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15" w:after="158" w:line="276"/>
        <w:ind w:right="0" w:left="0" w:firstLine="0"/>
        <w:jc w:val="center"/>
        <w:rPr>
          <w:rFonts w:ascii="Helvetica" w:hAnsi="Helvetica" w:cs="Helvetica" w:eastAsia="Helvetica"/>
          <w:color w:val="2C3E50"/>
          <w:spacing w:val="0"/>
          <w:position w:val="0"/>
          <w:sz w:val="59"/>
          <w:shd w:fill="FFFFFF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FFFFFF" w:val="clear"/>
        </w:rPr>
        <w:t xml:space="preserve">Databases Advanced Exam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FFFFFF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FFFFFF" w:val="clear"/>
        </w:rPr>
        <w:t xml:space="preserve"> 01 April 2023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 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Databases Advanced - Entity Framework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Submit your solutions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 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(delete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folders)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submitting your solutions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 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system, delete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folders.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still too large, you can delete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ImportResults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ExportsResults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folders too.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Framework Core,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approach. Design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domain 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manipulating the data, as described below.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forget that it's a good practice when implementing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write your code orientied towards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not the implementation.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you want to use AutoMapper, don't forget to 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and/or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classes, in which you want to use automapping, and initialize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MapperConfiguration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Boardgames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7" w:dyaOrig="5904">
          <v:rect xmlns:o="urn:schemas-microsoft-com:office:office" xmlns:v="urn:schemas-microsoft-com:vml" id="rectole0000000000" style="width:379.850000pt;height:29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Project Skeleton 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includes the following folders: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BoardgamesContext</w:t>
      </w:r>
      <w:r>
        <w:rPr>
          <w:rFonts w:ascii="Calibri" w:hAnsi="Calibri" w:cs="Calibri" w:eastAsia="Calibri"/>
          <w:color w:val="2B91A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folder, which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classes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Configuration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 string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DataProcessor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Deserializer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classes, which are used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 for the import part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ImportResults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results you make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ExportResults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results you make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Model Definition (50 pts)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needs to store the following data: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Boardgame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text with length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10…20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range [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1…10.00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]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YearPublished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integer in range [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2018…2023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]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CategoryType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enumeration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CategoryType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possible values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Abstract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Children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Family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Party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Strategy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Mechanics</w:t>
      </w:r>
      <w:r>
        <w:rPr>
          <w:rFonts w:ascii="Cambria" w:hAnsi="Cambria" w:cs="Cambria" w:eastAsia="Cambria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text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 array)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CreatorId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Creator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BoardgamesSellers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collection of type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BoardgameSeller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Seller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integer, Primary Key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length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5…20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length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2…30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text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Website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mbria" w:hAnsi="Cambria" w:cs="Cambria" w:eastAsia="Cambria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). First four characters are "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b/>
            <w:color w:val="00B050"/>
            <w:spacing w:val="0"/>
            <w:position w:val="0"/>
            <w:sz w:val="22"/>
            <w:u w:val="single"/>
            <w:shd w:fill="auto" w:val="clear"/>
          </w:rPr>
          <w:t xml:space="preserve">www.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followed by upper and lower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digits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or '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 and the last three characters are 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.com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BoardgamesSellers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collection of type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BoardgameSeller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Creator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text with length [2, 7] (required) 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text with length [2, 7] (required)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collection of type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BoardgameSeller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BoardgameId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SellerId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Seller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Seller</w: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 Import (25pts)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functionality of the application, you need to create several methods that manipulate the database.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already provides you with these methods, inside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Transfer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 to populate the database with data. Import all the information from those files into the database.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modify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a record does not meet the requirements from the first section, print an error message: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message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XML Import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Import Creators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Using the file 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creators.xml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", import the data from the file into the database. Print information about each imported object in the format described below.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Constraints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there are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any validation errors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entity (such as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invalid first and last names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do not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import any part of the entity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append an error message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method output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there are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any validation errors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entity (such as invalid or null or empty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publishing year is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invalid,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rating is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invalid),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do not import it (only the boardgame itself, not the whole creator info)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append an error message to the method output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message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imported creator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{creatorFirstName} {creatorLastName} with {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boardgamesCount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 boardgames.</w:t>
            </w:r>
          </w:p>
        </w:tc>
      </w:tr>
    </w:tbl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creators.xml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UTF-8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FirstName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Debra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FirstName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LastName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Edwards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LastName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 Gods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Rating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7.28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Rating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CategoryType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CategoryType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Mechanics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Area Majority / Influence, Hand Management, Set Collection, Simultaneous Action Selection, Worker Placement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Mechanics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7 Steps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Rating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7.01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Rating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2015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CategoryType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CategoryType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Mechanics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Action Queue, Hand Management, Push Your Luck, Set Collection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Mechanics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 xml:space="preserve">    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 Creators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imported creator - Debra Edwards with 4 boardgames.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import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have imported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 creators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81 boardgames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JSON Import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Import Sellers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file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sellers.json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import the data from that file into the database. Print information about each imported object in the format described below.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Constraints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any validation errors occur (such as invalid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missing or invalid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country, website and/or address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do not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import any part of the entity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append an error message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method output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Take only the unique boardgames.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does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 exist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database,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append an error message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method output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continue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the next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message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imported seller - {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sellerName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 with {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boardgamesSellersCount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 boardgames.</w:t>
            </w:r>
          </w:p>
        </w:tc>
      </w:tr>
    </w:tbl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sellers.json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"6am"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"Address"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"The Netherlands"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"Country"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"Belgium"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"Website"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</w:t>
            </w:r>
            <w:hyperlink xmlns:r="http://schemas.openxmlformats.org/officeDocument/2006/relationships" r:id="docRId5">
              <w:r>
                <w:rPr>
                  <w:rFonts w:ascii="Consolas" w:hAnsi="Consolas" w:cs="Consolas" w:eastAsia="Consolas"/>
                  <w:color w:val="A3151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www.6pm.com</w:t>
              </w:r>
            </w:hyperlink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"Boardgames"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105,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"Asurion, LLC"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"Address"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"P.O. Box 234,  38-54"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"Country"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"Belgium"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"Website"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</w:t>
            </w:r>
            <w:hyperlink xmlns:r="http://schemas.openxmlformats.org/officeDocument/2006/relationships" r:id="docRId6">
              <w:r>
                <w:rPr>
                  <w:rFonts w:ascii="Consolas" w:hAnsi="Consolas" w:cs="Consolas" w:eastAsia="Consolas"/>
                  <w:color w:val="A3151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www.asurion-llc.com</w:t>
              </w:r>
            </w:hyperlink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"Boardgames"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85,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81,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80,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Successfully imported seller - Asurion, LLC with 5 boardgames.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Successfully imported seller - Bedsure with 6 boardgames.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Invalid data!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import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have imported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sellers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59 boardgames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79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 Export (25 pts)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the provided methods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Transfer Objects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AutoMapper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JSON Export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Export Sellers With Most Boardgames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Select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5 sellers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that have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at least one boardgame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their year of publishing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is greater or equal to the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given year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their rating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is smaller or equal to the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given rating. Select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them with their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boardgames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who meet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same criteria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(their year of publishing is greater or equals the given year and the rating is smaller or equal to the given rating). For each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seller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export their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name, website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boardgames.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For each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export their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rating, mechanics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category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Order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), then by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). Order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sellers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(meeting above condition)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count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), then by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: You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may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 need to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call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.ToArray()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function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before the selection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 in order to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detach entities from the database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avoid runtime errors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EF Core bug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).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Serializer.ExportSellersWithMostBoardgames(context, year, rating)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"Bedsure"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"Website"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</w:t>
            </w:r>
            <w:hyperlink xmlns:r="http://schemas.openxmlformats.org/officeDocument/2006/relationships" r:id="docRId7">
              <w:r>
                <w:rPr>
                  <w:rFonts w:ascii="Consolas" w:hAnsi="Consolas" w:cs="Consolas" w:eastAsia="Consolas"/>
                  <w:color w:val="A3151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www.bedsure.com</w:t>
              </w:r>
            </w:hyperlink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"Boardgames"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"The Fog of War"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"Rating"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9.65,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"Mechanics"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"Grid Movement, Hand Management, Rock-Paper-Scissors, Time Track, Variable Player Powers"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"Category"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"Strategy"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"Capital Lux"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"Rating"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7.58,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"Mechanics"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"Grid Movement, Tile Placement"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"Category"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"Abstract"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"King's Road"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"Rating"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7.48,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"Mechanics"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"Card Drafting, End Game Bonuses, Memory, Set Collection, Simultaneous Action Selection"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"Category"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"Strategy"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"Imperial Struggle"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"Rating"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7.19,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"Mechanics"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"Card Drafting, Dice Rolling, Drafting, Set Collection, Simultaneous Action Selection"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"Category"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"Family"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"Nerdy Inventions"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"Rating"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7.1,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"Mechanics"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"Hand Management, Pattern Building"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"Category"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"Abstract"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"Star Wars: Rebellion"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"Rating"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6.19,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"Mechanics"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"Action Queue, Modular Board"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22"/>
                <w:shd w:fill="auto" w:val="clear"/>
              </w:rPr>
              <w:t xml:space="preserve">"Category"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"Abstract"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XML Export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Export Creators with Their Boardgames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Export all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creators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that have created at least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boardgame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For each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export their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boardgames count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For each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boardgame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export their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year of publishing.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boardgames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Order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boardgames count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.ToArray()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before the selection,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in order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detach entities from the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avoid runtime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EF Core bug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).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Serializer.ExportCreatorsWithTheirBoardgames(context)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utf-16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BoardgamesCount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Cade O'Neill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Bohnanza: The Duel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Great Western Trail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Indulgence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2021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Risk Europe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Grimm Forest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2022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Whitehall Mystery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2023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BoardgameYearPublished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Boardgames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  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auto" w:val="clear"/>
              </w:rPr>
              <w:t xml:space="preserve">Creators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8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31">
    <w:abstractNumId w:val="12"/>
  </w:num>
  <w:num w:numId="5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Mode="External" Target="http://www.bedsure.com/" Id="docRId7" Type="http://schemas.openxmlformats.org/officeDocument/2006/relationships/hyperlink" /><Relationship TargetMode="External" Target="https://softuni.bg/trainings/3966/entity-framework-core-february-2023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://www./" Id="docRId4" Type="http://schemas.openxmlformats.org/officeDocument/2006/relationships/hyperlink" /><Relationship TargetMode="External" Target="http://www.asurion-llc.com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judge.softuni.org/Contests/3932/CSharp-DB-Advanced-Exam-01-April-2023" Id="docRId1" Type="http://schemas.openxmlformats.org/officeDocument/2006/relationships/hyperlink" /><Relationship TargetMode="External" Target="http://www.6pm.com/" Id="docRId5" Type="http://schemas.openxmlformats.org/officeDocument/2006/relationships/hyperlink" /><Relationship Target="styles.xml" Id="docRId9" Type="http://schemas.openxmlformats.org/officeDocument/2006/relationships/styles" /></Relationships>
</file>