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70304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E5ABB" w:rsidRPr="002E5ABB" w:rsidRDefault="002E5ABB" w:rsidP="002E5ABB">
          <w:pPr>
            <w:pStyle w:val="a6"/>
            <w:jc w:val="center"/>
            <w:rPr>
              <w:color w:val="000000" w:themeColor="text1"/>
              <w:sz w:val="32"/>
            </w:rPr>
          </w:pPr>
          <w:r>
            <w:rPr>
              <w:color w:val="000000" w:themeColor="text1"/>
              <w:sz w:val="32"/>
            </w:rPr>
            <w:t>ОГЛАВЛЕНИЕ</w:t>
          </w:r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2444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_Toc153142444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45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Исходная постановка задачи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_Toc153142445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46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Среда разработки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_Toc153142446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47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_Toc153142447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48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стилю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_Toc153142448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49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ER-диаграмма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_Toc153142449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0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2E5AB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UML-диаграммы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_Toc153142450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1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1.6.1. UML-диаграмма прецедентов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_Toc153142451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2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1.6.2. UML- Диаграмма деятельности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_Toc153142452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3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1.6.3. UML- диаграмма взаимодействия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_Toc153142453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4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1.6.4. UML- диаграмма классов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_Toc153142454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142455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1.6.5. Бизнес-процессы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_Toc153142455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Default="002E5ABB" w:rsidP="002E5AB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</w:rPr>
          </w:pPr>
          <w:hyperlink w:anchor="_Toc153142456" w:history="1">
            <w:r w:rsidRPr="002E5AB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1.6.6. Определение бизнес-правил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_Toc153142456 \h </w:instrTex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E5A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ABB" w:rsidRPr="002E5ABB" w:rsidRDefault="002E5ABB" w:rsidP="002E5ABB">
          <w:r>
            <w:rPr>
              <w:b/>
              <w:bCs/>
            </w:rPr>
            <w:fldChar w:fldCharType="end"/>
          </w:r>
        </w:p>
      </w:sdtContent>
    </w:sdt>
    <w:p w:rsidR="002E5ABB" w:rsidRDefault="002E5A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:rsidR="002E5ABB" w:rsidRDefault="002E5ABB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16E86" w:rsidRPr="002E5ABB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53142444"/>
      <w:r w:rsidRPr="002E5ABB">
        <w:rPr>
          <w:rFonts w:ascii="Times New Roman" w:hAnsi="Times New Roman" w:cs="Times New Roman"/>
          <w:b/>
          <w:sz w:val="32"/>
          <w:szCs w:val="32"/>
        </w:rPr>
        <w:t>Введение</w:t>
      </w:r>
      <w:bookmarkEnd w:id="1"/>
    </w:p>
    <w:p w:rsidR="004717E4" w:rsidRPr="004717E4" w:rsidRDefault="004717E4" w:rsidP="004717E4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53142445"/>
      <w:r w:rsidRPr="004717E4">
        <w:rPr>
          <w:rFonts w:ascii="Times New Roman" w:hAnsi="Times New Roman" w:cs="Times New Roman"/>
          <w:b/>
          <w:sz w:val="32"/>
          <w:szCs w:val="32"/>
        </w:rPr>
        <w:t>Исходная постановка задачи</w:t>
      </w:r>
      <w:bookmarkEnd w:id="2"/>
    </w:p>
    <w:p w:rsidR="004717E4" w:rsidRPr="004717E4" w:rsidRDefault="004717E4" w:rsidP="004717E4">
      <w:pPr>
        <w:pStyle w:val="a3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4717E4">
        <w:rPr>
          <w:rFonts w:ascii="Times New Roman" w:hAnsi="Times New Roman" w:cs="Times New Roman"/>
          <w:sz w:val="28"/>
          <w:szCs w:val="24"/>
        </w:rPr>
        <w:t xml:space="preserve">Основное назначение программного комплекса – отслеживание абонентской платы за телефоны. Клиентами компании могут быть как физические лица, так и организации. Расчет с организациями ведется в безналичной форме через банк. Физические лица вносят плату через кассу компании. Клиент телефонной компании может иметь несколько телефонных номеров. Дополнительная плата за подключенный параллельно аппарат не взимается. Если телефон у абонента не работает более суток, то плата за пользование телефоном уменьшается. Междугородние и международные звонки оплачиваются отдельно по заранее установленным расценкам. </w:t>
      </w:r>
    </w:p>
    <w:p w:rsidR="004717E4" w:rsidRPr="004717E4" w:rsidRDefault="004717E4" w:rsidP="004717E4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53142446"/>
      <w:r w:rsidRPr="004717E4">
        <w:rPr>
          <w:rFonts w:ascii="Times New Roman" w:hAnsi="Times New Roman" w:cs="Times New Roman"/>
          <w:b/>
          <w:sz w:val="32"/>
          <w:szCs w:val="32"/>
        </w:rPr>
        <w:t>Среда разработки</w:t>
      </w:r>
      <w:bookmarkEnd w:id="3"/>
    </w:p>
    <w:p w:rsidR="004717E4" w:rsidRDefault="004717E4" w:rsidP="00471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Планируется разработка  программного комплекса в следующих средах:</w:t>
      </w:r>
    </w:p>
    <w:p w:rsidR="004717E4" w:rsidRDefault="004717E4" w:rsidP="004717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4717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Visio</w:t>
      </w:r>
      <w:r w:rsidRPr="004717E4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Удобный </w:t>
      </w:r>
      <w:proofErr w:type="spellStart"/>
      <w:r>
        <w:rPr>
          <w:rFonts w:ascii="Times New Roman" w:hAnsi="Times New Roman" w:cs="Times New Roman"/>
          <w:sz w:val="32"/>
          <w:szCs w:val="32"/>
        </w:rPr>
        <w:t>платформер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разработки различных диаграмм.</w:t>
      </w:r>
    </w:p>
    <w:p w:rsidR="004717E4" w:rsidRDefault="004717E4" w:rsidP="004717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4717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4717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4717E4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Платформа, содержащая в себе все основные стеки и языки для разработки различного программного обеспечения с возможностью соединения приложений с различными типами баз данных.</w:t>
      </w:r>
    </w:p>
    <w:p w:rsidR="004717E4" w:rsidRPr="004717E4" w:rsidRDefault="000466E1" w:rsidP="004717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0466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0466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0466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Management</w:t>
      </w:r>
      <w:r w:rsidRPr="000466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0466E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Платформа, предназначенная для разработки различных баз данных, содержащая в себе все необходимые инструменты для удобной работы с ними. Позволяет создавать, изменять и управлять базами данных так, как это необходимо пользователю.</w:t>
      </w:r>
      <w:r w:rsidRPr="000466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717E4" w:rsidRPr="004717E4" w:rsidRDefault="004717E4" w:rsidP="004717E4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53142447"/>
      <w:r w:rsidRPr="004717E4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  <w:bookmarkEnd w:id="4"/>
    </w:p>
    <w:p w:rsidR="004717E4" w:rsidRDefault="004717E4" w:rsidP="00471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7E4" w:rsidRPr="004717E4" w:rsidRDefault="004717E4" w:rsidP="004717E4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53142448"/>
      <w:r w:rsidRPr="004717E4">
        <w:rPr>
          <w:rFonts w:ascii="Times New Roman" w:hAnsi="Times New Roman" w:cs="Times New Roman"/>
          <w:b/>
          <w:sz w:val="32"/>
          <w:szCs w:val="32"/>
        </w:rPr>
        <w:t>Руководство по стилю</w:t>
      </w:r>
      <w:bookmarkEnd w:id="5"/>
    </w:p>
    <w:p w:rsidR="004717E4" w:rsidRDefault="004717E4" w:rsidP="00471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717E4" w:rsidRPr="004717E4" w:rsidRDefault="004717E4" w:rsidP="004717E4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53142449"/>
      <w:r w:rsidRPr="004717E4">
        <w:rPr>
          <w:rFonts w:ascii="Times New Roman" w:hAnsi="Times New Roman" w:cs="Times New Roman"/>
          <w:b/>
          <w:sz w:val="32"/>
          <w:szCs w:val="32"/>
        </w:rPr>
        <w:t>ER-диаграмма</w:t>
      </w:r>
      <w:bookmarkEnd w:id="6"/>
    </w:p>
    <w:p w:rsidR="000466E1" w:rsidRDefault="000466E1" w:rsidP="00471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Прежде чем начать разработку основного приложения по данным заказчика, была разработана схема будущей базы данных:</w:t>
      </w:r>
    </w:p>
    <w:p w:rsidR="004717E4" w:rsidRDefault="0091422B" w:rsidP="000466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0377F6B" wp14:editId="7C2015E4">
            <wp:extent cx="4680000" cy="66719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E1" w:rsidRPr="000466E1" w:rsidRDefault="000466E1" w:rsidP="000466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1 </w:t>
      </w:r>
      <w:r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0466E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будущей базы данных</w:t>
      </w:r>
    </w:p>
    <w:p w:rsidR="00510C0D" w:rsidRDefault="00510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510C0D" w:rsidRPr="00510C0D" w:rsidRDefault="004717E4" w:rsidP="00510C0D">
      <w:pPr>
        <w:pStyle w:val="a3"/>
        <w:numPr>
          <w:ilvl w:val="1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53142450"/>
      <w:proofErr w:type="spellStart"/>
      <w:r w:rsidRPr="004717E4">
        <w:rPr>
          <w:rFonts w:ascii="Times New Roman" w:hAnsi="Times New Roman" w:cs="Times New Roman"/>
          <w:b/>
          <w:sz w:val="32"/>
          <w:szCs w:val="32"/>
        </w:rPr>
        <w:lastRenderedPageBreak/>
        <w:t>UML</w:t>
      </w:r>
      <w:proofErr w:type="spellEnd"/>
      <w:r w:rsidRPr="004717E4">
        <w:rPr>
          <w:rFonts w:ascii="Times New Roman" w:hAnsi="Times New Roman" w:cs="Times New Roman"/>
          <w:b/>
          <w:sz w:val="32"/>
          <w:szCs w:val="32"/>
        </w:rPr>
        <w:t>-диаграммы</w:t>
      </w:r>
      <w:bookmarkEnd w:id="7"/>
    </w:p>
    <w:p w:rsidR="004717E4" w:rsidRP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53142451"/>
      <w:r w:rsidRPr="004717E4">
        <w:rPr>
          <w:rFonts w:ascii="Times New Roman" w:hAnsi="Times New Roman" w:cs="Times New Roman"/>
          <w:b/>
          <w:sz w:val="32"/>
          <w:szCs w:val="32"/>
        </w:rPr>
        <w:t>1.6.1.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17E4">
        <w:rPr>
          <w:rFonts w:ascii="Times New Roman" w:hAnsi="Times New Roman" w:cs="Times New Roman"/>
          <w:b/>
          <w:sz w:val="32"/>
          <w:szCs w:val="32"/>
        </w:rPr>
        <w:t>UML</w:t>
      </w:r>
      <w:proofErr w:type="spellEnd"/>
      <w:r w:rsidRPr="004717E4">
        <w:rPr>
          <w:rFonts w:ascii="Times New Roman" w:hAnsi="Times New Roman" w:cs="Times New Roman"/>
          <w:b/>
          <w:sz w:val="32"/>
          <w:szCs w:val="32"/>
        </w:rPr>
        <w:t>-диаграмма прецедентов</w:t>
      </w:r>
      <w:bookmarkEnd w:id="8"/>
    </w:p>
    <w:p w:rsidR="004717E4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4E0DA6F" wp14:editId="49030B42">
            <wp:extent cx="5400000" cy="7668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0D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2 Диаграмма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прецендентов</w:t>
      </w:r>
      <w:proofErr w:type="spellEnd"/>
    </w:p>
    <w:p w:rsidR="004717E4" w:rsidRP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153142452"/>
      <w:r w:rsidRPr="004717E4">
        <w:rPr>
          <w:rFonts w:ascii="Times New Roman" w:hAnsi="Times New Roman" w:cs="Times New Roman"/>
          <w:b/>
          <w:sz w:val="32"/>
          <w:szCs w:val="32"/>
        </w:rPr>
        <w:t>1.6.2.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17E4">
        <w:rPr>
          <w:rFonts w:ascii="Times New Roman" w:hAnsi="Times New Roman" w:cs="Times New Roman"/>
          <w:b/>
          <w:sz w:val="32"/>
          <w:szCs w:val="32"/>
        </w:rPr>
        <w:t>UML</w:t>
      </w:r>
      <w:proofErr w:type="spellEnd"/>
      <w:r w:rsidRPr="004717E4">
        <w:rPr>
          <w:rFonts w:ascii="Times New Roman" w:hAnsi="Times New Roman" w:cs="Times New Roman"/>
          <w:b/>
          <w:sz w:val="32"/>
          <w:szCs w:val="32"/>
        </w:rPr>
        <w:t>- Диаграмма деятельности</w:t>
      </w:r>
      <w:bookmarkEnd w:id="9"/>
    </w:p>
    <w:p w:rsidR="004717E4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A388C9" wp14:editId="4C331285">
            <wp:extent cx="5400000" cy="751829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5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0D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3 Диаграмма деятельности</w:t>
      </w:r>
    </w:p>
    <w:p w:rsidR="00510C0D" w:rsidRDefault="00510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717E4" w:rsidRP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53142453"/>
      <w:r w:rsidRPr="004717E4">
        <w:rPr>
          <w:rFonts w:ascii="Times New Roman" w:hAnsi="Times New Roman" w:cs="Times New Roman"/>
          <w:b/>
          <w:sz w:val="32"/>
          <w:szCs w:val="32"/>
        </w:rPr>
        <w:lastRenderedPageBreak/>
        <w:t>1.6.3.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17E4">
        <w:rPr>
          <w:rFonts w:ascii="Times New Roman" w:hAnsi="Times New Roman" w:cs="Times New Roman"/>
          <w:b/>
          <w:sz w:val="32"/>
          <w:szCs w:val="32"/>
        </w:rPr>
        <w:t>UML</w:t>
      </w:r>
      <w:proofErr w:type="spellEnd"/>
      <w:r w:rsidRPr="004717E4">
        <w:rPr>
          <w:rFonts w:ascii="Times New Roman" w:hAnsi="Times New Roman" w:cs="Times New Roman"/>
          <w:b/>
          <w:sz w:val="32"/>
          <w:szCs w:val="32"/>
        </w:rPr>
        <w:t>-</w:t>
      </w:r>
      <w:r w:rsidRPr="004717E4">
        <w:rPr>
          <w:rFonts w:ascii="Times New Roman" w:hAnsi="Times New Roman" w:cs="Times New Roman"/>
          <w:b/>
          <w:sz w:val="32"/>
          <w:szCs w:val="32"/>
        </w:rPr>
        <w:t xml:space="preserve"> диаграмма взаимодействия</w:t>
      </w:r>
      <w:bookmarkEnd w:id="10"/>
    </w:p>
    <w:p w:rsidR="004717E4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3B97878" wp14:editId="7D4F457E">
            <wp:extent cx="5400000" cy="6802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8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0D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4 Диаграмма взаимодействия</w:t>
      </w:r>
    </w:p>
    <w:p w:rsidR="00510C0D" w:rsidRDefault="00510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153142454"/>
      <w:r w:rsidRPr="004717E4">
        <w:rPr>
          <w:rFonts w:ascii="Times New Roman" w:hAnsi="Times New Roman" w:cs="Times New Roman"/>
          <w:b/>
          <w:sz w:val="32"/>
          <w:szCs w:val="32"/>
        </w:rPr>
        <w:lastRenderedPageBreak/>
        <w:t>1.6.4.</w:t>
      </w:r>
      <w:r w:rsidRPr="00510C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17E4">
        <w:rPr>
          <w:rFonts w:ascii="Times New Roman" w:hAnsi="Times New Roman" w:cs="Times New Roman"/>
          <w:b/>
          <w:sz w:val="32"/>
          <w:szCs w:val="32"/>
        </w:rPr>
        <w:t>UML</w:t>
      </w:r>
      <w:proofErr w:type="spellEnd"/>
      <w:r w:rsidRPr="004717E4">
        <w:rPr>
          <w:rFonts w:ascii="Times New Roman" w:hAnsi="Times New Roman" w:cs="Times New Roman"/>
          <w:b/>
          <w:sz w:val="32"/>
          <w:szCs w:val="32"/>
        </w:rPr>
        <w:t>-</w:t>
      </w:r>
      <w:r w:rsidRPr="004717E4">
        <w:rPr>
          <w:rFonts w:ascii="Times New Roman" w:hAnsi="Times New Roman" w:cs="Times New Roman"/>
          <w:b/>
          <w:sz w:val="32"/>
          <w:szCs w:val="32"/>
        </w:rPr>
        <w:t xml:space="preserve"> диаграмма классов</w:t>
      </w:r>
      <w:bookmarkEnd w:id="11"/>
    </w:p>
    <w:p w:rsidR="001934DA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FA5189" wp14:editId="237CA368">
            <wp:extent cx="5400000" cy="30023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0D" w:rsidRPr="004717E4" w:rsidRDefault="00510C0D" w:rsidP="00510C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5 Диаграмма Классов</w:t>
      </w:r>
    </w:p>
    <w:p w:rsidR="004717E4" w:rsidRP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53142455"/>
      <w:r w:rsidRPr="004717E4">
        <w:rPr>
          <w:rFonts w:ascii="Times New Roman" w:hAnsi="Times New Roman" w:cs="Times New Roman"/>
          <w:b/>
          <w:sz w:val="32"/>
          <w:szCs w:val="32"/>
        </w:rPr>
        <w:t>1.6.5. Бизнес-процессы</w:t>
      </w:r>
      <w:bookmarkEnd w:id="12"/>
    </w:p>
    <w:p w:rsidR="001934DA" w:rsidRDefault="001934DA" w:rsidP="0019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бизнес процессы, полученные в ходе анализа предметной области, выглядят следующим образом:</w:t>
      </w:r>
    </w:p>
    <w:p w:rsidR="001934DA" w:rsidRDefault="001934DA" w:rsidP="001934D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отчета об абонентской плате нужного клиента – оператор, заявка управляющего о составлении отчета</w:t>
      </w:r>
      <w:r w:rsidRPr="000466E1">
        <w:rPr>
          <w:rFonts w:ascii="Times New Roman" w:hAnsi="Times New Roman" w:cs="Times New Roman"/>
          <w:sz w:val="32"/>
          <w:szCs w:val="32"/>
        </w:rPr>
        <w:t>;</w:t>
      </w:r>
    </w:p>
    <w:p w:rsidR="001934DA" w:rsidRDefault="001934DA" w:rsidP="001934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Поступает заявка управляющего о составлении отчета, оператор получает номер телефона клиента и необходимый промежуток времени. После чего он, основываясь на полученных </w:t>
      </w:r>
      <w:proofErr w:type="gramStart"/>
      <w:r>
        <w:rPr>
          <w:rFonts w:ascii="Times New Roman" w:hAnsi="Times New Roman" w:cs="Times New Roman"/>
          <w:sz w:val="32"/>
          <w:szCs w:val="32"/>
        </w:rPr>
        <w:t>данных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составляет необходимый отчет по форме.</w:t>
      </w:r>
    </w:p>
    <w:p w:rsidR="001934DA" w:rsidRDefault="001934DA" w:rsidP="001934D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заявки о поломке – оператор, заявка клиента о поломке.</w:t>
      </w:r>
    </w:p>
    <w:p w:rsidR="001934DA" w:rsidRDefault="001934DA" w:rsidP="001934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Поступает заявка на составление заявки о поломке, оператор в тот же момент составляет заявку по номеру телефона клиента, добавляет её в общую базу данных, с которой могут связаться дальнейшие отделы и произвести дальнейшие операции.</w:t>
      </w:r>
    </w:p>
    <w:p w:rsidR="001934DA" w:rsidRPr="001934DA" w:rsidRDefault="001934DA" w:rsidP="001934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описания бизнес-процессов использовалось ПО –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1934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Visio</w:t>
      </w:r>
      <w:r>
        <w:rPr>
          <w:rFonts w:ascii="Times New Roman" w:hAnsi="Times New Roman" w:cs="Times New Roman"/>
          <w:sz w:val="32"/>
          <w:szCs w:val="32"/>
        </w:rPr>
        <w:t xml:space="preserve">. В ходе работы было осуществлено моделирование функциональных диаграмм, основанных на технологии моделирования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IDEF</w:t>
      </w:r>
      <w:proofErr w:type="spellEnd"/>
      <w:r w:rsidRPr="001934DA">
        <w:rPr>
          <w:rFonts w:ascii="Times New Roman" w:hAnsi="Times New Roman" w:cs="Times New Roman"/>
          <w:sz w:val="32"/>
          <w:szCs w:val="32"/>
        </w:rPr>
        <w:t>0.</w:t>
      </w:r>
    </w:p>
    <w:p w:rsidR="004717E4" w:rsidRDefault="000D3935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6C6FE35" wp14:editId="486B287F">
            <wp:extent cx="5400000" cy="3758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DA" w:rsidRDefault="002E5ABB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6 Диаграмма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IDEF</w:t>
      </w:r>
      <w:proofErr w:type="spellEnd"/>
      <w:r w:rsidRPr="002E5ABB">
        <w:rPr>
          <w:rFonts w:ascii="Times New Roman" w:hAnsi="Times New Roman" w:cs="Times New Roman"/>
          <w:sz w:val="32"/>
          <w:szCs w:val="32"/>
        </w:rPr>
        <w:t xml:space="preserve"> 0 </w:t>
      </w:r>
      <w:r>
        <w:rPr>
          <w:rFonts w:ascii="Times New Roman" w:hAnsi="Times New Roman" w:cs="Times New Roman"/>
          <w:sz w:val="32"/>
          <w:szCs w:val="32"/>
        </w:rPr>
        <w:t xml:space="preserve">Работы сотрудников телефонной компании </w:t>
      </w:r>
    </w:p>
    <w:p w:rsidR="000D3935" w:rsidRDefault="00CC3A5F" w:rsidP="000D3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процессе анализа диаграммы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IDEF</w:t>
      </w:r>
      <w:proofErr w:type="spellEnd"/>
      <w:r w:rsidRPr="00CC3A5F">
        <w:rPr>
          <w:rFonts w:ascii="Times New Roman" w:hAnsi="Times New Roman" w:cs="Times New Roman"/>
          <w:sz w:val="32"/>
          <w:szCs w:val="32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>работы отдела сотрудников телефонной компании было выявлено следующее:</w:t>
      </w:r>
    </w:p>
    <w:p w:rsidR="00CC3A5F" w:rsidRDefault="00CC3A5F" w:rsidP="00CC3A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Входными данными являются</w:t>
      </w:r>
    </w:p>
    <w:p w:rsidR="00CC3A5F" w:rsidRDefault="00CC3A5F" w:rsidP="00CC3A5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управляющего о составлении отчета</w:t>
      </w:r>
    </w:p>
    <w:p w:rsidR="00CC3A5F" w:rsidRDefault="00CC3A5F" w:rsidP="00CC3A5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клиента с информацией о поломке</w:t>
      </w:r>
    </w:p>
    <w:p w:rsidR="00CC3A5F" w:rsidRDefault="00CC3A5F" w:rsidP="00CC3A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Выходными данными являются:</w:t>
      </w:r>
    </w:p>
    <w:p w:rsidR="00CC3A5F" w:rsidRDefault="00CC3A5F" w:rsidP="00CC3A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с отчетом</w:t>
      </w:r>
    </w:p>
    <w:p w:rsidR="00CC3A5F" w:rsidRDefault="00CC3A5F" w:rsidP="00CC3A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с заявкой о поломке</w:t>
      </w:r>
    </w:p>
    <w:p w:rsidR="00CC3A5F" w:rsidRDefault="00CC3A5F" w:rsidP="00CC3A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Нормативными документами являются:</w:t>
      </w:r>
    </w:p>
    <w:p w:rsidR="00CC3A5F" w:rsidRDefault="00CC3A5F" w:rsidP="00CC3A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Форма для составления заявки</w:t>
      </w:r>
    </w:p>
    <w:p w:rsidR="00CC3A5F" w:rsidRDefault="00CC3A5F" w:rsidP="00CC3A5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для составления отчета</w:t>
      </w:r>
    </w:p>
    <w:p w:rsidR="00CC3A5F" w:rsidRDefault="00CC3A5F" w:rsidP="00CC3A5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Пользователем является оператор</w:t>
      </w:r>
    </w:p>
    <w:p w:rsidR="00CC3A5F" w:rsidRPr="00CC3A5F" w:rsidRDefault="00CC3A5F" w:rsidP="00CC3A5F">
      <w:pPr>
        <w:spacing w:after="0" w:line="360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Рассмотрев потоки в основном процессе, проведем его декомпозицию. Из основного процесса были выделены составляющие работы, которые представлены на диаграмме декомпозиции (см. рис.)</w:t>
      </w:r>
      <w:r w:rsidR="00092061">
        <w:rPr>
          <w:rFonts w:ascii="Times New Roman" w:hAnsi="Times New Roman" w:cs="Times New Roman"/>
          <w:sz w:val="32"/>
          <w:szCs w:val="32"/>
        </w:rPr>
        <w:t>.</w:t>
      </w:r>
    </w:p>
    <w:p w:rsidR="000D3935" w:rsidRDefault="000D3935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6A23EF" wp14:editId="1CB4A183">
            <wp:extent cx="5400000" cy="3753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5" w:rsidRDefault="002E5ABB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7 Составляющие процессы (декомпозиция 1-го уровня)</w:t>
      </w:r>
    </w:p>
    <w:p w:rsidR="000D3935" w:rsidRDefault="00092061" w:rsidP="000D3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процессе анализа диаграммы «Составляющие процессы» было выявлено следующее:</w:t>
      </w:r>
    </w:p>
    <w:p w:rsidR="00092061" w:rsidRDefault="00092061" w:rsidP="000D3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Бизнес-процесс «Составление заявки» и «Составление отчета»:</w:t>
      </w:r>
    </w:p>
    <w:p w:rsidR="00092061" w:rsidRDefault="00092061" w:rsidP="000920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Входными данными являются: заявка клиента о поломке;</w:t>
      </w:r>
    </w:p>
    <w:p w:rsidR="00092061" w:rsidRDefault="00092061" w:rsidP="000920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Выходными данными являются:</w:t>
      </w:r>
    </w:p>
    <w:p w:rsidR="00092061" w:rsidRDefault="00092061" w:rsidP="000920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Исправление неполадок;</w:t>
      </w:r>
    </w:p>
    <w:p w:rsidR="00092061" w:rsidRDefault="00092061" w:rsidP="000920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Отчет об исправленной неполадке</w:t>
      </w:r>
    </w:p>
    <w:p w:rsidR="00092061" w:rsidRDefault="00092061" w:rsidP="000920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Нормативными документами являются:</w:t>
      </w:r>
    </w:p>
    <w:p w:rsidR="00092061" w:rsidRPr="00092061" w:rsidRDefault="00092061" w:rsidP="0009206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для подачи заявки</w:t>
      </w:r>
    </w:p>
    <w:p w:rsidR="00092061" w:rsidRDefault="00092061" w:rsidP="0009206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для составления отчета</w:t>
      </w:r>
    </w:p>
    <w:p w:rsidR="00092061" w:rsidRDefault="00092061" w:rsidP="000920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Пользователем является оператор</w:t>
      </w:r>
    </w:p>
    <w:p w:rsidR="00092061" w:rsidRPr="00092061" w:rsidRDefault="00092061" w:rsidP="00092061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Рассмотрев потоки основных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процессов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проведем их декомпозицию. Их основных процессов были выделены следующие составляющие работы, которые представлены на диаграмме декомпозиции декомпозиция составляющих работ (см. рис.).</w:t>
      </w:r>
    </w:p>
    <w:p w:rsidR="000D3935" w:rsidRDefault="000D3935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13881F" wp14:editId="69B787F9">
            <wp:extent cx="5400000" cy="3746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5" w:rsidRDefault="002E5ABB" w:rsidP="0009206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8 Декомпозиция составляющего процесса «Составление заявки»</w:t>
      </w:r>
    </w:p>
    <w:p w:rsidR="000D3935" w:rsidRDefault="000D3935" w:rsidP="001934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018E563" wp14:editId="42EF990B">
            <wp:extent cx="5400000" cy="3772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DA" w:rsidRDefault="002E5ABB" w:rsidP="002E5AB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9</w:t>
      </w:r>
      <w:r>
        <w:rPr>
          <w:rFonts w:ascii="Times New Roman" w:hAnsi="Times New Roman" w:cs="Times New Roman"/>
          <w:sz w:val="32"/>
          <w:szCs w:val="32"/>
        </w:rPr>
        <w:t xml:space="preserve"> Декомпозиция составляющего процесса «</w:t>
      </w:r>
      <w:r>
        <w:rPr>
          <w:rFonts w:ascii="Times New Roman" w:hAnsi="Times New Roman" w:cs="Times New Roman"/>
          <w:sz w:val="32"/>
          <w:szCs w:val="32"/>
        </w:rPr>
        <w:t>Составление отчета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4717E4" w:rsidRPr="004717E4" w:rsidRDefault="004717E4" w:rsidP="004717E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153142456"/>
      <w:r w:rsidRPr="004717E4">
        <w:rPr>
          <w:rFonts w:ascii="Times New Roman" w:hAnsi="Times New Roman" w:cs="Times New Roman"/>
          <w:b/>
          <w:sz w:val="32"/>
          <w:szCs w:val="32"/>
        </w:rPr>
        <w:t>1.6.6. Определение бизнес-правил</w:t>
      </w:r>
      <w:bookmarkEnd w:id="13"/>
    </w:p>
    <w:p w:rsidR="004717E4" w:rsidRDefault="001934DA" w:rsidP="00471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Проанализировав </w:t>
      </w:r>
      <w:proofErr w:type="gramStart"/>
      <w:r>
        <w:rPr>
          <w:rFonts w:ascii="Times New Roman" w:hAnsi="Times New Roman" w:cs="Times New Roman"/>
          <w:sz w:val="32"/>
          <w:szCs w:val="32"/>
        </w:rPr>
        <w:t>сценарий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были определены следующие бизнес правила:</w:t>
      </w:r>
    </w:p>
    <w:p w:rsidR="001934DA" w:rsidRPr="001934DA" w:rsidRDefault="001934DA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Клиентами компании могут быть как физические лица, так и юридические</w:t>
      </w:r>
      <w:r w:rsidRPr="001934DA">
        <w:rPr>
          <w:rFonts w:ascii="Times New Roman" w:hAnsi="Times New Roman" w:cs="Times New Roman"/>
          <w:sz w:val="32"/>
          <w:szCs w:val="32"/>
        </w:rPr>
        <w:t>;</w:t>
      </w:r>
    </w:p>
    <w:p w:rsidR="001934DA" w:rsidRDefault="001934DA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 с юридическими лицами ведется в безналичной форме через банк;</w:t>
      </w:r>
    </w:p>
    <w:p w:rsidR="001934DA" w:rsidRDefault="001934DA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Физические лица вносят плату через кассу компании;</w:t>
      </w:r>
    </w:p>
    <w:p w:rsidR="001934DA" w:rsidRDefault="001934DA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физические лица, и юридические имеют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следущие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данные:</w:t>
      </w:r>
      <w:r w:rsidR="00C74345">
        <w:rPr>
          <w:rFonts w:ascii="Times New Roman" w:hAnsi="Times New Roman" w:cs="Times New Roman"/>
          <w:sz w:val="32"/>
          <w:szCs w:val="32"/>
        </w:rPr>
        <w:t xml:space="preserve"> тип клиента, номер телефона;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Каждое физическое лицо имеет следующие уникальные данные: ФИО клиента;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Каждое юридическое лицо имеет следующие уникальные данные: название клиента, ИНН клиента, руководитель, телефон для связи, юридический адрес клиента, банк клиента, номер счета в банке;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 телефонной компании может иметь несколько номеров;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Телефонный номер оформляется только на одного клиента;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Дополнительная плата за подключенный параллельно аппарат не взимается;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телефон абонента не работает больше суток, то плата за пользование телефоном уменьшается;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номера телефона имеется адрес, где телефон установлен, а также ежемесячная плата за телефон;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Несколько телефонов могут иметь одну и ту же льготу;</w:t>
      </w:r>
    </w:p>
    <w:p w:rsidR="00C74345" w:rsidRDefault="00C74345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 льгота может быть у нескольких телефонов;</w:t>
      </w:r>
    </w:p>
    <w:p w:rsidR="00C74345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один номер телефона можно подать несколько заявок;</w:t>
      </w:r>
    </w:p>
    <w:p w:rsidR="00696640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Несколько заявок могут относиться к одному номеру телефона;</w:t>
      </w:r>
    </w:p>
    <w:p w:rsidR="00C74345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 ремонтируется по заявке, в которой указываются такие данные как: номер телефона, дата заявки о поломке телефона, фамилия принявшего заявку, дата восстановления связи, вычеты из арендной платы, примечания;</w:t>
      </w:r>
    </w:p>
    <w:p w:rsidR="00696640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Один номер телефона может выполнить несколько междугородних и международных звонков;</w:t>
      </w:r>
    </w:p>
    <w:p w:rsidR="00696640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Междугородние и международные звонки могут выполняться несколько раз с одного телефона;</w:t>
      </w:r>
    </w:p>
    <w:p w:rsidR="00696640" w:rsidRPr="001934DA" w:rsidRDefault="00696640" w:rsidP="001934D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Междугородние и международные звонки оплачиваются отдельно по заранее установленным расценкам, в которые входят: уникальный номер звонка, номер телефона, дата внешнего звонка, тип звонка, вызываемый номер, страна, город, количество минут, стоимость звонка и примечания.</w:t>
      </w:r>
    </w:p>
    <w:sectPr w:rsidR="00696640" w:rsidRPr="0019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B5B"/>
    <w:multiLevelType w:val="hybridMultilevel"/>
    <w:tmpl w:val="D4FA39E8"/>
    <w:lvl w:ilvl="0" w:tplc="83E0B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470669"/>
    <w:multiLevelType w:val="hybridMultilevel"/>
    <w:tmpl w:val="4C747A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F5E65FB"/>
    <w:multiLevelType w:val="multilevel"/>
    <w:tmpl w:val="44A834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866598C"/>
    <w:multiLevelType w:val="hybridMultilevel"/>
    <w:tmpl w:val="5F3A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334E31"/>
    <w:multiLevelType w:val="hybridMultilevel"/>
    <w:tmpl w:val="09D0BC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4F0F367E"/>
    <w:multiLevelType w:val="hybridMultilevel"/>
    <w:tmpl w:val="8C9CB47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51DC2E62"/>
    <w:multiLevelType w:val="hybridMultilevel"/>
    <w:tmpl w:val="561E2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C8001E"/>
    <w:multiLevelType w:val="hybridMultilevel"/>
    <w:tmpl w:val="3D02ED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766A2421"/>
    <w:multiLevelType w:val="hybridMultilevel"/>
    <w:tmpl w:val="EC9804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EE44114"/>
    <w:multiLevelType w:val="hybridMultilevel"/>
    <w:tmpl w:val="B5AAE8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C5"/>
    <w:rsid w:val="00016E86"/>
    <w:rsid w:val="000466E1"/>
    <w:rsid w:val="00092061"/>
    <w:rsid w:val="000D3935"/>
    <w:rsid w:val="001934DA"/>
    <w:rsid w:val="002E5ABB"/>
    <w:rsid w:val="004717E4"/>
    <w:rsid w:val="00510C0D"/>
    <w:rsid w:val="00696640"/>
    <w:rsid w:val="0091422B"/>
    <w:rsid w:val="00C74345"/>
    <w:rsid w:val="00CC3A5F"/>
    <w:rsid w:val="00F215C5"/>
    <w:rsid w:val="00F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BB"/>
  </w:style>
  <w:style w:type="paragraph" w:styleId="1">
    <w:name w:val="heading 1"/>
    <w:basedOn w:val="a"/>
    <w:next w:val="a"/>
    <w:link w:val="10"/>
    <w:uiPriority w:val="9"/>
    <w:qFormat/>
    <w:rsid w:val="002E5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6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E5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E5A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ABB"/>
    <w:pPr>
      <w:spacing w:after="100"/>
    </w:pPr>
  </w:style>
  <w:style w:type="character" w:styleId="a7">
    <w:name w:val="Hyperlink"/>
    <w:basedOn w:val="a0"/>
    <w:uiPriority w:val="99"/>
    <w:unhideWhenUsed/>
    <w:rsid w:val="002E5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BB"/>
  </w:style>
  <w:style w:type="paragraph" w:styleId="1">
    <w:name w:val="heading 1"/>
    <w:basedOn w:val="a"/>
    <w:next w:val="a"/>
    <w:link w:val="10"/>
    <w:uiPriority w:val="9"/>
    <w:qFormat/>
    <w:rsid w:val="002E5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6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E5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E5A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ABB"/>
    <w:pPr>
      <w:spacing w:after="100"/>
    </w:pPr>
  </w:style>
  <w:style w:type="character" w:styleId="a7">
    <w:name w:val="Hyperlink"/>
    <w:basedOn w:val="a0"/>
    <w:uiPriority w:val="99"/>
    <w:unhideWhenUsed/>
    <w:rsid w:val="002E5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2379E-A713-4E2A-B281-7E222DD4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Дикович Сас</dc:creator>
  <cp:keywords/>
  <dc:description/>
  <cp:lastModifiedBy>Дикович Сас</cp:lastModifiedBy>
  <cp:revision>9</cp:revision>
  <dcterms:created xsi:type="dcterms:W3CDTF">2023-12-10T15:39:00Z</dcterms:created>
  <dcterms:modified xsi:type="dcterms:W3CDTF">2023-12-10T20:15:00Z</dcterms:modified>
</cp:coreProperties>
</file>