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A8C" w:rsidRPr="00EB7B9D" w:rsidRDefault="001B0A8C" w:rsidP="001539F9">
      <w:pPr>
        <w:pStyle w:val="Header"/>
        <w:tabs>
          <w:tab w:val="clear" w:pos="4677"/>
          <w:tab w:val="clear" w:pos="9355"/>
          <w:tab w:val="left" w:pos="6804"/>
        </w:tabs>
        <w:jc w:val="center"/>
        <w:rPr>
          <w:sz w:val="30"/>
          <w:szCs w:val="30"/>
        </w:rPr>
      </w:pPr>
      <w:r w:rsidRPr="00EB7B9D">
        <w:rPr>
          <w:sz w:val="30"/>
          <w:szCs w:val="30"/>
        </w:rPr>
        <w:t>Минский городской исполнительный комитет</w:t>
      </w:r>
    </w:p>
    <w:p w:rsidR="001B0A8C" w:rsidRPr="00EB7B9D" w:rsidRDefault="001B0A8C" w:rsidP="001539F9">
      <w:pPr>
        <w:pStyle w:val="Header"/>
        <w:tabs>
          <w:tab w:val="clear" w:pos="4677"/>
          <w:tab w:val="clear" w:pos="9355"/>
          <w:tab w:val="left" w:pos="6804"/>
        </w:tabs>
        <w:jc w:val="center"/>
        <w:rPr>
          <w:sz w:val="30"/>
          <w:szCs w:val="30"/>
        </w:rPr>
      </w:pPr>
      <w:r w:rsidRPr="00EB7B9D">
        <w:rPr>
          <w:sz w:val="30"/>
          <w:szCs w:val="30"/>
        </w:rPr>
        <w:t>Коммунальное транспортное унитарное предприятие</w:t>
      </w:r>
    </w:p>
    <w:p w:rsidR="001B0A8C" w:rsidRDefault="001B0A8C" w:rsidP="001539F9">
      <w:pPr>
        <w:pStyle w:val="Header"/>
        <w:tabs>
          <w:tab w:val="clear" w:pos="4677"/>
          <w:tab w:val="clear" w:pos="9355"/>
          <w:tab w:val="left" w:pos="6804"/>
        </w:tabs>
        <w:jc w:val="center"/>
        <w:rPr>
          <w:sz w:val="30"/>
          <w:szCs w:val="30"/>
        </w:rPr>
      </w:pPr>
      <w:r w:rsidRPr="00EB7B9D">
        <w:rPr>
          <w:sz w:val="30"/>
          <w:szCs w:val="30"/>
        </w:rPr>
        <w:t>«Минский метрополитен»</w:t>
      </w:r>
    </w:p>
    <w:p w:rsidR="001B0A8C" w:rsidRDefault="001B0A8C" w:rsidP="001539F9">
      <w:pPr>
        <w:pStyle w:val="Header"/>
        <w:tabs>
          <w:tab w:val="clear" w:pos="4677"/>
          <w:tab w:val="clear" w:pos="9355"/>
          <w:tab w:val="left" w:pos="6804"/>
        </w:tabs>
        <w:jc w:val="center"/>
        <w:rPr>
          <w:sz w:val="30"/>
          <w:szCs w:val="30"/>
        </w:rPr>
      </w:pPr>
    </w:p>
    <w:p w:rsidR="001B0A8C" w:rsidRDefault="001B0A8C" w:rsidP="001539F9">
      <w:pPr>
        <w:pStyle w:val="Header"/>
        <w:tabs>
          <w:tab w:val="clear" w:pos="4677"/>
          <w:tab w:val="clear" w:pos="9355"/>
          <w:tab w:val="left" w:pos="6804"/>
        </w:tabs>
        <w:jc w:val="center"/>
        <w:rPr>
          <w:sz w:val="30"/>
          <w:szCs w:val="30"/>
        </w:rPr>
      </w:pPr>
    </w:p>
    <w:tbl>
      <w:tblPr>
        <w:tblW w:w="10314" w:type="dxa"/>
        <w:tblLook w:val="00A0"/>
      </w:tblPr>
      <w:tblGrid>
        <w:gridCol w:w="4503"/>
        <w:gridCol w:w="5811"/>
      </w:tblGrid>
      <w:tr w:rsidR="001B0A8C" w:rsidTr="007208A4">
        <w:tc>
          <w:tcPr>
            <w:tcW w:w="4503" w:type="dxa"/>
          </w:tcPr>
          <w:p w:rsidR="001B0A8C" w:rsidRDefault="001B0A8C" w:rsidP="002A014B">
            <w:pPr>
              <w:pStyle w:val="Header"/>
              <w:tabs>
                <w:tab w:val="clear" w:pos="4677"/>
                <w:tab w:val="left" w:pos="6804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Служба безопасности</w:t>
            </w:r>
          </w:p>
        </w:tc>
        <w:tc>
          <w:tcPr>
            <w:tcW w:w="5811" w:type="dxa"/>
          </w:tcPr>
          <w:p w:rsidR="001B0A8C" w:rsidRDefault="001B0A8C" w:rsidP="002A014B">
            <w:pPr>
              <w:pStyle w:val="Header"/>
              <w:tabs>
                <w:tab w:val="clear" w:pos="4677"/>
                <w:tab w:val="left" w:pos="6804"/>
              </w:tabs>
              <w:ind w:left="6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УТВЕРЖДАЮ</w:t>
            </w:r>
          </w:p>
          <w:p w:rsidR="001B0A8C" w:rsidRDefault="001B0A8C" w:rsidP="002A014B">
            <w:pPr>
              <w:pStyle w:val="Iauiue"/>
              <w:ind w:left="6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Директор </w:t>
            </w:r>
          </w:p>
          <w:p w:rsidR="001B0A8C" w:rsidRDefault="001B0A8C" w:rsidP="002A014B">
            <w:pPr>
              <w:pStyle w:val="Iauiue"/>
              <w:ind w:left="6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государственного предприятия</w:t>
            </w:r>
          </w:p>
          <w:p w:rsidR="001B0A8C" w:rsidRDefault="001B0A8C" w:rsidP="002A014B">
            <w:pPr>
              <w:pStyle w:val="Iauiue"/>
              <w:ind w:left="6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«Минский метрополитен»</w:t>
            </w:r>
          </w:p>
          <w:p w:rsidR="001B0A8C" w:rsidRDefault="001B0A8C" w:rsidP="002A014B">
            <w:pPr>
              <w:pStyle w:val="Iauiue"/>
              <w:ind w:left="6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                                  В.Т. Сотников</w:t>
            </w:r>
          </w:p>
          <w:p w:rsidR="001B0A8C" w:rsidRDefault="001B0A8C" w:rsidP="0040043E">
            <w:pPr>
              <w:pStyle w:val="Iauiue"/>
              <w:ind w:left="62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____  _____________2016</w:t>
            </w:r>
          </w:p>
        </w:tc>
      </w:tr>
    </w:tbl>
    <w:p w:rsidR="001B0A8C" w:rsidRDefault="001B0A8C" w:rsidP="001539F9">
      <w:pPr>
        <w:pStyle w:val="Header"/>
        <w:tabs>
          <w:tab w:val="clear" w:pos="4677"/>
          <w:tab w:val="clear" w:pos="9355"/>
          <w:tab w:val="left" w:pos="6804"/>
        </w:tabs>
        <w:rPr>
          <w:sz w:val="30"/>
          <w:szCs w:val="30"/>
        </w:rPr>
      </w:pPr>
    </w:p>
    <w:p w:rsidR="001B0A8C" w:rsidRDefault="001B0A8C" w:rsidP="001539F9">
      <w:pPr>
        <w:pStyle w:val="Header"/>
        <w:tabs>
          <w:tab w:val="clear" w:pos="4677"/>
          <w:tab w:val="clear" w:pos="9355"/>
          <w:tab w:val="left" w:pos="6804"/>
        </w:tabs>
        <w:rPr>
          <w:sz w:val="30"/>
          <w:szCs w:val="30"/>
        </w:rPr>
      </w:pPr>
    </w:p>
    <w:p w:rsidR="001B0A8C" w:rsidRPr="00E47B75" w:rsidRDefault="001B0A8C" w:rsidP="006D2E8E">
      <w:pPr>
        <w:ind w:right="2522"/>
        <w:rPr>
          <w:sz w:val="30"/>
          <w:szCs w:val="30"/>
        </w:rPr>
      </w:pPr>
      <w:r>
        <w:rPr>
          <w:sz w:val="30"/>
          <w:szCs w:val="30"/>
        </w:rPr>
        <w:t xml:space="preserve">ДОПОЛННЕНИЯ К </w:t>
      </w:r>
      <w:r w:rsidRPr="00E47B75">
        <w:rPr>
          <w:sz w:val="30"/>
          <w:szCs w:val="30"/>
        </w:rPr>
        <w:t>РАБОЧ</w:t>
      </w:r>
      <w:r>
        <w:rPr>
          <w:sz w:val="30"/>
          <w:szCs w:val="30"/>
        </w:rPr>
        <w:t>ЕЙ ИНСТРУКЦИИ</w:t>
      </w:r>
    </w:p>
    <w:p w:rsidR="001B0A8C" w:rsidRDefault="001B0A8C" w:rsidP="006D2E8E">
      <w:pPr>
        <w:ind w:right="2522"/>
        <w:rPr>
          <w:bCs/>
          <w:sz w:val="30"/>
          <w:szCs w:val="30"/>
        </w:rPr>
      </w:pPr>
      <w:r w:rsidRPr="00E47B75">
        <w:rPr>
          <w:sz w:val="30"/>
          <w:szCs w:val="30"/>
        </w:rPr>
        <w:t xml:space="preserve">контролёру на </w:t>
      </w:r>
      <w:r w:rsidRPr="00E47B75">
        <w:rPr>
          <w:bCs/>
          <w:sz w:val="30"/>
          <w:szCs w:val="30"/>
        </w:rPr>
        <w:t>контрольно – пропускном</w:t>
      </w:r>
      <w:r>
        <w:rPr>
          <w:bCs/>
          <w:sz w:val="30"/>
          <w:szCs w:val="30"/>
        </w:rPr>
        <w:t xml:space="preserve"> </w:t>
      </w:r>
      <w:r w:rsidRPr="00E47B75">
        <w:rPr>
          <w:bCs/>
          <w:sz w:val="30"/>
          <w:szCs w:val="30"/>
        </w:rPr>
        <w:t xml:space="preserve">пункте </w:t>
      </w:r>
    </w:p>
    <w:p w:rsidR="001B0A8C" w:rsidRDefault="001B0A8C" w:rsidP="006D2E8E">
      <w:pPr>
        <w:ind w:right="2522"/>
        <w:rPr>
          <w:bCs/>
          <w:sz w:val="30"/>
          <w:szCs w:val="30"/>
        </w:rPr>
      </w:pPr>
      <w:r>
        <w:rPr>
          <w:bCs/>
          <w:sz w:val="30"/>
          <w:szCs w:val="30"/>
        </w:rPr>
        <w:t>инженерного корпуса при проведении досмотровых мероприятий в отношении посетителей</w:t>
      </w:r>
    </w:p>
    <w:p w:rsidR="001B0A8C" w:rsidRDefault="001B0A8C" w:rsidP="006D2E8E">
      <w:pPr>
        <w:ind w:right="2522"/>
        <w:rPr>
          <w:bCs/>
          <w:sz w:val="30"/>
          <w:szCs w:val="30"/>
        </w:rPr>
      </w:pPr>
      <w:r>
        <w:rPr>
          <w:bCs/>
          <w:sz w:val="30"/>
          <w:szCs w:val="30"/>
        </w:rPr>
        <w:t>____________ № ___________</w:t>
      </w:r>
    </w:p>
    <w:p w:rsidR="001B0A8C" w:rsidRDefault="001B0A8C" w:rsidP="006D2E8E">
      <w:pPr>
        <w:ind w:right="2522"/>
        <w:rPr>
          <w:bCs/>
          <w:sz w:val="30"/>
          <w:szCs w:val="30"/>
        </w:rPr>
      </w:pPr>
    </w:p>
    <w:p w:rsidR="001B0A8C" w:rsidRPr="00E47B75" w:rsidRDefault="001B0A8C" w:rsidP="006D2E8E">
      <w:pPr>
        <w:ind w:left="720" w:right="2522" w:firstLine="720"/>
        <w:rPr>
          <w:bCs/>
          <w:sz w:val="30"/>
          <w:szCs w:val="30"/>
        </w:rPr>
      </w:pPr>
      <w:r>
        <w:rPr>
          <w:bCs/>
          <w:sz w:val="30"/>
          <w:szCs w:val="30"/>
        </w:rPr>
        <w:t>г. Минск</w:t>
      </w:r>
    </w:p>
    <w:p w:rsidR="001B0A8C" w:rsidRDefault="001B0A8C" w:rsidP="007D7FF3">
      <w:pPr>
        <w:ind w:right="-1"/>
        <w:jc w:val="both"/>
        <w:rPr>
          <w:bCs/>
          <w:sz w:val="30"/>
          <w:szCs w:val="30"/>
        </w:rPr>
      </w:pPr>
      <w:r>
        <w:rPr>
          <w:sz w:val="30"/>
          <w:szCs w:val="30"/>
        </w:rPr>
        <w:tab/>
        <w:t xml:space="preserve">В своей деятельности контролер </w:t>
      </w:r>
      <w:r w:rsidRPr="00E47B75">
        <w:rPr>
          <w:sz w:val="30"/>
          <w:szCs w:val="30"/>
        </w:rPr>
        <w:t xml:space="preserve">на </w:t>
      </w:r>
      <w:r w:rsidRPr="00E47B75">
        <w:rPr>
          <w:bCs/>
          <w:sz w:val="30"/>
          <w:szCs w:val="30"/>
        </w:rPr>
        <w:t>контрольно – пропускном</w:t>
      </w:r>
      <w:r>
        <w:rPr>
          <w:bCs/>
          <w:sz w:val="30"/>
          <w:szCs w:val="30"/>
        </w:rPr>
        <w:t xml:space="preserve"> </w:t>
      </w:r>
      <w:r w:rsidRPr="00E47B75">
        <w:rPr>
          <w:bCs/>
          <w:sz w:val="30"/>
          <w:szCs w:val="30"/>
        </w:rPr>
        <w:t xml:space="preserve">пункте </w:t>
      </w:r>
      <w:r>
        <w:rPr>
          <w:bCs/>
          <w:sz w:val="30"/>
          <w:szCs w:val="30"/>
        </w:rPr>
        <w:t>(далее - КПП) дистанции охраны объектов (далее – ДОО, дистанция) службы безопасности государственного предприятия «Минский метрополитен» (далее - метрополитен) административного здания инженерного корпуса при осуществлении пропускного режима и проведении досмотровых мероприятий в отношении посетителей (посетитель – физические лица не являющиеся работниками метрополитена, прибывшие по различным вопросам) руководствуется требованиями следующих нормативных правовых документов:</w:t>
      </w:r>
    </w:p>
    <w:p w:rsidR="001B0A8C" w:rsidRDefault="001B0A8C" w:rsidP="000A7F23">
      <w:pPr>
        <w:pStyle w:val="BodyTextIndent3"/>
        <w:widowControl w:val="0"/>
        <w:tabs>
          <w:tab w:val="left" w:pos="0"/>
        </w:tabs>
        <w:spacing w:after="0"/>
        <w:ind w:left="0" w:firstLine="709"/>
        <w:jc w:val="both"/>
        <w:rPr>
          <w:sz w:val="30"/>
          <w:szCs w:val="30"/>
        </w:rPr>
      </w:pPr>
      <w:r w:rsidRPr="00E211B4">
        <w:rPr>
          <w:sz w:val="30"/>
          <w:szCs w:val="30"/>
        </w:rPr>
        <w:t>Инструкцией о порядке осуществления досмотра сотрудниками службы безопасности государственного предприятия «Минский метрополитен» № НО-9/594/15 от 21.07.2015 года;</w:t>
      </w:r>
    </w:p>
    <w:p w:rsidR="001B0A8C" w:rsidRDefault="001B0A8C" w:rsidP="000A7F23">
      <w:pPr>
        <w:pStyle w:val="BodyTextIndent3"/>
        <w:widowControl w:val="0"/>
        <w:tabs>
          <w:tab w:val="left" w:pos="0"/>
        </w:tabs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Инструкцией о порядке взаимодействия работников службы безопасности государственного предприятия «Минский метрополитен» и сотрудников УВД по охране Минского метрополитена при выполнении должностных обязанностей № НО-9/610/15 от 18.12.2015  года;</w:t>
      </w:r>
    </w:p>
    <w:p w:rsidR="001B0A8C" w:rsidRDefault="001B0A8C" w:rsidP="000A7F23">
      <w:pPr>
        <w:pStyle w:val="BodyTextIndent3"/>
        <w:widowControl w:val="0"/>
        <w:tabs>
          <w:tab w:val="left" w:pos="0"/>
        </w:tabs>
        <w:spacing w:after="0"/>
        <w:ind w:left="0" w:firstLine="709"/>
        <w:jc w:val="both"/>
        <w:rPr>
          <w:sz w:val="30"/>
          <w:szCs w:val="30"/>
        </w:rPr>
      </w:pPr>
      <w:r>
        <w:rPr>
          <w:sz w:val="30"/>
          <w:szCs w:val="30"/>
        </w:rPr>
        <w:t>рабочей Инструкцией контролеру на контрольно – пропускном пункте инженерного корпуса № 16 – 06/16 от 31.12.2015 года.</w:t>
      </w:r>
    </w:p>
    <w:p w:rsidR="001B0A8C" w:rsidRDefault="001B0A8C" w:rsidP="0040043E">
      <w:pPr>
        <w:ind w:right="-1"/>
        <w:jc w:val="both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 </w:t>
      </w:r>
      <w:r>
        <w:rPr>
          <w:bCs/>
          <w:sz w:val="30"/>
          <w:szCs w:val="30"/>
        </w:rPr>
        <w:tab/>
        <w:t xml:space="preserve">По прибытию посетителя в инженерный корпус административного здания метрополитена контролер на КПП уточняет у посетителя цель прибытия и к кому из работников административного здания он прибыл. </w:t>
      </w:r>
    </w:p>
    <w:p w:rsidR="001B0A8C" w:rsidRDefault="001B0A8C" w:rsidP="002A014B">
      <w:pPr>
        <w:ind w:right="-1" w:firstLine="708"/>
        <w:jc w:val="both"/>
        <w:rPr>
          <w:bCs/>
          <w:sz w:val="30"/>
          <w:szCs w:val="30"/>
        </w:rPr>
      </w:pPr>
      <w:r>
        <w:rPr>
          <w:bCs/>
          <w:sz w:val="30"/>
          <w:szCs w:val="30"/>
        </w:rPr>
        <w:t>Просит предъявить документ удостоверяющий личность посетителя (паспорт, водительское удостоверение, студенческий билет).</w:t>
      </w:r>
    </w:p>
    <w:p w:rsidR="001B0A8C" w:rsidRDefault="001B0A8C" w:rsidP="002A014B">
      <w:pPr>
        <w:ind w:right="-1" w:firstLine="708"/>
        <w:jc w:val="both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Предупреждает посетителя об обязательной процедуре прохождения им досмотровых мероприятий и проверки его ручной клади с использованием стационарного или ручного металлодетектора. </w:t>
      </w:r>
    </w:p>
    <w:p w:rsidR="001B0A8C" w:rsidRDefault="001B0A8C" w:rsidP="002A014B">
      <w:pPr>
        <w:ind w:right="-1" w:firstLine="708"/>
        <w:jc w:val="both"/>
        <w:rPr>
          <w:bCs/>
          <w:sz w:val="30"/>
          <w:szCs w:val="30"/>
        </w:rPr>
      </w:pPr>
      <w:r>
        <w:rPr>
          <w:bCs/>
          <w:sz w:val="30"/>
          <w:szCs w:val="30"/>
        </w:rPr>
        <w:t>В случае согласия посетителя в проведении в отношении его досмотровых мероприятий</w:t>
      </w:r>
      <w:r w:rsidRPr="00B815F7">
        <w:rPr>
          <w:bCs/>
          <w:sz w:val="30"/>
          <w:szCs w:val="30"/>
        </w:rPr>
        <w:t xml:space="preserve"> </w:t>
      </w:r>
      <w:r>
        <w:rPr>
          <w:bCs/>
          <w:sz w:val="30"/>
          <w:szCs w:val="30"/>
        </w:rPr>
        <w:t>с использованием стационарного или ручного металлодетектора, посетитель приглашается к месту досмотра. Ему предлагается выложить металлические предметы на досмотровый стол и пройти досмотр с использованием металлодетектора (стационарного или ручного). При досмотре посетителя присутствует дежурный диспетчер службы безопасности или свободный работник участка оперативного реагирования службы безопасности.</w:t>
      </w:r>
    </w:p>
    <w:p w:rsidR="001B0A8C" w:rsidRDefault="001B0A8C" w:rsidP="002A014B">
      <w:pPr>
        <w:ind w:right="-1" w:firstLine="708"/>
        <w:jc w:val="both"/>
        <w:rPr>
          <w:bCs/>
          <w:sz w:val="30"/>
          <w:szCs w:val="30"/>
        </w:rPr>
      </w:pPr>
      <w:r>
        <w:rPr>
          <w:bCs/>
          <w:sz w:val="30"/>
          <w:szCs w:val="30"/>
        </w:rPr>
        <w:t>Досмотр ручной клади посетителя осуществляется сотрудником УВД по охране Минского метрополитена, который приглашается к месту досмотра контролером на КПП.</w:t>
      </w:r>
      <w:r w:rsidRPr="00092485">
        <w:rPr>
          <w:bCs/>
          <w:sz w:val="30"/>
          <w:szCs w:val="30"/>
        </w:rPr>
        <w:t xml:space="preserve"> </w:t>
      </w:r>
    </w:p>
    <w:p w:rsidR="001B0A8C" w:rsidRDefault="001B0A8C" w:rsidP="00511BD0">
      <w:pPr>
        <w:ind w:right="-1" w:firstLine="708"/>
        <w:jc w:val="both"/>
        <w:rPr>
          <w:bCs/>
          <w:sz w:val="30"/>
          <w:szCs w:val="30"/>
        </w:rPr>
      </w:pPr>
      <w:r>
        <w:rPr>
          <w:bCs/>
          <w:sz w:val="30"/>
          <w:szCs w:val="30"/>
        </w:rPr>
        <w:t>При отсутствии у посетителя запрещенных к проносу предметов и соответствия предъявляемых документов контролер на КПП выписывает посетителю разовый пропуск и осуществляет пропуск посетителя через турникет в инженерный корпус.</w:t>
      </w:r>
      <w:r w:rsidRPr="00511BD0">
        <w:rPr>
          <w:bCs/>
          <w:sz w:val="30"/>
          <w:szCs w:val="30"/>
        </w:rPr>
        <w:t xml:space="preserve"> </w:t>
      </w:r>
    </w:p>
    <w:p w:rsidR="001B0A8C" w:rsidRDefault="001B0A8C" w:rsidP="00511BD0">
      <w:pPr>
        <w:ind w:right="-1" w:firstLine="708"/>
        <w:jc w:val="both"/>
        <w:rPr>
          <w:bCs/>
          <w:sz w:val="30"/>
          <w:szCs w:val="30"/>
        </w:rPr>
      </w:pPr>
      <w:r>
        <w:rPr>
          <w:bCs/>
          <w:sz w:val="30"/>
          <w:szCs w:val="30"/>
        </w:rPr>
        <w:t>В случае отказа посетителя от прохождения досмотровых мероприятий контролер на КПП приглашает сотрудника УВД по охране Минского метрополитена, который объясняет посетителю, что допуск ему в административное здание метрополитена будет отказан, так он отказался от проведения досмотровых мероприятий</w:t>
      </w:r>
      <w:r w:rsidRPr="00B815F7">
        <w:rPr>
          <w:bCs/>
          <w:sz w:val="30"/>
          <w:szCs w:val="30"/>
        </w:rPr>
        <w:t xml:space="preserve"> </w:t>
      </w:r>
      <w:r>
        <w:rPr>
          <w:bCs/>
          <w:sz w:val="30"/>
          <w:szCs w:val="30"/>
        </w:rPr>
        <w:t xml:space="preserve">и проверки его ручной клади с использованием стационарного или ручного металлодетектора. </w:t>
      </w:r>
    </w:p>
    <w:p w:rsidR="001B0A8C" w:rsidRDefault="001B0A8C" w:rsidP="002A014B">
      <w:pPr>
        <w:ind w:right="-1" w:firstLine="708"/>
        <w:jc w:val="both"/>
        <w:rPr>
          <w:b/>
          <w:bCs/>
          <w:sz w:val="30"/>
          <w:szCs w:val="30"/>
        </w:rPr>
      </w:pPr>
      <w:r w:rsidRPr="00677EAB">
        <w:rPr>
          <w:b/>
          <w:bCs/>
          <w:sz w:val="30"/>
          <w:szCs w:val="30"/>
        </w:rPr>
        <w:t>При наличии у посетителя запрещенных к проносу предметов, но сами предметы не являются запрещенными или ограниченными к свободному обороту на территории Республики Беларусь (спиртные напитки, аэрозольные баллончики, используемые для самообороны, электрошокирующие устройства, копии или имитации оружия)</w:t>
      </w:r>
      <w:r>
        <w:rPr>
          <w:b/>
          <w:bCs/>
          <w:sz w:val="30"/>
          <w:szCs w:val="30"/>
        </w:rPr>
        <w:t xml:space="preserve"> лицо проводившее досмотр предлагает посетителю оставить выявленные предметы в одной из ячеек для хранения вещей, о чем сообщает контролеру на КПП.  Контролер на КПП делает отметку на разовом пропуске в какой из ячеек для хранения были оставлены вещи посетителем. Ключ от ячейки, в которой были оставлены вещи, забирает с собой посетитель.</w:t>
      </w:r>
    </w:p>
    <w:p w:rsidR="001B0A8C" w:rsidRDefault="001B0A8C" w:rsidP="002A014B">
      <w:pPr>
        <w:ind w:right="-1" w:firstLine="708"/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По выходу посетителя из здания и сдаче разового пропуска с отметкой, контролер на КПП осуществляет контроль за тем, чтобы посетитель забрал оставленные в ячейке для хранения вещей предметы и оставил ключ в самой ячейке.</w:t>
      </w:r>
    </w:p>
    <w:p w:rsidR="001B0A8C" w:rsidRPr="00677EAB" w:rsidRDefault="001B0A8C" w:rsidP="002A014B">
      <w:pPr>
        <w:ind w:right="-1" w:firstLine="708"/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В 08.30 и 17.30 контролер на КПП осуществляет проверку наличия ключей от ячеек. В том случае если ячейка оказывается закрытой и ключ от нее отсутствует, контролер на КПП совместно с сотрудником УВД по охране Минского метрополитена осуществляют вскрытие ячейки. По факту вскрытия составляется совместный акт изъятия находящихся предметов.</w:t>
      </w:r>
    </w:p>
    <w:p w:rsidR="001B0A8C" w:rsidRDefault="001B0A8C"/>
    <w:p w:rsidR="001B0A8C" w:rsidRDefault="001B0A8C"/>
    <w:p w:rsidR="001B0A8C" w:rsidRDefault="001B0A8C" w:rsidP="001539F9">
      <w:pPr>
        <w:rPr>
          <w:sz w:val="30"/>
          <w:szCs w:val="30"/>
        </w:rPr>
      </w:pPr>
      <w:r>
        <w:rPr>
          <w:sz w:val="30"/>
          <w:szCs w:val="30"/>
        </w:rPr>
        <w:t>Заместитель н</w:t>
      </w:r>
      <w:r w:rsidRPr="007374D6">
        <w:rPr>
          <w:sz w:val="30"/>
          <w:szCs w:val="30"/>
        </w:rPr>
        <w:t>ачальник</w:t>
      </w:r>
      <w:r>
        <w:rPr>
          <w:sz w:val="30"/>
          <w:szCs w:val="30"/>
        </w:rPr>
        <w:t>а службы –</w:t>
      </w:r>
    </w:p>
    <w:p w:rsidR="001B0A8C" w:rsidRPr="007374D6" w:rsidRDefault="001B0A8C" w:rsidP="001539F9">
      <w:pPr>
        <w:rPr>
          <w:sz w:val="30"/>
          <w:szCs w:val="30"/>
        </w:rPr>
      </w:pPr>
      <w:r>
        <w:rPr>
          <w:sz w:val="30"/>
          <w:szCs w:val="30"/>
        </w:rPr>
        <w:t>начальник штаба</w:t>
      </w:r>
      <w:r w:rsidRPr="007374D6">
        <w:rPr>
          <w:sz w:val="30"/>
          <w:szCs w:val="30"/>
        </w:rPr>
        <w:t xml:space="preserve"> </w:t>
      </w:r>
      <w:r w:rsidRPr="007374D6">
        <w:rPr>
          <w:sz w:val="30"/>
          <w:szCs w:val="30"/>
        </w:rPr>
        <w:tab/>
      </w:r>
      <w:r w:rsidRPr="007374D6">
        <w:rPr>
          <w:sz w:val="30"/>
          <w:szCs w:val="30"/>
        </w:rPr>
        <w:tab/>
      </w:r>
      <w:r w:rsidRPr="007374D6"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О.В. Колганов</w:t>
      </w:r>
    </w:p>
    <w:p w:rsidR="001B0A8C" w:rsidRDefault="001B0A8C"/>
    <w:p w:rsidR="001B0A8C" w:rsidRDefault="001B0A8C"/>
    <w:p w:rsidR="001B0A8C" w:rsidRDefault="001B0A8C" w:rsidP="001539F9">
      <w:pPr>
        <w:rPr>
          <w:sz w:val="30"/>
          <w:szCs w:val="30"/>
        </w:rPr>
      </w:pPr>
      <w:r>
        <w:rPr>
          <w:sz w:val="30"/>
          <w:szCs w:val="30"/>
        </w:rPr>
        <w:t>СОГЛАСОВАНО:</w:t>
      </w:r>
    </w:p>
    <w:tbl>
      <w:tblPr>
        <w:tblW w:w="10031" w:type="dxa"/>
        <w:tblLook w:val="00A0"/>
      </w:tblPr>
      <w:tblGrid>
        <w:gridCol w:w="5070"/>
        <w:gridCol w:w="4961"/>
      </w:tblGrid>
      <w:tr w:rsidR="001B0A8C" w:rsidRPr="00EB7B9D" w:rsidTr="000F27E5">
        <w:tc>
          <w:tcPr>
            <w:tcW w:w="5070" w:type="dxa"/>
          </w:tcPr>
          <w:p w:rsidR="001B0A8C" w:rsidRDefault="001B0A8C" w:rsidP="002A014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Заместитель </w:t>
            </w:r>
          </w:p>
          <w:p w:rsidR="001B0A8C" w:rsidRDefault="001B0A8C" w:rsidP="002A014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директора по безопасности </w:t>
            </w:r>
          </w:p>
          <w:p w:rsidR="001B0A8C" w:rsidRPr="00EB7B9D" w:rsidRDefault="001B0A8C" w:rsidP="002A014B">
            <w:pPr>
              <w:rPr>
                <w:sz w:val="30"/>
                <w:szCs w:val="30"/>
              </w:rPr>
            </w:pPr>
          </w:p>
          <w:p w:rsidR="001B0A8C" w:rsidRDefault="001B0A8C" w:rsidP="002A014B">
            <w:pPr>
              <w:rPr>
                <w:sz w:val="30"/>
                <w:szCs w:val="30"/>
              </w:rPr>
            </w:pPr>
            <w:r w:rsidRPr="00EB7B9D">
              <w:rPr>
                <w:sz w:val="30"/>
                <w:szCs w:val="30"/>
              </w:rPr>
              <w:t>____________</w:t>
            </w:r>
            <w:r>
              <w:rPr>
                <w:sz w:val="30"/>
                <w:szCs w:val="30"/>
              </w:rPr>
              <w:t>___</w:t>
            </w:r>
            <w:r w:rsidRPr="00EB7B9D">
              <w:rPr>
                <w:sz w:val="30"/>
                <w:szCs w:val="30"/>
              </w:rPr>
              <w:t xml:space="preserve">_ </w:t>
            </w:r>
            <w:r>
              <w:rPr>
                <w:sz w:val="30"/>
                <w:szCs w:val="30"/>
              </w:rPr>
              <w:t xml:space="preserve">     </w:t>
            </w:r>
            <w:r w:rsidRPr="00EB7B9D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В.В. Плис</w:t>
            </w:r>
          </w:p>
          <w:p w:rsidR="001B0A8C" w:rsidRPr="00EB7B9D" w:rsidRDefault="001B0A8C" w:rsidP="004F757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___  _____________ 2017</w:t>
            </w:r>
          </w:p>
        </w:tc>
        <w:tc>
          <w:tcPr>
            <w:tcW w:w="4961" w:type="dxa"/>
          </w:tcPr>
          <w:p w:rsidR="001B0A8C" w:rsidRDefault="001B0A8C" w:rsidP="002A014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Начальник УВД </w:t>
            </w:r>
          </w:p>
          <w:p w:rsidR="001B0A8C" w:rsidRDefault="001B0A8C" w:rsidP="002A014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по охране минского метрополитена </w:t>
            </w:r>
          </w:p>
          <w:p w:rsidR="001B0A8C" w:rsidRDefault="001B0A8C" w:rsidP="002A014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подполковник милиции</w:t>
            </w:r>
          </w:p>
          <w:p w:rsidR="001B0A8C" w:rsidRDefault="001B0A8C" w:rsidP="002A014B">
            <w:pPr>
              <w:rPr>
                <w:sz w:val="30"/>
                <w:szCs w:val="30"/>
              </w:rPr>
            </w:pPr>
            <w:r w:rsidRPr="007374D6">
              <w:rPr>
                <w:sz w:val="30"/>
                <w:szCs w:val="30"/>
              </w:rPr>
              <w:t>___________</w:t>
            </w:r>
            <w:r>
              <w:rPr>
                <w:sz w:val="30"/>
                <w:szCs w:val="30"/>
              </w:rPr>
              <w:t>_</w:t>
            </w:r>
            <w:r w:rsidRPr="007374D6">
              <w:rPr>
                <w:sz w:val="30"/>
                <w:szCs w:val="30"/>
              </w:rPr>
              <w:t>_</w:t>
            </w:r>
            <w:r>
              <w:rPr>
                <w:sz w:val="30"/>
                <w:szCs w:val="30"/>
              </w:rPr>
              <w:t>___</w:t>
            </w:r>
            <w:r w:rsidRPr="007374D6">
              <w:rPr>
                <w:sz w:val="30"/>
                <w:szCs w:val="30"/>
              </w:rPr>
              <w:t xml:space="preserve">  </w:t>
            </w:r>
            <w:r>
              <w:rPr>
                <w:sz w:val="30"/>
                <w:szCs w:val="30"/>
              </w:rPr>
              <w:t xml:space="preserve">        К.С. Кислов</w:t>
            </w:r>
          </w:p>
          <w:p w:rsidR="001B0A8C" w:rsidRPr="00EB7B9D" w:rsidRDefault="001B0A8C" w:rsidP="00511BD0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___  _____________ 2017</w:t>
            </w:r>
          </w:p>
        </w:tc>
      </w:tr>
    </w:tbl>
    <w:p w:rsidR="001B0A8C" w:rsidRDefault="001B0A8C"/>
    <w:sectPr w:rsidR="001B0A8C" w:rsidSect="006748D8">
      <w:headerReference w:type="default" r:id="rId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0A8C" w:rsidRDefault="001B0A8C" w:rsidP="0040043E">
      <w:pPr>
        <w:pStyle w:val="Header"/>
      </w:pPr>
      <w:r>
        <w:separator/>
      </w:r>
    </w:p>
  </w:endnote>
  <w:endnote w:type="continuationSeparator" w:id="0">
    <w:p w:rsidR="001B0A8C" w:rsidRDefault="001B0A8C" w:rsidP="0040043E">
      <w:pPr>
        <w:pStyle w:val="Header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0A8C" w:rsidRDefault="001B0A8C" w:rsidP="0040043E">
      <w:pPr>
        <w:pStyle w:val="Header"/>
      </w:pPr>
      <w:r>
        <w:separator/>
      </w:r>
    </w:p>
  </w:footnote>
  <w:footnote w:type="continuationSeparator" w:id="0">
    <w:p w:rsidR="001B0A8C" w:rsidRDefault="001B0A8C" w:rsidP="0040043E">
      <w:pPr>
        <w:pStyle w:val="Header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A8C" w:rsidRDefault="001B0A8C">
    <w:pPr>
      <w:pStyle w:val="Header"/>
      <w:jc w:val="center"/>
    </w:pPr>
    <w:fldSimple w:instr=" PAGE   \* MERGEFORMAT ">
      <w:r>
        <w:rPr>
          <w:noProof/>
        </w:rPr>
        <w:t>2</w:t>
      </w:r>
    </w:fldSimple>
  </w:p>
  <w:p w:rsidR="001B0A8C" w:rsidRDefault="001B0A8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39F9"/>
    <w:rsid w:val="00092485"/>
    <w:rsid w:val="000A7F23"/>
    <w:rsid w:val="000F27E5"/>
    <w:rsid w:val="00151E17"/>
    <w:rsid w:val="001539F9"/>
    <w:rsid w:val="001B0A8C"/>
    <w:rsid w:val="001E3B3E"/>
    <w:rsid w:val="002511EC"/>
    <w:rsid w:val="002A014B"/>
    <w:rsid w:val="003D1455"/>
    <w:rsid w:val="0040043E"/>
    <w:rsid w:val="004C7167"/>
    <w:rsid w:val="004F7576"/>
    <w:rsid w:val="00511BD0"/>
    <w:rsid w:val="00536E5E"/>
    <w:rsid w:val="005457E8"/>
    <w:rsid w:val="005D073A"/>
    <w:rsid w:val="005D654A"/>
    <w:rsid w:val="005F25EA"/>
    <w:rsid w:val="006722E0"/>
    <w:rsid w:val="006748D8"/>
    <w:rsid w:val="00677EAB"/>
    <w:rsid w:val="006D2E8E"/>
    <w:rsid w:val="007072E1"/>
    <w:rsid w:val="007208A4"/>
    <w:rsid w:val="007374D6"/>
    <w:rsid w:val="007D7FF3"/>
    <w:rsid w:val="00887D04"/>
    <w:rsid w:val="00A974F4"/>
    <w:rsid w:val="00AC7BF8"/>
    <w:rsid w:val="00B815F7"/>
    <w:rsid w:val="00C659A9"/>
    <w:rsid w:val="00C9551D"/>
    <w:rsid w:val="00CB0653"/>
    <w:rsid w:val="00D029A3"/>
    <w:rsid w:val="00D174D2"/>
    <w:rsid w:val="00D820D3"/>
    <w:rsid w:val="00DC7671"/>
    <w:rsid w:val="00E211B4"/>
    <w:rsid w:val="00E303FC"/>
    <w:rsid w:val="00E47B75"/>
    <w:rsid w:val="00EB7B9D"/>
    <w:rsid w:val="00EC11A4"/>
    <w:rsid w:val="00F55D73"/>
    <w:rsid w:val="00F81E7A"/>
    <w:rsid w:val="00FA7FA2"/>
    <w:rsid w:val="00FB6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3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9F9"/>
    <w:pPr>
      <w:widowControl w:val="0"/>
      <w:autoSpaceDE w:val="0"/>
      <w:autoSpaceDN w:val="0"/>
      <w:adjustRightInd w:val="0"/>
    </w:pPr>
    <w:rPr>
      <w:rFonts w:eastAsia="Times New Roman"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uiPriority w:val="99"/>
    <w:rsid w:val="001539F9"/>
    <w:pPr>
      <w:widowControl/>
      <w:adjustRightInd/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1539F9"/>
    <w:rPr>
      <w:rFonts w:eastAsia="Times New Roman" w:cs="Times New Roman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rsid w:val="001539F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539F9"/>
    <w:rPr>
      <w:rFonts w:eastAsia="Times New Roman" w:cs="Times New Roman"/>
      <w:sz w:val="20"/>
      <w:szCs w:val="20"/>
      <w:lang w:eastAsia="ru-RU"/>
    </w:rPr>
  </w:style>
  <w:style w:type="paragraph" w:customStyle="1" w:styleId="Iauiue">
    <w:name w:val="Iau?iue"/>
    <w:uiPriority w:val="99"/>
    <w:rsid w:val="001539F9"/>
    <w:pPr>
      <w:autoSpaceDE w:val="0"/>
      <w:autoSpaceDN w:val="0"/>
    </w:pPr>
    <w:rPr>
      <w:rFonts w:eastAsia="Times New Roman"/>
      <w:sz w:val="20"/>
      <w:szCs w:val="20"/>
    </w:rPr>
  </w:style>
  <w:style w:type="character" w:customStyle="1" w:styleId="FontStyle22">
    <w:name w:val="Font Style22"/>
    <w:basedOn w:val="DefaultParagraphFont"/>
    <w:uiPriority w:val="99"/>
    <w:rsid w:val="001539F9"/>
    <w:rPr>
      <w:rFonts w:ascii="Times New Roman" w:hAnsi="Times New Roman" w:cs="Times New Roman"/>
      <w:sz w:val="26"/>
      <w:szCs w:val="26"/>
    </w:rPr>
  </w:style>
  <w:style w:type="paragraph" w:customStyle="1" w:styleId="Style6">
    <w:name w:val="Style6"/>
    <w:basedOn w:val="Normal"/>
    <w:uiPriority w:val="99"/>
    <w:rsid w:val="001539F9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40043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0043E"/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</TotalTime>
  <Pages>3</Pages>
  <Words>721</Words>
  <Characters>4110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Минский городской исполнительный комитет</dc:title>
  <dc:subject/>
  <dc:creator>SRY</dc:creator>
  <cp:keywords/>
  <dc:description/>
  <cp:lastModifiedBy>s_silkina</cp:lastModifiedBy>
  <cp:revision>4</cp:revision>
  <cp:lastPrinted>2017-04-21T06:48:00Z</cp:lastPrinted>
  <dcterms:created xsi:type="dcterms:W3CDTF">2017-04-20T11:34:00Z</dcterms:created>
  <dcterms:modified xsi:type="dcterms:W3CDTF">2017-04-21T06:49:00Z</dcterms:modified>
</cp:coreProperties>
</file>