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BE0" w:rsidRPr="002E1B36" w:rsidRDefault="003E74F5" w:rsidP="009150C7">
      <w:pPr>
        <w:pStyle w:val="a0"/>
        <w:ind w:firstLine="0"/>
        <w:jc w:val="center"/>
      </w:pPr>
      <w:r w:rsidRPr="002E1B36">
        <w:t>Національний технічний університет України</w:t>
      </w:r>
    </w:p>
    <w:p w:rsidR="003E74F5" w:rsidRPr="002E1B36" w:rsidRDefault="003E74F5" w:rsidP="009150C7">
      <w:pPr>
        <w:pStyle w:val="a0"/>
        <w:ind w:firstLine="0"/>
        <w:jc w:val="center"/>
      </w:pPr>
      <w:r w:rsidRPr="002E1B36">
        <w:t>Київський політехнічний інститут ім. Ігоря Сікорського</w:t>
      </w:r>
    </w:p>
    <w:p w:rsidR="009150C7" w:rsidRPr="002E1B36" w:rsidRDefault="009150C7" w:rsidP="009150C7">
      <w:pPr>
        <w:pStyle w:val="a0"/>
        <w:ind w:firstLine="0"/>
        <w:jc w:val="center"/>
      </w:pPr>
      <w:r w:rsidRPr="002E1B36">
        <w:t>Інститут Прикладного Системного Аналізу</w:t>
      </w:r>
    </w:p>
    <w:p w:rsidR="009150C7" w:rsidRPr="002E1B36" w:rsidRDefault="009150C7" w:rsidP="009150C7">
      <w:pPr>
        <w:pStyle w:val="a0"/>
        <w:ind w:firstLine="0"/>
        <w:jc w:val="center"/>
      </w:pPr>
      <w:r w:rsidRPr="002E1B36">
        <w:t>Кафедра системного проектування</w:t>
      </w:r>
    </w:p>
    <w:p w:rsidR="009150C7" w:rsidRPr="002E1B36" w:rsidRDefault="009150C7" w:rsidP="009150C7">
      <w:pPr>
        <w:pStyle w:val="a0"/>
        <w:ind w:firstLine="0"/>
      </w:pPr>
    </w:p>
    <w:p w:rsidR="009150C7" w:rsidRPr="002E1B36" w:rsidRDefault="009150C7" w:rsidP="009150C7">
      <w:pPr>
        <w:pStyle w:val="a0"/>
        <w:ind w:firstLine="0"/>
      </w:pPr>
    </w:p>
    <w:p w:rsidR="009150C7" w:rsidRPr="002E1B36" w:rsidRDefault="009150C7" w:rsidP="009150C7">
      <w:pPr>
        <w:pStyle w:val="a0"/>
        <w:ind w:firstLine="0"/>
      </w:pPr>
    </w:p>
    <w:p w:rsidR="009150C7" w:rsidRPr="002E1B36" w:rsidRDefault="009150C7" w:rsidP="009150C7">
      <w:pPr>
        <w:pStyle w:val="a0"/>
        <w:ind w:firstLine="0"/>
        <w:jc w:val="center"/>
      </w:pPr>
      <w:r w:rsidRPr="002E1B36">
        <w:t>Розрахунково-графічна робота</w:t>
      </w:r>
    </w:p>
    <w:p w:rsidR="009150C7" w:rsidRPr="002E1B36" w:rsidRDefault="009150C7" w:rsidP="009150C7">
      <w:pPr>
        <w:pStyle w:val="a0"/>
        <w:ind w:firstLine="0"/>
        <w:jc w:val="center"/>
      </w:pPr>
      <w:r w:rsidRPr="002E1B36">
        <w:t>З дисципліни</w:t>
      </w:r>
    </w:p>
    <w:p w:rsidR="009150C7" w:rsidRPr="002E1B36" w:rsidRDefault="009150C7" w:rsidP="009150C7">
      <w:pPr>
        <w:pStyle w:val="a0"/>
        <w:ind w:firstLine="0"/>
        <w:jc w:val="center"/>
      </w:pPr>
      <w:r w:rsidRPr="002E1B36">
        <w:t xml:space="preserve">«Цифрова обробка </w:t>
      </w:r>
      <w:proofErr w:type="spellStart"/>
      <w:r w:rsidRPr="002E1B36">
        <w:t>аудіоінформації</w:t>
      </w:r>
      <w:proofErr w:type="spellEnd"/>
      <w:r w:rsidRPr="002E1B36">
        <w:t>»</w:t>
      </w:r>
    </w:p>
    <w:p w:rsidR="009150C7" w:rsidRPr="002E1B36" w:rsidRDefault="009150C7" w:rsidP="009150C7">
      <w:pPr>
        <w:pStyle w:val="a0"/>
        <w:ind w:firstLine="0"/>
      </w:pPr>
    </w:p>
    <w:p w:rsidR="009150C7" w:rsidRPr="002E1B36" w:rsidRDefault="00C41BE0" w:rsidP="009150C7">
      <w:pPr>
        <w:pStyle w:val="a0"/>
        <w:ind w:firstLine="0"/>
        <w:jc w:val="center"/>
      </w:pPr>
      <w:r w:rsidRPr="002E1B36">
        <w:t>Симетричні НЧ-ВЧ фільтри</w:t>
      </w:r>
    </w:p>
    <w:p w:rsidR="009150C7" w:rsidRPr="002E1B36" w:rsidRDefault="009150C7" w:rsidP="009150C7">
      <w:pPr>
        <w:pStyle w:val="a0"/>
        <w:ind w:firstLine="0"/>
      </w:pPr>
    </w:p>
    <w:p w:rsidR="009150C7" w:rsidRPr="002E1B36" w:rsidRDefault="009150C7" w:rsidP="009150C7">
      <w:pPr>
        <w:pStyle w:val="a0"/>
        <w:ind w:firstLine="0"/>
      </w:pPr>
    </w:p>
    <w:p w:rsidR="009150C7" w:rsidRPr="002E1B36" w:rsidRDefault="009150C7" w:rsidP="009150C7">
      <w:pPr>
        <w:pStyle w:val="a0"/>
        <w:ind w:firstLine="0"/>
      </w:pPr>
    </w:p>
    <w:p w:rsidR="009150C7" w:rsidRPr="002E1B36" w:rsidRDefault="009150C7" w:rsidP="009150C7">
      <w:pPr>
        <w:pStyle w:val="a0"/>
        <w:ind w:left="6379" w:firstLine="0"/>
        <w:jc w:val="left"/>
      </w:pPr>
      <w:r w:rsidRPr="002E1B36">
        <w:t>Викона</w:t>
      </w:r>
      <w:r w:rsidR="00B561E1" w:rsidRPr="002E1B36">
        <w:t>в</w:t>
      </w:r>
      <w:r w:rsidRPr="002E1B36">
        <w:t>:</w:t>
      </w:r>
    </w:p>
    <w:p w:rsidR="009150C7" w:rsidRPr="002E1B36" w:rsidRDefault="009150C7" w:rsidP="009150C7">
      <w:pPr>
        <w:pStyle w:val="a0"/>
        <w:ind w:left="6379" w:firstLine="0"/>
        <w:jc w:val="left"/>
      </w:pPr>
      <w:r w:rsidRPr="002E1B36">
        <w:t>Студент групи ДА-81</w:t>
      </w:r>
    </w:p>
    <w:p w:rsidR="009150C7" w:rsidRPr="002E1B36" w:rsidRDefault="00B561E1" w:rsidP="009150C7">
      <w:pPr>
        <w:pStyle w:val="a0"/>
        <w:ind w:left="6379" w:firstLine="0"/>
        <w:jc w:val="left"/>
      </w:pPr>
      <w:proofErr w:type="spellStart"/>
      <w:r w:rsidRPr="002E1B36">
        <w:t>Дєрюгін</w:t>
      </w:r>
      <w:proofErr w:type="spellEnd"/>
      <w:r w:rsidRPr="002E1B36">
        <w:t xml:space="preserve"> Є.О.</w:t>
      </w:r>
    </w:p>
    <w:p w:rsidR="009150C7" w:rsidRPr="002E1B36" w:rsidRDefault="009150C7" w:rsidP="009150C7">
      <w:pPr>
        <w:pStyle w:val="a0"/>
        <w:ind w:firstLine="0"/>
      </w:pPr>
    </w:p>
    <w:p w:rsidR="009150C7" w:rsidRPr="002E1B36" w:rsidRDefault="009150C7" w:rsidP="009150C7">
      <w:pPr>
        <w:pStyle w:val="a0"/>
        <w:ind w:firstLine="0"/>
      </w:pPr>
    </w:p>
    <w:p w:rsidR="009150C7" w:rsidRPr="002E1B36" w:rsidRDefault="009150C7" w:rsidP="009150C7">
      <w:pPr>
        <w:pStyle w:val="a0"/>
        <w:ind w:firstLine="0"/>
      </w:pPr>
    </w:p>
    <w:p w:rsidR="009150C7" w:rsidRPr="002E1B36" w:rsidRDefault="009150C7" w:rsidP="009150C7">
      <w:pPr>
        <w:pStyle w:val="a0"/>
        <w:ind w:firstLine="0"/>
      </w:pPr>
    </w:p>
    <w:p w:rsidR="009150C7" w:rsidRPr="002E1B36" w:rsidRDefault="009150C7" w:rsidP="001B659A">
      <w:pPr>
        <w:pStyle w:val="a0"/>
        <w:ind w:firstLine="0"/>
        <w:jc w:val="center"/>
      </w:pPr>
      <w:r w:rsidRPr="002E1B36">
        <w:t>Київ-2022</w:t>
      </w:r>
    </w:p>
    <w:p w:rsidR="003E74F5" w:rsidRPr="002E1B36" w:rsidRDefault="00EB7DF2" w:rsidP="00EB7DF2">
      <w:pPr>
        <w:pStyle w:val="a0"/>
        <w:jc w:val="center"/>
        <w:rPr>
          <w:sz w:val="36"/>
          <w:szCs w:val="36"/>
        </w:rPr>
      </w:pPr>
      <w:r w:rsidRPr="002E1B36">
        <w:rPr>
          <w:sz w:val="36"/>
          <w:szCs w:val="36"/>
        </w:rPr>
        <w:lastRenderedPageBreak/>
        <w:t>ЗМІСТ</w:t>
      </w:r>
    </w:p>
    <w:sdt>
      <w:sdtPr>
        <w:rPr>
          <w:lang w:val="uk-UA"/>
        </w:rPr>
        <w:id w:val="2734454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B7DF2" w:rsidRPr="002E1B36" w:rsidRDefault="00EB7DF2">
          <w:pPr>
            <w:pStyle w:val="af"/>
            <w:rPr>
              <w:lang w:val="uk-UA"/>
            </w:rPr>
          </w:pPr>
        </w:p>
        <w:p w:rsidR="00D6247C" w:rsidRPr="00D6247C" w:rsidRDefault="00EB7DF2">
          <w:pPr>
            <w:pStyle w:val="11"/>
            <w:tabs>
              <w:tab w:val="right" w:leader="dot" w:pos="9345"/>
            </w:tabs>
            <w:rPr>
              <w:rFonts w:ascii="Times New Roman" w:eastAsiaTheme="minorEastAsia" w:hAnsi="Times New Roman" w:cs="Times New Roman"/>
              <w:noProof/>
              <w:sz w:val="28"/>
              <w:szCs w:val="28"/>
              <w:lang w:val="ru-RU" w:eastAsia="ru-RU"/>
            </w:rPr>
          </w:pPr>
          <w:r w:rsidRPr="002E1B36">
            <w:rPr>
              <w:b/>
              <w:bCs/>
            </w:rPr>
            <w:fldChar w:fldCharType="begin"/>
          </w:r>
          <w:r w:rsidRPr="002E1B36">
            <w:rPr>
              <w:b/>
              <w:bCs/>
            </w:rPr>
            <w:instrText xml:space="preserve"> TOC \o "1-3" \h \z \u </w:instrText>
          </w:r>
          <w:r w:rsidRPr="002E1B36">
            <w:rPr>
              <w:b/>
              <w:bCs/>
            </w:rPr>
            <w:fldChar w:fldCharType="separate"/>
          </w:r>
          <w:hyperlink w:anchor="_Toc93373142" w:history="1">
            <w:r w:rsidR="00D6247C" w:rsidRPr="00D6247C">
              <w:rPr>
                <w:rStyle w:val="af0"/>
                <w:rFonts w:ascii="Times New Roman" w:hAnsi="Times New Roman" w:cs="Times New Roman"/>
                <w:noProof/>
                <w:sz w:val="28"/>
                <w:szCs w:val="28"/>
              </w:rPr>
              <w:t>Вступ</w:t>
            </w:r>
            <w:r w:rsidR="00D6247C" w:rsidRPr="00D6247C">
              <w:rPr>
                <w:rFonts w:ascii="Times New Roman" w:hAnsi="Times New Roman" w:cs="Times New Roman"/>
                <w:noProof/>
                <w:webHidden/>
                <w:sz w:val="28"/>
                <w:szCs w:val="28"/>
              </w:rPr>
              <w:tab/>
            </w:r>
            <w:r w:rsidR="00D6247C" w:rsidRPr="00D6247C">
              <w:rPr>
                <w:rFonts w:ascii="Times New Roman" w:hAnsi="Times New Roman" w:cs="Times New Roman"/>
                <w:noProof/>
                <w:webHidden/>
                <w:sz w:val="28"/>
                <w:szCs w:val="28"/>
              </w:rPr>
              <w:fldChar w:fldCharType="begin"/>
            </w:r>
            <w:r w:rsidR="00D6247C" w:rsidRPr="00D6247C">
              <w:rPr>
                <w:rFonts w:ascii="Times New Roman" w:hAnsi="Times New Roman" w:cs="Times New Roman"/>
                <w:noProof/>
                <w:webHidden/>
                <w:sz w:val="28"/>
                <w:szCs w:val="28"/>
              </w:rPr>
              <w:instrText xml:space="preserve"> PAGEREF _Toc93373142 \h </w:instrText>
            </w:r>
            <w:r w:rsidR="00D6247C" w:rsidRPr="00D6247C">
              <w:rPr>
                <w:rFonts w:ascii="Times New Roman" w:hAnsi="Times New Roman" w:cs="Times New Roman"/>
                <w:noProof/>
                <w:webHidden/>
                <w:sz w:val="28"/>
                <w:szCs w:val="28"/>
              </w:rPr>
            </w:r>
            <w:r w:rsidR="00D6247C" w:rsidRPr="00D6247C">
              <w:rPr>
                <w:rFonts w:ascii="Times New Roman" w:hAnsi="Times New Roman" w:cs="Times New Roman"/>
                <w:noProof/>
                <w:webHidden/>
                <w:sz w:val="28"/>
                <w:szCs w:val="28"/>
              </w:rPr>
              <w:fldChar w:fldCharType="separate"/>
            </w:r>
            <w:r w:rsidR="00D6247C" w:rsidRPr="00D6247C">
              <w:rPr>
                <w:rFonts w:ascii="Times New Roman" w:hAnsi="Times New Roman" w:cs="Times New Roman"/>
                <w:noProof/>
                <w:webHidden/>
                <w:sz w:val="28"/>
                <w:szCs w:val="28"/>
              </w:rPr>
              <w:t>3</w:t>
            </w:r>
            <w:r w:rsidR="00D6247C" w:rsidRPr="00D6247C">
              <w:rPr>
                <w:rFonts w:ascii="Times New Roman" w:hAnsi="Times New Roman" w:cs="Times New Roman"/>
                <w:noProof/>
                <w:webHidden/>
                <w:sz w:val="28"/>
                <w:szCs w:val="28"/>
              </w:rPr>
              <w:fldChar w:fldCharType="end"/>
            </w:r>
          </w:hyperlink>
        </w:p>
        <w:p w:rsidR="00D6247C" w:rsidRPr="00D6247C" w:rsidRDefault="00D6247C">
          <w:pPr>
            <w:pStyle w:val="11"/>
            <w:tabs>
              <w:tab w:val="left" w:pos="440"/>
              <w:tab w:val="right" w:leader="dot" w:pos="9345"/>
            </w:tabs>
            <w:rPr>
              <w:rFonts w:ascii="Times New Roman" w:eastAsiaTheme="minorEastAsia" w:hAnsi="Times New Roman" w:cs="Times New Roman"/>
              <w:noProof/>
              <w:sz w:val="28"/>
              <w:szCs w:val="28"/>
              <w:lang w:val="ru-RU" w:eastAsia="ru-RU"/>
            </w:rPr>
          </w:pPr>
          <w:hyperlink w:anchor="_Toc93373143" w:history="1">
            <w:r w:rsidRPr="00D6247C">
              <w:rPr>
                <w:rStyle w:val="af0"/>
                <w:rFonts w:ascii="Times New Roman" w:hAnsi="Times New Roman" w:cs="Times New Roman"/>
                <w:noProof/>
                <w:sz w:val="28"/>
                <w:szCs w:val="28"/>
              </w:rPr>
              <w:t>1.</w:t>
            </w:r>
            <w:r w:rsidRPr="00D6247C">
              <w:rPr>
                <w:rFonts w:ascii="Times New Roman" w:eastAsiaTheme="minorEastAsia" w:hAnsi="Times New Roman" w:cs="Times New Roman"/>
                <w:noProof/>
                <w:sz w:val="28"/>
                <w:szCs w:val="28"/>
                <w:lang w:val="ru-RU" w:eastAsia="ru-RU"/>
              </w:rPr>
              <w:tab/>
            </w:r>
            <w:r w:rsidRPr="00D6247C">
              <w:rPr>
                <w:rStyle w:val="af0"/>
                <w:rFonts w:ascii="Times New Roman" w:hAnsi="Times New Roman" w:cs="Times New Roman"/>
                <w:noProof/>
                <w:sz w:val="28"/>
                <w:szCs w:val="28"/>
              </w:rPr>
              <w:t>Цифрові фільтри</w:t>
            </w:r>
            <w:r w:rsidRPr="00D6247C">
              <w:rPr>
                <w:rFonts w:ascii="Times New Roman" w:hAnsi="Times New Roman" w:cs="Times New Roman"/>
                <w:noProof/>
                <w:webHidden/>
                <w:sz w:val="28"/>
                <w:szCs w:val="28"/>
              </w:rPr>
              <w:tab/>
            </w:r>
            <w:r w:rsidRPr="00D6247C">
              <w:rPr>
                <w:rFonts w:ascii="Times New Roman" w:hAnsi="Times New Roman" w:cs="Times New Roman"/>
                <w:noProof/>
                <w:webHidden/>
                <w:sz w:val="28"/>
                <w:szCs w:val="28"/>
              </w:rPr>
              <w:fldChar w:fldCharType="begin"/>
            </w:r>
            <w:r w:rsidRPr="00D6247C">
              <w:rPr>
                <w:rFonts w:ascii="Times New Roman" w:hAnsi="Times New Roman" w:cs="Times New Roman"/>
                <w:noProof/>
                <w:webHidden/>
                <w:sz w:val="28"/>
                <w:szCs w:val="28"/>
              </w:rPr>
              <w:instrText xml:space="preserve"> PAGEREF _Toc93373143 \h </w:instrText>
            </w:r>
            <w:r w:rsidRPr="00D6247C">
              <w:rPr>
                <w:rFonts w:ascii="Times New Roman" w:hAnsi="Times New Roman" w:cs="Times New Roman"/>
                <w:noProof/>
                <w:webHidden/>
                <w:sz w:val="28"/>
                <w:szCs w:val="28"/>
              </w:rPr>
            </w:r>
            <w:r w:rsidRPr="00D6247C">
              <w:rPr>
                <w:rFonts w:ascii="Times New Roman" w:hAnsi="Times New Roman" w:cs="Times New Roman"/>
                <w:noProof/>
                <w:webHidden/>
                <w:sz w:val="28"/>
                <w:szCs w:val="28"/>
              </w:rPr>
              <w:fldChar w:fldCharType="separate"/>
            </w:r>
            <w:r w:rsidRPr="00D6247C">
              <w:rPr>
                <w:rFonts w:ascii="Times New Roman" w:hAnsi="Times New Roman" w:cs="Times New Roman"/>
                <w:noProof/>
                <w:webHidden/>
                <w:sz w:val="28"/>
                <w:szCs w:val="28"/>
              </w:rPr>
              <w:t>4</w:t>
            </w:r>
            <w:r w:rsidRPr="00D6247C">
              <w:rPr>
                <w:rFonts w:ascii="Times New Roman" w:hAnsi="Times New Roman" w:cs="Times New Roman"/>
                <w:noProof/>
                <w:webHidden/>
                <w:sz w:val="28"/>
                <w:szCs w:val="28"/>
              </w:rPr>
              <w:fldChar w:fldCharType="end"/>
            </w:r>
          </w:hyperlink>
        </w:p>
        <w:p w:rsidR="00D6247C" w:rsidRPr="00D6247C" w:rsidRDefault="00D6247C">
          <w:pPr>
            <w:pStyle w:val="21"/>
            <w:tabs>
              <w:tab w:val="left" w:pos="880"/>
              <w:tab w:val="right" w:leader="dot" w:pos="9345"/>
            </w:tabs>
            <w:rPr>
              <w:rFonts w:ascii="Times New Roman" w:hAnsi="Times New Roman" w:cs="Times New Roman"/>
              <w:noProof/>
              <w:sz w:val="28"/>
              <w:szCs w:val="28"/>
            </w:rPr>
          </w:pPr>
          <w:hyperlink w:anchor="_Toc93373144" w:history="1">
            <w:r w:rsidRPr="00D6247C">
              <w:rPr>
                <w:rStyle w:val="af0"/>
                <w:rFonts w:ascii="Times New Roman" w:hAnsi="Times New Roman" w:cs="Times New Roman"/>
                <w:noProof/>
                <w:sz w:val="28"/>
                <w:szCs w:val="28"/>
              </w:rPr>
              <w:t>1.1</w:t>
            </w:r>
            <w:r w:rsidRPr="00D6247C">
              <w:rPr>
                <w:rFonts w:ascii="Times New Roman" w:hAnsi="Times New Roman" w:cs="Times New Roman"/>
                <w:noProof/>
                <w:sz w:val="28"/>
                <w:szCs w:val="28"/>
              </w:rPr>
              <w:tab/>
            </w:r>
            <w:r w:rsidRPr="00D6247C">
              <w:rPr>
                <w:rStyle w:val="af0"/>
                <w:rFonts w:ascii="Times New Roman" w:hAnsi="Times New Roman" w:cs="Times New Roman"/>
                <w:noProof/>
                <w:sz w:val="28"/>
                <w:szCs w:val="28"/>
              </w:rPr>
              <w:t>Типи цифрових фільтрів</w:t>
            </w:r>
            <w:r w:rsidRPr="00D6247C">
              <w:rPr>
                <w:rFonts w:ascii="Times New Roman" w:hAnsi="Times New Roman" w:cs="Times New Roman"/>
                <w:noProof/>
                <w:webHidden/>
                <w:sz w:val="28"/>
                <w:szCs w:val="28"/>
              </w:rPr>
              <w:tab/>
            </w:r>
            <w:r w:rsidRPr="00D6247C">
              <w:rPr>
                <w:rFonts w:ascii="Times New Roman" w:hAnsi="Times New Roman" w:cs="Times New Roman"/>
                <w:noProof/>
                <w:webHidden/>
                <w:sz w:val="28"/>
                <w:szCs w:val="28"/>
              </w:rPr>
              <w:fldChar w:fldCharType="begin"/>
            </w:r>
            <w:r w:rsidRPr="00D6247C">
              <w:rPr>
                <w:rFonts w:ascii="Times New Roman" w:hAnsi="Times New Roman" w:cs="Times New Roman"/>
                <w:noProof/>
                <w:webHidden/>
                <w:sz w:val="28"/>
                <w:szCs w:val="28"/>
              </w:rPr>
              <w:instrText xml:space="preserve"> PAGEREF _Toc93373144 \h </w:instrText>
            </w:r>
            <w:r w:rsidRPr="00D6247C">
              <w:rPr>
                <w:rFonts w:ascii="Times New Roman" w:hAnsi="Times New Roman" w:cs="Times New Roman"/>
                <w:noProof/>
                <w:webHidden/>
                <w:sz w:val="28"/>
                <w:szCs w:val="28"/>
              </w:rPr>
            </w:r>
            <w:r w:rsidRPr="00D6247C">
              <w:rPr>
                <w:rFonts w:ascii="Times New Roman" w:hAnsi="Times New Roman" w:cs="Times New Roman"/>
                <w:noProof/>
                <w:webHidden/>
                <w:sz w:val="28"/>
                <w:szCs w:val="28"/>
              </w:rPr>
              <w:fldChar w:fldCharType="separate"/>
            </w:r>
            <w:r w:rsidRPr="00D6247C">
              <w:rPr>
                <w:rFonts w:ascii="Times New Roman" w:hAnsi="Times New Roman" w:cs="Times New Roman"/>
                <w:noProof/>
                <w:webHidden/>
                <w:sz w:val="28"/>
                <w:szCs w:val="28"/>
              </w:rPr>
              <w:t>4</w:t>
            </w:r>
            <w:r w:rsidRPr="00D6247C">
              <w:rPr>
                <w:rFonts w:ascii="Times New Roman" w:hAnsi="Times New Roman" w:cs="Times New Roman"/>
                <w:noProof/>
                <w:webHidden/>
                <w:sz w:val="28"/>
                <w:szCs w:val="28"/>
              </w:rPr>
              <w:fldChar w:fldCharType="end"/>
            </w:r>
          </w:hyperlink>
        </w:p>
        <w:p w:rsidR="00D6247C" w:rsidRPr="00D6247C" w:rsidRDefault="00D6247C">
          <w:pPr>
            <w:pStyle w:val="11"/>
            <w:tabs>
              <w:tab w:val="left" w:pos="440"/>
              <w:tab w:val="right" w:leader="dot" w:pos="9345"/>
            </w:tabs>
            <w:rPr>
              <w:rFonts w:ascii="Times New Roman" w:eastAsiaTheme="minorEastAsia" w:hAnsi="Times New Roman" w:cs="Times New Roman"/>
              <w:noProof/>
              <w:sz w:val="28"/>
              <w:szCs w:val="28"/>
              <w:lang w:val="ru-RU" w:eastAsia="ru-RU"/>
            </w:rPr>
          </w:pPr>
          <w:hyperlink w:anchor="_Toc93373145" w:history="1">
            <w:r w:rsidRPr="00D6247C">
              <w:rPr>
                <w:rStyle w:val="af0"/>
                <w:rFonts w:ascii="Times New Roman" w:hAnsi="Times New Roman" w:cs="Times New Roman"/>
                <w:noProof/>
                <w:sz w:val="28"/>
                <w:szCs w:val="28"/>
              </w:rPr>
              <w:t>2.</w:t>
            </w:r>
            <w:r w:rsidRPr="00D6247C">
              <w:rPr>
                <w:rFonts w:ascii="Times New Roman" w:eastAsiaTheme="minorEastAsia" w:hAnsi="Times New Roman" w:cs="Times New Roman"/>
                <w:noProof/>
                <w:sz w:val="28"/>
                <w:szCs w:val="28"/>
                <w:lang w:val="ru-RU" w:eastAsia="ru-RU"/>
              </w:rPr>
              <w:tab/>
            </w:r>
            <w:r w:rsidRPr="00D6247C">
              <w:rPr>
                <w:rStyle w:val="af0"/>
                <w:rFonts w:ascii="Times New Roman" w:hAnsi="Times New Roman" w:cs="Times New Roman"/>
                <w:noProof/>
                <w:sz w:val="28"/>
                <w:szCs w:val="28"/>
              </w:rPr>
              <w:t>Постановка задачі</w:t>
            </w:r>
            <w:r w:rsidRPr="00D6247C">
              <w:rPr>
                <w:rFonts w:ascii="Times New Roman" w:hAnsi="Times New Roman" w:cs="Times New Roman"/>
                <w:noProof/>
                <w:webHidden/>
                <w:sz w:val="28"/>
                <w:szCs w:val="28"/>
              </w:rPr>
              <w:tab/>
            </w:r>
            <w:r w:rsidRPr="00D6247C">
              <w:rPr>
                <w:rFonts w:ascii="Times New Roman" w:hAnsi="Times New Roman" w:cs="Times New Roman"/>
                <w:noProof/>
                <w:webHidden/>
                <w:sz w:val="28"/>
                <w:szCs w:val="28"/>
              </w:rPr>
              <w:fldChar w:fldCharType="begin"/>
            </w:r>
            <w:r w:rsidRPr="00D6247C">
              <w:rPr>
                <w:rFonts w:ascii="Times New Roman" w:hAnsi="Times New Roman" w:cs="Times New Roman"/>
                <w:noProof/>
                <w:webHidden/>
                <w:sz w:val="28"/>
                <w:szCs w:val="28"/>
              </w:rPr>
              <w:instrText xml:space="preserve"> PAGEREF _Toc93373145 \h </w:instrText>
            </w:r>
            <w:r w:rsidRPr="00D6247C">
              <w:rPr>
                <w:rFonts w:ascii="Times New Roman" w:hAnsi="Times New Roman" w:cs="Times New Roman"/>
                <w:noProof/>
                <w:webHidden/>
                <w:sz w:val="28"/>
                <w:szCs w:val="28"/>
              </w:rPr>
            </w:r>
            <w:r w:rsidRPr="00D6247C">
              <w:rPr>
                <w:rFonts w:ascii="Times New Roman" w:hAnsi="Times New Roman" w:cs="Times New Roman"/>
                <w:noProof/>
                <w:webHidden/>
                <w:sz w:val="28"/>
                <w:szCs w:val="28"/>
              </w:rPr>
              <w:fldChar w:fldCharType="separate"/>
            </w:r>
            <w:r w:rsidRPr="00D6247C">
              <w:rPr>
                <w:rFonts w:ascii="Times New Roman" w:hAnsi="Times New Roman" w:cs="Times New Roman"/>
                <w:noProof/>
                <w:webHidden/>
                <w:sz w:val="28"/>
                <w:szCs w:val="28"/>
              </w:rPr>
              <w:t>6</w:t>
            </w:r>
            <w:r w:rsidRPr="00D6247C">
              <w:rPr>
                <w:rFonts w:ascii="Times New Roman" w:hAnsi="Times New Roman" w:cs="Times New Roman"/>
                <w:noProof/>
                <w:webHidden/>
                <w:sz w:val="28"/>
                <w:szCs w:val="28"/>
              </w:rPr>
              <w:fldChar w:fldCharType="end"/>
            </w:r>
          </w:hyperlink>
        </w:p>
        <w:p w:rsidR="00D6247C" w:rsidRPr="00D6247C" w:rsidRDefault="00D6247C">
          <w:pPr>
            <w:pStyle w:val="11"/>
            <w:tabs>
              <w:tab w:val="left" w:pos="440"/>
              <w:tab w:val="right" w:leader="dot" w:pos="9345"/>
            </w:tabs>
            <w:rPr>
              <w:rFonts w:ascii="Times New Roman" w:eastAsiaTheme="minorEastAsia" w:hAnsi="Times New Roman" w:cs="Times New Roman"/>
              <w:noProof/>
              <w:sz w:val="28"/>
              <w:szCs w:val="28"/>
              <w:lang w:val="ru-RU" w:eastAsia="ru-RU"/>
            </w:rPr>
          </w:pPr>
          <w:hyperlink w:anchor="_Toc93373146" w:history="1">
            <w:r w:rsidRPr="00D6247C">
              <w:rPr>
                <w:rStyle w:val="af0"/>
                <w:rFonts w:ascii="Times New Roman" w:hAnsi="Times New Roman" w:cs="Times New Roman"/>
                <w:noProof/>
                <w:sz w:val="28"/>
                <w:szCs w:val="28"/>
              </w:rPr>
              <w:t>3.</w:t>
            </w:r>
            <w:r w:rsidRPr="00D6247C">
              <w:rPr>
                <w:rFonts w:ascii="Times New Roman" w:eastAsiaTheme="minorEastAsia" w:hAnsi="Times New Roman" w:cs="Times New Roman"/>
                <w:noProof/>
                <w:sz w:val="28"/>
                <w:szCs w:val="28"/>
                <w:lang w:val="ru-RU" w:eastAsia="ru-RU"/>
              </w:rPr>
              <w:tab/>
            </w:r>
            <w:r w:rsidRPr="00D6247C">
              <w:rPr>
                <w:rStyle w:val="af0"/>
                <w:rFonts w:ascii="Times New Roman" w:hAnsi="Times New Roman" w:cs="Times New Roman"/>
                <w:noProof/>
                <w:sz w:val="28"/>
                <w:szCs w:val="28"/>
              </w:rPr>
              <w:t>Загальний алгоритм побудови</w:t>
            </w:r>
            <w:r w:rsidRPr="00D6247C">
              <w:rPr>
                <w:rFonts w:ascii="Times New Roman" w:hAnsi="Times New Roman" w:cs="Times New Roman"/>
                <w:noProof/>
                <w:webHidden/>
                <w:sz w:val="28"/>
                <w:szCs w:val="28"/>
              </w:rPr>
              <w:tab/>
            </w:r>
            <w:r w:rsidRPr="00D6247C">
              <w:rPr>
                <w:rFonts w:ascii="Times New Roman" w:hAnsi="Times New Roman" w:cs="Times New Roman"/>
                <w:noProof/>
                <w:webHidden/>
                <w:sz w:val="28"/>
                <w:szCs w:val="28"/>
              </w:rPr>
              <w:fldChar w:fldCharType="begin"/>
            </w:r>
            <w:r w:rsidRPr="00D6247C">
              <w:rPr>
                <w:rFonts w:ascii="Times New Roman" w:hAnsi="Times New Roman" w:cs="Times New Roman"/>
                <w:noProof/>
                <w:webHidden/>
                <w:sz w:val="28"/>
                <w:szCs w:val="28"/>
              </w:rPr>
              <w:instrText xml:space="preserve"> PAGEREF _Toc93373146 \h </w:instrText>
            </w:r>
            <w:r w:rsidRPr="00D6247C">
              <w:rPr>
                <w:rFonts w:ascii="Times New Roman" w:hAnsi="Times New Roman" w:cs="Times New Roman"/>
                <w:noProof/>
                <w:webHidden/>
                <w:sz w:val="28"/>
                <w:szCs w:val="28"/>
              </w:rPr>
            </w:r>
            <w:r w:rsidRPr="00D6247C">
              <w:rPr>
                <w:rFonts w:ascii="Times New Roman" w:hAnsi="Times New Roman" w:cs="Times New Roman"/>
                <w:noProof/>
                <w:webHidden/>
                <w:sz w:val="28"/>
                <w:szCs w:val="28"/>
              </w:rPr>
              <w:fldChar w:fldCharType="separate"/>
            </w:r>
            <w:r w:rsidRPr="00D6247C">
              <w:rPr>
                <w:rFonts w:ascii="Times New Roman" w:hAnsi="Times New Roman" w:cs="Times New Roman"/>
                <w:noProof/>
                <w:webHidden/>
                <w:sz w:val="28"/>
                <w:szCs w:val="28"/>
              </w:rPr>
              <w:t>7</w:t>
            </w:r>
            <w:r w:rsidRPr="00D6247C">
              <w:rPr>
                <w:rFonts w:ascii="Times New Roman" w:hAnsi="Times New Roman" w:cs="Times New Roman"/>
                <w:noProof/>
                <w:webHidden/>
                <w:sz w:val="28"/>
                <w:szCs w:val="28"/>
              </w:rPr>
              <w:fldChar w:fldCharType="end"/>
            </w:r>
          </w:hyperlink>
        </w:p>
        <w:p w:rsidR="00D6247C" w:rsidRPr="00D6247C" w:rsidRDefault="00D6247C">
          <w:pPr>
            <w:pStyle w:val="11"/>
            <w:tabs>
              <w:tab w:val="left" w:pos="440"/>
              <w:tab w:val="right" w:leader="dot" w:pos="9345"/>
            </w:tabs>
            <w:rPr>
              <w:rFonts w:ascii="Times New Roman" w:eastAsiaTheme="minorEastAsia" w:hAnsi="Times New Roman" w:cs="Times New Roman"/>
              <w:noProof/>
              <w:sz w:val="28"/>
              <w:szCs w:val="28"/>
              <w:lang w:val="ru-RU" w:eastAsia="ru-RU"/>
            </w:rPr>
          </w:pPr>
          <w:hyperlink w:anchor="_Toc93373147" w:history="1">
            <w:r w:rsidRPr="00D6247C">
              <w:rPr>
                <w:rStyle w:val="af0"/>
                <w:rFonts w:ascii="Times New Roman" w:hAnsi="Times New Roman" w:cs="Times New Roman"/>
                <w:noProof/>
                <w:sz w:val="28"/>
                <w:szCs w:val="28"/>
              </w:rPr>
              <w:t>4.</w:t>
            </w:r>
            <w:r w:rsidRPr="00D6247C">
              <w:rPr>
                <w:rFonts w:ascii="Times New Roman" w:eastAsiaTheme="minorEastAsia" w:hAnsi="Times New Roman" w:cs="Times New Roman"/>
                <w:noProof/>
                <w:sz w:val="28"/>
                <w:szCs w:val="28"/>
                <w:lang w:val="ru-RU" w:eastAsia="ru-RU"/>
              </w:rPr>
              <w:tab/>
            </w:r>
            <w:r w:rsidRPr="00D6247C">
              <w:rPr>
                <w:rStyle w:val="af0"/>
                <w:rFonts w:ascii="Times New Roman" w:hAnsi="Times New Roman" w:cs="Times New Roman"/>
                <w:noProof/>
                <w:sz w:val="28"/>
                <w:szCs w:val="28"/>
              </w:rPr>
              <w:t>Аналітичне рішення</w:t>
            </w:r>
            <w:r w:rsidRPr="00D6247C">
              <w:rPr>
                <w:rFonts w:ascii="Times New Roman" w:hAnsi="Times New Roman" w:cs="Times New Roman"/>
                <w:noProof/>
                <w:webHidden/>
                <w:sz w:val="28"/>
                <w:szCs w:val="28"/>
              </w:rPr>
              <w:tab/>
            </w:r>
            <w:r w:rsidRPr="00D6247C">
              <w:rPr>
                <w:rFonts w:ascii="Times New Roman" w:hAnsi="Times New Roman" w:cs="Times New Roman"/>
                <w:noProof/>
                <w:webHidden/>
                <w:sz w:val="28"/>
                <w:szCs w:val="28"/>
              </w:rPr>
              <w:fldChar w:fldCharType="begin"/>
            </w:r>
            <w:r w:rsidRPr="00D6247C">
              <w:rPr>
                <w:rFonts w:ascii="Times New Roman" w:hAnsi="Times New Roman" w:cs="Times New Roman"/>
                <w:noProof/>
                <w:webHidden/>
                <w:sz w:val="28"/>
                <w:szCs w:val="28"/>
              </w:rPr>
              <w:instrText xml:space="preserve"> PAGEREF _Toc93373147 \h </w:instrText>
            </w:r>
            <w:r w:rsidRPr="00D6247C">
              <w:rPr>
                <w:rFonts w:ascii="Times New Roman" w:hAnsi="Times New Roman" w:cs="Times New Roman"/>
                <w:noProof/>
                <w:webHidden/>
                <w:sz w:val="28"/>
                <w:szCs w:val="28"/>
              </w:rPr>
            </w:r>
            <w:r w:rsidRPr="00D6247C">
              <w:rPr>
                <w:rFonts w:ascii="Times New Roman" w:hAnsi="Times New Roman" w:cs="Times New Roman"/>
                <w:noProof/>
                <w:webHidden/>
                <w:sz w:val="28"/>
                <w:szCs w:val="28"/>
              </w:rPr>
              <w:fldChar w:fldCharType="separate"/>
            </w:r>
            <w:r w:rsidRPr="00D6247C">
              <w:rPr>
                <w:rFonts w:ascii="Times New Roman" w:hAnsi="Times New Roman" w:cs="Times New Roman"/>
                <w:noProof/>
                <w:webHidden/>
                <w:sz w:val="28"/>
                <w:szCs w:val="28"/>
              </w:rPr>
              <w:t>8</w:t>
            </w:r>
            <w:r w:rsidRPr="00D6247C">
              <w:rPr>
                <w:rFonts w:ascii="Times New Roman" w:hAnsi="Times New Roman" w:cs="Times New Roman"/>
                <w:noProof/>
                <w:webHidden/>
                <w:sz w:val="28"/>
                <w:szCs w:val="28"/>
              </w:rPr>
              <w:fldChar w:fldCharType="end"/>
            </w:r>
          </w:hyperlink>
        </w:p>
        <w:p w:rsidR="00D6247C" w:rsidRPr="00D6247C" w:rsidRDefault="00D6247C">
          <w:pPr>
            <w:pStyle w:val="11"/>
            <w:tabs>
              <w:tab w:val="left" w:pos="440"/>
              <w:tab w:val="right" w:leader="dot" w:pos="9345"/>
            </w:tabs>
            <w:rPr>
              <w:rFonts w:ascii="Times New Roman" w:eastAsiaTheme="minorEastAsia" w:hAnsi="Times New Roman" w:cs="Times New Roman"/>
              <w:noProof/>
              <w:sz w:val="28"/>
              <w:szCs w:val="28"/>
              <w:lang w:val="ru-RU" w:eastAsia="ru-RU"/>
            </w:rPr>
          </w:pPr>
          <w:hyperlink w:anchor="_Toc93373148" w:history="1">
            <w:r w:rsidRPr="00D6247C">
              <w:rPr>
                <w:rStyle w:val="af0"/>
                <w:rFonts w:ascii="Times New Roman" w:hAnsi="Times New Roman" w:cs="Times New Roman"/>
                <w:noProof/>
                <w:sz w:val="28"/>
                <w:szCs w:val="28"/>
              </w:rPr>
              <w:t>5.</w:t>
            </w:r>
            <w:r w:rsidRPr="00D6247C">
              <w:rPr>
                <w:rFonts w:ascii="Times New Roman" w:eastAsiaTheme="minorEastAsia" w:hAnsi="Times New Roman" w:cs="Times New Roman"/>
                <w:noProof/>
                <w:sz w:val="28"/>
                <w:szCs w:val="28"/>
                <w:lang w:val="ru-RU" w:eastAsia="ru-RU"/>
              </w:rPr>
              <w:tab/>
            </w:r>
            <w:r w:rsidRPr="00D6247C">
              <w:rPr>
                <w:rStyle w:val="af0"/>
                <w:rFonts w:ascii="Times New Roman" w:hAnsi="Times New Roman" w:cs="Times New Roman"/>
                <w:noProof/>
                <w:sz w:val="28"/>
                <w:szCs w:val="28"/>
              </w:rPr>
              <w:t>Перехід в дискретну область</w:t>
            </w:r>
            <w:r w:rsidRPr="00D6247C">
              <w:rPr>
                <w:rFonts w:ascii="Times New Roman" w:hAnsi="Times New Roman" w:cs="Times New Roman"/>
                <w:noProof/>
                <w:webHidden/>
                <w:sz w:val="28"/>
                <w:szCs w:val="28"/>
              </w:rPr>
              <w:tab/>
            </w:r>
            <w:r w:rsidRPr="00D6247C">
              <w:rPr>
                <w:rFonts w:ascii="Times New Roman" w:hAnsi="Times New Roman" w:cs="Times New Roman"/>
                <w:noProof/>
                <w:webHidden/>
                <w:sz w:val="28"/>
                <w:szCs w:val="28"/>
              </w:rPr>
              <w:fldChar w:fldCharType="begin"/>
            </w:r>
            <w:r w:rsidRPr="00D6247C">
              <w:rPr>
                <w:rFonts w:ascii="Times New Roman" w:hAnsi="Times New Roman" w:cs="Times New Roman"/>
                <w:noProof/>
                <w:webHidden/>
                <w:sz w:val="28"/>
                <w:szCs w:val="28"/>
              </w:rPr>
              <w:instrText xml:space="preserve"> PAGEREF _Toc93373148 \h </w:instrText>
            </w:r>
            <w:r w:rsidRPr="00D6247C">
              <w:rPr>
                <w:rFonts w:ascii="Times New Roman" w:hAnsi="Times New Roman" w:cs="Times New Roman"/>
                <w:noProof/>
                <w:webHidden/>
                <w:sz w:val="28"/>
                <w:szCs w:val="28"/>
              </w:rPr>
            </w:r>
            <w:r w:rsidRPr="00D6247C">
              <w:rPr>
                <w:rFonts w:ascii="Times New Roman" w:hAnsi="Times New Roman" w:cs="Times New Roman"/>
                <w:noProof/>
                <w:webHidden/>
                <w:sz w:val="28"/>
                <w:szCs w:val="28"/>
              </w:rPr>
              <w:fldChar w:fldCharType="separate"/>
            </w:r>
            <w:r w:rsidRPr="00D6247C">
              <w:rPr>
                <w:rFonts w:ascii="Times New Roman" w:hAnsi="Times New Roman" w:cs="Times New Roman"/>
                <w:noProof/>
                <w:webHidden/>
                <w:sz w:val="28"/>
                <w:szCs w:val="28"/>
              </w:rPr>
              <w:t>13</w:t>
            </w:r>
            <w:r w:rsidRPr="00D6247C">
              <w:rPr>
                <w:rFonts w:ascii="Times New Roman" w:hAnsi="Times New Roman" w:cs="Times New Roman"/>
                <w:noProof/>
                <w:webHidden/>
                <w:sz w:val="28"/>
                <w:szCs w:val="28"/>
              </w:rPr>
              <w:fldChar w:fldCharType="end"/>
            </w:r>
          </w:hyperlink>
        </w:p>
        <w:p w:rsidR="00D6247C" w:rsidRPr="00D6247C" w:rsidRDefault="00D6247C">
          <w:pPr>
            <w:pStyle w:val="11"/>
            <w:tabs>
              <w:tab w:val="left" w:pos="440"/>
              <w:tab w:val="right" w:leader="dot" w:pos="9345"/>
            </w:tabs>
            <w:rPr>
              <w:rFonts w:ascii="Times New Roman" w:eastAsiaTheme="minorEastAsia" w:hAnsi="Times New Roman" w:cs="Times New Roman"/>
              <w:noProof/>
              <w:sz w:val="28"/>
              <w:szCs w:val="28"/>
              <w:lang w:val="ru-RU" w:eastAsia="ru-RU"/>
            </w:rPr>
          </w:pPr>
          <w:hyperlink w:anchor="_Toc93373149" w:history="1">
            <w:r w:rsidRPr="00D6247C">
              <w:rPr>
                <w:rStyle w:val="af0"/>
                <w:rFonts w:ascii="Times New Roman" w:hAnsi="Times New Roman" w:cs="Times New Roman"/>
                <w:noProof/>
                <w:sz w:val="28"/>
                <w:szCs w:val="28"/>
              </w:rPr>
              <w:t>6.</w:t>
            </w:r>
            <w:r w:rsidRPr="00D6247C">
              <w:rPr>
                <w:rFonts w:ascii="Times New Roman" w:eastAsiaTheme="minorEastAsia" w:hAnsi="Times New Roman" w:cs="Times New Roman"/>
                <w:noProof/>
                <w:sz w:val="28"/>
                <w:szCs w:val="28"/>
                <w:lang w:val="ru-RU" w:eastAsia="ru-RU"/>
              </w:rPr>
              <w:tab/>
            </w:r>
            <w:r w:rsidRPr="00D6247C">
              <w:rPr>
                <w:rStyle w:val="af0"/>
                <w:rFonts w:ascii="Times New Roman" w:hAnsi="Times New Roman" w:cs="Times New Roman"/>
                <w:noProof/>
                <w:sz w:val="28"/>
                <w:szCs w:val="28"/>
              </w:rPr>
              <w:t>Шматково-безперервні фільтри</w:t>
            </w:r>
            <w:r w:rsidRPr="00D6247C">
              <w:rPr>
                <w:rFonts w:ascii="Times New Roman" w:hAnsi="Times New Roman" w:cs="Times New Roman"/>
                <w:noProof/>
                <w:webHidden/>
                <w:sz w:val="28"/>
                <w:szCs w:val="28"/>
              </w:rPr>
              <w:tab/>
            </w:r>
            <w:r w:rsidRPr="00D6247C">
              <w:rPr>
                <w:rFonts w:ascii="Times New Roman" w:hAnsi="Times New Roman" w:cs="Times New Roman"/>
                <w:noProof/>
                <w:webHidden/>
                <w:sz w:val="28"/>
                <w:szCs w:val="28"/>
              </w:rPr>
              <w:fldChar w:fldCharType="begin"/>
            </w:r>
            <w:r w:rsidRPr="00D6247C">
              <w:rPr>
                <w:rFonts w:ascii="Times New Roman" w:hAnsi="Times New Roman" w:cs="Times New Roman"/>
                <w:noProof/>
                <w:webHidden/>
                <w:sz w:val="28"/>
                <w:szCs w:val="28"/>
              </w:rPr>
              <w:instrText xml:space="preserve"> PAGEREF _Toc93373149 \h </w:instrText>
            </w:r>
            <w:r w:rsidRPr="00D6247C">
              <w:rPr>
                <w:rFonts w:ascii="Times New Roman" w:hAnsi="Times New Roman" w:cs="Times New Roman"/>
                <w:noProof/>
                <w:webHidden/>
                <w:sz w:val="28"/>
                <w:szCs w:val="28"/>
              </w:rPr>
            </w:r>
            <w:r w:rsidRPr="00D6247C">
              <w:rPr>
                <w:rFonts w:ascii="Times New Roman" w:hAnsi="Times New Roman" w:cs="Times New Roman"/>
                <w:noProof/>
                <w:webHidden/>
                <w:sz w:val="28"/>
                <w:szCs w:val="28"/>
              </w:rPr>
              <w:fldChar w:fldCharType="separate"/>
            </w:r>
            <w:r w:rsidRPr="00D6247C">
              <w:rPr>
                <w:rFonts w:ascii="Times New Roman" w:hAnsi="Times New Roman" w:cs="Times New Roman"/>
                <w:noProof/>
                <w:webHidden/>
                <w:sz w:val="28"/>
                <w:szCs w:val="28"/>
              </w:rPr>
              <w:t>17</w:t>
            </w:r>
            <w:r w:rsidRPr="00D6247C">
              <w:rPr>
                <w:rFonts w:ascii="Times New Roman" w:hAnsi="Times New Roman" w:cs="Times New Roman"/>
                <w:noProof/>
                <w:webHidden/>
                <w:sz w:val="28"/>
                <w:szCs w:val="28"/>
              </w:rPr>
              <w:fldChar w:fldCharType="end"/>
            </w:r>
          </w:hyperlink>
        </w:p>
        <w:p w:rsidR="00D6247C" w:rsidRPr="00D6247C" w:rsidRDefault="00D6247C">
          <w:pPr>
            <w:pStyle w:val="11"/>
            <w:tabs>
              <w:tab w:val="left" w:pos="440"/>
              <w:tab w:val="right" w:leader="dot" w:pos="9345"/>
            </w:tabs>
            <w:rPr>
              <w:rFonts w:ascii="Times New Roman" w:eastAsiaTheme="minorEastAsia" w:hAnsi="Times New Roman" w:cs="Times New Roman"/>
              <w:noProof/>
              <w:sz w:val="28"/>
              <w:szCs w:val="28"/>
              <w:lang w:val="ru-RU" w:eastAsia="ru-RU"/>
            </w:rPr>
          </w:pPr>
          <w:hyperlink w:anchor="_Toc93373150" w:history="1">
            <w:r w:rsidRPr="00D6247C">
              <w:rPr>
                <w:rStyle w:val="af0"/>
                <w:rFonts w:ascii="Times New Roman" w:hAnsi="Times New Roman" w:cs="Times New Roman"/>
                <w:noProof/>
                <w:sz w:val="28"/>
                <w:szCs w:val="28"/>
              </w:rPr>
              <w:t>7.</w:t>
            </w:r>
            <w:r w:rsidRPr="00D6247C">
              <w:rPr>
                <w:rFonts w:ascii="Times New Roman" w:eastAsiaTheme="minorEastAsia" w:hAnsi="Times New Roman" w:cs="Times New Roman"/>
                <w:noProof/>
                <w:sz w:val="28"/>
                <w:szCs w:val="28"/>
                <w:lang w:val="ru-RU" w:eastAsia="ru-RU"/>
              </w:rPr>
              <w:tab/>
            </w:r>
            <w:r w:rsidRPr="00D6247C">
              <w:rPr>
                <w:rStyle w:val="af0"/>
                <w:rFonts w:ascii="Times New Roman" w:hAnsi="Times New Roman" w:cs="Times New Roman"/>
                <w:noProof/>
                <w:sz w:val="28"/>
                <w:szCs w:val="28"/>
              </w:rPr>
              <w:t>Декілька цікавих фільтр-функцій</w:t>
            </w:r>
            <w:r w:rsidRPr="00D6247C">
              <w:rPr>
                <w:rFonts w:ascii="Times New Roman" w:hAnsi="Times New Roman" w:cs="Times New Roman"/>
                <w:noProof/>
                <w:webHidden/>
                <w:sz w:val="28"/>
                <w:szCs w:val="28"/>
              </w:rPr>
              <w:tab/>
            </w:r>
            <w:r w:rsidRPr="00D6247C">
              <w:rPr>
                <w:rFonts w:ascii="Times New Roman" w:hAnsi="Times New Roman" w:cs="Times New Roman"/>
                <w:noProof/>
                <w:webHidden/>
                <w:sz w:val="28"/>
                <w:szCs w:val="28"/>
              </w:rPr>
              <w:fldChar w:fldCharType="begin"/>
            </w:r>
            <w:r w:rsidRPr="00D6247C">
              <w:rPr>
                <w:rFonts w:ascii="Times New Roman" w:hAnsi="Times New Roman" w:cs="Times New Roman"/>
                <w:noProof/>
                <w:webHidden/>
                <w:sz w:val="28"/>
                <w:szCs w:val="28"/>
              </w:rPr>
              <w:instrText xml:space="preserve"> PAGEREF _Toc93373150 \h </w:instrText>
            </w:r>
            <w:r w:rsidRPr="00D6247C">
              <w:rPr>
                <w:rFonts w:ascii="Times New Roman" w:hAnsi="Times New Roman" w:cs="Times New Roman"/>
                <w:noProof/>
                <w:webHidden/>
                <w:sz w:val="28"/>
                <w:szCs w:val="28"/>
              </w:rPr>
            </w:r>
            <w:r w:rsidRPr="00D6247C">
              <w:rPr>
                <w:rFonts w:ascii="Times New Roman" w:hAnsi="Times New Roman" w:cs="Times New Roman"/>
                <w:noProof/>
                <w:webHidden/>
                <w:sz w:val="28"/>
                <w:szCs w:val="28"/>
              </w:rPr>
              <w:fldChar w:fldCharType="separate"/>
            </w:r>
            <w:r w:rsidRPr="00D6247C">
              <w:rPr>
                <w:rFonts w:ascii="Times New Roman" w:hAnsi="Times New Roman" w:cs="Times New Roman"/>
                <w:noProof/>
                <w:webHidden/>
                <w:sz w:val="28"/>
                <w:szCs w:val="28"/>
              </w:rPr>
              <w:t>21</w:t>
            </w:r>
            <w:r w:rsidRPr="00D6247C">
              <w:rPr>
                <w:rFonts w:ascii="Times New Roman" w:hAnsi="Times New Roman" w:cs="Times New Roman"/>
                <w:noProof/>
                <w:webHidden/>
                <w:sz w:val="28"/>
                <w:szCs w:val="28"/>
              </w:rPr>
              <w:fldChar w:fldCharType="end"/>
            </w:r>
          </w:hyperlink>
        </w:p>
        <w:p w:rsidR="00D6247C" w:rsidRPr="00D6247C" w:rsidRDefault="00D6247C">
          <w:pPr>
            <w:pStyle w:val="11"/>
            <w:tabs>
              <w:tab w:val="right" w:leader="dot" w:pos="9345"/>
            </w:tabs>
            <w:rPr>
              <w:rFonts w:ascii="Times New Roman" w:eastAsiaTheme="minorEastAsia" w:hAnsi="Times New Roman" w:cs="Times New Roman"/>
              <w:noProof/>
              <w:sz w:val="28"/>
              <w:szCs w:val="28"/>
              <w:lang w:val="ru-RU" w:eastAsia="ru-RU"/>
            </w:rPr>
          </w:pPr>
          <w:hyperlink w:anchor="_Toc93373151" w:history="1">
            <w:r w:rsidRPr="00D6247C">
              <w:rPr>
                <w:rStyle w:val="af0"/>
                <w:rFonts w:ascii="Times New Roman" w:hAnsi="Times New Roman" w:cs="Times New Roman"/>
                <w:noProof/>
                <w:sz w:val="28"/>
                <w:szCs w:val="28"/>
              </w:rPr>
              <w:t>Висновки</w:t>
            </w:r>
            <w:r w:rsidRPr="00D6247C">
              <w:rPr>
                <w:rFonts w:ascii="Times New Roman" w:hAnsi="Times New Roman" w:cs="Times New Roman"/>
                <w:noProof/>
                <w:webHidden/>
                <w:sz w:val="28"/>
                <w:szCs w:val="28"/>
              </w:rPr>
              <w:tab/>
            </w:r>
            <w:r w:rsidRPr="00D6247C">
              <w:rPr>
                <w:rFonts w:ascii="Times New Roman" w:hAnsi="Times New Roman" w:cs="Times New Roman"/>
                <w:noProof/>
                <w:webHidden/>
                <w:sz w:val="28"/>
                <w:szCs w:val="28"/>
              </w:rPr>
              <w:fldChar w:fldCharType="begin"/>
            </w:r>
            <w:r w:rsidRPr="00D6247C">
              <w:rPr>
                <w:rFonts w:ascii="Times New Roman" w:hAnsi="Times New Roman" w:cs="Times New Roman"/>
                <w:noProof/>
                <w:webHidden/>
                <w:sz w:val="28"/>
                <w:szCs w:val="28"/>
              </w:rPr>
              <w:instrText xml:space="preserve"> PAGEREF _Toc93373151 \h </w:instrText>
            </w:r>
            <w:r w:rsidRPr="00D6247C">
              <w:rPr>
                <w:rFonts w:ascii="Times New Roman" w:hAnsi="Times New Roman" w:cs="Times New Roman"/>
                <w:noProof/>
                <w:webHidden/>
                <w:sz w:val="28"/>
                <w:szCs w:val="28"/>
              </w:rPr>
            </w:r>
            <w:r w:rsidRPr="00D6247C">
              <w:rPr>
                <w:rFonts w:ascii="Times New Roman" w:hAnsi="Times New Roman" w:cs="Times New Roman"/>
                <w:noProof/>
                <w:webHidden/>
                <w:sz w:val="28"/>
                <w:szCs w:val="28"/>
              </w:rPr>
              <w:fldChar w:fldCharType="separate"/>
            </w:r>
            <w:r w:rsidRPr="00D6247C">
              <w:rPr>
                <w:rFonts w:ascii="Times New Roman" w:hAnsi="Times New Roman" w:cs="Times New Roman"/>
                <w:noProof/>
                <w:webHidden/>
                <w:sz w:val="28"/>
                <w:szCs w:val="28"/>
              </w:rPr>
              <w:t>27</w:t>
            </w:r>
            <w:r w:rsidRPr="00D6247C">
              <w:rPr>
                <w:rFonts w:ascii="Times New Roman" w:hAnsi="Times New Roman" w:cs="Times New Roman"/>
                <w:noProof/>
                <w:webHidden/>
                <w:sz w:val="28"/>
                <w:szCs w:val="28"/>
              </w:rPr>
              <w:fldChar w:fldCharType="end"/>
            </w:r>
          </w:hyperlink>
        </w:p>
        <w:p w:rsidR="00EB7DF2" w:rsidRPr="002E1B36" w:rsidRDefault="00EB7DF2">
          <w:r w:rsidRPr="002E1B36">
            <w:rPr>
              <w:b/>
              <w:bCs/>
            </w:rPr>
            <w:fldChar w:fldCharType="end"/>
          </w:r>
        </w:p>
      </w:sdtContent>
    </w:sdt>
    <w:p w:rsidR="00EB7DF2" w:rsidRPr="002E1B36" w:rsidRDefault="00EB7DF2" w:rsidP="00EB7DF2">
      <w:pPr>
        <w:pStyle w:val="a0"/>
        <w:jc w:val="center"/>
        <w:rPr>
          <w:sz w:val="36"/>
          <w:szCs w:val="36"/>
        </w:rPr>
      </w:pPr>
      <w:bookmarkStart w:id="0" w:name="_GoBack"/>
      <w:bookmarkEnd w:id="0"/>
    </w:p>
    <w:p w:rsidR="001B659A" w:rsidRPr="002E1B36" w:rsidRDefault="001B659A" w:rsidP="003E74F5">
      <w:pPr>
        <w:pStyle w:val="a0"/>
      </w:pPr>
    </w:p>
    <w:p w:rsidR="001B659A" w:rsidRPr="002E1B36" w:rsidRDefault="001B659A" w:rsidP="003E74F5">
      <w:pPr>
        <w:pStyle w:val="a0"/>
      </w:pPr>
      <w:r w:rsidRPr="002E1B36">
        <w:br w:type="page"/>
      </w:r>
    </w:p>
    <w:p w:rsidR="001B659A" w:rsidRPr="002E1B36" w:rsidRDefault="001B659A" w:rsidP="00EB7DF2">
      <w:pPr>
        <w:pStyle w:val="a6"/>
      </w:pPr>
      <w:bookmarkStart w:id="1" w:name="_Toc93373142"/>
      <w:r w:rsidRPr="002E1B36">
        <w:lastRenderedPageBreak/>
        <w:t>Вступ</w:t>
      </w:r>
      <w:bookmarkEnd w:id="1"/>
    </w:p>
    <w:p w:rsidR="00B561E1" w:rsidRPr="002E1B36" w:rsidRDefault="00B561E1" w:rsidP="00B561E1">
      <w:pPr>
        <w:pStyle w:val="a0"/>
      </w:pPr>
      <w:r w:rsidRPr="002E1B36">
        <w:t xml:space="preserve">У завданнях обробки сигналів часто виникає потреба фільтрації сигналів, коли сигнал розбивається на </w:t>
      </w:r>
      <w:proofErr w:type="spellStart"/>
      <w:r w:rsidRPr="002E1B36">
        <w:t>вузькосмугові</w:t>
      </w:r>
      <w:proofErr w:type="spellEnd"/>
      <w:r w:rsidRPr="002E1B36">
        <w:t xml:space="preserve"> діапазони. У побутовому плані ми з цим стикаємося при відтворенні музики через акустичні системи, в яких кожен гучномовець (динамік) відтворює свою смугу частот, яких зазвичай три – низькі (НЧ), середні (СЧ) та високі (ВЧ); для відтворення наднизьких частот іноді виділяють окрему акустичну систему під назвою "</w:t>
      </w:r>
      <w:proofErr w:type="spellStart"/>
      <w:r w:rsidRPr="002E1B36">
        <w:t>сабвуфер</w:t>
      </w:r>
      <w:proofErr w:type="spellEnd"/>
      <w:r w:rsidRPr="002E1B36">
        <w:t xml:space="preserve">". Конкретні межі частот залежить від реалізації і орієнтовно перебувають у межах 100 </w:t>
      </w:r>
      <w:proofErr w:type="spellStart"/>
      <w:r w:rsidRPr="002E1B36">
        <w:t>Гц</w:t>
      </w:r>
      <w:proofErr w:type="spellEnd"/>
      <w:r w:rsidRPr="002E1B36">
        <w:t xml:space="preserve">, 1 кГц і п'ять кГц. Для того, щоб не було різких стрибків гучності між динаміками, використовують часткове перекриття коли амплітуда відтворюваної смуги частот плавно спадає на одному, одночасно </w:t>
      </w:r>
      <w:proofErr w:type="spellStart"/>
      <w:r w:rsidRPr="002E1B36">
        <w:t>наростаючи</w:t>
      </w:r>
      <w:proofErr w:type="spellEnd"/>
      <w:r w:rsidRPr="002E1B36">
        <w:t xml:space="preserve"> на іншому.</w:t>
      </w:r>
    </w:p>
    <w:p w:rsidR="00B561E1" w:rsidRPr="002E1B36" w:rsidRDefault="00B561E1" w:rsidP="00B561E1">
      <w:pPr>
        <w:pStyle w:val="a0"/>
      </w:pPr>
      <w:r w:rsidRPr="002E1B36">
        <w:t xml:space="preserve">Всі аналогові фільтри мають недоліки — нестабільність параметрів і складність в налаштуванні. Інший важливим недоліком є ​​непереборне зрушення фаз. Реалізувати </w:t>
      </w:r>
      <w:proofErr w:type="spellStart"/>
      <w:r w:rsidRPr="002E1B36">
        <w:t>фазолінійний</w:t>
      </w:r>
      <w:proofErr w:type="spellEnd"/>
      <w:r w:rsidRPr="002E1B36">
        <w:t xml:space="preserve"> фільтр аналогом неможливо, тому що це порушує причинно-наслідковий зв'язок вихідного сигналу від вхідного.</w:t>
      </w:r>
    </w:p>
    <w:p w:rsidR="00ED3778" w:rsidRPr="002E1B36" w:rsidRDefault="00B561E1" w:rsidP="00B561E1">
      <w:pPr>
        <w:pStyle w:val="a0"/>
      </w:pPr>
      <w:r w:rsidRPr="002E1B36">
        <w:t>Поява цифрової техніки в цілому та цифрових джерел сигналів зокрема дозволило позбутися недоліків аналогових фільтрів шляхом реалізації їх безпосередньо програмним чином, у цифрі. Такий підхід вимагає «</w:t>
      </w:r>
      <w:proofErr w:type="spellStart"/>
      <w:r w:rsidRPr="002E1B36">
        <w:t>мультіампінг</w:t>
      </w:r>
      <w:proofErr w:type="spellEnd"/>
      <w:r w:rsidRPr="002E1B36">
        <w:t>» – коли використовується окремий підсилювач потужності для кожної смуги частот – на відміну від класичного підходу, коли спочатку посилюється широкосмуговий сигнал, який розбивається на частотні смуги (зазвичай) пасивними фільтрами. Застосування кількох підсилювачів замість одного очевидно подорожчає техніку, тому таке рішення вибирають для особливо якісних систем.</w:t>
      </w:r>
      <w:r w:rsidR="00ED3778" w:rsidRPr="002E1B36">
        <w:br w:type="page"/>
      </w:r>
    </w:p>
    <w:p w:rsidR="001B659A" w:rsidRPr="002E1B36" w:rsidRDefault="00B561E1" w:rsidP="00EB7DF2">
      <w:pPr>
        <w:pStyle w:val="a6"/>
        <w:numPr>
          <w:ilvl w:val="0"/>
          <w:numId w:val="2"/>
        </w:numPr>
      </w:pPr>
      <w:bookmarkStart w:id="2" w:name="_Toc93373143"/>
      <w:r w:rsidRPr="002E1B36">
        <w:lastRenderedPageBreak/>
        <w:t>Цифрові фільтри</w:t>
      </w:r>
      <w:bookmarkEnd w:id="2"/>
    </w:p>
    <w:p w:rsidR="00B561E1" w:rsidRPr="002E1B36" w:rsidRDefault="00B561E1" w:rsidP="00B561E1">
      <w:pPr>
        <w:pStyle w:val="a0"/>
      </w:pPr>
      <w:r w:rsidRPr="002E1B36">
        <w:t xml:space="preserve">Цифровий фільтр — це функція, яку можна розглядати як у часовій, так і частотній області. У часовій області вона визначає імпульсну характеристику, одержувану при реакції деякого пристрою або його мат. моделі на одиничний імпульс (на слух сприймається як клацання). У частотній області вона визначає загасання або посилення амплітуди та зсув фази на окремо взятій частоті. Перехід між цими областями (в англомовній літературі використовується слово </w:t>
      </w:r>
      <w:proofErr w:type="spellStart"/>
      <w:r w:rsidRPr="002E1B36">
        <w:t>domain</w:t>
      </w:r>
      <w:proofErr w:type="spellEnd"/>
      <w:r w:rsidRPr="002E1B36">
        <w:t>) здійснюється через перетворення Фур'є, яке між функціями у часовій та частотній області задає однозначну відповідність.</w:t>
      </w:r>
    </w:p>
    <w:p w:rsidR="00B561E1" w:rsidRPr="002E1B36" w:rsidRDefault="00B561E1" w:rsidP="00B561E1">
      <w:pPr>
        <w:pStyle w:val="2"/>
        <w:numPr>
          <w:ilvl w:val="1"/>
          <w:numId w:val="2"/>
        </w:numPr>
      </w:pPr>
      <w:bookmarkStart w:id="3" w:name="_Toc93373144"/>
      <w:r w:rsidRPr="002E1B36">
        <w:t>Типи цифрових фільтрів</w:t>
      </w:r>
      <w:bookmarkEnd w:id="3"/>
    </w:p>
    <w:p w:rsidR="00B561E1" w:rsidRPr="002E1B36" w:rsidRDefault="00B561E1" w:rsidP="00B561E1">
      <w:pPr>
        <w:pStyle w:val="a0"/>
      </w:pPr>
      <w:r w:rsidRPr="002E1B36">
        <w:rPr>
          <w:b/>
        </w:rPr>
        <w:t>IIR (</w:t>
      </w:r>
      <w:proofErr w:type="spellStart"/>
      <w:r w:rsidRPr="002E1B36">
        <w:rPr>
          <w:b/>
        </w:rPr>
        <w:t>Infinite</w:t>
      </w:r>
      <w:proofErr w:type="spellEnd"/>
      <w:r w:rsidRPr="002E1B36">
        <w:rPr>
          <w:b/>
        </w:rPr>
        <w:t xml:space="preserve"> </w:t>
      </w:r>
      <w:proofErr w:type="spellStart"/>
      <w:r w:rsidRPr="002E1B36">
        <w:rPr>
          <w:b/>
        </w:rPr>
        <w:t>Impulse</w:t>
      </w:r>
      <w:proofErr w:type="spellEnd"/>
      <w:r w:rsidRPr="002E1B36">
        <w:rPr>
          <w:b/>
        </w:rPr>
        <w:t xml:space="preserve"> </w:t>
      </w:r>
      <w:proofErr w:type="spellStart"/>
      <w:r w:rsidRPr="002E1B36">
        <w:rPr>
          <w:b/>
        </w:rPr>
        <w:t>Response</w:t>
      </w:r>
      <w:proofErr w:type="spellEnd"/>
      <w:r w:rsidRPr="002E1B36">
        <w:rPr>
          <w:b/>
        </w:rPr>
        <w:t>)</w:t>
      </w:r>
      <w:r w:rsidRPr="002E1B36">
        <w:t xml:space="preserve"> - фільтри з нескінченною імпульсною характеристикою. По суті, являють собою ті самі аналогові фільтри, але «модельовані» в цифрі — математичний апарат в обох випадках ідентичний (в основі якого лежить перетворення Лапласа). Звідси випливає нескінченність імпульсної характеристики, яку можна у вигляді суми </w:t>
      </w:r>
      <w:proofErr w:type="spellStart"/>
      <w:r w:rsidRPr="002E1B36">
        <w:t>експоненційно</w:t>
      </w:r>
      <w:proofErr w:type="spellEnd"/>
      <w:r w:rsidRPr="002E1B36">
        <w:t xml:space="preserve"> загасаючих синусоїд.</w:t>
      </w:r>
    </w:p>
    <w:p w:rsidR="00B561E1" w:rsidRPr="002E1B36" w:rsidRDefault="00B561E1" w:rsidP="00B561E1">
      <w:pPr>
        <w:pStyle w:val="a0"/>
      </w:pPr>
      <w:r w:rsidRPr="002E1B36">
        <w:t>Ось так виглядає (обрізана справа) імпульсна характеристика рекурсивного фільтра низьких частот із високою добротністю</w:t>
      </w:r>
    </w:p>
    <w:p w:rsidR="00B561E1" w:rsidRPr="002E1B36" w:rsidRDefault="00B561E1" w:rsidP="00B561E1">
      <w:pPr>
        <w:pStyle w:val="a0"/>
      </w:pPr>
      <w:r w:rsidRPr="002E1B36">
        <w:rPr>
          <w:noProof/>
        </w:rPr>
        <w:drawing>
          <wp:inline distT="0" distB="0" distL="0" distR="0">
            <wp:extent cx="3771900" cy="2228850"/>
            <wp:effectExtent l="0" t="0" r="0" b="0"/>
            <wp:docPr id="11" name="Рисунок 11" descr="https://habrastorage.org/webt/ss/x4/0r/ssx40rnvb7d2mvok41rcfieg1o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habrastorage.org/webt/ss/x4/0r/ssx40rnvb7d2mvok41rcfieg1o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228850"/>
                    </a:xfrm>
                    <a:prstGeom prst="rect">
                      <a:avLst/>
                    </a:prstGeom>
                    <a:noFill/>
                    <a:ln>
                      <a:noFill/>
                    </a:ln>
                  </pic:spPr>
                </pic:pic>
              </a:graphicData>
            </a:graphic>
          </wp:inline>
        </w:drawing>
      </w:r>
    </w:p>
    <w:p w:rsidR="00B561E1" w:rsidRPr="002E1B36" w:rsidRDefault="00B561E1" w:rsidP="00B561E1">
      <w:pPr>
        <w:pStyle w:val="a0"/>
      </w:pPr>
      <w:r w:rsidRPr="002E1B36">
        <w:t xml:space="preserve">Їхньою перевагою є низька обчислювальна складність – кожне нове значення обчислюється </w:t>
      </w:r>
      <w:proofErr w:type="spellStart"/>
      <w:r w:rsidRPr="002E1B36">
        <w:t>рекурсивно</w:t>
      </w:r>
      <w:proofErr w:type="spellEnd"/>
      <w:r w:rsidRPr="002E1B36">
        <w:t xml:space="preserve"> залежно від попередніх. Вони також </w:t>
      </w:r>
      <w:r w:rsidRPr="002E1B36">
        <w:lastRenderedPageBreak/>
        <w:t>чутливі до похибок обчислення та помилок округлення - тому питання стійкості (гарантованого згасання за відсутності сигналу на вході) таких фільтрів теорії розглядається окремо.</w:t>
      </w:r>
    </w:p>
    <w:p w:rsidR="00B561E1" w:rsidRPr="002E1B36" w:rsidRDefault="00B561E1" w:rsidP="00B561E1">
      <w:pPr>
        <w:pStyle w:val="a0"/>
      </w:pPr>
      <w:r w:rsidRPr="002E1B36">
        <w:rPr>
          <w:noProof/>
        </w:rPr>
        <w:drawing>
          <wp:anchor distT="0" distB="0" distL="114300" distR="114300" simplePos="0" relativeHeight="251662336" behindDoc="0" locked="0" layoutInCell="1" allowOverlap="1" wp14:anchorId="550159F8">
            <wp:simplePos x="0" y="0"/>
            <wp:positionH relativeFrom="column">
              <wp:posOffset>472440</wp:posOffset>
            </wp:positionH>
            <wp:positionV relativeFrom="paragraph">
              <wp:posOffset>400050</wp:posOffset>
            </wp:positionV>
            <wp:extent cx="1819275" cy="219075"/>
            <wp:effectExtent l="0" t="0" r="9525" b="952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19075"/>
                    </a:xfrm>
                    <a:prstGeom prst="rect">
                      <a:avLst/>
                    </a:prstGeom>
                    <a:noFill/>
                  </pic:spPr>
                </pic:pic>
              </a:graphicData>
            </a:graphic>
          </wp:anchor>
        </w:drawing>
      </w:r>
      <w:r w:rsidRPr="002E1B36">
        <w:t>Найбільш простим є фільтр низьких частот першого порядку:</w:t>
      </w:r>
    </w:p>
    <w:p w:rsidR="00B561E1" w:rsidRPr="002E1B36" w:rsidRDefault="00B561E1" w:rsidP="00B561E1">
      <w:pPr>
        <w:pStyle w:val="a0"/>
      </w:pPr>
    </w:p>
    <w:p w:rsidR="00B561E1" w:rsidRPr="002E1B36" w:rsidRDefault="00B561E1" w:rsidP="00B561E1">
      <w:pPr>
        <w:pStyle w:val="a0"/>
      </w:pPr>
      <w:r w:rsidRPr="002E1B36">
        <w:rPr>
          <w:b/>
        </w:rPr>
        <w:t>FIR (</w:t>
      </w:r>
      <w:proofErr w:type="spellStart"/>
      <w:r w:rsidRPr="002E1B36">
        <w:rPr>
          <w:b/>
        </w:rPr>
        <w:t>Finite</w:t>
      </w:r>
      <w:proofErr w:type="spellEnd"/>
      <w:r w:rsidRPr="002E1B36">
        <w:rPr>
          <w:b/>
        </w:rPr>
        <w:t xml:space="preserve"> </w:t>
      </w:r>
      <w:proofErr w:type="spellStart"/>
      <w:r w:rsidRPr="002E1B36">
        <w:rPr>
          <w:b/>
        </w:rPr>
        <w:t>Impulse</w:t>
      </w:r>
      <w:proofErr w:type="spellEnd"/>
      <w:r w:rsidRPr="002E1B36">
        <w:rPr>
          <w:b/>
        </w:rPr>
        <w:t xml:space="preserve"> </w:t>
      </w:r>
      <w:proofErr w:type="spellStart"/>
      <w:r w:rsidRPr="002E1B36">
        <w:rPr>
          <w:b/>
        </w:rPr>
        <w:t>Response</w:t>
      </w:r>
      <w:proofErr w:type="spellEnd"/>
      <w:r w:rsidRPr="002E1B36">
        <w:rPr>
          <w:b/>
        </w:rPr>
        <w:t>)</w:t>
      </w:r>
      <w:r w:rsidRPr="002E1B36">
        <w:t xml:space="preserve"> – фільтри з кінцевою імпульсною характеристикою. Найвідоміший фільтр такого роду - це ковзне середнє, а сама фільтрація здійснюється за допомогою лінійної згортки </w:t>
      </w:r>
      <w:proofErr w:type="spellStart"/>
      <w:r w:rsidRPr="002E1B36">
        <w:t>відліків</w:t>
      </w:r>
      <w:proofErr w:type="spellEnd"/>
      <w:r w:rsidRPr="002E1B36">
        <w:t xml:space="preserve"> фільтра з </w:t>
      </w:r>
      <w:proofErr w:type="spellStart"/>
      <w:r w:rsidRPr="002E1B36">
        <w:t>відліками</w:t>
      </w:r>
      <w:proofErr w:type="spellEnd"/>
      <w:r w:rsidRPr="002E1B36">
        <w:t xml:space="preserve"> вхідного сигналу. Тут складність вже квадратична — проте її можна зменшити до </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 xml:space="preserve">, </m:t>
        </m:r>
      </m:oMath>
      <w:r w:rsidRPr="002E1B36">
        <w:t>якщо використовувати алгоритм швидкої згортки з використанням швидкого перетворення Фур'є (FFT). Кінцевість кількості відліків накладає свої обмеження на форму АЧХ, призводячи до пульсацій.</w:t>
      </w:r>
    </w:p>
    <w:p w:rsidR="002E2F47" w:rsidRPr="002E1B36" w:rsidRDefault="002E2F47" w:rsidP="00B561E1">
      <w:pPr>
        <w:pStyle w:val="a0"/>
      </w:pPr>
      <w:r w:rsidRPr="002E1B36">
        <w:t xml:space="preserve">А так виглядає імпульсна характеристика </w:t>
      </w:r>
      <w:proofErr w:type="spellStart"/>
      <w:r w:rsidRPr="002E1B36">
        <w:t>фазолінійного</w:t>
      </w:r>
      <w:proofErr w:type="spellEnd"/>
      <w:r w:rsidRPr="002E1B36">
        <w:t xml:space="preserve"> FIR-фільтра низьких частот</w:t>
      </w:r>
    </w:p>
    <w:p w:rsidR="002E2F47" w:rsidRPr="002E1B36" w:rsidRDefault="002E2F47" w:rsidP="00B561E1">
      <w:pPr>
        <w:pStyle w:val="a0"/>
      </w:pPr>
      <w:r w:rsidRPr="002E1B36">
        <w:rPr>
          <w:noProof/>
        </w:rPr>
        <w:drawing>
          <wp:inline distT="0" distB="0" distL="0" distR="0">
            <wp:extent cx="3771900" cy="2286000"/>
            <wp:effectExtent l="0" t="0" r="0" b="0"/>
            <wp:docPr id="15" name="Рисунок 15" descr="https://habrastorage.org/webt/fo/lh/dd/folhddlfl_jgamvr6j8wzqlln7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habrastorage.org/webt/fo/lh/dd/folhddlfl_jgamvr6j8wzqlln7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286000"/>
                    </a:xfrm>
                    <a:prstGeom prst="rect">
                      <a:avLst/>
                    </a:prstGeom>
                    <a:noFill/>
                    <a:ln>
                      <a:noFill/>
                    </a:ln>
                  </pic:spPr>
                </pic:pic>
              </a:graphicData>
            </a:graphic>
          </wp:inline>
        </w:drawing>
      </w:r>
    </w:p>
    <w:p w:rsidR="00CC6572" w:rsidRPr="002E1B36" w:rsidRDefault="00CC6572" w:rsidP="00B561E1">
      <w:pPr>
        <w:pStyle w:val="a0"/>
      </w:pPr>
      <w:r w:rsidRPr="002E1B36">
        <w:t>Досить популярною практикою при проектуванні фільтрів є лінеаризація - коли береться АЧХ відомого IIR фільтра і формується з неї FIR з лінійною фазою.</w:t>
      </w:r>
    </w:p>
    <w:p w:rsidR="00CC6572" w:rsidRPr="002E1B36" w:rsidRDefault="00CC6572" w:rsidP="00B561E1">
      <w:pPr>
        <w:pStyle w:val="a0"/>
      </w:pPr>
      <w:r w:rsidRPr="002E1B36">
        <w:br w:type="page"/>
      </w:r>
    </w:p>
    <w:p w:rsidR="00CC6572" w:rsidRPr="002E1B36" w:rsidRDefault="00CC6572" w:rsidP="00CC6572">
      <w:pPr>
        <w:pStyle w:val="a6"/>
        <w:numPr>
          <w:ilvl w:val="0"/>
          <w:numId w:val="2"/>
        </w:numPr>
      </w:pPr>
      <w:bookmarkStart w:id="4" w:name="_Toc93373145"/>
      <w:r w:rsidRPr="002E1B36">
        <w:lastRenderedPageBreak/>
        <w:t>Постановка задачі</w:t>
      </w:r>
      <w:bookmarkEnd w:id="4"/>
    </w:p>
    <w:p w:rsidR="00CC6572" w:rsidRPr="002E1B36" w:rsidRDefault="00CC6572" w:rsidP="00CC6572">
      <w:pPr>
        <w:pStyle w:val="a0"/>
      </w:pPr>
      <w:r w:rsidRPr="002E1B36">
        <w:t>Отже, нашим завданням є сформувати кілька фільтрів, що ділять смугу частот на дві з перекриттям. При цьому вони повинні мати такі характеристики:</w:t>
      </w:r>
    </w:p>
    <w:p w:rsidR="00CC6572" w:rsidRPr="002E1B36" w:rsidRDefault="00CC6572" w:rsidP="00CC6572">
      <w:pPr>
        <w:pStyle w:val="a0"/>
        <w:numPr>
          <w:ilvl w:val="0"/>
          <w:numId w:val="4"/>
        </w:numPr>
      </w:pPr>
      <w:r w:rsidRPr="002E1B36">
        <w:t>Гладка АЧХ без пульсацій;</w:t>
      </w:r>
    </w:p>
    <w:p w:rsidR="00CC6572" w:rsidRPr="002E1B36" w:rsidRDefault="00CC6572" w:rsidP="00CC6572">
      <w:pPr>
        <w:pStyle w:val="a0"/>
        <w:numPr>
          <w:ilvl w:val="0"/>
          <w:numId w:val="4"/>
        </w:numPr>
      </w:pPr>
      <w:proofErr w:type="spellStart"/>
      <w:r w:rsidRPr="002E1B36">
        <w:t>Фазолінійність</w:t>
      </w:r>
      <w:proofErr w:type="spellEnd"/>
      <w:r w:rsidRPr="002E1B36">
        <w:t xml:space="preserve"> (зсув фаз на всіх частотах дорівнює нулю);</w:t>
      </w:r>
    </w:p>
    <w:p w:rsidR="00CC6572" w:rsidRPr="002E1B36" w:rsidRDefault="00CC6572" w:rsidP="00CC6572">
      <w:pPr>
        <w:pStyle w:val="a0"/>
        <w:numPr>
          <w:ilvl w:val="0"/>
          <w:numId w:val="4"/>
        </w:numPr>
      </w:pPr>
      <w:r w:rsidRPr="002E1B36">
        <w:t>Симетричність АЧХ у логарифмічному масштабі частот.</w:t>
      </w:r>
    </w:p>
    <w:p w:rsidR="00CC6572" w:rsidRPr="002E1B36" w:rsidRDefault="00CC6572" w:rsidP="00CC6572">
      <w:pPr>
        <w:pStyle w:val="a0"/>
      </w:pPr>
      <w:proofErr w:type="spellStart"/>
      <w:r w:rsidRPr="002E1B36">
        <w:t>Cиметричність</w:t>
      </w:r>
      <w:proofErr w:type="spellEnd"/>
      <w:r w:rsidRPr="002E1B36">
        <w:t xml:space="preserve"> (дзеркальність) АЧХ вирішує два завдання:</w:t>
      </w:r>
    </w:p>
    <w:p w:rsidR="00CC6572" w:rsidRPr="002E1B36" w:rsidRDefault="00CC6572" w:rsidP="00CC6572">
      <w:pPr>
        <w:pStyle w:val="a0"/>
        <w:numPr>
          <w:ilvl w:val="0"/>
          <w:numId w:val="5"/>
        </w:numPr>
      </w:pPr>
      <w:r w:rsidRPr="002E1B36">
        <w:t>ВЧ-складову сигналу можна отримати відніманням з вихідного НЧ-складової - як у частотній, так і в часовій області;</w:t>
      </w:r>
    </w:p>
    <w:p w:rsidR="00CC6572" w:rsidRPr="002E1B36" w:rsidRDefault="00CC6572" w:rsidP="00CC6572">
      <w:pPr>
        <w:pStyle w:val="a0"/>
        <w:numPr>
          <w:ilvl w:val="0"/>
          <w:numId w:val="5"/>
        </w:numPr>
      </w:pPr>
      <w:r w:rsidRPr="002E1B36">
        <w:t>позбавляє від болісного вибору, для якого фільтра - НЧ або ВЧ - краще більш пологий або крутий спад АЧХ.</w:t>
      </w:r>
    </w:p>
    <w:p w:rsidR="00CC6572" w:rsidRPr="002E1B36" w:rsidRDefault="00CC6572" w:rsidP="00CC6572">
      <w:pPr>
        <w:pStyle w:val="a0"/>
      </w:pPr>
      <w:r w:rsidRPr="002E1B36">
        <w:t>Подібн</w:t>
      </w:r>
      <w:r w:rsidRPr="002E1B36">
        <w:t>у</w:t>
      </w:r>
      <w:r w:rsidRPr="002E1B36">
        <w:t xml:space="preserve"> вимог</w:t>
      </w:r>
      <w:r w:rsidRPr="002E1B36">
        <w:t>у</w:t>
      </w:r>
      <w:r w:rsidRPr="002E1B36">
        <w:t xml:space="preserve"> ма</w:t>
      </w:r>
      <w:r w:rsidRPr="002E1B36">
        <w:t>ють</w:t>
      </w:r>
      <w:r w:rsidRPr="002E1B36">
        <w:t xml:space="preserve"> квадратурні дзеркальні фільтри, в яких задається симетрія в лінійному масштабі частот. Але нас цікавить саме логарифмічний масштаб, як природніший для людського слуху.</w:t>
      </w:r>
    </w:p>
    <w:p w:rsidR="00CC6572" w:rsidRPr="002E1B36" w:rsidRDefault="00CC6572" w:rsidP="00CC6572">
      <w:pPr>
        <w:pStyle w:val="a0"/>
      </w:pPr>
      <w:r w:rsidRPr="002E1B36">
        <w:br w:type="page"/>
      </w:r>
    </w:p>
    <w:p w:rsidR="00CC6572" w:rsidRPr="002E1B36" w:rsidRDefault="00CC6572" w:rsidP="00CC6572">
      <w:pPr>
        <w:pStyle w:val="a6"/>
        <w:numPr>
          <w:ilvl w:val="0"/>
          <w:numId w:val="2"/>
        </w:numPr>
      </w:pPr>
      <w:bookmarkStart w:id="5" w:name="_Toc93373146"/>
      <w:r w:rsidRPr="002E1B36">
        <w:lastRenderedPageBreak/>
        <w:t>Загальний алгоритм побудови</w:t>
      </w:r>
      <w:bookmarkEnd w:id="5"/>
    </w:p>
    <w:p w:rsidR="00CC6572" w:rsidRPr="002E1B36" w:rsidRDefault="00CC6572" w:rsidP="00CC6572">
      <w:pPr>
        <w:pStyle w:val="a0"/>
      </w:pPr>
      <w:r w:rsidRPr="002E1B36">
        <w:t>Існує кілька підходів до проектування КІХ-фільтрів, з яких найбільш простим та інтуїтивно-зрозумілим є наступний:</w:t>
      </w:r>
    </w:p>
    <w:p w:rsidR="00CC6572" w:rsidRPr="002E1B36" w:rsidRDefault="00CC6572" w:rsidP="00CC6572">
      <w:pPr>
        <w:pStyle w:val="a0"/>
        <w:numPr>
          <w:ilvl w:val="0"/>
          <w:numId w:val="6"/>
        </w:numPr>
      </w:pPr>
      <w:r w:rsidRPr="002E1B36">
        <w:t>У частотному домені задається бажана фільтр АЧХ;</w:t>
      </w:r>
    </w:p>
    <w:p w:rsidR="00CC6572" w:rsidRPr="002E1B36" w:rsidRDefault="00CC6572" w:rsidP="00CC6572">
      <w:pPr>
        <w:pStyle w:val="a0"/>
        <w:numPr>
          <w:ilvl w:val="0"/>
          <w:numId w:val="6"/>
        </w:numPr>
      </w:pPr>
      <w:r w:rsidRPr="002E1B36">
        <w:t>Проводиться зворотне перетворення Фур'є:</w:t>
      </w:r>
    </w:p>
    <w:p w:rsidR="00CC6572" w:rsidRPr="002E1B36" w:rsidRDefault="00CC6572" w:rsidP="00CC6572">
      <w:pPr>
        <w:pStyle w:val="a0"/>
        <w:numPr>
          <w:ilvl w:val="0"/>
          <w:numId w:val="6"/>
        </w:numPr>
      </w:pPr>
      <w:r w:rsidRPr="002E1B36">
        <w:t>Накладається віконна функція.</w:t>
      </w:r>
    </w:p>
    <w:p w:rsidR="00CC6572" w:rsidRPr="002E1B36" w:rsidRDefault="00CC6572" w:rsidP="00CC6572">
      <w:pPr>
        <w:pStyle w:val="a0"/>
      </w:pPr>
      <w:r w:rsidRPr="002E1B36">
        <w:t xml:space="preserve">Його можна виконати як чисто аналітично, і </w:t>
      </w:r>
      <w:proofErr w:type="spellStart"/>
      <w:r w:rsidRPr="002E1B36">
        <w:t>чисельно</w:t>
      </w:r>
      <w:proofErr w:type="spellEnd"/>
      <w:r w:rsidRPr="002E1B36">
        <w:t>, використовуючи дискретне перетворення Фур'є (далі FFT). Аналітичне рішення складніше і має очевидне обмеження використання лише тих функцій, котрим відомі Фур'є-образи.</w:t>
      </w:r>
    </w:p>
    <w:p w:rsidR="00CC6572" w:rsidRPr="002E1B36" w:rsidRDefault="00CC6572" w:rsidP="00CC6572">
      <w:pPr>
        <w:pStyle w:val="a0"/>
      </w:pPr>
      <w:r w:rsidRPr="002E1B36">
        <w:br w:type="page"/>
      </w:r>
    </w:p>
    <w:p w:rsidR="00CC6572" w:rsidRPr="002E1B36" w:rsidRDefault="00CC6572" w:rsidP="00CC6572">
      <w:pPr>
        <w:pStyle w:val="a6"/>
        <w:numPr>
          <w:ilvl w:val="0"/>
          <w:numId w:val="2"/>
        </w:numPr>
      </w:pPr>
      <w:bookmarkStart w:id="6" w:name="_Toc93373147"/>
      <w:r w:rsidRPr="002E1B36">
        <w:lastRenderedPageBreak/>
        <w:t>Аналітичне рішення</w:t>
      </w:r>
      <w:bookmarkEnd w:id="6"/>
    </w:p>
    <w:p w:rsidR="00CC6572" w:rsidRPr="002E1B36" w:rsidRDefault="00CC6572" w:rsidP="00CC6572">
      <w:pPr>
        <w:pStyle w:val="a0"/>
      </w:pPr>
      <w:r w:rsidRPr="002E1B36">
        <w:t xml:space="preserve">Озвученим вище вимогам гладкості та симетрії (але не </w:t>
      </w:r>
      <w:proofErr w:type="spellStart"/>
      <w:r w:rsidRPr="002E1B36">
        <w:t>фазолінійності</w:t>
      </w:r>
      <w:proofErr w:type="spellEnd"/>
      <w:r w:rsidRPr="002E1B36">
        <w:t xml:space="preserve">) відповідає фільтр </w:t>
      </w:r>
      <w:proofErr w:type="spellStart"/>
      <w:r w:rsidRPr="002E1B36">
        <w:t>Лінквітца-Рейлі</w:t>
      </w:r>
      <w:proofErr w:type="spellEnd"/>
      <w:r w:rsidRPr="002E1B36">
        <w:t>. Знаючи формулу АЧХ</w:t>
      </w:r>
      <w:r w:rsidRPr="002E1B36">
        <w:t xml:space="preserve">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ω</m:t>
                </m:r>
              </m:e>
              <m:sup>
                <m:r>
                  <w:rPr>
                    <w:rFonts w:ascii="Cambria Math" w:hAnsi="Cambria Math"/>
                  </w:rPr>
                  <m:t>2n</m:t>
                </m:r>
              </m:sup>
            </m:sSup>
            <m:r>
              <w:rPr>
                <w:rFonts w:ascii="Cambria Math" w:hAnsi="Cambria Math"/>
              </w:rPr>
              <m:t>+1</m:t>
            </m:r>
          </m:den>
        </m:f>
      </m:oMath>
      <w:r w:rsidRPr="002E1B36">
        <w:t xml:space="preserve">, де </w:t>
      </w:r>
      <w:r w:rsidRPr="002E1B36">
        <w:rPr>
          <w:i/>
        </w:rPr>
        <w:t>n</w:t>
      </w:r>
      <w:r w:rsidRPr="002E1B36">
        <w:t xml:space="preserve"> — порядок фільтра, формулу імпульсної властивості можна отримати аналітично через інтеграл Фур'є, а конкретні </w:t>
      </w:r>
      <w:proofErr w:type="spellStart"/>
      <w:r w:rsidRPr="002E1B36">
        <w:t>відліки</w:t>
      </w:r>
      <w:proofErr w:type="spellEnd"/>
      <w:r w:rsidRPr="002E1B36">
        <w:t xml:space="preserve"> FIR фільтра вважати безпосереднім її обчисленням.</w:t>
      </w:r>
    </w:p>
    <w:p w:rsidR="00CC6572" w:rsidRPr="002E1B36" w:rsidRDefault="00CC6572" w:rsidP="00CC6572">
      <w:pPr>
        <w:pStyle w:val="a0"/>
      </w:pPr>
      <w:r w:rsidRPr="002E1B36">
        <w:t>Графік фільтра в логарифмічному масштабі:</w:t>
      </w:r>
    </w:p>
    <w:p w:rsidR="00CC6572" w:rsidRPr="002E1B36" w:rsidRDefault="00CC6572" w:rsidP="00CC6572">
      <w:pPr>
        <w:pStyle w:val="a0"/>
      </w:pPr>
      <w:r w:rsidRPr="002E1B36">
        <w:rPr>
          <w:noProof/>
        </w:rPr>
        <w:drawing>
          <wp:inline distT="0" distB="0" distL="0" distR="0">
            <wp:extent cx="3771900" cy="2257425"/>
            <wp:effectExtent l="0" t="0" r="0" b="9525"/>
            <wp:docPr id="16" name="Рисунок 16" descr="https://habrastorage.org/webt/ky/s0/9d/kys09dhntkr82lua-zivleeito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habrastorage.org/webt/ky/s0/9d/kys09dhntkr82lua-zivleeito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2257425"/>
                    </a:xfrm>
                    <a:prstGeom prst="rect">
                      <a:avLst/>
                    </a:prstGeom>
                    <a:noFill/>
                    <a:ln>
                      <a:noFill/>
                    </a:ln>
                  </pic:spPr>
                </pic:pic>
              </a:graphicData>
            </a:graphic>
          </wp:inline>
        </w:drawing>
      </w:r>
    </w:p>
    <w:p w:rsidR="00CC6572" w:rsidRPr="002E1B36" w:rsidRDefault="00CC6572" w:rsidP="00CC6572">
      <w:pPr>
        <w:pStyle w:val="a0"/>
      </w:pPr>
      <w:r w:rsidRPr="002E1B36">
        <w:t xml:space="preserve">Найкращий спосіб обчислення інтеграла Фур'є — це використовувати якусь систему комп'ютерної алгебри. Наприклад, у </w:t>
      </w:r>
      <w:proofErr w:type="spellStart"/>
      <w:r w:rsidRPr="002E1B36">
        <w:t>Wolfram</w:t>
      </w:r>
      <w:proofErr w:type="spellEnd"/>
      <w:r w:rsidRPr="002E1B36">
        <w:t xml:space="preserve"> </w:t>
      </w:r>
      <w:proofErr w:type="spellStart"/>
      <w:r w:rsidRPr="002E1B36">
        <w:t>Mathematica</w:t>
      </w:r>
      <w:proofErr w:type="spellEnd"/>
      <w:r w:rsidRPr="002E1B36">
        <w:t xml:space="preserve"> це буде виглядати так:</w:t>
      </w:r>
    </w:p>
    <w:p w:rsidR="00CC6572" w:rsidRPr="002E1B36" w:rsidRDefault="00CC6572" w:rsidP="00CC6572">
      <w:pPr>
        <w:pStyle w:val="a0"/>
        <w:rPr>
          <w:rFonts w:ascii="Consolas" w:hAnsi="Consolas"/>
          <w:color w:val="111111"/>
          <w:sz w:val="24"/>
          <w:szCs w:val="24"/>
          <w:shd w:val="clear" w:color="auto" w:fill="FAFAFA"/>
        </w:rPr>
      </w:pPr>
      <w:proofErr w:type="spellStart"/>
      <w:r w:rsidRPr="002E1B36">
        <w:rPr>
          <w:rFonts w:ascii="Consolas" w:hAnsi="Consolas"/>
          <w:color w:val="111111"/>
          <w:sz w:val="24"/>
          <w:szCs w:val="24"/>
          <w:shd w:val="clear" w:color="auto" w:fill="FAFAFA"/>
        </w:rPr>
        <w:t>InverseFourierTransform</w:t>
      </w:r>
      <w:proofErr w:type="spellEnd"/>
      <w:r w:rsidRPr="002E1B36">
        <w:rPr>
          <w:rFonts w:ascii="Consolas" w:hAnsi="Consolas"/>
          <w:color w:val="111111"/>
          <w:sz w:val="24"/>
          <w:szCs w:val="24"/>
          <w:shd w:val="clear" w:color="auto" w:fill="FAFAFA"/>
        </w:rPr>
        <w:t xml:space="preserve">[1/(1 + w^2), w, x] // </w:t>
      </w:r>
      <w:proofErr w:type="spellStart"/>
      <w:r w:rsidRPr="002E1B36">
        <w:rPr>
          <w:rFonts w:ascii="Consolas" w:hAnsi="Consolas"/>
          <w:color w:val="111111"/>
          <w:sz w:val="24"/>
          <w:szCs w:val="24"/>
          <w:shd w:val="clear" w:color="auto" w:fill="FAFAFA"/>
        </w:rPr>
        <w:t>FullSimplify</w:t>
      </w:r>
      <w:proofErr w:type="spellEnd"/>
    </w:p>
    <w:p w:rsidR="00CC6572" w:rsidRPr="002E1B36" w:rsidRDefault="00B13DAA" w:rsidP="00CC6572">
      <w:pPr>
        <w:pStyle w:val="a0"/>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m:t>
                  </m:r>
                </m:den>
              </m:f>
            </m:e>
          </m:rad>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x</m:t>
                  </m:r>
                </m:e>
              </m:d>
            </m:sup>
          </m:sSup>
        </m:oMath>
      </m:oMathPara>
    </w:p>
    <w:p w:rsidR="00B13DAA" w:rsidRPr="002E1B36" w:rsidRDefault="00B13DAA" w:rsidP="00CC6572">
      <w:pPr>
        <w:pStyle w:val="a0"/>
      </w:pPr>
      <w:r w:rsidRPr="002E1B36">
        <w:t>Графік цієї функції, вона ж імпульсна характеристика:</w:t>
      </w:r>
    </w:p>
    <w:p w:rsidR="00B13DAA" w:rsidRPr="002E1B36" w:rsidRDefault="00B13DAA" w:rsidP="00CC6572">
      <w:pPr>
        <w:pStyle w:val="a0"/>
      </w:pPr>
      <w:r w:rsidRPr="002E1B36">
        <w:rPr>
          <w:noProof/>
        </w:rPr>
        <w:lastRenderedPageBreak/>
        <w:drawing>
          <wp:inline distT="0" distB="0" distL="0" distR="0">
            <wp:extent cx="3771900" cy="2352675"/>
            <wp:effectExtent l="0" t="0" r="0" b="9525"/>
            <wp:docPr id="17" name="Рисунок 17" descr="https://habrastorage.org/webt/wf/nb/nv/wfnbnvmfw2fqqsqkz9dk5gew7j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habrastorage.org/webt/wf/nb/nv/wfnbnvmfw2fqqsqkz9dk5gew7jg.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2352675"/>
                    </a:xfrm>
                    <a:prstGeom prst="rect">
                      <a:avLst/>
                    </a:prstGeom>
                    <a:noFill/>
                    <a:ln>
                      <a:noFill/>
                    </a:ln>
                  </pic:spPr>
                </pic:pic>
              </a:graphicData>
            </a:graphic>
          </wp:inline>
        </w:drawing>
      </w:r>
    </w:p>
    <w:p w:rsidR="00B13DAA" w:rsidRPr="002E1B36" w:rsidRDefault="00B13DAA" w:rsidP="00CC6572">
      <w:pPr>
        <w:pStyle w:val="a0"/>
      </w:pPr>
      <w:r w:rsidRPr="002E1B36">
        <w:t xml:space="preserve">Як видно з формули та графіка, імпульсна характеристика нескінченна - прагне нуля, але не досягає його; а також симетрична щодо нуля (за рахунок </w:t>
      </w:r>
      <w:proofErr w:type="spellStart"/>
      <w:r w:rsidRPr="002E1B36">
        <w:t>фазолінійності</w:t>
      </w:r>
      <w:proofErr w:type="spellEnd"/>
      <w:r w:rsidRPr="002E1B36">
        <w:t>). Обмеження її у часі здійснюється шляхом множення на віконну функцію, рахунок чого значення функції поза вікна набувають нульові значення, які потребують участі у розрахунках. Побічним ефектом цього стає спотворення вихідного спектра фільтра, оскільки при множенні функцій їх спектри згортаються. Підсумковий спектр можна побачити також через перетворення Фур'є. Наприклад, для прямокутного вікна отримаємо</w:t>
      </w:r>
    </w:p>
    <w:p w:rsidR="00B13DAA" w:rsidRPr="002E1B36" w:rsidRDefault="00B13DAA" w:rsidP="00CC6572">
      <w:pPr>
        <w:pStyle w:val="a0"/>
      </w:pPr>
      <w:r w:rsidRPr="002E1B36">
        <w:rPr>
          <w:noProof/>
        </w:rPr>
        <w:drawing>
          <wp:inline distT="0" distB="0" distL="0" distR="0">
            <wp:extent cx="3771900" cy="2352675"/>
            <wp:effectExtent l="0" t="0" r="0" b="9525"/>
            <wp:docPr id="18" name="Рисунок 18" descr="https://habrastorage.org/webt/bd/gf/u2/bdgfu29sayinnfb6vfph-yj7q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habrastorage.org/webt/bd/gf/u2/bdgfu29sayinnfb6vfph-yj7ql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352675"/>
                    </a:xfrm>
                    <a:prstGeom prst="rect">
                      <a:avLst/>
                    </a:prstGeom>
                    <a:noFill/>
                    <a:ln>
                      <a:noFill/>
                    </a:ln>
                  </pic:spPr>
                </pic:pic>
              </a:graphicData>
            </a:graphic>
          </wp:inline>
        </w:drawing>
      </w:r>
    </w:p>
    <w:p w:rsidR="00B13DAA" w:rsidRPr="002E1B36" w:rsidRDefault="00B13DAA" w:rsidP="00CC6572">
      <w:pPr>
        <w:pStyle w:val="a0"/>
      </w:pPr>
      <w:r w:rsidRPr="002E1B36">
        <w:t xml:space="preserve">В результаті чого АЧХ фільтра зміниться на </w:t>
      </w:r>
    </w:p>
    <w:p w:rsidR="00B13DAA" w:rsidRPr="002E1B36" w:rsidRDefault="00B13DAA" w:rsidP="00CC6572">
      <w:pPr>
        <w:pStyle w:val="a0"/>
      </w:pPr>
      <w:r w:rsidRPr="002E1B36">
        <w:rPr>
          <w:noProof/>
        </w:rPr>
        <w:lastRenderedPageBreak/>
        <w:drawing>
          <wp:inline distT="0" distB="0" distL="0" distR="0">
            <wp:extent cx="3771900" cy="2257425"/>
            <wp:effectExtent l="0" t="0" r="0" b="9525"/>
            <wp:docPr id="19" name="Рисунок 19" descr="https://habrastorage.org/webt/o4/2w/tn/o42wtn0ot-pu8yqn_efoul8gby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habrastorage.org/webt/o4/2w/tn/o42wtn0ot-pu8yqn_efoul8gbyg.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2257425"/>
                    </a:xfrm>
                    <a:prstGeom prst="rect">
                      <a:avLst/>
                    </a:prstGeom>
                    <a:noFill/>
                    <a:ln>
                      <a:noFill/>
                    </a:ln>
                  </pic:spPr>
                </pic:pic>
              </a:graphicData>
            </a:graphic>
          </wp:inline>
        </w:drawing>
      </w:r>
    </w:p>
    <w:p w:rsidR="00B13DAA" w:rsidRPr="002E1B36" w:rsidRDefault="00B13DAA" w:rsidP="00CC6572">
      <w:pPr>
        <w:pStyle w:val="a0"/>
      </w:pPr>
      <w:r w:rsidRPr="002E1B36">
        <w:t xml:space="preserve">Пульсації, які бачимо, є наслідком від наявності «бічних пелюсток» віконної функції. Їх можна зменшити, взявши більш гладке та широке вікно. Серед безлічі розроблених вікон одним з найбільш оптимальних та зручним для аналітичних обчислень є вікно </w:t>
      </w:r>
      <w:proofErr w:type="spellStart"/>
      <w:r w:rsidRPr="002E1B36">
        <w:t>Нуттала</w:t>
      </w:r>
      <w:proofErr w:type="spellEnd"/>
      <w:r w:rsidRPr="002E1B36">
        <w:t>, що визначається як</w:t>
      </w:r>
    </w:p>
    <w:p w:rsidR="00B13DAA" w:rsidRPr="002E1B36" w:rsidRDefault="00B13DAA" w:rsidP="00CC6572">
      <w:pPr>
        <w:pStyle w:val="a0"/>
        <w:rPr>
          <w:rFonts w:eastAsiaTheme="minorEastAsia"/>
          <w:i/>
          <w:sz w:val="24"/>
          <w:szCs w:val="24"/>
        </w:rPr>
      </w:pPr>
      <m:oMathPara>
        <m:oMath>
          <m:r>
            <w:rPr>
              <w:rFonts w:ascii="Cambria Math" w:hAnsi="Cambria Math"/>
              <w:sz w:val="24"/>
              <w:szCs w:val="24"/>
            </w:rPr>
            <m:t>NutallWindow</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121849</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2πx</m:t>
                              </m:r>
                            </m:e>
                          </m:d>
                        </m:e>
                      </m:func>
                      <m:r>
                        <w:rPr>
                          <w:rFonts w:ascii="Cambria Math" w:hAnsi="Cambria Math"/>
                          <w:sz w:val="24"/>
                          <w:szCs w:val="24"/>
                        </w:rPr>
                        <m:t>+36058</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4πx</m:t>
                              </m:r>
                            </m:e>
                          </m:d>
                        </m:e>
                      </m:func>
                      <m:r>
                        <w:rPr>
                          <w:rFonts w:ascii="Cambria Math" w:hAnsi="Cambria Math"/>
                          <w:sz w:val="24"/>
                          <w:szCs w:val="24"/>
                        </w:rPr>
                        <m:t>+3151</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6πx</m:t>
                              </m:r>
                            </m:e>
                          </m:d>
                        </m:e>
                      </m:func>
                      <m:r>
                        <w:rPr>
                          <w:rFonts w:ascii="Cambria Math" w:hAnsi="Cambria Math"/>
                          <w:sz w:val="24"/>
                          <w:szCs w:val="24"/>
                        </w:rPr>
                        <m:t>-88942</m:t>
                      </m:r>
                    </m:num>
                    <m:den>
                      <m:r>
                        <w:rPr>
                          <w:rFonts w:ascii="Cambria Math" w:hAnsi="Cambria Math"/>
                          <w:sz w:val="24"/>
                          <w:szCs w:val="24"/>
                        </w:rPr>
                        <m:t>250000</m:t>
                      </m:r>
                    </m:den>
                  </m:f>
                  <m:r>
                    <w:rPr>
                      <w:rFonts w:ascii="Cambria Math" w:hAnsi="Cambria Math"/>
                      <w:sz w:val="24"/>
                      <w:szCs w:val="24"/>
                    </w:rPr>
                    <m:t xml:space="preserve">, </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&lt;x&lt;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e>
                  <m:r>
                    <w:rPr>
                      <w:rFonts w:ascii="Cambria Math" w:hAnsi="Cambria Math"/>
                      <w:sz w:val="24"/>
                      <w:szCs w:val="24"/>
                    </w:rPr>
                    <m:t xml:space="preserve">0                                                                                        ,                                  </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eqArr>
            </m:e>
          </m:d>
        </m:oMath>
      </m:oMathPara>
    </w:p>
    <w:p w:rsidR="00B13DAA" w:rsidRPr="002E1B36" w:rsidRDefault="00B13DAA" w:rsidP="00B13DAA">
      <w:pPr>
        <w:pStyle w:val="a0"/>
      </w:pPr>
      <w:r w:rsidRPr="002E1B36">
        <w:t>Помноживши її на імпульсну характеристику фільтра, отримаємо:</w:t>
      </w:r>
    </w:p>
    <w:p w:rsidR="00B13DAA" w:rsidRPr="002E1B36" w:rsidRDefault="00B13DAA" w:rsidP="00B13DAA">
      <w:pPr>
        <w:pStyle w:val="a0"/>
      </w:pPr>
      <w:r w:rsidRPr="002E1B36">
        <w:rPr>
          <w:noProof/>
        </w:rPr>
        <w:drawing>
          <wp:inline distT="0" distB="0" distL="0" distR="0">
            <wp:extent cx="3771900" cy="2343150"/>
            <wp:effectExtent l="0" t="0" r="0" b="0"/>
            <wp:docPr id="20" name="Рисунок 20" descr="https://habrastorage.org/webt/tv/mg/48/tvmg48hj4qylrrnsq_9drf5lx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habrastorage.org/webt/tv/mg/48/tvmg48hj4qylrrnsq_9drf5lxg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2343150"/>
                    </a:xfrm>
                    <a:prstGeom prst="rect">
                      <a:avLst/>
                    </a:prstGeom>
                    <a:noFill/>
                    <a:ln>
                      <a:noFill/>
                    </a:ln>
                  </pic:spPr>
                </pic:pic>
              </a:graphicData>
            </a:graphic>
          </wp:inline>
        </w:drawing>
      </w:r>
    </w:p>
    <w:p w:rsidR="00B13DAA" w:rsidRPr="002E1B36" w:rsidRDefault="00B13DAA" w:rsidP="00B13DAA">
      <w:pPr>
        <w:pStyle w:val="a0"/>
      </w:pPr>
      <w:r w:rsidRPr="002E1B36">
        <w:t>а АЧХ набуде вигляду</w:t>
      </w:r>
    </w:p>
    <w:p w:rsidR="00B13DAA" w:rsidRPr="002E1B36" w:rsidRDefault="00B13DAA" w:rsidP="00B13DAA">
      <w:pPr>
        <w:pStyle w:val="a0"/>
      </w:pPr>
      <w:r w:rsidRPr="002E1B36">
        <w:rPr>
          <w:noProof/>
        </w:rPr>
        <w:lastRenderedPageBreak/>
        <w:drawing>
          <wp:inline distT="0" distB="0" distL="0" distR="0">
            <wp:extent cx="3771900" cy="2257425"/>
            <wp:effectExtent l="0" t="0" r="0" b="9525"/>
            <wp:docPr id="21" name="Рисунок 21" descr="https://habrastorage.org/webt/f8/oc/ns/f8ocns0u2w3fiqbm1xe4k2x_-k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habrastorage.org/webt/f8/oc/ns/f8ocns0u2w3fiqbm1xe4k2x_-ko.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2257425"/>
                    </a:xfrm>
                    <a:prstGeom prst="rect">
                      <a:avLst/>
                    </a:prstGeom>
                    <a:noFill/>
                    <a:ln>
                      <a:noFill/>
                    </a:ln>
                  </pic:spPr>
                </pic:pic>
              </a:graphicData>
            </a:graphic>
          </wp:inline>
        </w:drawing>
      </w:r>
    </w:p>
    <w:p w:rsidR="00B13DAA" w:rsidRPr="002E1B36" w:rsidRDefault="00B13DAA" w:rsidP="00B13DAA">
      <w:pPr>
        <w:pStyle w:val="a0"/>
      </w:pPr>
      <w:r w:rsidRPr="002E1B36">
        <w:t>Як бачимо, величина пульсацій значно зменшилася. За графіком видно, що полиця фільтра злегка опустилася — в ідеалі це теж потрібно враховувати і компенсувати. В даному випадку вона склала (на нульовій частоті):</w:t>
      </w:r>
    </w:p>
    <w:p w:rsidR="00FC2729" w:rsidRPr="002E1B36" w:rsidRDefault="00B13DAA" w:rsidP="00FC2729">
      <w:pPr>
        <w:pStyle w:val="a0"/>
        <w:rPr>
          <w:rFonts w:ascii="Consolas" w:hAnsi="Consolas"/>
          <w:color w:val="111111"/>
          <w:sz w:val="24"/>
          <w:szCs w:val="24"/>
          <w:shd w:val="clear" w:color="auto" w:fill="FAFAFA"/>
        </w:rPr>
      </w:pPr>
      <w:proofErr w:type="spellStart"/>
      <w:r w:rsidRPr="002E1B36">
        <w:rPr>
          <w:rFonts w:ascii="Consolas" w:hAnsi="Consolas"/>
          <w:color w:val="111111"/>
          <w:sz w:val="24"/>
          <w:szCs w:val="24"/>
          <w:shd w:val="clear" w:color="auto" w:fill="FAFAFA"/>
        </w:rPr>
        <w:t>FourierTransform</w:t>
      </w:r>
      <w:proofErr w:type="spellEnd"/>
      <w:r w:rsidRPr="002E1B36">
        <w:rPr>
          <w:rFonts w:ascii="Consolas" w:hAnsi="Consolas"/>
          <w:color w:val="111111"/>
          <w:sz w:val="24"/>
          <w:szCs w:val="24"/>
          <w:shd w:val="clear" w:color="auto" w:fill="FAFAFA"/>
        </w:rPr>
        <w:t>[E^-</w:t>
      </w:r>
      <w:proofErr w:type="spellStart"/>
      <w:r w:rsidRPr="002E1B36">
        <w:rPr>
          <w:rFonts w:ascii="Consolas" w:hAnsi="Consolas"/>
          <w:color w:val="111111"/>
          <w:sz w:val="24"/>
          <w:szCs w:val="24"/>
          <w:shd w:val="clear" w:color="auto" w:fill="FAFAFA"/>
        </w:rPr>
        <w:t>Abs</w:t>
      </w:r>
      <w:proofErr w:type="spellEnd"/>
      <w:r w:rsidRPr="002E1B36">
        <w:rPr>
          <w:rFonts w:ascii="Consolas" w:hAnsi="Consolas"/>
          <w:color w:val="111111"/>
          <w:sz w:val="24"/>
          <w:szCs w:val="24"/>
          <w:shd w:val="clear" w:color="auto" w:fill="FAFAFA"/>
        </w:rPr>
        <w:t xml:space="preserve">[x] </w:t>
      </w:r>
      <w:proofErr w:type="spellStart"/>
      <w:r w:rsidRPr="002E1B36">
        <w:rPr>
          <w:rFonts w:ascii="Consolas" w:hAnsi="Consolas"/>
          <w:color w:val="111111"/>
          <w:sz w:val="24"/>
          <w:szCs w:val="24"/>
          <w:shd w:val="clear" w:color="auto" w:fill="FAFAFA"/>
        </w:rPr>
        <w:t>Sqrt</w:t>
      </w:r>
      <w:proofErr w:type="spellEnd"/>
      <w:r w:rsidRPr="002E1B36">
        <w:rPr>
          <w:rFonts w:ascii="Consolas" w:hAnsi="Consolas"/>
          <w:color w:val="111111"/>
          <w:sz w:val="24"/>
          <w:szCs w:val="24"/>
          <w:shd w:val="clear" w:color="auto" w:fill="FAFAFA"/>
        </w:rPr>
        <w:t>[</w:t>
      </w:r>
      <w:proofErr w:type="spellStart"/>
      <w:r w:rsidRPr="002E1B36">
        <w:rPr>
          <w:rFonts w:ascii="Consolas" w:hAnsi="Consolas"/>
          <w:color w:val="111111"/>
          <w:sz w:val="24"/>
          <w:szCs w:val="24"/>
          <w:shd w:val="clear" w:color="auto" w:fill="FAFAFA"/>
        </w:rPr>
        <w:t>Pi</w:t>
      </w:r>
      <w:proofErr w:type="spellEnd"/>
      <w:r w:rsidRPr="002E1B36">
        <w:rPr>
          <w:rFonts w:ascii="Consolas" w:hAnsi="Consolas"/>
          <w:color w:val="111111"/>
          <w:sz w:val="24"/>
          <w:szCs w:val="24"/>
          <w:shd w:val="clear" w:color="auto" w:fill="FAFAFA"/>
        </w:rPr>
        <w:t xml:space="preserve">/2] </w:t>
      </w:r>
      <w:proofErr w:type="spellStart"/>
      <w:r w:rsidRPr="002E1B36">
        <w:rPr>
          <w:rFonts w:ascii="Consolas" w:hAnsi="Consolas"/>
          <w:color w:val="111111"/>
          <w:sz w:val="24"/>
          <w:szCs w:val="24"/>
          <w:shd w:val="clear" w:color="auto" w:fill="FAFAFA"/>
        </w:rPr>
        <w:t>NuttallWindow</w:t>
      </w:r>
      <w:proofErr w:type="spellEnd"/>
      <w:r w:rsidRPr="002E1B36">
        <w:rPr>
          <w:rFonts w:ascii="Consolas" w:hAnsi="Consolas"/>
          <w:color w:val="111111"/>
          <w:sz w:val="24"/>
          <w:szCs w:val="24"/>
          <w:shd w:val="clear" w:color="auto" w:fill="FAFAFA"/>
        </w:rPr>
        <w:t>[x/20], x, w] /.w-&gt;0.0</w:t>
      </w:r>
    </w:p>
    <w:p w:rsidR="00FC2729" w:rsidRPr="002E1B36" w:rsidRDefault="00FC2729" w:rsidP="00FC2729">
      <w:pPr>
        <w:pStyle w:val="a0"/>
      </w:pPr>
      <w:r w:rsidRPr="002E1B36">
        <w:t>-&gt;</w:t>
      </w:r>
    </w:p>
    <w:p w:rsidR="00FC2729" w:rsidRPr="002E1B36" w:rsidRDefault="00FC2729" w:rsidP="00FC2729">
      <w:pPr>
        <w:pStyle w:val="a0"/>
      </w:pPr>
      <w:r w:rsidRPr="002E1B36">
        <w:drawing>
          <wp:inline distT="0" distB="0" distL="0" distR="0" wp14:anchorId="24009AB6" wp14:editId="51EAC740">
            <wp:extent cx="2229161" cy="27626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9161" cy="276264"/>
                    </a:xfrm>
                    <a:prstGeom prst="rect">
                      <a:avLst/>
                    </a:prstGeom>
                  </pic:spPr>
                </pic:pic>
              </a:graphicData>
            </a:graphic>
          </wp:inline>
        </w:drawing>
      </w:r>
    </w:p>
    <w:p w:rsidR="00FC2729" w:rsidRPr="002E1B36" w:rsidRDefault="00FC2729" w:rsidP="00FC2729">
      <w:pPr>
        <w:pStyle w:val="a0"/>
      </w:pPr>
      <w:r w:rsidRPr="002E1B36">
        <w:t>Уявна частина тут вийшла внаслідок похибки при чисельних обчисленнях і її можна сміливо відкидати (про це говорить значення</w:t>
      </w:r>
      <w:r w:rsidRPr="002E1B36">
        <w:t xml:space="preserve"> </w:t>
      </w:r>
      <m:oMath>
        <m:sSup>
          <m:sSupPr>
            <m:ctrlPr>
              <w:rPr>
                <w:rFonts w:ascii="Cambria Math" w:hAnsi="Cambria Math"/>
                <w:i/>
              </w:rPr>
            </m:ctrlPr>
          </m:sSupPr>
          <m:e>
            <m:r>
              <w:rPr>
                <w:rFonts w:ascii="Cambria Math" w:hAnsi="Cambria Math"/>
              </w:rPr>
              <m:t>10</m:t>
            </m:r>
          </m:e>
          <m:sup>
            <m:r>
              <w:rPr>
                <w:rFonts w:ascii="Cambria Math" w:hAnsi="Cambria Math"/>
              </w:rPr>
              <m:t>-16</m:t>
            </m:r>
          </m:sup>
        </m:sSup>
      </m:oMath>
      <w:r w:rsidRPr="002E1B36">
        <w:t>, оскільки точність обчислень у форматі double і становить приблизно 16 десяткових цифр).</w:t>
      </w:r>
    </w:p>
    <w:p w:rsidR="00FC2729" w:rsidRPr="002E1B36" w:rsidRDefault="00FC2729" w:rsidP="00FC2729">
      <w:pPr>
        <w:pStyle w:val="a0"/>
      </w:pPr>
      <w:r w:rsidRPr="002E1B36">
        <w:t>Аналогічним чином можна порахувати імпульсні характеристики і для більш високих (але цілих) порядків, наприклад:</w:t>
      </w:r>
    </w:p>
    <w:p w:rsidR="00FC2729" w:rsidRPr="002E1B36" w:rsidRDefault="00FC2729" w:rsidP="00FC2729">
      <w:pPr>
        <w:pStyle w:val="a0"/>
      </w:pPr>
      <w:r w:rsidRPr="002E1B36">
        <w:drawing>
          <wp:inline distT="0" distB="0" distL="0" distR="0" wp14:anchorId="0CCA29A9" wp14:editId="7FD030F2">
            <wp:extent cx="5258534" cy="51442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8534" cy="514422"/>
                    </a:xfrm>
                    <a:prstGeom prst="rect">
                      <a:avLst/>
                    </a:prstGeom>
                  </pic:spPr>
                </pic:pic>
              </a:graphicData>
            </a:graphic>
          </wp:inline>
        </w:drawing>
      </w:r>
    </w:p>
    <w:p w:rsidR="00FC2729" w:rsidRPr="002E1B36" w:rsidRDefault="00FC2729" w:rsidP="00FC2729">
      <w:pPr>
        <w:pStyle w:val="a0"/>
      </w:pPr>
      <w:r w:rsidRPr="002E1B36">
        <w:t xml:space="preserve">Як видно, автоматичного спрощення вже недостатньо і тут потрібна ручна робота з приведення формули до виду, що легко </w:t>
      </w:r>
      <w:proofErr w:type="spellStart"/>
      <w:r w:rsidRPr="002E1B36">
        <w:t>читається</w:t>
      </w:r>
      <w:proofErr w:type="spellEnd"/>
      <w:r w:rsidRPr="002E1B36">
        <w:t xml:space="preserve">. У результаті виходить наступна формула (в комплексних числах) для імпульсної характеристики фільтра </w:t>
      </w:r>
      <w:proofErr w:type="spellStart"/>
      <w:r w:rsidRPr="002E1B36">
        <w:t>Лінквітца-Рейлі</w:t>
      </w:r>
      <w:proofErr w:type="spellEnd"/>
      <w:r w:rsidRPr="002E1B36">
        <w:t xml:space="preserve"> довільного порядку:</w:t>
      </w:r>
    </w:p>
    <w:p w:rsidR="00FC2729" w:rsidRPr="002E1B36" w:rsidRDefault="00FC2729" w:rsidP="00FC2729">
      <w:pPr>
        <w:pStyle w:val="a0"/>
      </w:pPr>
      <w:r w:rsidRPr="002E1B36">
        <w:lastRenderedPageBreak/>
        <w:drawing>
          <wp:inline distT="0" distB="0" distL="0" distR="0" wp14:anchorId="32187C22" wp14:editId="71D1295B">
            <wp:extent cx="2619741" cy="809738"/>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741" cy="809738"/>
                    </a:xfrm>
                    <a:prstGeom prst="rect">
                      <a:avLst/>
                    </a:prstGeom>
                  </pic:spPr>
                </pic:pic>
              </a:graphicData>
            </a:graphic>
          </wp:inline>
        </w:drawing>
      </w:r>
    </w:p>
    <w:p w:rsidR="00FC2729" w:rsidRPr="002E1B36" w:rsidRDefault="006F6486" w:rsidP="00FC2729">
      <w:pPr>
        <w:pStyle w:val="a0"/>
      </w:pPr>
      <w:r w:rsidRPr="002E1B36">
        <w:t>При обчисленні рахунок складання комплексно-</w:t>
      </w:r>
      <w:proofErr w:type="spellStart"/>
      <w:r w:rsidRPr="002E1B36">
        <w:t>сопряженных</w:t>
      </w:r>
      <w:proofErr w:type="spellEnd"/>
      <w:r w:rsidRPr="002E1B36">
        <w:t xml:space="preserve"> чисел уявна частина </w:t>
      </w:r>
      <w:proofErr w:type="spellStart"/>
      <w:r w:rsidRPr="002E1B36">
        <w:t>обнуляється</w:t>
      </w:r>
      <w:proofErr w:type="spellEnd"/>
      <w:r w:rsidRPr="002E1B36">
        <w:t xml:space="preserve"> й у результаті вийде суто дійсна функція. Цю формулу можна виписати і безпосередньо в дійсних числах:</w:t>
      </w:r>
    </w:p>
    <w:p w:rsidR="006F6486" w:rsidRPr="002E1B36" w:rsidRDefault="00FF3171" w:rsidP="00FC2729">
      <w:pPr>
        <w:pStyle w:val="a0"/>
      </w:pPr>
      <w:r w:rsidRPr="002E1B36">
        <w:drawing>
          <wp:inline distT="0" distB="0" distL="0" distR="0" wp14:anchorId="7757ECC5" wp14:editId="1219E0E3">
            <wp:extent cx="4553585" cy="866896"/>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3585" cy="866896"/>
                    </a:xfrm>
                    <a:prstGeom prst="rect">
                      <a:avLst/>
                    </a:prstGeom>
                  </pic:spPr>
                </pic:pic>
              </a:graphicData>
            </a:graphic>
          </wp:inline>
        </w:drawing>
      </w:r>
    </w:p>
    <w:p w:rsidR="00CA2604" w:rsidRPr="002E1B36" w:rsidRDefault="00CA2604" w:rsidP="00FC2729">
      <w:pPr>
        <w:pStyle w:val="a0"/>
      </w:pPr>
      <w:r w:rsidRPr="002E1B36">
        <w:br w:type="page"/>
      </w:r>
    </w:p>
    <w:p w:rsidR="005154B2" w:rsidRPr="002E1B36" w:rsidRDefault="00CA2604" w:rsidP="00CA2604">
      <w:pPr>
        <w:pStyle w:val="a6"/>
        <w:numPr>
          <w:ilvl w:val="0"/>
          <w:numId w:val="2"/>
        </w:numPr>
      </w:pPr>
      <w:bookmarkStart w:id="7" w:name="_Toc93373148"/>
      <w:r w:rsidRPr="002E1B36">
        <w:lastRenderedPageBreak/>
        <w:t>Перехід в дискретну область</w:t>
      </w:r>
      <w:bookmarkEnd w:id="7"/>
    </w:p>
    <w:p w:rsidR="00CA2604" w:rsidRPr="002E1B36" w:rsidRDefault="00CA2604" w:rsidP="00CA2604">
      <w:pPr>
        <w:pStyle w:val="a0"/>
      </w:pPr>
      <w:r w:rsidRPr="002E1B36">
        <w:t>Синтез фільтра у дискретному вигляді здійснюється подібним чином. Принципова відмінність полягає в тому, що:</w:t>
      </w:r>
    </w:p>
    <w:p w:rsidR="00CA2604" w:rsidRPr="002E1B36" w:rsidRDefault="00CA2604" w:rsidP="00CA2604">
      <w:pPr>
        <w:pStyle w:val="a0"/>
        <w:numPr>
          <w:ilvl w:val="0"/>
          <w:numId w:val="9"/>
        </w:numPr>
      </w:pPr>
      <w:r w:rsidRPr="002E1B36">
        <w:t xml:space="preserve">Частотний діапазон фільтра обмежений частотою дискретизації </w:t>
      </w:r>
      <w:r w:rsidRPr="002E1B36">
        <w:t>за визначенням;</w:t>
      </w:r>
    </w:p>
    <w:p w:rsidR="00CA2604" w:rsidRPr="002E1B36" w:rsidRDefault="00CA2604" w:rsidP="00CA2604">
      <w:pPr>
        <w:pStyle w:val="a0"/>
        <w:numPr>
          <w:ilvl w:val="0"/>
          <w:numId w:val="9"/>
        </w:numPr>
      </w:pPr>
      <w:r w:rsidRPr="002E1B36">
        <w:t>На виході ми отримуємо періодичний сигнал – на відміну від аналітичного рішення, в якому функція у часі з</w:t>
      </w:r>
      <w:r w:rsidRPr="002E1B36">
        <w:t>атухає</w:t>
      </w:r>
      <w:r w:rsidRPr="002E1B36">
        <w:t xml:space="preserve"> до безкінечності. Цей момент особливо важливий, коли проектуються </w:t>
      </w:r>
      <w:proofErr w:type="spellStart"/>
      <w:r w:rsidRPr="002E1B36">
        <w:t>фазозсувні</w:t>
      </w:r>
      <w:proofErr w:type="spellEnd"/>
      <w:r w:rsidRPr="002E1B36">
        <w:t xml:space="preserve"> фільтри. З цього також випливає, що навіть якщо ми не будемо явно накладати віконну функцію, за фактом у нас буде накладено прямокутне вікно.</w:t>
      </w:r>
    </w:p>
    <w:p w:rsidR="00CA2604" w:rsidRPr="002E1B36" w:rsidRDefault="00CA2604" w:rsidP="00CA2604">
      <w:pPr>
        <w:pStyle w:val="a0"/>
      </w:pPr>
      <w:r w:rsidRPr="002E1B36">
        <w:t xml:space="preserve">Спробуємо реалізувати той самий фільтр НЧ. Насамперед необхідно визначитися з частотою дискретизації та розміром масиву. Розмір масиву обмежує нижню частоту фільтра (але не постійну складову). Якщо не ставити завдання мінімізацію розміру, то 2048 </w:t>
      </w:r>
      <w:proofErr w:type="spellStart"/>
      <w:r w:rsidRPr="002E1B36">
        <w:t>відліків</w:t>
      </w:r>
      <w:proofErr w:type="spellEnd"/>
      <w:r w:rsidRPr="002E1B36">
        <w:t xml:space="preserve"> зазвичай достатньо. Розмір вибирається кратним ступенем двійки виходячи з обмежень стандартної реалізації БПФ.</w:t>
      </w:r>
    </w:p>
    <w:p w:rsidR="00CA2604" w:rsidRPr="002E1B36" w:rsidRDefault="00CA2604" w:rsidP="00CA2604">
      <w:pPr>
        <w:pStyle w:val="a0"/>
      </w:pPr>
      <w:r w:rsidRPr="002E1B36">
        <w:t xml:space="preserve">Також є відмінності (але не результат) при роботі з класичним (комплексним) FFT, </w:t>
      </w:r>
      <w:proofErr w:type="spellStart"/>
      <w:r w:rsidRPr="002E1B36">
        <w:t>Real</w:t>
      </w:r>
      <w:proofErr w:type="spellEnd"/>
      <w:r w:rsidRPr="002E1B36">
        <w:t xml:space="preserve">-FFT, який працює тільки з половиною спектра, припускаючи його симетрію, і FHT (швидке перетворення </w:t>
      </w:r>
      <w:proofErr w:type="spellStart"/>
      <w:r w:rsidRPr="002E1B36">
        <w:t>Хартлі</w:t>
      </w:r>
      <w:proofErr w:type="spellEnd"/>
      <w:r w:rsidRPr="002E1B36">
        <w:t>), в якому спочатку дані і спектр визначені в поле дійсних чисел. Тут використовуватиметься класичний FFT.</w:t>
      </w:r>
    </w:p>
    <w:p w:rsidR="00CA2604" w:rsidRPr="002E1B36" w:rsidRDefault="00CA2604" w:rsidP="00CA2604">
      <w:pPr>
        <w:pStyle w:val="a0"/>
      </w:pPr>
      <w:r w:rsidRPr="002E1B36">
        <w:t>Отже, визначимо формулу для фільтра – для прикладу 4-го порядку:</w:t>
      </w:r>
    </w:p>
    <w:p w:rsidR="00CA2604" w:rsidRPr="002E1B36" w:rsidRDefault="00CA2604" w:rsidP="00CA2604">
      <w:pPr>
        <w:pStyle w:val="a0"/>
        <w:rPr>
          <w:rFonts w:ascii="Consolas" w:hAnsi="Consolas"/>
          <w:color w:val="111111"/>
          <w:shd w:val="clear" w:color="auto" w:fill="FAFAFA"/>
        </w:rPr>
      </w:pPr>
      <w:proofErr w:type="spellStart"/>
      <w:r w:rsidRPr="002E1B36">
        <w:rPr>
          <w:rFonts w:ascii="Consolas" w:hAnsi="Consolas"/>
          <w:color w:val="111111"/>
          <w:shd w:val="clear" w:color="auto" w:fill="FAFAFA"/>
        </w:rPr>
        <w:t>FilterAmps</w:t>
      </w:r>
      <w:proofErr w:type="spellEnd"/>
      <w:r w:rsidRPr="002E1B36">
        <w:rPr>
          <w:rFonts w:ascii="Consolas" w:hAnsi="Consolas"/>
          <w:color w:val="111111"/>
          <w:shd w:val="clear" w:color="auto" w:fill="FAFAFA"/>
        </w:rPr>
        <w:t>[w_] := 1/(1+w^8);</w:t>
      </w:r>
    </w:p>
    <w:p w:rsidR="00CA2604" w:rsidRPr="002E1B36" w:rsidRDefault="00CA2604" w:rsidP="00CA2604">
      <w:pPr>
        <w:pStyle w:val="a0"/>
      </w:pPr>
      <w:r w:rsidRPr="002E1B36">
        <w:t>Виберемо частоту дискретизації (у герцах), стандартну для сучасних ЦАП:</w:t>
      </w:r>
    </w:p>
    <w:p w:rsidR="00CA2604" w:rsidRPr="002E1B36" w:rsidRDefault="00CA2604" w:rsidP="00CA2604">
      <w:pPr>
        <w:pStyle w:val="a0"/>
        <w:rPr>
          <w:rFonts w:ascii="Consolas" w:hAnsi="Consolas"/>
          <w:color w:val="111111"/>
          <w:shd w:val="clear" w:color="auto" w:fill="FAFAFA"/>
        </w:rPr>
      </w:pPr>
      <w:proofErr w:type="spellStart"/>
      <w:r w:rsidRPr="002E1B36">
        <w:rPr>
          <w:rFonts w:ascii="Consolas" w:hAnsi="Consolas"/>
          <w:color w:val="111111"/>
          <w:shd w:val="clear" w:color="auto" w:fill="FAFAFA"/>
        </w:rPr>
        <w:lastRenderedPageBreak/>
        <w:t>samplerate</w:t>
      </w:r>
      <w:proofErr w:type="spellEnd"/>
      <w:r w:rsidRPr="002E1B36">
        <w:rPr>
          <w:rFonts w:ascii="Consolas" w:hAnsi="Consolas"/>
          <w:color w:val="111111"/>
          <w:shd w:val="clear" w:color="auto" w:fill="FAFAFA"/>
        </w:rPr>
        <w:t xml:space="preserve"> = 48000;</w:t>
      </w:r>
    </w:p>
    <w:p w:rsidR="00CA2604" w:rsidRPr="002E1B36" w:rsidRDefault="00CA2604" w:rsidP="00CA2604">
      <w:pPr>
        <w:pStyle w:val="a0"/>
      </w:pPr>
      <w:r w:rsidRPr="002E1B36">
        <w:t xml:space="preserve">Виберемо частоту зрізу, на якій придушення становитиме 0.5 (-6 </w:t>
      </w:r>
      <w:proofErr w:type="spellStart"/>
      <w:r w:rsidRPr="002E1B36">
        <w:t>дБ</w:t>
      </w:r>
      <w:proofErr w:type="spellEnd"/>
      <w:r w:rsidRPr="002E1B36">
        <w:t>) і відповідатиме нормованій частоті w=1:</w:t>
      </w:r>
    </w:p>
    <w:p w:rsidR="00CA2604" w:rsidRPr="002E1B36" w:rsidRDefault="00CA2604" w:rsidP="00CA2604">
      <w:pPr>
        <w:pStyle w:val="a0"/>
        <w:rPr>
          <w:rFonts w:ascii="Consolas" w:hAnsi="Consolas"/>
          <w:color w:val="111111"/>
          <w:shd w:val="clear" w:color="auto" w:fill="FAFAFA"/>
        </w:rPr>
      </w:pPr>
      <w:proofErr w:type="spellStart"/>
      <w:r w:rsidRPr="002E1B36">
        <w:rPr>
          <w:rFonts w:ascii="Consolas" w:hAnsi="Consolas"/>
          <w:color w:val="111111"/>
          <w:shd w:val="clear" w:color="auto" w:fill="FAFAFA"/>
        </w:rPr>
        <w:t>fc</w:t>
      </w:r>
      <w:proofErr w:type="spellEnd"/>
      <w:r w:rsidRPr="002E1B36">
        <w:rPr>
          <w:rFonts w:ascii="Consolas" w:hAnsi="Consolas"/>
          <w:color w:val="111111"/>
          <w:shd w:val="clear" w:color="auto" w:fill="FAFAFA"/>
        </w:rPr>
        <w:t xml:space="preserve"> = 1000;</w:t>
      </w:r>
    </w:p>
    <w:p w:rsidR="00CA2604" w:rsidRPr="002E1B36" w:rsidRDefault="00CA2604" w:rsidP="00CA2604">
      <w:pPr>
        <w:pStyle w:val="a0"/>
      </w:pPr>
      <w:r w:rsidRPr="002E1B36">
        <w:t>Вибираємо розмір масиву (маленький, для наочності):</w:t>
      </w:r>
    </w:p>
    <w:p w:rsidR="00CA2604" w:rsidRPr="002E1B36" w:rsidRDefault="00CA2604" w:rsidP="00CA2604">
      <w:pPr>
        <w:pStyle w:val="a0"/>
        <w:rPr>
          <w:rFonts w:ascii="Consolas" w:hAnsi="Consolas"/>
          <w:color w:val="111111"/>
          <w:shd w:val="clear" w:color="auto" w:fill="FAFAFA"/>
        </w:rPr>
      </w:pPr>
      <w:proofErr w:type="spellStart"/>
      <w:r w:rsidRPr="002E1B36">
        <w:rPr>
          <w:rFonts w:ascii="Consolas" w:hAnsi="Consolas"/>
          <w:color w:val="111111"/>
          <w:shd w:val="clear" w:color="auto" w:fill="FAFAFA"/>
        </w:rPr>
        <w:t>size</w:t>
      </w:r>
      <w:proofErr w:type="spellEnd"/>
      <w:r w:rsidRPr="002E1B36">
        <w:rPr>
          <w:rFonts w:ascii="Consolas" w:hAnsi="Consolas"/>
          <w:color w:val="111111"/>
          <w:shd w:val="clear" w:color="auto" w:fill="FAFAFA"/>
        </w:rPr>
        <w:t xml:space="preserve"> = 128;</w:t>
      </w:r>
    </w:p>
    <w:p w:rsidR="00CA2604" w:rsidRPr="002E1B36" w:rsidRDefault="00CA2604" w:rsidP="00CA2604">
      <w:pPr>
        <w:pStyle w:val="a0"/>
      </w:pPr>
      <w:r w:rsidRPr="002E1B36">
        <w:t xml:space="preserve">Далі потрібно заповнити масив. Кожному елементу в ньому відповідатиме частота від 0 (постійна складова) до </w:t>
      </w:r>
      <w:proofErr w:type="spellStart"/>
      <w:r w:rsidRPr="002E1B36">
        <w:rPr>
          <w:i/>
        </w:rPr>
        <w:t>samplerate</w:t>
      </w:r>
      <w:proofErr w:type="spellEnd"/>
      <w:r w:rsidRPr="002E1B36">
        <w:rPr>
          <w:i/>
        </w:rPr>
        <w:t>/2</w:t>
      </w:r>
      <w:r w:rsidRPr="002E1B36">
        <w:t xml:space="preserve"> (частота </w:t>
      </w:r>
      <w:proofErr w:type="spellStart"/>
      <w:r w:rsidRPr="002E1B36">
        <w:t>Найквіста</w:t>
      </w:r>
      <w:proofErr w:type="spellEnd"/>
      <w:r w:rsidRPr="002E1B36">
        <w:t>), рівномірно розподілених у лінійному масштабі. Визначимо функцію, яка в залежності від індексу вважатиме нормовану частоту:</w:t>
      </w:r>
    </w:p>
    <w:p w:rsidR="00CA2604" w:rsidRPr="002E1B36" w:rsidRDefault="00CA2604" w:rsidP="00CA2604">
      <w:pPr>
        <w:pStyle w:val="a0"/>
        <w:rPr>
          <w:rFonts w:ascii="Consolas" w:hAnsi="Consolas"/>
          <w:color w:val="111111"/>
          <w:shd w:val="clear" w:color="auto" w:fill="FAFAFA"/>
        </w:rPr>
      </w:pPr>
      <w:r w:rsidRPr="002E1B36">
        <w:rPr>
          <w:rFonts w:ascii="Consolas" w:hAnsi="Consolas"/>
          <w:color w:val="111111"/>
          <w:shd w:val="clear" w:color="auto" w:fill="FAFAFA"/>
        </w:rPr>
        <w:t>w[</w:t>
      </w:r>
      <w:proofErr w:type="spellStart"/>
      <w:r w:rsidRPr="002E1B36">
        <w:rPr>
          <w:rFonts w:ascii="Consolas" w:hAnsi="Consolas"/>
          <w:color w:val="111111"/>
          <w:shd w:val="clear" w:color="auto" w:fill="FAFAFA"/>
        </w:rPr>
        <w:t>index</w:t>
      </w:r>
      <w:proofErr w:type="spellEnd"/>
      <w:r w:rsidRPr="002E1B36">
        <w:rPr>
          <w:rFonts w:ascii="Consolas" w:hAnsi="Consolas"/>
          <w:color w:val="111111"/>
          <w:shd w:val="clear" w:color="auto" w:fill="FAFAFA"/>
        </w:rPr>
        <w:t>_] := (</w:t>
      </w:r>
      <w:proofErr w:type="spellStart"/>
      <w:r w:rsidRPr="002E1B36">
        <w:rPr>
          <w:rFonts w:ascii="Consolas" w:hAnsi="Consolas"/>
          <w:color w:val="111111"/>
          <w:shd w:val="clear" w:color="auto" w:fill="FAFAFA"/>
        </w:rPr>
        <w:t>index</w:t>
      </w:r>
      <w:proofErr w:type="spellEnd"/>
      <w:r w:rsidRPr="002E1B36">
        <w:rPr>
          <w:rFonts w:ascii="Consolas" w:hAnsi="Consolas"/>
          <w:color w:val="111111"/>
          <w:shd w:val="clear" w:color="auto" w:fill="FAFAFA"/>
        </w:rPr>
        <w:t>*</w:t>
      </w:r>
      <w:proofErr w:type="spellStart"/>
      <w:r w:rsidRPr="002E1B36">
        <w:rPr>
          <w:rFonts w:ascii="Consolas" w:hAnsi="Consolas"/>
          <w:color w:val="111111"/>
          <w:shd w:val="clear" w:color="auto" w:fill="FAFAFA"/>
        </w:rPr>
        <w:t>samplerate</w:t>
      </w:r>
      <w:proofErr w:type="spellEnd"/>
      <w:r w:rsidRPr="002E1B36">
        <w:rPr>
          <w:rFonts w:ascii="Consolas" w:hAnsi="Consolas"/>
          <w:color w:val="111111"/>
          <w:shd w:val="clear" w:color="auto" w:fill="FAFAFA"/>
        </w:rPr>
        <w:t>)/(</w:t>
      </w:r>
      <w:proofErr w:type="spellStart"/>
      <w:r w:rsidRPr="002E1B36">
        <w:rPr>
          <w:rFonts w:ascii="Consolas" w:hAnsi="Consolas"/>
          <w:color w:val="111111"/>
          <w:shd w:val="clear" w:color="auto" w:fill="FAFAFA"/>
        </w:rPr>
        <w:t>size</w:t>
      </w:r>
      <w:proofErr w:type="spellEnd"/>
      <w:r w:rsidRPr="002E1B36">
        <w:rPr>
          <w:rFonts w:ascii="Consolas" w:hAnsi="Consolas"/>
          <w:color w:val="111111"/>
          <w:shd w:val="clear" w:color="auto" w:fill="FAFAFA"/>
        </w:rPr>
        <w:t>*</w:t>
      </w:r>
      <w:proofErr w:type="spellStart"/>
      <w:r w:rsidRPr="002E1B36">
        <w:rPr>
          <w:rFonts w:ascii="Consolas" w:hAnsi="Consolas"/>
          <w:color w:val="111111"/>
          <w:shd w:val="clear" w:color="auto" w:fill="FAFAFA"/>
        </w:rPr>
        <w:t>fc</w:t>
      </w:r>
      <w:proofErr w:type="spellEnd"/>
      <w:r w:rsidRPr="002E1B36">
        <w:rPr>
          <w:rFonts w:ascii="Consolas" w:hAnsi="Consolas"/>
          <w:color w:val="111111"/>
          <w:shd w:val="clear" w:color="auto" w:fill="FAFAFA"/>
        </w:rPr>
        <w:t>)</w:t>
      </w:r>
    </w:p>
    <w:p w:rsidR="00CA2604" w:rsidRPr="002E1B36" w:rsidRDefault="00CA2604" w:rsidP="00CA2604">
      <w:pPr>
        <w:pStyle w:val="a0"/>
      </w:pPr>
      <w:r w:rsidRPr="002E1B36">
        <w:t>Заповнюємо першу половину (позитивну частину спектру) масиву:</w:t>
      </w:r>
    </w:p>
    <w:p w:rsidR="00CA2604" w:rsidRPr="002E1B36" w:rsidRDefault="00CA2604" w:rsidP="00CA2604">
      <w:pPr>
        <w:pStyle w:val="a0"/>
        <w:rPr>
          <w:rFonts w:ascii="Consolas" w:hAnsi="Consolas"/>
          <w:color w:val="111111"/>
          <w:shd w:val="clear" w:color="auto" w:fill="FAFAFA"/>
        </w:rPr>
      </w:pPr>
      <w:proofErr w:type="spellStart"/>
      <w:r w:rsidRPr="002E1B36">
        <w:rPr>
          <w:rFonts w:ascii="Consolas" w:hAnsi="Consolas"/>
          <w:color w:val="111111"/>
          <w:shd w:val="clear" w:color="auto" w:fill="FAFAFA"/>
        </w:rPr>
        <w:t>H</w:t>
      </w:r>
      <w:r w:rsidRPr="002E1B36">
        <w:rPr>
          <w:rFonts w:ascii="Consolas" w:hAnsi="Consolas"/>
          <w:color w:val="111111"/>
          <w:shd w:val="clear" w:color="auto" w:fill="FAFAFA"/>
        </w:rPr>
        <w:t>alfspectrumdata</w:t>
      </w:r>
      <w:proofErr w:type="spellEnd"/>
      <w:r w:rsidRPr="002E1B36">
        <w:rPr>
          <w:rFonts w:ascii="Consolas" w:hAnsi="Consolas"/>
          <w:color w:val="111111"/>
          <w:shd w:val="clear" w:color="auto" w:fill="FAFAFA"/>
        </w:rPr>
        <w:t xml:space="preserve"> </w:t>
      </w:r>
      <w:r w:rsidRPr="002E1B36">
        <w:rPr>
          <w:rFonts w:ascii="Consolas" w:hAnsi="Consolas"/>
          <w:color w:val="111111"/>
          <w:shd w:val="clear" w:color="auto" w:fill="FAFAFA"/>
        </w:rPr>
        <w:t>=</w:t>
      </w:r>
      <w:r w:rsidRPr="002E1B36">
        <w:rPr>
          <w:rFonts w:ascii="Consolas" w:hAnsi="Consolas"/>
          <w:color w:val="111111"/>
        </w:rPr>
        <w:t xml:space="preserve"> </w:t>
      </w:r>
      <w:proofErr w:type="spellStart"/>
      <w:r w:rsidRPr="002E1B36">
        <w:rPr>
          <w:rFonts w:ascii="Consolas" w:hAnsi="Consolas"/>
          <w:color w:val="111111"/>
          <w:shd w:val="clear" w:color="auto" w:fill="FAFAFA"/>
        </w:rPr>
        <w:t>Table</w:t>
      </w:r>
      <w:proofErr w:type="spellEnd"/>
      <w:r w:rsidRPr="002E1B36">
        <w:rPr>
          <w:rFonts w:ascii="Consolas" w:hAnsi="Consolas"/>
          <w:color w:val="111111"/>
          <w:shd w:val="clear" w:color="auto" w:fill="FAFAFA"/>
        </w:rPr>
        <w:t>[</w:t>
      </w:r>
      <w:proofErr w:type="spellStart"/>
      <w:r w:rsidRPr="002E1B36">
        <w:rPr>
          <w:rFonts w:ascii="Consolas" w:hAnsi="Consolas"/>
          <w:color w:val="111111"/>
          <w:shd w:val="clear" w:color="auto" w:fill="FAFAFA"/>
        </w:rPr>
        <w:t>FilterAmps</w:t>
      </w:r>
      <w:proofErr w:type="spellEnd"/>
      <w:r w:rsidRPr="002E1B36">
        <w:rPr>
          <w:rFonts w:ascii="Consolas" w:hAnsi="Consolas"/>
          <w:color w:val="111111"/>
          <w:shd w:val="clear" w:color="auto" w:fill="FAFAFA"/>
        </w:rPr>
        <w:t>[w[</w:t>
      </w:r>
      <w:proofErr w:type="spellStart"/>
      <w:r w:rsidRPr="002E1B36">
        <w:rPr>
          <w:rFonts w:ascii="Consolas" w:hAnsi="Consolas"/>
          <w:color w:val="111111"/>
          <w:shd w:val="clear" w:color="auto" w:fill="FAFAFA"/>
        </w:rPr>
        <w:t>index</w:t>
      </w:r>
      <w:proofErr w:type="spellEnd"/>
      <w:r w:rsidRPr="002E1B36">
        <w:rPr>
          <w:rFonts w:ascii="Consolas" w:hAnsi="Consolas"/>
          <w:color w:val="111111"/>
          <w:shd w:val="clear" w:color="auto" w:fill="FAFAFA"/>
        </w:rPr>
        <w:t>]]*(-1)^</w:t>
      </w:r>
      <w:proofErr w:type="spellStart"/>
      <w:r w:rsidRPr="002E1B36">
        <w:rPr>
          <w:rFonts w:ascii="Consolas" w:hAnsi="Consolas"/>
          <w:color w:val="111111"/>
          <w:shd w:val="clear" w:color="auto" w:fill="FAFAFA"/>
        </w:rPr>
        <w:t>index</w:t>
      </w:r>
      <w:proofErr w:type="spellEnd"/>
      <w:r w:rsidRPr="002E1B36">
        <w:rPr>
          <w:rFonts w:ascii="Consolas" w:hAnsi="Consolas"/>
          <w:color w:val="111111"/>
          <w:shd w:val="clear" w:color="auto" w:fill="FAFAFA"/>
        </w:rPr>
        <w:t>, {</w:t>
      </w:r>
      <w:proofErr w:type="spellStart"/>
      <w:r w:rsidRPr="002E1B36">
        <w:rPr>
          <w:rFonts w:ascii="Consolas" w:hAnsi="Consolas"/>
          <w:color w:val="111111"/>
          <w:shd w:val="clear" w:color="auto" w:fill="FAFAFA"/>
        </w:rPr>
        <w:t>index</w:t>
      </w:r>
      <w:proofErr w:type="spellEnd"/>
      <w:r w:rsidRPr="002E1B36">
        <w:rPr>
          <w:rFonts w:ascii="Consolas" w:hAnsi="Consolas"/>
          <w:color w:val="111111"/>
          <w:shd w:val="clear" w:color="auto" w:fill="FAFAFA"/>
        </w:rPr>
        <w:t xml:space="preserve">, 0, </w:t>
      </w:r>
      <w:proofErr w:type="spellStart"/>
      <w:r w:rsidRPr="002E1B36">
        <w:rPr>
          <w:rFonts w:ascii="Consolas" w:hAnsi="Consolas"/>
          <w:color w:val="111111"/>
          <w:shd w:val="clear" w:color="auto" w:fill="FAFAFA"/>
        </w:rPr>
        <w:t>size</w:t>
      </w:r>
      <w:proofErr w:type="spellEnd"/>
      <w:r w:rsidRPr="002E1B36">
        <w:rPr>
          <w:rFonts w:ascii="Consolas" w:hAnsi="Consolas"/>
          <w:color w:val="111111"/>
          <w:shd w:val="clear" w:color="auto" w:fill="FAFAFA"/>
        </w:rPr>
        <w:t>/2}];</w:t>
      </w:r>
    </w:p>
    <w:p w:rsidR="00CA2604" w:rsidRPr="002E1B36" w:rsidRDefault="00CA2604" w:rsidP="00CA2604">
      <w:pPr>
        <w:pStyle w:val="a0"/>
      </w:pPr>
      <w:r w:rsidRPr="002E1B36">
        <w:t>Тут фазу на кожній непарній частоті ми повернули на 180 ° для того, щоб після БПФ максимум імпульсу був розташований по центру масиву.</w:t>
      </w:r>
    </w:p>
    <w:p w:rsidR="00CA2604" w:rsidRPr="002E1B36" w:rsidRDefault="00CA2604" w:rsidP="00CA2604">
      <w:pPr>
        <w:pStyle w:val="a0"/>
      </w:pPr>
      <w:r w:rsidRPr="002E1B36">
        <w:t xml:space="preserve">Другу половину (негативну частину спектра) отримуємо реверсом першої, крім крайніх частот (нульової — постійної складової і максимальної — частоти </w:t>
      </w:r>
      <w:proofErr w:type="spellStart"/>
      <w:r w:rsidRPr="002E1B36">
        <w:t>Найквіста</w:t>
      </w:r>
      <w:proofErr w:type="spellEnd"/>
      <w:r w:rsidRPr="002E1B36">
        <w:t>, оскільки їх описи досить однієї числа).</w:t>
      </w:r>
    </w:p>
    <w:p w:rsidR="00CA2604" w:rsidRPr="002E1B36" w:rsidRDefault="00CA2604" w:rsidP="00CA2604">
      <w:pPr>
        <w:pStyle w:val="a0"/>
        <w:rPr>
          <w:rFonts w:ascii="Consolas" w:hAnsi="Consolas"/>
          <w:color w:val="111111"/>
          <w:shd w:val="clear" w:color="auto" w:fill="FAFAFA"/>
        </w:rPr>
      </w:pPr>
      <w:r w:rsidRPr="002E1B36">
        <w:rPr>
          <w:rFonts w:ascii="Consolas" w:hAnsi="Consolas"/>
          <w:color w:val="111111"/>
          <w:shd w:val="clear" w:color="auto" w:fill="FAFAFA"/>
        </w:rPr>
        <w:t>S</w:t>
      </w:r>
      <w:r w:rsidRPr="002E1B36">
        <w:rPr>
          <w:rFonts w:ascii="Consolas" w:hAnsi="Consolas"/>
          <w:color w:val="111111"/>
          <w:shd w:val="clear" w:color="auto" w:fill="FAFAFA"/>
        </w:rPr>
        <w:t>pectrumdata=Join[halfspectrumdata,Reverse[halfspectrumdata[[2;;size/2]]]];</w:t>
      </w:r>
    </w:p>
    <w:p w:rsidR="00CA2604" w:rsidRPr="002E1B36" w:rsidRDefault="00CA2604" w:rsidP="00CA2604">
      <w:pPr>
        <w:pStyle w:val="a0"/>
      </w:pPr>
      <w:r w:rsidRPr="002E1B36">
        <w:t xml:space="preserve">Отримали наступне: </w:t>
      </w:r>
    </w:p>
    <w:p w:rsidR="00CA2604" w:rsidRPr="002E1B36" w:rsidRDefault="00CA2604" w:rsidP="00CA2604">
      <w:pPr>
        <w:pStyle w:val="a0"/>
      </w:pPr>
      <w:r w:rsidRPr="002E1B36">
        <w:rPr>
          <w:noProof/>
        </w:rPr>
        <w:lastRenderedPageBreak/>
        <w:drawing>
          <wp:inline distT="0" distB="0" distL="0" distR="0">
            <wp:extent cx="3771900" cy="1704975"/>
            <wp:effectExtent l="0" t="0" r="0" b="9525"/>
            <wp:docPr id="26" name="Рисунок 26" descr="https://habrastorage.org/webt/uq/kd/zj/uqkdzjwvetgcopgcujkgnmtgid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habrastorage.org/webt/uq/kd/zj/uqkdzjwvetgcopgcujkgnmtgid8.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00" cy="1704975"/>
                    </a:xfrm>
                    <a:prstGeom prst="rect">
                      <a:avLst/>
                    </a:prstGeom>
                    <a:noFill/>
                    <a:ln>
                      <a:noFill/>
                    </a:ln>
                  </pic:spPr>
                </pic:pic>
              </a:graphicData>
            </a:graphic>
          </wp:inline>
        </w:drawing>
      </w:r>
    </w:p>
    <w:p w:rsidR="00CA2604" w:rsidRPr="002E1B36" w:rsidRDefault="00CA2604" w:rsidP="00CA2604">
      <w:pPr>
        <w:pStyle w:val="a0"/>
      </w:pPr>
      <w:r w:rsidRPr="002E1B36">
        <w:t xml:space="preserve">Тепер робимо зворотне перетворення Фур’є: </w:t>
      </w:r>
    </w:p>
    <w:p w:rsidR="00CA2604" w:rsidRPr="002E1B36" w:rsidRDefault="00CA2604" w:rsidP="00CA2604">
      <w:pPr>
        <w:pStyle w:val="a0"/>
        <w:rPr>
          <w:rFonts w:ascii="Consolas" w:hAnsi="Consolas"/>
          <w:color w:val="111111"/>
          <w:shd w:val="clear" w:color="auto" w:fill="FAFAFA"/>
        </w:rPr>
      </w:pPr>
      <w:proofErr w:type="spellStart"/>
      <w:r w:rsidRPr="002E1B36">
        <w:rPr>
          <w:rFonts w:ascii="Consolas" w:hAnsi="Consolas"/>
          <w:color w:val="111111"/>
          <w:shd w:val="clear" w:color="auto" w:fill="FAFAFA"/>
        </w:rPr>
        <w:t>wavedata</w:t>
      </w:r>
      <w:proofErr w:type="spellEnd"/>
      <w:r w:rsidRPr="002E1B36">
        <w:rPr>
          <w:rFonts w:ascii="Consolas" w:hAnsi="Consolas"/>
          <w:color w:val="111111"/>
          <w:shd w:val="clear" w:color="auto" w:fill="FAFAFA"/>
        </w:rPr>
        <w:t xml:space="preserve"> = </w:t>
      </w:r>
      <w:proofErr w:type="spellStart"/>
      <w:r w:rsidRPr="002E1B36">
        <w:rPr>
          <w:rFonts w:ascii="Consolas" w:hAnsi="Consolas"/>
          <w:color w:val="111111"/>
          <w:shd w:val="clear" w:color="auto" w:fill="FAFAFA"/>
        </w:rPr>
        <w:t>InverseFourier</w:t>
      </w:r>
      <w:proofErr w:type="spellEnd"/>
      <w:r w:rsidRPr="002E1B36">
        <w:rPr>
          <w:rFonts w:ascii="Consolas" w:hAnsi="Consolas"/>
          <w:color w:val="111111"/>
          <w:shd w:val="clear" w:color="auto" w:fill="FAFAFA"/>
        </w:rPr>
        <w:t>[</w:t>
      </w:r>
      <w:proofErr w:type="spellStart"/>
      <w:r w:rsidRPr="002E1B36">
        <w:rPr>
          <w:rFonts w:ascii="Consolas" w:hAnsi="Consolas"/>
          <w:color w:val="111111"/>
          <w:shd w:val="clear" w:color="auto" w:fill="FAFAFA"/>
        </w:rPr>
        <w:t>spectrumdata</w:t>
      </w:r>
      <w:proofErr w:type="spellEnd"/>
      <w:r w:rsidRPr="002E1B36">
        <w:rPr>
          <w:rFonts w:ascii="Consolas" w:hAnsi="Consolas"/>
          <w:color w:val="111111"/>
          <w:shd w:val="clear" w:color="auto" w:fill="FAFAFA"/>
        </w:rPr>
        <w:t>];</w:t>
      </w:r>
    </w:p>
    <w:p w:rsidR="00CA2604" w:rsidRPr="002E1B36" w:rsidRDefault="00CA2604" w:rsidP="00CA2604">
      <w:pPr>
        <w:pStyle w:val="a0"/>
      </w:pPr>
      <w:r w:rsidRPr="002E1B36">
        <w:rPr>
          <w:noProof/>
        </w:rPr>
        <w:drawing>
          <wp:inline distT="0" distB="0" distL="0" distR="0">
            <wp:extent cx="3771900" cy="2162175"/>
            <wp:effectExtent l="0" t="0" r="0" b="9525"/>
            <wp:docPr id="27" name="Рисунок 27" descr="https://habrastorage.org/webt/1n/qb/7e/1nqb7e5md-wd50yqelswp-rl8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habrastorage.org/webt/1n/qb/7e/1nqb7e5md-wd50yqelswp-rl8g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00" cy="2162175"/>
                    </a:xfrm>
                    <a:prstGeom prst="rect">
                      <a:avLst/>
                    </a:prstGeom>
                    <a:noFill/>
                    <a:ln>
                      <a:noFill/>
                    </a:ln>
                  </pic:spPr>
                </pic:pic>
              </a:graphicData>
            </a:graphic>
          </wp:inline>
        </w:drawing>
      </w:r>
    </w:p>
    <w:p w:rsidR="00CA2604" w:rsidRPr="002E1B36" w:rsidRDefault="00CA2604" w:rsidP="00CA2604">
      <w:pPr>
        <w:pStyle w:val="a0"/>
      </w:pPr>
      <w:r w:rsidRPr="002E1B36">
        <w:t xml:space="preserve">Та накладаємо віконну функцію – </w:t>
      </w:r>
      <w:proofErr w:type="spellStart"/>
      <w:r w:rsidRPr="002E1B36">
        <w:t>Нутталла</w:t>
      </w:r>
      <w:proofErr w:type="spellEnd"/>
      <w:r w:rsidRPr="002E1B36">
        <w:t xml:space="preserve">, як минулого разу: </w:t>
      </w:r>
    </w:p>
    <w:p w:rsidR="00CA2604" w:rsidRPr="002E1B36" w:rsidRDefault="00CA2604" w:rsidP="00CA2604">
      <w:pPr>
        <w:pStyle w:val="a0"/>
      </w:pPr>
      <w:r w:rsidRPr="002E1B36">
        <w:rPr>
          <w:noProof/>
        </w:rPr>
        <w:drawing>
          <wp:inline distT="0" distB="0" distL="0" distR="0">
            <wp:extent cx="3771900" cy="2171700"/>
            <wp:effectExtent l="0" t="0" r="0" b="0"/>
            <wp:docPr id="28" name="Рисунок 28" descr="https://habrastorage.org/webt/pm/mk/4b/pmmk4bffn9sxpad0wmay3c7gqx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habrastorage.org/webt/pm/mk/4b/pmmk4bffn9sxpad0wmay3c7gqxq.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1900" cy="2171700"/>
                    </a:xfrm>
                    <a:prstGeom prst="rect">
                      <a:avLst/>
                    </a:prstGeom>
                    <a:noFill/>
                    <a:ln>
                      <a:noFill/>
                    </a:ln>
                  </pic:spPr>
                </pic:pic>
              </a:graphicData>
            </a:graphic>
          </wp:inline>
        </w:drawing>
      </w:r>
    </w:p>
    <w:p w:rsidR="00CA2604" w:rsidRPr="002E1B36" w:rsidRDefault="00CA2604" w:rsidP="00CA2604">
      <w:pPr>
        <w:pStyle w:val="a0"/>
      </w:pPr>
      <w:r w:rsidRPr="002E1B36">
        <w:t>Як заключний акорд можна нормувати полицю фільтра до одиниці. Для цього знову знадобиться пряме FFT, щоб дізнатися про значення постійної складової:</w:t>
      </w:r>
    </w:p>
    <w:p w:rsidR="00CA2604" w:rsidRPr="002E1B36" w:rsidRDefault="00CA2604" w:rsidP="00CA2604">
      <w:pPr>
        <w:pStyle w:val="a0"/>
        <w:rPr>
          <w:rFonts w:ascii="Consolas" w:hAnsi="Consolas"/>
          <w:color w:val="111111"/>
          <w:shd w:val="clear" w:color="auto" w:fill="FAFAFA"/>
        </w:rPr>
      </w:pPr>
      <w:proofErr w:type="spellStart"/>
      <w:r w:rsidRPr="002E1B36">
        <w:rPr>
          <w:rFonts w:ascii="Consolas" w:hAnsi="Consolas"/>
          <w:color w:val="111111"/>
          <w:shd w:val="clear" w:color="auto" w:fill="FAFAFA"/>
        </w:rPr>
        <w:t>Fourier</w:t>
      </w:r>
      <w:proofErr w:type="spellEnd"/>
      <w:r w:rsidRPr="002E1B36">
        <w:rPr>
          <w:rFonts w:ascii="Consolas" w:hAnsi="Consolas"/>
          <w:color w:val="111111"/>
          <w:shd w:val="clear" w:color="auto" w:fill="FAFAFA"/>
        </w:rPr>
        <w:t>[</w:t>
      </w:r>
      <w:proofErr w:type="spellStart"/>
      <w:r w:rsidRPr="002E1B36">
        <w:rPr>
          <w:rFonts w:ascii="Consolas" w:hAnsi="Consolas"/>
          <w:color w:val="111111"/>
          <w:shd w:val="clear" w:color="auto" w:fill="FAFAFA"/>
        </w:rPr>
        <w:t>wavedata</w:t>
      </w:r>
      <w:proofErr w:type="spellEnd"/>
      <w:r w:rsidRPr="002E1B36">
        <w:rPr>
          <w:rFonts w:ascii="Consolas" w:hAnsi="Consolas"/>
          <w:color w:val="111111"/>
          <w:shd w:val="clear" w:color="auto" w:fill="FAFAFA"/>
        </w:rPr>
        <w:t>][[1]]</w:t>
      </w:r>
    </w:p>
    <w:p w:rsidR="00CA2604" w:rsidRPr="002E1B36" w:rsidRDefault="00CA2604" w:rsidP="00CA2604">
      <w:pPr>
        <w:pStyle w:val="a0"/>
      </w:pPr>
      <w:r w:rsidRPr="002E1B36">
        <w:lastRenderedPageBreak/>
        <w:drawing>
          <wp:inline distT="0" distB="0" distL="0" distR="0" wp14:anchorId="63282C76" wp14:editId="1A19F288">
            <wp:extent cx="2400635" cy="352474"/>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0635" cy="352474"/>
                    </a:xfrm>
                    <a:prstGeom prst="rect">
                      <a:avLst/>
                    </a:prstGeom>
                  </pic:spPr>
                </pic:pic>
              </a:graphicData>
            </a:graphic>
          </wp:inline>
        </w:drawing>
      </w:r>
    </w:p>
    <w:p w:rsidR="00CA2604" w:rsidRPr="002E1B36" w:rsidRDefault="00CA2604" w:rsidP="00CA2604">
      <w:pPr>
        <w:pStyle w:val="a0"/>
      </w:pPr>
      <w:r w:rsidRPr="002E1B36">
        <w:t>а потім просто поділити на нього значення кожного відліку в імпульсі</w:t>
      </w:r>
    </w:p>
    <w:p w:rsidR="00520F7E" w:rsidRPr="002E1B36" w:rsidRDefault="00520F7E" w:rsidP="00CA2604">
      <w:pPr>
        <w:pStyle w:val="a0"/>
        <w:rPr>
          <w:rFonts w:ascii="Consolas" w:hAnsi="Consolas"/>
          <w:color w:val="111111"/>
          <w:shd w:val="clear" w:color="auto" w:fill="FAFAFA"/>
        </w:rPr>
      </w:pPr>
      <w:proofErr w:type="spellStart"/>
      <w:r w:rsidRPr="002E1B36">
        <w:rPr>
          <w:rFonts w:ascii="Consolas" w:hAnsi="Consolas"/>
          <w:color w:val="111111"/>
          <w:shd w:val="clear" w:color="auto" w:fill="FAFAFA"/>
        </w:rPr>
        <w:t>wavedata</w:t>
      </w:r>
      <w:proofErr w:type="spellEnd"/>
      <w:r w:rsidRPr="002E1B36">
        <w:rPr>
          <w:rFonts w:ascii="Consolas" w:hAnsi="Consolas"/>
          <w:color w:val="111111"/>
          <w:shd w:val="clear" w:color="auto" w:fill="FAFAFA"/>
        </w:rPr>
        <w:t xml:space="preserve"> /= </w:t>
      </w:r>
      <w:proofErr w:type="spellStart"/>
      <w:r w:rsidRPr="002E1B36">
        <w:rPr>
          <w:rFonts w:ascii="Consolas" w:hAnsi="Consolas"/>
          <w:color w:val="111111"/>
          <w:shd w:val="clear" w:color="auto" w:fill="FAFAFA"/>
        </w:rPr>
        <w:t>Fourier</w:t>
      </w:r>
      <w:proofErr w:type="spellEnd"/>
      <w:r w:rsidRPr="002E1B36">
        <w:rPr>
          <w:rFonts w:ascii="Consolas" w:hAnsi="Consolas"/>
          <w:color w:val="111111"/>
          <w:shd w:val="clear" w:color="auto" w:fill="FAFAFA"/>
        </w:rPr>
        <w:t>[</w:t>
      </w:r>
      <w:proofErr w:type="spellStart"/>
      <w:r w:rsidRPr="002E1B36">
        <w:rPr>
          <w:rFonts w:ascii="Consolas" w:hAnsi="Consolas"/>
          <w:color w:val="111111"/>
          <w:shd w:val="clear" w:color="auto" w:fill="FAFAFA"/>
        </w:rPr>
        <w:t>wavedata</w:t>
      </w:r>
      <w:proofErr w:type="spellEnd"/>
      <w:r w:rsidRPr="002E1B36">
        <w:rPr>
          <w:rFonts w:ascii="Consolas" w:hAnsi="Consolas"/>
          <w:color w:val="111111"/>
          <w:shd w:val="clear" w:color="auto" w:fill="FAFAFA"/>
        </w:rPr>
        <w:t>][[1]];</w:t>
      </w:r>
    </w:p>
    <w:p w:rsidR="00520F7E" w:rsidRPr="002E1B36" w:rsidRDefault="00520F7E" w:rsidP="00CA2604">
      <w:pPr>
        <w:pStyle w:val="a0"/>
      </w:pPr>
      <w:r w:rsidRPr="002E1B36">
        <w:t>Зробивши FFT ще раз, можна переконатися, що постійна складова стала рівною одиниці:</w:t>
      </w:r>
    </w:p>
    <w:p w:rsidR="00520F7E" w:rsidRPr="002E1B36" w:rsidRDefault="00520F7E" w:rsidP="00CA2604">
      <w:pPr>
        <w:pStyle w:val="a0"/>
        <w:rPr>
          <w:rFonts w:ascii="Consolas" w:hAnsi="Consolas"/>
          <w:color w:val="111111"/>
          <w:shd w:val="clear" w:color="auto" w:fill="FAFAFA"/>
        </w:rPr>
      </w:pPr>
      <w:proofErr w:type="spellStart"/>
      <w:r w:rsidRPr="002E1B36">
        <w:rPr>
          <w:rFonts w:ascii="Consolas" w:hAnsi="Consolas"/>
          <w:color w:val="111111"/>
          <w:shd w:val="clear" w:color="auto" w:fill="FAFAFA"/>
        </w:rPr>
        <w:t>Fourier</w:t>
      </w:r>
      <w:proofErr w:type="spellEnd"/>
      <w:r w:rsidRPr="002E1B36">
        <w:rPr>
          <w:rFonts w:ascii="Consolas" w:hAnsi="Consolas"/>
          <w:color w:val="111111"/>
          <w:shd w:val="clear" w:color="auto" w:fill="FAFAFA"/>
        </w:rPr>
        <w:t>[</w:t>
      </w:r>
      <w:proofErr w:type="spellStart"/>
      <w:r w:rsidRPr="002E1B36">
        <w:rPr>
          <w:rFonts w:ascii="Consolas" w:hAnsi="Consolas"/>
          <w:color w:val="111111"/>
          <w:shd w:val="clear" w:color="auto" w:fill="FAFAFA"/>
        </w:rPr>
        <w:t>wavedata</w:t>
      </w:r>
      <w:proofErr w:type="spellEnd"/>
      <w:r w:rsidRPr="002E1B36">
        <w:rPr>
          <w:rFonts w:ascii="Consolas" w:hAnsi="Consolas"/>
          <w:color w:val="111111"/>
          <w:shd w:val="clear" w:color="auto" w:fill="FAFAFA"/>
        </w:rPr>
        <w:t>][[1]]</w:t>
      </w:r>
    </w:p>
    <w:p w:rsidR="00520F7E" w:rsidRPr="002E1B36" w:rsidRDefault="00520F7E" w:rsidP="00CA2604">
      <w:pPr>
        <w:pStyle w:val="a0"/>
      </w:pPr>
      <w:r w:rsidRPr="002E1B36">
        <w:drawing>
          <wp:inline distT="0" distB="0" distL="0" distR="0" wp14:anchorId="457011D2" wp14:editId="75FDEF29">
            <wp:extent cx="1838582" cy="323895"/>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38582" cy="323895"/>
                    </a:xfrm>
                    <a:prstGeom prst="rect">
                      <a:avLst/>
                    </a:prstGeom>
                  </pic:spPr>
                </pic:pic>
              </a:graphicData>
            </a:graphic>
          </wp:inline>
        </w:drawing>
      </w:r>
    </w:p>
    <w:p w:rsidR="00520F7E" w:rsidRPr="002E1B36" w:rsidRDefault="00520F7E" w:rsidP="00CA2604">
      <w:pPr>
        <w:pStyle w:val="a0"/>
      </w:pPr>
      <w:r w:rsidRPr="002E1B36">
        <w:t xml:space="preserve">Якби ми проектували фільтр високих частот, але нормалізацію потрібно було б робити за амплітудою не так на нульовій частоті, але в частоті </w:t>
      </w:r>
      <w:proofErr w:type="spellStart"/>
      <w:r w:rsidRPr="002E1B36">
        <w:t>Найквіста</w:t>
      </w:r>
      <w:proofErr w:type="spellEnd"/>
      <w:r w:rsidRPr="002E1B36">
        <w:t>.</w:t>
      </w:r>
      <w:r w:rsidRPr="002E1B36">
        <w:br w:type="page"/>
      </w:r>
    </w:p>
    <w:p w:rsidR="00520F7E" w:rsidRPr="002E1B36" w:rsidRDefault="00520F7E" w:rsidP="00520F7E">
      <w:pPr>
        <w:pStyle w:val="a6"/>
        <w:numPr>
          <w:ilvl w:val="0"/>
          <w:numId w:val="2"/>
        </w:numPr>
      </w:pPr>
      <w:bookmarkStart w:id="8" w:name="_Toc93373149"/>
      <w:proofErr w:type="spellStart"/>
      <w:r w:rsidRPr="002E1B36">
        <w:lastRenderedPageBreak/>
        <w:t>Шматково</w:t>
      </w:r>
      <w:proofErr w:type="spellEnd"/>
      <w:r w:rsidRPr="002E1B36">
        <w:t>-безперервні фільтри</w:t>
      </w:r>
      <w:bookmarkEnd w:id="8"/>
    </w:p>
    <w:p w:rsidR="00520F7E" w:rsidRPr="002E1B36" w:rsidRDefault="006C2A51" w:rsidP="00520F7E">
      <w:pPr>
        <w:pStyle w:val="a0"/>
      </w:pPr>
      <w:r w:rsidRPr="002E1B36">
        <w:t xml:space="preserve">Виходячи з спочатку поставленої задачі, описувати АЧХ зручніше </w:t>
      </w:r>
      <w:proofErr w:type="spellStart"/>
      <w:r w:rsidRPr="002E1B36">
        <w:t>кусково</w:t>
      </w:r>
      <w:proofErr w:type="spellEnd"/>
      <w:r w:rsidRPr="002E1B36">
        <w:t xml:space="preserve">-безперервної функцією, в якій смуги пропускання та придушення константні та рівні 1 і 0 відповідно, заданої в логарифмічному масштабі. Виводу таких функцій була присвячена окрема стаття, тут для прикладу ми візьмемо стандартну функцію </w:t>
      </w:r>
      <w:proofErr w:type="spellStart"/>
      <w:r w:rsidRPr="002E1B36">
        <w:t>smooth-step</w:t>
      </w:r>
      <w:proofErr w:type="spellEnd"/>
      <w:r w:rsidRPr="002E1B36">
        <w:t>, побудованої з кубічного полінома 3-го порядку:</w:t>
      </w:r>
    </w:p>
    <w:p w:rsidR="006C2A51" w:rsidRPr="002E1B36" w:rsidRDefault="006C2A51" w:rsidP="00520F7E">
      <w:pPr>
        <w:pStyle w:val="a0"/>
      </w:pPr>
      <w:r w:rsidRPr="002E1B36">
        <w:drawing>
          <wp:inline distT="0" distB="0" distL="0" distR="0" wp14:anchorId="43F0F975" wp14:editId="31685DA3">
            <wp:extent cx="4391638" cy="981212"/>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638" cy="981212"/>
                    </a:xfrm>
                    <a:prstGeom prst="rect">
                      <a:avLst/>
                    </a:prstGeom>
                  </pic:spPr>
                </pic:pic>
              </a:graphicData>
            </a:graphic>
          </wp:inline>
        </w:drawing>
      </w:r>
    </w:p>
    <w:p w:rsidR="006C2A51" w:rsidRPr="002E1B36" w:rsidRDefault="006C2A51" w:rsidP="00520F7E">
      <w:pPr>
        <w:pStyle w:val="a0"/>
      </w:pPr>
      <w:r w:rsidRPr="002E1B36">
        <w:t xml:space="preserve">З її графіка в лінійному масштабі симетрія, що забезпечує </w:t>
      </w:r>
      <w:r w:rsidR="00634DA9" w:rsidRPr="002E1B36">
        <w:t>сумування</w:t>
      </w:r>
      <w:r w:rsidRPr="002E1B36">
        <w:t xml:space="preserve"> в одиницю, добре видно:</w:t>
      </w:r>
    </w:p>
    <w:p w:rsidR="00634DA9" w:rsidRPr="002E1B36" w:rsidRDefault="00634DA9" w:rsidP="00520F7E">
      <w:pPr>
        <w:pStyle w:val="a0"/>
      </w:pPr>
      <w:r w:rsidRPr="002E1B36">
        <w:rPr>
          <w:noProof/>
        </w:rPr>
        <w:drawing>
          <wp:inline distT="0" distB="0" distL="0" distR="0">
            <wp:extent cx="3771900" cy="1962150"/>
            <wp:effectExtent l="0" t="0" r="0" b="0"/>
            <wp:docPr id="32" name="Рисунок 32" descr="https://habrastorage.org/webt/1v/vu/j3/1vvuj3nx9toguitsfixxbtyq3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habrastorage.org/webt/1v/vu/j3/1vvuj3nx9toguitsfixxbtyq3nc.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1900" cy="1962150"/>
                    </a:xfrm>
                    <a:prstGeom prst="rect">
                      <a:avLst/>
                    </a:prstGeom>
                    <a:noFill/>
                    <a:ln>
                      <a:noFill/>
                    </a:ln>
                  </pic:spPr>
                </pic:pic>
              </a:graphicData>
            </a:graphic>
          </wp:inline>
        </w:drawing>
      </w:r>
    </w:p>
    <w:p w:rsidR="00634DA9" w:rsidRPr="002E1B36" w:rsidRDefault="00634DA9" w:rsidP="00520F7E">
      <w:pPr>
        <w:pStyle w:val="a0"/>
      </w:pPr>
      <w:r w:rsidRPr="002E1B36">
        <w:t xml:space="preserve">А ось у логарифмічному масштабі вже немає, зате добре видно головну відмінність від фільтра </w:t>
      </w:r>
      <w:proofErr w:type="spellStart"/>
      <w:r w:rsidRPr="002E1B36">
        <w:t>Лінквітца-Рейлі</w:t>
      </w:r>
      <w:proofErr w:type="spellEnd"/>
      <w:r w:rsidRPr="002E1B36">
        <w:t xml:space="preserve"> спад не пологий, а має виражену межу праворуч, за якою гучність (в децибелах) дорівнює мінус нескінченності. Доповнення до одиниці дає ВЧ-фільтр (жовтим кольором), який і має бажану симетрію:</w:t>
      </w:r>
    </w:p>
    <w:p w:rsidR="00634DA9" w:rsidRPr="002E1B36" w:rsidRDefault="00634DA9" w:rsidP="00520F7E">
      <w:pPr>
        <w:pStyle w:val="a0"/>
      </w:pPr>
      <w:r w:rsidRPr="002E1B36">
        <w:rPr>
          <w:noProof/>
        </w:rPr>
        <w:lastRenderedPageBreak/>
        <w:drawing>
          <wp:inline distT="0" distB="0" distL="0" distR="0">
            <wp:extent cx="3771900" cy="2019300"/>
            <wp:effectExtent l="0" t="0" r="0" b="0"/>
            <wp:docPr id="33" name="Рисунок 33" descr="https://habrastorage.org/webt/lu/xc/8g/luxc8gavozpi5yoyvv6duxsze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habrastorage.org/webt/lu/xc/8g/luxc8gavozpi5yoyvv6duxszeka.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1900" cy="2019300"/>
                    </a:xfrm>
                    <a:prstGeom prst="rect">
                      <a:avLst/>
                    </a:prstGeom>
                    <a:noFill/>
                    <a:ln>
                      <a:noFill/>
                    </a:ln>
                  </pic:spPr>
                </pic:pic>
              </a:graphicData>
            </a:graphic>
          </wp:inline>
        </w:drawing>
      </w:r>
    </w:p>
    <w:p w:rsidR="00634DA9" w:rsidRPr="002E1B36" w:rsidRDefault="00634DA9" w:rsidP="00520F7E">
      <w:pPr>
        <w:pStyle w:val="a0"/>
      </w:pPr>
      <w:r w:rsidRPr="002E1B36">
        <w:t xml:space="preserve">На більшому діапазоні гучності ця властивість фільтрів виглядає ще </w:t>
      </w:r>
      <w:proofErr w:type="spellStart"/>
      <w:r w:rsidRPr="002E1B36">
        <w:t>наочнішою</w:t>
      </w:r>
      <w:proofErr w:type="spellEnd"/>
      <w:r w:rsidRPr="002E1B36">
        <w:t>:</w:t>
      </w:r>
    </w:p>
    <w:p w:rsidR="00634DA9" w:rsidRPr="002E1B36" w:rsidRDefault="00634DA9" w:rsidP="00520F7E">
      <w:pPr>
        <w:pStyle w:val="a0"/>
      </w:pPr>
      <w:r w:rsidRPr="002E1B36">
        <w:rPr>
          <w:noProof/>
        </w:rPr>
        <w:drawing>
          <wp:inline distT="0" distB="0" distL="0" distR="0">
            <wp:extent cx="3771900" cy="2019300"/>
            <wp:effectExtent l="0" t="0" r="0" b="0"/>
            <wp:docPr id="34" name="Рисунок 34" descr="https://habrastorage.org/webt/mm/dz/kl/mmdzkla8mvgwogr6fwf1ks-r0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habrastorage.org/webt/mm/dz/kl/mmdzkla8mvgwogr6fwf1ks-r0so.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1900" cy="2019300"/>
                    </a:xfrm>
                    <a:prstGeom prst="rect">
                      <a:avLst/>
                    </a:prstGeom>
                    <a:noFill/>
                    <a:ln>
                      <a:noFill/>
                    </a:ln>
                  </pic:spPr>
                </pic:pic>
              </a:graphicData>
            </a:graphic>
          </wp:inline>
        </w:drawing>
      </w:r>
    </w:p>
    <w:p w:rsidR="00634DA9" w:rsidRDefault="002E1B36" w:rsidP="00520F7E">
      <w:pPr>
        <w:pStyle w:val="a0"/>
      </w:pPr>
      <w:r w:rsidRPr="002E1B36">
        <w:t xml:space="preserve">На відміну від класичних фільтрів, де параметризація крутості спаду АЧХ через порядок обумовлена їх </w:t>
      </w:r>
      <w:proofErr w:type="spellStart"/>
      <w:r w:rsidRPr="002E1B36">
        <w:t>схемотехнічно</w:t>
      </w:r>
      <w:r>
        <w:t>ю</w:t>
      </w:r>
      <w:proofErr w:type="spellEnd"/>
      <w:r w:rsidRPr="002E1B36">
        <w:t xml:space="preserve"> реалізацією, тут ми можемо оперувати безпосередньо шириною смуги сполучення, задаючи її в октавах від частоти розділу -6 </w:t>
      </w:r>
      <w:proofErr w:type="spellStart"/>
      <w:r w:rsidRPr="002E1B36">
        <w:t>дБ</w:t>
      </w:r>
      <w:proofErr w:type="spellEnd"/>
      <w:r w:rsidRPr="002E1B36">
        <w:t xml:space="preserve">. Для цього буде потрібна додаткова функція для переведення логарифмічного масштабу в лінійний, значення якої буде передаватися в функцію </w:t>
      </w:r>
      <w:proofErr w:type="spellStart"/>
      <w:r w:rsidRPr="002E1B36">
        <w:t>smooth-step</w:t>
      </w:r>
      <w:proofErr w:type="spellEnd"/>
      <w:r w:rsidRPr="002E1B36">
        <w:t xml:space="preserve"> для визначення амплітуди на частоті </w:t>
      </w:r>
      <w:r w:rsidRPr="002E1B36">
        <w:rPr>
          <w:i/>
        </w:rPr>
        <w:t>f</w:t>
      </w:r>
      <w:r w:rsidRPr="002E1B36">
        <w:t>. Її можна визначити декількома шляхами:</w:t>
      </w:r>
    </w:p>
    <w:p w:rsidR="002E1B36" w:rsidRDefault="002E1B36" w:rsidP="002E1B36">
      <w:pPr>
        <w:pStyle w:val="a0"/>
        <w:numPr>
          <w:ilvl w:val="0"/>
          <w:numId w:val="10"/>
        </w:numPr>
      </w:pPr>
      <w:r>
        <w:t>Через граничні частоти</w:t>
      </w:r>
    </w:p>
    <w:p w:rsidR="002E1B36" w:rsidRDefault="002E1B36" w:rsidP="002E1B36">
      <w:pPr>
        <w:pStyle w:val="a0"/>
        <w:ind w:left="1429" w:firstLine="0"/>
      </w:pPr>
      <w:r w:rsidRPr="002E1B36">
        <w:drawing>
          <wp:inline distT="0" distB="0" distL="0" distR="0" wp14:anchorId="0083C09A" wp14:editId="3087E68D">
            <wp:extent cx="3477110" cy="1066949"/>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7110" cy="1066949"/>
                    </a:xfrm>
                    <a:prstGeom prst="rect">
                      <a:avLst/>
                    </a:prstGeom>
                  </pic:spPr>
                </pic:pic>
              </a:graphicData>
            </a:graphic>
          </wp:inline>
        </w:drawing>
      </w:r>
    </w:p>
    <w:p w:rsidR="002E1B36" w:rsidRDefault="002E1B36" w:rsidP="002E1B36">
      <w:pPr>
        <w:pStyle w:val="a0"/>
        <w:numPr>
          <w:ilvl w:val="0"/>
          <w:numId w:val="10"/>
        </w:numPr>
      </w:pPr>
      <w:r>
        <w:lastRenderedPageBreak/>
        <w:t>Через центральну частоту та ширину (в октавах)</w:t>
      </w:r>
    </w:p>
    <w:p w:rsidR="002E1B36" w:rsidRDefault="002E1B36" w:rsidP="002E1B36">
      <w:pPr>
        <w:pStyle w:val="a0"/>
        <w:ind w:left="1429" w:firstLine="0"/>
      </w:pPr>
      <w:r w:rsidRPr="002E1B36">
        <w:drawing>
          <wp:inline distT="0" distB="0" distL="0" distR="0" wp14:anchorId="4A86BC49" wp14:editId="4754FCA0">
            <wp:extent cx="3515216" cy="895475"/>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15216" cy="895475"/>
                    </a:xfrm>
                    <a:prstGeom prst="rect">
                      <a:avLst/>
                    </a:prstGeom>
                  </pic:spPr>
                </pic:pic>
              </a:graphicData>
            </a:graphic>
          </wp:inline>
        </w:drawing>
      </w:r>
    </w:p>
    <w:p w:rsidR="002E1B36" w:rsidRDefault="002E1B36" w:rsidP="002E1B36">
      <w:pPr>
        <w:pStyle w:val="a0"/>
        <w:numPr>
          <w:ilvl w:val="0"/>
          <w:numId w:val="10"/>
        </w:numPr>
      </w:pPr>
      <w:r>
        <w:t>Через центральну та верхню граничну частоту</w:t>
      </w:r>
    </w:p>
    <w:p w:rsidR="002E1B36" w:rsidRDefault="002E1B36" w:rsidP="002E1B36">
      <w:pPr>
        <w:pStyle w:val="a0"/>
        <w:ind w:left="1429" w:firstLine="0"/>
      </w:pPr>
      <w:r w:rsidRPr="002E1B36">
        <w:drawing>
          <wp:inline distT="0" distB="0" distL="0" distR="0" wp14:anchorId="7EC0BD8F" wp14:editId="67054211">
            <wp:extent cx="2953162" cy="990738"/>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53162" cy="990738"/>
                    </a:xfrm>
                    <a:prstGeom prst="rect">
                      <a:avLst/>
                    </a:prstGeom>
                  </pic:spPr>
                </pic:pic>
              </a:graphicData>
            </a:graphic>
          </wp:inline>
        </w:drawing>
      </w:r>
    </w:p>
    <w:p w:rsidR="002E1B36" w:rsidRDefault="002E1B36" w:rsidP="002E1B36">
      <w:pPr>
        <w:pStyle w:val="a0"/>
        <w:numPr>
          <w:ilvl w:val="0"/>
          <w:numId w:val="10"/>
        </w:numPr>
      </w:pPr>
      <w:r>
        <w:t>Через центральну та нижню граничну частоту</w:t>
      </w:r>
    </w:p>
    <w:p w:rsidR="002E1B36" w:rsidRDefault="002E1B36" w:rsidP="002E1B36">
      <w:pPr>
        <w:pStyle w:val="a0"/>
        <w:ind w:left="1429" w:firstLine="0"/>
      </w:pPr>
      <w:r w:rsidRPr="002E1B36">
        <w:drawing>
          <wp:inline distT="0" distB="0" distL="0" distR="0" wp14:anchorId="4C587B18" wp14:editId="64AC8848">
            <wp:extent cx="2857899" cy="962159"/>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57899" cy="962159"/>
                    </a:xfrm>
                    <a:prstGeom prst="rect">
                      <a:avLst/>
                    </a:prstGeom>
                  </pic:spPr>
                </pic:pic>
              </a:graphicData>
            </a:graphic>
          </wp:inline>
        </w:drawing>
      </w:r>
    </w:p>
    <w:p w:rsidR="002E1B36" w:rsidRDefault="002E1B36" w:rsidP="002E1B36">
      <w:pPr>
        <w:pStyle w:val="a0"/>
      </w:pPr>
      <w:r w:rsidRPr="002E1B36">
        <w:t>Тепер, використовуючи деяку функцію фільтра, можна отримати його імпульсну характеристику за описаним вище алгоритмом, який можна визначити окремою функцією:</w:t>
      </w:r>
    </w:p>
    <w:p w:rsidR="002E1B36" w:rsidRDefault="002E1B36" w:rsidP="002E1B36">
      <w:pPr>
        <w:pStyle w:val="a0"/>
        <w:rPr>
          <w:rStyle w:val="HTML"/>
          <w:rFonts w:ascii="Consolas" w:eastAsiaTheme="majorEastAsia" w:hAnsi="Consolas"/>
          <w:color w:val="111111"/>
          <w:sz w:val="24"/>
          <w:szCs w:val="24"/>
          <w:shd w:val="clear" w:color="auto" w:fill="FAFAFA"/>
        </w:rPr>
      </w:pPr>
      <w:proofErr w:type="spellStart"/>
      <w:r>
        <w:rPr>
          <w:rStyle w:val="HTML"/>
          <w:rFonts w:ascii="Consolas" w:eastAsiaTheme="majorEastAsia" w:hAnsi="Consolas"/>
          <w:color w:val="111111"/>
          <w:sz w:val="24"/>
          <w:szCs w:val="24"/>
          <w:shd w:val="clear" w:color="auto" w:fill="FAFAFA"/>
        </w:rPr>
        <w:t>SymmetricFilterImpulseResponse</w:t>
      </w:r>
      <w:proofErr w:type="spellEnd"/>
      <w:r>
        <w:rPr>
          <w:rStyle w:val="HTML"/>
          <w:rFonts w:ascii="Consolas" w:eastAsiaTheme="majorEastAsia" w:hAnsi="Consolas"/>
          <w:color w:val="111111"/>
          <w:sz w:val="24"/>
          <w:szCs w:val="24"/>
          <w:shd w:val="clear" w:color="auto" w:fill="FAFAFA"/>
        </w:rPr>
        <w:t xml:space="preserve">[f0_, </w:t>
      </w:r>
      <w:proofErr w:type="spellStart"/>
      <w:r>
        <w:rPr>
          <w:rStyle w:val="HTML"/>
          <w:rFonts w:ascii="Consolas" w:eastAsiaTheme="majorEastAsia" w:hAnsi="Consolas"/>
          <w:color w:val="111111"/>
          <w:sz w:val="24"/>
          <w:szCs w:val="24"/>
          <w:shd w:val="clear" w:color="auto" w:fill="FAFAFA"/>
        </w:rPr>
        <w:t>width</w:t>
      </w:r>
      <w:proofErr w:type="spellEnd"/>
      <w:r>
        <w:rPr>
          <w:rStyle w:val="HTML"/>
          <w:rFonts w:ascii="Consolas" w:eastAsiaTheme="majorEastAsia" w:hAnsi="Consolas"/>
          <w:color w:val="111111"/>
          <w:sz w:val="24"/>
          <w:szCs w:val="24"/>
          <w:shd w:val="clear" w:color="auto" w:fill="FAFAFA"/>
        </w:rPr>
        <w:t xml:space="preserve">_, </w:t>
      </w:r>
      <w:proofErr w:type="spellStart"/>
      <w:r>
        <w:rPr>
          <w:rStyle w:val="HTML"/>
          <w:rFonts w:ascii="Consolas" w:eastAsiaTheme="majorEastAsia" w:hAnsi="Consolas"/>
          <w:color w:val="111111"/>
          <w:sz w:val="24"/>
          <w:szCs w:val="24"/>
          <w:shd w:val="clear" w:color="auto" w:fill="FAFAFA"/>
        </w:rPr>
        <w:t>size</w:t>
      </w:r>
      <w:proofErr w:type="spellEnd"/>
      <w:r>
        <w:rPr>
          <w:rStyle w:val="HTML"/>
          <w:rFonts w:ascii="Consolas" w:eastAsiaTheme="majorEastAsia" w:hAnsi="Consolas"/>
          <w:color w:val="111111"/>
          <w:sz w:val="24"/>
          <w:szCs w:val="24"/>
          <w:shd w:val="clear" w:color="auto" w:fill="FAFAFA"/>
        </w:rPr>
        <w:t xml:space="preserve">_, </w:t>
      </w:r>
      <w:proofErr w:type="spellStart"/>
      <w:r>
        <w:rPr>
          <w:rStyle w:val="HTML"/>
          <w:rFonts w:ascii="Consolas" w:eastAsiaTheme="majorEastAsia" w:hAnsi="Consolas"/>
          <w:color w:val="111111"/>
          <w:sz w:val="24"/>
          <w:szCs w:val="24"/>
          <w:shd w:val="clear" w:color="auto" w:fill="FAFAFA"/>
        </w:rPr>
        <w:t>samplerate</w:t>
      </w:r>
      <w:proofErr w:type="spellEnd"/>
      <w:r>
        <w:rPr>
          <w:rStyle w:val="HTML"/>
          <w:rFonts w:ascii="Consolas" w:eastAsiaTheme="majorEastAsia" w:hAnsi="Consolas"/>
          <w:color w:val="111111"/>
          <w:sz w:val="24"/>
          <w:szCs w:val="24"/>
          <w:shd w:val="clear" w:color="auto" w:fill="FAFAFA"/>
        </w:rPr>
        <w:t>_,</w:t>
      </w:r>
      <w:r>
        <w:rPr>
          <w:rFonts w:ascii="Consolas" w:hAnsi="Consolas" w:cs="Courier New"/>
          <w:color w:val="111111"/>
          <w:shd w:val="clear" w:color="auto" w:fill="FAFAFA"/>
        </w:rPr>
        <w:br/>
      </w:r>
      <w:proofErr w:type="spellStart"/>
      <w:r>
        <w:rPr>
          <w:rStyle w:val="HTML"/>
          <w:rFonts w:ascii="Consolas" w:eastAsiaTheme="majorEastAsia" w:hAnsi="Consolas"/>
          <w:color w:val="111111"/>
          <w:sz w:val="24"/>
          <w:szCs w:val="24"/>
          <w:shd w:val="clear" w:color="auto" w:fill="FAFAFA"/>
        </w:rPr>
        <w:t>ClipFunction</w:t>
      </w:r>
      <w:proofErr w:type="spellEnd"/>
      <w:r>
        <w:rPr>
          <w:rStyle w:val="HTML"/>
          <w:rFonts w:ascii="Consolas" w:eastAsiaTheme="majorEastAsia" w:hAnsi="Consolas"/>
          <w:color w:val="111111"/>
          <w:sz w:val="24"/>
          <w:szCs w:val="24"/>
          <w:shd w:val="clear" w:color="auto" w:fill="FAFAFA"/>
        </w:rPr>
        <w:t>_,</w:t>
      </w:r>
      <w:proofErr w:type="spellStart"/>
      <w:r>
        <w:rPr>
          <w:rStyle w:val="HTML"/>
          <w:rFonts w:ascii="Consolas" w:eastAsiaTheme="majorEastAsia" w:hAnsi="Consolas"/>
          <w:color w:val="111111"/>
          <w:sz w:val="24"/>
          <w:szCs w:val="24"/>
          <w:shd w:val="clear" w:color="auto" w:fill="FAFAFA"/>
        </w:rPr>
        <w:t>WindowFunction</w:t>
      </w:r>
      <w:proofErr w:type="spellEnd"/>
      <w:r>
        <w:rPr>
          <w:rStyle w:val="HTML"/>
          <w:rFonts w:ascii="Consolas" w:eastAsiaTheme="majorEastAsia" w:hAnsi="Consolas"/>
          <w:color w:val="111111"/>
          <w:sz w:val="24"/>
          <w:szCs w:val="24"/>
          <w:shd w:val="clear" w:color="auto" w:fill="FAFAFA"/>
        </w:rPr>
        <w:t>_]:=</w:t>
      </w:r>
      <w:proofErr w:type="spellStart"/>
      <w:r>
        <w:rPr>
          <w:rStyle w:val="HTML"/>
          <w:rFonts w:ascii="Consolas" w:eastAsiaTheme="majorEastAsia" w:hAnsi="Consolas"/>
          <w:color w:val="111111"/>
          <w:sz w:val="24"/>
          <w:szCs w:val="24"/>
          <w:shd w:val="clear" w:color="auto" w:fill="FAFAFA"/>
        </w:rPr>
        <w:t>Table</w:t>
      </w:r>
      <w:proofErr w:type="spellEnd"/>
      <w:r>
        <w:rPr>
          <w:rStyle w:val="HTML"/>
          <w:rFonts w:ascii="Consolas" w:eastAsiaTheme="majorEastAsia" w:hAnsi="Consolas"/>
          <w:color w:val="111111"/>
          <w:sz w:val="24"/>
          <w:szCs w:val="24"/>
          <w:shd w:val="clear" w:color="auto" w:fill="FAFAFA"/>
        </w:rPr>
        <w:t>[</w:t>
      </w:r>
      <w:proofErr w:type="spellStart"/>
      <w:r>
        <w:rPr>
          <w:rStyle w:val="HTML"/>
          <w:rFonts w:ascii="Consolas" w:eastAsiaTheme="majorEastAsia" w:hAnsi="Consolas"/>
          <w:color w:val="111111"/>
          <w:sz w:val="24"/>
          <w:szCs w:val="24"/>
          <w:shd w:val="clear" w:color="auto" w:fill="FAFAFA"/>
        </w:rPr>
        <w:t>ClipFunction</w:t>
      </w:r>
      <w:proofErr w:type="spellEnd"/>
      <w:r>
        <w:rPr>
          <w:rStyle w:val="HTML"/>
          <w:rFonts w:ascii="Consolas" w:eastAsiaTheme="majorEastAsia" w:hAnsi="Consolas"/>
          <w:color w:val="111111"/>
          <w:sz w:val="24"/>
          <w:szCs w:val="24"/>
          <w:shd w:val="clear" w:color="auto" w:fill="FAFAFA"/>
        </w:rPr>
        <w:t>[(2Log[(</w:t>
      </w:r>
      <w:proofErr w:type="spellStart"/>
      <w:r>
        <w:rPr>
          <w:rStyle w:val="HTML"/>
          <w:rFonts w:ascii="Consolas" w:eastAsiaTheme="majorEastAsia" w:hAnsi="Consolas"/>
          <w:color w:val="111111"/>
          <w:sz w:val="24"/>
          <w:szCs w:val="24"/>
          <w:shd w:val="clear" w:color="auto" w:fill="FAFAFA"/>
        </w:rPr>
        <w:t>index</w:t>
      </w:r>
      <w:proofErr w:type="spellEnd"/>
      <w:r>
        <w:rPr>
          <w:rStyle w:val="HTML"/>
          <w:rFonts w:ascii="Consolas" w:eastAsiaTheme="majorEastAsia" w:hAnsi="Consolas"/>
          <w:color w:val="111111"/>
          <w:sz w:val="24"/>
          <w:szCs w:val="24"/>
          <w:shd w:val="clear" w:color="auto" w:fill="FAFAFA"/>
        </w:rPr>
        <w:t xml:space="preserve"> </w:t>
      </w:r>
      <w:proofErr w:type="spellStart"/>
      <w:r>
        <w:rPr>
          <w:rStyle w:val="HTML"/>
          <w:rFonts w:ascii="Consolas" w:eastAsiaTheme="majorEastAsia" w:hAnsi="Consolas"/>
          <w:color w:val="111111"/>
          <w:sz w:val="24"/>
          <w:szCs w:val="24"/>
          <w:shd w:val="clear" w:color="auto" w:fill="FAFAFA"/>
        </w:rPr>
        <w:t>samplerate</w:t>
      </w:r>
      <w:proofErr w:type="spellEnd"/>
      <w:r>
        <w:rPr>
          <w:rStyle w:val="HTML"/>
          <w:rFonts w:ascii="Consolas" w:eastAsiaTheme="majorEastAsia" w:hAnsi="Consolas"/>
          <w:color w:val="111111"/>
          <w:sz w:val="24"/>
          <w:szCs w:val="24"/>
          <w:shd w:val="clear" w:color="auto" w:fill="FAFAFA"/>
        </w:rPr>
        <w:t>)/(f0size)])/(</w:t>
      </w:r>
      <w:proofErr w:type="spellStart"/>
      <w:r>
        <w:rPr>
          <w:rStyle w:val="HTML"/>
          <w:rFonts w:ascii="Consolas" w:eastAsiaTheme="majorEastAsia" w:hAnsi="Consolas"/>
          <w:color w:val="111111"/>
          <w:sz w:val="24"/>
          <w:szCs w:val="24"/>
          <w:shd w:val="clear" w:color="auto" w:fill="FAFAFA"/>
        </w:rPr>
        <w:t>width</w:t>
      </w:r>
      <w:proofErr w:type="spellEnd"/>
      <w:r>
        <w:rPr>
          <w:rStyle w:val="HTML"/>
          <w:rFonts w:ascii="Consolas" w:eastAsiaTheme="majorEastAsia" w:hAnsi="Consolas"/>
          <w:color w:val="111111"/>
          <w:sz w:val="24"/>
          <w:szCs w:val="24"/>
          <w:shd w:val="clear" w:color="auto" w:fill="FAFAFA"/>
        </w:rPr>
        <w:t xml:space="preserve"> </w:t>
      </w:r>
      <w:proofErr w:type="spellStart"/>
      <w:r>
        <w:rPr>
          <w:rStyle w:val="HTML"/>
          <w:rFonts w:ascii="Consolas" w:eastAsiaTheme="majorEastAsia" w:hAnsi="Consolas"/>
          <w:color w:val="111111"/>
          <w:sz w:val="24"/>
          <w:szCs w:val="24"/>
          <w:shd w:val="clear" w:color="auto" w:fill="FAFAFA"/>
        </w:rPr>
        <w:t>Log</w:t>
      </w:r>
      <w:proofErr w:type="spellEnd"/>
      <w:r>
        <w:rPr>
          <w:rStyle w:val="HTML"/>
          <w:rFonts w:ascii="Consolas" w:eastAsiaTheme="majorEastAsia" w:hAnsi="Consolas"/>
          <w:color w:val="111111"/>
          <w:sz w:val="24"/>
          <w:szCs w:val="24"/>
          <w:shd w:val="clear" w:color="auto" w:fill="FAFAFA"/>
        </w:rPr>
        <w:t>[2]) ] (-1)^</w:t>
      </w:r>
      <w:proofErr w:type="spellStart"/>
      <w:r>
        <w:rPr>
          <w:rStyle w:val="HTML"/>
          <w:rFonts w:ascii="Consolas" w:eastAsiaTheme="majorEastAsia" w:hAnsi="Consolas"/>
          <w:color w:val="111111"/>
          <w:sz w:val="24"/>
          <w:szCs w:val="24"/>
          <w:shd w:val="clear" w:color="auto" w:fill="FAFAFA"/>
        </w:rPr>
        <w:t>index</w:t>
      </w:r>
      <w:proofErr w:type="spellEnd"/>
      <w:r>
        <w:rPr>
          <w:rStyle w:val="HTML"/>
          <w:rFonts w:ascii="Consolas" w:eastAsiaTheme="majorEastAsia" w:hAnsi="Consolas"/>
          <w:color w:val="111111"/>
          <w:sz w:val="24"/>
          <w:szCs w:val="24"/>
          <w:shd w:val="clear" w:color="auto" w:fill="FAFAFA"/>
        </w:rPr>
        <w:t>, {</w:t>
      </w:r>
      <w:proofErr w:type="spellStart"/>
      <w:r>
        <w:rPr>
          <w:rStyle w:val="HTML"/>
          <w:rFonts w:ascii="Consolas" w:eastAsiaTheme="majorEastAsia" w:hAnsi="Consolas"/>
          <w:color w:val="111111"/>
          <w:sz w:val="24"/>
          <w:szCs w:val="24"/>
          <w:shd w:val="clear" w:color="auto" w:fill="FAFAFA"/>
        </w:rPr>
        <w:t>index</w:t>
      </w:r>
      <w:proofErr w:type="spellEnd"/>
      <w:r>
        <w:rPr>
          <w:rStyle w:val="HTML"/>
          <w:rFonts w:ascii="Consolas" w:eastAsiaTheme="majorEastAsia" w:hAnsi="Consolas"/>
          <w:color w:val="111111"/>
          <w:sz w:val="24"/>
          <w:szCs w:val="24"/>
          <w:shd w:val="clear" w:color="auto" w:fill="FAFAFA"/>
        </w:rPr>
        <w:t xml:space="preserve">, 0, </w:t>
      </w:r>
      <w:proofErr w:type="spellStart"/>
      <w:r>
        <w:rPr>
          <w:rStyle w:val="HTML"/>
          <w:rFonts w:ascii="Consolas" w:eastAsiaTheme="majorEastAsia" w:hAnsi="Consolas"/>
          <w:color w:val="111111"/>
          <w:sz w:val="24"/>
          <w:szCs w:val="24"/>
          <w:shd w:val="clear" w:color="auto" w:fill="FAFAFA"/>
        </w:rPr>
        <w:t>size</w:t>
      </w:r>
      <w:proofErr w:type="spellEnd"/>
      <w:r>
        <w:rPr>
          <w:rStyle w:val="HTML"/>
          <w:rFonts w:ascii="Consolas" w:eastAsiaTheme="majorEastAsia" w:hAnsi="Consolas"/>
          <w:color w:val="111111"/>
          <w:sz w:val="24"/>
          <w:szCs w:val="24"/>
          <w:shd w:val="clear" w:color="auto" w:fill="FAFAFA"/>
        </w:rPr>
        <w:t>/2}] //</w:t>
      </w:r>
      <w:proofErr w:type="spellStart"/>
      <w:r>
        <w:rPr>
          <w:rStyle w:val="HTML"/>
          <w:rFonts w:ascii="Consolas" w:eastAsiaTheme="majorEastAsia" w:hAnsi="Consolas"/>
          <w:color w:val="111111"/>
          <w:sz w:val="24"/>
          <w:szCs w:val="24"/>
          <w:shd w:val="clear" w:color="auto" w:fill="FAFAFA"/>
        </w:rPr>
        <w:t>Join</w:t>
      </w:r>
      <w:proofErr w:type="spellEnd"/>
      <w:r>
        <w:rPr>
          <w:rStyle w:val="HTML"/>
          <w:rFonts w:ascii="Consolas" w:eastAsiaTheme="majorEastAsia" w:hAnsi="Consolas"/>
          <w:color w:val="111111"/>
          <w:sz w:val="24"/>
          <w:szCs w:val="24"/>
          <w:shd w:val="clear" w:color="auto" w:fill="FAFAFA"/>
        </w:rPr>
        <w:t xml:space="preserve">[#, </w:t>
      </w:r>
      <w:proofErr w:type="spellStart"/>
      <w:r>
        <w:rPr>
          <w:rStyle w:val="HTML"/>
          <w:rFonts w:ascii="Consolas" w:eastAsiaTheme="majorEastAsia" w:hAnsi="Consolas"/>
          <w:color w:val="111111"/>
          <w:sz w:val="24"/>
          <w:szCs w:val="24"/>
          <w:shd w:val="clear" w:color="auto" w:fill="FAFAFA"/>
        </w:rPr>
        <w:t>Reverse</w:t>
      </w:r>
      <w:proofErr w:type="spellEnd"/>
      <w:r>
        <w:rPr>
          <w:rStyle w:val="HTML"/>
          <w:rFonts w:ascii="Consolas" w:eastAsiaTheme="majorEastAsia" w:hAnsi="Consolas"/>
          <w:color w:val="111111"/>
          <w:sz w:val="24"/>
          <w:szCs w:val="24"/>
          <w:shd w:val="clear" w:color="auto" w:fill="FAFAFA"/>
        </w:rPr>
        <w:t xml:space="preserve">[#[[2 ;; </w:t>
      </w:r>
      <w:proofErr w:type="spellStart"/>
      <w:r>
        <w:rPr>
          <w:rStyle w:val="HTML"/>
          <w:rFonts w:ascii="Consolas" w:eastAsiaTheme="majorEastAsia" w:hAnsi="Consolas"/>
          <w:color w:val="111111"/>
          <w:sz w:val="24"/>
          <w:szCs w:val="24"/>
          <w:shd w:val="clear" w:color="auto" w:fill="FAFAFA"/>
        </w:rPr>
        <w:t>size</w:t>
      </w:r>
      <w:proofErr w:type="spellEnd"/>
      <w:r>
        <w:rPr>
          <w:rStyle w:val="HTML"/>
          <w:rFonts w:ascii="Consolas" w:eastAsiaTheme="majorEastAsia" w:hAnsi="Consolas"/>
          <w:color w:val="111111"/>
          <w:sz w:val="24"/>
          <w:szCs w:val="24"/>
          <w:shd w:val="clear" w:color="auto" w:fill="FAFAFA"/>
        </w:rPr>
        <w:t xml:space="preserve">/2]]]] &amp; // </w:t>
      </w:r>
      <w:proofErr w:type="spellStart"/>
      <w:r>
        <w:rPr>
          <w:rStyle w:val="HTML"/>
          <w:rFonts w:ascii="Consolas" w:eastAsiaTheme="majorEastAsia" w:hAnsi="Consolas"/>
          <w:color w:val="111111"/>
          <w:sz w:val="24"/>
          <w:szCs w:val="24"/>
          <w:shd w:val="clear" w:color="auto" w:fill="FAFAFA"/>
        </w:rPr>
        <w:t>InverseFourier</w:t>
      </w:r>
      <w:proofErr w:type="spellEnd"/>
      <w:r>
        <w:rPr>
          <w:rStyle w:val="HTML"/>
          <w:rFonts w:ascii="Consolas" w:eastAsiaTheme="majorEastAsia" w:hAnsi="Consolas"/>
          <w:color w:val="111111"/>
          <w:sz w:val="24"/>
          <w:szCs w:val="24"/>
          <w:shd w:val="clear" w:color="auto" w:fill="FAFAFA"/>
        </w:rPr>
        <w:t>[#]</w:t>
      </w:r>
      <w:r>
        <w:rPr>
          <w:rFonts w:ascii="Consolas" w:hAnsi="Consolas" w:cs="Courier New"/>
          <w:color w:val="111111"/>
          <w:shd w:val="clear" w:color="auto" w:fill="FAFAFA"/>
        </w:rPr>
        <w:br/>
      </w:r>
      <w:proofErr w:type="spellStart"/>
      <w:r>
        <w:rPr>
          <w:rStyle w:val="HTML"/>
          <w:rFonts w:ascii="Consolas" w:eastAsiaTheme="majorEastAsia" w:hAnsi="Consolas"/>
          <w:color w:val="111111"/>
          <w:sz w:val="24"/>
          <w:szCs w:val="24"/>
          <w:shd w:val="clear" w:color="auto" w:fill="FAFAFA"/>
        </w:rPr>
        <w:t>Table</w:t>
      </w:r>
      <w:proofErr w:type="spellEnd"/>
      <w:r>
        <w:rPr>
          <w:rStyle w:val="HTML"/>
          <w:rFonts w:ascii="Consolas" w:eastAsiaTheme="majorEastAsia" w:hAnsi="Consolas"/>
          <w:color w:val="111111"/>
          <w:sz w:val="24"/>
          <w:szCs w:val="24"/>
          <w:shd w:val="clear" w:color="auto" w:fill="FAFAFA"/>
        </w:rPr>
        <w:t>[</w:t>
      </w:r>
      <w:proofErr w:type="spellStart"/>
      <w:r>
        <w:rPr>
          <w:rStyle w:val="HTML"/>
          <w:rFonts w:ascii="Consolas" w:eastAsiaTheme="majorEastAsia" w:hAnsi="Consolas"/>
          <w:color w:val="111111"/>
          <w:sz w:val="24"/>
          <w:szCs w:val="24"/>
          <w:shd w:val="clear" w:color="auto" w:fill="FAFAFA"/>
        </w:rPr>
        <w:t>WindowFunction</w:t>
      </w:r>
      <w:proofErr w:type="spellEnd"/>
      <w:r>
        <w:rPr>
          <w:rStyle w:val="HTML"/>
          <w:rFonts w:ascii="Consolas" w:eastAsiaTheme="majorEastAsia" w:hAnsi="Consolas"/>
          <w:color w:val="111111"/>
          <w:sz w:val="24"/>
          <w:szCs w:val="24"/>
          <w:shd w:val="clear" w:color="auto" w:fill="FAFAFA"/>
        </w:rPr>
        <w:t>[(index-1)/size-1/2], {</w:t>
      </w:r>
      <w:proofErr w:type="spellStart"/>
      <w:r>
        <w:rPr>
          <w:rStyle w:val="HTML"/>
          <w:rFonts w:ascii="Consolas" w:eastAsiaTheme="majorEastAsia" w:hAnsi="Consolas"/>
          <w:color w:val="111111"/>
          <w:sz w:val="24"/>
          <w:szCs w:val="24"/>
          <w:shd w:val="clear" w:color="auto" w:fill="FAFAFA"/>
        </w:rPr>
        <w:t>index</w:t>
      </w:r>
      <w:proofErr w:type="spellEnd"/>
      <w:r>
        <w:rPr>
          <w:rStyle w:val="HTML"/>
          <w:rFonts w:ascii="Consolas" w:eastAsiaTheme="majorEastAsia" w:hAnsi="Consolas"/>
          <w:color w:val="111111"/>
          <w:sz w:val="24"/>
          <w:szCs w:val="24"/>
          <w:shd w:val="clear" w:color="auto" w:fill="FAFAFA"/>
        </w:rPr>
        <w:t xml:space="preserve">, 1, </w:t>
      </w:r>
      <w:proofErr w:type="spellStart"/>
      <w:r>
        <w:rPr>
          <w:rStyle w:val="HTML"/>
          <w:rFonts w:ascii="Consolas" w:eastAsiaTheme="majorEastAsia" w:hAnsi="Consolas"/>
          <w:color w:val="111111"/>
          <w:sz w:val="24"/>
          <w:szCs w:val="24"/>
          <w:shd w:val="clear" w:color="auto" w:fill="FAFAFA"/>
        </w:rPr>
        <w:t>size</w:t>
      </w:r>
      <w:proofErr w:type="spellEnd"/>
      <w:r>
        <w:rPr>
          <w:rStyle w:val="HTML"/>
          <w:rFonts w:ascii="Consolas" w:eastAsiaTheme="majorEastAsia" w:hAnsi="Consolas"/>
          <w:color w:val="111111"/>
          <w:sz w:val="24"/>
          <w:szCs w:val="24"/>
          <w:shd w:val="clear" w:color="auto" w:fill="FAFAFA"/>
        </w:rPr>
        <w:t>}] &amp; // #/</w:t>
      </w:r>
      <w:r>
        <w:rPr>
          <w:rFonts w:ascii="Consolas" w:hAnsi="Consolas" w:cs="Courier New"/>
          <w:color w:val="111111"/>
          <w:shd w:val="clear" w:color="auto" w:fill="FAFAFA"/>
        </w:rPr>
        <w:br/>
      </w:r>
      <w:proofErr w:type="spellStart"/>
      <w:r>
        <w:rPr>
          <w:rStyle w:val="HTML"/>
          <w:rFonts w:ascii="Consolas" w:eastAsiaTheme="majorEastAsia" w:hAnsi="Consolas"/>
          <w:color w:val="111111"/>
          <w:sz w:val="24"/>
          <w:szCs w:val="24"/>
          <w:shd w:val="clear" w:color="auto" w:fill="FAFAFA"/>
        </w:rPr>
        <w:t>Fourier</w:t>
      </w:r>
      <w:proofErr w:type="spellEnd"/>
      <w:r>
        <w:rPr>
          <w:rStyle w:val="HTML"/>
          <w:rFonts w:ascii="Consolas" w:eastAsiaTheme="majorEastAsia" w:hAnsi="Consolas"/>
          <w:color w:val="111111"/>
          <w:sz w:val="24"/>
          <w:szCs w:val="24"/>
          <w:shd w:val="clear" w:color="auto" w:fill="FAFAFA"/>
        </w:rPr>
        <w:t xml:space="preserve">[#, </w:t>
      </w:r>
      <w:proofErr w:type="spellStart"/>
      <w:r>
        <w:rPr>
          <w:rStyle w:val="HTML"/>
          <w:rFonts w:ascii="Consolas" w:eastAsiaTheme="majorEastAsia" w:hAnsi="Consolas"/>
          <w:color w:val="111111"/>
          <w:sz w:val="24"/>
          <w:szCs w:val="24"/>
          <w:shd w:val="clear" w:color="auto" w:fill="FAFAFA"/>
        </w:rPr>
        <w:t>FourierParameters</w:t>
      </w:r>
      <w:proofErr w:type="spellEnd"/>
      <w:r>
        <w:rPr>
          <w:rStyle w:val="HTML"/>
          <w:rFonts w:ascii="Consolas" w:eastAsiaTheme="majorEastAsia" w:hAnsi="Consolas"/>
          <w:color w:val="111111"/>
          <w:sz w:val="24"/>
          <w:szCs w:val="24"/>
          <w:shd w:val="clear" w:color="auto" w:fill="FAFAFA"/>
        </w:rPr>
        <w:t xml:space="preserve"> -&gt; {1, -1}][[1]] &amp; // </w:t>
      </w:r>
      <w:proofErr w:type="spellStart"/>
      <w:r>
        <w:rPr>
          <w:rStyle w:val="HTML"/>
          <w:rFonts w:ascii="Consolas" w:eastAsiaTheme="majorEastAsia" w:hAnsi="Consolas"/>
          <w:color w:val="111111"/>
          <w:sz w:val="24"/>
          <w:szCs w:val="24"/>
          <w:shd w:val="clear" w:color="auto" w:fill="FAFAFA"/>
        </w:rPr>
        <w:t>Re</w:t>
      </w:r>
      <w:proofErr w:type="spellEnd"/>
    </w:p>
    <w:p w:rsidR="002E1B36" w:rsidRDefault="002E1B36" w:rsidP="002E1B36">
      <w:pPr>
        <w:pStyle w:val="a0"/>
        <w:rPr>
          <w:rStyle w:val="HTML"/>
          <w:rFonts w:ascii="Times New Roman" w:eastAsiaTheme="minorHAnsi" w:hAnsi="Times New Roman" w:cs="Times New Roman"/>
          <w:sz w:val="28"/>
          <w:szCs w:val="28"/>
        </w:rPr>
      </w:pPr>
      <w:r w:rsidRPr="002E1B36">
        <w:rPr>
          <w:rStyle w:val="HTML"/>
          <w:rFonts w:ascii="Times New Roman" w:eastAsiaTheme="minorHAnsi" w:hAnsi="Times New Roman" w:cs="Times New Roman"/>
          <w:sz w:val="28"/>
          <w:szCs w:val="28"/>
        </w:rPr>
        <w:t xml:space="preserve">Передавши в цю функцію наш кубічний фільтр та вікно </w:t>
      </w:r>
      <w:proofErr w:type="spellStart"/>
      <w:r w:rsidRPr="002E1B36">
        <w:rPr>
          <w:rStyle w:val="HTML"/>
          <w:rFonts w:ascii="Times New Roman" w:eastAsiaTheme="minorHAnsi" w:hAnsi="Times New Roman" w:cs="Times New Roman"/>
          <w:sz w:val="28"/>
          <w:szCs w:val="28"/>
        </w:rPr>
        <w:t>Нуттала</w:t>
      </w:r>
      <w:proofErr w:type="spellEnd"/>
      <w:r w:rsidRPr="002E1B36">
        <w:rPr>
          <w:rStyle w:val="HTML"/>
          <w:rFonts w:ascii="Times New Roman" w:eastAsiaTheme="minorHAnsi" w:hAnsi="Times New Roman" w:cs="Times New Roman"/>
          <w:sz w:val="28"/>
          <w:szCs w:val="28"/>
        </w:rPr>
        <w:t xml:space="preserve"> отримаємо</w:t>
      </w:r>
    </w:p>
    <w:p w:rsidR="002E1B36" w:rsidRDefault="002E1B36" w:rsidP="002E1B36">
      <w:pPr>
        <w:pStyle w:val="a0"/>
        <w:rPr>
          <w:rFonts w:ascii="Consolas" w:hAnsi="Consolas"/>
          <w:color w:val="111111"/>
          <w:shd w:val="clear" w:color="auto" w:fill="FAFAFA"/>
        </w:rPr>
      </w:pPr>
      <w:proofErr w:type="spellStart"/>
      <w:r>
        <w:rPr>
          <w:rFonts w:ascii="Consolas" w:hAnsi="Consolas"/>
          <w:color w:val="111111"/>
          <w:shd w:val="clear" w:color="auto" w:fill="FAFAFA"/>
        </w:rPr>
        <w:t>SymmetricFilterImpulseResponse</w:t>
      </w:r>
      <w:proofErr w:type="spellEnd"/>
      <w:r>
        <w:rPr>
          <w:rFonts w:ascii="Consolas" w:hAnsi="Consolas"/>
          <w:color w:val="111111"/>
          <w:shd w:val="clear" w:color="auto" w:fill="FAFAFA"/>
        </w:rPr>
        <w:t xml:space="preserve">[1000, 0.5, 512, 48000, </w:t>
      </w:r>
      <w:proofErr w:type="spellStart"/>
      <w:r>
        <w:rPr>
          <w:rFonts w:ascii="Consolas" w:hAnsi="Consolas"/>
          <w:color w:val="111111"/>
          <w:shd w:val="clear" w:color="auto" w:fill="FAFAFA"/>
        </w:rPr>
        <w:t>FilterCubicClip</w:t>
      </w:r>
      <w:proofErr w:type="spellEnd"/>
      <w:r>
        <w:rPr>
          <w:rFonts w:ascii="Consolas" w:hAnsi="Consolas"/>
          <w:color w:val="111111"/>
          <w:shd w:val="clear" w:color="auto" w:fill="FAFAFA"/>
        </w:rPr>
        <w:t xml:space="preserve">, </w:t>
      </w:r>
      <w:proofErr w:type="spellStart"/>
      <w:r>
        <w:rPr>
          <w:rFonts w:ascii="Consolas" w:hAnsi="Consolas"/>
          <w:color w:val="111111"/>
          <w:shd w:val="clear" w:color="auto" w:fill="FAFAFA"/>
        </w:rPr>
        <w:t>NuttallWindow</w:t>
      </w:r>
      <w:proofErr w:type="spellEnd"/>
      <w:r>
        <w:rPr>
          <w:rFonts w:ascii="Consolas" w:hAnsi="Consolas"/>
          <w:color w:val="111111"/>
          <w:shd w:val="clear" w:color="auto" w:fill="FAFAFA"/>
        </w:rPr>
        <w:t>]</w:t>
      </w:r>
    </w:p>
    <w:p w:rsidR="002E1B36" w:rsidRDefault="002E1B36" w:rsidP="002E1B36">
      <w:pPr>
        <w:pStyle w:val="a0"/>
        <w:rPr>
          <w:rStyle w:val="HTML"/>
          <w:rFonts w:ascii="Times New Roman" w:eastAsiaTheme="minorHAnsi" w:hAnsi="Times New Roman" w:cs="Times New Roman"/>
          <w:sz w:val="28"/>
          <w:szCs w:val="28"/>
        </w:rPr>
      </w:pPr>
      <w:r>
        <w:rPr>
          <w:noProof/>
        </w:rPr>
        <w:lastRenderedPageBreak/>
        <w:drawing>
          <wp:inline distT="0" distB="0" distL="0" distR="0">
            <wp:extent cx="5940425" cy="1611630"/>
            <wp:effectExtent l="0" t="0" r="3175" b="7620"/>
            <wp:docPr id="40" name="Рисунок 40" descr="https://habrastorage.org/webt/73/in/fd/73infdrieth_5iec3aenwnzayy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habrastorage.org/webt/73/in/fd/73infdrieth_5iec3aenwnzayym.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1611630"/>
                    </a:xfrm>
                    <a:prstGeom prst="rect">
                      <a:avLst/>
                    </a:prstGeom>
                    <a:noFill/>
                    <a:ln>
                      <a:noFill/>
                    </a:ln>
                  </pic:spPr>
                </pic:pic>
              </a:graphicData>
            </a:graphic>
          </wp:inline>
        </w:drawing>
      </w:r>
    </w:p>
    <w:p w:rsidR="002E1B36" w:rsidRDefault="002E1B36" w:rsidP="002E1B36">
      <w:pPr>
        <w:pStyle w:val="a0"/>
        <w:rPr>
          <w:rStyle w:val="HTML"/>
          <w:rFonts w:ascii="Times New Roman" w:eastAsiaTheme="minorHAnsi" w:hAnsi="Times New Roman" w:cs="Times New Roman"/>
          <w:sz w:val="28"/>
          <w:szCs w:val="28"/>
        </w:rPr>
      </w:pPr>
      <w:r>
        <w:rPr>
          <w:rStyle w:val="HTML"/>
          <w:rFonts w:ascii="Times New Roman" w:eastAsiaTheme="minorHAnsi" w:hAnsi="Times New Roman" w:cs="Times New Roman"/>
          <w:sz w:val="28"/>
          <w:szCs w:val="28"/>
        </w:rPr>
        <w:br w:type="page"/>
      </w:r>
    </w:p>
    <w:p w:rsidR="002E1B36" w:rsidRDefault="002E1B36" w:rsidP="002E1B36">
      <w:pPr>
        <w:pStyle w:val="a6"/>
        <w:numPr>
          <w:ilvl w:val="0"/>
          <w:numId w:val="2"/>
        </w:numPr>
        <w:rPr>
          <w:rStyle w:val="HTML"/>
          <w:rFonts w:ascii="Times New Roman" w:eastAsiaTheme="majorEastAsia" w:hAnsi="Times New Roman" w:cstheme="majorBidi"/>
          <w:sz w:val="32"/>
          <w:szCs w:val="32"/>
        </w:rPr>
      </w:pPr>
      <w:bookmarkStart w:id="9" w:name="_Toc93373150"/>
      <w:r>
        <w:rPr>
          <w:rStyle w:val="HTML"/>
          <w:rFonts w:ascii="Times New Roman" w:eastAsiaTheme="majorEastAsia" w:hAnsi="Times New Roman" w:cstheme="majorBidi"/>
          <w:sz w:val="32"/>
          <w:szCs w:val="32"/>
        </w:rPr>
        <w:lastRenderedPageBreak/>
        <w:t>Декілька цікавих фільтр-функцій</w:t>
      </w:r>
      <w:bookmarkEnd w:id="9"/>
    </w:p>
    <w:p w:rsidR="002E1B36" w:rsidRDefault="002E1B36" w:rsidP="002E1B36">
      <w:pPr>
        <w:pStyle w:val="a0"/>
      </w:pPr>
      <w:r>
        <w:t>Крім вже розглянутої кубічної, можна придумати безліч інших функцій для фільтрів, заснованих на якій-небудь математичній ідеї. Також має значення, наскільки легко може бути обчислена (і може бути обчислена взагалі) зворотна функція.</w:t>
      </w:r>
    </w:p>
    <w:p w:rsidR="002E1B36" w:rsidRPr="002E1B36" w:rsidRDefault="002E1B36" w:rsidP="002E1B36">
      <w:pPr>
        <w:pStyle w:val="a0"/>
      </w:pPr>
      <w:r>
        <w:t xml:space="preserve">Параболічна, найменш </w:t>
      </w:r>
      <w:proofErr w:type="spellStart"/>
      <w:r>
        <w:t>обчислювально</w:t>
      </w:r>
      <w:proofErr w:type="spellEnd"/>
      <w:r>
        <w:t>-затратна. При необхідності, зворотна до неї функція знаходиться досить просто:</w:t>
      </w:r>
    </w:p>
    <w:p w:rsidR="002E1B36" w:rsidRDefault="002E1B36" w:rsidP="002E1B36">
      <w:pPr>
        <w:pStyle w:val="a0"/>
      </w:pPr>
      <w:r w:rsidRPr="002E1B36">
        <w:drawing>
          <wp:inline distT="0" distB="0" distL="0" distR="0" wp14:anchorId="5DD561F5" wp14:editId="6C360352">
            <wp:extent cx="4591691" cy="1886213"/>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91691" cy="1886213"/>
                    </a:xfrm>
                    <a:prstGeom prst="rect">
                      <a:avLst/>
                    </a:prstGeom>
                  </pic:spPr>
                </pic:pic>
              </a:graphicData>
            </a:graphic>
          </wp:inline>
        </w:drawing>
      </w:r>
    </w:p>
    <w:p w:rsidR="002E1B36" w:rsidRDefault="002E1B36" w:rsidP="002E1B36">
      <w:pPr>
        <w:pStyle w:val="a0"/>
      </w:pPr>
      <w:r>
        <w:rPr>
          <w:noProof/>
        </w:rPr>
        <w:drawing>
          <wp:inline distT="0" distB="0" distL="0" distR="0">
            <wp:extent cx="5940425" cy="1592580"/>
            <wp:effectExtent l="0" t="0" r="3175" b="7620"/>
            <wp:docPr id="42" name="Рисунок 42" descr="https://habrastorage.org/webt/kg/eo/ku/kgeokunaf6mu_71v8sj3xgsag6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habrastorage.org/webt/kg/eo/ku/kgeokunaf6mu_71v8sj3xgsag6i.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1592580"/>
                    </a:xfrm>
                    <a:prstGeom prst="rect">
                      <a:avLst/>
                    </a:prstGeom>
                    <a:noFill/>
                    <a:ln>
                      <a:noFill/>
                    </a:ln>
                  </pic:spPr>
                </pic:pic>
              </a:graphicData>
            </a:graphic>
          </wp:inline>
        </w:drawing>
      </w:r>
    </w:p>
    <w:p w:rsidR="002E1B36" w:rsidRDefault="002E1B36" w:rsidP="002E1B36">
      <w:pPr>
        <w:pStyle w:val="a0"/>
      </w:pPr>
      <w:r w:rsidRPr="002E1B36">
        <w:t xml:space="preserve">Кубічна. Зворотна до неї функція вже трохи </w:t>
      </w:r>
      <w:proofErr w:type="spellStart"/>
      <w:r w:rsidRPr="002E1B36">
        <w:t>контрінтуїтивна</w:t>
      </w:r>
      <w:proofErr w:type="spellEnd"/>
      <w:r w:rsidRPr="002E1B36">
        <w:t>:</w:t>
      </w:r>
    </w:p>
    <w:p w:rsidR="002E1B36" w:rsidRDefault="002E1B36" w:rsidP="002E1B36">
      <w:pPr>
        <w:pStyle w:val="a0"/>
      </w:pPr>
      <w:r w:rsidRPr="002E1B36">
        <w:drawing>
          <wp:inline distT="0" distB="0" distL="0" distR="0" wp14:anchorId="4B3D803F" wp14:editId="3E853688">
            <wp:extent cx="4305901" cy="1390844"/>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05901" cy="1390844"/>
                    </a:xfrm>
                    <a:prstGeom prst="rect">
                      <a:avLst/>
                    </a:prstGeom>
                  </pic:spPr>
                </pic:pic>
              </a:graphicData>
            </a:graphic>
          </wp:inline>
        </w:drawing>
      </w:r>
    </w:p>
    <w:p w:rsidR="002E1B36" w:rsidRDefault="002E1B36" w:rsidP="002E1B36">
      <w:pPr>
        <w:pStyle w:val="a0"/>
      </w:pPr>
      <w:r>
        <w:rPr>
          <w:noProof/>
        </w:rPr>
        <w:lastRenderedPageBreak/>
        <w:drawing>
          <wp:inline distT="0" distB="0" distL="0" distR="0">
            <wp:extent cx="5940425" cy="1592580"/>
            <wp:effectExtent l="0" t="0" r="3175" b="7620"/>
            <wp:docPr id="44" name="Рисунок 44" descr="https://habrastorage.org/webt/ni/vo/ij/nivoijfkulimcshqallxy-u33p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habrastorage.org/webt/ni/vo/ij/nivoijfkulimcshqallxy-u33pw.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0425" cy="1592580"/>
                    </a:xfrm>
                    <a:prstGeom prst="rect">
                      <a:avLst/>
                    </a:prstGeom>
                    <a:noFill/>
                    <a:ln>
                      <a:noFill/>
                    </a:ln>
                  </pic:spPr>
                </pic:pic>
              </a:graphicData>
            </a:graphic>
          </wp:inline>
        </w:drawing>
      </w:r>
    </w:p>
    <w:p w:rsidR="002E1B36" w:rsidRDefault="002E1B36" w:rsidP="002E1B36">
      <w:pPr>
        <w:pStyle w:val="a0"/>
      </w:pPr>
      <w:r w:rsidRPr="002E1B36">
        <w:t xml:space="preserve">Використовуючи поліном 5-го ступеня, з двома нульовими похідними </w:t>
      </w:r>
      <w:r>
        <w:t xml:space="preserve">на </w:t>
      </w:r>
      <w:r w:rsidRPr="002E1B36">
        <w:t>меж</w:t>
      </w:r>
      <w:r>
        <w:t>ах</w:t>
      </w:r>
      <w:r w:rsidRPr="002E1B36">
        <w:t xml:space="preserve"> сполучення. Зворотна функція тут вже в елементарних функціях не виражається (тому і не наведено):</w:t>
      </w:r>
    </w:p>
    <w:p w:rsidR="002E1B36" w:rsidRDefault="002E1B36" w:rsidP="002E1B36">
      <w:pPr>
        <w:pStyle w:val="a0"/>
      </w:pPr>
      <w:r w:rsidRPr="002E1B36">
        <w:drawing>
          <wp:inline distT="0" distB="0" distL="0" distR="0" wp14:anchorId="28C1EBF3" wp14:editId="5A3B9F10">
            <wp:extent cx="5468113" cy="100026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68113" cy="1000265"/>
                    </a:xfrm>
                    <a:prstGeom prst="rect">
                      <a:avLst/>
                    </a:prstGeom>
                  </pic:spPr>
                </pic:pic>
              </a:graphicData>
            </a:graphic>
          </wp:inline>
        </w:drawing>
      </w:r>
    </w:p>
    <w:p w:rsidR="002E1B36" w:rsidRDefault="002E1B36" w:rsidP="002E1B36">
      <w:pPr>
        <w:pStyle w:val="a0"/>
      </w:pPr>
      <w:r>
        <w:rPr>
          <w:noProof/>
        </w:rPr>
        <w:drawing>
          <wp:inline distT="0" distB="0" distL="0" distR="0">
            <wp:extent cx="5940425" cy="1592580"/>
            <wp:effectExtent l="0" t="0" r="3175" b="7620"/>
            <wp:docPr id="46" name="Рисунок 46" descr="https://habrastorage.org/webt/jn/vs/6r/jnvs6r6chet_yvxzvnk45gbex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habrastorage.org/webt/jn/vs/6r/jnvs6r6chet_yvxzvnk45gbexa0.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0425" cy="1592580"/>
                    </a:xfrm>
                    <a:prstGeom prst="rect">
                      <a:avLst/>
                    </a:prstGeom>
                    <a:noFill/>
                    <a:ln>
                      <a:noFill/>
                    </a:ln>
                  </pic:spPr>
                </pic:pic>
              </a:graphicData>
            </a:graphic>
          </wp:inline>
        </w:drawing>
      </w:r>
    </w:p>
    <w:p w:rsidR="002E1B36" w:rsidRDefault="002E1B36" w:rsidP="002E1B36">
      <w:pPr>
        <w:pStyle w:val="a0"/>
      </w:pPr>
      <w:r w:rsidRPr="002E1B36">
        <w:t>Використовуючи поліном 13-го ступеня з додатковим «випрямленням»:</w:t>
      </w:r>
    </w:p>
    <w:p w:rsidR="002E1B36" w:rsidRDefault="002E1B36" w:rsidP="002E1B36">
      <w:pPr>
        <w:pStyle w:val="a0"/>
      </w:pPr>
      <w:r w:rsidRPr="002E1B36">
        <w:drawing>
          <wp:inline distT="0" distB="0" distL="0" distR="0" wp14:anchorId="1209016A" wp14:editId="5C28E5EA">
            <wp:extent cx="5940425" cy="814705"/>
            <wp:effectExtent l="0" t="0" r="3175" b="444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814705"/>
                    </a:xfrm>
                    <a:prstGeom prst="rect">
                      <a:avLst/>
                    </a:prstGeom>
                  </pic:spPr>
                </pic:pic>
              </a:graphicData>
            </a:graphic>
          </wp:inline>
        </w:drawing>
      </w:r>
    </w:p>
    <w:p w:rsidR="002E1B36" w:rsidRDefault="002E1B36" w:rsidP="002E1B36">
      <w:pPr>
        <w:pStyle w:val="a0"/>
      </w:pPr>
      <w:r>
        <w:rPr>
          <w:noProof/>
        </w:rPr>
        <w:drawing>
          <wp:inline distT="0" distB="0" distL="0" distR="0">
            <wp:extent cx="5940425" cy="1592580"/>
            <wp:effectExtent l="0" t="0" r="3175" b="7620"/>
            <wp:docPr id="48" name="Рисунок 48" descr="https://habrastorage.org/webt/dd/q8/fc/ddq8fcqkct2p2no9uhmf0rmoim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habrastorage.org/webt/dd/q8/fc/ddq8fcqkct2p2no9uhmf0rmoimu.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0425" cy="1592580"/>
                    </a:xfrm>
                    <a:prstGeom prst="rect">
                      <a:avLst/>
                    </a:prstGeom>
                    <a:noFill/>
                    <a:ln>
                      <a:noFill/>
                    </a:ln>
                  </pic:spPr>
                </pic:pic>
              </a:graphicData>
            </a:graphic>
          </wp:inline>
        </w:drawing>
      </w:r>
    </w:p>
    <w:p w:rsidR="002E1B36" w:rsidRDefault="002E1B36" w:rsidP="002E1B36">
      <w:pPr>
        <w:pStyle w:val="a0"/>
      </w:pPr>
      <w:r w:rsidRPr="002E1B36">
        <w:lastRenderedPageBreak/>
        <w:t>Використовуючи раціональний поліном - дає більш гладку характеристику і простішу зворотну функцію, ніж кубічна:</w:t>
      </w:r>
    </w:p>
    <w:p w:rsidR="002E1B36" w:rsidRDefault="002E1B36" w:rsidP="002E1B36">
      <w:pPr>
        <w:pStyle w:val="a0"/>
      </w:pPr>
      <w:r w:rsidRPr="002E1B36">
        <w:drawing>
          <wp:inline distT="0" distB="0" distL="0" distR="0" wp14:anchorId="5DB006F8" wp14:editId="6A8100AE">
            <wp:extent cx="3934374" cy="1695687"/>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34374" cy="1695687"/>
                    </a:xfrm>
                    <a:prstGeom prst="rect">
                      <a:avLst/>
                    </a:prstGeom>
                  </pic:spPr>
                </pic:pic>
              </a:graphicData>
            </a:graphic>
          </wp:inline>
        </w:drawing>
      </w:r>
    </w:p>
    <w:p w:rsidR="002E1B36" w:rsidRDefault="002E1B36" w:rsidP="002E1B36">
      <w:pPr>
        <w:pStyle w:val="a0"/>
      </w:pPr>
      <w:r>
        <w:rPr>
          <w:noProof/>
        </w:rPr>
        <w:drawing>
          <wp:inline distT="0" distB="0" distL="0" distR="0">
            <wp:extent cx="5940425" cy="1592580"/>
            <wp:effectExtent l="0" t="0" r="3175" b="7620"/>
            <wp:docPr id="50" name="Рисунок 50" descr="https://habrastorage.org/webt/kr/nl/l4/krnll4e89z_jlp-wdx14lhxnui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habrastorage.org/webt/kr/nl/l4/krnll4e89z_jlp-wdx14lhxnui8.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0425" cy="1592580"/>
                    </a:xfrm>
                    <a:prstGeom prst="rect">
                      <a:avLst/>
                    </a:prstGeom>
                    <a:noFill/>
                    <a:ln>
                      <a:noFill/>
                    </a:ln>
                  </pic:spPr>
                </pic:pic>
              </a:graphicData>
            </a:graphic>
          </wp:inline>
        </w:drawing>
      </w:r>
    </w:p>
    <w:p w:rsidR="002E1B36" w:rsidRDefault="002E1B36" w:rsidP="002E1B36">
      <w:pPr>
        <w:pStyle w:val="a0"/>
      </w:pPr>
      <w:r w:rsidRPr="002E1B36">
        <w:t>Із заданою кількістю нульових похідних у точках стикування, окремим випадком якої є попередня функція. Зворотна до неї функція також легко перебуває:</w:t>
      </w:r>
    </w:p>
    <w:p w:rsidR="002E1B36" w:rsidRDefault="002E1B36" w:rsidP="002E1B36">
      <w:pPr>
        <w:pStyle w:val="a0"/>
      </w:pPr>
      <w:r w:rsidRPr="002E1B36">
        <w:drawing>
          <wp:inline distT="0" distB="0" distL="0" distR="0" wp14:anchorId="578DBB07" wp14:editId="676ECD94">
            <wp:extent cx="4163006" cy="1638529"/>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63006" cy="1638529"/>
                    </a:xfrm>
                    <a:prstGeom prst="rect">
                      <a:avLst/>
                    </a:prstGeom>
                  </pic:spPr>
                </pic:pic>
              </a:graphicData>
            </a:graphic>
          </wp:inline>
        </w:drawing>
      </w:r>
    </w:p>
    <w:p w:rsidR="002E1B36" w:rsidRDefault="002E1B36" w:rsidP="002E1B36">
      <w:pPr>
        <w:pStyle w:val="a0"/>
      </w:pPr>
      <w:r>
        <w:rPr>
          <w:noProof/>
        </w:rPr>
        <w:drawing>
          <wp:inline distT="0" distB="0" distL="0" distR="0">
            <wp:extent cx="5940425" cy="1592580"/>
            <wp:effectExtent l="0" t="0" r="3175" b="7620"/>
            <wp:docPr id="52" name="Рисунок 52" descr="https://habrastorage.org/webt/m5/pg/hr/m5pghrpyj_uk1hxcndym4lpl1g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habrastorage.org/webt/m5/pg/hr/m5pghrpyj_uk1hxcndym4lpl1gu.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0425" cy="1592580"/>
                    </a:xfrm>
                    <a:prstGeom prst="rect">
                      <a:avLst/>
                    </a:prstGeom>
                    <a:noFill/>
                    <a:ln>
                      <a:noFill/>
                    </a:ln>
                  </pic:spPr>
                </pic:pic>
              </a:graphicData>
            </a:graphic>
          </wp:inline>
        </w:drawing>
      </w:r>
    </w:p>
    <w:p w:rsidR="002E1B36" w:rsidRDefault="002E1B36" w:rsidP="002E1B36">
      <w:pPr>
        <w:pStyle w:val="a0"/>
      </w:pPr>
      <w:r w:rsidRPr="002E1B36">
        <w:lastRenderedPageBreak/>
        <w:t>Лінійно спадаюча в логарифмічному масштабі:</w:t>
      </w:r>
    </w:p>
    <w:p w:rsidR="002E1B36" w:rsidRDefault="002E1B36" w:rsidP="002E1B36">
      <w:pPr>
        <w:pStyle w:val="a0"/>
      </w:pPr>
      <w:r w:rsidRPr="002E1B36">
        <w:drawing>
          <wp:inline distT="0" distB="0" distL="0" distR="0" wp14:anchorId="6A3057D0" wp14:editId="361F9ED4">
            <wp:extent cx="3905795" cy="1876687"/>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05795" cy="1876687"/>
                    </a:xfrm>
                    <a:prstGeom prst="rect">
                      <a:avLst/>
                    </a:prstGeom>
                  </pic:spPr>
                </pic:pic>
              </a:graphicData>
            </a:graphic>
          </wp:inline>
        </w:drawing>
      </w:r>
    </w:p>
    <w:p w:rsidR="002E1B36" w:rsidRDefault="002E1B36" w:rsidP="002E1B36">
      <w:pPr>
        <w:pStyle w:val="a0"/>
      </w:pPr>
      <w:r>
        <w:rPr>
          <w:noProof/>
        </w:rPr>
        <w:drawing>
          <wp:inline distT="0" distB="0" distL="0" distR="0">
            <wp:extent cx="5940425" cy="1592580"/>
            <wp:effectExtent l="0" t="0" r="3175" b="7620"/>
            <wp:docPr id="54" name="Рисунок 54" descr="https://habrastorage.org/webt/i5/xu/ep/i5xuepq5wmb61sapd2mqwjdyw3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habrastorage.org/webt/i5/xu/ep/i5xuepq5wmb61sapd2mqwjdyw3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0425" cy="1592580"/>
                    </a:xfrm>
                    <a:prstGeom prst="rect">
                      <a:avLst/>
                    </a:prstGeom>
                    <a:noFill/>
                    <a:ln>
                      <a:noFill/>
                    </a:ln>
                  </pic:spPr>
                </pic:pic>
              </a:graphicData>
            </a:graphic>
          </wp:inline>
        </w:drawing>
      </w:r>
    </w:p>
    <w:p w:rsidR="002E1B36" w:rsidRDefault="002E1B36" w:rsidP="002E1B36">
      <w:pPr>
        <w:pStyle w:val="a0"/>
      </w:pPr>
      <w:r w:rsidRPr="002E1B36">
        <w:t>Більш плавний варіант попереднього з можливістю регулювання жорсткості. Тут вже зворотна функція для довільного n елементарних функціях не виражається:</w:t>
      </w:r>
    </w:p>
    <w:p w:rsidR="002E1B36" w:rsidRDefault="00D6247C" w:rsidP="002E1B36">
      <w:pPr>
        <w:pStyle w:val="a0"/>
      </w:pPr>
      <w:r w:rsidRPr="00D6247C">
        <w:drawing>
          <wp:inline distT="0" distB="0" distL="0" distR="0" wp14:anchorId="5ACB9DBB" wp14:editId="4EA4AEE5">
            <wp:extent cx="5391902" cy="1066949"/>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91902" cy="1066949"/>
                    </a:xfrm>
                    <a:prstGeom prst="rect">
                      <a:avLst/>
                    </a:prstGeom>
                  </pic:spPr>
                </pic:pic>
              </a:graphicData>
            </a:graphic>
          </wp:inline>
        </w:drawing>
      </w:r>
    </w:p>
    <w:p w:rsidR="00D6247C" w:rsidRDefault="00D6247C" w:rsidP="002E1B36">
      <w:pPr>
        <w:pStyle w:val="a0"/>
      </w:pPr>
      <w:r>
        <w:rPr>
          <w:noProof/>
        </w:rPr>
        <w:drawing>
          <wp:inline distT="0" distB="0" distL="0" distR="0">
            <wp:extent cx="5940425" cy="1592580"/>
            <wp:effectExtent l="0" t="0" r="3175" b="7620"/>
            <wp:docPr id="56" name="Рисунок 56" descr="https://habrastorage.org/webt/ft/n6/dx/ftn6dxhgr-xultvjew4k21e9hw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habrastorage.org/webt/ft/n6/dx/ftn6dxhgr-xultvjew4k21e9hwq.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0425" cy="1592580"/>
                    </a:xfrm>
                    <a:prstGeom prst="rect">
                      <a:avLst/>
                    </a:prstGeom>
                    <a:noFill/>
                    <a:ln>
                      <a:noFill/>
                    </a:ln>
                  </pic:spPr>
                </pic:pic>
              </a:graphicData>
            </a:graphic>
          </wp:inline>
        </w:drawing>
      </w:r>
    </w:p>
    <w:p w:rsidR="00D6247C" w:rsidRDefault="00D6247C" w:rsidP="002E1B36">
      <w:pPr>
        <w:pStyle w:val="a0"/>
      </w:pPr>
      <w:r w:rsidRPr="00D6247C">
        <w:t>З нескінченною кількістю нульових похідних у точках стикування, що забезпечує ідеальне сполучення. А тут зворотна функція легко перебуває:</w:t>
      </w:r>
    </w:p>
    <w:p w:rsidR="00D6247C" w:rsidRDefault="00D6247C" w:rsidP="002E1B36">
      <w:pPr>
        <w:pStyle w:val="a0"/>
      </w:pPr>
      <w:r w:rsidRPr="00D6247C">
        <w:lastRenderedPageBreak/>
        <w:drawing>
          <wp:inline distT="0" distB="0" distL="0" distR="0" wp14:anchorId="1AE292F2" wp14:editId="792A224B">
            <wp:extent cx="5553850" cy="1762371"/>
            <wp:effectExtent l="0" t="0" r="889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53850" cy="1762371"/>
                    </a:xfrm>
                    <a:prstGeom prst="rect">
                      <a:avLst/>
                    </a:prstGeom>
                  </pic:spPr>
                </pic:pic>
              </a:graphicData>
            </a:graphic>
          </wp:inline>
        </w:drawing>
      </w:r>
    </w:p>
    <w:p w:rsidR="00D6247C" w:rsidRDefault="00D6247C" w:rsidP="002E1B36">
      <w:pPr>
        <w:pStyle w:val="a0"/>
      </w:pPr>
      <w:r>
        <w:rPr>
          <w:noProof/>
        </w:rPr>
        <w:drawing>
          <wp:inline distT="0" distB="0" distL="0" distR="0">
            <wp:extent cx="5940425" cy="1592580"/>
            <wp:effectExtent l="0" t="0" r="3175" b="7620"/>
            <wp:docPr id="58" name="Рисунок 58" descr="https://habrastorage.org/webt/gb/tj/ne/gbtjnemo7tp0qi-3_u6dzvrzsp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habrastorage.org/webt/gb/tj/ne/gbtjnemo7tp0qi-3_u6dzvrzspo.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0425" cy="1592580"/>
                    </a:xfrm>
                    <a:prstGeom prst="rect">
                      <a:avLst/>
                    </a:prstGeom>
                    <a:noFill/>
                    <a:ln>
                      <a:noFill/>
                    </a:ln>
                  </pic:spPr>
                </pic:pic>
              </a:graphicData>
            </a:graphic>
          </wp:inline>
        </w:drawing>
      </w:r>
    </w:p>
    <w:p w:rsidR="00D6247C" w:rsidRDefault="00D6247C" w:rsidP="002E1B36">
      <w:pPr>
        <w:pStyle w:val="a0"/>
      </w:pPr>
      <w:r w:rsidRPr="00D6247C">
        <w:t xml:space="preserve">З максимально швидко загасаючою імпульсною характеристикою — що за досить великих n (&gt;5) дозволяє обійтися без віконної функції взагалі. Сама формула отримана модуляцією аргументу кубічної функції, тобто. </w:t>
      </w:r>
    </w:p>
    <w:p w:rsidR="00D6247C" w:rsidRDefault="00D6247C" w:rsidP="002E1B36">
      <w:pPr>
        <w:pStyle w:val="a0"/>
      </w:pPr>
      <w:r w:rsidRPr="00D6247C">
        <w:drawing>
          <wp:inline distT="0" distB="0" distL="0" distR="0" wp14:anchorId="342A2736" wp14:editId="3B2F9CFF">
            <wp:extent cx="5477639" cy="1752845"/>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77639" cy="1752845"/>
                    </a:xfrm>
                    <a:prstGeom prst="rect">
                      <a:avLst/>
                    </a:prstGeom>
                  </pic:spPr>
                </pic:pic>
              </a:graphicData>
            </a:graphic>
          </wp:inline>
        </w:drawing>
      </w:r>
    </w:p>
    <w:p w:rsidR="00D6247C" w:rsidRDefault="00D6247C" w:rsidP="002E1B36">
      <w:pPr>
        <w:pStyle w:val="a0"/>
      </w:pPr>
      <w:r>
        <w:rPr>
          <w:noProof/>
        </w:rPr>
        <w:drawing>
          <wp:inline distT="0" distB="0" distL="0" distR="0">
            <wp:extent cx="5940425" cy="1592580"/>
            <wp:effectExtent l="0" t="0" r="3175" b="7620"/>
            <wp:docPr id="60" name="Рисунок 60" descr="https://habrastorage.org/webt/dj/zm/kd/djzmkda0hl6yrlqqvdszolr-b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habrastorage.org/webt/dj/zm/kd/djzmkda0hl6yrlqqvdszolr-bli.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0425" cy="1592580"/>
                    </a:xfrm>
                    <a:prstGeom prst="rect">
                      <a:avLst/>
                    </a:prstGeom>
                    <a:noFill/>
                    <a:ln>
                      <a:noFill/>
                    </a:ln>
                  </pic:spPr>
                </pic:pic>
              </a:graphicData>
            </a:graphic>
          </wp:inline>
        </w:drawing>
      </w:r>
    </w:p>
    <w:p w:rsidR="00D6247C" w:rsidRDefault="00D6247C" w:rsidP="002E1B36">
      <w:pPr>
        <w:pStyle w:val="a0"/>
      </w:pPr>
      <w:r w:rsidRPr="00D6247C">
        <w:t xml:space="preserve">Тут </w:t>
      </w:r>
      <w:proofErr w:type="spellStart"/>
      <w:r w:rsidRPr="00D6247C">
        <w:rPr>
          <w:i/>
        </w:rPr>
        <w:t>er</w:t>
      </w:r>
      <w:proofErr w:type="spellEnd"/>
      <w:r>
        <w:rPr>
          <w:i/>
        </w:rPr>
        <w:t xml:space="preserve"> </w:t>
      </w:r>
      <w:r w:rsidRPr="00D6247C">
        <w:rPr>
          <w:i/>
        </w:rPr>
        <w:t>f</w:t>
      </w:r>
      <w:r>
        <w:t xml:space="preserve"> </w:t>
      </w:r>
      <w:r w:rsidRPr="00D6247C">
        <w:t xml:space="preserve">це спеціальна функція (функція помилок), що визначається як інтеграл від </w:t>
      </w:r>
      <w:proofErr w:type="spellStart"/>
      <w:r w:rsidRPr="00D6247C">
        <w:t>гауссіани</w:t>
      </w:r>
      <w:proofErr w:type="spellEnd"/>
      <w:r w:rsidRPr="00D6247C">
        <w:t xml:space="preserve">. Замість неї можна використовувати функцію </w:t>
      </w:r>
      <w:r w:rsidRPr="00D6247C">
        <w:lastRenderedPageBreak/>
        <w:t xml:space="preserve">гіперболічного тангенсу - імпульсна характеристика також буде досить швидко згасати, хоч і не так швидко, як у попередньому випадку. Причому за великих n візуально вона буде схожа на </w:t>
      </w:r>
      <w:proofErr w:type="spellStart"/>
      <w:r w:rsidRPr="00D6247C">
        <w:t>Лінквітца-Рейлі</w:t>
      </w:r>
      <w:proofErr w:type="spellEnd"/>
      <w:r w:rsidRPr="00D6247C">
        <w:t xml:space="preserve"> і це зовсім не випадково</w:t>
      </w:r>
    </w:p>
    <w:p w:rsidR="00D6247C" w:rsidRDefault="00D6247C" w:rsidP="002E1B36">
      <w:pPr>
        <w:pStyle w:val="a0"/>
      </w:pPr>
      <w:r w:rsidRPr="00D6247C">
        <w:drawing>
          <wp:inline distT="0" distB="0" distL="0" distR="0" wp14:anchorId="42719EC3" wp14:editId="790561CB">
            <wp:extent cx="5744377" cy="1743318"/>
            <wp:effectExtent l="0" t="0" r="889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44377" cy="1743318"/>
                    </a:xfrm>
                    <a:prstGeom prst="rect">
                      <a:avLst/>
                    </a:prstGeom>
                  </pic:spPr>
                </pic:pic>
              </a:graphicData>
            </a:graphic>
          </wp:inline>
        </w:drawing>
      </w:r>
    </w:p>
    <w:p w:rsidR="00D6247C" w:rsidRDefault="00D6247C" w:rsidP="002E1B36">
      <w:pPr>
        <w:pStyle w:val="a0"/>
      </w:pPr>
      <w:r>
        <w:rPr>
          <w:noProof/>
        </w:rPr>
        <w:drawing>
          <wp:inline distT="0" distB="0" distL="0" distR="0">
            <wp:extent cx="5940425" cy="1592580"/>
            <wp:effectExtent l="0" t="0" r="3175" b="7620"/>
            <wp:docPr id="62" name="Рисунок 62" descr="https://habrastorage.org/webt/pt/e2/6o/pte26ojru1apdvrlobhfzbeqrt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habrastorage.org/webt/pt/e2/6o/pte26ojru1apdvrlobhfzbeqrtk.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0425" cy="1592580"/>
                    </a:xfrm>
                    <a:prstGeom prst="rect">
                      <a:avLst/>
                    </a:prstGeom>
                    <a:noFill/>
                    <a:ln>
                      <a:noFill/>
                    </a:ln>
                  </pic:spPr>
                </pic:pic>
              </a:graphicData>
            </a:graphic>
          </wp:inline>
        </w:drawing>
      </w:r>
    </w:p>
    <w:p w:rsidR="00D6247C" w:rsidRDefault="00D6247C" w:rsidP="002E1B36">
      <w:pPr>
        <w:pStyle w:val="a0"/>
      </w:pPr>
      <w:r>
        <w:br w:type="page"/>
      </w:r>
    </w:p>
    <w:p w:rsidR="00D6247C" w:rsidRDefault="00D6247C" w:rsidP="00D6247C">
      <w:pPr>
        <w:pStyle w:val="a6"/>
      </w:pPr>
      <w:bookmarkStart w:id="10" w:name="_Toc93373151"/>
      <w:r>
        <w:lastRenderedPageBreak/>
        <w:t>Висновки</w:t>
      </w:r>
      <w:bookmarkEnd w:id="10"/>
    </w:p>
    <w:p w:rsidR="00D6247C" w:rsidRPr="00D6247C" w:rsidRDefault="00D6247C" w:rsidP="00D6247C">
      <w:pPr>
        <w:pStyle w:val="a0"/>
      </w:pPr>
      <w:r w:rsidRPr="00D6247C">
        <w:t xml:space="preserve">В даній роботі було вивчено симетричні НЧ-ВЧ фільтри, побудовано графіки за допомогою </w:t>
      </w:r>
      <w:proofErr w:type="spellStart"/>
      <w:r w:rsidRPr="00D6247C">
        <w:t>WolframMatematica</w:t>
      </w:r>
      <w:proofErr w:type="spellEnd"/>
      <w:r w:rsidRPr="00D6247C">
        <w:t xml:space="preserve">. </w:t>
      </w:r>
    </w:p>
    <w:p w:rsidR="00D6247C" w:rsidRPr="00D6247C" w:rsidRDefault="00D6247C" w:rsidP="00D6247C">
      <w:pPr>
        <w:pStyle w:val="a0"/>
      </w:pPr>
      <w:r w:rsidRPr="00D6247C">
        <w:t>Для реалізації таких фільтрів у "</w:t>
      </w:r>
      <w:proofErr w:type="spellStart"/>
      <w:r w:rsidRPr="00D6247C">
        <w:t>мультіампінг</w:t>
      </w:r>
      <w:proofErr w:type="spellEnd"/>
      <w:r w:rsidRPr="00D6247C">
        <w:t xml:space="preserve">"-системах можна використовувати готові рішення, що дозволяють завантажувати заздалегідь враховані імпульсні файли. За відсутності </w:t>
      </w:r>
      <w:proofErr w:type="spellStart"/>
      <w:r w:rsidRPr="00D6247C">
        <w:t>мат.пакетів</w:t>
      </w:r>
      <w:proofErr w:type="spellEnd"/>
      <w:r w:rsidRPr="00D6247C">
        <w:t xml:space="preserve"> їх можна порахувати навіть у </w:t>
      </w:r>
      <w:proofErr w:type="spellStart"/>
      <w:r w:rsidRPr="00D6247C">
        <w:t>excel</w:t>
      </w:r>
      <w:proofErr w:type="spellEnd"/>
      <w:r w:rsidRPr="00D6247C">
        <w:t>-і (використовуючи перетворення Фур'є з пакета аналізу).</w:t>
      </w:r>
    </w:p>
    <w:p w:rsidR="00D6247C" w:rsidRPr="00D6247C" w:rsidRDefault="00D6247C" w:rsidP="00D6247C">
      <w:pPr>
        <w:pStyle w:val="a0"/>
      </w:pPr>
      <w:r w:rsidRPr="00D6247C">
        <w:t xml:space="preserve">Наскільки такі фільтри «звучать» краще за класичні рішення — питання вже </w:t>
      </w:r>
      <w:proofErr w:type="spellStart"/>
      <w:r w:rsidRPr="00D6247C">
        <w:t>аудіофільське</w:t>
      </w:r>
      <w:proofErr w:type="spellEnd"/>
      <w:r w:rsidRPr="00D6247C">
        <w:t>, але, як мінімум, різницю в звучанні забезпечують цілком об'єктивну і забезпечують можливість для більш точного налаштування.</w:t>
      </w:r>
    </w:p>
    <w:p w:rsidR="002E1B36" w:rsidRDefault="002E1B36" w:rsidP="002E1B36">
      <w:pPr>
        <w:pStyle w:val="a0"/>
      </w:pPr>
    </w:p>
    <w:p w:rsidR="002E1B36" w:rsidRPr="002E1B36" w:rsidRDefault="002E1B36" w:rsidP="002E1B36">
      <w:pPr>
        <w:pStyle w:val="a0"/>
      </w:pPr>
    </w:p>
    <w:p w:rsidR="00634DA9" w:rsidRPr="002E1B36" w:rsidRDefault="00634DA9" w:rsidP="00520F7E">
      <w:pPr>
        <w:pStyle w:val="a0"/>
      </w:pPr>
    </w:p>
    <w:sectPr w:rsidR="00634DA9" w:rsidRPr="002E1B36" w:rsidSect="00EB7DF2">
      <w:footerReference w:type="default" r:id="rId5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747" w:rsidRDefault="00D24747" w:rsidP="00EB7DF2">
      <w:pPr>
        <w:spacing w:after="0" w:line="240" w:lineRule="auto"/>
      </w:pPr>
      <w:r>
        <w:separator/>
      </w:r>
    </w:p>
  </w:endnote>
  <w:endnote w:type="continuationSeparator" w:id="0">
    <w:p w:rsidR="00D24747" w:rsidRDefault="00D24747" w:rsidP="00EB7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747551"/>
      <w:docPartObj>
        <w:docPartGallery w:val="Page Numbers (Bottom of Page)"/>
        <w:docPartUnique/>
      </w:docPartObj>
    </w:sdtPr>
    <w:sdtContent>
      <w:p w:rsidR="00C41BE0" w:rsidRDefault="00C41BE0">
        <w:pPr>
          <w:pStyle w:val="ad"/>
          <w:jc w:val="right"/>
        </w:pPr>
        <w:r>
          <w:fldChar w:fldCharType="begin"/>
        </w:r>
        <w:r>
          <w:instrText>PAGE   \* MERGEFORMAT</w:instrText>
        </w:r>
        <w:r>
          <w:fldChar w:fldCharType="separate"/>
        </w:r>
        <w:r>
          <w:rPr>
            <w:lang w:val="ru-RU"/>
          </w:rPr>
          <w:t>2</w:t>
        </w:r>
        <w:r>
          <w:fldChar w:fldCharType="end"/>
        </w:r>
      </w:p>
    </w:sdtContent>
  </w:sdt>
  <w:p w:rsidR="00C41BE0" w:rsidRDefault="00C41BE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747" w:rsidRDefault="00D24747" w:rsidP="00EB7DF2">
      <w:pPr>
        <w:spacing w:after="0" w:line="240" w:lineRule="auto"/>
      </w:pPr>
      <w:r>
        <w:separator/>
      </w:r>
    </w:p>
  </w:footnote>
  <w:footnote w:type="continuationSeparator" w:id="0">
    <w:p w:rsidR="00D24747" w:rsidRDefault="00D24747" w:rsidP="00EB7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B61"/>
    <w:multiLevelType w:val="multilevel"/>
    <w:tmpl w:val="4918AA00"/>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87811F7"/>
    <w:multiLevelType w:val="hybridMultilevel"/>
    <w:tmpl w:val="C5AAA4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5928DF"/>
    <w:multiLevelType w:val="hybridMultilevel"/>
    <w:tmpl w:val="544C82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EBB4667"/>
    <w:multiLevelType w:val="hybridMultilevel"/>
    <w:tmpl w:val="3E4681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7944533"/>
    <w:multiLevelType w:val="hybridMultilevel"/>
    <w:tmpl w:val="EA2891C2"/>
    <w:lvl w:ilvl="0" w:tplc="3EC8F280">
      <w:start w:val="4"/>
      <w:numFmt w:val="bullet"/>
      <w:lvlText w:val=""/>
      <w:lvlJc w:val="left"/>
      <w:pPr>
        <w:ind w:left="1778" w:hanging="360"/>
      </w:pPr>
      <w:rPr>
        <w:rFonts w:ascii="Wingdings" w:eastAsiaTheme="minorHAnsi" w:hAnsi="Wingdings"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1BA0B4A"/>
    <w:multiLevelType w:val="hybridMultilevel"/>
    <w:tmpl w:val="85DAA49A"/>
    <w:lvl w:ilvl="0" w:tplc="49246B60">
      <w:start w:val="1"/>
      <w:numFmt w:val="decimal"/>
      <w:lvlText w:val="%1.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165909"/>
    <w:multiLevelType w:val="hybridMultilevel"/>
    <w:tmpl w:val="CA828F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D454295"/>
    <w:multiLevelType w:val="hybridMultilevel"/>
    <w:tmpl w:val="2BE67816"/>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BDA27C9"/>
    <w:multiLevelType w:val="hybridMultilevel"/>
    <w:tmpl w:val="C25CE3FA"/>
    <w:lvl w:ilvl="0" w:tplc="3EC8F280">
      <w:start w:val="4"/>
      <w:numFmt w:val="bullet"/>
      <w:lvlText w:val=""/>
      <w:lvlJc w:val="left"/>
      <w:pPr>
        <w:ind w:left="1069" w:hanging="360"/>
      </w:pPr>
      <w:rPr>
        <w:rFonts w:ascii="Wingdings" w:eastAsiaTheme="minorHAnsi"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7FF528C4"/>
    <w:multiLevelType w:val="hybridMultilevel"/>
    <w:tmpl w:val="605C01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9"/>
  </w:num>
  <w:num w:numId="4">
    <w:abstractNumId w:val="3"/>
  </w:num>
  <w:num w:numId="5">
    <w:abstractNumId w:val="6"/>
  </w:num>
  <w:num w:numId="6">
    <w:abstractNumId w:val="1"/>
  </w:num>
  <w:num w:numId="7">
    <w:abstractNumId w:val="8"/>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F5"/>
    <w:rsid w:val="00135200"/>
    <w:rsid w:val="001B659A"/>
    <w:rsid w:val="002E1B36"/>
    <w:rsid w:val="002E2F47"/>
    <w:rsid w:val="00337816"/>
    <w:rsid w:val="003920B5"/>
    <w:rsid w:val="003E74F5"/>
    <w:rsid w:val="004D423C"/>
    <w:rsid w:val="005154B2"/>
    <w:rsid w:val="00520F7E"/>
    <w:rsid w:val="00630285"/>
    <w:rsid w:val="00634DA9"/>
    <w:rsid w:val="006C2A51"/>
    <w:rsid w:val="006F6486"/>
    <w:rsid w:val="0073048A"/>
    <w:rsid w:val="00736C07"/>
    <w:rsid w:val="008F77A8"/>
    <w:rsid w:val="009150C7"/>
    <w:rsid w:val="009152D8"/>
    <w:rsid w:val="009A1A2B"/>
    <w:rsid w:val="00A701A9"/>
    <w:rsid w:val="00A860C8"/>
    <w:rsid w:val="00AA5820"/>
    <w:rsid w:val="00B13DAA"/>
    <w:rsid w:val="00B561E1"/>
    <w:rsid w:val="00B7510D"/>
    <w:rsid w:val="00BB6435"/>
    <w:rsid w:val="00C41BE0"/>
    <w:rsid w:val="00CA2604"/>
    <w:rsid w:val="00CC6572"/>
    <w:rsid w:val="00D24747"/>
    <w:rsid w:val="00D6247C"/>
    <w:rsid w:val="00EB7DF2"/>
    <w:rsid w:val="00ED3778"/>
    <w:rsid w:val="00F12492"/>
    <w:rsid w:val="00FC2729"/>
    <w:rsid w:val="00FF31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569B"/>
  <w15:chartTrackingRefBased/>
  <w15:docId w15:val="{57832215-4190-4F88-864F-239F3D30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uk-UA"/>
    </w:rPr>
  </w:style>
  <w:style w:type="paragraph" w:styleId="1">
    <w:name w:val="heading 1"/>
    <w:basedOn w:val="a"/>
    <w:next w:val="a"/>
    <w:link w:val="10"/>
    <w:uiPriority w:val="9"/>
    <w:qFormat/>
    <w:rsid w:val="00630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iPriority w:val="9"/>
    <w:unhideWhenUsed/>
    <w:qFormat/>
    <w:rsid w:val="00B561E1"/>
    <w:pPr>
      <w:keepNext/>
      <w:keepLines/>
      <w:spacing w:before="120" w:after="240"/>
      <w:ind w:firstLine="709"/>
      <w:outlineLvl w:val="1"/>
    </w:pPr>
    <w:rPr>
      <w:rFonts w:ascii="Times New Roman" w:eastAsiaTheme="majorEastAsia" w:hAnsi="Times New Roman" w:cstheme="majorBidi"/>
      <w:b/>
      <w:color w:val="000000" w:themeColor="text1"/>
      <w:sz w:val="28"/>
      <w:szCs w:val="26"/>
    </w:rPr>
  </w:style>
  <w:style w:type="paragraph" w:styleId="4">
    <w:name w:val="heading 4"/>
    <w:basedOn w:val="a"/>
    <w:next w:val="a"/>
    <w:link w:val="40"/>
    <w:uiPriority w:val="9"/>
    <w:semiHidden/>
    <w:unhideWhenUsed/>
    <w:qFormat/>
    <w:rsid w:val="003378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аголовок ГОСТ"/>
    <w:basedOn w:val="1"/>
    <w:next w:val="a0"/>
    <w:link w:val="a5"/>
    <w:qFormat/>
    <w:rsid w:val="00F12492"/>
    <w:pPr>
      <w:spacing w:after="240" w:line="360" w:lineRule="auto"/>
      <w:jc w:val="center"/>
    </w:pPr>
    <w:rPr>
      <w:rFonts w:ascii="Times New Roman" w:hAnsi="Times New Roman" w:cs="Times New Roman"/>
      <w:b/>
      <w:sz w:val="36"/>
      <w:szCs w:val="36"/>
      <w:lang w:val="en-US"/>
    </w:rPr>
  </w:style>
  <w:style w:type="character" w:customStyle="1" w:styleId="a5">
    <w:name w:val="Заголовок ГОСТ Знак"/>
    <w:basedOn w:val="10"/>
    <w:link w:val="a4"/>
    <w:rsid w:val="00F12492"/>
    <w:rPr>
      <w:rFonts w:ascii="Times New Roman" w:eastAsiaTheme="majorEastAsia" w:hAnsi="Times New Roman" w:cs="Times New Roman"/>
      <w:b/>
      <w:color w:val="2F5496" w:themeColor="accent1" w:themeShade="BF"/>
      <w:sz w:val="36"/>
      <w:szCs w:val="36"/>
      <w:lang w:val="en-US"/>
    </w:rPr>
  </w:style>
  <w:style w:type="character" w:customStyle="1" w:styleId="10">
    <w:name w:val="Заголовок 1 Знак"/>
    <w:basedOn w:val="a1"/>
    <w:link w:val="1"/>
    <w:uiPriority w:val="9"/>
    <w:rsid w:val="00630285"/>
    <w:rPr>
      <w:rFonts w:asciiTheme="majorHAnsi" w:eastAsiaTheme="majorEastAsia" w:hAnsiTheme="majorHAnsi" w:cstheme="majorBidi"/>
      <w:color w:val="2F5496" w:themeColor="accent1" w:themeShade="BF"/>
      <w:sz w:val="32"/>
      <w:szCs w:val="32"/>
    </w:rPr>
  </w:style>
  <w:style w:type="paragraph" w:customStyle="1" w:styleId="a6">
    <w:name w:val="заголовок ГОСТ"/>
    <w:basedOn w:val="1"/>
    <w:next w:val="a0"/>
    <w:link w:val="a7"/>
    <w:autoRedefine/>
    <w:qFormat/>
    <w:rsid w:val="00EB7DF2"/>
    <w:pPr>
      <w:spacing w:after="240" w:line="360" w:lineRule="auto"/>
      <w:ind w:left="720"/>
      <w:jc w:val="center"/>
    </w:pPr>
    <w:rPr>
      <w:rFonts w:ascii="Times New Roman" w:hAnsi="Times New Roman"/>
      <w:b/>
      <w:color w:val="000000" w:themeColor="text1"/>
    </w:rPr>
  </w:style>
  <w:style w:type="character" w:customStyle="1" w:styleId="a7">
    <w:name w:val="заголовок ГОСТ Знак"/>
    <w:basedOn w:val="10"/>
    <w:link w:val="a6"/>
    <w:rsid w:val="00EB7DF2"/>
    <w:rPr>
      <w:rFonts w:ascii="Times New Roman" w:eastAsiaTheme="majorEastAsia" w:hAnsi="Times New Roman" w:cstheme="majorBidi"/>
      <w:b/>
      <w:color w:val="000000" w:themeColor="text1"/>
      <w:sz w:val="32"/>
      <w:szCs w:val="32"/>
      <w:lang w:val="uk-UA"/>
    </w:rPr>
  </w:style>
  <w:style w:type="paragraph" w:customStyle="1" w:styleId="a0">
    <w:name w:val="текст ГОСТ"/>
    <w:basedOn w:val="a"/>
    <w:link w:val="a8"/>
    <w:qFormat/>
    <w:rsid w:val="00AA5820"/>
    <w:pPr>
      <w:spacing w:line="360" w:lineRule="auto"/>
      <w:ind w:firstLine="709"/>
      <w:jc w:val="both"/>
    </w:pPr>
    <w:rPr>
      <w:rFonts w:ascii="Times New Roman" w:hAnsi="Times New Roman" w:cs="Times New Roman"/>
      <w:sz w:val="28"/>
      <w:szCs w:val="28"/>
    </w:rPr>
  </w:style>
  <w:style w:type="character" w:customStyle="1" w:styleId="a8">
    <w:name w:val="текст ГОСТ Знак"/>
    <w:basedOn w:val="a1"/>
    <w:link w:val="a0"/>
    <w:rsid w:val="00AA5820"/>
    <w:rPr>
      <w:rFonts w:ascii="Times New Roman" w:hAnsi="Times New Roman" w:cs="Times New Roman"/>
      <w:sz w:val="28"/>
      <w:szCs w:val="28"/>
    </w:rPr>
  </w:style>
  <w:style w:type="paragraph" w:customStyle="1" w:styleId="a9">
    <w:name w:val="под картинкой ГОСТ"/>
    <w:basedOn w:val="a0"/>
    <w:next w:val="a0"/>
    <w:link w:val="aa"/>
    <w:autoRedefine/>
    <w:qFormat/>
    <w:rsid w:val="009A1A2B"/>
    <w:pPr>
      <w:spacing w:before="240"/>
      <w:ind w:firstLine="0"/>
      <w:jc w:val="center"/>
    </w:pPr>
    <w:rPr>
      <w:sz w:val="24"/>
    </w:rPr>
  </w:style>
  <w:style w:type="character" w:customStyle="1" w:styleId="aa">
    <w:name w:val="под картинкой ГОСТ Знак"/>
    <w:basedOn w:val="a8"/>
    <w:link w:val="a9"/>
    <w:rsid w:val="009A1A2B"/>
    <w:rPr>
      <w:rFonts w:ascii="Times New Roman" w:hAnsi="Times New Roman" w:cs="Times New Roman"/>
      <w:sz w:val="24"/>
      <w:szCs w:val="28"/>
    </w:rPr>
  </w:style>
  <w:style w:type="paragraph" w:customStyle="1" w:styleId="41">
    <w:name w:val="ГОСТ заг4"/>
    <w:basedOn w:val="4"/>
    <w:next w:val="a"/>
    <w:link w:val="42"/>
    <w:qFormat/>
    <w:rsid w:val="00337816"/>
    <w:pPr>
      <w:spacing w:before="480"/>
      <w:ind w:left="1145" w:hanging="720"/>
    </w:pPr>
    <w:rPr>
      <w:rFonts w:ascii="Times New Roman" w:hAnsi="Times New Roman" w:cs="Times New Roman"/>
      <w:b/>
      <w:i w:val="0"/>
      <w:sz w:val="28"/>
      <w:szCs w:val="28"/>
    </w:rPr>
  </w:style>
  <w:style w:type="character" w:customStyle="1" w:styleId="42">
    <w:name w:val="ГОСТ заг4 Знак"/>
    <w:basedOn w:val="40"/>
    <w:link w:val="41"/>
    <w:rsid w:val="00337816"/>
    <w:rPr>
      <w:rFonts w:ascii="Times New Roman" w:eastAsiaTheme="majorEastAsia" w:hAnsi="Times New Roman" w:cs="Times New Roman"/>
      <w:b/>
      <w:i w:val="0"/>
      <w:iCs/>
      <w:color w:val="2F5496" w:themeColor="accent1" w:themeShade="BF"/>
      <w:sz w:val="28"/>
      <w:szCs w:val="28"/>
      <w:lang w:val="uk-UA"/>
    </w:rPr>
  </w:style>
  <w:style w:type="character" w:customStyle="1" w:styleId="40">
    <w:name w:val="Заголовок 4 Знак"/>
    <w:basedOn w:val="a1"/>
    <w:link w:val="4"/>
    <w:uiPriority w:val="9"/>
    <w:semiHidden/>
    <w:rsid w:val="00337816"/>
    <w:rPr>
      <w:rFonts w:asciiTheme="majorHAnsi" w:eastAsiaTheme="majorEastAsia" w:hAnsiTheme="majorHAnsi" w:cstheme="majorBidi"/>
      <w:i/>
      <w:iCs/>
      <w:color w:val="2F5496" w:themeColor="accent1" w:themeShade="BF"/>
      <w:lang w:val="uk-UA"/>
    </w:rPr>
  </w:style>
  <w:style w:type="character" w:customStyle="1" w:styleId="20">
    <w:name w:val="Заголовок 2 Знак"/>
    <w:basedOn w:val="a1"/>
    <w:link w:val="2"/>
    <w:uiPriority w:val="9"/>
    <w:rsid w:val="00B561E1"/>
    <w:rPr>
      <w:rFonts w:ascii="Times New Roman" w:eastAsiaTheme="majorEastAsia" w:hAnsi="Times New Roman" w:cstheme="majorBidi"/>
      <w:b/>
      <w:color w:val="000000" w:themeColor="text1"/>
      <w:sz w:val="28"/>
      <w:szCs w:val="26"/>
      <w:lang w:val="uk-UA"/>
    </w:rPr>
  </w:style>
  <w:style w:type="paragraph" w:styleId="ab">
    <w:name w:val="header"/>
    <w:basedOn w:val="a"/>
    <w:link w:val="ac"/>
    <w:uiPriority w:val="99"/>
    <w:unhideWhenUsed/>
    <w:rsid w:val="00EB7DF2"/>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EB7DF2"/>
    <w:rPr>
      <w:lang w:val="uk-UA"/>
    </w:rPr>
  </w:style>
  <w:style w:type="paragraph" w:styleId="ad">
    <w:name w:val="footer"/>
    <w:basedOn w:val="a"/>
    <w:link w:val="ae"/>
    <w:uiPriority w:val="99"/>
    <w:unhideWhenUsed/>
    <w:rsid w:val="00EB7DF2"/>
    <w:pPr>
      <w:tabs>
        <w:tab w:val="center" w:pos="4677"/>
        <w:tab w:val="right" w:pos="9355"/>
      </w:tabs>
      <w:spacing w:after="0" w:line="240" w:lineRule="auto"/>
    </w:pPr>
  </w:style>
  <w:style w:type="character" w:customStyle="1" w:styleId="ae">
    <w:name w:val="Нижний колонтитул Знак"/>
    <w:basedOn w:val="a1"/>
    <w:link w:val="ad"/>
    <w:uiPriority w:val="99"/>
    <w:rsid w:val="00EB7DF2"/>
    <w:rPr>
      <w:lang w:val="uk-UA"/>
    </w:rPr>
  </w:style>
  <w:style w:type="paragraph" w:styleId="af">
    <w:name w:val="TOC Heading"/>
    <w:basedOn w:val="1"/>
    <w:next w:val="a"/>
    <w:uiPriority w:val="39"/>
    <w:unhideWhenUsed/>
    <w:qFormat/>
    <w:rsid w:val="00EB7DF2"/>
    <w:pPr>
      <w:outlineLvl w:val="9"/>
    </w:pPr>
    <w:rPr>
      <w:lang w:val="ru-RU" w:eastAsia="ru-RU"/>
    </w:rPr>
  </w:style>
  <w:style w:type="paragraph" w:styleId="11">
    <w:name w:val="toc 1"/>
    <w:basedOn w:val="a"/>
    <w:next w:val="a"/>
    <w:autoRedefine/>
    <w:uiPriority w:val="39"/>
    <w:unhideWhenUsed/>
    <w:rsid w:val="00EB7DF2"/>
    <w:pPr>
      <w:spacing w:after="100"/>
    </w:pPr>
  </w:style>
  <w:style w:type="character" w:styleId="af0">
    <w:name w:val="Hyperlink"/>
    <w:basedOn w:val="a1"/>
    <w:uiPriority w:val="99"/>
    <w:unhideWhenUsed/>
    <w:rsid w:val="00EB7DF2"/>
    <w:rPr>
      <w:color w:val="0563C1" w:themeColor="hyperlink"/>
      <w:u w:val="single"/>
    </w:rPr>
  </w:style>
  <w:style w:type="character" w:styleId="af1">
    <w:name w:val="Placeholder Text"/>
    <w:basedOn w:val="a1"/>
    <w:uiPriority w:val="99"/>
    <w:semiHidden/>
    <w:rsid w:val="00B561E1"/>
    <w:rPr>
      <w:color w:val="808080"/>
    </w:rPr>
  </w:style>
  <w:style w:type="character" w:styleId="HTML">
    <w:name w:val="HTML Code"/>
    <w:basedOn w:val="a1"/>
    <w:uiPriority w:val="99"/>
    <w:semiHidden/>
    <w:unhideWhenUsed/>
    <w:rsid w:val="002E1B36"/>
    <w:rPr>
      <w:rFonts w:ascii="Courier New" w:eastAsia="Times New Roman" w:hAnsi="Courier New" w:cs="Courier New"/>
      <w:sz w:val="20"/>
      <w:szCs w:val="20"/>
    </w:rPr>
  </w:style>
  <w:style w:type="paragraph" w:styleId="21">
    <w:name w:val="toc 2"/>
    <w:basedOn w:val="a"/>
    <w:next w:val="a"/>
    <w:autoRedefine/>
    <w:uiPriority w:val="39"/>
    <w:unhideWhenUsed/>
    <w:rsid w:val="00D624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7343">
      <w:bodyDiv w:val="1"/>
      <w:marLeft w:val="0"/>
      <w:marRight w:val="0"/>
      <w:marTop w:val="0"/>
      <w:marBottom w:val="0"/>
      <w:divBdr>
        <w:top w:val="none" w:sz="0" w:space="0" w:color="auto"/>
        <w:left w:val="none" w:sz="0" w:space="0" w:color="auto"/>
        <w:bottom w:val="none" w:sz="0" w:space="0" w:color="auto"/>
        <w:right w:val="none" w:sz="0" w:space="0" w:color="auto"/>
      </w:divBdr>
    </w:div>
    <w:div w:id="408887592">
      <w:bodyDiv w:val="1"/>
      <w:marLeft w:val="0"/>
      <w:marRight w:val="0"/>
      <w:marTop w:val="0"/>
      <w:marBottom w:val="0"/>
      <w:divBdr>
        <w:top w:val="none" w:sz="0" w:space="0" w:color="auto"/>
        <w:left w:val="none" w:sz="0" w:space="0" w:color="auto"/>
        <w:bottom w:val="none" w:sz="0" w:space="0" w:color="auto"/>
        <w:right w:val="none" w:sz="0" w:space="0" w:color="auto"/>
      </w:divBdr>
    </w:div>
    <w:div w:id="486554065">
      <w:bodyDiv w:val="1"/>
      <w:marLeft w:val="0"/>
      <w:marRight w:val="0"/>
      <w:marTop w:val="0"/>
      <w:marBottom w:val="0"/>
      <w:divBdr>
        <w:top w:val="none" w:sz="0" w:space="0" w:color="auto"/>
        <w:left w:val="none" w:sz="0" w:space="0" w:color="auto"/>
        <w:bottom w:val="none" w:sz="0" w:space="0" w:color="auto"/>
        <w:right w:val="none" w:sz="0" w:space="0" w:color="auto"/>
      </w:divBdr>
    </w:div>
    <w:div w:id="1075517561">
      <w:bodyDiv w:val="1"/>
      <w:marLeft w:val="0"/>
      <w:marRight w:val="0"/>
      <w:marTop w:val="0"/>
      <w:marBottom w:val="0"/>
      <w:divBdr>
        <w:top w:val="none" w:sz="0" w:space="0" w:color="auto"/>
        <w:left w:val="none" w:sz="0" w:space="0" w:color="auto"/>
        <w:bottom w:val="none" w:sz="0" w:space="0" w:color="auto"/>
        <w:right w:val="none" w:sz="0" w:space="0" w:color="auto"/>
      </w:divBdr>
    </w:div>
    <w:div w:id="1291126941">
      <w:bodyDiv w:val="1"/>
      <w:marLeft w:val="0"/>
      <w:marRight w:val="0"/>
      <w:marTop w:val="0"/>
      <w:marBottom w:val="0"/>
      <w:divBdr>
        <w:top w:val="none" w:sz="0" w:space="0" w:color="auto"/>
        <w:left w:val="none" w:sz="0" w:space="0" w:color="auto"/>
        <w:bottom w:val="none" w:sz="0" w:space="0" w:color="auto"/>
        <w:right w:val="none" w:sz="0" w:space="0" w:color="auto"/>
      </w:divBdr>
    </w:div>
    <w:div w:id="1447655467">
      <w:bodyDiv w:val="1"/>
      <w:marLeft w:val="0"/>
      <w:marRight w:val="0"/>
      <w:marTop w:val="0"/>
      <w:marBottom w:val="0"/>
      <w:divBdr>
        <w:top w:val="none" w:sz="0" w:space="0" w:color="auto"/>
        <w:left w:val="none" w:sz="0" w:space="0" w:color="auto"/>
        <w:bottom w:val="none" w:sz="0" w:space="0" w:color="auto"/>
        <w:right w:val="none" w:sz="0" w:space="0" w:color="auto"/>
      </w:divBdr>
    </w:div>
    <w:div w:id="1943030004">
      <w:bodyDiv w:val="1"/>
      <w:marLeft w:val="0"/>
      <w:marRight w:val="0"/>
      <w:marTop w:val="0"/>
      <w:marBottom w:val="0"/>
      <w:divBdr>
        <w:top w:val="none" w:sz="0" w:space="0" w:color="auto"/>
        <w:left w:val="none" w:sz="0" w:space="0" w:color="auto"/>
        <w:bottom w:val="none" w:sz="0" w:space="0" w:color="auto"/>
        <w:right w:val="none" w:sz="0" w:space="0" w:color="auto"/>
      </w:divBdr>
    </w:div>
    <w:div w:id="1980377187">
      <w:bodyDiv w:val="1"/>
      <w:marLeft w:val="0"/>
      <w:marRight w:val="0"/>
      <w:marTop w:val="0"/>
      <w:marBottom w:val="0"/>
      <w:divBdr>
        <w:top w:val="none" w:sz="0" w:space="0" w:color="auto"/>
        <w:left w:val="none" w:sz="0" w:space="0" w:color="auto"/>
        <w:bottom w:val="none" w:sz="0" w:space="0" w:color="auto"/>
        <w:right w:val="none" w:sz="0" w:space="0" w:color="auto"/>
      </w:divBdr>
    </w:div>
    <w:div w:id="212291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image" Target="media/image40.png"/><Relationship Id="rId50" Type="http://schemas.openxmlformats.org/officeDocument/2006/relationships/image" Target="media/image43.gif"/><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gif"/><Relationship Id="rId29" Type="http://schemas.openxmlformats.org/officeDocument/2006/relationships/image" Target="media/image22.gif"/><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gif"/><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gif"/><Relationship Id="rId56" Type="http://schemas.openxmlformats.org/officeDocument/2006/relationships/image" Target="media/image49.gif"/><Relationship Id="rId8" Type="http://schemas.openxmlformats.org/officeDocument/2006/relationships/image" Target="media/image1.gi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gif"/><Relationship Id="rId46" Type="http://schemas.openxmlformats.org/officeDocument/2006/relationships/image" Target="media/image39.gif"/><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g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3.gif"/><Relationship Id="rId31" Type="http://schemas.openxmlformats.org/officeDocument/2006/relationships/image" Target="media/image24.png"/><Relationship Id="rId44" Type="http://schemas.openxmlformats.org/officeDocument/2006/relationships/image" Target="media/image37.gif"/><Relationship Id="rId52" Type="http://schemas.openxmlformats.org/officeDocument/2006/relationships/image" Target="media/image4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5DA0D-CDCF-4684-94D6-2EE9E0B1E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27</Pages>
  <Words>2562</Words>
  <Characters>14607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Дерюгин</dc:creator>
  <cp:keywords/>
  <dc:description/>
  <cp:lastModifiedBy>Валерия Железнова</cp:lastModifiedBy>
  <cp:revision>4</cp:revision>
  <dcterms:created xsi:type="dcterms:W3CDTF">2022-01-17T22:19:00Z</dcterms:created>
  <dcterms:modified xsi:type="dcterms:W3CDTF">2022-01-18T02:39:00Z</dcterms:modified>
</cp:coreProperties>
</file>