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2ivjrfkjvkr" w:id="0"/>
      <w:bookmarkEnd w:id="0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ДНС и зачем он нужен?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DNS-сервер — это сервер системы DNS (Domain Name System), отвечающий за сопоставление имён доменов Интернета с IP-адресами компьютеров, на которых эти домены физически находятся. DNS-серверы позволяют пользователям набирать в браузере обычные адреса сайтов и избавляют от необходимости запоминать IP-адреса.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главная — «телефонная интернет-книга»;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18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дополнительная (но тоже важная) — кэширование записей других DNS-серверов.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такое MAC и зачем он нужен?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физический адрес устройства сети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Скільки потрібно пакетів для встановлення і розриву TCP-з'єднання?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з'єднання, необхідно 3 сегмента, а для того щоб розірвати - 4.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nsppa0qfuof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xk9k7w3mc340" w:id="2"/>
      <w:bookmarkEnd w:id="2"/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Маска сети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числовой показатель, который определяет размер сети, построенной на базе TCP/IP. Имеет двоичное представление, например, 11111111 11111111 11111111 00000000 (единицы всегда слева, нули — справа)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Маска определяет количество адрессов в подсети.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Стати́ческая маршрутиза́ция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Стати́ческая маршрутиза́ция</w:t>
      </w:r>
      <w:r w:rsidDel="00000000" w:rsidR="00000000" w:rsidRPr="00000000">
        <w:rPr>
          <w:sz w:val="24"/>
          <w:szCs w:val="24"/>
          <w:rtl w:val="0"/>
        </w:rPr>
        <w:t xml:space="preserve"> — вид маршрутизации, при котором маршруты указываются в явном виде при конфигурации маршрутизатора. Вся маршрутизация при этом происходит без участия каких-либо протоколов маршрутизации.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установке статического маршрута указывается: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Адрес сети (на которую маршрутизируется трафик), маска сети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Адрес шлюза (узла), который способствует дальнейшей маршрутизации (или подключен к маршрутизируемой сети напрямую)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Автоматическая маршрутизация</w:t>
      </w:r>
      <w:r w:rsidDel="00000000" w:rsidR="00000000" w:rsidRPr="00000000">
        <w:rPr>
          <w:sz w:val="24"/>
          <w:szCs w:val="24"/>
          <w:rtl w:val="0"/>
        </w:rPr>
        <w:t xml:space="preserve"> -- При даному способі кожному комп’ютеру на постійне використання виділяється будь-який вільний IP-адреса з певного адміністратором діапазону.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80w5i8682dpu" w:id="3"/>
      <w:bookmarkEnd w:id="3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FTP, его безопасность, что это и зачем?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сетевой связи FTP регулирует условия, при которых данные передаются между несколькими машинами / серверами в службе TCP / IP. Основан на сессиях работы, Встроена аутентификация пользователей.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Яке призначення файлу hosts?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имена кампухтеров и их IP адресов, известных непосредственно без обращения к DNS серверу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SSH, что это и зачем?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Сетевой протокол прикладного уровня, позволяющий производить удалённое управление операционной системой и туннелирование TCP-соединений (например, для передачи файлов). Ключевая особенность заключается в том, что SSH шифрует трафик, делая подключения безопасными. Реализации SSH делятся на серверные и клиентские части. Для аутентефикации используется RSA, а для канала передачи данных AES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акие есть команды в cmd что означают и для чего?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ping, tracert, ARP, route,ipconfig/ifconfig, netstat, Whois?</w:t>
      </w:r>
    </w:p>
    <w:p w:rsidR="00000000" w:rsidDel="00000000" w:rsidP="00000000" w:rsidRDefault="00000000" w:rsidRPr="00000000" w14:paraId="00000022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Ping</w:t>
      </w:r>
      <w:r w:rsidDel="00000000" w:rsidR="00000000" w:rsidRPr="00000000">
        <w:rPr>
          <w:sz w:val="22"/>
          <w:szCs w:val="22"/>
          <w:rtl w:val="0"/>
        </w:rPr>
        <w:t xml:space="preserve"> – служит для проверки работоспособности узлов сети, ведущих к ним маршрутов и для трассировки коротких (не более 9 промежуточных узлов) маршрутов к узлам сети. С ее помощью: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Можно узнать, работает ли узел, и есть ли с ним связь.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Можно узнать IP-адрес по доменному имени.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Можно узнать качество канала на пути к узлу и измерить ряд его характеристик, включая надежность.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Можно определить адреса промежуточных маршрутизаторов в пути к узлу.</w:t>
      </w:r>
    </w:p>
    <w:p w:rsidR="00000000" w:rsidDel="00000000" w:rsidP="00000000" w:rsidRDefault="00000000" w:rsidRPr="00000000" w14:paraId="00000027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tracert</w:t>
      </w:r>
      <w:r w:rsidDel="00000000" w:rsidR="00000000" w:rsidRPr="00000000">
        <w:rPr>
          <w:sz w:val="22"/>
          <w:szCs w:val="22"/>
          <w:rtl w:val="0"/>
        </w:rPr>
        <w:t xml:space="preserve"> - позволяет определить последовательность шлюзов (маршрутизаторов), через которую проходит IP- пакет на пути к пункту своего назначения. Возвращаемой информацией команды является список IP-адресов и DNS- имен промежуточных узлов, начиная с первого шлюза и заканчивая узлом назначения.</w:t>
      </w:r>
    </w:p>
    <w:p w:rsidR="00000000" w:rsidDel="00000000" w:rsidP="00000000" w:rsidRDefault="00000000" w:rsidRPr="00000000" w14:paraId="00000028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arp</w:t>
      </w:r>
      <w:r w:rsidDel="00000000" w:rsidR="00000000" w:rsidRPr="00000000">
        <w:rPr>
          <w:sz w:val="22"/>
          <w:szCs w:val="22"/>
          <w:rtl w:val="0"/>
        </w:rPr>
        <w:t xml:space="preserve"> - предназначена для просмотра и редактирования таблицы протокола ARP, с помощью которого определяется соответствие между IP- адресами и МАС-адресами в сети.</w:t>
      </w:r>
    </w:p>
    <w:p w:rsidR="00000000" w:rsidDel="00000000" w:rsidP="00000000" w:rsidRDefault="00000000" w:rsidRPr="00000000" w14:paraId="00000029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route </w:t>
      </w:r>
      <w:r w:rsidDel="00000000" w:rsidR="00000000" w:rsidRPr="00000000">
        <w:rPr>
          <w:sz w:val="22"/>
          <w:szCs w:val="22"/>
          <w:rtl w:val="0"/>
        </w:rPr>
        <w:t xml:space="preserve">- команда служит для отображения таблицы маршрутизации, а также для внесения или удаления записей из таблицы маршрутов.</w:t>
      </w:r>
    </w:p>
    <w:p w:rsidR="00000000" w:rsidDel="00000000" w:rsidP="00000000" w:rsidRDefault="00000000" w:rsidRPr="00000000" w14:paraId="0000002A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ipconfig</w:t>
      </w:r>
      <w:r w:rsidDel="00000000" w:rsidR="00000000" w:rsidRPr="00000000">
        <w:rPr>
          <w:sz w:val="22"/>
          <w:szCs w:val="22"/>
          <w:rtl w:val="0"/>
        </w:rPr>
        <w:t xml:space="preserve"> - (windows)позволяет получить информацию о настройках протокола IP.</w:t>
      </w:r>
    </w:p>
    <w:p w:rsidR="00000000" w:rsidDel="00000000" w:rsidP="00000000" w:rsidRDefault="00000000" w:rsidRPr="00000000" w14:paraId="0000002B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ifconfig</w:t>
      </w:r>
      <w:r w:rsidDel="00000000" w:rsidR="00000000" w:rsidRPr="00000000">
        <w:rPr>
          <w:sz w:val="22"/>
          <w:szCs w:val="22"/>
          <w:rtl w:val="0"/>
        </w:rPr>
        <w:t xml:space="preserve"> - (unix) служит для настройки параметров IP-интерфейса. Этой командой можно перенастраивать интерфейсы работающей системы.</w:t>
      </w:r>
    </w:p>
    <w:p w:rsidR="00000000" w:rsidDel="00000000" w:rsidP="00000000" w:rsidRDefault="00000000" w:rsidRPr="00000000" w14:paraId="0000002C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whois</w:t>
      </w:r>
      <w:r w:rsidDel="00000000" w:rsidR="00000000" w:rsidRPr="00000000">
        <w:rPr>
          <w:sz w:val="22"/>
          <w:szCs w:val="22"/>
          <w:rtl w:val="0"/>
        </w:rPr>
        <w:t xml:space="preserve"> - производит запрос Интернет-регистра об административной (организационной) принадлежности указанного IP-адреса.</w:t>
      </w:r>
    </w:p>
    <w:p w:rsidR="00000000" w:rsidDel="00000000" w:rsidP="00000000" w:rsidRDefault="00000000" w:rsidRPr="00000000" w14:paraId="0000002D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netstat</w:t>
      </w:r>
      <w:r w:rsidDel="00000000" w:rsidR="00000000" w:rsidRPr="00000000">
        <w:rPr>
          <w:sz w:val="22"/>
          <w:szCs w:val="22"/>
          <w:rtl w:val="0"/>
        </w:rPr>
        <w:t xml:space="preserve"> - позволяет изучить состояния сети. Она предназначена для отображения статистики по протоколам и текущим сетевым подключениям стека TCP/IP, а так же для отображения таблицы маршрутизации.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o9vj7dnk7a0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septt4p2x65" w:id="5"/>
      <w:bookmarkEnd w:id="5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FDDI?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FDDI -- расшифровуется как оптоволоконный распределенный интерфейс данных, нужна для создания магистрали для обьеденения сетей на основе Ethernet и TokenRing. По уровням модели ОСи это канальный и физический, данные в интерфейсе называются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кадрами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расчитывается нагрузка?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протоколе Даны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максимальный коэф загруженности сети: 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FDDI - 0.7, Ethernet 0.3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76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480" w:lineRule="auto"/>
      <w:ind w:left="720" w:hanging="36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48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480" w:lineRule="auto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