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560"/>
        <w:gridCol w:w="1842"/>
        <w:gridCol w:w="1843"/>
        <w:gridCol w:w="3544"/>
      </w:tblGrid>
      <w:tr w:rsidR="00084126" w14:paraId="0E5E8454" w14:textId="0D1AA80B" w:rsidTr="00084126">
        <w:tc>
          <w:tcPr>
            <w:tcW w:w="1560" w:type="dxa"/>
          </w:tcPr>
          <w:p w14:paraId="090FF19E" w14:textId="61A6E242" w:rsidR="00084126" w:rsidRDefault="00084126" w:rsidP="00084126">
            <w:pPr>
              <w:jc w:val="center"/>
            </w:pPr>
            <w:r>
              <w:rPr>
                <w:rFonts w:hint="eastAsia"/>
              </w:rPr>
              <w:t>传感器</w:t>
            </w:r>
          </w:p>
        </w:tc>
        <w:tc>
          <w:tcPr>
            <w:tcW w:w="1842" w:type="dxa"/>
          </w:tcPr>
          <w:p w14:paraId="49E3CBA9" w14:textId="0CEDD0B0" w:rsidR="00084126" w:rsidRDefault="00084126" w:rsidP="000841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噪声</w:t>
            </w:r>
          </w:p>
        </w:tc>
        <w:tc>
          <w:tcPr>
            <w:tcW w:w="1843" w:type="dxa"/>
          </w:tcPr>
          <w:p w14:paraId="43B4E914" w14:textId="3F0C32B9" w:rsidR="00084126" w:rsidRDefault="00084126" w:rsidP="00084126">
            <w:pPr>
              <w:jc w:val="center"/>
            </w:pPr>
            <w:r>
              <w:rPr>
                <w:rFonts w:hint="eastAsia"/>
              </w:rPr>
              <w:t>仿真值</w:t>
            </w:r>
          </w:p>
        </w:tc>
        <w:tc>
          <w:tcPr>
            <w:tcW w:w="3544" w:type="dxa"/>
          </w:tcPr>
          <w:p w14:paraId="52AD601F" w14:textId="70A7CABD" w:rsidR="00084126" w:rsidRDefault="00084126" w:rsidP="000841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实物指标</w:t>
            </w:r>
          </w:p>
        </w:tc>
      </w:tr>
      <w:tr w:rsidR="00084126" w14:paraId="3689CAF5" w14:textId="604D72F5" w:rsidTr="00084126">
        <w:tc>
          <w:tcPr>
            <w:tcW w:w="1560" w:type="dxa"/>
            <w:vMerge w:val="restart"/>
            <w:vAlign w:val="center"/>
          </w:tcPr>
          <w:p w14:paraId="5B0738BF" w14:textId="26E071F0" w:rsidR="00084126" w:rsidRPr="00084126" w:rsidRDefault="00084126" w:rsidP="00084126">
            <w:pPr>
              <w:jc w:val="center"/>
              <w:rPr>
                <w:rFonts w:hint="eastAsia"/>
                <w:b/>
                <w:bCs/>
              </w:rPr>
            </w:pPr>
            <w:r w:rsidRPr="00084126">
              <w:rPr>
                <w:rFonts w:hint="eastAsia"/>
                <w:b/>
                <w:bCs/>
              </w:rPr>
              <w:t>IMU (60Hz)</w:t>
            </w:r>
          </w:p>
        </w:tc>
        <w:tc>
          <w:tcPr>
            <w:tcW w:w="1842" w:type="dxa"/>
          </w:tcPr>
          <w:p w14:paraId="78BE1898" w14:textId="1EEB2E51" w:rsidR="00084126" w:rsidRPr="00084126" w:rsidRDefault="00084126" w:rsidP="00084126">
            <w:pPr>
              <w:jc w:val="center"/>
              <w:rPr>
                <w:b/>
                <w:bCs/>
              </w:rPr>
            </w:pPr>
            <w:r w:rsidRPr="00084126">
              <w:rPr>
                <w:b/>
                <w:bCs/>
              </w:rPr>
              <w:t>陀螺仪白噪声</w:t>
            </w:r>
          </w:p>
        </w:tc>
        <w:tc>
          <w:tcPr>
            <w:tcW w:w="1843" w:type="dxa"/>
          </w:tcPr>
          <w:p w14:paraId="3F18D400" w14:textId="298731CA" w:rsidR="00084126" w:rsidRPr="00084126" w:rsidRDefault="00084126" w:rsidP="00084126">
            <w:pPr>
              <w:jc w:val="center"/>
              <w:rPr>
                <w:rFonts w:hint="eastAsia"/>
              </w:rPr>
            </w:pPr>
            <w:r w:rsidRPr="00084126">
              <w:rPr>
                <w:rFonts w:hint="eastAsia"/>
              </w:rPr>
              <w:t>0.001</w:t>
            </w:r>
            <w:r w:rsidRPr="00084126">
              <w:t>676</w:t>
            </w:r>
            <w:r w:rsidRPr="00084126">
              <w:rPr>
                <w:rFonts w:hint="eastAsia"/>
              </w:rPr>
              <w:t>rad/s</w:t>
            </w:r>
          </w:p>
        </w:tc>
        <w:tc>
          <w:tcPr>
            <w:tcW w:w="3544" w:type="dxa"/>
          </w:tcPr>
          <w:p w14:paraId="163FF7D9" w14:textId="50DB433C" w:rsidR="00084126" w:rsidRDefault="00084126" w:rsidP="00084126">
            <w:pPr>
              <w:jc w:val="center"/>
            </w:pPr>
            <w:r w:rsidRPr="00084126">
              <w:t>0.000045 rad/s</w:t>
            </w:r>
          </w:p>
        </w:tc>
      </w:tr>
      <w:tr w:rsidR="00084126" w14:paraId="7ED23061" w14:textId="77777777" w:rsidTr="00084126">
        <w:tc>
          <w:tcPr>
            <w:tcW w:w="1560" w:type="dxa"/>
            <w:vMerge/>
          </w:tcPr>
          <w:p w14:paraId="735BA48B" w14:textId="77777777" w:rsidR="00084126" w:rsidRDefault="00084126" w:rsidP="00084126">
            <w:pPr>
              <w:jc w:val="center"/>
              <w:rPr>
                <w:rFonts w:hint="eastAsia"/>
              </w:rPr>
            </w:pPr>
          </w:p>
        </w:tc>
        <w:tc>
          <w:tcPr>
            <w:tcW w:w="1842" w:type="dxa"/>
          </w:tcPr>
          <w:p w14:paraId="3E69268C" w14:textId="78E043AA" w:rsidR="00084126" w:rsidRPr="00084126" w:rsidRDefault="00084126" w:rsidP="00084126">
            <w:pPr>
              <w:jc w:val="center"/>
              <w:rPr>
                <w:b/>
                <w:bCs/>
              </w:rPr>
            </w:pPr>
            <w:r w:rsidRPr="00084126">
              <w:rPr>
                <w:b/>
                <w:bCs/>
              </w:rPr>
              <w:t>陀螺仪零偏</w:t>
            </w:r>
          </w:p>
        </w:tc>
        <w:tc>
          <w:tcPr>
            <w:tcW w:w="1843" w:type="dxa"/>
          </w:tcPr>
          <w:p w14:paraId="1DC45140" w14:textId="496546A1" w:rsidR="00084126" w:rsidRPr="00084126" w:rsidRDefault="00084126" w:rsidP="00084126">
            <w:pPr>
              <w:jc w:val="center"/>
              <w:rPr>
                <w:rFonts w:hint="eastAsia"/>
                <w:b/>
                <w:bCs/>
              </w:rPr>
            </w:pPr>
            <w:r w:rsidRPr="00084126">
              <w:rPr>
                <w:rFonts w:hint="eastAsia"/>
              </w:rPr>
              <w:t>0.0001 rad/s</w:t>
            </w:r>
          </w:p>
        </w:tc>
        <w:tc>
          <w:tcPr>
            <w:tcW w:w="3544" w:type="dxa"/>
          </w:tcPr>
          <w:p w14:paraId="0F6DB555" w14:textId="6058515F" w:rsidR="00084126" w:rsidRPr="00084126" w:rsidRDefault="00084126" w:rsidP="00084126">
            <w:pPr>
              <w:jc w:val="center"/>
            </w:pPr>
            <w:r w:rsidRPr="00084126">
              <w:rPr>
                <w:b/>
                <w:bCs/>
              </w:rPr>
              <w:t> </w:t>
            </w:r>
            <w:r w:rsidRPr="00084126">
              <w:t>0.000005</w:t>
            </w:r>
            <w:r w:rsidRPr="00084126">
              <w:rPr>
                <w:rFonts w:hint="eastAsia"/>
              </w:rPr>
              <w:t xml:space="preserve"> </w:t>
            </w:r>
            <w:r w:rsidRPr="00084126">
              <w:t>rad/s (</w:t>
            </w:r>
            <w:r>
              <w:rPr>
                <w:rFonts w:hint="eastAsia"/>
              </w:rPr>
              <w:t>1°/h</w:t>
            </w:r>
            <w:r w:rsidRPr="00084126">
              <w:t>)</w:t>
            </w:r>
          </w:p>
        </w:tc>
      </w:tr>
      <w:tr w:rsidR="00084126" w14:paraId="494495B4" w14:textId="2F140751" w:rsidTr="00084126">
        <w:tc>
          <w:tcPr>
            <w:tcW w:w="1560" w:type="dxa"/>
            <w:vMerge/>
          </w:tcPr>
          <w:p w14:paraId="5F3BF35E" w14:textId="77777777" w:rsidR="00084126" w:rsidRDefault="00084126" w:rsidP="00084126">
            <w:pPr>
              <w:jc w:val="center"/>
            </w:pPr>
          </w:p>
        </w:tc>
        <w:tc>
          <w:tcPr>
            <w:tcW w:w="1842" w:type="dxa"/>
          </w:tcPr>
          <w:p w14:paraId="2B298762" w14:textId="63AE95EC" w:rsidR="00084126" w:rsidRDefault="00084126" w:rsidP="00084126">
            <w:pPr>
              <w:jc w:val="center"/>
            </w:pPr>
            <w:r w:rsidRPr="00084126">
              <w:rPr>
                <w:b/>
                <w:bCs/>
              </w:rPr>
              <w:t>加速度计白噪声</w:t>
            </w:r>
          </w:p>
        </w:tc>
        <w:tc>
          <w:tcPr>
            <w:tcW w:w="1843" w:type="dxa"/>
          </w:tcPr>
          <w:p w14:paraId="19F4393D" w14:textId="4128D265" w:rsidR="00084126" w:rsidRDefault="00084126" w:rsidP="000841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0.02m/s^2</w:t>
            </w:r>
          </w:p>
        </w:tc>
        <w:tc>
          <w:tcPr>
            <w:tcW w:w="3544" w:type="dxa"/>
          </w:tcPr>
          <w:p w14:paraId="2E696CD8" w14:textId="7FF980C0" w:rsidR="00084126" w:rsidRDefault="00084126" w:rsidP="00084126">
            <w:pPr>
              <w:jc w:val="center"/>
            </w:pPr>
            <w:r>
              <w:rPr>
                <w:rFonts w:hint="eastAsia"/>
              </w:rPr>
              <w:t>未给出</w:t>
            </w:r>
          </w:p>
        </w:tc>
      </w:tr>
      <w:tr w:rsidR="00084126" w14:paraId="6FCE3B51" w14:textId="1D8159B6" w:rsidTr="00084126">
        <w:tc>
          <w:tcPr>
            <w:tcW w:w="1560" w:type="dxa"/>
            <w:vMerge/>
          </w:tcPr>
          <w:p w14:paraId="672FEB3C" w14:textId="77777777" w:rsidR="00084126" w:rsidRDefault="00084126" w:rsidP="00084126">
            <w:pPr>
              <w:jc w:val="center"/>
            </w:pPr>
          </w:p>
        </w:tc>
        <w:tc>
          <w:tcPr>
            <w:tcW w:w="1842" w:type="dxa"/>
          </w:tcPr>
          <w:p w14:paraId="5B35046E" w14:textId="15027861" w:rsidR="00084126" w:rsidRDefault="00084126" w:rsidP="00084126">
            <w:pPr>
              <w:jc w:val="center"/>
            </w:pPr>
            <w:r w:rsidRPr="00084126">
              <w:rPr>
                <w:b/>
                <w:bCs/>
              </w:rPr>
              <w:t>加速度计零偏</w:t>
            </w:r>
          </w:p>
        </w:tc>
        <w:tc>
          <w:tcPr>
            <w:tcW w:w="1843" w:type="dxa"/>
          </w:tcPr>
          <w:p w14:paraId="34605CA0" w14:textId="6784A2E0" w:rsidR="00084126" w:rsidRDefault="00084126" w:rsidP="00084126">
            <w:pPr>
              <w:jc w:val="center"/>
            </w:pPr>
            <w:r w:rsidRPr="00084126">
              <w:t>0.001 m/s²</w:t>
            </w:r>
          </w:p>
        </w:tc>
        <w:tc>
          <w:tcPr>
            <w:tcW w:w="3544" w:type="dxa"/>
          </w:tcPr>
          <w:p w14:paraId="065B5A49" w14:textId="0A61488D" w:rsidR="00084126" w:rsidRDefault="00084126" w:rsidP="00084126">
            <w:pPr>
              <w:jc w:val="center"/>
            </w:pPr>
            <w:r>
              <w:rPr>
                <w:rFonts w:hint="eastAsia"/>
              </w:rPr>
              <w:t>未给出</w:t>
            </w:r>
          </w:p>
        </w:tc>
      </w:tr>
      <w:tr w:rsidR="00084126" w14:paraId="274706DB" w14:textId="79A35AB6" w:rsidTr="00084126">
        <w:tc>
          <w:tcPr>
            <w:tcW w:w="1560" w:type="dxa"/>
          </w:tcPr>
          <w:p w14:paraId="55C6806B" w14:textId="097DAB7E" w:rsidR="00084126" w:rsidRDefault="00084126" w:rsidP="00084126">
            <w:pPr>
              <w:jc w:val="center"/>
            </w:pPr>
            <w:r w:rsidRPr="00084126">
              <w:rPr>
                <w:b/>
                <w:bCs/>
              </w:rPr>
              <w:t>星敏感器</w:t>
            </w:r>
          </w:p>
        </w:tc>
        <w:tc>
          <w:tcPr>
            <w:tcW w:w="1842" w:type="dxa"/>
          </w:tcPr>
          <w:p w14:paraId="342866E4" w14:textId="0190BBB4" w:rsidR="00084126" w:rsidRPr="00084126" w:rsidRDefault="00084126" w:rsidP="00084126">
            <w:pPr>
              <w:jc w:val="center"/>
              <w:rPr>
                <w:b/>
                <w:bCs/>
              </w:rPr>
            </w:pPr>
            <w:r w:rsidRPr="00084126">
              <w:rPr>
                <w:rFonts w:hint="eastAsia"/>
                <w:b/>
                <w:bCs/>
              </w:rPr>
              <w:t>姿态误差</w:t>
            </w:r>
          </w:p>
        </w:tc>
        <w:tc>
          <w:tcPr>
            <w:tcW w:w="1843" w:type="dxa"/>
          </w:tcPr>
          <w:p w14:paraId="3B397B96" w14:textId="543D6B6E" w:rsidR="00084126" w:rsidRDefault="00084126" w:rsidP="00084126">
            <w:pPr>
              <w:jc w:val="center"/>
            </w:pPr>
            <w:r w:rsidRPr="00084126">
              <w:t> </w:t>
            </w:r>
            <w:r>
              <w:rPr>
                <w:rFonts w:hint="eastAsia"/>
              </w:rPr>
              <w:t xml:space="preserve">0.00015 </w:t>
            </w:r>
            <w:r w:rsidRPr="00084126">
              <w:t>rad</w:t>
            </w:r>
          </w:p>
        </w:tc>
        <w:tc>
          <w:tcPr>
            <w:tcW w:w="3544" w:type="dxa"/>
          </w:tcPr>
          <w:p w14:paraId="0ADC012A" w14:textId="77777777" w:rsidR="00084126" w:rsidRDefault="00084126" w:rsidP="00084126">
            <w:pPr>
              <w:jc w:val="center"/>
            </w:pPr>
          </w:p>
        </w:tc>
      </w:tr>
      <w:tr w:rsidR="00084126" w14:paraId="6B3C6DCA" w14:textId="35256447" w:rsidTr="00084126">
        <w:tc>
          <w:tcPr>
            <w:tcW w:w="1560" w:type="dxa"/>
            <w:vMerge w:val="restart"/>
            <w:vAlign w:val="center"/>
          </w:tcPr>
          <w:p w14:paraId="6ADEBF78" w14:textId="72766089" w:rsidR="00084126" w:rsidRPr="00084126" w:rsidRDefault="00084126" w:rsidP="00084126">
            <w:pPr>
              <w:jc w:val="center"/>
              <w:rPr>
                <w:b/>
                <w:bCs/>
              </w:rPr>
            </w:pPr>
            <w:r w:rsidRPr="00084126">
              <w:rPr>
                <w:rFonts w:hint="eastAsia"/>
                <w:b/>
                <w:bCs/>
              </w:rPr>
              <w:t>轮速计</w:t>
            </w:r>
          </w:p>
        </w:tc>
        <w:tc>
          <w:tcPr>
            <w:tcW w:w="1842" w:type="dxa"/>
          </w:tcPr>
          <w:p w14:paraId="79564A4F" w14:textId="5BAB8408" w:rsidR="00084126" w:rsidRPr="00084126" w:rsidRDefault="00084126" w:rsidP="00084126">
            <w:pPr>
              <w:jc w:val="center"/>
              <w:rPr>
                <w:b/>
                <w:bCs/>
              </w:rPr>
            </w:pPr>
            <w:r w:rsidRPr="00084126">
              <w:rPr>
                <w:rFonts w:hint="eastAsia"/>
                <w:b/>
                <w:bCs/>
              </w:rPr>
              <w:t>速度误差</w:t>
            </w:r>
          </w:p>
        </w:tc>
        <w:tc>
          <w:tcPr>
            <w:tcW w:w="1843" w:type="dxa"/>
          </w:tcPr>
          <w:p w14:paraId="7E645C78" w14:textId="460E00FD" w:rsidR="00084126" w:rsidRDefault="00084126" w:rsidP="000841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0.02 m/s</w:t>
            </w:r>
          </w:p>
        </w:tc>
        <w:tc>
          <w:tcPr>
            <w:tcW w:w="3544" w:type="dxa"/>
          </w:tcPr>
          <w:p w14:paraId="7684BE39" w14:textId="77777777" w:rsidR="00084126" w:rsidRDefault="00084126" w:rsidP="00084126">
            <w:pPr>
              <w:jc w:val="center"/>
            </w:pPr>
          </w:p>
        </w:tc>
      </w:tr>
      <w:tr w:rsidR="00084126" w14:paraId="1AD10945" w14:textId="77777777" w:rsidTr="00084126">
        <w:tc>
          <w:tcPr>
            <w:tcW w:w="1560" w:type="dxa"/>
            <w:vMerge/>
          </w:tcPr>
          <w:p w14:paraId="08820E61" w14:textId="77777777" w:rsidR="00084126" w:rsidRDefault="00084126" w:rsidP="00084126">
            <w:pPr>
              <w:jc w:val="center"/>
            </w:pPr>
          </w:p>
        </w:tc>
        <w:tc>
          <w:tcPr>
            <w:tcW w:w="1842" w:type="dxa"/>
          </w:tcPr>
          <w:p w14:paraId="006E5D48" w14:textId="3EACFCD2" w:rsidR="00084126" w:rsidRDefault="00084126" w:rsidP="00084126">
            <w:pPr>
              <w:jc w:val="center"/>
            </w:pPr>
            <w:r w:rsidRPr="00084126">
              <w:rPr>
                <w:b/>
                <w:bCs/>
              </w:rPr>
              <w:t>打滑</w:t>
            </w:r>
          </w:p>
        </w:tc>
        <w:tc>
          <w:tcPr>
            <w:tcW w:w="1843" w:type="dxa"/>
          </w:tcPr>
          <w:p w14:paraId="24FD55EB" w14:textId="77CD6DB7" w:rsidR="00084126" w:rsidRDefault="00084126" w:rsidP="000841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5%概率</w:t>
            </w:r>
          </w:p>
        </w:tc>
        <w:tc>
          <w:tcPr>
            <w:tcW w:w="3544" w:type="dxa"/>
          </w:tcPr>
          <w:p w14:paraId="25D5EC25" w14:textId="77777777" w:rsidR="00084126" w:rsidRDefault="00084126" w:rsidP="00084126">
            <w:pPr>
              <w:jc w:val="center"/>
            </w:pPr>
          </w:p>
        </w:tc>
      </w:tr>
      <w:tr w:rsidR="00084126" w14:paraId="15244B4B" w14:textId="77777777" w:rsidTr="00084126">
        <w:tc>
          <w:tcPr>
            <w:tcW w:w="1560" w:type="dxa"/>
            <w:vMerge/>
          </w:tcPr>
          <w:p w14:paraId="4C35BBCD" w14:textId="77777777" w:rsidR="00084126" w:rsidRDefault="00084126" w:rsidP="00084126">
            <w:pPr>
              <w:jc w:val="center"/>
            </w:pPr>
          </w:p>
        </w:tc>
        <w:tc>
          <w:tcPr>
            <w:tcW w:w="1842" w:type="dxa"/>
          </w:tcPr>
          <w:p w14:paraId="4472965E" w14:textId="30F4278A" w:rsidR="00084126" w:rsidRPr="00084126" w:rsidRDefault="00084126" w:rsidP="0008412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侧向误差</w:t>
            </w:r>
          </w:p>
        </w:tc>
        <w:tc>
          <w:tcPr>
            <w:tcW w:w="1843" w:type="dxa"/>
          </w:tcPr>
          <w:p w14:paraId="7AFF6764" w14:textId="3FCC4DE4" w:rsidR="00084126" w:rsidRDefault="00084126" w:rsidP="00084126">
            <w:pPr>
              <w:jc w:val="center"/>
              <w:rPr>
                <w:rFonts w:hint="eastAsia"/>
              </w:rPr>
            </w:pPr>
            <w:r w:rsidRPr="00084126">
              <w:t>0.001 m/s</w:t>
            </w:r>
          </w:p>
        </w:tc>
        <w:tc>
          <w:tcPr>
            <w:tcW w:w="3544" w:type="dxa"/>
          </w:tcPr>
          <w:p w14:paraId="332E5FF7" w14:textId="77777777" w:rsidR="00084126" w:rsidRDefault="00084126" w:rsidP="00084126">
            <w:pPr>
              <w:jc w:val="center"/>
            </w:pPr>
          </w:p>
        </w:tc>
      </w:tr>
    </w:tbl>
    <w:p w14:paraId="1BA4A7F4" w14:textId="77777777" w:rsidR="00CB2BDF" w:rsidRDefault="00CB2BDF"/>
    <w:sectPr w:rsidR="00CB2BDF" w:rsidSect="00DC1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DF"/>
    <w:rsid w:val="0008092D"/>
    <w:rsid w:val="00084126"/>
    <w:rsid w:val="00755BB9"/>
    <w:rsid w:val="00CB2BDF"/>
    <w:rsid w:val="00DC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F435"/>
  <w15:chartTrackingRefBased/>
  <w15:docId w15:val="{753214A0-BD76-48B0-8E44-9F4214DC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B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B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B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B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B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B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B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B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B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BD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BDF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BD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BD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BD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BD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B2B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B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B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B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4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Zheng</dc:creator>
  <cp:keywords/>
  <dc:description/>
  <cp:lastModifiedBy>CHEN Zheng</cp:lastModifiedBy>
  <cp:revision>2</cp:revision>
  <dcterms:created xsi:type="dcterms:W3CDTF">2026-01-20T07:17:00Z</dcterms:created>
  <dcterms:modified xsi:type="dcterms:W3CDTF">2026-01-20T10:44:00Z</dcterms:modified>
</cp:coreProperties>
</file>