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180" w:lineRule="auto"/>
        <w:rPr>
          <w:rFonts w:ascii="Roboto" w:cs="Roboto" w:eastAsia="Roboto" w:hAnsi="Roboto"/>
          <w:color w:val="212121"/>
          <w:sz w:val="35"/>
          <w:szCs w:val="35"/>
        </w:rPr>
      </w:pPr>
      <w:bookmarkStart w:colFirst="0" w:colLast="0" w:name="_n7b18a7fjpz3" w:id="0"/>
      <w:bookmarkEnd w:id="0"/>
      <w:r w:rsidDel="00000000" w:rsidR="00000000" w:rsidRPr="00000000">
        <w:rPr>
          <w:rFonts w:ascii="Roboto" w:cs="Roboto" w:eastAsia="Roboto" w:hAnsi="Roboto"/>
          <w:color w:val="212121"/>
          <w:sz w:val="35"/>
          <w:szCs w:val="35"/>
          <w:rtl w:val="0"/>
        </w:rPr>
        <w:t xml:space="preserve">Part 6: ONLY FOR STUDENTS ENROLLED IN CS 5740</w:t>
      </w:r>
    </w:p>
    <w:p w:rsidR="00000000" w:rsidDel="00000000" w:rsidP="00000000" w:rsidRDefault="00000000" w:rsidRPr="00000000" w14:paraId="00000002">
      <w:pPr>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This is an additional section, meant for only for students enrolled in a graduate version of the course, </w:t>
      </w:r>
      <w:r w:rsidDel="00000000" w:rsidR="00000000" w:rsidRPr="00000000">
        <w:rPr>
          <w:rFonts w:ascii="Roboto" w:cs="Roboto" w:eastAsia="Roboto" w:hAnsi="Roboto"/>
          <w:b w:val="1"/>
          <w:color w:val="212121"/>
          <w:sz w:val="24"/>
          <w:szCs w:val="24"/>
          <w:highlight w:val="white"/>
          <w:rtl w:val="0"/>
        </w:rPr>
        <w:t xml:space="preserve">CS 5740</w:t>
      </w:r>
      <w:r w:rsidDel="00000000" w:rsidR="00000000" w:rsidRPr="00000000">
        <w:rPr>
          <w:rFonts w:ascii="Roboto" w:cs="Roboto" w:eastAsia="Roboto" w:hAnsi="Roboto"/>
          <w:color w:val="212121"/>
          <w:sz w:val="24"/>
          <w:szCs w:val="24"/>
          <w:highlight w:val="white"/>
          <w:rtl w:val="0"/>
        </w:rPr>
        <w:t xml:space="preserve">. If you are enrolled in CS 4740, </w:t>
      </w:r>
      <w:r w:rsidDel="00000000" w:rsidR="00000000" w:rsidRPr="00000000">
        <w:rPr>
          <w:rFonts w:ascii="Roboto" w:cs="Roboto" w:eastAsia="Roboto" w:hAnsi="Roboto"/>
          <w:b w:val="1"/>
          <w:color w:val="212121"/>
          <w:sz w:val="24"/>
          <w:szCs w:val="24"/>
          <w:highlight w:val="white"/>
          <w:rtl w:val="0"/>
        </w:rPr>
        <w:t xml:space="preserve">DO NOT</w:t>
      </w:r>
      <w:r w:rsidDel="00000000" w:rsidR="00000000" w:rsidRPr="00000000">
        <w:rPr>
          <w:rFonts w:ascii="Roboto" w:cs="Roboto" w:eastAsia="Roboto" w:hAnsi="Roboto"/>
          <w:color w:val="212121"/>
          <w:sz w:val="24"/>
          <w:szCs w:val="24"/>
          <w:highlight w:val="white"/>
          <w:rtl w:val="0"/>
        </w:rPr>
        <w:t xml:space="preserve"> complete this section. Please complete your answers in a PDF file in the format of your choice and submit the file to Gradescope CS 5740.</w:t>
      </w:r>
    </w:p>
    <w:p w:rsidR="00000000" w:rsidDel="00000000" w:rsidP="00000000" w:rsidRDefault="00000000" w:rsidRPr="00000000" w14:paraId="00000003">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120" w:before="120" w:lineRule="auto"/>
        <w:rPr>
          <w:rFonts w:ascii="Roboto" w:cs="Roboto" w:eastAsia="Roboto" w:hAnsi="Roboto"/>
          <w:color w:val="212121"/>
          <w:sz w:val="30"/>
          <w:szCs w:val="30"/>
          <w:highlight w:val="white"/>
          <w:u w:val="single"/>
        </w:rPr>
      </w:pPr>
      <w:bookmarkStart w:colFirst="0" w:colLast="0" w:name="_ucbffvln4wkf" w:id="1"/>
      <w:bookmarkEnd w:id="1"/>
      <w:r w:rsidDel="00000000" w:rsidR="00000000" w:rsidRPr="00000000">
        <w:rPr>
          <w:rFonts w:ascii="Roboto" w:cs="Roboto" w:eastAsia="Roboto" w:hAnsi="Roboto"/>
          <w:color w:val="212121"/>
          <w:sz w:val="30"/>
          <w:szCs w:val="30"/>
          <w:highlight w:val="white"/>
          <w:u w:val="single"/>
          <w:rtl w:val="0"/>
        </w:rPr>
        <w:t xml:space="preserve">Nested Named Entity Recognition</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this part of the homework assignment we hope for you to learn and think about a task of Nested Named Entity Recognition.</w:t>
      </w:r>
    </w:p>
    <w:p w:rsidR="00000000" w:rsidDel="00000000" w:rsidP="00000000" w:rsidRDefault="00000000" w:rsidRPr="00000000" w14:paraId="00000006">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Frequently, named entities may have a complicated structure, making it difficult to identify tokens that need to be labeled and labels that need to be assigned. For instance, consider the sentence:</w:t>
      </w:r>
    </w:p>
    <w:p w:rsidR="00000000" w:rsidDel="00000000" w:rsidP="00000000" w:rsidRDefault="00000000" w:rsidRPr="00000000" w14:paraId="00000007">
      <w:pPr>
        <w:spacing w:after="220" w:before="220" w:lineRule="auto"/>
        <w:rPr>
          <w:rFonts w:ascii="Roboto" w:cs="Roboto" w:eastAsia="Roboto" w:hAnsi="Roboto"/>
          <w:sz w:val="27"/>
          <w:szCs w:val="27"/>
          <w:shd w:fill="d9d9d9" w:val="clear"/>
        </w:rPr>
      </w:pPr>
      <w:r w:rsidDel="00000000" w:rsidR="00000000" w:rsidRPr="00000000">
        <w:rPr>
          <w:rFonts w:ascii="Roboto" w:cs="Roboto" w:eastAsia="Roboto" w:hAnsi="Roboto"/>
          <w:sz w:val="27"/>
          <w:szCs w:val="27"/>
          <w:shd w:fill="d9d9d9" w:val="clear"/>
          <w:rtl w:val="0"/>
        </w:rPr>
        <w:t xml:space="preserve">Cornell University professor of Computer Science developed a new course.</w:t>
      </w:r>
    </w:p>
    <w:p w:rsidR="00000000" w:rsidDel="00000000" w:rsidP="00000000" w:rsidRDefault="00000000" w:rsidRPr="00000000" w14:paraId="00000008">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In this case, </w:t>
      </w:r>
      <w:r w:rsidDel="00000000" w:rsidR="00000000" w:rsidRPr="00000000">
        <w:rPr>
          <w:rFonts w:ascii="Roboto Mono" w:cs="Roboto Mono" w:eastAsia="Roboto Mono" w:hAnsi="Roboto Mono"/>
          <w:color w:val="212121"/>
          <w:highlight w:val="white"/>
          <w:rtl w:val="0"/>
        </w:rPr>
        <w:t xml:space="preserve">“Cornell University”</w:t>
      </w:r>
      <w:r w:rsidDel="00000000" w:rsidR="00000000" w:rsidRPr="00000000">
        <w:rPr>
          <w:rFonts w:ascii="Roboto" w:cs="Roboto" w:eastAsia="Roboto" w:hAnsi="Roboto"/>
          <w:color w:val="212121"/>
          <w:sz w:val="24"/>
          <w:szCs w:val="24"/>
          <w:highlight w:val="white"/>
          <w:rtl w:val="0"/>
        </w:rPr>
        <w:t xml:space="preserve"> is an entity, but so is </w:t>
      </w:r>
      <w:r w:rsidDel="00000000" w:rsidR="00000000" w:rsidRPr="00000000">
        <w:rPr>
          <w:rFonts w:ascii="Roboto Mono" w:cs="Roboto Mono" w:eastAsia="Roboto Mono" w:hAnsi="Roboto Mono"/>
          <w:color w:val="212121"/>
          <w:highlight w:val="white"/>
          <w:rtl w:val="0"/>
        </w:rPr>
        <w:t xml:space="preserve">“Cornell University professor of Computer Science”</w:t>
      </w:r>
      <w:r w:rsidDel="00000000" w:rsidR="00000000" w:rsidRPr="00000000">
        <w:rPr>
          <w:rFonts w:ascii="Roboto" w:cs="Roboto" w:eastAsia="Roboto" w:hAnsi="Roboto"/>
          <w:color w:val="212121"/>
          <w:sz w:val="24"/>
          <w:szCs w:val="24"/>
          <w:highlight w:val="white"/>
          <w:rtl w:val="0"/>
        </w:rPr>
        <w:t xml:space="preserve">.</w:t>
      </w:r>
    </w:p>
    <w:p w:rsidR="00000000" w:rsidDel="00000000" w:rsidP="00000000" w:rsidRDefault="00000000" w:rsidRPr="00000000" w14:paraId="00000009">
      <w:pPr>
        <w:shd w:fill="ffffff" w:val="clear"/>
        <w:spacing w:after="100" w:before="12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140" w:before="140" w:lineRule="auto"/>
        <w:rPr>
          <w:rFonts w:ascii="Roboto" w:cs="Roboto" w:eastAsia="Roboto" w:hAnsi="Roboto"/>
          <w:color w:val="212121"/>
          <w:sz w:val="30"/>
          <w:szCs w:val="30"/>
          <w:highlight w:val="white"/>
          <w:u w:val="single"/>
        </w:rPr>
      </w:pPr>
      <w:bookmarkStart w:colFirst="0" w:colLast="0" w:name="_4zkxqeb4tn40" w:id="2"/>
      <w:bookmarkEnd w:id="2"/>
      <w:r w:rsidDel="00000000" w:rsidR="00000000" w:rsidRPr="00000000">
        <w:rPr>
          <w:rFonts w:ascii="Roboto" w:cs="Roboto" w:eastAsia="Roboto" w:hAnsi="Roboto"/>
          <w:color w:val="212121"/>
          <w:sz w:val="30"/>
          <w:szCs w:val="30"/>
          <w:highlight w:val="white"/>
          <w:u w:val="single"/>
          <w:rtl w:val="0"/>
        </w:rPr>
        <w:t xml:space="preserve">Task</w:t>
      </w:r>
    </w:p>
    <w:p w:rsidR="00000000" w:rsidDel="00000000" w:rsidP="00000000" w:rsidRDefault="00000000" w:rsidRPr="00000000" w14:paraId="0000000B">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Please read the following survey paper of research done in the area of nested Named Entity Recognition and answer the questions below:</w:t>
      </w:r>
    </w:p>
    <w:p w:rsidR="00000000" w:rsidDel="00000000" w:rsidP="00000000" w:rsidRDefault="00000000" w:rsidRPr="00000000" w14:paraId="0000000C">
      <w:pPr>
        <w:spacing w:after="100" w:before="120" w:lineRule="auto"/>
        <w:ind w:right="600"/>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212121"/>
          <w:sz w:val="24"/>
          <w:szCs w:val="24"/>
          <w:highlight w:val="white"/>
          <w:rtl w:val="0"/>
        </w:rPr>
        <w:t xml:space="preserve">Wang, Yu, et al. "Nested Named Entity Recognition: A Survey." ACM Transactions on Knowledge Discovery from Data (TKDD) (2022). </w:t>
      </w:r>
      <w:hyperlink r:id="rId6">
        <w:r w:rsidDel="00000000" w:rsidR="00000000" w:rsidRPr="00000000">
          <w:rPr>
            <w:rFonts w:ascii="Roboto" w:cs="Roboto" w:eastAsia="Roboto" w:hAnsi="Roboto"/>
            <w:color w:val="1155cc"/>
            <w:sz w:val="24"/>
            <w:szCs w:val="24"/>
            <w:highlight w:val="white"/>
            <w:u w:val="single"/>
            <w:rtl w:val="0"/>
          </w:rPr>
          <w:t xml:space="preserve">PDF link</w:t>
        </w:r>
      </w:hyperlink>
      <w:r w:rsidDel="00000000" w:rsidR="00000000" w:rsidRPr="00000000">
        <w:rPr>
          <w:rtl w:val="0"/>
        </w:rPr>
      </w:r>
    </w:p>
    <w:p w:rsidR="00000000" w:rsidDel="00000000" w:rsidP="00000000" w:rsidRDefault="00000000" w:rsidRPr="00000000" w14:paraId="0000000D">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b w:val="1"/>
          <w:color w:val="212121"/>
          <w:sz w:val="24"/>
          <w:szCs w:val="24"/>
          <w:highlight w:val="white"/>
          <w:rtl w:val="0"/>
        </w:rPr>
        <w:t xml:space="preserve">Note</w:t>
      </w:r>
      <w:r w:rsidDel="00000000" w:rsidR="00000000" w:rsidRPr="00000000">
        <w:rPr>
          <w:rFonts w:ascii="Roboto" w:cs="Roboto" w:eastAsia="Roboto" w:hAnsi="Roboto"/>
          <w:color w:val="212121"/>
          <w:sz w:val="24"/>
          <w:szCs w:val="24"/>
          <w:highlight w:val="white"/>
          <w:rtl w:val="0"/>
        </w:rPr>
        <w:t xml:space="preserve">: you may skip section 4.2 of the paper.</w:t>
      </w:r>
    </w:p>
    <w:p w:rsidR="00000000" w:rsidDel="00000000" w:rsidP="00000000" w:rsidRDefault="00000000" w:rsidRPr="00000000" w14:paraId="0000000E">
      <w:pPr>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120" w:before="120" w:lineRule="auto"/>
        <w:rPr>
          <w:rFonts w:ascii="Roboto" w:cs="Roboto" w:eastAsia="Roboto" w:hAnsi="Roboto"/>
          <w:color w:val="212121"/>
          <w:sz w:val="30"/>
          <w:szCs w:val="30"/>
          <w:highlight w:val="white"/>
          <w:u w:val="single"/>
        </w:rPr>
      </w:pPr>
      <w:bookmarkStart w:colFirst="0" w:colLast="0" w:name="_5cs6l2divba9" w:id="3"/>
      <w:bookmarkEnd w:id="3"/>
      <w:r w:rsidDel="00000000" w:rsidR="00000000" w:rsidRPr="00000000">
        <w:rPr>
          <w:rFonts w:ascii="Roboto" w:cs="Roboto" w:eastAsia="Roboto" w:hAnsi="Roboto"/>
          <w:color w:val="212121"/>
          <w:sz w:val="30"/>
          <w:szCs w:val="30"/>
          <w:highlight w:val="white"/>
          <w:u w:val="single"/>
          <w:rtl w:val="0"/>
        </w:rPr>
        <w:t xml:space="preserve">Analysis Questions</w:t>
      </w:r>
    </w:p>
    <w:p w:rsidR="00000000" w:rsidDel="00000000" w:rsidP="00000000" w:rsidRDefault="00000000" w:rsidRPr="00000000" w14:paraId="00000010">
      <w:pPr>
        <w:pStyle w:val="Heading4"/>
        <w:keepNext w:val="0"/>
        <w:keepLines w:val="0"/>
        <w:shd w:fill="ffffff" w:val="clear"/>
        <w:spacing w:after="120" w:before="120" w:lineRule="auto"/>
        <w:rPr>
          <w:rFonts w:ascii="Roboto" w:cs="Roboto" w:eastAsia="Roboto" w:hAnsi="Roboto"/>
          <w:color w:val="212121"/>
          <w:sz w:val="27"/>
          <w:szCs w:val="27"/>
          <w:highlight w:val="white"/>
        </w:rPr>
      </w:pPr>
      <w:bookmarkStart w:colFirst="0" w:colLast="0" w:name="_1gr3zi1weq6p" w:id="4"/>
      <w:bookmarkEnd w:id="4"/>
      <w:r w:rsidDel="00000000" w:rsidR="00000000" w:rsidRPr="00000000">
        <w:rPr>
          <w:rFonts w:ascii="Roboto" w:cs="Roboto" w:eastAsia="Roboto" w:hAnsi="Roboto"/>
          <w:b w:val="1"/>
          <w:color w:val="212121"/>
          <w:sz w:val="27"/>
          <w:szCs w:val="27"/>
          <w:highlight w:val="white"/>
          <w:rtl w:val="0"/>
        </w:rPr>
        <w:t xml:space="preserve">Q6.1</w:t>
      </w:r>
      <w:r w:rsidDel="00000000" w:rsidR="00000000" w:rsidRPr="00000000">
        <w:rPr>
          <w:rFonts w:ascii="Roboto" w:cs="Roboto" w:eastAsia="Roboto" w:hAnsi="Roboto"/>
          <w:color w:val="212121"/>
          <w:sz w:val="27"/>
          <w:szCs w:val="27"/>
          <w:highlight w:val="white"/>
          <w:rtl w:val="0"/>
        </w:rPr>
        <w:t xml:space="preserve">:</w:t>
      </w:r>
    </w:p>
    <w:p w:rsidR="00000000" w:rsidDel="00000000" w:rsidP="00000000" w:rsidRDefault="00000000" w:rsidRPr="00000000" w14:paraId="00000011">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What is Nested Named Entity Recognition task and what are its key differences from traditional NER we have seen in class and throughout this assignment? What makes nested NER a more challenging task?</w:t>
      </w:r>
    </w:p>
    <w:p w:rsidR="00000000" w:rsidDel="00000000" w:rsidP="00000000" w:rsidRDefault="00000000" w:rsidRPr="00000000" w14:paraId="00000012">
      <w:pPr>
        <w:pStyle w:val="Heading4"/>
        <w:keepNext w:val="0"/>
        <w:keepLines w:val="0"/>
        <w:shd w:fill="ffffff" w:val="clear"/>
        <w:spacing w:after="120" w:before="120" w:lineRule="auto"/>
        <w:rPr>
          <w:rFonts w:ascii="Roboto" w:cs="Roboto" w:eastAsia="Roboto" w:hAnsi="Roboto"/>
          <w:color w:val="212121"/>
          <w:sz w:val="27"/>
          <w:szCs w:val="27"/>
          <w:highlight w:val="white"/>
        </w:rPr>
      </w:pPr>
      <w:bookmarkStart w:colFirst="0" w:colLast="0" w:name="_46v0l6o0kdl2" w:id="5"/>
      <w:bookmarkEnd w:id="5"/>
      <w:r w:rsidDel="00000000" w:rsidR="00000000" w:rsidRPr="00000000">
        <w:rPr>
          <w:rFonts w:ascii="Roboto" w:cs="Roboto" w:eastAsia="Roboto" w:hAnsi="Roboto"/>
          <w:b w:val="1"/>
          <w:color w:val="212121"/>
          <w:sz w:val="27"/>
          <w:szCs w:val="27"/>
          <w:highlight w:val="white"/>
          <w:rtl w:val="0"/>
        </w:rPr>
        <w:t xml:space="preserve">Q6.2</w:t>
      </w:r>
      <w:r w:rsidDel="00000000" w:rsidR="00000000" w:rsidRPr="00000000">
        <w:rPr>
          <w:rFonts w:ascii="Roboto" w:cs="Roboto" w:eastAsia="Roboto" w:hAnsi="Roboto"/>
          <w:color w:val="212121"/>
          <w:sz w:val="27"/>
          <w:szCs w:val="27"/>
          <w:highlight w:val="white"/>
          <w:rtl w:val="0"/>
        </w:rPr>
        <w:t xml:space="preserve">:</w:t>
      </w:r>
    </w:p>
    <w:p w:rsidR="00000000" w:rsidDel="00000000" w:rsidP="00000000" w:rsidRDefault="00000000" w:rsidRPr="00000000" w14:paraId="00000013">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How do you think the models you trained in Parts 2 &amp; 3 would behave when given sentences with nested named entities? Come up with your own 2-3 examples of nested named entities, test variations of these sentences against your models, reflect on your observations, and compare to your initial hypothesis. What kinds of entities get picked up and what information is missed?</w:t>
      </w:r>
    </w:p>
    <w:p w:rsidR="00000000" w:rsidDel="00000000" w:rsidP="00000000" w:rsidRDefault="00000000" w:rsidRPr="00000000" w14:paraId="00000014">
      <w:pPr>
        <w:pStyle w:val="Heading4"/>
        <w:keepNext w:val="0"/>
        <w:keepLines w:val="0"/>
        <w:shd w:fill="ffffff" w:val="clear"/>
        <w:spacing w:after="120" w:before="120" w:lineRule="auto"/>
        <w:rPr>
          <w:rFonts w:ascii="Roboto" w:cs="Roboto" w:eastAsia="Roboto" w:hAnsi="Roboto"/>
          <w:color w:val="212121"/>
          <w:sz w:val="27"/>
          <w:szCs w:val="27"/>
          <w:highlight w:val="white"/>
        </w:rPr>
      </w:pPr>
      <w:bookmarkStart w:colFirst="0" w:colLast="0" w:name="_qjla5rfbv0n8" w:id="6"/>
      <w:bookmarkEnd w:id="6"/>
      <w:r w:rsidDel="00000000" w:rsidR="00000000" w:rsidRPr="00000000">
        <w:rPr>
          <w:rFonts w:ascii="Roboto" w:cs="Roboto" w:eastAsia="Roboto" w:hAnsi="Roboto"/>
          <w:b w:val="1"/>
          <w:color w:val="212121"/>
          <w:sz w:val="27"/>
          <w:szCs w:val="27"/>
          <w:highlight w:val="white"/>
          <w:rtl w:val="0"/>
        </w:rPr>
        <w:t xml:space="preserve">Q6.3</w:t>
      </w:r>
      <w:r w:rsidDel="00000000" w:rsidR="00000000" w:rsidRPr="00000000">
        <w:rPr>
          <w:rFonts w:ascii="Roboto" w:cs="Roboto" w:eastAsia="Roboto" w:hAnsi="Roboto"/>
          <w:color w:val="212121"/>
          <w:sz w:val="27"/>
          <w:szCs w:val="27"/>
          <w:highlight w:val="white"/>
          <w:rtl w:val="0"/>
        </w:rPr>
        <w:t xml:space="preserve">:</w:t>
      </w:r>
    </w:p>
    <w:p w:rsidR="00000000" w:rsidDel="00000000" w:rsidP="00000000" w:rsidRDefault="00000000" w:rsidRPr="00000000" w14:paraId="00000015">
      <w:pPr>
        <w:shd w:fill="ffffff" w:val="clear"/>
        <w:spacing w:after="100" w:before="12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Choose any 2 approaches from the paper that are commonly used to capture nested entities and describe them.</w:t>
      </w:r>
    </w:p>
    <w:p w:rsidR="00000000" w:rsidDel="00000000" w:rsidP="00000000" w:rsidRDefault="00000000" w:rsidRPr="00000000" w14:paraId="00000016">
      <w:pPr>
        <w:rPr>
          <w:rFonts w:ascii="Roboto" w:cs="Roboto" w:eastAsia="Roboto" w:hAnsi="Roboto"/>
          <w:color w:val="21212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corgiredirector?site=https%3A%2F%2Fdl.acm.org%2Fdoi%2Fpdf%2F10.1145%2F3522593%3Fcasa_token%3D6qJWjkaaQBAAAAAA%3AO3UlJUP-SCNLSIjW7TNmvkS9xUaisTTKTT7nALY9bPh1eVkNgJdjrNOqTHChA_whFQ6qrJXULOdF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