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F93" w:rsidRPr="00C56992" w:rsidRDefault="00BD7F93" w:rsidP="00BD7F93">
      <w:pPr>
        <w:pStyle w:val="Heading1"/>
        <w:jc w:val="center"/>
        <w:rPr>
          <w:rFonts w:ascii="Times New Roman" w:hAnsi="Times New Roman" w:cs="Times New Roman"/>
          <w:color w:val="1F3864" w:themeColor="accent5" w:themeShade="80"/>
          <w:sz w:val="36"/>
          <w:szCs w:val="36"/>
          <w:u w:val="single"/>
        </w:rPr>
      </w:pPr>
      <w:r w:rsidRPr="00C56992">
        <w:rPr>
          <w:rFonts w:ascii="Times New Roman" w:hAnsi="Times New Roman" w:cs="Times New Roman"/>
          <w:color w:val="1F3864" w:themeColor="accent5" w:themeShade="80"/>
          <w:sz w:val="36"/>
          <w:szCs w:val="36"/>
          <w:u w:val="single"/>
        </w:rPr>
        <w:t>Behaviour Patient Document Template</w:t>
      </w:r>
    </w:p>
    <w:p w:rsidR="00317245" w:rsidRDefault="00317245" w:rsidP="00317245">
      <w:pPr>
        <w:rPr>
          <w:rFonts w:ascii="MyriadPro-SemiCn" w:hAnsi="MyriadPro-SemiCn" w:cs="MyriadPro-SemiC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17245" w:rsidTr="0038420C">
        <w:tc>
          <w:tcPr>
            <w:tcW w:w="9017" w:type="dxa"/>
          </w:tcPr>
          <w:p w:rsidR="00317245" w:rsidRDefault="00317245" w:rsidP="00317245">
            <w:pPr>
              <w:rPr>
                <w:rFonts w:ascii="MyriadPro-SemiCn" w:hAnsi="MyriadPro-SemiCn" w:cs="MyriadPro-SemiCn"/>
                <w:sz w:val="16"/>
                <w:szCs w:val="16"/>
              </w:rPr>
            </w:pPr>
          </w:p>
          <w:p w:rsidR="00317245" w:rsidRPr="00785FD3" w:rsidRDefault="00810362" w:rsidP="00317245">
            <w:pPr>
              <w:jc w:val="center"/>
              <w:rPr>
                <w:rFonts w:ascii="MyriadPro-SemiCn" w:hAnsi="MyriadPro-SemiCn" w:cs="MyriadPro-SemiCn"/>
                <w:sz w:val="28"/>
                <w:szCs w:val="28"/>
              </w:rPr>
            </w:pPr>
            <w:r>
              <w:rPr>
                <w:rFonts w:ascii="MyriadPro-SemiCn" w:hAnsi="MyriadPro-SemiCn" w:cs="MyriadPro-SemiCn"/>
                <w:sz w:val="28"/>
                <w:szCs w:val="28"/>
              </w:rPr>
              <w:t>BEHAVIOUR</w:t>
            </w:r>
            <w:r w:rsidR="00637669">
              <w:rPr>
                <w:rFonts w:ascii="MyriadPro-SemiCn" w:hAnsi="MyriadPro-SemiCn" w:cs="MyriadPro-SemiCn"/>
                <w:sz w:val="28"/>
                <w:szCs w:val="28"/>
              </w:rPr>
              <w:t xml:space="preserve"> OBSERVATION CHECKLIST</w:t>
            </w:r>
          </w:p>
          <w:p w:rsidR="00317245" w:rsidRDefault="00317245" w:rsidP="001653FE">
            <w:pPr>
              <w:rPr>
                <w:rFonts w:ascii="MyriadPro-SemiCn" w:hAnsi="MyriadPro-SemiCn" w:cs="MyriadPro-SemiCn"/>
                <w:sz w:val="16"/>
                <w:szCs w:val="16"/>
              </w:rPr>
            </w:pPr>
          </w:p>
        </w:tc>
      </w:tr>
      <w:tr w:rsidR="003002C4" w:rsidTr="00D70647">
        <w:trPr>
          <w:trHeight w:val="624"/>
        </w:trPr>
        <w:tc>
          <w:tcPr>
            <w:tcW w:w="9017" w:type="dxa"/>
            <w:vAlign w:val="center"/>
          </w:tcPr>
          <w:p w:rsidR="003002C4" w:rsidRPr="00317245" w:rsidRDefault="003002C4" w:rsidP="00D70647">
            <w:pPr>
              <w:autoSpaceDE w:val="0"/>
              <w:autoSpaceDN w:val="0"/>
              <w:adjustRightInd w:val="0"/>
              <w:rPr>
                <w:rFonts w:ascii="MyriadPro-SemiboldSemiCn" w:hAnsi="MyriadPro-SemiboldSemiCn" w:cs="MyriadPro-SemiboldSemiCn"/>
                <w:sz w:val="18"/>
                <w:szCs w:val="18"/>
              </w:rPr>
            </w:pPr>
            <w:r w:rsidRPr="00317245">
              <w:rPr>
                <w:rFonts w:ascii="MyriadPro-SemiboldSemiCn" w:hAnsi="MyriadPro-SemiboldSemiCn" w:cs="MyriadPro-SemiboldSemiCn"/>
                <w:sz w:val="18"/>
                <w:szCs w:val="18"/>
              </w:rPr>
              <w:t>1. EMOTIONAL DISTRESS</w:t>
            </w:r>
            <w:r>
              <w:rPr>
                <w:rFonts w:ascii="MyriadPro-SemiboldSemiCn" w:hAnsi="MyriadPro-SemiboldSemiCn" w:cs="MyriadPro-SemiboldSemiCn"/>
                <w:sz w:val="18"/>
                <w:szCs w:val="18"/>
              </w:rPr>
              <w:t xml:space="preserve">: </w:t>
            </w:r>
          </w:p>
          <w:p w:rsidR="003002C4" w:rsidRPr="00D70647" w:rsidRDefault="003002C4" w:rsidP="00D70647">
            <w:pPr>
              <w:rPr>
                <w:rFonts w:ascii="MyriadPro-SemiCn" w:hAnsi="MyriadPro-SemiCn" w:cs="MyriadPro-SemiCn"/>
                <w:b/>
                <w:sz w:val="18"/>
                <w:szCs w:val="18"/>
              </w:rPr>
            </w:pPr>
            <w:r w:rsidRPr="00D70647">
              <w:rPr>
                <w:rFonts w:ascii="MyriadPro-SemiCn" w:hAnsi="MyriadPro-SemiCn" w:cs="MyriadPro-SemiCn"/>
                <w:sz w:val="18"/>
                <w:szCs w:val="18"/>
              </w:rPr>
              <w:t>1a.</w:t>
            </w:r>
            <w:r w:rsidRPr="00D70647">
              <w:rPr>
                <w:rFonts w:ascii="MyriadPro-SemiCn" w:hAnsi="MyriadPro-SemiCn" w:cs="MyriadPro-SemiCn"/>
                <w:b/>
                <w:sz w:val="18"/>
                <w:szCs w:val="18"/>
              </w:rPr>
              <w:t xml:space="preserve"> </w:t>
            </w:r>
            <w:r w:rsidRPr="00D70647">
              <w:rPr>
                <w:rFonts w:ascii="MyriadPro-SemiCn" w:hAnsi="MyriadPro-SemiCn" w:cs="MyriadPro-SemiCn"/>
                <w:sz w:val="18"/>
                <w:szCs w:val="18"/>
              </w:rPr>
              <w:t>Fearfulness</w:t>
            </w:r>
            <w:r w:rsidR="00D70647">
              <w:rPr>
                <w:rFonts w:ascii="MyriadPro-SemiCn" w:hAnsi="MyriadPro-SemiCn" w:cs="MyriadPro-SemiCn"/>
                <w:sz w:val="18"/>
                <w:szCs w:val="18"/>
              </w:rPr>
              <w:t xml:space="preserve">  </w:t>
            </w:r>
            <w:r w:rsidRPr="00D70647">
              <w:rPr>
                <w:rFonts w:ascii="MyriadPro-SemiCn" w:hAnsi="MyriadPro-SemiCn" w:cs="MyriadPro-SemiCn"/>
                <w:sz w:val="18"/>
                <w:szCs w:val="18"/>
              </w:rPr>
              <w:t xml:space="preserve">   1b. S</w:t>
            </w:r>
            <w:r w:rsidR="00D70647">
              <w:rPr>
                <w:rFonts w:ascii="MyriadPro-SemiCn" w:hAnsi="MyriadPro-SemiCn" w:cs="MyriadPro-SemiCn"/>
                <w:sz w:val="18"/>
                <w:szCs w:val="18"/>
              </w:rPr>
              <w:t xml:space="preserve">adness   </w:t>
            </w:r>
            <w:r w:rsidRPr="00D70647">
              <w:rPr>
                <w:rFonts w:ascii="MyriadPro-SemiCn" w:hAnsi="MyriadPro-SemiCn" w:cs="MyriadPro-SemiCn"/>
                <w:sz w:val="18"/>
                <w:szCs w:val="18"/>
              </w:rPr>
              <w:t xml:space="preserve">    1c. T</w:t>
            </w:r>
            <w:r w:rsidR="00D70647">
              <w:rPr>
                <w:rFonts w:ascii="MyriadPro-SemiCn" w:hAnsi="MyriadPro-SemiCn" w:cs="MyriadPro-SemiCn"/>
                <w:sz w:val="18"/>
                <w:szCs w:val="18"/>
              </w:rPr>
              <w:t xml:space="preserve">ension   </w:t>
            </w:r>
            <w:r w:rsidRPr="00D70647">
              <w:rPr>
                <w:rFonts w:ascii="MyriadPro-SemiCn" w:hAnsi="MyriadPro-SemiCn" w:cs="MyriadPro-SemiCn"/>
                <w:sz w:val="18"/>
                <w:szCs w:val="18"/>
              </w:rPr>
              <w:t xml:space="preserve">  1d.</w:t>
            </w:r>
            <w:r w:rsidR="00D70647">
              <w:rPr>
                <w:rFonts w:ascii="MyriadPro-SemiCn" w:hAnsi="MyriadPro-SemiCn" w:cs="MyriadPro-SemiCn"/>
                <w:sz w:val="18"/>
                <w:szCs w:val="18"/>
              </w:rPr>
              <w:t xml:space="preserve"> Despair   </w:t>
            </w:r>
            <w:r w:rsidRPr="00D70647">
              <w:rPr>
                <w:rFonts w:ascii="MyriadPro-SemiCn" w:hAnsi="MyriadPro-SemiCn" w:cs="MyriadPro-SemiCn"/>
                <w:sz w:val="18"/>
                <w:szCs w:val="18"/>
              </w:rPr>
              <w:t xml:space="preserve">   1e. Mental Anguish</w:t>
            </w:r>
          </w:p>
        </w:tc>
      </w:tr>
      <w:tr w:rsidR="00D70647" w:rsidTr="00D70647">
        <w:trPr>
          <w:trHeight w:val="846"/>
        </w:trPr>
        <w:tc>
          <w:tcPr>
            <w:tcW w:w="9017" w:type="dxa"/>
            <w:vAlign w:val="center"/>
          </w:tcPr>
          <w:p w:rsidR="00D70647" w:rsidRPr="00317245" w:rsidRDefault="00D70647" w:rsidP="00D70647">
            <w:pPr>
              <w:autoSpaceDE w:val="0"/>
              <w:autoSpaceDN w:val="0"/>
              <w:adjustRightInd w:val="0"/>
              <w:rPr>
                <w:rFonts w:ascii="MyriadPro-SemiboldSemiCn" w:hAnsi="MyriadPro-SemiboldSemiCn" w:cs="MyriadPro-SemiboldSemiCn"/>
                <w:sz w:val="18"/>
                <w:szCs w:val="18"/>
              </w:rPr>
            </w:pPr>
            <w:r w:rsidRPr="00317245">
              <w:rPr>
                <w:rFonts w:ascii="MyriadPro-SemiboldSemiCn" w:hAnsi="MyriadPro-SemiboldSemiCn" w:cs="MyriadPro-SemiboldSemiCn"/>
                <w:sz w:val="18"/>
                <w:szCs w:val="18"/>
              </w:rPr>
              <w:t>2. WITHDRAWAL</w:t>
            </w:r>
          </w:p>
          <w:p w:rsidR="00D70647" w:rsidRDefault="00D70647" w:rsidP="00D70647">
            <w:pPr>
              <w:rPr>
                <w:rFonts w:ascii="MyriadPro-SemiCn" w:hAnsi="MyriadPro-SemiCn" w:cs="MyriadPro-SemiCn"/>
                <w:sz w:val="16"/>
                <w:szCs w:val="16"/>
              </w:rPr>
            </w:pPr>
            <w:r>
              <w:rPr>
                <w:rFonts w:ascii="MyriadPro-SemiCn" w:hAnsi="MyriadPro-SemiCn" w:cs="MyriadPro-SemiCn"/>
                <w:sz w:val="18"/>
                <w:szCs w:val="18"/>
              </w:rPr>
              <w:t xml:space="preserve">2a. Inaction    </w:t>
            </w:r>
            <w:r w:rsidRPr="00317245">
              <w:rPr>
                <w:rFonts w:ascii="MyriadPro-SemiCn" w:hAnsi="MyriadPro-SemiCn" w:cs="MyriadPro-SemiCn"/>
                <w:sz w:val="18"/>
                <w:szCs w:val="18"/>
              </w:rPr>
              <w:t xml:space="preserve"> </w:t>
            </w:r>
            <w:r>
              <w:rPr>
                <w:rFonts w:ascii="MyriadPro-SemiCn" w:hAnsi="MyriadPro-SemiCn" w:cs="MyriadPro-SemiCn"/>
                <w:sz w:val="18"/>
                <w:szCs w:val="18"/>
              </w:rPr>
              <w:t>2b. Isolation     2c. Seclusi</w:t>
            </w:r>
            <w:r w:rsidRPr="00317245">
              <w:rPr>
                <w:rFonts w:ascii="MyriadPro-SemiCn" w:hAnsi="MyriadPro-SemiCn" w:cs="MyriadPro-SemiCn"/>
                <w:sz w:val="18"/>
                <w:szCs w:val="18"/>
              </w:rPr>
              <w:t>veness</w:t>
            </w:r>
            <w:r>
              <w:rPr>
                <w:rFonts w:ascii="MyriadPro-SemiCn" w:hAnsi="MyriadPro-SemiCn" w:cs="MyriadPro-SemiCn"/>
                <w:sz w:val="18"/>
                <w:szCs w:val="18"/>
              </w:rPr>
              <w:t xml:space="preserve">      2d. A</w:t>
            </w:r>
            <w:r w:rsidRPr="00317245">
              <w:rPr>
                <w:rFonts w:ascii="MyriadPro-SemiCn" w:hAnsi="MyriadPro-SemiCn" w:cs="MyriadPro-SemiCn"/>
                <w:sz w:val="18"/>
                <w:szCs w:val="18"/>
              </w:rPr>
              <w:t>bsence of social in</w:t>
            </w:r>
            <w:r>
              <w:rPr>
                <w:rFonts w:ascii="MyriadPro-SemiCn" w:hAnsi="MyriadPro-SemiCn" w:cs="MyriadPro-SemiCn"/>
                <w:sz w:val="18"/>
                <w:szCs w:val="18"/>
              </w:rPr>
              <w:t xml:space="preserve">teraction     2e. Passivity     2f. Avoidance behaviours       2g. Reduced or quiet speech     2h. Markedly decreased interest </w:t>
            </w:r>
            <w:r w:rsidRPr="00317245">
              <w:rPr>
                <w:rFonts w:ascii="MyriadPro-SemiCn" w:hAnsi="MyriadPro-SemiCn" w:cs="MyriadPro-SemiCn"/>
                <w:sz w:val="18"/>
                <w:szCs w:val="18"/>
              </w:rPr>
              <w:t>in</w:t>
            </w:r>
            <w:r>
              <w:rPr>
                <w:rFonts w:ascii="MyriadPro-SemiCn" w:hAnsi="MyriadPro-SemiCn" w:cs="MyriadPro-SemiCn"/>
                <w:sz w:val="18"/>
                <w:szCs w:val="18"/>
              </w:rPr>
              <w:t xml:space="preserve"> things</w:t>
            </w:r>
          </w:p>
        </w:tc>
      </w:tr>
      <w:tr w:rsidR="00D70647" w:rsidTr="00D70647">
        <w:trPr>
          <w:trHeight w:val="972"/>
        </w:trPr>
        <w:tc>
          <w:tcPr>
            <w:tcW w:w="9017" w:type="dxa"/>
            <w:vAlign w:val="center"/>
          </w:tcPr>
          <w:p w:rsidR="00D70647" w:rsidRPr="00C56992" w:rsidRDefault="00D70647" w:rsidP="00D70647">
            <w:pPr>
              <w:rPr>
                <w:rFonts w:ascii="MyriadPro-SemiCn" w:hAnsi="MyriadPro-SemiCn" w:cs="MyriadPro-SemiCn"/>
                <w:b/>
                <w:sz w:val="18"/>
                <w:szCs w:val="18"/>
              </w:rPr>
            </w:pPr>
            <w:r w:rsidRPr="00C56992">
              <w:rPr>
                <w:rFonts w:ascii="MyriadPro-SemiCn" w:hAnsi="MyriadPro-SemiCn" w:cs="MyriadPro-SemiCn"/>
                <w:b/>
                <w:sz w:val="18"/>
                <w:szCs w:val="18"/>
              </w:rPr>
              <w:t>3. DISINHIBITIO</w:t>
            </w:r>
            <w:bookmarkStart w:id="0" w:name="_GoBack"/>
            <w:bookmarkEnd w:id="0"/>
            <w:r w:rsidRPr="00C56992">
              <w:rPr>
                <w:rFonts w:ascii="MyriadPro-SemiCn" w:hAnsi="MyriadPro-SemiCn" w:cs="MyriadPro-SemiCn"/>
                <w:b/>
                <w:sz w:val="18"/>
                <w:szCs w:val="18"/>
              </w:rPr>
              <w:t>N</w:t>
            </w:r>
          </w:p>
          <w:p w:rsidR="00D70647" w:rsidRPr="00D70647" w:rsidRDefault="00D70647" w:rsidP="00D70647">
            <w:pPr>
              <w:rPr>
                <w:rFonts w:ascii="MyriadPro-SemiCn" w:hAnsi="MyriadPro-SemiCn" w:cs="MyriadPro-SemiCn"/>
                <w:sz w:val="18"/>
                <w:szCs w:val="18"/>
              </w:rPr>
            </w:pPr>
            <w:r>
              <w:rPr>
                <w:rFonts w:ascii="MyriadPro-SemiCn" w:hAnsi="MyriadPro-SemiCn" w:cs="MyriadPro-SemiCn"/>
                <w:sz w:val="18"/>
                <w:szCs w:val="18"/>
              </w:rPr>
              <w:t>3a. Excessive sociability     3b. Impulsiveness     3c. I</w:t>
            </w:r>
            <w:r w:rsidRPr="00317245">
              <w:rPr>
                <w:rFonts w:ascii="MyriadPro-SemiCn" w:hAnsi="MyriadPro-SemiCn" w:cs="MyriadPro-SemiCn"/>
                <w:sz w:val="18"/>
                <w:szCs w:val="18"/>
              </w:rPr>
              <w:t>ntrusiveness</w:t>
            </w:r>
            <w:r>
              <w:rPr>
                <w:rFonts w:ascii="MyriadPro-SemiCn" w:hAnsi="MyriadPro-SemiCn" w:cs="MyriadPro-SemiCn"/>
                <w:sz w:val="18"/>
                <w:szCs w:val="18"/>
              </w:rPr>
              <w:t xml:space="preserve">     3d. Demandingness     3e. Disinhibition                                            3f. S</w:t>
            </w:r>
            <w:r w:rsidRPr="00317245">
              <w:rPr>
                <w:rFonts w:ascii="MyriadPro-SemiCn" w:hAnsi="MyriadPro-SemiCn" w:cs="MyriadPro-SemiCn"/>
                <w:sz w:val="18"/>
                <w:szCs w:val="18"/>
              </w:rPr>
              <w:t>exual</w:t>
            </w:r>
            <w:r>
              <w:rPr>
                <w:rFonts w:ascii="MyriadPro-SemiCn" w:hAnsi="MyriadPro-SemiCn" w:cs="MyriadPro-SemiCn"/>
                <w:sz w:val="18"/>
                <w:szCs w:val="18"/>
              </w:rPr>
              <w:t>/aggressive impulses    3g. Increased or loud speech     3h. M</w:t>
            </w:r>
            <w:r w:rsidRPr="00317245">
              <w:rPr>
                <w:rFonts w:ascii="MyriadPro-SemiCn" w:hAnsi="MyriadPro-SemiCn" w:cs="MyriadPro-SemiCn"/>
                <w:sz w:val="18"/>
                <w:szCs w:val="18"/>
              </w:rPr>
              <w:t>arked</w:t>
            </w:r>
            <w:r>
              <w:rPr>
                <w:rFonts w:ascii="MyriadPro-SemiCn" w:hAnsi="MyriadPro-SemiCn" w:cs="MyriadPro-SemiCn"/>
                <w:sz w:val="18"/>
                <w:szCs w:val="18"/>
              </w:rPr>
              <w:t>ly increased interest in things</w:t>
            </w:r>
            <w:r w:rsidRPr="00317245">
              <w:rPr>
                <w:rFonts w:ascii="MyriadPro-SemiCn" w:hAnsi="MyriadPro-SemiCn" w:cs="MyriadPro-SemiCn"/>
                <w:sz w:val="18"/>
                <w:szCs w:val="18"/>
              </w:rPr>
              <w:t xml:space="preserve"> </w:t>
            </w:r>
          </w:p>
        </w:tc>
      </w:tr>
      <w:tr w:rsidR="00D70647" w:rsidTr="00D70647">
        <w:trPr>
          <w:trHeight w:val="702"/>
        </w:trPr>
        <w:tc>
          <w:tcPr>
            <w:tcW w:w="9017" w:type="dxa"/>
            <w:vAlign w:val="center"/>
          </w:tcPr>
          <w:p w:rsidR="00D70647" w:rsidRPr="00317245" w:rsidRDefault="00D70647" w:rsidP="00D70647">
            <w:pPr>
              <w:autoSpaceDE w:val="0"/>
              <w:autoSpaceDN w:val="0"/>
              <w:adjustRightInd w:val="0"/>
              <w:rPr>
                <w:rFonts w:ascii="MyriadPro-SemiboldSemiCn" w:hAnsi="MyriadPro-SemiboldSemiCn" w:cs="MyriadPro-SemiboldSemiCn"/>
                <w:sz w:val="18"/>
                <w:szCs w:val="18"/>
              </w:rPr>
            </w:pPr>
            <w:r w:rsidRPr="00317245">
              <w:rPr>
                <w:rFonts w:ascii="MyriadPro-SemiboldSemiCn" w:hAnsi="MyriadPro-SemiboldSemiCn" w:cs="MyriadPro-SemiboldSemiCn"/>
                <w:sz w:val="18"/>
                <w:szCs w:val="18"/>
              </w:rPr>
              <w:t>4. PSYCHOSIS</w:t>
            </w:r>
          </w:p>
          <w:p w:rsidR="00D70647" w:rsidRPr="00D70647" w:rsidRDefault="00D70647" w:rsidP="00D70647">
            <w:pPr>
              <w:autoSpaceDE w:val="0"/>
              <w:autoSpaceDN w:val="0"/>
              <w:adjustRightInd w:val="0"/>
              <w:rPr>
                <w:rFonts w:ascii="MyriadPro-SemiboldSemiCn" w:hAnsi="MyriadPro-SemiboldSemiCn" w:cs="MyriadPro-SemiboldSemiCn"/>
                <w:sz w:val="18"/>
                <w:szCs w:val="18"/>
              </w:rPr>
            </w:pPr>
            <w:r>
              <w:rPr>
                <w:rFonts w:ascii="MyriadPro-SemiCn" w:hAnsi="MyriadPro-SemiCn" w:cs="MyriadPro-SemiCn"/>
                <w:sz w:val="18"/>
                <w:szCs w:val="18"/>
              </w:rPr>
              <w:t>4a. Delusions    4b. H</w:t>
            </w:r>
            <w:r w:rsidRPr="00317245">
              <w:rPr>
                <w:rFonts w:ascii="MyriadPro-SemiCn" w:hAnsi="MyriadPro-SemiCn" w:cs="MyriadPro-SemiCn"/>
                <w:sz w:val="18"/>
                <w:szCs w:val="18"/>
              </w:rPr>
              <w:t>allu</w:t>
            </w:r>
            <w:r>
              <w:rPr>
                <w:rFonts w:ascii="MyriadPro-SemiCn" w:hAnsi="MyriadPro-SemiCn" w:cs="MyriadPro-SemiCn"/>
                <w:sz w:val="18"/>
                <w:szCs w:val="18"/>
              </w:rPr>
              <w:t>cinations     4c. Thought disorder    4d. M</w:t>
            </w:r>
            <w:r w:rsidRPr="00317245">
              <w:rPr>
                <w:rFonts w:ascii="MyriadPro-SemiCn" w:hAnsi="MyriadPro-SemiCn" w:cs="MyriadPro-SemiCn"/>
                <w:sz w:val="18"/>
                <w:szCs w:val="18"/>
              </w:rPr>
              <w:t xml:space="preserve">arkedly disorganised </w:t>
            </w:r>
            <w:r>
              <w:rPr>
                <w:rFonts w:ascii="MyriadPro-SemiCn" w:hAnsi="MyriadPro-SemiCn" w:cs="MyriadPro-SemiCn"/>
                <w:sz w:val="18"/>
                <w:szCs w:val="18"/>
              </w:rPr>
              <w:t>behaviour</w:t>
            </w:r>
          </w:p>
        </w:tc>
      </w:tr>
      <w:tr w:rsidR="00D70647" w:rsidTr="00D70647">
        <w:trPr>
          <w:trHeight w:val="840"/>
        </w:trPr>
        <w:tc>
          <w:tcPr>
            <w:tcW w:w="9017" w:type="dxa"/>
            <w:vAlign w:val="center"/>
          </w:tcPr>
          <w:p w:rsidR="00D70647" w:rsidRPr="00C56992" w:rsidRDefault="00D70647" w:rsidP="00D70647">
            <w:pPr>
              <w:rPr>
                <w:rFonts w:ascii="MyriadPro-SemiCn" w:hAnsi="MyriadPro-SemiCn" w:cs="MyriadPro-SemiCn"/>
                <w:b/>
                <w:sz w:val="18"/>
                <w:szCs w:val="18"/>
              </w:rPr>
            </w:pPr>
            <w:r w:rsidRPr="00C56992">
              <w:rPr>
                <w:rFonts w:ascii="MyriadPro-SemiCn" w:hAnsi="MyriadPro-SemiCn" w:cs="MyriadPro-SemiCn"/>
                <w:b/>
                <w:sz w:val="18"/>
                <w:szCs w:val="18"/>
              </w:rPr>
              <w:t>5. COGNITIVE IMPAIRMENT</w:t>
            </w:r>
          </w:p>
          <w:p w:rsidR="00D70647" w:rsidRPr="00D70647" w:rsidRDefault="00D70647" w:rsidP="00D70647">
            <w:pPr>
              <w:rPr>
                <w:rFonts w:ascii="MyriadPro-SemiCn" w:hAnsi="MyriadPro-SemiCn" w:cs="MyriadPro-SemiCn"/>
                <w:sz w:val="18"/>
                <w:szCs w:val="18"/>
              </w:rPr>
            </w:pPr>
            <w:r>
              <w:rPr>
                <w:rFonts w:ascii="MyriadPro-SemiCn" w:hAnsi="MyriadPro-SemiCn" w:cs="MyriadPro-SemiCn"/>
                <w:sz w:val="18"/>
                <w:szCs w:val="18"/>
              </w:rPr>
              <w:t xml:space="preserve">5a. Clouded </w:t>
            </w:r>
            <w:r w:rsidRPr="00317245">
              <w:rPr>
                <w:rFonts w:ascii="MyriadPro-SemiCn" w:hAnsi="MyriadPro-SemiCn" w:cs="MyriadPro-SemiCn"/>
                <w:sz w:val="18"/>
                <w:szCs w:val="18"/>
              </w:rPr>
              <w:t>consciousness (reduced awa</w:t>
            </w:r>
            <w:r>
              <w:rPr>
                <w:rFonts w:ascii="MyriadPro-SemiCn" w:hAnsi="MyriadPro-SemiCn" w:cs="MyriadPro-SemiCn"/>
                <w:sz w:val="18"/>
                <w:szCs w:val="18"/>
              </w:rPr>
              <w:t xml:space="preserve">reness of surroundings, reduced alertness)   </w:t>
            </w:r>
            <w:r w:rsidRPr="00317245">
              <w:rPr>
                <w:rFonts w:ascii="MyriadPro-SemiCn" w:hAnsi="MyriadPro-SemiCn" w:cs="MyriadPro-SemiCn"/>
                <w:sz w:val="18"/>
                <w:szCs w:val="18"/>
              </w:rPr>
              <w:t xml:space="preserve"> </w:t>
            </w:r>
            <w:r>
              <w:rPr>
                <w:rFonts w:ascii="MyriadPro-SemiCn" w:hAnsi="MyriadPro-SemiCn" w:cs="MyriadPro-SemiCn"/>
                <w:sz w:val="18"/>
                <w:szCs w:val="18"/>
              </w:rPr>
              <w:t>5b. D</w:t>
            </w:r>
            <w:r w:rsidRPr="00317245">
              <w:rPr>
                <w:rFonts w:ascii="MyriadPro-SemiCn" w:hAnsi="MyriadPro-SemiCn" w:cs="MyriadPro-SemiCn"/>
                <w:sz w:val="18"/>
                <w:szCs w:val="18"/>
              </w:rPr>
              <w:t>isorientation</w:t>
            </w:r>
            <w:r>
              <w:rPr>
                <w:rFonts w:ascii="MyriadPro-SemiCn" w:hAnsi="MyriadPro-SemiCn" w:cs="MyriadPro-SemiCn"/>
                <w:sz w:val="18"/>
                <w:szCs w:val="18"/>
              </w:rPr>
              <w:t xml:space="preserve">     5c. Poor memory     5d. Inattentiveness    5e. Forgetfulness    5f. P</w:t>
            </w:r>
            <w:r w:rsidRPr="00317245">
              <w:rPr>
                <w:rFonts w:ascii="MyriadPro-SemiCn" w:hAnsi="MyriadPro-SemiCn" w:cs="MyriadPro-SemiCn"/>
                <w:sz w:val="18"/>
                <w:szCs w:val="18"/>
              </w:rPr>
              <w:t>erplexity.</w:t>
            </w:r>
          </w:p>
        </w:tc>
      </w:tr>
    </w:tbl>
    <w:p w:rsidR="00317245" w:rsidRDefault="00317245" w:rsidP="00373E82">
      <w:pPr>
        <w:rPr>
          <w:rFonts w:ascii="MyriadPro-SemiCn" w:hAnsi="MyriadPro-SemiCn" w:cs="MyriadPro-SemiCn"/>
          <w:sz w:val="16"/>
          <w:szCs w:val="16"/>
        </w:rPr>
      </w:pPr>
    </w:p>
    <w:p w:rsidR="00637669" w:rsidRPr="00637669" w:rsidRDefault="00637669" w:rsidP="00373E8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*</w:t>
      </w:r>
      <w:r w:rsidRPr="00637669">
        <w:rPr>
          <w:rFonts w:ascii="Times New Roman" w:hAnsi="Times New Roman" w:cs="Times New Roman"/>
          <w:b/>
          <w:sz w:val="20"/>
          <w:szCs w:val="20"/>
        </w:rPr>
        <w:t xml:space="preserve">Description: </w:t>
      </w:r>
      <w:r>
        <w:rPr>
          <w:rFonts w:ascii="Times New Roman" w:hAnsi="Times New Roman" w:cs="Times New Roman"/>
          <w:b/>
          <w:sz w:val="20"/>
          <w:szCs w:val="20"/>
        </w:rPr>
        <w:t>This is a checklist for nurses to monitor acute psychiatric inpatient mental status every 15 minutes.</w:t>
      </w:r>
    </w:p>
    <w:sectPr w:rsidR="00637669" w:rsidRPr="00637669" w:rsidSect="00C5699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CFB" w:rsidRDefault="00327CFB" w:rsidP="00661288">
      <w:pPr>
        <w:spacing w:after="0" w:line="240" w:lineRule="auto"/>
      </w:pPr>
      <w:r>
        <w:separator/>
      </w:r>
    </w:p>
  </w:endnote>
  <w:endnote w:type="continuationSeparator" w:id="0">
    <w:p w:rsidR="00327CFB" w:rsidRDefault="00327CFB" w:rsidP="00661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Pro-Semi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Semi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CFB" w:rsidRDefault="00327CFB" w:rsidP="00661288">
      <w:pPr>
        <w:spacing w:after="0" w:line="240" w:lineRule="auto"/>
      </w:pPr>
      <w:r>
        <w:separator/>
      </w:r>
    </w:p>
  </w:footnote>
  <w:footnote w:type="continuationSeparator" w:id="0">
    <w:p w:rsidR="00327CFB" w:rsidRDefault="00327CFB" w:rsidP="00661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6627"/>
    <w:multiLevelType w:val="hybridMultilevel"/>
    <w:tmpl w:val="58B0C84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F4FF2"/>
    <w:multiLevelType w:val="hybridMultilevel"/>
    <w:tmpl w:val="69F0833E"/>
    <w:lvl w:ilvl="0" w:tplc="643602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14880"/>
    <w:multiLevelType w:val="hybridMultilevel"/>
    <w:tmpl w:val="636ED1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34DF9"/>
    <w:multiLevelType w:val="hybridMultilevel"/>
    <w:tmpl w:val="CF5A380C"/>
    <w:lvl w:ilvl="0" w:tplc="77A0A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E4089"/>
    <w:multiLevelType w:val="hybridMultilevel"/>
    <w:tmpl w:val="D3923110"/>
    <w:lvl w:ilvl="0" w:tplc="883A86F4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E0199"/>
    <w:multiLevelType w:val="hybridMultilevel"/>
    <w:tmpl w:val="0FCEB98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C14D88"/>
    <w:multiLevelType w:val="hybridMultilevel"/>
    <w:tmpl w:val="EA0E9C88"/>
    <w:lvl w:ilvl="0" w:tplc="1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117C1"/>
    <w:multiLevelType w:val="hybridMultilevel"/>
    <w:tmpl w:val="4EEC39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5D30ED"/>
    <w:multiLevelType w:val="hybridMultilevel"/>
    <w:tmpl w:val="897CF4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D6876"/>
    <w:multiLevelType w:val="hybridMultilevel"/>
    <w:tmpl w:val="A52898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E3153B"/>
    <w:multiLevelType w:val="hybridMultilevel"/>
    <w:tmpl w:val="8B2CAEF8"/>
    <w:lvl w:ilvl="0" w:tplc="CFBCFDA8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E208E0"/>
    <w:multiLevelType w:val="hybridMultilevel"/>
    <w:tmpl w:val="CEBCA8D6"/>
    <w:lvl w:ilvl="0" w:tplc="9028C4F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A5DC2"/>
    <w:multiLevelType w:val="hybridMultilevel"/>
    <w:tmpl w:val="6428B7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9F6A8D"/>
    <w:multiLevelType w:val="hybridMultilevel"/>
    <w:tmpl w:val="D41846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11"/>
  </w:num>
  <w:num w:numId="10">
    <w:abstractNumId w:val="10"/>
  </w:num>
  <w:num w:numId="11">
    <w:abstractNumId w:val="12"/>
  </w:num>
  <w:num w:numId="12">
    <w:abstractNumId w:val="9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93"/>
    <w:rsid w:val="00016A48"/>
    <w:rsid w:val="00042835"/>
    <w:rsid w:val="00103D8B"/>
    <w:rsid w:val="00105E39"/>
    <w:rsid w:val="001653FE"/>
    <w:rsid w:val="001E08B2"/>
    <w:rsid w:val="002B14E7"/>
    <w:rsid w:val="002F7194"/>
    <w:rsid w:val="003002C4"/>
    <w:rsid w:val="00317245"/>
    <w:rsid w:val="00327CFB"/>
    <w:rsid w:val="00373E82"/>
    <w:rsid w:val="0038420C"/>
    <w:rsid w:val="003A7E40"/>
    <w:rsid w:val="003F6702"/>
    <w:rsid w:val="00410576"/>
    <w:rsid w:val="004260DC"/>
    <w:rsid w:val="00613E3B"/>
    <w:rsid w:val="00637669"/>
    <w:rsid w:val="0065589A"/>
    <w:rsid w:val="00661288"/>
    <w:rsid w:val="00785FD3"/>
    <w:rsid w:val="00807993"/>
    <w:rsid w:val="00810362"/>
    <w:rsid w:val="009070E9"/>
    <w:rsid w:val="009149DD"/>
    <w:rsid w:val="009A65FE"/>
    <w:rsid w:val="00A3476E"/>
    <w:rsid w:val="00A45A59"/>
    <w:rsid w:val="00BD7F93"/>
    <w:rsid w:val="00C56992"/>
    <w:rsid w:val="00D70647"/>
    <w:rsid w:val="00F96855"/>
    <w:rsid w:val="00FE4671"/>
    <w:rsid w:val="00F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9A6E6-D1FB-460D-B0D8-A9635496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2C4"/>
  </w:style>
  <w:style w:type="paragraph" w:styleId="Heading1">
    <w:name w:val="heading 1"/>
    <w:basedOn w:val="Normal"/>
    <w:next w:val="Normal"/>
    <w:link w:val="Heading1Char"/>
    <w:uiPriority w:val="9"/>
    <w:qFormat/>
    <w:rsid w:val="002F7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9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7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71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1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288"/>
  </w:style>
  <w:style w:type="paragraph" w:styleId="Footer">
    <w:name w:val="footer"/>
    <w:basedOn w:val="Normal"/>
    <w:link w:val="FooterChar"/>
    <w:uiPriority w:val="99"/>
    <w:unhideWhenUsed/>
    <w:rsid w:val="00661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288"/>
  </w:style>
  <w:style w:type="paragraph" w:styleId="Subtitle">
    <w:name w:val="Subtitle"/>
    <w:basedOn w:val="Normal"/>
    <w:next w:val="Normal"/>
    <w:link w:val="SubtitleChar"/>
    <w:uiPriority w:val="11"/>
    <w:qFormat/>
    <w:rsid w:val="006612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28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17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shi</dc:creator>
  <cp:keywords/>
  <dc:description/>
  <cp:lastModifiedBy>ming shi</cp:lastModifiedBy>
  <cp:revision>4</cp:revision>
  <dcterms:created xsi:type="dcterms:W3CDTF">2014-03-06T21:32:00Z</dcterms:created>
  <dcterms:modified xsi:type="dcterms:W3CDTF">2014-03-06T22:14:00Z</dcterms:modified>
</cp:coreProperties>
</file>