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宋体" w:cs="Arial" w:eastAsiaTheme="minorEastAsia"/>
          <w:i/>
          <w:i/>
          <w:color w:val="00000A"/>
          <w:sz w:val="24"/>
          <w:szCs w:val="24"/>
          <w:lang w:val="en-US" w:eastAsia="zh-CN" w:bidi="ar-SA"/>
        </w:rPr>
      </w:pPr>
      <w:r>
        <w:rPr>
          <w:rFonts w:eastAsia="宋体" w:cs="Arial" w:ascii="Arial" w:hAnsi="Arial" w:eastAsiaTheme="minorEastAsia"/>
          <w:i/>
          <w:color w:val="00000A"/>
          <w:sz w:val="24"/>
          <w:szCs w:val="24"/>
          <w:lang w:val="en-US" w:eastAsia="zh-CN" w:bidi="ar-SA"/>
        </w:rPr>
        <w:t>Magnetic Resonance in Medicine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Editorial Office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April</w:t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08</w:t>
      </w:r>
      <w:r>
        <w:rPr>
          <w:rFonts w:cs="Arial" w:ascii="Arial" w:hAnsi="Arial"/>
          <w:sz w:val="24"/>
          <w:szCs w:val="24"/>
          <w:lang w:val="en-US"/>
        </w:rPr>
        <w:t>, 202</w:t>
      </w:r>
      <w:r>
        <w:rPr>
          <w:rFonts w:cs="Arial" w:ascii="Arial" w:hAnsi="Arial"/>
          <w:sz w:val="24"/>
          <w:szCs w:val="24"/>
          <w:lang w:val="en-US"/>
        </w:rPr>
        <w:t>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Dear Editor and Members of the Editorial Board,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We would like to submit our manuscript entitled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  <w:lang w:val="en-US"/>
        </w:rPr>
        <w:t>Stack-of-Radial Echo Planar Imaging with Subspace Reconstruction for Fast High-Resolution Brain MRI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en-US"/>
        </w:rPr>
        <w:t xml:space="preserve">for the consideration as a </w:t>
      </w: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technical note</w:t>
      </w:r>
      <w:r>
        <w:rPr>
          <w:rFonts w:cs="Arial" w:ascii="Arial" w:hAnsi="Arial"/>
          <w:sz w:val="24"/>
          <w:szCs w:val="24"/>
          <w:lang w:val="en-US"/>
        </w:rPr>
        <w:t xml:space="preserve"> in </w:t>
      </w:r>
      <w:r>
        <w:rPr>
          <w:rFonts w:cs="Arial" w:ascii="Arial" w:hAnsi="Arial"/>
          <w:i/>
          <w:sz w:val="24"/>
          <w:szCs w:val="24"/>
          <w:lang w:val="en-US"/>
        </w:rPr>
        <w:t>Magnetic Resonance in Medicine</w:t>
      </w:r>
      <w:r>
        <w:rPr>
          <w:rFonts w:cs="Arial" w:ascii="Arial" w:hAnsi="Arial"/>
          <w:sz w:val="24"/>
          <w:szCs w:val="24"/>
          <w:lang w:val="en-US"/>
        </w:rPr>
        <w:t xml:space="preserve">.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Yours Sincerely,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sz w:val="24"/>
          <w:szCs w:val="24"/>
          <w:lang w:val="en-US"/>
        </w:rPr>
        <w:t>Zhengguo Tan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08"/>
  <w:autoHyphenation w:val="true"/>
  <w:compat/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de-DE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2f5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kern w:val="0"/>
      <w:sz w:val="22"/>
      <w:szCs w:val="22"/>
      <w:lang w:val="de-DE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c672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c6728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53</Words>
  <Characters>313</Characters>
  <CharactersWithSpaces>358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2015-12-17T15:26:00Z</dcterms:created>
  <dc:creator>NMR-Usr</dc:creator>
  <dc:description/>
  <dc:language>en-US</dc:language>
  <cp:lastModifiedBy/>
  <cp:lastPrinted>2015-12-17T15:30:00Z</cp:lastPrinted>
  <dcterms:modified xsi:type="dcterms:W3CDTF">2022-04-09T15:04:34Z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