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52C6" w14:textId="73DEA277" w:rsidR="0013101B" w:rsidRDefault="0013101B" w:rsidP="0013101B">
      <w:pPr>
        <w:pStyle w:val="1"/>
        <w:rPr>
          <w:noProof/>
        </w:rPr>
      </w:pPr>
      <w:r>
        <w:rPr>
          <w:rFonts w:hint="eastAsia"/>
          <w:noProof/>
        </w:rPr>
        <w:t>Re</w:t>
      </w:r>
      <w:r>
        <w:rPr>
          <w:noProof/>
        </w:rPr>
        <w:t>port on Fine tuning on Tacotron</w:t>
      </w:r>
    </w:p>
    <w:p w14:paraId="3F0B92F6" w14:textId="74AE330B" w:rsidR="0013101B" w:rsidRDefault="0013101B" w:rsidP="0013101B">
      <w:pPr>
        <w:pStyle w:val="2"/>
      </w:pPr>
      <w:r>
        <w:t xml:space="preserve">Zhengkun </w:t>
      </w:r>
      <w:r>
        <w:rPr>
          <w:rFonts w:hint="eastAsia"/>
        </w:rPr>
        <w:t>m</w:t>
      </w:r>
      <w:r>
        <w:t>ei</w:t>
      </w:r>
    </w:p>
    <w:p w14:paraId="59E927BA" w14:textId="2C4365AD" w:rsidR="0013101B" w:rsidRDefault="0013101B" w:rsidP="00340FBF">
      <w:pPr>
        <w:pStyle w:val="2"/>
        <w:numPr>
          <w:ilvl w:val="0"/>
          <w:numId w:val="1"/>
        </w:numPr>
      </w:pPr>
      <w:r>
        <w:rPr>
          <w:rFonts w:hint="eastAsia"/>
        </w:rPr>
        <w:t>D</w:t>
      </w:r>
      <w:r>
        <w:t>ataset</w:t>
      </w:r>
    </w:p>
    <w:p w14:paraId="30A057EB" w14:textId="75B58D83" w:rsidR="00340FBF" w:rsidRPr="00340FBF" w:rsidRDefault="00340FBF" w:rsidP="00340FBF">
      <w:pPr>
        <w:pStyle w:val="2"/>
        <w:rPr>
          <w:rFonts w:hint="eastAsia"/>
          <w:sz w:val="24"/>
          <w:szCs w:val="24"/>
        </w:rPr>
      </w:pPr>
      <w:r w:rsidRPr="00340FBF">
        <w:rPr>
          <w:rFonts w:hint="eastAsia"/>
          <w:sz w:val="24"/>
          <w:szCs w:val="24"/>
        </w:rPr>
        <w:t>1</w:t>
      </w:r>
      <w:r w:rsidRPr="00340FBF">
        <w:rPr>
          <w:sz w:val="24"/>
          <w:szCs w:val="24"/>
        </w:rPr>
        <w:t>.1 Data preparation</w:t>
      </w:r>
    </w:p>
    <w:p w14:paraId="106883C2" w14:textId="3E4A109E" w:rsidR="0013101B" w:rsidRDefault="0013101B">
      <w:pPr>
        <w:rPr>
          <w:noProof/>
        </w:rPr>
      </w:pPr>
      <w:r w:rsidRPr="0013101B">
        <w:rPr>
          <w:noProof/>
        </w:rPr>
        <w:t>First I deleted the LJSpeech dataset to ensure that the steps of the LJSpeech dataset will not be repeated during the preprocessing and training phases</w:t>
      </w:r>
      <w:r>
        <w:rPr>
          <w:noProof/>
        </w:rPr>
        <w:t>.</w:t>
      </w:r>
    </w:p>
    <w:p w14:paraId="3A6C5B0F" w14:textId="3F0B118D" w:rsidR="0013101B" w:rsidRDefault="0013101B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t the first place, I considered to fine-tune the model based on the thchs30 dataset, which is a Chinese corpus dataset and which I am more familiar with. But in the end I changed my mind and turned to Russian corpus based on the fact that: 1. Russain corpus is far less in size compared with thchs30 dataset, it is good for preprocessing and training. 2. Vass promise me that she can evalutate the output and I also want to try a language I don’t know. </w:t>
      </w:r>
    </w:p>
    <w:p w14:paraId="26AD28BD" w14:textId="7332153C" w:rsidR="0013101B" w:rsidRDefault="00340FBF">
      <w:pPr>
        <w:rPr>
          <w:noProof/>
        </w:rPr>
      </w:pPr>
      <w:r w:rsidRPr="00B77AB7">
        <w:rPr>
          <w:noProof/>
        </w:rPr>
        <w:drawing>
          <wp:inline distT="0" distB="0" distL="0" distR="0" wp14:anchorId="63659F26" wp14:editId="19D21CA4">
            <wp:extent cx="5274310" cy="89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5748" w14:textId="116CD184" w:rsidR="0013101B" w:rsidRDefault="0013101B">
      <w:pPr>
        <w:rPr>
          <w:noProof/>
        </w:rPr>
      </w:pPr>
      <w:r>
        <w:rPr>
          <w:noProof/>
        </w:rPr>
        <w:t>Although I finally abandon the plan to fine-tune with thchs30 dataset, there are still two interesting points I want to mention in the process.</w:t>
      </w:r>
    </w:p>
    <w:p w14:paraId="19E80255" w14:textId="79287FA9" w:rsidR="0013101B" w:rsidRDefault="0013101B">
      <w:pPr>
        <w:rPr>
          <w:rFonts w:hint="eastAsia"/>
          <w:noProof/>
        </w:rPr>
      </w:pPr>
      <w:r w:rsidRPr="0013101B">
        <w:rPr>
          <w:noProof/>
        </w:rPr>
        <w:t>The first thing to do is unzip the command</w:t>
      </w:r>
      <w:r>
        <w:rPr>
          <w:noProof/>
        </w:rPr>
        <w:t>. At first I still used the -xvjf to unzip the dataset, but there is an error, so I check what is the meaning for -xvjf</w:t>
      </w:r>
      <w:r w:rsidR="00340FBF">
        <w:rPr>
          <w:noProof/>
        </w:rPr>
        <w:t xml:space="preserve">. </w:t>
      </w:r>
      <w:r w:rsidR="00340FBF">
        <w:rPr>
          <w:noProof/>
        </w:rPr>
        <w:t>Both "xvjf" and "xvzf" are options of the tar command to decompress files, and they are used for different types of compressed files.</w:t>
      </w:r>
      <w:r w:rsidR="00340FBF">
        <w:rPr>
          <w:rFonts w:hint="eastAsia"/>
          <w:noProof/>
        </w:rPr>
        <w:t xml:space="preserve"> </w:t>
      </w:r>
      <w:r w:rsidR="00340FBF">
        <w:rPr>
          <w:noProof/>
        </w:rPr>
        <w:t>"xvjf" is used to decompress files ending in .tar.bz2, where:</w:t>
      </w:r>
      <w:r w:rsidR="00340FBF">
        <w:rPr>
          <w:rFonts w:hint="eastAsia"/>
          <w:noProof/>
        </w:rPr>
        <w:t xml:space="preserve"> </w:t>
      </w:r>
      <w:r w:rsidR="00340FBF">
        <w:rPr>
          <w:noProof/>
        </w:rPr>
        <w:t>".tar" means a file packaged into tar format;</w:t>
      </w:r>
      <w:r w:rsidR="00340FBF">
        <w:rPr>
          <w:rFonts w:hint="eastAsia"/>
          <w:noProof/>
        </w:rPr>
        <w:t xml:space="preserve"> </w:t>
      </w:r>
      <w:r w:rsidR="00340FBF">
        <w:rPr>
          <w:noProof/>
        </w:rPr>
        <w:t>".bz2" indicates a file compressed using the bzip2 algorithm.</w:t>
      </w:r>
      <w:r w:rsidR="00340FBF">
        <w:rPr>
          <w:rFonts w:hint="eastAsia"/>
          <w:noProof/>
        </w:rPr>
        <w:t xml:space="preserve"> </w:t>
      </w:r>
      <w:r w:rsidR="00340FBF">
        <w:rPr>
          <w:noProof/>
        </w:rPr>
        <w:t>"xvzf" is used to decompress files ending in .tar.gz, where:</w:t>
      </w:r>
      <w:r w:rsidR="00340FBF">
        <w:rPr>
          <w:rFonts w:hint="eastAsia"/>
          <w:noProof/>
        </w:rPr>
        <w:t xml:space="preserve"> </w:t>
      </w:r>
      <w:r w:rsidR="00340FBF">
        <w:rPr>
          <w:noProof/>
        </w:rPr>
        <w:t>".tar" means a file packaged into tar format;</w:t>
      </w:r>
      <w:r w:rsidR="00340FBF">
        <w:rPr>
          <w:rFonts w:hint="eastAsia"/>
          <w:noProof/>
        </w:rPr>
        <w:t xml:space="preserve"> </w:t>
      </w:r>
      <w:r w:rsidR="00340FBF">
        <w:rPr>
          <w:noProof/>
        </w:rPr>
        <w:t>".gz" indicates a file compressed using the gzip algorithm.</w:t>
      </w:r>
      <w:r w:rsidR="00340FBF">
        <w:rPr>
          <w:noProof/>
        </w:rPr>
        <w:t xml:space="preserve"> So I changed it to the -xvzf</w:t>
      </w:r>
    </w:p>
    <w:p w14:paraId="1D243F86" w14:textId="73208A21" w:rsidR="00340FBF" w:rsidRDefault="00340FBF">
      <w:r w:rsidRPr="00B77AB7">
        <w:rPr>
          <w:noProof/>
        </w:rPr>
        <w:lastRenderedPageBreak/>
        <w:drawing>
          <wp:inline distT="0" distB="0" distL="0" distR="0" wp14:anchorId="426007D4" wp14:editId="791922F5">
            <wp:extent cx="5166808" cy="24919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FD39" w14:textId="2DEE4632" w:rsidR="00340FBF" w:rsidRDefault="00340FBF"/>
    <w:p w14:paraId="18963B71" w14:textId="77777777" w:rsidR="00340FBF" w:rsidRDefault="00340FBF">
      <w:pPr>
        <w:rPr>
          <w:rFonts w:hint="eastAsia"/>
        </w:rPr>
      </w:pPr>
    </w:p>
    <w:p w14:paraId="0D5D01F5" w14:textId="3F6A4DD0" w:rsidR="00B77AB7" w:rsidRDefault="00340FBF">
      <w:pPr>
        <w:rPr>
          <w:rFonts w:hint="eastAsia"/>
        </w:rPr>
      </w:pPr>
      <w:r w:rsidRPr="00340FBF">
        <w:t>The second thing I feel like I'm a bit stupid. I found that I have been using the tacotron-2 model in the home2 folder, so that when I unzip the data set, I found that there is not enough space, so I realized the mistake and switched to the data folder to start all the steps again.</w:t>
      </w:r>
    </w:p>
    <w:p w14:paraId="48E0E2E9" w14:textId="5071343F" w:rsidR="00B77AB7" w:rsidRDefault="00340FBF">
      <w:r w:rsidRPr="00043B75">
        <w:rPr>
          <w:noProof/>
        </w:rPr>
        <w:drawing>
          <wp:inline distT="0" distB="0" distL="0" distR="0" wp14:anchorId="64F2EAAB" wp14:editId="47D43AA4">
            <wp:extent cx="5274310" cy="4495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27B9" w14:textId="07531DD8" w:rsidR="00340FBF" w:rsidRDefault="00340FBF" w:rsidP="00340FBF">
      <w:pPr>
        <w:rPr>
          <w:noProof/>
        </w:rPr>
      </w:pPr>
      <w:r>
        <w:t>and the same problem also appears in the other datasets, for example:</w:t>
      </w:r>
      <w:r w:rsidRPr="00340FBF">
        <w:rPr>
          <w:noProof/>
        </w:rPr>
        <w:t xml:space="preserve"> </w:t>
      </w:r>
      <w:r w:rsidRPr="002942EA">
        <w:rPr>
          <w:noProof/>
        </w:rPr>
        <w:lastRenderedPageBreak/>
        <w:drawing>
          <wp:inline distT="0" distB="0" distL="0" distR="0" wp14:anchorId="2E084FA8" wp14:editId="2770B7AB">
            <wp:extent cx="5274310" cy="29730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82" cy="29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9015" w14:textId="63D5E4EC" w:rsidR="00340FBF" w:rsidRDefault="00340FBF" w:rsidP="00340FBF">
      <w:pPr>
        <w:rPr>
          <w:noProof/>
        </w:rPr>
      </w:pPr>
    </w:p>
    <w:p w14:paraId="1FBC2FC4" w14:textId="2A19E0E6" w:rsidR="00340FBF" w:rsidRDefault="00340FBF" w:rsidP="00340FBF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ut in the end I got the dataset</w:t>
      </w:r>
    </w:p>
    <w:p w14:paraId="3DD599DE" w14:textId="74AF4AE2" w:rsidR="00340FBF" w:rsidRDefault="00340FBF" w:rsidP="00340FBF">
      <w:pPr>
        <w:rPr>
          <w:rFonts w:hint="eastAsia"/>
          <w:noProof/>
        </w:rPr>
      </w:pPr>
      <w:r w:rsidRPr="00C06640">
        <w:rPr>
          <w:noProof/>
        </w:rPr>
        <w:drawing>
          <wp:inline distT="0" distB="0" distL="0" distR="0" wp14:anchorId="03D8BA9D" wp14:editId="0E47FEBB">
            <wp:extent cx="5274310" cy="1367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6F47" w14:textId="6FB036ED" w:rsidR="00340FBF" w:rsidRDefault="00340FBF" w:rsidP="00340FBF">
      <w:pPr>
        <w:pStyle w:val="2"/>
        <w:numPr>
          <w:ilvl w:val="1"/>
          <w:numId w:val="1"/>
        </w:numPr>
        <w:rPr>
          <w:sz w:val="24"/>
          <w:szCs w:val="24"/>
        </w:rPr>
      </w:pPr>
      <w:r w:rsidRPr="00340FBF">
        <w:rPr>
          <w:sz w:val="24"/>
          <w:szCs w:val="24"/>
        </w:rPr>
        <w:t>preprocessing</w:t>
      </w:r>
    </w:p>
    <w:p w14:paraId="20FEF2AA" w14:textId="33DB07F9" w:rsidR="00340FBF" w:rsidRDefault="00340FBF" w:rsidP="00340FBF">
      <w:r>
        <w:t>There is only one thing I found that should be mentioned, is that I need to use flag to point certain parameters. It can be better explained by my screenshot:</w:t>
      </w:r>
    </w:p>
    <w:p w14:paraId="74CDA99B" w14:textId="1D2FD630" w:rsidR="00340FBF" w:rsidRDefault="00340FBF" w:rsidP="00340FBF">
      <w:r w:rsidRPr="00C06640">
        <w:rPr>
          <w:noProof/>
        </w:rPr>
        <w:drawing>
          <wp:inline distT="0" distB="0" distL="0" distR="0" wp14:anchorId="5E0F881A" wp14:editId="68CD0B1A">
            <wp:extent cx="5274310" cy="2178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BEF0" w14:textId="4F01CC50" w:rsidR="00340FBF" w:rsidRDefault="00340FBF" w:rsidP="00340FBF"/>
    <w:p w14:paraId="1307EBB6" w14:textId="31EA6602" w:rsidR="00340FBF" w:rsidRDefault="00340FBF" w:rsidP="00340FBF"/>
    <w:p w14:paraId="085819BF" w14:textId="36E05EA6" w:rsidR="00340FBF" w:rsidRDefault="00340FBF" w:rsidP="00340FBF"/>
    <w:p w14:paraId="589BCADD" w14:textId="47B8F5C4" w:rsidR="00340FBF" w:rsidRDefault="00340FBF" w:rsidP="00340FB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T</w:t>
      </w:r>
      <w:r>
        <w:t>rain</w:t>
      </w:r>
    </w:p>
    <w:p w14:paraId="1DB92CDC" w14:textId="752F66AF" w:rsidR="00340FBF" w:rsidRDefault="00340FBF" w:rsidP="00340FBF">
      <w:pPr>
        <w:pStyle w:val="2"/>
        <w:rPr>
          <w:sz w:val="24"/>
          <w:szCs w:val="24"/>
        </w:rPr>
      </w:pPr>
      <w:r w:rsidRPr="00340FBF">
        <w:rPr>
          <w:rFonts w:hint="eastAsia"/>
          <w:sz w:val="24"/>
          <w:szCs w:val="24"/>
        </w:rPr>
        <w:t>2</w:t>
      </w:r>
      <w:r w:rsidRPr="00340FBF">
        <w:rPr>
          <w:sz w:val="24"/>
          <w:szCs w:val="24"/>
        </w:rPr>
        <w:t>.1 General process</w:t>
      </w:r>
    </w:p>
    <w:p w14:paraId="36833E69" w14:textId="4776A41A" w:rsidR="00340FBF" w:rsidRPr="00340FBF" w:rsidRDefault="001C270D" w:rsidP="00340FBF">
      <w:pPr>
        <w:rPr>
          <w:rFonts w:hint="eastAsia"/>
        </w:rPr>
      </w:pPr>
      <w:r w:rsidRPr="001C270D">
        <w:t xml:space="preserve">Put the trained 70000steps model into the </w:t>
      </w:r>
      <w:proofErr w:type="spellStart"/>
      <w:r w:rsidRPr="001C270D">
        <w:t>tacotron</w:t>
      </w:r>
      <w:proofErr w:type="spellEnd"/>
      <w:r w:rsidRPr="001C270D">
        <w:t xml:space="preserve"> taco-pretrain folder, and modify the number of checkpoint steps accordingly. In the training.sh file, change the model type to </w:t>
      </w:r>
      <w:proofErr w:type="spellStart"/>
      <w:r w:rsidRPr="001C270D">
        <w:t>tacotron</w:t>
      </w:r>
      <w:proofErr w:type="spellEnd"/>
      <w:r w:rsidRPr="001C270D">
        <w:t xml:space="preserve">, and modify the step to 71000, so that the training </w:t>
      </w:r>
      <w:proofErr w:type="gramStart"/>
      <w:r w:rsidRPr="001C270D">
        <w:t>On</w:t>
      </w:r>
      <w:proofErr w:type="gramEnd"/>
      <w:r w:rsidRPr="001C270D">
        <w:t xml:space="preserve"> the basis of the original 70000</w:t>
      </w:r>
      <w:r>
        <w:t xml:space="preserve"> </w:t>
      </w:r>
      <w:r w:rsidRPr="001C270D">
        <w:t>steps model, 1000 steps of training will be carried out based on the Russian dataset. Normally, after the training is completed, the model will also become a 71000</w:t>
      </w:r>
      <w:r>
        <w:t xml:space="preserve"> </w:t>
      </w:r>
      <w:r w:rsidRPr="001C270D">
        <w:t>steps model.</w:t>
      </w:r>
    </w:p>
    <w:p w14:paraId="4BCFC524" w14:textId="09E9DF6E" w:rsidR="00340FBF" w:rsidRDefault="001C270D" w:rsidP="00340FBF">
      <w:r w:rsidRPr="001C270D">
        <w:drawing>
          <wp:inline distT="0" distB="0" distL="0" distR="0" wp14:anchorId="585461E6" wp14:editId="383CA745">
            <wp:extent cx="5159187" cy="383319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3EDF" w14:textId="6333691A" w:rsidR="001C270D" w:rsidRDefault="001C270D" w:rsidP="00340FBF">
      <w:r w:rsidRPr="001C270D">
        <w:t>As can be seen from the screenshot, the model starts training from step 70001, which also confirms what I just said</w:t>
      </w:r>
      <w:r>
        <w:t>. And when I completed the training process, it had file like this:</w:t>
      </w:r>
    </w:p>
    <w:p w14:paraId="465404A7" w14:textId="77777777" w:rsidR="001C270D" w:rsidRPr="00340FBF" w:rsidRDefault="001C270D" w:rsidP="00340FBF">
      <w:pPr>
        <w:rPr>
          <w:rFonts w:hint="eastAsia"/>
        </w:rPr>
      </w:pPr>
    </w:p>
    <w:p w14:paraId="13A22600" w14:textId="2AD7E902" w:rsidR="00340FBF" w:rsidRDefault="001C270D" w:rsidP="00340FBF">
      <w:r w:rsidRPr="001C270D">
        <w:drawing>
          <wp:inline distT="0" distB="0" distL="0" distR="0" wp14:anchorId="40C15ECD" wp14:editId="555EA474">
            <wp:extent cx="1943268" cy="14936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B6A9" w14:textId="5281E8E9" w:rsidR="001C270D" w:rsidRDefault="001C270D" w:rsidP="00340FBF">
      <w:r>
        <w:rPr>
          <w:rFonts w:hint="eastAsia"/>
        </w:rPr>
        <w:t>T</w:t>
      </w:r>
      <w:r>
        <w:t>he checkpoint also changed accordingly.</w:t>
      </w:r>
    </w:p>
    <w:p w14:paraId="5CD10E5B" w14:textId="5B209F7C" w:rsidR="001C270D" w:rsidRDefault="001C270D" w:rsidP="00340FBF"/>
    <w:p w14:paraId="0D933D81" w14:textId="64AB2F17" w:rsidR="001C270D" w:rsidRDefault="001C270D" w:rsidP="00340FBF"/>
    <w:p w14:paraId="163A6C29" w14:textId="22022EA3" w:rsidR="001C270D" w:rsidRDefault="001C270D" w:rsidP="001C270D">
      <w:pPr>
        <w:pStyle w:val="2"/>
        <w:numPr>
          <w:ilvl w:val="1"/>
          <w:numId w:val="1"/>
        </w:numPr>
        <w:rPr>
          <w:sz w:val="24"/>
          <w:szCs w:val="24"/>
        </w:rPr>
      </w:pPr>
      <w:r w:rsidRPr="001C270D">
        <w:rPr>
          <w:sz w:val="24"/>
          <w:szCs w:val="24"/>
        </w:rPr>
        <w:lastRenderedPageBreak/>
        <w:t>Mistakes in training</w:t>
      </w:r>
    </w:p>
    <w:p w14:paraId="48C3EC6B" w14:textId="2CCA9B60" w:rsidR="001C270D" w:rsidRPr="001C270D" w:rsidRDefault="001C270D" w:rsidP="001C270D">
      <w:pPr>
        <w:rPr>
          <w:rFonts w:hint="eastAsia"/>
        </w:rPr>
      </w:pPr>
      <w:r>
        <w:rPr>
          <w:rFonts w:hint="eastAsia"/>
        </w:rPr>
        <w:t>F</w:t>
      </w:r>
      <w:r>
        <w:t xml:space="preserve">irstly, still the problem of space, since I originally used home2 file as the working space, </w:t>
      </w:r>
    </w:p>
    <w:p w14:paraId="0CB83A59" w14:textId="34335C9B" w:rsidR="00340FBF" w:rsidRPr="00340FBF" w:rsidRDefault="00340FBF">
      <w:pPr>
        <w:rPr>
          <w:rFonts w:hint="eastAsia"/>
        </w:rPr>
      </w:pPr>
    </w:p>
    <w:p w14:paraId="700E62F1" w14:textId="730C0051" w:rsidR="00B77AB7" w:rsidRDefault="00B77AB7"/>
    <w:p w14:paraId="6E3165BC" w14:textId="632A4F91" w:rsidR="00340FBF" w:rsidRDefault="00F46BAD">
      <w:r>
        <w:rPr>
          <w:rFonts w:hint="eastAsia"/>
        </w:rPr>
        <w:t>S</w:t>
      </w:r>
      <w:r>
        <w:t xml:space="preserve">econd, since my previous work is based on tacotron-2, so I firstly uploaded model in tacotron-2 pretrain file and also used the tacotron-2 to train, but it is wrong. For the provided models were trained based on </w:t>
      </w:r>
      <w:proofErr w:type="spellStart"/>
      <w:r>
        <w:t>tacotron</w:t>
      </w:r>
      <w:proofErr w:type="spellEnd"/>
      <w:r>
        <w:t xml:space="preserve"> and griffin-</w:t>
      </w:r>
      <w:proofErr w:type="spellStart"/>
      <w:r>
        <w:t>lim</w:t>
      </w:r>
      <w:proofErr w:type="spellEnd"/>
      <w:r>
        <w:t xml:space="preserve">, so I guess when scanning the tacotron-2 files, it found the </w:t>
      </w:r>
      <w:proofErr w:type="spellStart"/>
      <w:r>
        <w:t>wavenet</w:t>
      </w:r>
      <w:proofErr w:type="spellEnd"/>
      <w:r>
        <w:t xml:space="preserve"> file also, which should not be included in </w:t>
      </w:r>
      <w:proofErr w:type="spellStart"/>
      <w:r>
        <w:t>tacotron</w:t>
      </w:r>
      <w:proofErr w:type="spellEnd"/>
      <w:r>
        <w:t xml:space="preserve"> model. So I followed the suggestion of frank, submit training.sh in one step for creating the complete structure of </w:t>
      </w:r>
      <w:proofErr w:type="spellStart"/>
      <w:r>
        <w:t>tacotron</w:t>
      </w:r>
      <w:proofErr w:type="spellEnd"/>
      <w:r>
        <w:t xml:space="preserve">, and repeated the training process based on </w:t>
      </w:r>
      <w:proofErr w:type="spellStart"/>
      <w:r>
        <w:t>tacotron</w:t>
      </w:r>
      <w:proofErr w:type="spellEnd"/>
      <w:r>
        <w:t xml:space="preserve"> and in the end solved this mistake.</w:t>
      </w:r>
    </w:p>
    <w:p w14:paraId="5A0698D1" w14:textId="1E375FBB" w:rsidR="00F46BAD" w:rsidRDefault="00F46BAD"/>
    <w:p w14:paraId="00672C13" w14:textId="3766E2A4" w:rsidR="00F46BAD" w:rsidRDefault="00F46BAD" w:rsidP="00F46BAD">
      <w:pPr>
        <w:pStyle w:val="2"/>
        <w:numPr>
          <w:ilvl w:val="0"/>
          <w:numId w:val="1"/>
        </w:numPr>
      </w:pPr>
      <w:r>
        <w:t>Synthesizing</w:t>
      </w:r>
    </w:p>
    <w:p w14:paraId="432733F3" w14:textId="323CF4CF" w:rsidR="00F46BAD" w:rsidRPr="00F46BAD" w:rsidRDefault="00F46BAD" w:rsidP="00F46BA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F46BAD">
        <w:t xml:space="preserve">In the process of synthesis, I found an interesting thing. When I want to synthesize sentences different from those in sentences.txt, I modify the content at the beginning, but the synthesized ones are still the original ones in sentences.txt. content, so I thought, the txt file should be specified for synthesis during the synthesis process. Or directly modify the text content in </w:t>
      </w:r>
      <w:proofErr w:type="spellStart"/>
      <w:r w:rsidRPr="00F46BAD">
        <w:t>hparam</w:t>
      </w:r>
      <w:proofErr w:type="spellEnd"/>
      <w:r w:rsidRPr="00F46BAD">
        <w:t>.</w:t>
      </w:r>
    </w:p>
    <w:p w14:paraId="5B469A90" w14:textId="67888848" w:rsidR="00F46BAD" w:rsidRDefault="00F46BAD">
      <w:r w:rsidRPr="00B77AB7">
        <w:rPr>
          <w:noProof/>
        </w:rPr>
        <w:drawing>
          <wp:anchor distT="0" distB="0" distL="114300" distR="114300" simplePos="0" relativeHeight="251659264" behindDoc="0" locked="0" layoutInCell="1" allowOverlap="1" wp14:anchorId="1837B150" wp14:editId="7BE11F40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274310" cy="1140460"/>
            <wp:effectExtent l="0" t="0" r="254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09D9C" w14:textId="424104B5" w:rsidR="00F46BAD" w:rsidRDefault="00F46BAD">
      <w:pPr>
        <w:rPr>
          <w:rFonts w:hint="eastAsia"/>
        </w:rPr>
      </w:pPr>
    </w:p>
    <w:p w14:paraId="7E95319D" w14:textId="6EEFCBA8" w:rsidR="00B77AB7" w:rsidRDefault="00B77AB7">
      <w:r w:rsidRPr="00B77AB7">
        <w:rPr>
          <w:noProof/>
        </w:rPr>
        <w:drawing>
          <wp:inline distT="0" distB="0" distL="0" distR="0" wp14:anchorId="3A5AB402" wp14:editId="7C1CC320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D62" w14:textId="3342F189" w:rsidR="00B77AB7" w:rsidRDefault="00B77AB7"/>
    <w:p w14:paraId="197777F5" w14:textId="7A2A2108" w:rsidR="00B77AB7" w:rsidRDefault="00B77AB7"/>
    <w:p w14:paraId="60ECD222" w14:textId="753F0506" w:rsidR="00043B75" w:rsidRDefault="00A84804">
      <w:r w:rsidRPr="00A84804">
        <w:lastRenderedPageBreak/>
        <w:t xml:space="preserve">Although I have synthesized some voices, I can't judge whether these voices are of higher quality or have better quality than the model before fine-tuning. I asked Vass for help and hoped that she would evaluate these voices, but Vass is very busy recently, and I will have time after April, and I have not used the model before fine-tuning to synthesize Russian speech, so there is no comparison experiment, and I have no idea what the evaluation criteria should be, so in this </w:t>
      </w:r>
      <w:proofErr w:type="gramStart"/>
      <w:r w:rsidRPr="00A84804">
        <w:t>In</w:t>
      </w:r>
      <w:proofErr w:type="gramEnd"/>
      <w:r w:rsidRPr="00A84804">
        <w:t xml:space="preserve"> this report, these contents will not be improved. I plan to try my best to synthesize and compare voices and formulate evaluation standards in April, and complete the entire content of this report with the help of Vass.</w:t>
      </w:r>
    </w:p>
    <w:p w14:paraId="4CB55434" w14:textId="636C27FB" w:rsidR="002942EA" w:rsidRDefault="002942EA"/>
    <w:p w14:paraId="4746A0E6" w14:textId="4795FAB8" w:rsidR="002942EA" w:rsidRDefault="002942EA"/>
    <w:p w14:paraId="3B7FF54B" w14:textId="36F20BCC" w:rsidR="00C06640" w:rsidRDefault="00C06640"/>
    <w:p w14:paraId="7EBB6ADF" w14:textId="1A0D3265" w:rsidR="00C06640" w:rsidRDefault="00C06640"/>
    <w:p w14:paraId="20EC1565" w14:textId="1BFD8375" w:rsidR="00C06640" w:rsidRDefault="00C06640"/>
    <w:p w14:paraId="67A8E915" w14:textId="535A01E9" w:rsidR="00C06640" w:rsidRDefault="00C06640"/>
    <w:p w14:paraId="144CB259" w14:textId="2D085614" w:rsidR="00C06640" w:rsidRDefault="00C06640"/>
    <w:p w14:paraId="237BA039" w14:textId="58BE7DE0" w:rsidR="00C06640" w:rsidRDefault="00C06640"/>
    <w:p w14:paraId="1EEFEC0B" w14:textId="2A42EE5E" w:rsidR="00C06640" w:rsidRPr="00B77AB7" w:rsidRDefault="00C06640"/>
    <w:sectPr w:rsidR="00C06640" w:rsidRPr="00B77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0F9"/>
    <w:multiLevelType w:val="multilevel"/>
    <w:tmpl w:val="00A65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56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B8"/>
    <w:rsid w:val="00043B75"/>
    <w:rsid w:val="0013101B"/>
    <w:rsid w:val="00131E06"/>
    <w:rsid w:val="001C270D"/>
    <w:rsid w:val="00272400"/>
    <w:rsid w:val="002942EA"/>
    <w:rsid w:val="00340FBF"/>
    <w:rsid w:val="005D5328"/>
    <w:rsid w:val="00A84804"/>
    <w:rsid w:val="00B77AB7"/>
    <w:rsid w:val="00C06640"/>
    <w:rsid w:val="00C929C3"/>
    <w:rsid w:val="00E51EB8"/>
    <w:rsid w:val="00F46BAD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023F"/>
  <w15:chartTrackingRefBased/>
  <w15:docId w15:val="{198F2985-29B9-4E1F-80FB-205F999A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1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7AB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310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1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0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Zhengkun</dc:creator>
  <cp:keywords/>
  <dc:description/>
  <cp:lastModifiedBy>Mei Zhengkun</cp:lastModifiedBy>
  <cp:revision>4</cp:revision>
  <dcterms:created xsi:type="dcterms:W3CDTF">2023-03-20T22:37:00Z</dcterms:created>
  <dcterms:modified xsi:type="dcterms:W3CDTF">2023-03-25T20:22:00Z</dcterms:modified>
</cp:coreProperties>
</file>