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BD8B" w14:textId="5D14D019" w:rsidR="004E31E1" w:rsidRPr="003433B1" w:rsidRDefault="001017AD" w:rsidP="00283F60">
      <w:pPr>
        <w:spacing w:line="240" w:lineRule="auto"/>
        <w:jc w:val="center"/>
        <w:rPr>
          <w:rFonts w:eastAsiaTheme="minorHAnsi" w:cs="Times New Roman"/>
          <w:b/>
          <w:sz w:val="36"/>
          <w:szCs w:val="26"/>
        </w:rPr>
      </w:pPr>
      <w:r w:rsidRPr="003433B1">
        <w:rPr>
          <w:rFonts w:eastAsiaTheme="minorHAnsi" w:cs="Times New Roman"/>
          <w:b/>
          <w:sz w:val="36"/>
          <w:szCs w:val="26"/>
        </w:rPr>
        <w:t xml:space="preserve">User </w:t>
      </w:r>
      <w:r w:rsidR="004E31E1" w:rsidRPr="003433B1">
        <w:rPr>
          <w:rFonts w:eastAsiaTheme="minorHAnsi" w:cs="Times New Roman" w:hint="eastAsia"/>
          <w:b/>
          <w:sz w:val="36"/>
          <w:szCs w:val="26"/>
        </w:rPr>
        <w:t>D</w:t>
      </w:r>
      <w:r w:rsidR="004E31E1" w:rsidRPr="003433B1">
        <w:rPr>
          <w:rFonts w:eastAsiaTheme="minorHAnsi" w:cs="Times New Roman"/>
          <w:b/>
          <w:sz w:val="36"/>
          <w:szCs w:val="26"/>
        </w:rPr>
        <w:t>ocumentation</w:t>
      </w:r>
    </w:p>
    <w:p w14:paraId="4D31EFDB" w14:textId="68689DD9" w:rsidR="003433B1" w:rsidRPr="003433B1" w:rsidRDefault="003433B1" w:rsidP="003433B1">
      <w:pPr>
        <w:widowControl/>
        <w:jc w:val="center"/>
        <w:rPr>
          <w:rFonts w:eastAsiaTheme="minorHAnsi" w:cs="Times New Roman"/>
          <w:b/>
          <w:sz w:val="28"/>
          <w:szCs w:val="26"/>
        </w:rPr>
      </w:pPr>
      <w:r w:rsidRPr="003433B1">
        <w:rPr>
          <w:rFonts w:eastAsiaTheme="minorHAnsi" w:cs="Times New Roman"/>
          <w:b/>
          <w:sz w:val="28"/>
          <w:szCs w:val="26"/>
        </w:rPr>
        <w:t>FIT9133 Assignment2</w:t>
      </w:r>
    </w:p>
    <w:p w14:paraId="107C6F04" w14:textId="4379D0F4" w:rsidR="003433B1" w:rsidRDefault="003433B1" w:rsidP="003433B1">
      <w:pPr>
        <w:widowControl/>
        <w:jc w:val="center"/>
        <w:rPr>
          <w:rFonts w:eastAsiaTheme="minorHAnsi" w:cs="Times New Roman"/>
          <w:b/>
          <w:sz w:val="28"/>
          <w:szCs w:val="26"/>
        </w:rPr>
      </w:pPr>
      <w:r w:rsidRPr="003433B1">
        <w:rPr>
          <w:rFonts w:eastAsiaTheme="minorHAnsi" w:cs="Times New Roman"/>
          <w:b/>
          <w:sz w:val="28"/>
          <w:szCs w:val="26"/>
        </w:rPr>
        <w:t xml:space="preserve">28453093, </w:t>
      </w:r>
      <w:proofErr w:type="spellStart"/>
      <w:r w:rsidRPr="003433B1">
        <w:rPr>
          <w:rFonts w:eastAsiaTheme="minorHAnsi" w:cs="Times New Roman"/>
          <w:b/>
          <w:sz w:val="28"/>
          <w:szCs w:val="26"/>
        </w:rPr>
        <w:t>Zhengxin</w:t>
      </w:r>
      <w:proofErr w:type="spellEnd"/>
      <w:r w:rsidRPr="003433B1">
        <w:rPr>
          <w:rFonts w:eastAsiaTheme="minorHAnsi" w:cs="Times New Roman"/>
          <w:b/>
          <w:sz w:val="28"/>
          <w:szCs w:val="26"/>
        </w:rPr>
        <w:t xml:space="preserve"> Tang</w:t>
      </w:r>
    </w:p>
    <w:p w14:paraId="3351F41D" w14:textId="77777777" w:rsidR="003433B1" w:rsidRPr="003433B1" w:rsidRDefault="003433B1" w:rsidP="003433B1">
      <w:pPr>
        <w:widowControl/>
        <w:jc w:val="center"/>
        <w:rPr>
          <w:rFonts w:eastAsiaTheme="minorHAnsi" w:cs="Times New Roman"/>
          <w:b/>
          <w:sz w:val="28"/>
          <w:szCs w:val="26"/>
        </w:rPr>
      </w:pPr>
    </w:p>
    <w:p w14:paraId="4DCB84B0" w14:textId="4A525329" w:rsidR="001017AD" w:rsidRPr="00283F60" w:rsidRDefault="001017AD" w:rsidP="00283F60">
      <w:pPr>
        <w:pStyle w:val="a3"/>
        <w:numPr>
          <w:ilvl w:val="0"/>
          <w:numId w:val="2"/>
        </w:numPr>
        <w:spacing w:line="240" w:lineRule="auto"/>
        <w:ind w:left="453" w:hanging="340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sz w:val="26"/>
          <w:szCs w:val="26"/>
        </w:rPr>
        <w:t>Instructio</w:t>
      </w:r>
      <w:r w:rsidR="00B005A8" w:rsidRPr="00283F60">
        <w:rPr>
          <w:rFonts w:eastAsiaTheme="minorHAnsi" w:cs="Times New Roman"/>
          <w:b/>
          <w:sz w:val="26"/>
          <w:szCs w:val="26"/>
        </w:rPr>
        <w:t>n</w:t>
      </w:r>
    </w:p>
    <w:p w14:paraId="188223E5" w14:textId="233330ED" w:rsidR="00D46E7D" w:rsidRPr="00283F60" w:rsidRDefault="00B005A8" w:rsidP="00283F60">
      <w:pPr>
        <w:pStyle w:val="a3"/>
        <w:spacing w:line="240" w:lineRule="auto"/>
        <w:ind w:left="453" w:firstLine="285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 xml:space="preserve">This program contains five python files, which implements </w:t>
      </w:r>
      <w:r w:rsidR="00D46E7D" w:rsidRPr="00283F60">
        <w:rPr>
          <w:rFonts w:eastAsiaTheme="minorHAnsi" w:cs="Times New Roman"/>
          <w:sz w:val="26"/>
          <w:szCs w:val="26"/>
        </w:rPr>
        <w:t>decoding a set of Morse code sequences and analyses them by three different ways.</w:t>
      </w:r>
    </w:p>
    <w:p w14:paraId="7DE8CB03" w14:textId="7AD8EEA5" w:rsidR="00D46E7D" w:rsidRPr="00283F60" w:rsidRDefault="00D46E7D" w:rsidP="00283F60">
      <w:pPr>
        <w:pStyle w:val="a3"/>
        <w:numPr>
          <w:ilvl w:val="0"/>
          <w:numId w:val="5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decoder_28453093.py:</w:t>
      </w:r>
    </w:p>
    <w:p w14:paraId="665DA3AF" w14:textId="5F24ECCB" w:rsidR="00D46E7D" w:rsidRPr="00283F60" w:rsidRDefault="00D46E7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This python file defines the class ‘Decoder’, which contains the method of decoding a given Morse sequence.</w:t>
      </w:r>
    </w:p>
    <w:p w14:paraId="47522848" w14:textId="77777777" w:rsidR="00A0124B" w:rsidRPr="00283F60" w:rsidRDefault="00A0124B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25044F05" w14:textId="0A9D1598" w:rsidR="00D46E7D" w:rsidRPr="00283F60" w:rsidRDefault="00D46E7D" w:rsidP="00283F60">
      <w:pPr>
        <w:pStyle w:val="a3"/>
        <w:numPr>
          <w:ilvl w:val="0"/>
          <w:numId w:val="5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character_28453093.py:</w:t>
      </w:r>
    </w:p>
    <w:p w14:paraId="6A7C67CD" w14:textId="078006C5" w:rsidR="00D46E7D" w:rsidRPr="00283F60" w:rsidRDefault="00D46E7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This python file defines the class '</w:t>
      </w:r>
      <w:proofErr w:type="spellStart"/>
      <w:r w:rsidRPr="00283F60">
        <w:rPr>
          <w:rFonts w:eastAsiaTheme="minorHAnsi" w:cs="Times New Roman"/>
          <w:sz w:val="26"/>
          <w:szCs w:val="26"/>
        </w:rPr>
        <w:t>CharacterAnalyser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', which contains the method of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analysing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characters from decoded sequences.</w:t>
      </w:r>
    </w:p>
    <w:p w14:paraId="75C23343" w14:textId="77777777" w:rsidR="00A0124B" w:rsidRPr="00283F60" w:rsidRDefault="00A0124B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06FF2E57" w14:textId="35E0379C" w:rsidR="00D46E7D" w:rsidRPr="00283F60" w:rsidRDefault="00D46E7D" w:rsidP="00283F60">
      <w:pPr>
        <w:pStyle w:val="a3"/>
        <w:numPr>
          <w:ilvl w:val="0"/>
          <w:numId w:val="5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word_28453093.py:</w:t>
      </w:r>
    </w:p>
    <w:p w14:paraId="6B661A74" w14:textId="2925B864" w:rsidR="00D46E7D" w:rsidRPr="00283F60" w:rsidRDefault="00D46E7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This python file defines the class '</w:t>
      </w:r>
      <w:proofErr w:type="spellStart"/>
      <w:r w:rsidRPr="00283F60">
        <w:rPr>
          <w:rFonts w:eastAsiaTheme="minorHAnsi" w:cs="Times New Roman"/>
          <w:sz w:val="26"/>
          <w:szCs w:val="26"/>
        </w:rPr>
        <w:t>WordAnalyser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', which contains the method of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analysing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words from decoded sequences.</w:t>
      </w:r>
    </w:p>
    <w:p w14:paraId="3C4EDF03" w14:textId="77777777" w:rsidR="00A0124B" w:rsidRPr="00283F60" w:rsidRDefault="00A0124B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30479CC0" w14:textId="36357824" w:rsidR="00D46E7D" w:rsidRPr="00283F60" w:rsidRDefault="00D46E7D" w:rsidP="00283F60">
      <w:pPr>
        <w:pStyle w:val="a3"/>
        <w:numPr>
          <w:ilvl w:val="0"/>
          <w:numId w:val="5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sentence_28453093.py:</w:t>
      </w:r>
    </w:p>
    <w:p w14:paraId="4A12A093" w14:textId="374DAFC2" w:rsidR="00D46E7D" w:rsidRPr="00283F60" w:rsidRDefault="00D46E7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This python file defines the class '</w:t>
      </w:r>
      <w:proofErr w:type="spellStart"/>
      <w:r w:rsidRPr="00283F60">
        <w:rPr>
          <w:rFonts w:eastAsiaTheme="minorHAnsi" w:cs="Times New Roman"/>
          <w:sz w:val="26"/>
          <w:szCs w:val="26"/>
        </w:rPr>
        <w:t>SentenceAnalyser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', which contains the method of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analysing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sentence type from decoded sequences, including clauses (indicated by the comma), complete sentences (indicated by the period), and questions (indicated by the question mark).</w:t>
      </w:r>
    </w:p>
    <w:p w14:paraId="54DA2862" w14:textId="77777777" w:rsidR="00A0124B" w:rsidRPr="00283F60" w:rsidRDefault="00A0124B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56C1B547" w14:textId="63D74760" w:rsidR="00D46E7D" w:rsidRPr="00283F60" w:rsidRDefault="00D46E7D" w:rsidP="00283F60">
      <w:pPr>
        <w:pStyle w:val="a3"/>
        <w:numPr>
          <w:ilvl w:val="0"/>
          <w:numId w:val="5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main_28453093.py:</w:t>
      </w:r>
    </w:p>
    <w:p w14:paraId="5D105DC6" w14:textId="55116F3B" w:rsidR="00D46E7D" w:rsidRPr="00283F60" w:rsidRDefault="00D46E7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 xml:space="preserve">This python file contains the main function. It creates instances for four classes (a decoder, a character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analyser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, a word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analyser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, and a sentence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analyser</w:t>
      </w:r>
      <w:proofErr w:type="spellEnd"/>
      <w:r w:rsidRPr="00283F60">
        <w:rPr>
          <w:rFonts w:eastAsiaTheme="minorHAnsi" w:cs="Times New Roman"/>
          <w:sz w:val="26"/>
          <w:szCs w:val="26"/>
        </w:rPr>
        <w:t>). Users can input multiple Morse code sequences and select which level of analysis is intended by a menu.</w:t>
      </w:r>
    </w:p>
    <w:p w14:paraId="18E51A28" w14:textId="6A0EBD59" w:rsidR="0061141F" w:rsidRDefault="0061141F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5282DDBE" w14:textId="018196C5" w:rsidR="003433B1" w:rsidRDefault="003433B1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6381C7C0" w14:textId="04D8F5D5" w:rsidR="003433B1" w:rsidRDefault="003433B1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125BAC98" w14:textId="587003D8" w:rsidR="003433B1" w:rsidRDefault="003433B1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5C50512E" w14:textId="77777777" w:rsidR="003433B1" w:rsidRPr="00283F60" w:rsidRDefault="003433B1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2AF1103D" w14:textId="08294B9E" w:rsidR="003433B1" w:rsidRPr="003433B1" w:rsidRDefault="001017AD" w:rsidP="003433B1">
      <w:pPr>
        <w:pStyle w:val="a3"/>
        <w:numPr>
          <w:ilvl w:val="0"/>
          <w:numId w:val="2"/>
        </w:numPr>
        <w:spacing w:line="240" w:lineRule="auto"/>
        <w:ind w:left="453" w:hanging="340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sz w:val="26"/>
          <w:szCs w:val="26"/>
        </w:rPr>
        <w:t>Screen shots</w:t>
      </w:r>
    </w:p>
    <w:p w14:paraId="5B2EB01F" w14:textId="7E5282BD" w:rsidR="0061141F" w:rsidRPr="00283F60" w:rsidRDefault="0061141F" w:rsidP="00283F60">
      <w:pPr>
        <w:pStyle w:val="a3"/>
        <w:numPr>
          <w:ilvl w:val="0"/>
          <w:numId w:val="5"/>
        </w:numPr>
        <w:spacing w:line="240" w:lineRule="auto"/>
        <w:ind w:left="527" w:hanging="357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Input</w:t>
      </w:r>
      <w:r w:rsidR="00283F60">
        <w:rPr>
          <w:rFonts w:eastAsiaTheme="minorHAnsi" w:cs="Times New Roman" w:hint="eastAsia"/>
          <w:sz w:val="26"/>
          <w:szCs w:val="26"/>
        </w:rPr>
        <w:t>t</w:t>
      </w:r>
      <w:r w:rsidRPr="00283F60">
        <w:rPr>
          <w:rFonts w:eastAsiaTheme="minorHAnsi" w:cs="Times New Roman"/>
          <w:sz w:val="26"/>
          <w:szCs w:val="26"/>
        </w:rPr>
        <w:t>ing Morse code sequences:</w:t>
      </w:r>
    </w:p>
    <w:p w14:paraId="1A64C4C5" w14:textId="3346A472" w:rsidR="0061141F" w:rsidRDefault="00EB771B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drawing>
          <wp:inline distT="0" distB="0" distL="0" distR="0" wp14:anchorId="3B2E9CA9" wp14:editId="4EE29EE7">
            <wp:extent cx="5709192" cy="136096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06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92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E29" w14:textId="77777777" w:rsidR="003433B1" w:rsidRPr="00283F60" w:rsidRDefault="003433B1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</w:p>
    <w:p w14:paraId="4D5C3393" w14:textId="34CB2DF9" w:rsidR="0061141F" w:rsidRPr="00283F60" w:rsidRDefault="0061141F" w:rsidP="00283F60">
      <w:pPr>
        <w:pStyle w:val="a3"/>
        <w:numPr>
          <w:ilvl w:val="0"/>
          <w:numId w:val="5"/>
        </w:numPr>
        <w:spacing w:line="240" w:lineRule="auto"/>
        <w:ind w:left="527" w:hanging="357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 xml:space="preserve">It will display recorded sequences and decode sequences. As we can see, the sequence which doesn’t end with punctuation will return error and won’t be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analysed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in the next step:</w:t>
      </w:r>
    </w:p>
    <w:p w14:paraId="4FC33218" w14:textId="4E271BA4" w:rsidR="00EB771B" w:rsidRPr="00283F60" w:rsidRDefault="0061141F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drawing>
          <wp:inline distT="0" distB="0" distL="0" distR="0" wp14:anchorId="54360B04" wp14:editId="1809C94B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09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783" w14:textId="092559AC" w:rsidR="0061141F" w:rsidRPr="00283F60" w:rsidRDefault="0061141F" w:rsidP="00283F60">
      <w:pPr>
        <w:pStyle w:val="a3"/>
        <w:spacing w:line="240" w:lineRule="auto"/>
        <w:ind w:left="453"/>
        <w:rPr>
          <w:rFonts w:eastAsiaTheme="minorHAnsi" w:cs="Times New Roman"/>
          <w:b/>
          <w:sz w:val="26"/>
          <w:szCs w:val="26"/>
        </w:rPr>
      </w:pPr>
    </w:p>
    <w:p w14:paraId="78EDC37E" w14:textId="1E1E9C8E" w:rsidR="0061141F" w:rsidRPr="00283F60" w:rsidRDefault="0061141F" w:rsidP="00283F60">
      <w:pPr>
        <w:pStyle w:val="a3"/>
        <w:numPr>
          <w:ilvl w:val="0"/>
          <w:numId w:val="5"/>
        </w:numPr>
        <w:spacing w:line="240" w:lineRule="auto"/>
        <w:ind w:left="527" w:hanging="357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 xml:space="preserve">In analysis section, users can select </w:t>
      </w:r>
      <w:r w:rsidR="00AD1221" w:rsidRPr="00283F60">
        <w:rPr>
          <w:rFonts w:eastAsiaTheme="minorHAnsi" w:cs="Times New Roman"/>
          <w:sz w:val="26"/>
          <w:szCs w:val="26"/>
        </w:rPr>
        <w:t xml:space="preserve">which level to </w:t>
      </w:r>
      <w:proofErr w:type="spellStart"/>
      <w:r w:rsidR="00AD1221" w:rsidRPr="00283F60">
        <w:rPr>
          <w:rFonts w:eastAsiaTheme="minorHAnsi" w:cs="Times New Roman"/>
          <w:sz w:val="26"/>
          <w:szCs w:val="26"/>
        </w:rPr>
        <w:t>analyse</w:t>
      </w:r>
      <w:proofErr w:type="spellEnd"/>
      <w:r w:rsidR="00AD1221" w:rsidRPr="00283F60">
        <w:rPr>
          <w:rFonts w:eastAsiaTheme="minorHAnsi" w:cs="Times New Roman"/>
          <w:sz w:val="26"/>
          <w:szCs w:val="26"/>
        </w:rPr>
        <w:t>, or just display all analysis or quit:</w:t>
      </w:r>
    </w:p>
    <w:p w14:paraId="3FFFFF18" w14:textId="1EF395DD" w:rsidR="0061141F" w:rsidRPr="00283F60" w:rsidRDefault="0061141F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drawing>
          <wp:inline distT="0" distB="0" distL="0" distR="0" wp14:anchorId="3E9FD481" wp14:editId="0DEAF0D2">
            <wp:extent cx="5618912" cy="2030818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0FA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255" cy="20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60FF" w14:textId="77EB7A33" w:rsidR="0061141F" w:rsidRPr="00283F60" w:rsidRDefault="0061141F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lastRenderedPageBreak/>
        <w:drawing>
          <wp:inline distT="0" distB="0" distL="0" distR="0" wp14:anchorId="113B4CFC" wp14:editId="225315E6">
            <wp:extent cx="5656521" cy="196609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093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21" cy="1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DD68" w14:textId="28DDEFDA" w:rsidR="0061141F" w:rsidRPr="00283F60" w:rsidRDefault="0061141F" w:rsidP="00283F60">
      <w:pPr>
        <w:pStyle w:val="a3"/>
        <w:spacing w:line="240" w:lineRule="auto"/>
        <w:ind w:left="453"/>
        <w:jc w:val="center"/>
        <w:rPr>
          <w:rFonts w:eastAsiaTheme="minorHAnsi" w:cs="Times New Roman"/>
          <w:b/>
          <w:sz w:val="26"/>
          <w:szCs w:val="26"/>
        </w:rPr>
      </w:pPr>
    </w:p>
    <w:p w14:paraId="6547351E" w14:textId="2B37AF15" w:rsidR="0061141F" w:rsidRDefault="0061141F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drawing>
          <wp:inline distT="0" distB="0" distL="0" distR="0" wp14:anchorId="27110BB8" wp14:editId="792B3152">
            <wp:extent cx="3806456" cy="80535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0FF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8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7759" w14:textId="77777777" w:rsidR="003433B1" w:rsidRPr="00283F60" w:rsidRDefault="003433B1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</w:p>
    <w:p w14:paraId="405FC1BB" w14:textId="4538DBE8" w:rsidR="0061141F" w:rsidRPr="00283F60" w:rsidRDefault="00AD1221" w:rsidP="00283F60">
      <w:pPr>
        <w:pStyle w:val="a3"/>
        <w:numPr>
          <w:ilvl w:val="0"/>
          <w:numId w:val="5"/>
        </w:numPr>
        <w:spacing w:line="240" w:lineRule="auto"/>
        <w:ind w:left="527" w:hanging="357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The program will stop if user choose 5.</w:t>
      </w:r>
    </w:p>
    <w:p w14:paraId="5B2CBAD0" w14:textId="65BAEB68" w:rsidR="0061141F" w:rsidRPr="00283F60" w:rsidRDefault="0061141F" w:rsidP="00283F60">
      <w:pPr>
        <w:pStyle w:val="a3"/>
        <w:spacing w:line="240" w:lineRule="auto"/>
        <w:ind w:left="453"/>
        <w:jc w:val="left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noProof/>
          <w:sz w:val="26"/>
          <w:szCs w:val="26"/>
        </w:rPr>
        <w:drawing>
          <wp:inline distT="0" distB="0" distL="0" distR="0" wp14:anchorId="4EE5D3A4" wp14:editId="478C553B">
            <wp:extent cx="5274310" cy="709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086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82B1" w14:textId="1057525B" w:rsidR="0061141F" w:rsidRDefault="0061141F" w:rsidP="00283F60">
      <w:pPr>
        <w:pStyle w:val="a3"/>
        <w:spacing w:line="240" w:lineRule="auto"/>
        <w:ind w:left="453"/>
        <w:rPr>
          <w:rFonts w:eastAsiaTheme="minorHAnsi" w:cs="Times New Roman"/>
          <w:b/>
          <w:sz w:val="26"/>
          <w:szCs w:val="26"/>
        </w:rPr>
      </w:pPr>
    </w:p>
    <w:p w14:paraId="00FF2D0D" w14:textId="77777777" w:rsidR="003433B1" w:rsidRPr="00283F60" w:rsidRDefault="003433B1" w:rsidP="00283F60">
      <w:pPr>
        <w:pStyle w:val="a3"/>
        <w:spacing w:line="240" w:lineRule="auto"/>
        <w:ind w:left="453"/>
        <w:rPr>
          <w:rFonts w:eastAsiaTheme="minorHAnsi" w:cs="Times New Roman"/>
          <w:b/>
          <w:sz w:val="26"/>
          <w:szCs w:val="26"/>
        </w:rPr>
      </w:pPr>
    </w:p>
    <w:p w14:paraId="218D60C0" w14:textId="59F25FE1" w:rsidR="001017AD" w:rsidRPr="00283F60" w:rsidRDefault="001017AD" w:rsidP="00283F60">
      <w:pPr>
        <w:pStyle w:val="a3"/>
        <w:numPr>
          <w:ilvl w:val="0"/>
          <w:numId w:val="2"/>
        </w:numPr>
        <w:spacing w:line="240" w:lineRule="auto"/>
        <w:ind w:left="453" w:hanging="340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sz w:val="26"/>
          <w:szCs w:val="26"/>
        </w:rPr>
        <w:t>Assumptions</w:t>
      </w:r>
    </w:p>
    <w:p w14:paraId="4255267C" w14:textId="66F6DAE8" w:rsidR="00B005A8" w:rsidRPr="00283F60" w:rsidRDefault="00B005A8" w:rsidP="00283F60">
      <w:pPr>
        <w:pStyle w:val="a3"/>
        <w:numPr>
          <w:ilvl w:val="0"/>
          <w:numId w:val="3"/>
        </w:numPr>
        <w:spacing w:line="240" w:lineRule="auto"/>
        <w:ind w:left="680" w:hanging="340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In task1, I assume that users should input sequence that terminate with one punctuation from ‘.’; ‘,’ and ‘?’. If not or any invalid character detected, decode function will return an error massage</w:t>
      </w:r>
      <w:r w:rsidRPr="00283F60">
        <w:rPr>
          <w:rFonts w:eastAsiaTheme="minorHAnsi" w:cs="Times New Roman" w:hint="eastAsia"/>
          <w:sz w:val="26"/>
          <w:szCs w:val="26"/>
        </w:rPr>
        <w:t>,</w:t>
      </w:r>
      <w:r w:rsidRPr="00283F60">
        <w:rPr>
          <w:rFonts w:eastAsiaTheme="minorHAnsi" w:cs="Times New Roman"/>
          <w:sz w:val="26"/>
          <w:szCs w:val="26"/>
        </w:rPr>
        <w:t xml:space="preserve"> and set the Boolean variable </w:t>
      </w:r>
      <w:proofErr w:type="spellStart"/>
      <w:r w:rsidRPr="00283F60">
        <w:rPr>
          <w:rFonts w:eastAsiaTheme="minorHAnsi" w:cs="Times New Roman"/>
          <w:sz w:val="26"/>
          <w:szCs w:val="26"/>
        </w:rPr>
        <w:t>is_valid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to False.</w:t>
      </w:r>
    </w:p>
    <w:p w14:paraId="41AE9421" w14:textId="77777777" w:rsidR="0082009D" w:rsidRPr="00283F60" w:rsidRDefault="0082009D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77D355E6" w14:textId="713EFDF6" w:rsidR="0082009D" w:rsidRPr="00283F60" w:rsidRDefault="0082009D" w:rsidP="00283F60">
      <w:pPr>
        <w:pStyle w:val="a3"/>
        <w:numPr>
          <w:ilvl w:val="0"/>
          <w:numId w:val="3"/>
        </w:numPr>
        <w:spacing w:line="240" w:lineRule="auto"/>
        <w:ind w:left="680" w:hanging="340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It’s ok that punctuations occur in the Morse code sequences (not in the end)</w:t>
      </w:r>
      <w:r w:rsidR="00024422" w:rsidRPr="00283F60">
        <w:rPr>
          <w:rFonts w:eastAsiaTheme="minorHAnsi" w:cs="Times New Roman"/>
          <w:sz w:val="26"/>
          <w:szCs w:val="26"/>
        </w:rPr>
        <w:t>, but the last character must be a punctuation.</w:t>
      </w:r>
    </w:p>
    <w:p w14:paraId="0193479A" w14:textId="77777777" w:rsidR="0082009D" w:rsidRPr="00283F60" w:rsidRDefault="0082009D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6C66D7EE" w14:textId="131C291C" w:rsidR="00A0124B" w:rsidRPr="00283F60" w:rsidRDefault="00B005A8" w:rsidP="00283F60">
      <w:pPr>
        <w:pStyle w:val="a3"/>
        <w:numPr>
          <w:ilvl w:val="0"/>
          <w:numId w:val="3"/>
        </w:numPr>
        <w:spacing w:line="240" w:lineRule="auto"/>
        <w:ind w:left="680" w:hanging="340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I</w:t>
      </w:r>
      <w:r w:rsidRPr="00283F60">
        <w:rPr>
          <w:rFonts w:eastAsiaTheme="minorHAnsi" w:cs="Times New Roman" w:hint="eastAsia"/>
          <w:sz w:val="26"/>
          <w:szCs w:val="26"/>
        </w:rPr>
        <w:t>n</w:t>
      </w:r>
      <w:r w:rsidRPr="00283F60">
        <w:rPr>
          <w:rFonts w:eastAsiaTheme="minorHAnsi" w:cs="Times New Roman"/>
          <w:sz w:val="26"/>
          <w:szCs w:val="26"/>
        </w:rPr>
        <w:t xml:space="preserve"> Morse code, punctuations and words </w:t>
      </w:r>
      <w:r w:rsidR="00024422" w:rsidRPr="00283F60">
        <w:rPr>
          <w:rFonts w:eastAsiaTheme="minorHAnsi" w:cs="Times New Roman"/>
          <w:sz w:val="26"/>
          <w:szCs w:val="26"/>
        </w:rPr>
        <w:t>should</w:t>
      </w:r>
      <w:r w:rsidRPr="00283F60">
        <w:rPr>
          <w:rFonts w:eastAsiaTheme="minorHAnsi" w:cs="Times New Roman"/>
          <w:sz w:val="26"/>
          <w:szCs w:val="26"/>
        </w:rPr>
        <w:t xml:space="preserve"> be separated by three ‘*’, which is a space after decoded.</w:t>
      </w:r>
    </w:p>
    <w:p w14:paraId="06EBDD8E" w14:textId="77777777" w:rsidR="00A0124B" w:rsidRPr="00283F60" w:rsidRDefault="00A0124B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4FC8E7AA" w14:textId="483A7D75" w:rsidR="00B005A8" w:rsidRPr="00283F60" w:rsidRDefault="00B005A8" w:rsidP="00283F60">
      <w:pPr>
        <w:pStyle w:val="a3"/>
        <w:numPr>
          <w:ilvl w:val="0"/>
          <w:numId w:val="3"/>
        </w:numPr>
        <w:spacing w:line="240" w:lineRule="auto"/>
        <w:ind w:left="680" w:hanging="340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I assume that the user would insert a space before the last punctuation, and two spaces between the punctuation which is in the sentence.</w:t>
      </w:r>
    </w:p>
    <w:p w14:paraId="3F9EEC1B" w14:textId="67A34614" w:rsidR="00B80576" w:rsidRDefault="00B80576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7DC468AB" w14:textId="72F06E8A" w:rsidR="003433B1" w:rsidRDefault="003433B1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0CCD9F3E" w14:textId="4762D1C8" w:rsidR="003433B1" w:rsidRDefault="003433B1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3516D1B4" w14:textId="4777BD62" w:rsidR="003433B1" w:rsidRDefault="003433B1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57A92E05" w14:textId="77777777" w:rsidR="003433B1" w:rsidRPr="00283F60" w:rsidRDefault="003433B1" w:rsidP="00283F60">
      <w:pPr>
        <w:pStyle w:val="a3"/>
        <w:spacing w:line="240" w:lineRule="auto"/>
        <w:ind w:left="680"/>
        <w:rPr>
          <w:rFonts w:eastAsiaTheme="minorHAnsi" w:cs="Times New Roman"/>
          <w:sz w:val="26"/>
          <w:szCs w:val="26"/>
        </w:rPr>
      </w:pPr>
    </w:p>
    <w:p w14:paraId="0FD421AF" w14:textId="1C431A72" w:rsidR="001017AD" w:rsidRPr="00283F60" w:rsidRDefault="001017AD" w:rsidP="00283F60">
      <w:pPr>
        <w:pStyle w:val="a3"/>
        <w:numPr>
          <w:ilvl w:val="0"/>
          <w:numId w:val="2"/>
        </w:numPr>
        <w:spacing w:line="240" w:lineRule="auto"/>
        <w:ind w:left="453" w:hanging="340"/>
        <w:rPr>
          <w:rFonts w:eastAsiaTheme="minorHAnsi" w:cs="Times New Roman"/>
          <w:b/>
          <w:sz w:val="26"/>
          <w:szCs w:val="26"/>
        </w:rPr>
      </w:pPr>
      <w:r w:rsidRPr="00283F60">
        <w:rPr>
          <w:rFonts w:eastAsiaTheme="minorHAnsi" w:cs="Times New Roman"/>
          <w:b/>
          <w:sz w:val="26"/>
          <w:szCs w:val="26"/>
        </w:rPr>
        <w:t>Limitations</w:t>
      </w:r>
    </w:p>
    <w:p w14:paraId="5A38C978" w14:textId="3E6E7E7A" w:rsidR="004E31E1" w:rsidRPr="00283F60" w:rsidRDefault="00B80576" w:rsidP="00283F60">
      <w:pPr>
        <w:pStyle w:val="a3"/>
        <w:numPr>
          <w:ilvl w:val="0"/>
          <w:numId w:val="6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>For sentence analysis section, the ‘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analyse_sentences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’ function cannot </w:t>
      </w:r>
      <w:proofErr w:type="spellStart"/>
      <w:r w:rsidRPr="00283F60">
        <w:rPr>
          <w:rFonts w:eastAsiaTheme="minorHAnsi" w:cs="Times New Roman"/>
          <w:sz w:val="26"/>
          <w:szCs w:val="26"/>
        </w:rPr>
        <w:t>analyse</w:t>
      </w:r>
      <w:proofErr w:type="spellEnd"/>
      <w:r w:rsidRPr="00283F60">
        <w:rPr>
          <w:rFonts w:eastAsiaTheme="minorHAnsi" w:cs="Times New Roman"/>
          <w:sz w:val="26"/>
          <w:szCs w:val="26"/>
        </w:rPr>
        <w:t xml:space="preserve"> overly complex situations.</w:t>
      </w:r>
      <w:r w:rsidR="00C17FF4" w:rsidRPr="00283F60">
        <w:rPr>
          <w:rFonts w:eastAsiaTheme="minorHAnsi" w:cs="Times New Roman"/>
          <w:sz w:val="26"/>
          <w:szCs w:val="26"/>
        </w:rPr>
        <w:t xml:space="preserve"> The function count</w:t>
      </w:r>
      <w:r w:rsidR="00283F60">
        <w:rPr>
          <w:rFonts w:eastAsiaTheme="minorHAnsi" w:cs="Times New Roman"/>
          <w:sz w:val="26"/>
          <w:szCs w:val="26"/>
        </w:rPr>
        <w:t>s</w:t>
      </w:r>
      <w:r w:rsidR="00C17FF4" w:rsidRPr="00283F60">
        <w:rPr>
          <w:rFonts w:eastAsiaTheme="minorHAnsi" w:cs="Times New Roman"/>
          <w:sz w:val="26"/>
          <w:szCs w:val="26"/>
        </w:rPr>
        <w:t xml:space="preserve"> the number of clauses by the occurrences of commas.</w:t>
      </w:r>
    </w:p>
    <w:p w14:paraId="7595B065" w14:textId="77777777" w:rsidR="00A0124B" w:rsidRPr="00283F60" w:rsidRDefault="00A0124B" w:rsidP="00283F60">
      <w:pPr>
        <w:pStyle w:val="a3"/>
        <w:spacing w:line="240" w:lineRule="auto"/>
        <w:rPr>
          <w:rFonts w:eastAsiaTheme="minorHAnsi" w:cs="Times New Roman"/>
          <w:sz w:val="26"/>
          <w:szCs w:val="26"/>
        </w:rPr>
      </w:pPr>
    </w:p>
    <w:p w14:paraId="7B4A98B2" w14:textId="00A81551" w:rsidR="00B80576" w:rsidRDefault="00B80576" w:rsidP="00283F60">
      <w:pPr>
        <w:pStyle w:val="a3"/>
        <w:numPr>
          <w:ilvl w:val="0"/>
          <w:numId w:val="6"/>
        </w:numPr>
        <w:spacing w:line="240" w:lineRule="auto"/>
        <w:rPr>
          <w:rFonts w:eastAsiaTheme="minorHAnsi" w:cs="Times New Roman"/>
          <w:sz w:val="26"/>
          <w:szCs w:val="26"/>
        </w:rPr>
      </w:pPr>
      <w:r w:rsidRPr="00283F60">
        <w:rPr>
          <w:rFonts w:eastAsiaTheme="minorHAnsi" w:cs="Times New Roman"/>
          <w:sz w:val="26"/>
          <w:szCs w:val="26"/>
        </w:rPr>
        <w:t xml:space="preserve">In main function, it will display analysis for all sequences together from user input. It won’t </w:t>
      </w:r>
      <w:r w:rsidR="00C17FF4" w:rsidRPr="00283F60">
        <w:rPr>
          <w:rFonts w:eastAsiaTheme="minorHAnsi" w:cs="Times New Roman"/>
          <w:sz w:val="26"/>
          <w:szCs w:val="26"/>
        </w:rPr>
        <w:t>display analysis for every single decoded sequence.</w:t>
      </w:r>
    </w:p>
    <w:p w14:paraId="6819BA1C" w14:textId="77777777" w:rsidR="00F7771E" w:rsidRPr="00F7771E" w:rsidRDefault="00F7771E" w:rsidP="00F7771E">
      <w:pPr>
        <w:pStyle w:val="a3"/>
        <w:rPr>
          <w:rFonts w:eastAsiaTheme="minorHAnsi" w:cs="Times New Roman"/>
          <w:sz w:val="26"/>
          <w:szCs w:val="26"/>
        </w:rPr>
      </w:pPr>
    </w:p>
    <w:p w14:paraId="4B466EE9" w14:textId="053079C3" w:rsidR="00F7771E" w:rsidRPr="00283F60" w:rsidRDefault="0040126F" w:rsidP="0040126F">
      <w:pPr>
        <w:pStyle w:val="a3"/>
        <w:numPr>
          <w:ilvl w:val="0"/>
          <w:numId w:val="6"/>
        </w:numPr>
        <w:spacing w:line="240" w:lineRule="auto"/>
        <w:rPr>
          <w:rFonts w:eastAsiaTheme="minorHAnsi" w:cs="Times New Roman"/>
          <w:sz w:val="26"/>
          <w:szCs w:val="26"/>
        </w:rPr>
      </w:pPr>
      <w:r>
        <w:rPr>
          <w:rFonts w:eastAsiaTheme="minorHAnsi" w:cs="Times New Roman"/>
          <w:sz w:val="26"/>
          <w:szCs w:val="26"/>
        </w:rPr>
        <w:t>A</w:t>
      </w:r>
      <w:r w:rsidRPr="0040126F">
        <w:rPr>
          <w:rFonts w:eastAsiaTheme="minorHAnsi" w:cs="Times New Roman"/>
          <w:sz w:val="26"/>
          <w:szCs w:val="26"/>
        </w:rPr>
        <w:t xml:space="preserve">ll </w:t>
      </w:r>
      <w:r>
        <w:rPr>
          <w:rFonts w:eastAsiaTheme="minorHAnsi" w:cs="Times New Roman"/>
          <w:sz w:val="26"/>
          <w:szCs w:val="26"/>
        </w:rPr>
        <w:t xml:space="preserve">related </w:t>
      </w:r>
      <w:r w:rsidRPr="0040126F">
        <w:rPr>
          <w:rFonts w:eastAsiaTheme="minorHAnsi" w:cs="Times New Roman"/>
          <w:sz w:val="26"/>
          <w:szCs w:val="26"/>
        </w:rPr>
        <w:t xml:space="preserve">python files need to be in the same </w:t>
      </w:r>
      <w:r>
        <w:rPr>
          <w:rFonts w:eastAsiaTheme="minorHAnsi" w:cs="Times New Roman"/>
          <w:sz w:val="26"/>
          <w:szCs w:val="26"/>
        </w:rPr>
        <w:t>directory so that the program can run correctly.</w:t>
      </w:r>
      <w:bookmarkStart w:id="0" w:name="_GoBack"/>
      <w:bookmarkEnd w:id="0"/>
    </w:p>
    <w:p w14:paraId="45C6A505" w14:textId="77777777" w:rsidR="004E31E1" w:rsidRPr="00283F60" w:rsidRDefault="004E31E1" w:rsidP="00283F60">
      <w:pPr>
        <w:spacing w:line="240" w:lineRule="auto"/>
        <w:rPr>
          <w:rFonts w:eastAsiaTheme="minorHAnsi" w:cs="Times New Roman"/>
          <w:sz w:val="26"/>
          <w:szCs w:val="26"/>
        </w:rPr>
      </w:pPr>
    </w:p>
    <w:p w14:paraId="7D421B78" w14:textId="77777777" w:rsidR="004E31E1" w:rsidRPr="00283F60" w:rsidRDefault="004E31E1" w:rsidP="00283F60">
      <w:pPr>
        <w:spacing w:line="240" w:lineRule="auto"/>
        <w:rPr>
          <w:rFonts w:eastAsiaTheme="minorHAnsi" w:cs="Times New Roman"/>
          <w:sz w:val="26"/>
          <w:szCs w:val="26"/>
        </w:rPr>
      </w:pPr>
    </w:p>
    <w:p w14:paraId="5BD236DA" w14:textId="77777777" w:rsidR="004E31E1" w:rsidRPr="00283F60" w:rsidRDefault="004E31E1" w:rsidP="00283F60">
      <w:pPr>
        <w:spacing w:line="240" w:lineRule="auto"/>
        <w:rPr>
          <w:rFonts w:eastAsiaTheme="minorHAnsi" w:cs="Times New Roman"/>
          <w:sz w:val="26"/>
          <w:szCs w:val="26"/>
        </w:rPr>
      </w:pPr>
    </w:p>
    <w:p w14:paraId="5EAAA7B8" w14:textId="5AD1E9F8" w:rsidR="00C85AA8" w:rsidRPr="00283F60" w:rsidRDefault="00C85AA8" w:rsidP="00283F60">
      <w:pPr>
        <w:spacing w:line="240" w:lineRule="auto"/>
        <w:rPr>
          <w:rFonts w:eastAsiaTheme="minorHAnsi" w:cs="Times New Roman"/>
          <w:sz w:val="26"/>
          <w:szCs w:val="26"/>
        </w:rPr>
      </w:pPr>
    </w:p>
    <w:sectPr w:rsidR="00C85AA8" w:rsidRPr="00283F60" w:rsidSect="003433B1">
      <w:pgSz w:w="11906" w:h="16838"/>
      <w:pgMar w:top="1440" w:right="1800" w:bottom="1440" w:left="180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1BEFB" w14:textId="77777777" w:rsidR="002227D0" w:rsidRDefault="002227D0" w:rsidP="003433B1">
      <w:pPr>
        <w:spacing w:after="0" w:line="240" w:lineRule="auto"/>
      </w:pPr>
      <w:r>
        <w:separator/>
      </w:r>
    </w:p>
  </w:endnote>
  <w:endnote w:type="continuationSeparator" w:id="0">
    <w:p w14:paraId="5B439F4C" w14:textId="77777777" w:rsidR="002227D0" w:rsidRDefault="002227D0" w:rsidP="0034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A99ED" w14:textId="77777777" w:rsidR="002227D0" w:rsidRDefault="002227D0" w:rsidP="003433B1">
      <w:pPr>
        <w:spacing w:after="0" w:line="240" w:lineRule="auto"/>
      </w:pPr>
      <w:r>
        <w:separator/>
      </w:r>
    </w:p>
  </w:footnote>
  <w:footnote w:type="continuationSeparator" w:id="0">
    <w:p w14:paraId="17494D6F" w14:textId="77777777" w:rsidR="002227D0" w:rsidRDefault="002227D0" w:rsidP="0034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4698"/>
    <w:multiLevelType w:val="hybridMultilevel"/>
    <w:tmpl w:val="121E8DDE"/>
    <w:lvl w:ilvl="0" w:tplc="29529C7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0AB"/>
    <w:multiLevelType w:val="hybridMultilevel"/>
    <w:tmpl w:val="ADFC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34CC8"/>
    <w:multiLevelType w:val="hybridMultilevel"/>
    <w:tmpl w:val="AC3890FA"/>
    <w:lvl w:ilvl="0" w:tplc="29529C7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7B4"/>
    <w:multiLevelType w:val="hybridMultilevel"/>
    <w:tmpl w:val="35F6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1496"/>
    <w:multiLevelType w:val="hybridMultilevel"/>
    <w:tmpl w:val="C8E812CC"/>
    <w:lvl w:ilvl="0" w:tplc="29529C74">
      <w:start w:val="1"/>
      <w:numFmt w:val="bullet"/>
      <w:lvlText w:val=""/>
      <w:lvlJc w:val="left"/>
      <w:pPr>
        <w:ind w:left="14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5" w15:restartNumberingAfterBreak="0">
    <w:nsid w:val="720E648C"/>
    <w:multiLevelType w:val="hybridMultilevel"/>
    <w:tmpl w:val="23CC9244"/>
    <w:lvl w:ilvl="0" w:tplc="29529C74">
      <w:start w:val="1"/>
      <w:numFmt w:val="bullet"/>
      <w:lvlText w:val="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FE"/>
    <w:rsid w:val="00024422"/>
    <w:rsid w:val="001017AD"/>
    <w:rsid w:val="002227D0"/>
    <w:rsid w:val="00283F60"/>
    <w:rsid w:val="003433B1"/>
    <w:rsid w:val="0040126F"/>
    <w:rsid w:val="004363BD"/>
    <w:rsid w:val="00474EFE"/>
    <w:rsid w:val="004E31E1"/>
    <w:rsid w:val="0051111F"/>
    <w:rsid w:val="00604692"/>
    <w:rsid w:val="0061141F"/>
    <w:rsid w:val="00651FE6"/>
    <w:rsid w:val="0082009D"/>
    <w:rsid w:val="008F7355"/>
    <w:rsid w:val="00A0124B"/>
    <w:rsid w:val="00A1034B"/>
    <w:rsid w:val="00AD1221"/>
    <w:rsid w:val="00B005A8"/>
    <w:rsid w:val="00B80576"/>
    <w:rsid w:val="00C17FF4"/>
    <w:rsid w:val="00C85AA8"/>
    <w:rsid w:val="00D12D57"/>
    <w:rsid w:val="00D46E7D"/>
    <w:rsid w:val="00D950A9"/>
    <w:rsid w:val="00EB771B"/>
    <w:rsid w:val="00F7771E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1AB73"/>
  <w15:chartTrackingRefBased/>
  <w15:docId w15:val="{2047F673-D9D4-44A7-A3D6-BDD329E6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7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33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433B1"/>
  </w:style>
  <w:style w:type="paragraph" w:styleId="a6">
    <w:name w:val="footer"/>
    <w:basedOn w:val="a"/>
    <w:link w:val="a7"/>
    <w:uiPriority w:val="99"/>
    <w:unhideWhenUsed/>
    <w:rsid w:val="003433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4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正鑫</dc:creator>
  <cp:keywords/>
  <dc:description/>
  <cp:lastModifiedBy>唐 正鑫</cp:lastModifiedBy>
  <cp:revision>34</cp:revision>
  <cp:lastPrinted>2018-05-04T01:33:00Z</cp:lastPrinted>
  <dcterms:created xsi:type="dcterms:W3CDTF">2018-05-01T07:23:00Z</dcterms:created>
  <dcterms:modified xsi:type="dcterms:W3CDTF">2018-05-04T01:48:00Z</dcterms:modified>
</cp:coreProperties>
</file>