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A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sdt>
        <w:sdtPr>
          <w:rPr>
            <w:rFonts w:hint="eastAsia" w:ascii="微软雅黑" w:hAnsi="微软雅黑" w:eastAsia="微软雅黑" w:cs="微软雅黑"/>
            <w:kern w:val="2"/>
            <w:sz w:val="28"/>
            <w:szCs w:val="28"/>
            <w:lang w:val="en-US" w:eastAsia="zh-CN" w:bidi="ar-SA"/>
          </w:rPr>
          <w:id w:val="147456607"/>
          <w:placeholder>
            <w:docPart w:val="{68ee921e-8028-4119-980c-5155a3027984}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Fonts w:hint="default" w:asciiTheme="minorHAnsi" w:hAnsiTheme="minorHAnsi" w:eastAsiaTheme="minorEastAsia" w:cstheme="minorBidi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微软雅黑" w:hAnsi="微软雅黑" w:eastAsia="微软雅黑" w:cs="微软雅黑"/>
              <w:kern w:val="2"/>
              <w:sz w:val="28"/>
              <w:szCs w:val="28"/>
              <w:lang w:val="en-US" w:eastAsia="zh-CN" w:bidi="ar-SA"/>
            </w:rPr>
            <w:t>古安泰 x 哈工大</w:t>
          </w:r>
        </w:sdtContent>
      </w:sdt>
      <w:r>
        <w:rPr>
          <w:rFonts w:hint="eastAsia" w:cstheme="minorBidi"/>
          <w:kern w:val="2"/>
          <w:sz w:val="21"/>
          <w:szCs w:val="22"/>
          <w:lang w:val="en-US" w:eastAsia="zh-CN" w:bidi="ar-SA"/>
        </w:rPr>
        <w:t xml:space="preserve">                                            </w:t>
      </w:r>
      <w:sdt>
        <w:sdtPr>
          <w:rPr>
            <w:rFonts w:hint="eastAsia" w:ascii="微软雅黑" w:hAnsi="微软雅黑" w:eastAsia="微软雅黑" w:cs="微软雅黑"/>
            <w:kern w:val="2"/>
            <w:sz w:val="28"/>
            <w:szCs w:val="28"/>
            <w:lang w:val="en-US" w:eastAsia="zh-CN" w:bidi="ar-SA"/>
          </w:rPr>
          <w:id w:val="147456159"/>
          <w:placeholder>
            <w:docPart w:val="{89984ebf-b148-4625-8ec3-a442f735e704}"/>
          </w:placeholder>
          <w:dataBinding w:prefixMappings="xmlns:ns0='http://schemas.microsoft.com/office/2006/coverPageProps' " w:xpath="/ns0:CoverPageProperties[1]/ns0:PublishDate[1]" w:storeItemID="{55AF091B-3C7A-41E3-B477-F2FDAA23CFDA}"/>
          <w:text/>
        </w:sdtPr>
        <w:sdtEndPr>
          <w:rPr>
            <w:rFonts w:hint="eastAsia" w:asciiTheme="minorHAnsi" w:hAnsiTheme="minorHAnsi" w:eastAsiaTheme="minorEastAsia" w:cstheme="minorBidi"/>
            <w:kern w:val="2"/>
            <w:sz w:val="21"/>
            <w:szCs w:val="22"/>
            <w:lang w:val="en-US" w:eastAsia="zh-CN" w:bidi="ar-SA"/>
          </w:rPr>
        </w:sdtEndPr>
        <w:sdtContent>
          <w:r>
            <w:rPr>
              <w:rFonts w:hint="eastAsia" w:ascii="微软雅黑" w:hAnsi="微软雅黑" w:cs="微软雅黑"/>
              <w:kern w:val="2"/>
              <w:sz w:val="28"/>
              <w:szCs w:val="28"/>
              <w:lang w:val="en-US" w:eastAsia="zh-CN" w:bidi="ar-SA"/>
            </w:rPr>
            <w:t>2026/2/5</w:t>
          </w:r>
        </w:sdtContent>
      </w:sdt>
    </w:p>
    <w:p w14:paraId="35579D6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93998A6">
      <w:pPr>
        <w:bidi w:val="0"/>
        <w:rPr>
          <w:rFonts w:hint="default"/>
          <w:lang w:val="en-US" w:eastAsia="zh-CN"/>
        </w:rPr>
      </w:pPr>
    </w:p>
    <w:p w14:paraId="6F8967F9">
      <w:pPr>
        <w:bidi w:val="0"/>
        <w:rPr>
          <w:rFonts w:hint="default"/>
          <w:lang w:val="en-US" w:eastAsia="zh-CN"/>
        </w:rPr>
      </w:pPr>
    </w:p>
    <w:p w14:paraId="7B7FEECD">
      <w:pPr>
        <w:bidi w:val="0"/>
        <w:rPr>
          <w:rFonts w:hint="default"/>
          <w:lang w:val="en-US" w:eastAsia="zh-CN"/>
        </w:rPr>
      </w:pPr>
    </w:p>
    <w:p w14:paraId="7B19C2F9">
      <w:pPr>
        <w:bidi w:val="0"/>
        <w:rPr>
          <w:rFonts w:hint="default"/>
          <w:lang w:val="en-US" w:eastAsia="zh-CN"/>
        </w:rPr>
      </w:pPr>
    </w:p>
    <w:p w14:paraId="4670BB6C">
      <w:pPr>
        <w:bidi w:val="0"/>
        <w:rPr>
          <w:rFonts w:hint="default"/>
          <w:lang w:val="en-US" w:eastAsia="zh-CN"/>
        </w:rPr>
      </w:pPr>
    </w:p>
    <w:p w14:paraId="4EB6EF55">
      <w:pPr>
        <w:bidi w:val="0"/>
        <w:rPr>
          <w:rFonts w:hint="default"/>
          <w:lang w:val="en-US" w:eastAsia="zh-CN"/>
        </w:rPr>
      </w:pPr>
    </w:p>
    <w:sdt>
      <w:sdtPr>
        <w:rPr>
          <w:rFonts w:hint="eastAsia" w:ascii="微软雅黑" w:hAnsi="微软雅黑" w:eastAsia="微软雅黑" w:cs="微软雅黑"/>
          <w:b/>
          <w:bCs/>
          <w:color w:val="2D4CE7"/>
          <w:kern w:val="2"/>
          <w:sz w:val="112"/>
          <w:szCs w:val="112"/>
          <w:lang w:val="en-US" w:eastAsia="zh-CN" w:bidi="ar-SA"/>
        </w:rPr>
        <w:id w:val="147455901"/>
        <w:placeholder>
          <w:docPart w:val="{3358acf0-b08a-4035-9e60-12e2c5239e6f}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b/>
          <w:bCs/>
          <w:color w:val="2D4CE7"/>
          <w:kern w:val="2"/>
          <w:sz w:val="21"/>
          <w:szCs w:val="22"/>
          <w:lang w:val="en-US" w:eastAsia="zh-CN" w:bidi="ar-SA"/>
        </w:rPr>
      </w:sdtEndPr>
      <w:sdtContent>
        <w:p w14:paraId="6B826DBA">
          <w:pPr>
            <w:keepNext w:val="0"/>
            <w:keepLines w:val="0"/>
            <w:pageBreakBefore w:val="0"/>
            <w:widowControl w:val="0"/>
            <w:tabs>
              <w:tab w:val="left" w:pos="909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2000" w:lineRule="exact"/>
            <w:jc w:val="left"/>
            <w:textAlignment w:val="auto"/>
            <w:rPr>
              <w:rFonts w:hint="default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b/>
              <w:bCs/>
              <w:color w:val="2D4CE7"/>
              <w:kern w:val="2"/>
              <w:sz w:val="112"/>
              <w:szCs w:val="112"/>
              <w:lang w:val="en-US" w:eastAsia="zh-CN" w:bidi="ar-SA"/>
            </w:rPr>
            <w:t>RK3588J</w:t>
          </w:r>
        </w:p>
      </w:sdtContent>
    </w:sdt>
    <w:sdt>
      <w:sdt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id w:val="147455767"/>
        <w:placeholder>
          <w:docPart w:val="{d8b53ac0-3c27-46ce-8393-40e1736134a8}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03AF049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ind w:firstLine="0" w:firstLineChars="0"/>
            <w:jc w:val="left"/>
            <w:textAlignment w:val="auto"/>
            <w:rPr>
              <w:rFonts w:hint="default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kern w:val="2"/>
              <w:sz w:val="48"/>
              <w:szCs w:val="48"/>
              <w:lang w:val="en-US" w:eastAsia="zh-CN" w:bidi="ar-SA"/>
            </w:rPr>
            <w:t>环境配置与去噪程序说明</w:t>
          </w:r>
        </w:p>
      </w:sdtContent>
    </w:sdt>
    <w:p w14:paraId="1E9B77B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0968C609">
      <w:pPr>
        <w:bidi w:val="0"/>
        <w:rPr>
          <w:rFonts w:hint="default"/>
          <w:lang w:val="en-US" w:eastAsia="zh-CN"/>
        </w:rPr>
      </w:pPr>
    </w:p>
    <w:p w14:paraId="4DA85DFD">
      <w:pPr>
        <w:bidi w:val="0"/>
        <w:rPr>
          <w:rFonts w:hint="default"/>
          <w:lang w:val="en-US" w:eastAsia="zh-CN"/>
        </w:rPr>
      </w:pPr>
    </w:p>
    <w:p w14:paraId="2926A878">
      <w:pPr>
        <w:bidi w:val="0"/>
        <w:rPr>
          <w:rFonts w:hint="default"/>
          <w:lang w:val="en-US" w:eastAsia="zh-CN"/>
        </w:rPr>
      </w:pPr>
    </w:p>
    <w:p w14:paraId="33C5EE0D">
      <w:pPr>
        <w:bidi w:val="0"/>
        <w:rPr>
          <w:rFonts w:hint="default"/>
          <w:lang w:val="en-US" w:eastAsia="zh-CN"/>
        </w:rPr>
      </w:pPr>
    </w:p>
    <w:p w14:paraId="25B9F396">
      <w:pPr>
        <w:bidi w:val="0"/>
        <w:rPr>
          <w:rFonts w:hint="default"/>
          <w:lang w:val="en-US" w:eastAsia="zh-CN"/>
        </w:rPr>
      </w:pPr>
    </w:p>
    <w:p w14:paraId="53F47B52">
      <w:pPr>
        <w:bidi w:val="0"/>
        <w:rPr>
          <w:rFonts w:hint="default"/>
          <w:lang w:val="en-US" w:eastAsia="zh-CN"/>
        </w:rPr>
      </w:pPr>
    </w:p>
    <w:p w14:paraId="196FF0B3">
      <w:pPr>
        <w:bidi w:val="0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rightMargin">
                  <wp:posOffset>-1270000</wp:posOffset>
                </wp:positionH>
                <wp:positionV relativeFrom="margin">
                  <wp:posOffset>7560945</wp:posOffset>
                </wp:positionV>
                <wp:extent cx="2567305" cy="55245"/>
                <wp:effectExtent l="0" t="0" r="1905" b="4445"/>
                <wp:wrapNone/>
                <wp:docPr id="12" name="任意多边形: 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567305" cy="55245"/>
                        </a:xfrm>
                        <a:custGeom>
                          <a:avLst/>
                          <a:gdLst>
                            <a:gd name="connsiteX0" fmla="*/ -114 w 2214562"/>
                            <a:gd name="connsiteY0" fmla="*/ 114 h 47625"/>
                            <a:gd name="connsiteX1" fmla="*/ 2214449 w 2214562"/>
                            <a:gd name="connsiteY1" fmla="*/ 114 h 47625"/>
                            <a:gd name="connsiteX2" fmla="*/ 2214449 w 2214562"/>
                            <a:gd name="connsiteY2" fmla="*/ 47739 h 47625"/>
                            <a:gd name="connsiteX3" fmla="*/ -114 w 2214562"/>
                            <a:gd name="connsiteY3" fmla="*/ 47739 h 47625"/>
                            <a:gd name="connsiteX4" fmla="*/ -114 w 2214562"/>
                            <a:gd name="connsiteY4" fmla="*/ 114 h 47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14562" h="47625">
                              <a:moveTo>
                                <a:pt x="-114" y="114"/>
                              </a:moveTo>
                              <a:lnTo>
                                <a:pt x="2214449" y="114"/>
                              </a:lnTo>
                              <a:lnTo>
                                <a:pt x="2214449" y="47739"/>
                              </a:lnTo>
                              <a:lnTo>
                                <a:pt x="-114" y="47739"/>
                              </a:lnTo>
                              <a:lnTo>
                                <a:pt x="-114" y="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CE7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11" o:spid="_x0000_s1026" o:spt="100" style="position:absolute;left:0pt;flip:y;margin-left:405.3pt;margin-top:667.35pt;height:4.35pt;width:202.15pt;mso-position-horizontal-relative:page;mso-position-vertical-relative:page;rotation:-5898240f;z-index:-251656192;v-text-anchor:middle;mso-width-relative:page;mso-height-relative:page;" fillcolor="#2D4CE7" filled="t" stroked="f" coordsize="2214562,47625" o:gfxdata="UEsDBAoAAAAAAIdO4kAAAAAAAAAAAAAAAAAEAAAAZHJzL1BLAwQUAAAACACHTuJABHUpStkAAAAO&#10;AQAADwAAAGRycy9kb3ducmV2LnhtbE2PwU7DMBBE70j8g7VI3Fo7pRQa4vQABQkJCVH4ADdeYot4&#10;HWK3CX/PwgWOOzN6O1NtptCJIw7JR9JQzBUIpCZaT62Gt9f72TWIlA1Z00VCDV+YYFOfnlSmtHGk&#10;FzzucisYQqk0GlzOfSllahwGk+axR2LvPQ7BZD6HVtrBjAwPnVwotZLBeOIPzvR467D52B2ChrB6&#10;Mj48P2ynNN4F7+iy2X4+an1+VqgbEBmn/BeGn/pcHWrutI8Hskl0GmaM5zGZnWKtrkBwZqGWFyD2&#10;v9J6CbKu5P8Z9TdQSwMEFAAAAAgAh07iQF6O/IKjAwAAWwkAAA4AAABkcnMvZTJvRG9jLnhtbK1W&#10;T2/kNBS/I/EdLB+RtplJMx066nRVdShCqthKXWA5ehxnEsmxg+35U86cuHDnuNrPgIRW8GlY4GPw&#10;s51MzYDYqUQOyXP8/v7e83u+eL5rJdkIYxut5nR8MqJEKK7LRq3m9IuXN88+psQ6pkomtRJz+iAs&#10;fX754QcX224mcl1rWQpDoETZ2bab09q5bpZllteiZfZEd0Jhs9KmZQ5Ls8pKw7bQ3sosH43Osq02&#10;ZWc0F9bi7yJu0l6jOUahrqqGi4Xm61YoF7UaIZlDSLZuOksvg7dVJbh7UVVWOCLnFJG68IYR0Ev/&#10;zi4v2GxlWFc3vHeBHePCQUwtaxSM7lUtmGNkbZp/qGobbrTVlTvhus1iIAERRDEeHWBzX7NOhFgA&#10;te32oNv/Ty3/fHNnSFOiEnJKFGuR8d/evv39ux/evfnxz19/fvfL6xnB64/vfyLjsYdr29kZpO67&#10;O9OvLEgf+64yLTEaGE+KkX8oqWTTfQndARtES3YB+oc99GLnCMfPfHI2PR1NKOHYm0zyYuJtZVGp&#10;V87X1n0qdOtptrm1LmauBBVwL3vnuVbKNk688tZbiWR+lJFn43FBtiTPx8XkLO+TfijxdSrhBWpS&#10;TM/y4AgSe8j+apwY8JqL4vz9NlKhI2wgJ/sgjraRChXT6en5+yI5TawcB1UqcZSJ4skmUokDpFAW&#10;qyHxrB5qge9UXwygCPPtbBTqrtPW111aGSiyYYm0x0qDVCi0/xZGAlPhcCTgz3HCyEwqHCrxaGFg&#10;ngqfPsltoJkKF6lw9KDHzqBl+mYpQ7N0lKBZmtAsl/HcdMx5yD1UniRbHN7+XJF6TuOR8but3oiX&#10;OvA5j7+vrOCF/0bIH1mkSln7Uj/gHniGbxfUpryhFHvdA9fwjdx7J57A+ujvoItLbUUMwWMQGtUe&#10;Fw9n0qyslk1500jpkbBmtbyWhmwYIM4XxfUn097dv7FJ5WE9n6D5EM4wZCsMt1DLSntVMA30jXUL&#10;ZuuoLMjHDLVofyZ6J1HSme/YsUd7aqnLB7T80KfR8WzHbxpoumXW3TGDfomfuB64F3hVUsMP5DFQ&#10;lNTafPtv/z0/ZhJ2KdlimM6p/WbNjKBEfqYwrc7RHaHWhUUxmeZYmHRnme6odXutgQ+OGrwLpOd3&#10;ciAro9uvcIu48laxxRSHbRxph0qNi2sXhzzuIVxcXQU2TFwk6Vbdd3wYSUpfrZ2uGj9NAk4RnX6B&#10;mRtS298P/FBP14Hr8U50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AEdSlK2QAAAA4BAAAPAAAA&#10;AAAAAAEAIAAAACIAAABkcnMvZG93bnJldi54bWxQSwECFAAUAAAACACHTuJAXo78gqMDAABbCQAA&#10;DgAAAAAAAAABACAAAAAoAQAAZHJzL2Uyb0RvYy54bWxQSwUGAAAAAAYABgBZAQAAPQcAAAAA&#10;" path="m-114,114l2214449,114,2214449,47739,-114,47739,-114,114xe">
                <v:path o:connectlocs="-132,132;2567174,132;2567174,55377;-132,55377;-132,132" o:connectangles="0,0,0,0,0"/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</w:p>
    <w:p w14:paraId="2319FA38">
      <w:pPr>
        <w:bidi w:val="0"/>
        <w:rPr>
          <w:rFonts w:hint="default"/>
          <w:lang w:val="en-US" w:eastAsia="zh-CN"/>
        </w:rPr>
      </w:pPr>
    </w:p>
    <w:p w14:paraId="4701D1B7">
      <w:pPr>
        <w:bidi w:val="0"/>
        <w:rPr>
          <w:rFonts w:hint="default"/>
          <w:lang w:val="en-US" w:eastAsia="zh-CN"/>
        </w:rPr>
      </w:pPr>
    </w:p>
    <w:p w14:paraId="7A5DB10C">
      <w:pPr>
        <w:bidi w:val="0"/>
        <w:rPr>
          <w:rFonts w:hint="default"/>
          <w:lang w:val="en-US" w:eastAsia="zh-CN"/>
        </w:rPr>
      </w:pPr>
    </w:p>
    <w:p w14:paraId="75D416ED">
      <w:pPr>
        <w:bidi w:val="0"/>
        <w:rPr>
          <w:rFonts w:hint="default"/>
          <w:lang w:val="en-US" w:eastAsia="zh-CN"/>
        </w:rPr>
      </w:pPr>
    </w:p>
    <w:p w14:paraId="494E58F2">
      <w:pPr>
        <w:bidi w:val="0"/>
        <w:rPr>
          <w:rFonts w:hint="default"/>
          <w:lang w:val="en-US" w:eastAsia="zh-CN"/>
        </w:rPr>
      </w:pPr>
    </w:p>
    <w:p w14:paraId="5C332265">
      <w:pPr>
        <w:bidi w:val="0"/>
        <w:rPr>
          <w:rFonts w:hint="default"/>
          <w:lang w:val="en-US" w:eastAsia="zh-CN"/>
        </w:rPr>
      </w:pPr>
    </w:p>
    <w:p w14:paraId="1B5EC220">
      <w:pPr>
        <w:bidi w:val="0"/>
        <w:rPr>
          <w:rFonts w:hint="default"/>
          <w:lang w:val="en-US" w:eastAsia="zh-CN"/>
        </w:rPr>
      </w:pPr>
    </w:p>
    <w:p w14:paraId="7161FB6E">
      <w:pPr>
        <w:bidi w:val="0"/>
        <w:rPr>
          <w:rFonts w:hint="default"/>
          <w:lang w:val="en-US" w:eastAsia="zh-CN"/>
        </w:rPr>
      </w:pPr>
    </w:p>
    <w:p w14:paraId="615EFBC6">
      <w:pPr>
        <w:bidi w:val="0"/>
        <w:rPr>
          <w:rFonts w:hint="default"/>
          <w:lang w:val="en-US" w:eastAsia="zh-CN"/>
        </w:rPr>
      </w:pPr>
    </w:p>
    <w:p w14:paraId="560B3652">
      <w:pPr>
        <w:bidi w:val="0"/>
        <w:rPr>
          <w:rFonts w:hint="default"/>
          <w:lang w:val="en-US" w:eastAsia="zh-CN"/>
        </w:rPr>
      </w:pPr>
    </w:p>
    <w:p w14:paraId="2420F3BD">
      <w:pPr>
        <w:bidi w:val="0"/>
        <w:rPr>
          <w:rFonts w:hint="default"/>
          <w:lang w:val="en-US" w:eastAsia="zh-CN"/>
        </w:rPr>
      </w:pPr>
    </w:p>
    <w:sdt>
      <w:sdt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id w:val="147482781"/>
        <w:placeholder>
          <w:docPart w:val="{b8221eb0-a696-4f6e-b406-65b8b0eb5f26}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23156A54">
          <w:pPr>
            <w:bidi w:val="0"/>
            <w:jc w:val="left"/>
            <w:rPr>
              <w:rFonts w:hint="default"/>
              <w:lang w:val="en-US" w:eastAsia="zh-CN"/>
            </w:rPr>
          </w:pPr>
          <w:r>
            <w:rPr>
              <w:rFonts w:hint="eastAsia" w:cstheme="minorBidi"/>
              <w:kern w:val="2"/>
              <w:sz w:val="21"/>
              <w:szCs w:val="22"/>
              <w:lang w:val="en-US" w:eastAsia="zh-CN" w:bidi="ar-SA"/>
            </w:rPr>
            <w:t>房正耀</w:t>
          </w:r>
        </w:p>
      </w:sdtContent>
    </w:sdt>
    <w:p w14:paraId="4BF25C31"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613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 w14:paraId="02A8B7E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9F9D9C4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_Toc15348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Python端（简便测试版本）</w:t>
          </w:r>
          <w:r>
            <w:tab/>
          </w:r>
          <w:r>
            <w:fldChar w:fldCharType="begin"/>
          </w:r>
          <w:r>
            <w:instrText xml:space="preserve"> PAGEREF _Toc15348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3B6A77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_Toc22486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环境配置</w:t>
          </w:r>
          <w:r>
            <w:tab/>
          </w:r>
          <w:r>
            <w:fldChar w:fldCharType="begin"/>
          </w:r>
          <w:r>
            <w:instrText xml:space="preserve"> PAGEREF _Toc22486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A35E22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_Toc28724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conda安装</w:t>
          </w:r>
          <w:r>
            <w:tab/>
          </w:r>
          <w:r>
            <w:fldChar w:fldCharType="begin"/>
          </w:r>
          <w:r>
            <w:instrText xml:space="preserve"> PAGEREF _Toc28724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ACBAA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_Toc24122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拉取代码、虚拟环境创建</w:t>
          </w:r>
          <w:r>
            <w:tab/>
          </w:r>
          <w:r>
            <w:fldChar w:fldCharType="begin"/>
          </w:r>
          <w:r>
            <w:instrText xml:space="preserve"> PAGEREF _Toc24122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6B2560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_Toc15669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相关代码运行</w:t>
          </w:r>
          <w:r>
            <w:tab/>
          </w:r>
          <w:r>
            <w:fldChar w:fldCharType="begin"/>
          </w:r>
          <w:r>
            <w:instrText xml:space="preserve"> PAGEREF _Toc15669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550932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1.2.1. </w:t>
          </w:r>
          <w:r>
            <w:rPr>
              <w:rFonts w:hint="default"/>
              <w:lang w:val="en-US" w:eastAsia="zh-CN"/>
            </w:rPr>
            <w:t>本地mp4视频运行说明</w:t>
          </w:r>
          <w:r>
            <w:tab/>
          </w:r>
          <w:r>
            <w:fldChar w:fldCharType="begin"/>
          </w:r>
          <w:r>
            <w:instrText xml:space="preserve"> PAGEREF _Toc31180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4249A2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_Toc31072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1.2.2. </w:t>
          </w:r>
          <w:r>
            <w:rPr>
              <w:rFonts w:hint="default"/>
              <w:lang w:val="en-US" w:eastAsia="zh-CN"/>
            </w:rPr>
            <w:t>摄像头捕获实时视频处理并保存到本地</w:t>
          </w:r>
          <w:r>
            <w:tab/>
          </w:r>
          <w:r>
            <w:fldChar w:fldCharType="begin"/>
          </w:r>
          <w:r>
            <w:instrText xml:space="preserve"> PAGEREF _Toc31072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064F2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_Toc21706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1.2.3. </w:t>
          </w:r>
          <w:r>
            <w:rPr>
              <w:rFonts w:hint="default"/>
              <w:lang w:val="en-US" w:eastAsia="zh-CN"/>
            </w:rPr>
            <w:t>摄像头捕获画面并实时显示在显示器上</w:t>
          </w:r>
          <w:r>
            <w:tab/>
          </w:r>
          <w:r>
            <w:fldChar w:fldCharType="begin"/>
          </w:r>
          <w:r>
            <w:instrText xml:space="preserve"> PAGEREF _Toc21706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7F805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_Toc1418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摄像头捕获画面并与去噪前画面拼接，实时显示在显示器上</w:t>
          </w:r>
          <w:r>
            <w:tab/>
          </w:r>
          <w:r>
            <w:fldChar w:fldCharType="begin"/>
          </w:r>
          <w:r>
            <w:instrText xml:space="preserve"> PAGEREF _Toc1418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F6F04F">
          <w:pPr>
            <w:pStyle w:val="15"/>
            <w:tabs>
              <w:tab w:val="right" w:leader="dot" w:pos="8306"/>
            </w:tabs>
            <w:rPr>
              <w:color w:val="FF0000"/>
            </w:rPr>
          </w:pPr>
          <w:r>
            <w:rPr>
              <w:color w:val="FF0000"/>
            </w:rPr>
            <w:fldChar w:fldCharType="begin"/>
          </w:r>
          <w:r>
            <w:rPr>
              <w:color w:val="FF0000"/>
            </w:rPr>
            <w:instrText xml:space="preserve"> HYPERLINK \l _Toc30205 </w:instrText>
          </w:r>
          <w:r>
            <w:rPr>
              <w:color w:val="FF0000"/>
            </w:rPr>
            <w:fldChar w:fldCharType="separate"/>
          </w:r>
          <w:r>
            <w:rPr>
              <w:rFonts w:hint="default" w:ascii="微软雅黑" w:hAnsi="微软雅黑" w:eastAsia="微软雅黑"/>
              <w:color w:val="FF0000"/>
              <w:lang w:val="en-US" w:eastAsia="zh-CN"/>
            </w:rPr>
            <w:t xml:space="preserve">1.2.5. </w:t>
          </w:r>
          <w:r>
            <w:rPr>
              <w:rFonts w:hint="eastAsia"/>
              <w:color w:val="FF0000"/>
              <w:lang w:val="en-US" w:eastAsia="zh-CN"/>
            </w:rPr>
            <w:t>实时显示对比画面、并抓取当前静态画面去噪保存</w:t>
          </w:r>
          <w:r>
            <w:rPr>
              <w:color w:val="FF0000"/>
            </w:rPr>
            <w:tab/>
          </w:r>
          <w:r>
            <w:rPr>
              <w:color w:val="FF0000"/>
            </w:rPr>
            <w:fldChar w:fldCharType="begin"/>
          </w:r>
          <w:r>
            <w:rPr>
              <w:color w:val="FF0000"/>
            </w:rPr>
            <w:instrText xml:space="preserve"> PAGEREF _Toc30205 \h </w:instrText>
          </w:r>
          <w:r>
            <w:rPr>
              <w:color w:val="FF0000"/>
            </w:rPr>
            <w:fldChar w:fldCharType="separate"/>
          </w:r>
          <w:r>
            <w:rPr>
              <w:color w:val="FF0000"/>
            </w:rPr>
            <w:t>9</w:t>
          </w:r>
          <w:r>
            <w:rPr>
              <w:color w:val="FF0000"/>
            </w:rPr>
            <w:fldChar w:fldCharType="end"/>
          </w:r>
          <w:r>
            <w:rPr>
              <w:color w:val="FF0000"/>
            </w:rPr>
            <w:fldChar w:fldCharType="end"/>
          </w:r>
        </w:p>
        <w:p w14:paraId="645364E1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_Toc31100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C++端（接口调用版本）</w:t>
          </w:r>
          <w:r>
            <w:tab/>
          </w:r>
          <w:r>
            <w:fldChar w:fldCharType="begin"/>
          </w:r>
          <w:r>
            <w:instrText xml:space="preserve"> PAGEREF _Toc31100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8B60B86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_Toc6567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649D9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_Toc32162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环境配置</w:t>
          </w:r>
          <w:r>
            <w:tab/>
          </w:r>
          <w:r>
            <w:fldChar w:fldCharType="begin"/>
          </w:r>
          <w:r>
            <w:instrText xml:space="preserve"> PAGEREF _Toc32162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AB53534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_Toc30442 </w:instrText>
          </w:r>
          <w: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接口运行</w:t>
          </w:r>
          <w:r>
            <w:tab/>
          </w:r>
          <w:r>
            <w:fldChar w:fldCharType="begin"/>
          </w:r>
          <w:r>
            <w:instrText xml:space="preserve"> PAGEREF _Toc30442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456FDE9">
          <w:pPr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  <w:r>
            <w:rPr>
              <w:rFonts w:hint="eastAsia"/>
              <w:color w:val="FF0000"/>
              <w:lang w:val="en-US" w:eastAsia="zh-CN"/>
            </w:rPr>
            <w:t>本次更新内容用红色标出！</w:t>
          </w:r>
          <w:bookmarkStart w:id="15" w:name="_GoBack"/>
        </w:p>
      </w:sdtContent>
    </w:sdt>
    <w:bookmarkEnd w:id="15"/>
    <w:p w14:paraId="48B4F37A">
      <w:pPr>
        <w:pStyle w:val="2"/>
        <w:bidi w:val="0"/>
        <w:rPr>
          <w:lang w:val="en-US" w:eastAsia="zh-CN"/>
        </w:rPr>
      </w:pPr>
      <w:bookmarkStart w:id="0" w:name="_Toc15348"/>
      <w:r>
        <w:rPr>
          <w:rFonts w:hint="eastAsia"/>
          <w:lang w:val="en-US" w:eastAsia="zh-CN"/>
        </w:rPr>
        <w:t>Python端（简便测试版本）</w:t>
      </w:r>
      <w:bookmarkEnd w:id="0"/>
    </w:p>
    <w:p w14:paraId="0605E858">
      <w:pPr>
        <w:pStyle w:val="3"/>
        <w:bidi w:val="0"/>
        <w:rPr>
          <w:rFonts w:hint="eastAsia"/>
          <w:lang w:val="en-US" w:eastAsia="zh-CN"/>
        </w:rPr>
      </w:pPr>
      <w:bookmarkStart w:id="1" w:name="_Toc22486"/>
      <w:r>
        <w:rPr>
          <w:rFonts w:hint="eastAsia"/>
          <w:lang w:val="en-US" w:eastAsia="zh-CN"/>
        </w:rPr>
        <w:t>环境配置</w:t>
      </w:r>
      <w:bookmarkEnd w:id="1"/>
    </w:p>
    <w:p w14:paraId="3B24761E">
      <w:pPr>
        <w:pStyle w:val="4"/>
        <w:bidi w:val="0"/>
        <w:rPr>
          <w:rFonts w:hint="default"/>
          <w:lang w:val="en-US" w:eastAsia="zh-CN"/>
        </w:rPr>
      </w:pPr>
      <w:bookmarkStart w:id="2" w:name="_Toc28724"/>
      <w:r>
        <w:rPr>
          <w:rFonts w:hint="eastAsia"/>
          <w:lang w:val="en-US" w:eastAsia="zh-CN"/>
        </w:rPr>
        <w:t>conda安装</w:t>
      </w:r>
      <w:bookmarkEnd w:id="2"/>
    </w:p>
    <w:p w14:paraId="7E271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通过以下步骤在ternimal中安装conda：</w:t>
      </w:r>
    </w:p>
    <w:p w14:paraId="38BDEDB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更新系统包列表：</w:t>
      </w:r>
    </w:p>
    <w:p w14:paraId="0C19A83F">
      <w:pPr>
        <w:pStyle w:val="40"/>
        <w:bidi w:val="0"/>
        <w:ind w:firstLine="20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update</w:t>
      </w:r>
    </w:p>
    <w:p w14:paraId="4C41630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安装curl工具：</w:t>
      </w:r>
    </w:p>
    <w:p w14:paraId="623C5705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 install -y wget</w:t>
      </w:r>
    </w:p>
    <w:p w14:paraId="7C8D07A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下载anaconda安装脚本</w:t>
      </w:r>
    </w:p>
    <w:p w14:paraId="4504AFB7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wget https://repo.anaconda.com/archive/Anaconda3-2025.06-0-Linux-aarch64.sh</w:t>
      </w:r>
    </w:p>
    <w:p w14:paraId="2F999B7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71800" cy="909320"/>
            <wp:effectExtent l="0" t="0" r="0" b="5080"/>
            <wp:docPr id="2" name="图片 2" descr="4c06d655677ed80a54ec8c00691b7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c06d655677ed80a54ec8c00691b70d4"/>
                    <pic:cNvPicPr>
                      <a:picLocks noChangeAspect="1"/>
                    </pic:cNvPicPr>
                  </pic:nvPicPr>
                  <pic:blipFill>
                    <a:blip r:embed="rId7"/>
                    <a:srcRect l="4059" t="18149" b="2966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282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安装anaconda</w:t>
      </w:r>
    </w:p>
    <w:p w14:paraId="15022402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bash Anaconda3-2025.06-0-Linux-aarch64.sh</w:t>
      </w:r>
    </w:p>
    <w:p w14:paraId="5E1FAA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安装过程中需要根据提示按Enter或者输入yes等。一切配置默认即可。</w:t>
      </w:r>
    </w:p>
    <w:p w14:paraId="6976D2DD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6285" cy="1854200"/>
            <wp:effectExtent l="0" t="0" r="8890" b="3175"/>
            <wp:docPr id="3" name="图片 3" descr="2e449e610afb047252f149f733d5d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449e610afb047252f149f733d5dcc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9A35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初始化anaconda</w:t>
      </w:r>
    </w:p>
    <w:p w14:paraId="37B6ED89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进入anaconda的安装路径/root/anaconda3/bin中，执行命令：</w:t>
      </w:r>
    </w:p>
    <w:p w14:paraId="6DCD37DB">
      <w:pPr>
        <w:pStyle w:val="40"/>
        <w:bidi w:val="0"/>
        <w:ind w:left="305" w:hanging="20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./conda init</w:t>
      </w:r>
    </w:p>
    <w:p w14:paraId="4897E5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之后重启一个新终端，在用户名前端显示（base）即代表安装成功：</w:t>
      </w:r>
      <w:r>
        <w:rPr>
          <w:rFonts w:hint="default"/>
          <w:lang w:val="en-US" w:eastAsia="zh-CN"/>
        </w:rPr>
        <w:drawing>
          <wp:inline distT="0" distB="0" distL="114300" distR="114300">
            <wp:extent cx="1903095" cy="408305"/>
            <wp:effectExtent l="0" t="0" r="1905" b="1270"/>
            <wp:docPr id="4" name="图片 4" descr="ef5563abc4b5e796066a128d1154f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5563abc4b5e796066a128d1154f951"/>
                    <pic:cNvPicPr>
                      <a:picLocks noChangeAspect="1"/>
                    </pic:cNvPicPr>
                  </pic:nvPicPr>
                  <pic:blipFill>
                    <a:blip r:embed="rId9"/>
                    <a:srcRect r="29623" b="73164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7988">
      <w:pPr>
        <w:pStyle w:val="4"/>
        <w:bidi w:val="0"/>
        <w:rPr>
          <w:rFonts w:hint="default"/>
          <w:lang w:val="en-US" w:eastAsia="zh-CN"/>
        </w:rPr>
      </w:pPr>
      <w:bookmarkStart w:id="3" w:name="_Toc24122"/>
      <w:r>
        <w:rPr>
          <w:rFonts w:hint="eastAsia"/>
          <w:lang w:val="en-US" w:eastAsia="zh-CN"/>
        </w:rPr>
        <w:t>拉取代码、虚拟环境创建</w:t>
      </w:r>
      <w:bookmarkEnd w:id="3"/>
    </w:p>
    <w:p w14:paraId="29D28A1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在新终端中运行命令创建虚拟环境denoising：</w:t>
      </w:r>
    </w:p>
    <w:p w14:paraId="50C68C09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conda create -n denoising python=3.9</w:t>
      </w:r>
    </w:p>
    <w:p w14:paraId="0C16EAF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bookmarkStart w:id="4" w:name="_Ref18332"/>
      <w:r>
        <w:rPr>
          <w:rFonts w:hint="eastAsia"/>
          <w:lang w:val="en-US" w:eastAsia="zh-CN"/>
        </w:rPr>
        <w:t>激活环境：</w:t>
      </w:r>
      <w:bookmarkEnd w:id="4"/>
    </w:p>
    <w:p w14:paraId="12D148EB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conda activate denoising</w:t>
      </w:r>
    </w:p>
    <w:p w14:paraId="7163E2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用户名前变为（denoising）则代表在denoising环境中。</w:t>
      </w:r>
      <w:r>
        <w:rPr>
          <w:rFonts w:hint="eastAsia"/>
          <w:lang w:val="en-US" w:eastAsia="zh-CN"/>
        </w:rPr>
        <w:drawing>
          <wp:inline distT="0" distB="0" distL="114300" distR="114300">
            <wp:extent cx="2140585" cy="966470"/>
            <wp:effectExtent l="0" t="0" r="0" b="0"/>
            <wp:docPr id="5" name="图片 5" descr="3128b03b9f457cb7c2408136e2039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128b03b9f457cb7c2408136e20395a7"/>
                    <pic:cNvPicPr>
                      <a:picLocks noChangeAspect="1"/>
                    </pic:cNvPicPr>
                  </pic:nvPicPr>
                  <pic:blipFill>
                    <a:blip r:embed="rId10"/>
                    <a:srcRect b="19768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47DD">
      <w:pPr>
        <w:ind w:firstLine="420" w:firstLineChars="0"/>
        <w:rPr>
          <w:rFonts w:hint="default"/>
          <w:b/>
          <w:bCs/>
          <w:i/>
          <w:iCs/>
          <w:color w:val="FF0000"/>
          <w:lang w:val="en-US" w:eastAsia="zh-CN"/>
        </w:rPr>
      </w:pPr>
      <w:r>
        <w:rPr>
          <w:rFonts w:hint="eastAsia"/>
          <w:b/>
          <w:bCs/>
          <w:i/>
          <w:iCs/>
          <w:color w:val="FF0000"/>
          <w:lang w:val="en-US" w:eastAsia="zh-CN"/>
        </w:rPr>
        <w:t>ps:之后每次开启新终端运行python代码时都需要先激活环境</w:t>
      </w:r>
    </w:p>
    <w:p w14:paraId="3092C1B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安装git：</w:t>
      </w:r>
    </w:p>
    <w:p w14:paraId="33F762F3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apt-get install git</w:t>
      </w:r>
    </w:p>
    <w:p w14:paraId="6C3B822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clone下载代码和相关包：</w:t>
      </w:r>
    </w:p>
    <w:p w14:paraId="67D30A07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git clone https://gitee.com/Zhengyaofang/Denoising-rk3588J.git</w:t>
      </w:r>
    </w:p>
    <w:p w14:paraId="153EE81A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83000" cy="2345055"/>
            <wp:effectExtent l="0" t="0" r="3175" b="7620"/>
            <wp:docPr id="7" name="图片 7" descr="b20563b49a96c202228b1fed03ddf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20563b49a96c202228b1fed03ddfbbb"/>
                    <pic:cNvPicPr>
                      <a:picLocks noChangeAspect="1"/>
                    </pic:cNvPicPr>
                  </pic:nvPicPr>
                  <pic:blipFill>
                    <a:blip r:embed="rId11"/>
                    <a:srcRect l="1164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98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下载完成后，当前目录下的Denoising-rk3588J即为相应的代码以及部分需要安装的包。</w:t>
      </w:r>
    </w:p>
    <w:p w14:paraId="76D0D40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依次运行以下命令安装相应包：</w:t>
      </w:r>
    </w:p>
    <w:p w14:paraId="3F00EBA2">
      <w:pPr>
        <w:pStyle w:val="40"/>
        <w:bidi w:val="0"/>
        <w:ind w:left="305" w:hanging="20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build-essential</w:t>
      </w:r>
    </w:p>
    <w:p w14:paraId="7F04434E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dpkg -i Denoising-rk3588J/packages/hailort_4.18.0_arm64.deb</w:t>
      </w:r>
    </w:p>
    <w:p w14:paraId="041406FB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--reinstall libkmod2 pciutils</w:t>
      </w:r>
    </w:p>
    <w:p w14:paraId="30D68506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pip install Denoising-rk3588J/packages/hailort-4.18.0-cp39-cp39-linux_aarch64.whl</w:t>
      </w:r>
    </w:p>
    <w:p w14:paraId="584ECFCC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pip install opencv-python pillow tqdm imageio</w:t>
      </w:r>
    </w:p>
    <w:p w14:paraId="11C6D0E9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pip install numpy==1.23.3</w:t>
      </w:r>
    </w:p>
    <w:p w14:paraId="2504A3D2">
      <w:pPr>
        <w:pStyle w:val="3"/>
        <w:bidi w:val="0"/>
        <w:rPr>
          <w:rFonts w:hint="default"/>
          <w:lang w:val="en-US" w:eastAsia="zh-CN"/>
        </w:rPr>
      </w:pPr>
      <w:bookmarkStart w:id="5" w:name="_Toc15669"/>
      <w:r>
        <w:rPr>
          <w:rFonts w:hint="eastAsia"/>
          <w:lang w:val="en-US" w:eastAsia="zh-CN"/>
        </w:rPr>
        <w:t>相关代码运行</w:t>
      </w:r>
      <w:bookmarkEnd w:id="5"/>
    </w:p>
    <w:p w14:paraId="0450F64C">
      <w:pPr>
        <w:pStyle w:val="4"/>
        <w:bidi w:val="0"/>
        <w:rPr>
          <w:rFonts w:hint="default"/>
          <w:lang w:val="en-US" w:eastAsia="zh-CN"/>
        </w:rPr>
      </w:pPr>
      <w:bookmarkStart w:id="6" w:name="_Toc31180"/>
      <w:r>
        <w:rPr>
          <w:rFonts w:hint="default"/>
          <w:lang w:val="en-US" w:eastAsia="zh-CN"/>
        </w:rPr>
        <w:t>本地mp4视频运行说明</w:t>
      </w:r>
      <w:bookmarkEnd w:id="6"/>
    </w:p>
    <w:p w14:paraId="67F97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程序说明：该程序处理本地存储的mp4视频文件，并将处理结果以mp4文件保存到本地。</w:t>
      </w:r>
    </w:p>
    <w:p w14:paraId="5DE589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2B487E8B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inference_mp4.py --input \path\to\local\mp4</w:t>
      </w:r>
    </w:p>
    <w:p w14:paraId="7A11B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即可对给定路径的mp4视频文件进行去噪处理，并将结果以mp4文件格式输出到本地。</w:t>
      </w:r>
    </w:p>
    <w:p w14:paraId="3E2352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例如，已知路径/home/firefly/Denoising-rk3588J/data/20250703video/WIN_20250703_17_58_53_Pro.mp4</w:t>
      </w:r>
    </w:p>
    <w:p w14:paraId="6D4B7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为去噪前视频，则在终端运行命令：</w:t>
      </w:r>
    </w:p>
    <w:p w14:paraId="0839020B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python inference_mp4.py --input /home/firefly/Denoising-rk3588J/data/20250703video/WIN_20250703_17_58_53_Pro.mp4</w:t>
      </w:r>
    </w:p>
    <w:p w14:paraId="3AF38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即可得到去噪后视频，默认输出路径为</w:t>
      </w:r>
      <w:r>
        <w:rPr>
          <w:rFonts w:hint="eastAsia"/>
          <w:lang w:val="en-US" w:eastAsia="zh-CN"/>
        </w:rPr>
        <w:t>output/inference_videos</w:t>
      </w:r>
      <w:r>
        <w:rPr>
          <w:rFonts w:hint="default"/>
          <w:lang w:val="en-US" w:eastAsia="zh-CN"/>
        </w:rPr>
        <w:t>：</w:t>
      </w:r>
    </w:p>
    <w:p w14:paraId="4580D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2530" cy="4619625"/>
            <wp:effectExtent l="0" t="0" r="0" b="4445"/>
            <wp:docPr id="8" name="图片 8" descr="d3ac412e4cf534be156e2cd514ab6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3ac412e4cf534be156e2cd514ab68f9"/>
                    <pic:cNvPicPr>
                      <a:picLocks noChangeAspect="1"/>
                    </pic:cNvPicPr>
                  </pic:nvPicPr>
                  <pic:blipFill>
                    <a:blip r:embed="rId12"/>
                    <a:srcRect l="6067" t="6170" r="14709" b="1024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25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77626D3">
      <w:pPr>
        <w:pStyle w:val="4"/>
        <w:bidi w:val="0"/>
        <w:rPr>
          <w:rFonts w:hint="default"/>
          <w:lang w:val="en-US" w:eastAsia="zh-CN"/>
        </w:rPr>
      </w:pPr>
      <w:bookmarkStart w:id="7" w:name="_Toc31072"/>
      <w:r>
        <w:rPr>
          <w:rFonts w:hint="default"/>
          <w:lang w:val="en-US" w:eastAsia="zh-CN"/>
        </w:rPr>
        <w:t>摄像头捕获实时视频处理并保存到本地</w:t>
      </w:r>
      <w:bookmarkEnd w:id="7"/>
    </w:p>
    <w:p w14:paraId="5467D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程序说明：该程序处理摄像头实时拍摄画面并保存为mp4视频到本地。</w:t>
      </w:r>
    </w:p>
    <w:p w14:paraId="3F2A44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0D8138CD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inference_camera2mp4.py</w:t>
      </w:r>
    </w:p>
    <w:p w14:paraId="24C0C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02435" cy="2939415"/>
            <wp:effectExtent l="0" t="0" r="3810" b="2540"/>
            <wp:docPr id="11" name="图片 11" descr="52e20975b3a824d2031d3b025285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e20975b3a824d2031d3b0252858bc0"/>
                    <pic:cNvPicPr>
                      <a:picLocks noChangeAspect="1"/>
                    </pic:cNvPicPr>
                  </pic:nvPicPr>
                  <pic:blipFill>
                    <a:blip r:embed="rId13"/>
                    <a:srcRect l="17040" t="17591" r="14671" b="1610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0243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视频默认捕获10s摄像头拍摄内容并保存。输出保存路径如上图打印显示。</w:t>
      </w:r>
    </w:p>
    <w:p w14:paraId="1E5E5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8BC102E">
      <w:pPr>
        <w:pStyle w:val="4"/>
        <w:bidi w:val="0"/>
        <w:rPr>
          <w:rFonts w:hint="default"/>
          <w:lang w:val="en-US" w:eastAsia="zh-CN"/>
        </w:rPr>
      </w:pPr>
      <w:bookmarkStart w:id="8" w:name="_Toc21706"/>
      <w:r>
        <w:rPr>
          <w:rFonts w:hint="default"/>
          <w:lang w:val="en-US" w:eastAsia="zh-CN"/>
        </w:rPr>
        <w:t>摄像头捕获画面并实时显示在显示器上</w:t>
      </w:r>
      <w:bookmarkEnd w:id="8"/>
    </w:p>
    <w:p w14:paraId="086C3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程序说明：该程序处理摄像头实时拍摄画面，并将去噪结果实时展示在显示器上。</w:t>
      </w:r>
    </w:p>
    <w:p w14:paraId="61E354F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6719FB2D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inference_camera.py</w:t>
      </w:r>
    </w:p>
    <w:p w14:paraId="70C98F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35505" cy="3477260"/>
            <wp:effectExtent l="0" t="0" r="8890" b="7620"/>
            <wp:docPr id="14" name="图片 14" descr="9d3767f0f9d5c57974f9656a93926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d3767f0f9d5c57974f9656a93926522"/>
                    <pic:cNvPicPr>
                      <a:picLocks noChangeAspect="1"/>
                    </pic:cNvPicPr>
                  </pic:nvPicPr>
                  <pic:blipFill>
                    <a:blip r:embed="rId14"/>
                    <a:srcRect l="11343" t="11336" r="18588" b="245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550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B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弹出窗口展示实时处理画面：</w:t>
      </w:r>
    </w:p>
    <w:p w14:paraId="3DBEE5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46910" cy="3462020"/>
            <wp:effectExtent l="0" t="0" r="5080" b="5715"/>
            <wp:docPr id="15" name="图片 15" descr="b573e2a3b58e27158c296c0764ffb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573e2a3b58e27158c296c0764ffbfc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469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4F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按“q”和“ctrl+c”结束程序。</w:t>
      </w:r>
    </w:p>
    <w:p w14:paraId="22F98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ABAC0E1">
      <w:pPr>
        <w:pStyle w:val="4"/>
        <w:bidi w:val="0"/>
        <w:rPr>
          <w:rFonts w:hint="eastAsia"/>
          <w:lang w:val="en-US" w:eastAsia="zh-CN"/>
        </w:rPr>
      </w:pPr>
      <w:bookmarkStart w:id="9" w:name="_Toc1418"/>
      <w:r>
        <w:rPr>
          <w:rFonts w:hint="eastAsia"/>
          <w:lang w:val="en-US" w:eastAsia="zh-CN"/>
        </w:rPr>
        <w:t>摄像头捕获画面并与去噪前画面拼接，实时显示在显示器上</w:t>
      </w:r>
      <w:bookmarkEnd w:id="9"/>
    </w:p>
    <w:p w14:paraId="5DA29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程序说明：该程序处理摄像头实时拍摄画面，并将去噪结果与处理前画面进行拼接后实时展示在显示器上。</w:t>
      </w:r>
    </w:p>
    <w:p w14:paraId="5B448D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在根据“1.1.2--2. 激活环境”激活denoising环境后，终端进入“1.1.2--4. git clone下载代码和相关包”对应的工作路径中的demo文件夹内，运行以下命令：</w:t>
      </w:r>
    </w:p>
    <w:p w14:paraId="66B45895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inference_camera_cat.py</w:t>
      </w:r>
    </w:p>
    <w:p w14:paraId="63719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9805" cy="2155825"/>
            <wp:effectExtent l="0" t="0" r="4445" b="6350"/>
            <wp:docPr id="9" name="图片 9" descr="db2fc259f9ca1a7e02e9c9e484d38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b2fc259f9ca1a7e02e9c9e484d386bd"/>
                    <pic:cNvPicPr>
                      <a:picLocks noChangeAspect="1"/>
                    </pic:cNvPicPr>
                  </pic:nvPicPr>
                  <pic:blipFill>
                    <a:blip r:embed="rId16"/>
                    <a:srcRect l="11536" r="4859" b="8978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弹出窗口展示实时处理画面（左侧为处理前图像，右侧为处理后图像）：</w:t>
      </w:r>
    </w:p>
    <w:p w14:paraId="2333F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66795" cy="2242185"/>
            <wp:effectExtent l="0" t="0" r="5080" b="5715"/>
            <wp:docPr id="10" name="图片 10" descr="ff7e6d02f955e93c6d7390af697ce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f7e6d02f955e93c6d7390af697ced52"/>
                    <pic:cNvPicPr>
                      <a:picLocks noChangeAspect="1"/>
                    </pic:cNvPicPr>
                  </pic:nvPicPr>
                  <pic:blipFill>
                    <a:blip r:embed="rId17"/>
                    <a:srcRect r="11639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321E">
      <w:pPr>
        <w:rPr>
          <w:rFonts w:hint="eastAsia"/>
          <w:lang w:val="en-US" w:eastAsia="zh-CN"/>
        </w:rPr>
      </w:pPr>
    </w:p>
    <w:p w14:paraId="7ACD5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EE2C1FF">
      <w:pPr>
        <w:pStyle w:val="4"/>
        <w:bidi w:val="0"/>
        <w:rPr>
          <w:rFonts w:hint="eastAsia"/>
          <w:lang w:val="en-US" w:eastAsia="zh-CN"/>
        </w:rPr>
      </w:pPr>
      <w:bookmarkStart w:id="10" w:name="_Toc30205"/>
      <w:r>
        <w:rPr>
          <w:rFonts w:hint="eastAsia"/>
          <w:lang w:val="en-US" w:eastAsia="zh-CN"/>
        </w:rPr>
        <w:t>实时显示对比画面、并抓取当前静态画面去噪保存</w:t>
      </w:r>
      <w:bookmarkEnd w:id="10"/>
    </w:p>
    <w:p w14:paraId="1D85E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与处理前画面进行拼接后实时展示在显示器上。本次更新提高去噪模型运行效率、现支持40fps+处理速度。此外可对当前画面进行抓捕、后期长耗时去噪后进行保存。</w:t>
      </w:r>
    </w:p>
    <w:p w14:paraId="58D1A0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在根据“1.1.2--2. 激活环境”激活denoising环境后，终端进入“1.1.2--4. git clone下载代码和相关包”对应的工作路径中的demo文件夹内，更新代码后，运行以下命令：</w:t>
      </w:r>
    </w:p>
    <w:p w14:paraId="2C5715FD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python inference_camera_cat_grab.py -s 0.5</w:t>
      </w:r>
    </w:p>
    <w:p w14:paraId="65AA18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 -s 为指定去噪强度，可选为0.3、0.5、0.8、1.0. 值越大、去噪强度越大；但画面相应而言会变模糊，可通过抓捕的后期图像增强变清晰。</w:t>
      </w:r>
    </w:p>
    <w:p w14:paraId="61DEB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00220" cy="3224530"/>
            <wp:effectExtent l="0" t="0" r="5080" b="4445"/>
            <wp:docPr id="17" name="图片 17" descr="00a746bc92588d6e3097161c593fe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0a746bc92588d6e3097161c593fe35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左侧为原图、右侧为去噪后图像。</w:t>
      </w:r>
    </w:p>
    <w:p w14:paraId="4AC4B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按“g”可对当前画面进行抓捕、并后期增强处理后保存在本地。存储路径默认为工作文件目录下的demo/grab/enhanced下</w:t>
      </w:r>
    </w:p>
    <w:p w14:paraId="5ADD2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65195" cy="2569210"/>
            <wp:effectExtent l="0" t="0" r="1905" b="2540"/>
            <wp:docPr id="18" name="图片 18" descr="eea0d52a26a64863250509213f58b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ea0d52a26a64863250509213f58bb1e"/>
                    <pic:cNvPicPr>
                      <a:picLocks noChangeAspect="1"/>
                    </pic:cNvPicPr>
                  </pic:nvPicPr>
                  <pic:blipFill>
                    <a:blip r:embed="rId19"/>
                    <a:srcRect l="14580" t="14780" r="12991" b="13657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0FE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注意：后期增强算法需要在按下“q”、主实时去噪进程退出后才开始处理并保存到demo/grab/enhanced 路径下！</w:t>
      </w:r>
    </w:p>
    <w:p w14:paraId="57A99435">
      <w:pPr>
        <w:rPr>
          <w:rFonts w:hint="default"/>
          <w:color w:val="FF000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4265930</wp:posOffset>
                </wp:positionV>
                <wp:extent cx="4424680" cy="6419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680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72C80">
                            <w:pPr>
                              <w:rPr>
                                <w:rFonts w:hint="default" w:eastAsia="微软雅黑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处理完成，结果保存在此路径。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3pt;margin-top:335.9pt;height:50.55pt;width:348.4pt;z-index:251664384;mso-width-relative:page;mso-height-relative:page;" filled="f" stroked="f" coordsize="21600,21600" o:gfxdata="UEsDBAoAAAAAAIdO4kAAAAAAAAAAAAAAAAAEAAAAZHJzL1BLAwQUAAAACACHTuJAgjJsu9sAAAAL&#10;AQAADwAAAGRycy9kb3ducmV2LnhtbE2Py07DMBBF90j8gzVI7KiTqDghxKlQpAoJwaKlG3aT2E0i&#10;/Aix+4CvZ1iV5dUc3Tm3Wp2tYUc9h9E7CekiAaZd59Xoegm79/VdASxEdAqNd1rCtw6wqq+vKiyV&#10;P7mNPm5jz6jEhRIlDDFOJeehG7TFsPCTdnTb+9lipDj3XM14onJreJYkglscHX0YcNLNoLvP7cFK&#10;eGnWb7hpM1v8mOb5df80fe0+7qW8vUmTR2BRn+MFhj99UoeanFp/cCowQ1ksBaESRJ7SBiIKkS6B&#10;tRLyPHsAXlf8/4b6F1BLAwQUAAAACACHTuJAJHoHEzwCAABoBAAADgAAAGRycy9lMm9Eb2MueG1s&#10;rVTBbhMxEL0j8Q+W73STsC1t1E0VWhUhVbRSQZwdr7e7ku0xttPd8gHwB5y4cOe7+h08e5O0Khx6&#10;4OKMZ2bf+L2ZyfHJYDS7VT50ZCs+3ZtwpqykurM3Ff/08fzVIWchClsLTVZV/E4FfrJ4+eK4d3M1&#10;o5Z0rTwDiA3z3lW8jdHNiyLIVhkR9sgpi2BD3oiIq78pai96oBtdzCaTg6InXztPUoUA79kY5BtE&#10;/xxAappOqjOSa6NsHFG90iKCUmg7F/giv7ZplIyXTRNUZLriYBrziSKwV+ksFsdifuOFazu5eYJ4&#10;zhOecDKisyi6gzoTUbC17/6CMp30FKiJe5JMMRLJioDFdPJEm+tWOJW5QOrgdqKH/wcrP9xeedbV&#10;FZ+94cwKg47f//h+//P3/a9vDD4I1LswR961Q2Yc3tKAsdn6A5yJ99B4k37BiCEOee928qohMgln&#10;Wc7Kg0OEJGIH5fTocD/BFA9fOx/iO0WGJaPiHu3LqorbixDH1G1KKmbpvNM6t1Bb1gP09f4kf7CL&#10;AFxb1EgcxrcmKw6rYUNsRfUdeHkaRyM4ed6h+IUI8Up4zALei22JlzgaTShCG4uzlvzXf/lTPlqE&#10;KGc9Zqvi4ctaeMWZfm/RvKNpWQI25ku5/2aGi38cWT2O2LU5JYzvFHvpZDZTftRbs/FkPmOplqkq&#10;QsJK1K543JqncZx4LKVUy2VOwvg5ES/stZMJepRzuY7UdFnpJNOozUY9DGDu1WZZ0oQ/vueshz+I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CMmy72wAAAAsBAAAPAAAAAAAAAAEAIAAAACIAAABk&#10;cnMvZG93bnJldi54bWxQSwECFAAUAAAACACHTuJAJHoHE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572C80">
                      <w:pPr>
                        <w:rPr>
                          <w:rFonts w:hint="default" w:eastAsia="微软雅黑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处理完成，结果保存在此路径。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2836545</wp:posOffset>
                </wp:positionV>
                <wp:extent cx="6139180" cy="1337945"/>
                <wp:effectExtent l="9525" t="9525" r="13970" b="1460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180" cy="13379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223.35pt;height:105.35pt;width:483.4pt;z-index:251663360;v-text-anchor:middle;mso-width-relative:page;mso-height-relative:page;" filled="f" stroked="t" coordsize="21600,21600" o:gfxdata="UEsDBAoAAAAAAIdO4kAAAAAAAAAAAAAAAAAEAAAAZHJzL1BLAwQUAAAACACHTuJArXdXt9gAAAAJ&#10;AQAADwAAAGRycy9kb3ducmV2LnhtbE2PwU7DMBBE70j8g7VI3KjTKMRtGqcSSAiBOJQCdzfZJlHt&#10;dRS7Sfl7lhMcR7Oafa/cXpwVE46h96RhuUhAINW+6anV8PnxdLcCEaKhxlhPqOEbA2yr66vSFI2f&#10;6R2nfWwFj1AojIYuxqGQMtQdOhMWfkDi7uhHZyLHsZXNaGYed1amSZJLZ3riD50Z8LHD+rQ/Ow07&#10;fzpK+5Wmr+rhOVUvbjW305vWtzfLZAMi4iX+HcMvPqNDxUwHf6YmCMuZTaKGLMsVCO7XuWKVg4b8&#10;XmUgq1L+N6h+AFBLAwQUAAAACACHTuJA6D6EkG0CAADOBAAADgAAAGRycy9lMm9Eb2MueG1srVRL&#10;btswEN0X6B0I7htZjpPYQuTAiOGiQNAESIuuaYqyCPBXkv6klynQXQ/R4xS9Rh8p5dO0iyzqBT3D&#10;Gb7hPL7R+cVBK7ITPkhraloejSgRhttGmk1NP35YvZlSEiIzDVPWiJreiUAv5q9fne9dJca2s6oR&#10;ngDEhGrvatrF6KqiCLwTmoUj64RBsLVeswjXb4rGsz3QtSrGo9Fpsbe+cd5yEQJ2l32QDoj+JYC2&#10;bSUXS8u3WpjYo3qhWERLoZMu0Hm+bdsKHq/bNohIVE3RacwrisBep7WYn7Nq45nrJB+uwF5yhWc9&#10;aSYNij5ALVlkZOvlX1Bacm+DbeMRt7roG8mMoIty9Iyb2445kXsB1cE9kB7+Hyx/v7vxRDY1HZ9S&#10;YpjGi//6+v3nj28EG2Bn70KFpFt34wcvwEytHlqv0z+aIIfM6N0Do+IQCcfmaXk8K6cgmyNWHh+f&#10;zSYnCbV4PO58iG+F1SQZNfV4sswk212F2Kfep6Rqxq6kUthnlTJkD9TZ6CQVYNBiCw3A1A79BLOh&#10;hKkNRM6jz5DBKtmk4+l08Jv1pfJkxyCN1WqE33CzP9JS7SULXZ+XQymNVVpGzIGSuqbTdPj+tDJo&#10;L7HW85SstW3uwLK3vfyC4ysJ2CsW4g3z0Bvuj4mM11haZdGUHSxKOuu//Gs/5UMGiFKyh37R8Oct&#10;84IS9c5AILNyMgFszM7k5GwMxz+NrJ9GzFZfWvBQYvYdz2bKj+rebL3VnzC4i1QVIWY4avfUDs5l&#10;7OcKo8/FYpHTIHLH4pW5dTyB9w+42Ebbyvy2j+wMpEHmWR3DSKY5eurnrMfP0P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rXdXt9gAAAAJAQAADwAAAAAAAAABACAAAAAiAAAAZHJzL2Rvd25yZXYu&#10;eG1sUEsBAhQAFAAAAAgAh07iQOg+hJBtAgAAzgQAAA4AAAAAAAAAAQAgAAAAJwEAAGRycy9lMm9E&#10;b2MueG1sUEsFBgAAAAAGAAYAWQEAAAY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1360805</wp:posOffset>
                </wp:positionV>
                <wp:extent cx="4424680" cy="64198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1050" y="2559685"/>
                          <a:ext cx="4424680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62E0A">
                            <w:pPr>
                              <w:rPr>
                                <w:rFonts w:hint="default" w:eastAsia="微软雅黑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按下‘q’后摄像头实时显示界面退出、开始在后台进行刚刚按“g”抓捕的图像的增强处理。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65pt;margin-top:107.15pt;height:50.55pt;width:348.4pt;z-index:251662336;mso-width-relative:page;mso-height-relative:page;" filled="f" stroked="f" coordsize="21600,21600" o:gfxdata="UEsDBAoAAAAAAIdO4kAAAAAAAAAAAAAAAAAEAAAAZHJzL1BLAwQUAAAACACHTuJAQWdpz9wAAAAM&#10;AQAADwAAAGRycy9kb3ducmV2LnhtbE2PTUvDQBCG74L/YRnBm91smoQSsykSKILoobUXb5PsNAnu&#10;R8xuP/TXuz3pbYZ5eOd5q/XFaHai2Y/OShCLBBjZzqnR9hL275uHFTAf0CrUzpKEb/Kwrm9vKiyV&#10;O9stnXahZzHE+hIlDCFMJee+G8igX7iJbLwd3GwwxHXuuZrxHMON5mmSFNzgaOOHASdqBuo+d0cj&#10;4aXZvOG2Tc3qRzfPr4en6Wv/kUt5fyeSR2CBLuEPhqt+VIc6OrXuaJVnWkJW5MuISkhFFocrIYpU&#10;AGslLEWeAa8r/r9E/QtQSwMEFAAAAAgAh07iQLoyX0dGAgAAdAQAAA4AAABkcnMvZTJvRG9jLnht&#10;bK1UzW4TMRC+I/EOlu9087MJadRNFRoVIVW0UkCcHa83u5L/sJ3ulgeAN+DEhTvP1efgszdpQ+HQ&#10;Axdn7Pn2m5lvZnJ23ilJboXzjdEFHZ4MKBGam7LR24J+/HD5akaJD0yXTBotCnonPD1fvHxx1tq5&#10;GJnayFI4AhLt560taB2CnWeZ57VQzJ8YKzSclXGKBVzdNisda8GuZDYaDKZZa1xpneHCe7yueifd&#10;M7rnEJqqarhYGb5TQoee1QnJAkrydWM9XaRsq0rwcF1VXgQiC4pKQzoRBPYmntnijM23jtm64fsU&#10;2HNSeFKTYo1G0AeqFQuM7FzzF5VquDPeVOGEG5X1hSRFUMVw8ESbdc2sSLVAam8fRPf/j5a/v71x&#10;pCkLOppQoplCx++/f7v/8ev+51eCNwjUWj8Hbm2BDN0b02FsDu8ej7HurnIq/qIiAv94PBoOJhD5&#10;LhJPTqezxMTmoguEA5Dno3w6A4ADMc2Hpz0ge2Syzoe3wigSjYI6tDIpzG6vfEBWgB4gMbA2l42U&#10;qZ1SkxakY8T/w4MvpMaHsZ4+72iFbtPti9yY8g41OtOPibf8skHwK+bDDXOYC+SLzQnXOCppEMTs&#10;LUpq47786z3i0S54KWkxZwX1n3fMCUrkO41Gng7zHLQhXfLJ6xEu7tizOfbonbowGOUhdtTyZEZ8&#10;kAezckZ9woItY1S4mOaIXdBwMC9CP/1YUC6WywTCKFoWrvTa8kjdi7bcBVM1SekoU6/NXj0MY2rA&#10;fnHitB/fE+rxz2L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Fnac/cAAAADAEAAA8AAAAAAAAA&#10;AQAgAAAAIgAAAGRycy9kb3ducmV2LnhtbFBLAQIUABQAAAAIAIdO4kC6Ml9HRgIAAHQ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362E0A">
                      <w:pPr>
                        <w:rPr>
                          <w:rFonts w:hint="default" w:eastAsia="微软雅黑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按下‘q’后摄像头实时显示界面退出、开始在后台进行刚刚按“g”抓捕的图像的增强处理。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1664970</wp:posOffset>
                </wp:positionV>
                <wp:extent cx="2781935" cy="252730"/>
                <wp:effectExtent l="9525" t="9525" r="18415" b="1397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0" y="2435860"/>
                          <a:ext cx="2781935" cy="2527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pt;margin-top:131.1pt;height:19.9pt;width:219.05pt;z-index:251661312;v-text-anchor:middle;mso-width-relative:page;mso-height-relative:page;" filled="f" stroked="t" coordsize="21600,21600" o:gfxdata="UEsDBAoAAAAAAIdO4kAAAAAAAAAAAAAAAAAEAAAAZHJzL1BLAwQUAAAACACHTuJAw7Mh0NgAAAAK&#10;AQAADwAAAGRycy9kb3ducmV2LnhtbE2PwU7DMBBE70j8g7VI3KgdU7VRGqcSSAiBOEChdzfeJlHj&#10;dRS7Sfl7lhMcRzOaeVNuL74XE46xC2QgWygQSHVwHTUGvj6f7nIQMVlytg+EBr4xwra6vipt4cJM&#10;HzjtUiO4hGJhDbQpDYWUsW7R27gIAxJ7xzB6m1iOjXSjnbnc91IrtZLedsQLrR3wscX6tDt7A+/h&#10;dJT9XuvX9cOzXr/4fG6mN2NubzK1AZHwkv7C8IvP6FAx0yGcyUXRs1Z8JRnQK61BcGC5zDMQBwP3&#10;SiuQVSn/X6h+AFBLAwQUAAAACACHTuJAr8cmvngCAADYBAAADgAAAGRycy9lMm9Eb2MueG1srVTL&#10;bhMxFN0j8Q+W93QmadKkUSdV1CgIqaKRCmLteDwZS35hO4/yM0js+Ag+B/EbHHumDwqLLsjCuXfu&#10;9bm+x+f64vKoFdkLH6Q1FR2clJQIw20tzbaiHz+s3kwpCZGZmilrREXvRKCX89evLg5uJoa2taoW&#10;ngDEhNnBVbSN0c2KIvBWaBZOrBMGwcZ6zSJcvy1qzw5A16oYluVZcbC+dt5yEQK+Lrsg7RH9SwBt&#10;00gulpbvtDCxQ/VCsYiWQitdoPN82qYRPN40TRCRqIqi05hXFIG9SWsxv2CzrWeulbw/AnvJEZ71&#10;pJk0KPoAtWSRkZ2Xf0Fpyb0Ntokn3OqiayQzgi4G5TNublvmRO4FVAf3QHr4f7D8/X7tiawrOhxR&#10;YpjGjf/6+v3nj28EH8DOwYUZkm7d2vdegJlaPTZep380QY4VHQ/LSQla7xLU6Xh61pMrjpFwxIeT&#10;6eD8dEwJTxnj4eQ0JxSPQM6H+FZYTZJRUY/Ly5yy/XWIKI7U+5RU19iVVCpfoDLkAC2fl2McgDOo&#10;soEaYGqHzoLZUsLUFnLn0WfIYJWs0/YEFPx2c6U82TOIZLUq8Uudo9wfaan2koW2y8uhTj5aRkyE&#10;krqi07T5frcyAEn8dYwla2PrO/DtbSfE4PhKAvaahbhmHsrD+TGb8QZLoyyasr1FSWv9l399T/kQ&#10;BKKUHKBkNPx5x7ygRL0zkMr5YDQCbMzOaDwZwvFPI5unEbPTVxY8DPAKOJ7NlB/Vvdl4qz9hhBep&#10;KkLMcNTuqO2dq9hNGB4BLhaLnAa5Oxavza3jCby7wMUu2kbmu31kpycNgs930A9nmqinfs56fJD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DsyHQ2AAAAAoBAAAPAAAAAAAAAAEAIAAAACIAAABk&#10;cnMvZG93bnJldi54bWxQSwECFAAUAAAACACHTuJAr8cmvngCAADYBAAADgAAAAAAAAABACAAAAAn&#10;AQAAZHJzL2Uyb0RvYy54bWxQSwUGAAAAAAYABgBZAQAAE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6642100" cy="4980305"/>
            <wp:effectExtent l="0" t="0" r="6350" b="1270"/>
            <wp:docPr id="23" name="图片 23" descr="8fd983acd318100bccdbd8a337f98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fd983acd318100bccdbd8a337f983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6F5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若退出时出现以下界面，直接等待或点击“wait”即可。</w:t>
      </w:r>
      <w:r>
        <w:rPr>
          <w:rFonts w:hint="eastAsia"/>
          <w:b/>
          <w:bCs/>
          <w:color w:val="FF0000"/>
          <w:lang w:val="en-US" w:eastAsia="zh-CN"/>
        </w:rPr>
        <w:t>不</w:t>
      </w:r>
      <w:r>
        <w:rPr>
          <w:rFonts w:hint="eastAsia"/>
          <w:color w:val="FF0000"/>
          <w:lang w:val="en-US" w:eastAsia="zh-CN"/>
        </w:rPr>
        <w:t>要点force quit！</w:t>
      </w:r>
    </w:p>
    <w:p w14:paraId="7E55C65C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6642100" cy="3281045"/>
            <wp:effectExtent l="0" t="0" r="0" b="0"/>
            <wp:docPr id="19" name="图片 19" descr="704a2546626b4858581bfd2e27ad7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04a2546626b4858581bfd2e27ad7974"/>
                    <pic:cNvPicPr>
                      <a:picLocks noChangeAspect="1"/>
                    </pic:cNvPicPr>
                  </pic:nvPicPr>
                  <pic:blipFill>
                    <a:blip r:embed="rId21"/>
                    <a:srcRect t="10468" b="2365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2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若图像增强时有如下报错，则 ctrl+c 退出程序、再重新运行并按“q”退出即可。会自动搜索之前抓捕但未处理的图像进行处理、并输出到 grab/enhance 目录下：</w:t>
      </w:r>
    </w:p>
    <w:p w14:paraId="1C98C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3490" cy="4335145"/>
            <wp:effectExtent l="0" t="0" r="8255" b="635"/>
            <wp:docPr id="21" name="图片 21" descr="b320a61bb1c3131d916e41d6c9595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320a61bb1c3131d916e41d6c9595d49"/>
                    <pic:cNvPicPr>
                      <a:picLocks noChangeAspect="1"/>
                    </pic:cNvPicPr>
                  </pic:nvPicPr>
                  <pic:blipFill>
                    <a:blip r:embed="rId22"/>
                    <a:srcRect l="24073" b="266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2349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BF11">
      <w:pPr>
        <w:rPr>
          <w:rFonts w:hint="default"/>
          <w:lang w:val="en-US" w:eastAsia="zh-CN"/>
        </w:rPr>
      </w:pPr>
    </w:p>
    <w:p w14:paraId="0FED8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抓捕图像左、中、右分别是去噪强度 -s 0.5 时的 原始图像、实时去噪图像、后处理去噪图像。样例：</w:t>
      </w:r>
    </w:p>
    <w:p w14:paraId="617DF50C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10160</wp:posOffset>
                </wp:positionV>
                <wp:extent cx="668655" cy="863600"/>
                <wp:effectExtent l="6350" t="6350" r="10795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8pt;margin-top:0.8pt;height:68pt;width:52.65pt;z-index:251666432;v-text-anchor:middle;mso-width-relative:page;mso-height-relative:page;" filled="f" stroked="t" coordsize="21600,21600" o:gfxdata="UEsDBAoAAAAAAIdO4kAAAAAAAAAAAAAAAAAEAAAAZHJzL1BLAwQUAAAACACHTuJAlxOEWNcAAAAL&#10;AQAADwAAAGRycy9kb3ducmV2LnhtbE2PzU7DMBCE70i8g7VI3KidUEIb4vSA6IkDUCr1uo1NEtV/&#10;sp02vD3LCY67Mzv7TbOZrWFnHdPonYRiIYBp13k1ul7C/nN7twKWMjqFxjst4Vsn2LTXVw3Wyl/c&#10;hz7vcs8oxKUaJQw5h5rz1A3aYlr4oB1pXz5azDTGnquIFwq3hpdCVNzi6OjDgEE/D7o77SZLGMG8&#10;BzW9nfaHYt7GF/WasH+U8vamEE/Asp7znxl+8ekGWmI6+smpxIyE1f2yIisJYlkAI8e6LGlzlFCK&#10;6gF42/D/HdofUEsDBBQAAAAIAIdO4kCTPMBHaAIAAMwEAAAOAAAAZHJzL2Uyb0RvYy54bWytVMtu&#10;EzEU3SPxD5b3dCYhaUvUSRUlCkKqaKWCWDseT8aSX9hOJuVnkNjxEXwO4jc49kybUlh0QRaTa9/r&#10;c+ccnzsXlwetyF74IK2p6OikpEQYbmtpthX9+GH96pySEJmpmbJGVPROBHo5f/nionMzMbatVbXw&#10;BCAmzDpX0TZGNyuKwFuhWTixThgkG+s1i1j6bVF71gFdq2JclqdFZ33tvOUiBOyu+iQdEP1zAG3T&#10;SC5Wlu+0MLFH9UKxCEqhlS7QeX7bphE8XjdNEJGoioJpzE80QbxJz2J+wWZbz1wr+fAK7Dmv8IST&#10;ZtKg6QPUikVGdl7+BaUl9zbYJp5wq4ueSFYELEblE21uW+ZE5gKpg3sQPfw/WP5+f+OJrCv6GpIY&#10;pnHjv75+//njG8EG1OlcmKHo1t34YRUQJqqHxuv0DxLkkBW9e1BUHCLh2JxOz89LAHOkTqfleJIx&#10;i+Nh50N8K6wmKaiox4VlHdn+KkQ0ROl9Sepl7FoqlS9NGdLBv+OzjM/gxAYOQCvtwCaYLSVMbWFx&#10;Hn2GDFbJOh1PQMFvN0vlyZ7BGOt1iV9ii3Z/lKXeKxbavi6nestoGTEFSuqKguDxtDIASZr1KqVo&#10;Y+s7aOxtb77g+FoC9oqFeMM83AZ9MI/xGo9GWZCyQ0RJa/2Xf+2nepgAWUo6uBeEP++YF5Sodwb2&#10;eDOaQGoS82IyPRtj4R9nNo8zZqeXFjqMMPmO5zDVR3UfNt7qTxjbReqKFDMcvXtph8Uy9lOFwedi&#10;schlsLhj8crcOp7A+wtc7KJtZL7bozqDaDB5voNhINMUPV7nquNHa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xOEWNcAAAALAQAADwAAAAAAAAABACAAAAAiAAAAZHJzL2Rvd25yZXYueG1sUEsB&#10;AhQAFAAAAAgAh07iQJM8wEdoAgAAzAQAAA4AAAAAAAAAAQAgAAAAJgEAAGRycy9lMm9Eb2MueG1s&#10;UEsFBgAAAAAGAAYAWQEAAAA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95250</wp:posOffset>
                </wp:positionV>
                <wp:extent cx="558800" cy="650240"/>
                <wp:effectExtent l="6350" t="6350" r="6350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1105" y="7074535"/>
                          <a:ext cx="558800" cy="65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.3pt;margin-top:7.5pt;height:51.2pt;width:44pt;z-index:251665408;v-text-anchor:middle;mso-width-relative:page;mso-height-relative:page;" filled="f" stroked="t" coordsize="21600,21600" o:gfxdata="UEsDBAoAAAAAAIdO4kAAAAAAAAAAAAAAAAAEAAAAZHJzL1BLAwQUAAAACACHTuJAFH/K+tQAAAAL&#10;AQAADwAAAGRycy9kb3ducmV2LnhtbE1Py07DMBC8I/EP1lbiRm2nqKAQpwdETxyAthLXbewmUf2S&#10;7bTh71lOcJvZmZ2dbTazs+xiUh6DVyCXApjxXdCj7xUc9tv7J2C5oNdogzcKvk2GTXt702Ctw9V/&#10;msuu9IxCfK5RwVBKrDnP3WAc5mWIxpN2CslhIZp6rhNeKdxZXgmx5g5HTxcGjOZlMN15NzmqEe1H&#10;1NP7+fAl52161W8Z+0el7hZSPAMrZi5/ZvitTzvQUqdjmLzOzBJ/WK3JSkDIChg5qpWkyZGAIIm3&#10;Df//Q/sDUEsDBBQAAAAIAIdO4kC68DSCdwIAANgEAAAOAAAAZHJzL2Uyb0RvYy54bWytVM1uEzEQ&#10;viPxDpbvdDdL0rRRN1XUKAipgkoFcXa83qwl/2E72ZSXQeLGQ/A4iNfgszdtSuHQAzk4M57Zb/x9&#10;nvHF5V4rshM+SGtqOjopKRGG20aaTU0/fli9OqMkRGYapqwRNb0TgV7OX7646N1MVLazqhGeAMSE&#10;We9q2sXoZkUReCc0CyfWCYNga71mEa7fFI1nPdC1KqqyPC166xvnLRchYHc5BOkB0T8H0Lat5GJp&#10;+VYLEwdULxSLoBQ66QKd59O2reDxfdsGEYmqKZjGvKII7HVai/kFm208c53khyOw5xzhCSfNpEHR&#10;B6gli4xsvfwLSkvubbBtPOFWFwORrAhYjMon2tx2zInMBVIH9yB6+H+w/N3uxhPZ1LQ6p8QwjRv/&#10;9fX7zx/fCDagTu/CDEm37sYfvAAzUd23Xqd/kCB7dFJVjUblhJK7mk7L6XjyejKoK/aRcCRMJmdn&#10;JXTnSDidlNU4q18cgZwP8Y2wmiSjph6XlzVlu+sQURyp9ymprrErqVS+QGVIn04wzfgMXdmiG1BK&#10;OzALZkMJUxu0O48+QwarZJM+T0DBb9ZXypMdQ5OsViV+6eQo90daqr1koRvycmggqGXERCipawqC&#10;x6+VAUjSb1AsWWvb3EFvb4dGDI6vJGCvWYg3zKPzoA9mM77H0ioLUvZgUdJZ/+Vf+ykfDYEoJT06&#10;GYQ/b5kXlKi3Bq1yPhpDahKzM55MKzj+cWT9OGK2+spChxFeAcezmfKjujdbb/UnjPAiVUWIGY7a&#10;g7QH5yoOE4ZHgIvFIqeh3R2L1+bW8QQ+XOBiG20r890e1TmIhobPd3AYzjRRj/2cdXyQ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H/K+tQAAAALAQAADwAAAAAAAAABACAAAAAiAAAAZHJzL2Rv&#10;d25yZXYueG1sUEsBAhQAFAAAAAgAh07iQLrwNIJ3AgAA2AQAAA4AAAAAAAAAAQAgAAAAIwEAAGRy&#10;cy9lMm9Eb2MueG1sUEsFBgAAAAAGAAYAWQEAAAw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6638290" cy="1659890"/>
            <wp:effectExtent l="0" t="0" r="635" b="698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7920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3157855</wp:posOffset>
                </wp:positionH>
                <wp:positionV relativeFrom="paragraph">
                  <wp:posOffset>1140460</wp:posOffset>
                </wp:positionV>
                <wp:extent cx="4424680" cy="6419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680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E6365">
                            <w:pPr>
                              <w:rPr>
                                <w:rFonts w:hint="default" w:eastAsia="微软雅黑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暗处去噪明显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65pt;margin-top:89.8pt;height:50.55pt;width:348.4pt;z-index:251667456;mso-width-relative:page;mso-height-relative:page;" filled="f" stroked="f" coordsize="21600,21600" o:gfxdata="UEsDBAoAAAAAAIdO4kAAAAAAAAAAAAAAAAAEAAAAZHJzL1BLAwQUAAAACACHTuJAu9gH2twAAAAL&#10;AQAADwAAAGRycy9kb3ducmV2LnhtbE2PTU/DMAyG70j8h8hI3Fi60q5TaTqhShMSgsPGLtzcxmsr&#10;Gqc02Qf8erLTuNnyo9fPW6zOZhBHmlxvWcF8FoEgbqzuuVWw+1g/LEE4j6xxsEwKfsjBqry9KTDX&#10;9sQbOm59K0IIuxwVdN6PuZSu6cigm9mRONz2djLowzq1Uk94CuFmkHEULaTBnsOHDkeqOmq+tgej&#10;4LVav+Omjs3yd6he3vbP4/fuM1Xq/m4ePYHwdPZXGC76QR3K4FTbA2snBgVZliUBVZA+piAuQJIl&#10;MYg6TGmyAFkW8n+H8g9QSwMEFAAAAAgAh07iQGhe/h48AgAAaAQAAA4AAABkcnMvZTJvRG9jLnht&#10;bK1UwW4TMRC9I/EPlu90k3Rb2qibKlAVIVW0UkGcHa+3u5LtMbbT3fIB8AecuHDnu/odPHuTtCoc&#10;euDijGdm38x7M87J6WA0u1U+dGQrPt2bcKaspLqzNxX/9PH81RFnIQpbC01WVfxOBX66ePnipHdz&#10;NaOWdK08A4gN895VvI3RzYsiyFYZEfbIKYtgQ96IiKu/KWoveqAbXcwmk8OiJ187T1KFAO/ZGOQb&#10;RP8cQGqaTqozkmujbBxRvdIiglJoOxf4InfbNErGy6YJKjJdcTCN+UQR2Kt0FosTMb/xwrWd3LQg&#10;ntPCE05GdBZFd1BnIgq29t1fUKaTngI1cU+SKUYiWRGwmE6eaHPdCqcyF0gd3E708P9g5YfbK8+6&#10;uuL7U86sMJj4/Y/v9z9/3//6xuCDQL0Lc+RdO2TG4Q0NWJutP8CZeA+NN+kXjBjikPduJ68aIpNw&#10;luWsPDxCSCJ2WE6Pjw4STPHwtfMhvlNkWDIq7jG+rKq4vQhxTN2mpGKWzjut8wi1ZT1A9w8m+YNd&#10;BODaokbiMPaarDishg2xFdV34OVpXI3g5HmH4hcixCvhsQvoF68lXuJoNKEIbSzOWvJf/+VP+RgR&#10;opz12K2Khy9r4RVn+r3F8I6nZQnYmC/lwesZLv5xZPU4YtfmLWF9MR90l82UH/XWbDyZz3hUy1QV&#10;IWElalc8bs23cdx4PEqplsuchPVzIl7YaycT9Cjnch2p6bLSSaZRm416WMA8q81jSRv++J6zHv4g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9gH2twAAAALAQAADwAAAAAAAAABACAAAAAiAAAA&#10;ZHJzL2Rvd25yZXYueG1sUEsBAhQAFAAAAAgAh07iQGhe/h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3E6365">
                      <w:pPr>
                        <w:rPr>
                          <w:rFonts w:hint="default" w:eastAsia="微软雅黑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暗处去噪明显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2245360</wp:posOffset>
                </wp:positionH>
                <wp:positionV relativeFrom="paragraph">
                  <wp:posOffset>89535</wp:posOffset>
                </wp:positionV>
                <wp:extent cx="2215515" cy="1360170"/>
                <wp:effectExtent l="6350" t="6350" r="6985" b="1460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515" cy="1360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6.8pt;margin-top:7.05pt;height:107.1pt;width:174.45pt;z-index:251669504;v-text-anchor:middle;mso-width-relative:page;mso-height-relative:page;" filled="f" stroked="t" coordsize="21600,21600" o:gfxdata="UEsDBAoAAAAAAIdO4kAAAAAAAAAAAAAAAAAEAAAAZHJzL1BLAwQUAAAACACHTuJAHuq2cNcAAAAK&#10;AQAADwAAAGRycy9kb3ducmV2LnhtbE2Py07DMBBF90j8gzVI7KidhD4U4nSB6IoF0FZiO41NEtUv&#10;2U4b/p5hBcvRPXPnTLOdrWEXHdPonYRiIYBp13k1ul7C8bB72ABLGZ1C452W8K0TbNvbmwZr5a/u&#10;Q1/2uWdU4lKNEoacQ8156gZtMS180I6yLx8tZhpjz1XEK5Vbw0shVtzi6OjCgEE/D7o77ydLGsG8&#10;BzW9nY+fxbyLL+o1Yb+W8v6uEE/Asp7zHwy/+rQDLTmd/ORUYkZCtaxWhFLwWAAjYC3KJbCThLLc&#10;VMDbhv9/of0BUEsDBBQAAAAIAIdO4kBRoMF7bgIAAM4EAAAOAAAAZHJzL2Uyb0RvYy54bWytVEtu&#10;2zAQ3RfoHQjuG0lOnKRG5MCI4aJA0ARIi65pirII8FeStpxepkB3PUSOU/QafaSUT9MusqgX9JAz&#10;fMN580Zn53utyE74IK2paXVQUiIMt400m5p++rh6c0pJiMw0TFkjanorAj2fv3511ruZmNjOqkZ4&#10;AhATZr2raRejmxVF4J3QLBxYJwycrfWaRWz9pmg864GuVTEpy+Oit75x3nIRAk6Xg5OOiP4lgLZt&#10;JRdLy7damDigeqFYREmhky7QeX5t2woer9o2iEhUTVFpzCuSwF6ntZifsdnGM9dJPj6BveQJz2rS&#10;TBokfYBassjI1su/oLTk3gbbxgNudTEUkhlBFVX5jJubjjmRawHVwT2QHv4fLP+wu/ZENjU9PKbE&#10;MI2O//r24+fdd4IDsNO7MEPQjbv24y7ATKXuW6/TP4og+8zo7QOjYh8Jx+FkUk2n1ZQSDl91eFxW&#10;J5nz4vG68yG+E1aTZNTUo2WZSba7DBEpEXofkrIZu5JK5bYpQ3qgTk5KdJMzaLGFBmBqh3qC2VDC&#10;1AYi59FnyGCVbNL1BBT8Zn2hPNkxSGO1KvFL9SLdH2Ep95KFbojLrkE0WkbMgZK6pqfp8v1tZQCS&#10;WBt4StbaNrdg2dtBfsHxlQTsJQvxmnnoDe/HRMYrLK2yKMqOFiWd9V//dZ7iIQN4KemhXxT8Zcu8&#10;oES9NxDI2+roKAk+b46mJxNs/FPP+qnHbPWFBQ8VZt/xbKb4qO7N1lv9GYO7SFnhYoYj90DtuLmI&#10;w1xh9LlYLHIYRO5YvDQ3jifwoYGLbbStzL19ZGckDTLPPRhHMs3R032OevwMz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uq2cNcAAAAKAQAADwAAAAAAAAABACAAAAAiAAAAZHJzL2Rvd25yZXYu&#10;eG1sUEsBAhQAFAAAAAgAh07iQFGgwXtuAgAAzgQAAA4AAAAAAAAAAQAgAAAAJgEAAGRycy9lMm9E&#10;b2MueG1sUEsFBgAAAAAGAAYAWQEAAAY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102870</wp:posOffset>
                </wp:positionH>
                <wp:positionV relativeFrom="paragraph">
                  <wp:posOffset>121920</wp:posOffset>
                </wp:positionV>
                <wp:extent cx="2114550" cy="1274445"/>
                <wp:effectExtent l="6350" t="6350" r="12700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274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1pt;margin-top:9.6pt;height:100.35pt;width:166.5pt;z-index:251668480;v-text-anchor:middle;mso-width-relative:page;mso-height-relative:page;" filled="f" stroked="t" coordsize="21600,21600" o:gfxdata="UEsDBAoAAAAAAIdO4kAAAAAAAAAAAAAAAAAEAAAAZHJzL1BLAwQUAAAACACHTuJAwEGh89QAAAAJ&#10;AQAADwAAAGRycy9kb3ducmV2LnhtbE1PQU7DMBC8I/EHaytxo04CKiSN0wOiJw5AW4mrGy9J1Hht&#10;2U4bfs/2BKfZ0czOztab2Y7ijCEOjhTkywwEUuvMQJ2Cw357/wwiJk1Gj45QwQ9G2DS3N7WujLvQ&#10;J553qRMcQrHSCvqUfCVlbHu0Oi6dR2Lt2wWrE9PQSRP0hcPtKIssW0mrB+ILvfb40mN72k2Wa/jx&#10;w5vp/XT4yudteDVvUXdPSt0t8mwNIuGc/sxwrc870HCno5vIRDEyXxXsZCwZWX94vA5HBUVeliCb&#10;Wv7/oPkFUEsDBBQAAAAIAIdO4kCce18aagIAAM4EAAAOAAAAZHJzL2Uyb0RvYy54bWytVM1uEzEQ&#10;viPxDpbvdLNhQ0vUTRU1CkKqaKWCODteb9aS/7CdbMrLIHHjIfo4iNfgs3f7Q+HQAzk4M57xN57P&#10;3+zp2UErshc+SGtqWh5NKBGG20aabU0/fVy/OqEkRGYapqwRNb0RgZ4tXr447d1cTG1nVSM8AYgJ&#10;897VtIvRzYsi8E5oFo6sEwbB1nrNIly/LRrPeqBrVUwnkzdFb33jvOUiBOyuhiAdEf1zAG3bSi5W&#10;lu+0MHFA9UKxiJZCJ12gi3zbthU8XrZtEJGomqLTmFcUgb1Ja7E4ZfOtZ66TfLwCe84VnvSkmTQo&#10;eg+1YpGRnZd/QWnJvQ22jUfc6mJoJDOCLsrJE26uO+ZE7gVUB3dPevh/sPzD/soT2dT09YwSwzRe&#10;/Ne3Hz9vvxNsgJ3ehTmSrt2VH70AM7V6aL1O/2iCHDKjN/eMikMkHJvTsqxmM5DNESunx1VVZdTi&#10;4bjzIb4TVpNk1NTjyTKTbH8RIkoi9S4lVTN2LZXKz6YM6TPqJBVg0GILDcDUDv0Es6WEqS1EzqPP&#10;kMEq2aTjCSj47eZcebJnkMZ6PcEv9Ytyf6Sl2isWuiEvhwbRaBkxB0rqmp6kw3enlQFIYm3gKVkb&#10;29yAZW8H+QXH1xKwFyzEK+ahN9wfExkvsbTKoik7WpR01n/9137KhwwQpaSHftHwlx3zghL13kAg&#10;b8uqAmzMTjU7nsLxjyObxxGz0+cWPJSYfcezmfKjujNbb/VnDO4yVUWIGY7aA7Wjcx6HucLoc7Fc&#10;5jSI3LF4Ya4dT+DDAy530bYyv+0DOyNpkHl+g3Ek0xw99nPWw2do8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AQaHz1AAAAAkBAAAPAAAAAAAAAAEAIAAAACIAAABkcnMvZG93bnJldi54bWxQSwEC&#10;FAAUAAAACACHTuJAnHtfGmoCAADOBAAADgAAAAAAAAABACAAAAAjAQAAZHJzL2Uyb0RvYy54bWxQ&#10;SwUGAAAAAAYABgBZAQAA/wU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4EA05F8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3046095</wp:posOffset>
                </wp:positionV>
                <wp:extent cx="4424680" cy="6419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680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96FD6">
                            <w:pPr>
                              <w:rPr>
                                <w:rFonts w:hint="default" w:eastAsia="微软雅黑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去噪明显、划痕清晰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4.45pt;margin-top:239.85pt;height:50.55pt;width:348.4pt;z-index:251674624;mso-width-relative:page;mso-height-relative:page;" filled="f" stroked="f" coordsize="21600,21600" o:gfxdata="UEsDBAoAAAAAAIdO4kAAAAAAAAAAAAAAAAAEAAAAZHJzL1BLAwQUAAAACACHTuJAVj/uq90AAAAM&#10;AQAADwAAAGRycy9kb3ducmV2LnhtbE2Py07DMBBF90j8gzWV2FG7VUPckEmFIlVICBYt3bBzYjeJ&#10;Go9D7D7g63FXZTejObpzbr662J6dzOg7RwizqQBmqHa6owZh97l+lMB8UKRV78gg/BgPq+L+LleZ&#10;dmfamNM2NCyGkM8UQhvCkHHu69ZY5aduMBRvezdaFeI6NlyP6hzDbc/nQjxxqzqKH1o1mLI19WF7&#10;tAhv5fpDbaq5lb99+fq+fxm+d18J4sNkJp6BBXMJNxiu+lEdiuhUuSNpz3qEVMplRBEW6TIFdiUW&#10;MolThZBIIYEXOf9fovgDUEsDBBQAAAAIAIdO4kAETB1sPAIAAGgEAAAOAAAAZHJzL2Uyb0RvYy54&#10;bWytVMFuEzEQvSPxD5bvdJOwLW3UTRVaFSFVtFJBnB2vt7uS7TG2093yAfAHnLhw57v6HTx7k7Qq&#10;HHrg4oxnZt/4vZnJ8clgNLtVPnRkKz7dm3CmrKS6szcV//Tx/NUhZyEKWwtNVlX8TgV+snj54rh3&#10;czWjlnStPAOIDfPeVbyN0c2LIshWGRH2yCmLYEPeiIirvylqL3qgG13MJpODoidfO09ShQDv2Rjk&#10;G0T/HEBqmk6qM5Jro2wcUb3SIoJSaDsX+CK/tmmUjJdNE1RkuuJgGvOJIrBX6SwWx2J+44VrO7l5&#10;gnjOE55wMqKzKLqDOhNRsLXv/oIynfQUqIl7kkwxEsmKgMV08kSb61Y4lblA6uB2oof/Bys/3F55&#10;1tUVL2ecWWHQ8fsf3+9//r7/9Y3BB4F6F+bIu3bIjMNbGjA2W3+AM/EeGm/SLxgxxCHv3U5eNUQm&#10;4SzLWXlwiJBE7KCcHh3uJ5ji4WvnQ3ynyLBkVNyjfVlVcXsR4pi6TUnFLJ13WucWast6gL7en+QP&#10;dhGAa4saicP41mTFYTVsiK2ovgMvT+NoBCfPOxS/ECFeCY9ZwHuxLfESR6MJRWhjcdaS//ovf8pH&#10;ixDlrMdsVTx8WQuvONPvLZp3NC1LwMZ8KfffzHDxjyOrxxG7NqeE8Z1iL53MZsqPems2nsxnLNUy&#10;VUVIWInaFY9b8zSOE4+llGq5zEkYPyfihb12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Y/7qvdAAAADAEAAA8AAAAAAAAAAQAgAAAAIgAA&#10;AGRycy9kb3ducmV2LnhtbFBLAQIUABQAAAAIAIdO4kAETB1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996FD6">
                      <w:pPr>
                        <w:rPr>
                          <w:rFonts w:hint="default" w:eastAsia="微软雅黑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去噪明显、划痕清晰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4457065</wp:posOffset>
                </wp:positionH>
                <wp:positionV relativeFrom="paragraph">
                  <wp:posOffset>1838325</wp:posOffset>
                </wp:positionV>
                <wp:extent cx="1191895" cy="1290320"/>
                <wp:effectExtent l="6350" t="6350" r="11430" b="825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95" cy="1290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0.95pt;margin-top:144.75pt;height:101.6pt;width:93.85pt;z-index:251673600;v-text-anchor:middle;mso-width-relative:page;mso-height-relative:page;" filled="f" stroked="t" coordsize="21600,21600" o:gfxdata="UEsDBAoAAAAAAIdO4kAAAAAAAAAAAAAAAAAEAAAAZHJzL1BLAwQUAAAACACHTuJASVb91dkAAAAL&#10;AQAADwAAAGRycy9kb3ducmV2LnhtbE2PPU/DMBCGdyT+g3VIbNROBM1H43RAdGIASiVWN3aTqPHZ&#10;sp02/HuOCcbTPe97zzXbxU7sYkIcHUrIVgKYwc7pEXsJh8/dQwksJoVaTQ6NhG8TYdve3jSq1u6K&#10;H+ayTz2jEoy1kjCk5GvOYzcYq+LKeYO0O7lgVaIx9FwHdaVyO/FciDW3akS6MChvngfTnfezJQ0/&#10;vXs9v50PX9myCy/6Naq+kPL+LhMbYMks6Q+GX33KQEtORzejjmySUIisIlRCXlZPwIgoy2oN7Cjh&#10;scoL4G3D///Q/gBQSwMEFAAAAAgAh07iQGcG0rRsAgAAzgQAAA4AAABkcnMvZTJvRG9jLnhtbK1U&#10;zW4TMRC+I/EOlu90d0NKm6ibKmoUhFTRSgVxdrzerCX/YTvZlJdB4sZD8DiI1+Czd/tD4dADOThj&#10;z/gbzzff7Nn5QSuyFz5Ia2paHZWUCMNtI822ph8/rF+dUhIiMw1T1oia3opAzxcvX5z1bi4mtrOq&#10;EZ4AxIR572raxejmRRF4JzQLR9YJA2drvWYRW78tGs96oGtVTMryTdFb3zhvuQgBp6vBSUdE/xxA&#10;27aSi5XlOy1MHFC9UCyipNBJF+giv7ZtBY9XbRtEJKqmqDTmFUlgb9JaLM7YfOuZ6yQfn8Ce84Qn&#10;NWkmDZLeQ61YZGTn5V9QWnJvg23jEbe6GArJjKCKqnzCzU3HnMi1gOrg7kkP/w+Wv99feyKbmk4r&#10;SgzT6Pivr99//vhGcAB2ehfmCLpx137cBZip1EPrdfpHEeSQGb29Z1QcIuE4rKpZdTo7poTDV01m&#10;5etJ5rx4uO58iG+F1SQZNfVoWWaS7S9DREqE3oWkbMaupVK5bcqQPqGelOgmZ9BiCw3A1A71BLOl&#10;hKktRM6jz5DBKtmk6wko+O3mQnmyZ5DGel3il+pFuj/CUu4VC90Ql12DaLSMmAMldU1P0+W728oA&#10;JLE28JSsjW1uwbK3g/yC42sJ2EsW4jXz0Bvej4mMV1haZVGUHS1KOuu//Os8xUMG8FLSQ78o+POO&#10;eUGJemcgkFk1nSbB5830+AS8E//Ys3nsMTt9YcEDNIDXZTPFR3Vntt7qTxjcZcoKFzMcuQdqx81F&#10;HOYKo8/FcpnDIHLH4qW5cTyBDw1c7qJtZe7tAzsjaZB57sE4kmmOHu9z1MNnaP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Vb91dkAAAALAQAADwAAAAAAAAABACAAAAAiAAAAZHJzL2Rvd25yZXYu&#10;eG1sUEsBAhQAFAAAAAgAh07iQGcG0rRsAgAAzgQAAA4AAAAAAAAAAQAgAAAAKAEAAGRycy9lMm9E&#10;b2MueG1sUEsFBgAAAAAGAAYAWQEAAAY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2794000</wp:posOffset>
                </wp:positionV>
                <wp:extent cx="4424680" cy="64198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680" cy="64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AAD93">
                            <w:pPr>
                              <w:rPr>
                                <w:rFonts w:hint="default" w:eastAsia="微软雅黑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去噪明显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pt;margin-top:220pt;height:50.55pt;width:348.4pt;z-index:251672576;mso-width-relative:page;mso-height-relative:page;" filled="f" stroked="f" coordsize="21600,21600" o:gfxdata="UEsDBAoAAAAAAIdO4kAAAAAAAAAAAAAAAAAEAAAAZHJzL1BLAwQUAAAACACHTuJABs0mLNsAAAAM&#10;AQAADwAAAGRycy9kb3ducmV2LnhtbE2Py2rDMBBF94X+g5hCd42kIAfjWg7FEAqlXSTNpjvZUmxT&#10;aeRayqP9+sirdDfDHO6cW64vzpKTmcLgUQJfMCAGW68H7CTsPzdPOZAQFWplPRoJvybAurq/K1Wh&#10;/Rm35rSLHUkhGAoloY9xLCgNbW+cCgs/Gky3g5+cimmdOqondU7hztIlYyvq1IDpQ69GU/em/d4d&#10;nYS3evOhts3S5X+2fn0/vIw/+69MyscHzp6BRHOJNxhm/aQOVXJq/BF1IFaCEPkqofPAUqmZ4CIT&#10;QBoJmeAcaFXS/yWqK1BLAwQUAAAACACHTuJAb73AoTsCAABoBAAADgAAAGRycy9lMm9Eb2MueG1s&#10;rVTBbhMxEL0j8Q+W73STsC1t1E0VWhUhVbRSQZwdr7e7ku0xttPd8gHwB5y4cOe7+h08e5O0Khx6&#10;4OKMZ2bf+L2ZyfHJYDS7VT50ZCs+3ZtwpqykurM3Ff/08fzVIWchClsLTVZV/E4FfrJ4+eK4d3M1&#10;o5Z0rTwDiA3z3lW8jdHNiyLIVhkR9sgpi2BD3oiIq78pai96oBtdzCaTg6InXztPUoUA79kY5BtE&#10;/xxAappOqjOSa6NsHFG90iKCUmg7F/giv7ZplIyXTRNUZLriYBrziSKwV+ksFsdifuOFazu5eYJ4&#10;zhOecDKisyi6gzoTUbC17/6CMp30FKiJe5JMMRLJioDFdPJEm+tWOJW5QOrgdqKH/wcrP9xeedbV&#10;FS8hiRUGHb//8f3+5+/7X98YfBCod2GOvGuHzDi8pQFjs/UHOBPvofEm/YIRQxxYdzt51RCZhLMs&#10;Z+XBIUISsYNyenS4n2CKh6+dD/GdIsOSUXGP9mVVxe1FiGPqNiUVs3TeaZ1bqC3rAfp6f5I/2EUA&#10;ri1qJA7jW5MVh9WwIbai+g68PI2jEZw871D8QoR4JTxmAe/FtsRLHI0mFKGNxVlL/uu//CkfLUKU&#10;sx6zVfHwZS284ky/t2je0bRMasd8KfffzHDxjyOrxxG7NqeE8Z1iL53MZsqPems2nsxnLNUyVUVI&#10;WInaFY9b8zSOE4+llGq5zEkYPyfihb12MkGPci7XkZouK51kGrXZqIcBzL3aLEua8Mf3nPXwB7H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bNJizbAAAADAEAAA8AAAAAAAAAAQAgAAAAIgAAAGRy&#10;cy9kb3ducmV2LnhtbFBLAQIUABQAAAAIAIdO4kBvvcCh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9AAD93">
                      <w:pPr>
                        <w:rPr>
                          <w:rFonts w:hint="default" w:eastAsia="微软雅黑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去噪明显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1779270</wp:posOffset>
                </wp:positionV>
                <wp:extent cx="1191895" cy="1290320"/>
                <wp:effectExtent l="6350" t="6350" r="1143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95" cy="1290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8pt;margin-top:140.1pt;height:101.6pt;width:93.85pt;z-index:251671552;v-text-anchor:middle;mso-width-relative:page;mso-height-relative:page;" filled="f" stroked="t" coordsize="21600,21600" o:gfxdata="UEsDBAoAAAAAAIdO4kAAAAAAAAAAAAAAAAAEAAAAZHJzL1BLAwQUAAAACACHTuJAI1jpP9kAAAAL&#10;AQAADwAAAGRycy9kb3ducmV2LnhtbE2PPU/DMBCGdyT+g3VIbNTOByENcTogOjEApRKrG7tJVPts&#10;2U4b/j1mouPpnve959rNYjQ5Kx8mixyyFQOisLdywoHD/mv7UAMJUaAU2qLi8KMCbLrbm1Y00l7w&#10;U513cSCpBEMjOIwxuobS0I/KiLCyTmHaHa03IqbRD1R6cUnlRtOcsYoaMWG6MAqnXkbVn3azSRpO&#10;fzg5v5/239my9a/yLYjhifP7u4w9A4lqif8w/OmnDHTJ6WBnlIFoDkWVVQnlkNcsB5KIx3JdADlw&#10;KOuiBNq19PqH7hdQSwMEFAAAAAgAh07iQHyZT8ttAgAAzgQAAA4AAABkcnMvZTJvRG9jLnhtbK1U&#10;S27bMBDdF+gdCO4bSU7SxEbkwIjhokDQBEiLrmmKsgjwV5K2nF6mQHc9RI5T9Bp9pJRP0y6yqBf0&#10;kDN8w3nzRmfne63ITvggralpdVBSIgy3jTSbmn76uHpzSkmIzDRMWSNqeisCPZ+/fnXWu5mY2M6q&#10;RngCEBNmvatpF6ObFUXgndAsHFgnDJyt9ZpFbP2maDzrga5VMSnLt0VvfeO85SIEnC4HJx0R/UsA&#10;bdtKLpaWb7UwcUD1QrGIkkInXaDz/Nq2FTxetW0QkaiaotKYVySBvU5rMT9js41nrpN8fAJ7yROe&#10;1aSZNEj6ALVkkZGtl39Bacm9DbaNB9zqYigkM4IqqvIZNzcdcyLXAqqDeyA9/D9Y/mF37Ylsano4&#10;pcQwjY7/+vbj5913ggOw07swQ9CNu/bjLsBMpe5br9M/iiD7zOjtA6NiHwnHYVVNq9PpMSUcvmoy&#10;LQ8nmfPi8brzIb4TVpNk1NSjZZlJtrsMESkReh+Sshm7kkrltilD+oR6UqKbnEGLLTQAUzvUE8yG&#10;EqY2EDmPPkMGq2STrieg4DfrC+XJjkEaq1WJX6oX6f4IS7mXLHRDXHYNotEyYg6U1DU9TZfvbysD&#10;kMTawFOy1ra5BcveDvILjq8kYC9ZiNfMQ294PyYyXmFplUVRdrQo6az/+q/zFA8ZwEtJD/2i4C9b&#10;5gUl6r2BQKbV0VESfN4cHZ+Ad+KfetZPPWarLyx4qDD7jmczxUd1b7be6s8Y3EXKChczHLkHasfN&#10;RRzmCqPPxWKRwyByx+KluXE8gQ8NXGyjbWXu7SM7I2mQee7BOJJpjp7uc9TjZ2j+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NY6T/ZAAAACwEAAA8AAAAAAAAAAQAgAAAAIgAAAGRycy9kb3ducmV2&#10;LnhtbFBLAQIUABQAAAAIAIdO4kB8mU/LbQIAAM4EAAAOAAAAAAAAAAEAIAAAACgBAABkcnMvZTJv&#10;RG9jLnhtbFBLBQYAAAAABgAGAFkBAAAH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6638290" cy="1659890"/>
            <wp:effectExtent l="0" t="0" r="635" b="6985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315595</wp:posOffset>
                </wp:positionV>
                <wp:extent cx="1050925" cy="1119505"/>
                <wp:effectExtent l="6350" t="6350" r="9525" b="762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1119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25pt;margin-top:24.85pt;height:88.15pt;width:82.75pt;z-index:251670528;v-text-anchor:middle;mso-width-relative:page;mso-height-relative:page;" filled="f" stroked="t" coordsize="21600,21600" o:gfxdata="UEsDBAoAAAAAAIdO4kAAAAAAAAAAAAAAAAAEAAAAZHJzL1BLAwQUAAAACACHTuJAMuA+kNcAAAAJ&#10;AQAADwAAAGRycy9kb3ducmV2LnhtbE2PzU7DMBCE70i8g7VI3KidUNqSxukB0RMHoFTiuo3dJKr/&#10;ZDtteHuWE73tamZnv6k3kzXsrGMavJNQzAQw7VqvBtdJ2H9tH1bAUkan0HinJfzoBJvm9qbGSvmL&#10;+9TnXe4YhbhUoYQ+51BxntpeW0wzH7Qj7eijxUxr7LiKeKFwa3gpxIJbHBx96DHol163p91oCSOY&#10;j6DG99P+u5i28VW9JeyWUt7fFWINLOsp/5vhD59uoCGmgx+dSsxIeFw9kVPC/HkJjPRSzKnbgYZy&#10;IYA3Nb9u0PwCUEsDBBQAAAAIAIdO4kC8e8ZDbQIAAM4EAAAOAAAAZHJzL2Uyb0RvYy54bWytVEtu&#10;FDEQ3SNxB8t70t1DhiSt9ESjjAYhRSTSgFh73O5pS/5hez7hMkjsOATHQVyDZ3fnQ2CRBbPwVLnK&#10;r1zPr/r84qAV2QkfpDUNrY5KSoThtpVm09CPH5avTikJkZmWKWtEQ29FoBezly/O964WE9tb1QpP&#10;AGJCvXcN7WN0dVEE3gvNwpF1wiDYWa9ZhOs3RevZHuhaFZOyfFPsrW+dt1yEgN3FEKQjon8OoO06&#10;ycXC8q0WJg6oXigW0VLopQt0lm/bdYLH664LIhLVUHQa84oisNdpLWbnrN545nrJxyuw51zhSU+a&#10;SYOi91ALFhnZevkXlJbc22C7eMStLoZGMiPooiqfcLPqmRO5F1Ad3D3p4f/B8ve7G09k29DXeHfD&#10;NF7819fvP398I9gAO3sXaiSt3I0fvQAztXrovE7/aIIcMqO394yKQyQcm1U5Lc8mU0o4YlVVnU3L&#10;aUItHo47H+JbYTVJRkM9niwzyXZXIQ6pdympmrFLqRT2Wa0M2QN1clLiNTmDFjtoAKZ26CeYDSVM&#10;bSByHn2GDFbJNh1Pp4PfrC+VJzsGaSyXJX7jzf5IS7UXLPRDXg6lNFZrGTEHSuqGnqbDd6eVQXuJ&#10;tYGnZK1tewuWvR3kFxxfSsBesRBvmIfecH9MZLzG0imLpuxoUdJb/+Vf+ykfMkCUkj30i4Y/b5kX&#10;lKh3BgI5q46Pk+Czczw9mcDxjyPrxxGz1ZcWPFSYfcezmfKjujM7b/UnDO48VUWIGY7aA7WjcxmH&#10;ucLoczGf5zSI3LF4ZVaOJ/DhAefbaDuZ3/aBnZE0yDyrYxzJNEeP/Zz18Bma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y4D6Q1wAAAAkBAAAPAAAAAAAAAAEAIAAAACIAAABkcnMvZG93bnJldi54&#10;bWxQSwECFAAUAAAACACHTuJAvHvGQ20CAADOBAAADgAAAAAAAAABACAAAAAmAQAAZHJzL2Uyb0Rv&#10;Yy54bWxQSwUGAAAAAAYABgBZAQAABQ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6638290" cy="1659890"/>
            <wp:effectExtent l="0" t="0" r="635" b="6985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973D">
      <w:pPr>
        <w:rPr>
          <w:rFonts w:hint="eastAsia"/>
          <w:lang w:val="en-US" w:eastAsia="zh-CN"/>
        </w:rPr>
      </w:pPr>
    </w:p>
    <w:p w14:paraId="7CB863BF">
      <w:pPr>
        <w:rPr>
          <w:rFonts w:hint="default"/>
          <w:lang w:val="en-US" w:eastAsia="zh-CN"/>
        </w:rPr>
      </w:pPr>
    </w:p>
    <w:p w14:paraId="0183A761">
      <w:pPr>
        <w:rPr>
          <w:rFonts w:hint="eastAsia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14C912D7">
      <w:pPr>
        <w:pStyle w:val="2"/>
        <w:bidi w:val="0"/>
        <w:rPr>
          <w:lang w:val="en-US" w:eastAsia="zh-CN"/>
        </w:rPr>
      </w:pPr>
      <w:bookmarkStart w:id="11" w:name="_Toc31100"/>
      <w:r>
        <w:rPr>
          <w:rFonts w:hint="eastAsia"/>
          <w:lang w:val="en-US" w:eastAsia="zh-CN"/>
        </w:rPr>
        <w:t>C++端（接口调用版本）</w:t>
      </w:r>
      <w:bookmarkEnd w:id="11"/>
    </w:p>
    <w:p w14:paraId="514C4CAE">
      <w:pPr>
        <w:pStyle w:val="4"/>
        <w:bidi w:val="0"/>
        <w:rPr>
          <w:lang w:val="en-US" w:eastAsia="zh-CN"/>
        </w:rPr>
      </w:pPr>
      <w:bookmarkStart w:id="12" w:name="_Toc6567"/>
      <w:r>
        <w:rPr>
          <w:rFonts w:hint="eastAsia"/>
          <w:lang w:val="en-US" w:eastAsia="zh-CN"/>
        </w:rPr>
        <w:t>接口说明</w:t>
      </w:r>
      <w:bookmarkEnd w:id="12"/>
    </w:p>
    <w:p w14:paraId="327F6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目前c++版本接口为单帧图像处理接口。输入给出图像和使用device、返回处理后的图像。</w:t>
      </w:r>
    </w:p>
    <w:p w14:paraId="77B0D1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接口说明</w:t>
      </w:r>
    </w:p>
    <w:p w14:paraId="3E548E06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函数名称：cv::Mat run_inference_on_device(const cv::Mat &amp;input_bgr, int chosen_index)</w:t>
      </w:r>
    </w:p>
    <w:p w14:paraId="23D25EBF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功能概述：该函数用于在指定的 Hailo 设备（由索引 chosen_index 指定，有0和1两个选择） 上执行单张图像去噪推理，返回与去噪后图像。</w:t>
      </w:r>
    </w:p>
    <w:p w14:paraId="77C9E5F8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函数参数</w:t>
      </w:r>
      <w:r>
        <w:rPr>
          <w:rFonts w:hint="eastAsia"/>
          <w:b w:val="0"/>
          <w:bCs w:val="0"/>
          <w:lang w:val="en-US" w:eastAsia="zh-CN"/>
        </w:rPr>
        <w:t>：</w:t>
      </w:r>
    </w:p>
    <w:tbl>
      <w:tblPr>
        <w:tblStyle w:val="29"/>
        <w:tblpPr w:leftFromText="180" w:rightFromText="180" w:vertAnchor="text" w:horzAnchor="page" w:tblpX="1228" w:tblpY="2"/>
        <w:tblOverlap w:val="never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1660"/>
        <w:gridCol w:w="6622"/>
      </w:tblGrid>
      <w:tr w14:paraId="060B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Header/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BD7BF4A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参数名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8CF8D0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类型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8F25C">
            <w:pPr>
              <w:bidi w:val="0"/>
              <w:jc w:val="center"/>
              <w:rPr>
                <w:rFonts w:hint="default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/>
                <w:color w:val="000000"/>
                <w:lang w:val="en-US" w:eastAsia="zh-CN"/>
              </w:rPr>
              <w:t>说明</w:t>
            </w:r>
          </w:p>
        </w:tc>
      </w:tr>
      <w:tr w14:paraId="24CA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 w:hRule="atLeast"/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B9734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input_bgr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7BD0B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const cv::Mat &amp;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1066C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输入图像（BGR 格式，任意分辨率），通常由 cv::imread() 读取。函数内部会自动缩放至模型所需的目标分辨率（960×720）</w:t>
            </w:r>
          </w:p>
        </w:tc>
      </w:tr>
      <w:tr w14:paraId="291A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6A080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chosen_index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AD5D2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B265AD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目标 Hailo 设备索引号，可选择 0或1。</w:t>
            </w:r>
          </w:p>
        </w:tc>
      </w:tr>
      <w:tr w14:paraId="03BC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51A5B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output_width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A9274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746CA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指定输出宽度</w:t>
            </w:r>
          </w:p>
        </w:tc>
      </w:tr>
      <w:tr w14:paraId="6F3D4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E891F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output_height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DAE50">
            <w:pPr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6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D6942">
            <w:pPr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指定输出高度</w:t>
            </w:r>
          </w:p>
        </w:tc>
      </w:tr>
    </w:tbl>
    <w:p w14:paraId="0B4B1EA2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返回值：</w:t>
      </w:r>
    </w:p>
    <w:tbl>
      <w:tblPr>
        <w:tblStyle w:val="29"/>
        <w:tblpPr w:leftFromText="180" w:rightFromText="180" w:vertAnchor="text" w:horzAnchor="page" w:tblpX="1290" w:tblpY="91"/>
        <w:tblOverlap w:val="never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7698"/>
      </w:tblGrid>
      <w:tr w14:paraId="2A72D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8AC91A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类型</w:t>
            </w:r>
          </w:p>
        </w:tc>
        <w:tc>
          <w:tcPr>
            <w:tcW w:w="7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B45B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说明</w:t>
            </w:r>
          </w:p>
        </w:tc>
      </w:tr>
      <w:tr w14:paraId="7AF8B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F717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cv::Mat</w:t>
            </w:r>
          </w:p>
        </w:tc>
        <w:tc>
          <w:tcPr>
            <w:tcW w:w="7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84597"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000000"/>
                <w:lang w:val="en-US" w:eastAsia="zh-CN"/>
              </w:rPr>
              <w:t>推理后的图像结果（BGR 格式，CV_8UC3），大小与传参一致（默认960×720）</w:t>
            </w:r>
          </w:p>
        </w:tc>
      </w:tr>
    </w:tbl>
    <w:p w14:paraId="0F5B958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65CF75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466B3E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C40774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BC2849B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源代码目录：Denoising-rk3588J/cpp_develop/model/singleInfer/single_infer.cpp: 94-149</w:t>
      </w:r>
    </w:p>
    <w:p w14:paraId="72E8A46D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输入：</w:t>
      </w: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3760470" cy="1137285"/>
            <wp:effectExtent l="0" t="0" r="1905" b="57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D33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编译文件：Denoising-rk3588J/cpp_develop/model/singleInfer/CMakeLists.txt</w:t>
      </w:r>
    </w:p>
    <w:p w14:paraId="35ECB764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需要导入的库文件地址为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Denoising-rk3588J/cpp_develop/hailort。</w:t>
      </w:r>
    </w:p>
    <w:p w14:paraId="31FE40F9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接口调用示例代码：Denoising-rk3588J/cpp_develop/model/singleInfer/single_infer.cpp: 156-181</w:t>
      </w:r>
    </w:p>
    <w:p w14:paraId="34896B8B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875020" cy="3262630"/>
            <wp:effectExtent l="0" t="0" r="1905" b="444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5D24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2B1ED280">
      <w:pPr>
        <w:pStyle w:val="4"/>
        <w:bidi w:val="0"/>
        <w:rPr>
          <w:lang w:val="en-US" w:eastAsia="zh-CN"/>
        </w:rPr>
      </w:pPr>
      <w:bookmarkStart w:id="13" w:name="_Toc32162"/>
      <w:r>
        <w:rPr>
          <w:rFonts w:hint="eastAsia"/>
          <w:lang w:val="en-US" w:eastAsia="zh-CN"/>
        </w:rPr>
        <w:t>环境配置</w:t>
      </w:r>
      <w:bookmarkEnd w:id="13"/>
    </w:p>
    <w:p w14:paraId="3B25CEA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检查本地hailo设备是否存在</w:t>
      </w:r>
    </w:p>
    <w:p w14:paraId="5561EE5C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lspci | grep -i hailo</w:t>
      </w:r>
    </w:p>
    <w:p w14:paraId="5C02F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如若设备连接正常，应显示：</w:t>
      </w:r>
    </w:p>
    <w:p w14:paraId="0675D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86755" cy="567055"/>
            <wp:effectExtent l="0" t="0" r="444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B9B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安装cmake和opencv库</w:t>
      </w:r>
    </w:p>
    <w:p w14:paraId="7563C7FD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apt install cmake build-essential -y</w:t>
      </w:r>
    </w:p>
    <w:p w14:paraId="49A0ACBC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 install libopencv-dev</w:t>
      </w:r>
    </w:p>
    <w:p w14:paraId="71C0CD9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根据“1.1.2--4. git clone下载代码和相关包”拉取代码到本地 （如有则可忽略）。</w:t>
      </w:r>
    </w:p>
    <w:p w14:paraId="7CAEB2D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安装hailo驱动：</w:t>
      </w:r>
    </w:p>
    <w:p w14:paraId="4CD10E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首先检查驱动是否已安装</w:t>
      </w:r>
    </w:p>
    <w:p w14:paraId="1082DD16">
      <w:pPr>
        <w:pStyle w:val="40"/>
        <w:bidi w:val="0"/>
        <w:ind w:firstLine="20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hailortcli scan</w:t>
      </w:r>
    </w:p>
    <w:p w14:paraId="7C22E3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如若已安装，显示：</w:t>
      </w:r>
    </w:p>
    <w:p w14:paraId="449343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7225" cy="728980"/>
            <wp:effectExtent l="0" t="0" r="0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9F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则可忽略此步骤。否则运行以下命令进行安装：</w:t>
      </w:r>
    </w:p>
    <w:p w14:paraId="169F0F12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dpkg -i packages/hailort-pcie-driver_4.18.0_all.deb</w:t>
      </w:r>
    </w:p>
    <w:p w14:paraId="1D611A0E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运行以下命令安装下述包：</w:t>
      </w:r>
    </w:p>
    <w:p w14:paraId="1B60E0BC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sudo dpkg -i packages/hailort_4.18.0_arm64.deb</w:t>
      </w:r>
    </w:p>
    <w:p w14:paraId="299A0D05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sudo apt install --reinstall libkmod2 pciutils</w:t>
      </w:r>
    </w:p>
    <w:p w14:paraId="58B90AB0">
      <w:pPr>
        <w:pStyle w:val="4"/>
        <w:bidi w:val="0"/>
        <w:rPr>
          <w:rFonts w:hint="default"/>
          <w:lang w:val="en-US" w:eastAsia="zh-CN"/>
        </w:rPr>
      </w:pPr>
      <w:bookmarkStart w:id="14" w:name="_Toc30442"/>
      <w:r>
        <w:rPr>
          <w:rFonts w:hint="eastAsia"/>
          <w:lang w:val="en-US" w:eastAsia="zh-CN"/>
        </w:rPr>
        <w:t>接口运行</w:t>
      </w:r>
      <w:bookmarkEnd w:id="14"/>
    </w:p>
    <w:p w14:paraId="4CB46354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前往cpp接口路径“Denoising-rk3588J/cpp_develop/model/singleInfer”, 运行以下命令：</w:t>
      </w:r>
    </w:p>
    <w:p w14:paraId="499BACFE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bash build_and_run.sh</w:t>
      </w:r>
    </w:p>
    <w:p w14:paraId="216DE99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1985" cy="1962150"/>
            <wp:effectExtent l="0" t="0" r="8890" b="0"/>
            <wp:docPr id="16" name="图片 16" descr="4c76c3638bf3c0bc30a3eee5ff055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c76c3638bf3c0bc30a3eee5ff05503d"/>
                    <pic:cNvPicPr>
                      <a:picLocks noChangeAspect="1"/>
                    </pic:cNvPicPr>
                  </pic:nvPicPr>
                  <pic:blipFill>
                    <a:blip r:embed="rId30"/>
                    <a:srcRect l="9508" r="7136" b="8638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B4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默认输出到Denoising-rk3588J./cpp_develop/model/singleInfer/output_interface.jpg</w:t>
      </w:r>
    </w:p>
    <w:p w14:paraId="5DA67750">
      <w:pPr>
        <w:jc w:val="center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166A7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6EF94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96EF94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090F3"/>
    <w:multiLevelType w:val="multilevel"/>
    <w:tmpl w:val="CBD090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B3A89E6"/>
    <w:multiLevelType w:val="singleLevel"/>
    <w:tmpl w:val="1B3A89E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3">
    <w:nsid w:val="6E20E3FB"/>
    <w:multiLevelType w:val="singleLevel"/>
    <w:tmpl w:val="6E20E3F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7DBDD14"/>
    <w:multiLevelType w:val="singleLevel"/>
    <w:tmpl w:val="77DBDD1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B8FAB3F"/>
    <w:multiLevelType w:val="singleLevel"/>
    <w:tmpl w:val="7B8FAB3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3406"/>
    <w:rsid w:val="02C72207"/>
    <w:rsid w:val="04ED23F9"/>
    <w:rsid w:val="053F54D7"/>
    <w:rsid w:val="05EA2DDC"/>
    <w:rsid w:val="06710E08"/>
    <w:rsid w:val="078D1C71"/>
    <w:rsid w:val="08F5187C"/>
    <w:rsid w:val="0A524DED"/>
    <w:rsid w:val="0AB87005"/>
    <w:rsid w:val="0B0A5387"/>
    <w:rsid w:val="0BEC07AD"/>
    <w:rsid w:val="0C0149DC"/>
    <w:rsid w:val="0EFB3D41"/>
    <w:rsid w:val="0F3155D8"/>
    <w:rsid w:val="0FD61CDB"/>
    <w:rsid w:val="0FFB1C8B"/>
    <w:rsid w:val="1074577C"/>
    <w:rsid w:val="11585C52"/>
    <w:rsid w:val="13160D6D"/>
    <w:rsid w:val="148A26A1"/>
    <w:rsid w:val="15802E15"/>
    <w:rsid w:val="15C27804"/>
    <w:rsid w:val="16442095"/>
    <w:rsid w:val="17471E3D"/>
    <w:rsid w:val="178F5592"/>
    <w:rsid w:val="17B44FF8"/>
    <w:rsid w:val="191630B7"/>
    <w:rsid w:val="197A63D2"/>
    <w:rsid w:val="19AE52C2"/>
    <w:rsid w:val="19E73463"/>
    <w:rsid w:val="1B55264E"/>
    <w:rsid w:val="1C0E0D31"/>
    <w:rsid w:val="1D0205B4"/>
    <w:rsid w:val="1D644DCB"/>
    <w:rsid w:val="20AF756C"/>
    <w:rsid w:val="21122657"/>
    <w:rsid w:val="219C4B33"/>
    <w:rsid w:val="225C2514"/>
    <w:rsid w:val="243E030D"/>
    <w:rsid w:val="262D7636"/>
    <w:rsid w:val="265C6F87"/>
    <w:rsid w:val="2767173F"/>
    <w:rsid w:val="287F1375"/>
    <w:rsid w:val="2B674404"/>
    <w:rsid w:val="2C7E2C8F"/>
    <w:rsid w:val="2C9F5E1F"/>
    <w:rsid w:val="2CC0474F"/>
    <w:rsid w:val="2FAD43AF"/>
    <w:rsid w:val="30073ABF"/>
    <w:rsid w:val="303E6BAE"/>
    <w:rsid w:val="31BC4D7D"/>
    <w:rsid w:val="32D560F7"/>
    <w:rsid w:val="34980AC4"/>
    <w:rsid w:val="36CA5847"/>
    <w:rsid w:val="38673C95"/>
    <w:rsid w:val="387E0FDF"/>
    <w:rsid w:val="392A081F"/>
    <w:rsid w:val="39B527DE"/>
    <w:rsid w:val="3B64380F"/>
    <w:rsid w:val="3BE23632"/>
    <w:rsid w:val="3E7A5DA4"/>
    <w:rsid w:val="3F0A7128"/>
    <w:rsid w:val="3F765FCD"/>
    <w:rsid w:val="40135628"/>
    <w:rsid w:val="40415103"/>
    <w:rsid w:val="41A05B22"/>
    <w:rsid w:val="430E113F"/>
    <w:rsid w:val="43140575"/>
    <w:rsid w:val="46F1770B"/>
    <w:rsid w:val="47D33EDA"/>
    <w:rsid w:val="4A622179"/>
    <w:rsid w:val="4C4B0D80"/>
    <w:rsid w:val="4C8A7AFA"/>
    <w:rsid w:val="4CDD1363"/>
    <w:rsid w:val="4D1D5C30"/>
    <w:rsid w:val="4D2E66D8"/>
    <w:rsid w:val="4E1C4782"/>
    <w:rsid w:val="4EF43951"/>
    <w:rsid w:val="500C7E60"/>
    <w:rsid w:val="50EE68AA"/>
    <w:rsid w:val="517A638F"/>
    <w:rsid w:val="525941F7"/>
    <w:rsid w:val="531E7B67"/>
    <w:rsid w:val="575B5553"/>
    <w:rsid w:val="57A012E6"/>
    <w:rsid w:val="57B30B8C"/>
    <w:rsid w:val="57E36310"/>
    <w:rsid w:val="58C910AE"/>
    <w:rsid w:val="5AC474BB"/>
    <w:rsid w:val="5B694DCD"/>
    <w:rsid w:val="5CCC3817"/>
    <w:rsid w:val="5E075281"/>
    <w:rsid w:val="62402CDD"/>
    <w:rsid w:val="63927568"/>
    <w:rsid w:val="63D61D13"/>
    <w:rsid w:val="64371EBE"/>
    <w:rsid w:val="657F3B1C"/>
    <w:rsid w:val="67DB0595"/>
    <w:rsid w:val="68703BF0"/>
    <w:rsid w:val="689618A9"/>
    <w:rsid w:val="69F83E9D"/>
    <w:rsid w:val="6B244829"/>
    <w:rsid w:val="6C8E0AE9"/>
    <w:rsid w:val="6EB167AF"/>
    <w:rsid w:val="6EE13152"/>
    <w:rsid w:val="6F0B4D20"/>
    <w:rsid w:val="6F402D2D"/>
    <w:rsid w:val="6F4D6A39"/>
    <w:rsid w:val="719C7804"/>
    <w:rsid w:val="720535FB"/>
    <w:rsid w:val="72E70F53"/>
    <w:rsid w:val="74634609"/>
    <w:rsid w:val="75181898"/>
    <w:rsid w:val="75C537CD"/>
    <w:rsid w:val="7863017D"/>
    <w:rsid w:val="7A772BBC"/>
    <w:rsid w:val="7BB02821"/>
    <w:rsid w:val="7E33329E"/>
    <w:rsid w:val="7E7B503B"/>
    <w:rsid w:val="7E825A43"/>
    <w:rsid w:val="7F65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0">
    <w:name w:val="Default Paragraph Font"/>
    <w:semiHidden/>
    <w:qFormat/>
    <w:uiPriority w:val="0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link w:val="42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link w:val="4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semiHidden/>
    <w:unhideWhenUsed/>
    <w:qFormat/>
    <w:uiPriority w:val="39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6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7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8">
    <w:name w:val="annotation subject"/>
    <w:basedOn w:val="13"/>
    <w:next w:val="13"/>
    <w:qFormat/>
    <w:uiPriority w:val="0"/>
    <w:rPr>
      <w:b/>
      <w:bCs/>
    </w:rPr>
  </w:style>
  <w:style w:type="character" w:styleId="31">
    <w:name w:val="Strong"/>
    <w:basedOn w:val="30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2">
    <w:name w:val="end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3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FollowedHyperlink"/>
    <w:basedOn w:val="30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Emphasis"/>
    <w:basedOn w:val="30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6">
    <w:name w:val="Hyperlink"/>
    <w:basedOn w:val="30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HTML Code"/>
    <w:basedOn w:val="30"/>
    <w:qFormat/>
    <w:uiPriority w:val="0"/>
    <w:rPr>
      <w:rFonts w:ascii="Courier New" w:hAnsi="Courier New"/>
      <w:sz w:val="20"/>
    </w:rPr>
  </w:style>
  <w:style w:type="character" w:styleId="38">
    <w:name w:val="annotation reference"/>
    <w:basedOn w:val="30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0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代码dark"/>
    <w:next w:val="1"/>
    <w:qFormat/>
    <w:uiPriority w:val="0"/>
    <w:pPr>
      <w:shd w:val="clear" w:fill="53297B"/>
      <w:spacing w:before="50" w:beforeLines="50" w:after="50" w:afterLines="50"/>
      <w:ind w:left="105" w:leftChars="50" w:right="105" w:rightChars="50"/>
    </w:pPr>
    <w:rPr>
      <w:rFonts w:cs="Times New Roman" w:asciiTheme="minorAscii" w:hAnsiTheme="minorAscii" w:eastAsiaTheme="minorEastAsia"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41">
    <w:name w:val="页眉 字符"/>
    <w:link w:val="20"/>
    <w:qFormat/>
    <w:uiPriority w:val="99"/>
    <w:rPr>
      <w:rFonts w:ascii="微软雅黑" w:hAnsi="微软雅黑"/>
      <w:sz w:val="18"/>
      <w:szCs w:val="18"/>
    </w:rPr>
  </w:style>
  <w:style w:type="character" w:customStyle="1" w:styleId="42">
    <w:name w:val="页脚 字符"/>
    <w:link w:val="19"/>
    <w:qFormat/>
    <w:uiPriority w:val="99"/>
    <w:rPr>
      <w:rFonts w:ascii="微软雅黑" w:hAnsi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glossaryDocument" Target="glossary/document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8ee921e-8028-4119-980c-5155a302798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ee921e-8028-4119-980c-5155a3027984}"/>
      </w:docPartPr>
      <w:docPartBody>
        <w:p w14:paraId="462B2693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9984ebf-b148-4625-8ec3-a442f735e7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984ebf-b148-4625-8ec3-a442f735e704}"/>
      </w:docPartPr>
      <w:docPartBody>
        <w:p w14:paraId="4D9E0CFE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58acf0-b08a-4035-9e60-12e2c5239e6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58acf0-b08a-4035-9e60-12e2c5239e6f}"/>
      </w:docPartPr>
      <w:docPartBody>
        <w:p w14:paraId="522E6A18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8b53ac0-3c27-46ce-8393-40e1736134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8b53ac0-3c27-46ce-8393-40e1736134a8}"/>
      </w:docPartPr>
      <w:docPartBody>
        <w:p w14:paraId="2A6F7E5A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8221eb0-a696-4f6e-b406-65b8b0eb5f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8221eb0-a696-4f6e-b406-65b8b0eb5f26}"/>
      </w:docPartPr>
      <w:docPartBody>
        <w:p w14:paraId="4DE54860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色线条封面.docx"/>
      <sectRole val="1"/>
    </customSectPr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古安泰 x 哈工大</Company>
  <Pages>14</Pages>
  <Words>2014</Words>
  <Characters>4137</Characters>
  <Lines>0</Lines>
  <Paragraphs>0</Paragraphs>
  <TotalTime>10</TotalTime>
  <ScaleCrop>false</ScaleCrop>
  <LinksUpToDate>false</LinksUpToDate>
  <CharactersWithSpaces>4391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2025-11-25T10:16:00Z</dcterms:created>
  <dc:creator>房正耀</dc:creator>
  <cp:keywords>环境配置与去噪程序说明</cp:keywords>
  <cp:lastModifiedBy>九土</cp:lastModifiedBy>
  <dcterms:modified xsi:type="dcterms:W3CDTF">2026-02-04T18:29:27Z</dcterms:modified>
  <dc:title>RK3588J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eyJoZGlkIjoiYWVjYTQ0Y2I1YTE1MjZlMzYwMGZjY2ZlZTVlMDRjYTciLCJ1c2VySWQiOiIxMDg5NDQ3MjYxIn0=</vt:lpwstr>
  </property>
  <property fmtid="{D5CDD505-2E9C-101B-9397-08002B2CF9AE}" pid="4" name="ICV">
    <vt:lpwstr>621C0B966EDE4690ACE8F01AC58C904A_13</vt:lpwstr>
  </property>
</Properties>
</file>