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008AA" w14:textId="18FA3851" w:rsidR="00153F23" w:rsidRDefault="00EC0976" w:rsidP="00153F23">
      <w:pPr>
        <w:pStyle w:val="a4"/>
        <w:ind w:left="420" w:firstLineChars="0"/>
      </w:pPr>
      <w:r>
        <w:t>1.</w:t>
      </w:r>
      <w:r w:rsidR="00314951">
        <w:t xml:space="preserve"> followed by the instruction</w:t>
      </w:r>
      <w:r w:rsidR="00153F23">
        <w:t>s</w:t>
      </w:r>
      <w:r w:rsidR="00314951">
        <w:t xml:space="preserve">, </w:t>
      </w:r>
      <w:r w:rsidR="004A474F">
        <w:t xml:space="preserve">I </w:t>
      </w:r>
      <w:r w:rsidR="00314951">
        <w:t xml:space="preserve">installed </w:t>
      </w:r>
      <w:r w:rsidR="00153F23">
        <w:t>the Solr on Windows</w:t>
      </w:r>
      <w:r w:rsidR="004A474F">
        <w:t>,</w:t>
      </w:r>
      <w:r w:rsidR="00153F23">
        <w:t xml:space="preserve"> </w:t>
      </w:r>
      <w:r w:rsidR="004A474F">
        <w:t>t</w:t>
      </w:r>
      <w:r w:rsidR="00153F23">
        <w:t>hen use</w:t>
      </w:r>
      <w:r w:rsidR="004A474F">
        <w:t xml:space="preserve"> the below</w:t>
      </w:r>
      <w:r w:rsidR="00153F23">
        <w:t xml:space="preserve"> comm</w:t>
      </w:r>
      <w:r w:rsidR="004A474F">
        <w:t>ands</w:t>
      </w:r>
      <w:r w:rsidR="00153F23">
        <w:t xml:space="preserve"> to index the LA time’s pages</w:t>
      </w:r>
    </w:p>
    <w:p w14:paraId="6F6E30C9" w14:textId="42B26997" w:rsidR="00153F23" w:rsidRPr="00153F23" w:rsidRDefault="00153F23" w:rsidP="004A474F">
      <w:pPr>
        <w:pStyle w:val="a4"/>
        <w:ind w:left="420" w:firstLineChars="250" w:firstLine="600"/>
        <w:rPr>
          <w:i/>
          <w:iCs/>
        </w:rPr>
      </w:pPr>
      <w:r w:rsidRPr="00153F23">
        <w:rPr>
          <w:i/>
          <w:iCs/>
        </w:rPr>
        <w:t>solr.cmd start</w:t>
      </w:r>
    </w:p>
    <w:p w14:paraId="1FC80CC6" w14:textId="518995F4" w:rsidR="00153F23" w:rsidRPr="004A474F" w:rsidRDefault="00153F23" w:rsidP="004A474F">
      <w:pPr>
        <w:pStyle w:val="a4"/>
        <w:ind w:left="420" w:firstLineChars="250" w:firstLine="550"/>
        <w:jc w:val="left"/>
        <w:rPr>
          <w:i/>
          <w:iCs/>
          <w:sz w:val="22"/>
          <w:szCs w:val="21"/>
        </w:rPr>
      </w:pPr>
      <w:r w:rsidRPr="004A474F">
        <w:rPr>
          <w:i/>
          <w:iCs/>
          <w:sz w:val="22"/>
          <w:szCs w:val="21"/>
        </w:rPr>
        <w:t>java -jar -Dc=myexample -Dauto example\exampledocs\post.jar D:\LATIMES\latimes\*</w:t>
      </w:r>
    </w:p>
    <w:p w14:paraId="18B57490" w14:textId="328A6BA0" w:rsidR="00153F23" w:rsidRDefault="00EC0976" w:rsidP="00153F23">
      <w:pPr>
        <w:pStyle w:val="a4"/>
        <w:ind w:left="420" w:firstLineChars="0"/>
        <w:jc w:val="left"/>
      </w:pPr>
      <w:r>
        <w:t>2. I install</w:t>
      </w:r>
      <w:r w:rsidR="004A474F">
        <w:t>ed</w:t>
      </w:r>
      <w:r>
        <w:t xml:space="preserve"> the </w:t>
      </w:r>
      <w:r w:rsidRPr="00A50C1D">
        <w:rPr>
          <w:i/>
          <w:iCs/>
        </w:rPr>
        <w:t>Wampserver64</w:t>
      </w:r>
      <w:r>
        <w:t xml:space="preserve"> as the environment for </w:t>
      </w:r>
      <w:r w:rsidRPr="00A50C1D">
        <w:rPr>
          <w:i/>
          <w:iCs/>
        </w:rPr>
        <w:t>PHP</w:t>
      </w:r>
      <w:r>
        <w:t xml:space="preserve"> and download the </w:t>
      </w:r>
      <w:r w:rsidRPr="00A50C1D">
        <w:rPr>
          <w:i/>
          <w:iCs/>
        </w:rPr>
        <w:t>solr-php-client</w:t>
      </w:r>
      <w:r>
        <w:t xml:space="preserve"> and move the folder into the path:</w:t>
      </w:r>
      <w:r w:rsidRPr="00EC0976">
        <w:rPr>
          <w:i/>
          <w:iCs/>
        </w:rPr>
        <w:t xml:space="preserve"> wampserver\www\Apache\Solr</w:t>
      </w:r>
      <w:r>
        <w:t>.</w:t>
      </w:r>
    </w:p>
    <w:p w14:paraId="4E999475" w14:textId="03F557E9" w:rsidR="00EC0976" w:rsidRDefault="00EC0976" w:rsidP="00153F23">
      <w:pPr>
        <w:pStyle w:val="a4"/>
        <w:ind w:left="420" w:firstLineChars="0"/>
        <w:jc w:val="left"/>
      </w:pPr>
      <w:r>
        <w:t xml:space="preserve">3. </w:t>
      </w:r>
      <w:r w:rsidR="004A474F">
        <w:t xml:space="preserve">I copied and modified the </w:t>
      </w:r>
      <w:r w:rsidR="004A474F" w:rsidRPr="00A50C1D">
        <w:rPr>
          <w:i/>
          <w:iCs/>
        </w:rPr>
        <w:t>PHP</w:t>
      </w:r>
      <w:r w:rsidR="004A474F">
        <w:t xml:space="preserve"> code in the instruction so that the </w:t>
      </w:r>
      <w:r w:rsidR="003B575B">
        <w:t>server</w:t>
      </w:r>
      <w:r w:rsidR="004A474F">
        <w:t xml:space="preserve"> </w:t>
      </w:r>
      <w:r w:rsidR="00C07EEF">
        <w:t>is</w:t>
      </w:r>
      <w:r w:rsidR="004A474F">
        <w:t xml:space="preserve"> able to  </w:t>
      </w:r>
      <w:r w:rsidR="004A474F" w:rsidRPr="004A474F">
        <w:t xml:space="preserve"> communicate with the</w:t>
      </w:r>
      <w:r w:rsidR="004A474F">
        <w:t xml:space="preserve"> </w:t>
      </w:r>
      <w:r w:rsidR="003B575B">
        <w:t xml:space="preserve">Web Browser and </w:t>
      </w:r>
      <w:r w:rsidR="004A474F" w:rsidRPr="00A50C1D">
        <w:rPr>
          <w:i/>
          <w:iCs/>
        </w:rPr>
        <w:t>Solr</w:t>
      </w:r>
      <w:r w:rsidR="003B575B">
        <w:t>, and catch the descriptions, titles and URLs in the file</w:t>
      </w:r>
      <w:r w:rsidR="004A474F">
        <w:t xml:space="preserve">. </w:t>
      </w:r>
      <w:r w:rsidR="003B575B">
        <w:t xml:space="preserve">The </w:t>
      </w:r>
      <w:r w:rsidR="003B575B" w:rsidRPr="00A50C1D">
        <w:rPr>
          <w:i/>
          <w:iCs/>
        </w:rPr>
        <w:t>CSV</w:t>
      </w:r>
      <w:r w:rsidR="003B575B">
        <w:t xml:space="preserve"> </w:t>
      </w:r>
      <w:r w:rsidR="003B575B" w:rsidRPr="003B575B">
        <w:t xml:space="preserve">file provides a mapping between </w:t>
      </w:r>
      <w:r w:rsidR="003B575B">
        <w:t>files</w:t>
      </w:r>
      <w:r w:rsidR="003B575B" w:rsidRPr="003B575B">
        <w:t xml:space="preserve"> and URL</w:t>
      </w:r>
      <w:r w:rsidR="003B575B">
        <w:t xml:space="preserve">s. </w:t>
      </w:r>
      <w:r w:rsidR="00C07EEF">
        <w:t xml:space="preserve">Except a normal query box, </w:t>
      </w:r>
      <w:r w:rsidR="003B575B">
        <w:t>an additional button allowed the user can switch the strategies for web search.</w:t>
      </w:r>
      <w:r w:rsidR="00C07EEF">
        <w:t xml:space="preserve"> </w:t>
      </w:r>
    </w:p>
    <w:p w14:paraId="25A125AA" w14:textId="14267BF0" w:rsidR="003B575B" w:rsidRDefault="003B575B" w:rsidP="00153F23">
      <w:pPr>
        <w:pStyle w:val="a4"/>
        <w:ind w:left="420" w:firstLineChars="0"/>
        <w:jc w:val="left"/>
      </w:pPr>
      <w:r>
        <w:rPr>
          <w:rFonts w:hint="eastAsia"/>
        </w:rPr>
        <w:t>4</w:t>
      </w:r>
      <w:r>
        <w:t>. I downloaded the</w:t>
      </w:r>
      <w:r w:rsidRPr="00A50C1D">
        <w:rPr>
          <w:i/>
          <w:iCs/>
        </w:rPr>
        <w:t xml:space="preserve"> jsoup-1.13.1.jar</w:t>
      </w:r>
      <w:r>
        <w:t xml:space="preserve"> and </w:t>
      </w:r>
      <w:r w:rsidR="00A50C1D">
        <w:t xml:space="preserve">added it into the library </w:t>
      </w:r>
      <w:r w:rsidR="00C07EEF">
        <w:t xml:space="preserve">of </w:t>
      </w:r>
      <w:r w:rsidR="00A50C1D">
        <w:t xml:space="preserve">the project for creating </w:t>
      </w:r>
      <w:r w:rsidR="00C07EEF">
        <w:rPr>
          <w:rFonts w:hint="eastAsia"/>
        </w:rPr>
        <w:t>the</w:t>
      </w:r>
      <w:r w:rsidR="00C07EEF">
        <w:t xml:space="preserve"> edge list. After I followed by the code in the </w:t>
      </w:r>
      <w:r w:rsidR="00C07EEF" w:rsidRPr="00C07EEF">
        <w:rPr>
          <w:i/>
          <w:iCs/>
        </w:rPr>
        <w:t>Appendix</w:t>
      </w:r>
      <w:r w:rsidR="00C07EEF">
        <w:t xml:space="preserve"> part, and added the functions like reading files, writing files, </w:t>
      </w:r>
      <w:r w:rsidR="00C07EEF" w:rsidRPr="00C07EEF">
        <w:t>deduplicat</w:t>
      </w:r>
      <w:r w:rsidR="00C07EEF">
        <w:t>ing into the project and r</w:t>
      </w:r>
      <w:r w:rsidR="00200656">
        <w:t>an</w:t>
      </w:r>
      <w:r w:rsidR="00C07EEF">
        <w:t xml:space="preserve"> the project</w:t>
      </w:r>
      <w:r w:rsidR="00200656">
        <w:t xml:space="preserve">, I got the </w:t>
      </w:r>
      <w:r w:rsidR="00200656" w:rsidRPr="00200656">
        <w:rPr>
          <w:i/>
          <w:iCs/>
        </w:rPr>
        <w:t>edgelist</w:t>
      </w:r>
      <w:r w:rsidR="00200656">
        <w:rPr>
          <w:i/>
          <w:iCs/>
        </w:rPr>
        <w:t>.txt</w:t>
      </w:r>
      <w:r w:rsidR="00200656">
        <w:t xml:space="preserve"> file.</w:t>
      </w:r>
    </w:p>
    <w:p w14:paraId="679269D7" w14:textId="376B1785" w:rsidR="005A70CF" w:rsidRDefault="00200656" w:rsidP="00200656">
      <w:pPr>
        <w:pStyle w:val="a4"/>
        <w:ind w:left="420" w:firstLine="480"/>
        <w:jc w:val="left"/>
      </w:pPr>
      <w:r>
        <w:rPr>
          <w:rFonts w:hint="eastAsia"/>
        </w:rPr>
        <w:t>5</w:t>
      </w:r>
      <w:r>
        <w:t xml:space="preserve">. I imported the </w:t>
      </w:r>
      <w:r w:rsidRPr="00200656">
        <w:rPr>
          <w:i/>
          <w:iCs/>
        </w:rPr>
        <w:t>Networkx</w:t>
      </w:r>
      <w:r>
        <w:t xml:space="preserve"> library in Python, used </w:t>
      </w:r>
      <w:r w:rsidRPr="00200656">
        <w:t>read_edgelist</w:t>
      </w:r>
      <w:r>
        <w:t xml:space="preserve"> function for transferring the</w:t>
      </w:r>
      <w:r w:rsidRPr="00200656">
        <w:rPr>
          <w:i/>
          <w:iCs/>
        </w:rPr>
        <w:t xml:space="preserve"> edgelist.txt</w:t>
      </w:r>
      <w:r>
        <w:t xml:space="preserve"> to a </w:t>
      </w:r>
      <w:r w:rsidRPr="00200656">
        <w:rPr>
          <w:i/>
          <w:iCs/>
        </w:rPr>
        <w:t>Networkx</w:t>
      </w:r>
      <w:r>
        <w:t xml:space="preserve"> graph. Then I used</w:t>
      </w:r>
      <w:r w:rsidRPr="00200656">
        <w:rPr>
          <w:i/>
          <w:iCs/>
        </w:rPr>
        <w:t xml:space="preserve"> pagerank</w:t>
      </w:r>
      <w:r>
        <w:t xml:space="preserve"> function to calculate the score of </w:t>
      </w:r>
      <w:r w:rsidR="003B4595">
        <w:t>p</w:t>
      </w:r>
      <w:r>
        <w:t>age</w:t>
      </w:r>
      <w:r w:rsidR="003B4595">
        <w:t xml:space="preserve"> </w:t>
      </w:r>
      <w:r>
        <w:t>rank for e</w:t>
      </w:r>
      <w:r w:rsidR="00A665D9">
        <w:t>very downloaded web page</w:t>
      </w:r>
      <w:r w:rsidR="005A70CF">
        <w:t>.</w:t>
      </w:r>
      <w:r>
        <w:t xml:space="preserve"> The parameters used for</w:t>
      </w:r>
      <w:r w:rsidR="005A70CF">
        <w:t xml:space="preserve"> </w:t>
      </w:r>
      <w:r w:rsidR="005A70CF" w:rsidRPr="003B4595">
        <w:rPr>
          <w:i/>
          <w:iCs/>
        </w:rPr>
        <w:t xml:space="preserve">pagerank </w:t>
      </w:r>
      <w:r w:rsidR="005A70CF">
        <w:t>function are</w:t>
      </w:r>
      <w:r w:rsidR="00A665D9">
        <w:t>:</w:t>
      </w:r>
    </w:p>
    <w:p w14:paraId="2FE0178A" w14:textId="1150A574" w:rsidR="00A665D9" w:rsidRPr="00A665D9" w:rsidRDefault="00A665D9" w:rsidP="00200656">
      <w:pPr>
        <w:pStyle w:val="a4"/>
        <w:ind w:left="420"/>
        <w:jc w:val="left"/>
        <w:rPr>
          <w:i/>
          <w:iCs/>
          <w:sz w:val="21"/>
          <w:szCs w:val="20"/>
        </w:rPr>
      </w:pPr>
      <w:r w:rsidRPr="00A665D9">
        <w:rPr>
          <w:i/>
          <w:iCs/>
          <w:sz w:val="21"/>
          <w:szCs w:val="20"/>
        </w:rPr>
        <w:t>page_rank = nx.pagerank(G,alpha=0.85, personalization=None, max_iter=30, tol=1e-06, nstart=None, weight='weight',dangling=None)</w:t>
      </w:r>
    </w:p>
    <w:p w14:paraId="21D4E45A" w14:textId="2037E9DC" w:rsidR="00200656" w:rsidRDefault="005A70CF" w:rsidP="00A665D9">
      <w:pPr>
        <w:pStyle w:val="a4"/>
        <w:ind w:left="426" w:firstLineChars="177" w:firstLine="425"/>
        <w:jc w:val="left"/>
        <w:rPr>
          <w:rFonts w:cs="Times New Roman"/>
          <w:color w:val="404040"/>
          <w:szCs w:val="24"/>
          <w:shd w:val="clear" w:color="auto" w:fill="FCFCFC"/>
        </w:rPr>
      </w:pPr>
      <w:r w:rsidRPr="00A665D9">
        <w:rPr>
          <w:rFonts w:cs="Times New Roman"/>
          <w:szCs w:val="24"/>
        </w:rPr>
        <w:t>Damping parameter for pagerank</w:t>
      </w:r>
      <w:r w:rsidR="00BA46A5">
        <w:rPr>
          <w:rFonts w:cs="Times New Roman"/>
          <w:szCs w:val="24"/>
        </w:rPr>
        <w:t xml:space="preserve"> </w:t>
      </w:r>
      <w:r w:rsidR="00BA46A5" w:rsidRPr="00BA46A5">
        <w:rPr>
          <w:rFonts w:cs="Times New Roman"/>
          <w:i/>
          <w:iCs/>
          <w:szCs w:val="24"/>
        </w:rPr>
        <w:t>(alpha</w:t>
      </w:r>
      <w:r w:rsidR="00BA46A5">
        <w:rPr>
          <w:rFonts w:cs="Times New Roman"/>
          <w:szCs w:val="24"/>
        </w:rPr>
        <w:t>)</w:t>
      </w:r>
      <w:r w:rsidRPr="00A665D9">
        <w:rPr>
          <w:rFonts w:cs="Times New Roman"/>
          <w:szCs w:val="24"/>
        </w:rPr>
        <w:t xml:space="preserve"> equals to</w:t>
      </w:r>
      <w:r w:rsidR="00200656" w:rsidRPr="00A665D9">
        <w:rPr>
          <w:rFonts w:cs="Times New Roman"/>
          <w:szCs w:val="24"/>
        </w:rPr>
        <w:t xml:space="preserve"> 0.85,</w:t>
      </w:r>
      <w:r w:rsidRPr="00A665D9">
        <w:rPr>
          <w:rFonts w:cs="Times New Roman"/>
          <w:szCs w:val="24"/>
        </w:rPr>
        <w:t xml:space="preserve"> a uniform distribution is used</w:t>
      </w:r>
      <w:r w:rsidR="00BA46A5">
        <w:rPr>
          <w:rFonts w:cs="Times New Roman"/>
          <w:szCs w:val="24"/>
        </w:rPr>
        <w:t xml:space="preserve"> (</w:t>
      </w:r>
      <w:r w:rsidR="00BA46A5" w:rsidRPr="00A665D9">
        <w:rPr>
          <w:i/>
          <w:iCs/>
          <w:sz w:val="21"/>
          <w:szCs w:val="20"/>
        </w:rPr>
        <w:t>personalization</w:t>
      </w:r>
      <w:r w:rsidR="00BA46A5">
        <w:rPr>
          <w:rFonts w:cs="Times New Roman"/>
          <w:szCs w:val="24"/>
        </w:rPr>
        <w:t>)</w:t>
      </w:r>
      <w:r w:rsidRPr="00A665D9">
        <w:rPr>
          <w:rFonts w:cs="Times New Roman"/>
          <w:szCs w:val="24"/>
        </w:rPr>
        <w:t>,</w:t>
      </w:r>
      <w:r w:rsidR="00200656" w:rsidRPr="00A665D9">
        <w:rPr>
          <w:rFonts w:cs="Times New Roman"/>
          <w:szCs w:val="24"/>
        </w:rPr>
        <w:t xml:space="preserve"> </w:t>
      </w:r>
      <w:r w:rsidRPr="00A665D9">
        <w:rPr>
          <w:rFonts w:cs="Times New Roman"/>
          <w:szCs w:val="24"/>
        </w:rPr>
        <w:t>the maximum number of iterations</w:t>
      </w:r>
      <w:r w:rsidR="00BA46A5">
        <w:rPr>
          <w:rFonts w:cs="Times New Roman"/>
          <w:szCs w:val="24"/>
        </w:rPr>
        <w:t xml:space="preserve"> (</w:t>
      </w:r>
      <w:r w:rsidR="00BA46A5" w:rsidRPr="00A665D9">
        <w:rPr>
          <w:i/>
          <w:iCs/>
          <w:sz w:val="21"/>
          <w:szCs w:val="20"/>
        </w:rPr>
        <w:t>max_iter</w:t>
      </w:r>
      <w:r w:rsidR="00BA46A5">
        <w:rPr>
          <w:rFonts w:cs="Times New Roman"/>
          <w:szCs w:val="24"/>
        </w:rPr>
        <w:t>)</w:t>
      </w:r>
      <w:r w:rsidRPr="00A665D9">
        <w:rPr>
          <w:rFonts w:cs="Times New Roman"/>
          <w:szCs w:val="24"/>
        </w:rPr>
        <w:t xml:space="preserve"> is 30</w:t>
      </w:r>
      <w:r w:rsidR="00200656" w:rsidRPr="00A665D9">
        <w:rPr>
          <w:rFonts w:cs="Times New Roman"/>
          <w:szCs w:val="24"/>
        </w:rPr>
        <w:t>,</w:t>
      </w:r>
      <w:r w:rsidRPr="00A665D9">
        <w:rPr>
          <w:rFonts w:cs="Times New Roman"/>
          <w:szCs w:val="24"/>
        </w:rPr>
        <w:t xml:space="preserve"> </w:t>
      </w:r>
      <w:r w:rsidRPr="00A665D9">
        <w:rPr>
          <w:rFonts w:cs="Times New Roman"/>
          <w:color w:val="404040"/>
          <w:szCs w:val="24"/>
          <w:shd w:val="clear" w:color="auto" w:fill="FCFCFC"/>
        </w:rPr>
        <w:t>error tolerance</w:t>
      </w:r>
      <w:r w:rsidR="00BA46A5">
        <w:rPr>
          <w:rFonts w:cs="Times New Roman"/>
          <w:color w:val="404040"/>
          <w:szCs w:val="24"/>
          <w:shd w:val="clear" w:color="auto" w:fill="FCFCFC"/>
        </w:rPr>
        <w:t xml:space="preserve"> (</w:t>
      </w:r>
      <w:r w:rsidR="00BA46A5" w:rsidRPr="00A665D9">
        <w:rPr>
          <w:i/>
          <w:iCs/>
          <w:sz w:val="21"/>
          <w:szCs w:val="20"/>
        </w:rPr>
        <w:t>tol</w:t>
      </w:r>
      <w:r w:rsidR="00BA46A5">
        <w:rPr>
          <w:rFonts w:cs="Times New Roman"/>
          <w:color w:val="404040"/>
          <w:szCs w:val="24"/>
          <w:shd w:val="clear" w:color="auto" w:fill="FCFCFC"/>
        </w:rPr>
        <w:t>)</w:t>
      </w:r>
      <w:r w:rsidRPr="00A665D9">
        <w:rPr>
          <w:rFonts w:cs="Times New Roman"/>
          <w:szCs w:val="24"/>
        </w:rPr>
        <w:t xml:space="preserve"> equal to </w:t>
      </w:r>
      <w:r w:rsidR="00200656" w:rsidRPr="00A665D9">
        <w:rPr>
          <w:rFonts w:cs="Times New Roman"/>
          <w:szCs w:val="24"/>
        </w:rPr>
        <w:t>1</w:t>
      </w:r>
      <w:r w:rsidRPr="00A665D9">
        <w:rPr>
          <w:rFonts w:cs="Times New Roman"/>
          <w:szCs w:val="24"/>
        </w:rPr>
        <w:t>0</w:t>
      </w:r>
      <w:r w:rsidRPr="00A665D9">
        <w:rPr>
          <w:rFonts w:cs="Times New Roman"/>
          <w:szCs w:val="24"/>
          <w:vertAlign w:val="superscript"/>
        </w:rPr>
        <w:t>-6</w:t>
      </w:r>
      <w:r w:rsidRPr="00A665D9">
        <w:rPr>
          <w:rFonts w:cs="Times New Roman"/>
          <w:szCs w:val="24"/>
        </w:rPr>
        <w:t xml:space="preserve">, </w:t>
      </w:r>
      <w:r w:rsidR="00A665D9">
        <w:rPr>
          <w:rFonts w:cs="Times New Roman"/>
          <w:color w:val="404040"/>
          <w:szCs w:val="24"/>
          <w:shd w:val="clear" w:color="auto" w:fill="FCFCFC"/>
        </w:rPr>
        <w:t>s</w:t>
      </w:r>
      <w:r w:rsidRPr="00A665D9">
        <w:rPr>
          <w:rFonts w:cs="Times New Roman"/>
          <w:color w:val="404040"/>
          <w:szCs w:val="24"/>
          <w:shd w:val="clear" w:color="auto" w:fill="FCFCFC"/>
        </w:rPr>
        <w:t>tarting value</w:t>
      </w:r>
      <w:r w:rsidR="00BA46A5">
        <w:rPr>
          <w:rFonts w:cs="Times New Roman"/>
          <w:color w:val="404040"/>
          <w:szCs w:val="24"/>
          <w:shd w:val="clear" w:color="auto" w:fill="FCFCFC"/>
        </w:rPr>
        <w:t xml:space="preserve"> (</w:t>
      </w:r>
      <w:r w:rsidR="00BA46A5" w:rsidRPr="00A665D9">
        <w:rPr>
          <w:i/>
          <w:iCs/>
          <w:sz w:val="21"/>
          <w:szCs w:val="20"/>
        </w:rPr>
        <w:t>nstart</w:t>
      </w:r>
      <w:r w:rsidR="00BA46A5">
        <w:rPr>
          <w:rFonts w:cs="Times New Roman"/>
          <w:color w:val="404040"/>
          <w:szCs w:val="24"/>
          <w:shd w:val="clear" w:color="auto" w:fill="FCFCFC"/>
        </w:rPr>
        <w:t>)</w:t>
      </w:r>
      <w:r w:rsidRPr="00A665D9">
        <w:rPr>
          <w:rFonts w:cs="Times New Roman"/>
          <w:color w:val="404040"/>
          <w:szCs w:val="24"/>
          <w:shd w:val="clear" w:color="auto" w:fill="FCFCFC"/>
        </w:rPr>
        <w:t xml:space="preserve"> of PageRank iteration for each node is None, </w:t>
      </w:r>
      <w:r w:rsidR="00A665D9">
        <w:rPr>
          <w:rFonts w:cs="Times New Roman"/>
          <w:color w:val="404040"/>
          <w:szCs w:val="24"/>
          <w:shd w:val="clear" w:color="auto" w:fill="FCFCFC"/>
        </w:rPr>
        <w:t>e</w:t>
      </w:r>
      <w:r w:rsidRPr="00A665D9">
        <w:rPr>
          <w:rFonts w:cs="Times New Roman"/>
          <w:color w:val="404040"/>
          <w:szCs w:val="24"/>
          <w:shd w:val="clear" w:color="auto" w:fill="FCFCFC"/>
        </w:rPr>
        <w:t>dge data key</w:t>
      </w:r>
      <w:r w:rsidR="00BA46A5">
        <w:rPr>
          <w:rFonts w:cs="Times New Roman"/>
          <w:color w:val="404040"/>
          <w:szCs w:val="24"/>
          <w:shd w:val="clear" w:color="auto" w:fill="FCFCFC"/>
        </w:rPr>
        <w:t xml:space="preserve"> (</w:t>
      </w:r>
      <w:r w:rsidR="00BA46A5" w:rsidRPr="00A665D9">
        <w:rPr>
          <w:i/>
          <w:iCs/>
          <w:sz w:val="21"/>
          <w:szCs w:val="20"/>
        </w:rPr>
        <w:t>weight</w:t>
      </w:r>
      <w:r w:rsidR="00BA46A5">
        <w:rPr>
          <w:rFonts w:cs="Times New Roman"/>
          <w:color w:val="404040"/>
          <w:szCs w:val="24"/>
          <w:shd w:val="clear" w:color="auto" w:fill="FCFCFC"/>
        </w:rPr>
        <w:t>)</w:t>
      </w:r>
      <w:r w:rsidRPr="00A665D9">
        <w:rPr>
          <w:rFonts w:cs="Times New Roman"/>
          <w:color w:val="404040"/>
          <w:szCs w:val="24"/>
          <w:shd w:val="clear" w:color="auto" w:fill="FCFCFC"/>
        </w:rPr>
        <w:t xml:space="preserve"> to use as weight</w:t>
      </w:r>
      <w:r w:rsidR="00A665D9" w:rsidRPr="00A665D9">
        <w:rPr>
          <w:rFonts w:cs="Times New Roman"/>
          <w:color w:val="404040"/>
          <w:szCs w:val="24"/>
          <w:shd w:val="clear" w:color="auto" w:fill="FCFCFC"/>
        </w:rPr>
        <w:t>, and dangling nodes</w:t>
      </w:r>
      <w:r w:rsidR="00BA46A5">
        <w:rPr>
          <w:rFonts w:cs="Times New Roman"/>
          <w:color w:val="404040"/>
          <w:szCs w:val="24"/>
          <w:shd w:val="clear" w:color="auto" w:fill="FCFCFC"/>
        </w:rPr>
        <w:t xml:space="preserve"> (</w:t>
      </w:r>
      <w:r w:rsidR="00BA46A5" w:rsidRPr="00A665D9">
        <w:rPr>
          <w:i/>
          <w:iCs/>
          <w:sz w:val="21"/>
          <w:szCs w:val="20"/>
        </w:rPr>
        <w:t>dangling</w:t>
      </w:r>
      <w:r w:rsidR="00BA46A5">
        <w:rPr>
          <w:rFonts w:cs="Times New Roman"/>
          <w:color w:val="404040"/>
          <w:szCs w:val="24"/>
          <w:shd w:val="clear" w:color="auto" w:fill="FCFCFC"/>
        </w:rPr>
        <w:t>)</w:t>
      </w:r>
      <w:r w:rsidR="00A665D9" w:rsidRPr="00A665D9">
        <w:rPr>
          <w:rFonts w:cs="Times New Roman"/>
          <w:color w:val="404040"/>
          <w:szCs w:val="24"/>
          <w:shd w:val="clear" w:color="auto" w:fill="FCFCFC"/>
        </w:rPr>
        <w:t xml:space="preserve"> are given outedges according to the </w:t>
      </w:r>
      <w:r w:rsidR="00A665D9">
        <w:rPr>
          <w:rFonts w:cs="Times New Roman"/>
          <w:color w:val="404040"/>
          <w:szCs w:val="24"/>
          <w:shd w:val="clear" w:color="auto" w:fill="FCFCFC"/>
        </w:rPr>
        <w:t>uniform distribution</w:t>
      </w:r>
      <w:r w:rsidR="00A665D9" w:rsidRPr="00A665D9">
        <w:rPr>
          <w:rFonts w:cs="Times New Roman"/>
          <w:color w:val="404040"/>
          <w:szCs w:val="24"/>
          <w:shd w:val="clear" w:color="auto" w:fill="FCFCFC"/>
        </w:rPr>
        <w:t>.</w:t>
      </w:r>
    </w:p>
    <w:p w14:paraId="0A3CEC4A" w14:textId="24D20D1F" w:rsidR="00A665D9" w:rsidRDefault="00A665D9" w:rsidP="00A665D9">
      <w:pPr>
        <w:pStyle w:val="a4"/>
        <w:ind w:left="426" w:firstLineChars="177" w:firstLine="425"/>
        <w:jc w:val="left"/>
        <w:rPr>
          <w:rFonts w:cs="Times New Roman"/>
          <w:color w:val="404040"/>
          <w:szCs w:val="24"/>
          <w:shd w:val="clear" w:color="auto" w:fill="FCFCFC"/>
        </w:rPr>
      </w:pPr>
      <w:r>
        <w:rPr>
          <w:rFonts w:cs="Times New Roman" w:hint="eastAsia"/>
          <w:color w:val="404040"/>
          <w:szCs w:val="24"/>
          <w:shd w:val="clear" w:color="auto" w:fill="FCFCFC"/>
        </w:rPr>
        <w:t>6</w:t>
      </w:r>
      <w:r>
        <w:rPr>
          <w:rFonts w:cs="Times New Roman"/>
          <w:color w:val="404040"/>
          <w:szCs w:val="24"/>
          <w:shd w:val="clear" w:color="auto" w:fill="FCFCFC"/>
        </w:rPr>
        <w:t xml:space="preserve">. </w:t>
      </w:r>
      <w:r w:rsidR="00DC7483">
        <w:rPr>
          <w:rFonts w:cs="Times New Roman"/>
          <w:color w:val="404040"/>
          <w:szCs w:val="24"/>
          <w:shd w:val="clear" w:color="auto" w:fill="FCFCFC"/>
        </w:rPr>
        <w:t xml:space="preserve">By placing the file into the right folder, modifying the </w:t>
      </w:r>
      <w:r w:rsidR="00DC7483" w:rsidRPr="00DC7483">
        <w:rPr>
          <w:rFonts w:cs="Times New Roman"/>
          <w:i/>
          <w:iCs/>
          <w:color w:val="404040"/>
          <w:szCs w:val="24"/>
          <w:shd w:val="clear" w:color="auto" w:fill="FCFCFC"/>
        </w:rPr>
        <w:t>managed-schema</w:t>
      </w:r>
      <w:r w:rsidR="00DC7483">
        <w:rPr>
          <w:rFonts w:cs="Times New Roman"/>
          <w:color w:val="404040"/>
          <w:szCs w:val="24"/>
          <w:shd w:val="clear" w:color="auto" w:fill="FCFCFC"/>
        </w:rPr>
        <w:t xml:space="preserve"> and </w:t>
      </w:r>
      <w:r w:rsidR="00DC7483" w:rsidRPr="00DC7483">
        <w:rPr>
          <w:rFonts w:cs="Times New Roman"/>
          <w:i/>
          <w:iCs/>
          <w:color w:val="404040"/>
          <w:szCs w:val="24"/>
          <w:shd w:val="clear" w:color="auto" w:fill="FCFCFC"/>
        </w:rPr>
        <w:t>solrconfig.xml file</w:t>
      </w:r>
      <w:r w:rsidR="00DC7483">
        <w:rPr>
          <w:rFonts w:cs="Times New Roman"/>
          <w:color w:val="404040"/>
          <w:szCs w:val="24"/>
          <w:shd w:val="clear" w:color="auto" w:fill="FCFCFC"/>
        </w:rPr>
        <w:t xml:space="preserve"> and reloading the core, the search results can be displayed with the pagerank score.</w:t>
      </w:r>
    </w:p>
    <w:p w14:paraId="008D184E" w14:textId="77777777" w:rsidR="00F2364F" w:rsidRDefault="00DC7483" w:rsidP="00F2364F">
      <w:pPr>
        <w:pStyle w:val="a4"/>
        <w:ind w:left="426" w:firstLineChars="177" w:firstLine="425"/>
        <w:jc w:val="left"/>
        <w:rPr>
          <w:noProof/>
        </w:rPr>
      </w:pPr>
      <w:r>
        <w:rPr>
          <w:rFonts w:cs="Times New Roman" w:hint="eastAsia"/>
          <w:color w:val="404040"/>
          <w:szCs w:val="24"/>
          <w:shd w:val="clear" w:color="auto" w:fill="FCFCFC"/>
        </w:rPr>
        <w:t>7</w:t>
      </w:r>
      <w:r>
        <w:rPr>
          <w:rFonts w:cs="Times New Roman"/>
          <w:color w:val="404040"/>
          <w:szCs w:val="24"/>
          <w:shd w:val="clear" w:color="auto" w:fill="FCFCFC"/>
        </w:rPr>
        <w:t xml:space="preserve">. I ran the set of 8 queries with and without pagerank scores, saved the top ten results </w:t>
      </w:r>
    </w:p>
    <w:p w14:paraId="07EFAA7B" w14:textId="77777777" w:rsidR="00F2364F" w:rsidRDefault="00F2364F" w:rsidP="00F2364F">
      <w:pPr>
        <w:pStyle w:val="a4"/>
        <w:ind w:left="426" w:firstLineChars="177" w:firstLine="425"/>
        <w:jc w:val="left"/>
        <w:rPr>
          <w:noProof/>
        </w:rPr>
      </w:pPr>
    </w:p>
    <w:p w14:paraId="5D1BDC62" w14:textId="5730D887" w:rsidR="00F2364F" w:rsidRPr="00F2364F" w:rsidRDefault="00F2364F" w:rsidP="00F2364F">
      <w:pPr>
        <w:pStyle w:val="a4"/>
        <w:ind w:left="426" w:firstLineChars="177" w:firstLine="425"/>
        <w:jc w:val="left"/>
        <w:rPr>
          <w:rFonts w:cs="Times New Roman"/>
          <w:color w:val="404040"/>
          <w:szCs w:val="24"/>
          <w:shd w:val="clear" w:color="auto" w:fill="FCFCFC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FEF0C6" wp14:editId="449304ED">
            <wp:simplePos x="0" y="0"/>
            <wp:positionH relativeFrom="column">
              <wp:posOffset>13335</wp:posOffset>
            </wp:positionH>
            <wp:positionV relativeFrom="paragraph">
              <wp:posOffset>3248660</wp:posOffset>
            </wp:positionV>
            <wp:extent cx="6268720" cy="291592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" b="3331"/>
                    <a:stretch/>
                  </pic:blipFill>
                  <pic:spPr bwMode="auto">
                    <a:xfrm>
                      <a:off x="0" y="0"/>
                      <a:ext cx="6268720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DF4DD" wp14:editId="4AA8C3C7">
            <wp:simplePos x="0" y="0"/>
            <wp:positionH relativeFrom="column">
              <wp:posOffset>-27940</wp:posOffset>
            </wp:positionH>
            <wp:positionV relativeFrom="paragraph">
              <wp:posOffset>96520</wp:posOffset>
            </wp:positionV>
            <wp:extent cx="6158230" cy="297180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"/>
                    <a:stretch/>
                  </pic:blipFill>
                  <pic:spPr bwMode="auto">
                    <a:xfrm>
                      <a:off x="0" y="0"/>
                      <a:ext cx="61582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7483">
        <w:rPr>
          <w:rFonts w:cs="Times New Roman"/>
          <w:color w:val="404040"/>
          <w:szCs w:val="24"/>
          <w:shd w:val="clear" w:color="auto" w:fill="FCFCFC"/>
        </w:rPr>
        <w:t xml:space="preserve">for each of the eight queries and saved the data in the </w:t>
      </w:r>
      <w:r w:rsidR="00DC7483" w:rsidRPr="00DC7483">
        <w:rPr>
          <w:rFonts w:cs="Times New Roman"/>
          <w:i/>
          <w:iCs/>
          <w:color w:val="404040"/>
          <w:szCs w:val="24"/>
          <w:shd w:val="clear" w:color="auto" w:fill="FCFCFC"/>
        </w:rPr>
        <w:t>results.csv</w:t>
      </w:r>
      <w:r w:rsidR="00DC7483">
        <w:rPr>
          <w:rFonts w:cs="Times New Roman"/>
          <w:i/>
          <w:iCs/>
          <w:color w:val="404040"/>
          <w:szCs w:val="24"/>
          <w:shd w:val="clear" w:color="auto" w:fill="FCFCFC"/>
        </w:rPr>
        <w:t xml:space="preserve"> </w:t>
      </w:r>
      <w:r w:rsidR="00DC7483">
        <w:rPr>
          <w:rFonts w:cs="Times New Roman"/>
          <w:color w:val="404040"/>
          <w:szCs w:val="24"/>
          <w:shd w:val="clear" w:color="auto" w:fill="FCFCFC"/>
        </w:rPr>
        <w:t xml:space="preserve">file. </w:t>
      </w:r>
    </w:p>
    <w:p w14:paraId="23C32947" w14:textId="0E9F6666" w:rsidR="00007B10" w:rsidRPr="00007B10" w:rsidRDefault="00007B10" w:rsidP="00F2364F">
      <w:pPr>
        <w:pStyle w:val="a4"/>
        <w:ind w:left="426" w:firstLineChars="177" w:firstLine="425"/>
        <w:jc w:val="left"/>
        <w:rPr>
          <w:rFonts w:cs="Times New Roman"/>
          <w:color w:val="404040"/>
          <w:szCs w:val="24"/>
          <w:shd w:val="clear" w:color="auto" w:fill="FCFCFC"/>
        </w:rPr>
      </w:pPr>
    </w:p>
    <w:p w14:paraId="04678579" w14:textId="0E572960" w:rsidR="00DC7483" w:rsidRDefault="00DC7483" w:rsidP="00A665D9">
      <w:pPr>
        <w:pStyle w:val="a4"/>
        <w:ind w:left="426" w:firstLineChars="177" w:firstLine="425"/>
        <w:jc w:val="left"/>
      </w:pPr>
      <w:r>
        <w:rPr>
          <w:rFonts w:cs="Times New Roman" w:hint="eastAsia"/>
          <w:color w:val="404040"/>
          <w:szCs w:val="24"/>
          <w:shd w:val="clear" w:color="auto" w:fill="FCFCFC"/>
        </w:rPr>
        <w:t>8</w:t>
      </w:r>
      <w:r>
        <w:rPr>
          <w:rFonts w:cs="Times New Roman"/>
          <w:color w:val="404040"/>
          <w:szCs w:val="24"/>
          <w:shd w:val="clear" w:color="auto" w:fill="FCFCFC"/>
        </w:rPr>
        <w:t>. Finally, I used the tools provided by the</w:t>
      </w:r>
      <w:r w:rsidRPr="00DC7483">
        <w:rPr>
          <w:rFonts w:cs="Times New Roman"/>
          <w:i/>
          <w:iCs/>
          <w:color w:val="404040"/>
          <w:szCs w:val="24"/>
          <w:shd w:val="clear" w:color="auto" w:fill="FCFCFC"/>
        </w:rPr>
        <w:t xml:space="preserve"> Excel</w:t>
      </w:r>
      <w:r>
        <w:rPr>
          <w:rFonts w:cs="Times New Roman"/>
          <w:color w:val="404040"/>
          <w:szCs w:val="24"/>
          <w:shd w:val="clear" w:color="auto" w:fill="FCFCFC"/>
        </w:rPr>
        <w:t xml:space="preserve"> to </w:t>
      </w:r>
      <w:r w:rsidR="00BA46A5">
        <w:rPr>
          <w:rFonts w:cs="Times New Roman"/>
          <w:color w:val="404040"/>
          <w:szCs w:val="24"/>
          <w:shd w:val="clear" w:color="auto" w:fill="FCFCFC"/>
        </w:rPr>
        <w:t>find the overlap results between</w:t>
      </w:r>
      <w:r>
        <w:rPr>
          <w:rFonts w:cs="Times New Roman"/>
          <w:color w:val="404040"/>
          <w:szCs w:val="24"/>
          <w:shd w:val="clear" w:color="auto" w:fill="FCFCFC"/>
        </w:rPr>
        <w:t xml:space="preserve"> the two sets of results</w:t>
      </w:r>
      <w:r w:rsidR="00BA46A5">
        <w:rPr>
          <w:rFonts w:cs="Times New Roman"/>
          <w:color w:val="404040"/>
          <w:szCs w:val="24"/>
          <w:shd w:val="clear" w:color="auto" w:fill="FCFCFC"/>
        </w:rPr>
        <w:t xml:space="preserve"> and</w:t>
      </w:r>
      <w:r>
        <w:rPr>
          <w:rFonts w:cs="Times New Roman"/>
          <w:color w:val="404040"/>
          <w:szCs w:val="24"/>
          <w:shd w:val="clear" w:color="auto" w:fill="FCFCFC"/>
        </w:rPr>
        <w:t xml:space="preserve"> drew the </w:t>
      </w:r>
      <w:r>
        <w:t>overlap graph showing the amount of overlap</w:t>
      </w:r>
      <w:r w:rsidR="00BA46A5">
        <w:t xml:space="preserve"> for each </w:t>
      </w:r>
      <w:r w:rsidR="00C54F80">
        <w:t>query</w:t>
      </w:r>
      <w:r>
        <w:t>.</w:t>
      </w:r>
    </w:p>
    <w:p w14:paraId="2C6A85F1" w14:textId="5562B849" w:rsidR="00BA46A5" w:rsidRDefault="00F27524" w:rsidP="00F27524">
      <w:pPr>
        <w:pStyle w:val="a4"/>
        <w:ind w:left="426" w:firstLineChars="177" w:firstLine="425"/>
        <w:jc w:val="left"/>
        <w:rPr>
          <w:rFonts w:cs="Times New Roman"/>
          <w:szCs w:val="24"/>
        </w:rPr>
      </w:pPr>
      <w:r w:rsidRPr="00F27524">
        <w:rPr>
          <w:rFonts w:cs="Times New Roman"/>
          <w:szCs w:val="24"/>
        </w:rPr>
        <w:t>Some pages have higher page</w:t>
      </w:r>
      <w:r w:rsidR="003B4595">
        <w:rPr>
          <w:rFonts w:cs="Times New Roman"/>
          <w:szCs w:val="24"/>
        </w:rPr>
        <w:t xml:space="preserve"> </w:t>
      </w:r>
      <w:r w:rsidRPr="00F27524">
        <w:rPr>
          <w:rFonts w:cs="Times New Roman"/>
          <w:szCs w:val="24"/>
        </w:rPr>
        <w:t>rank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score</w:t>
      </w:r>
      <w:r w:rsidRPr="00F27524">
        <w:rPr>
          <w:rFonts w:cs="Times New Roman"/>
          <w:szCs w:val="24"/>
        </w:rPr>
        <w:t xml:space="preserve"> because they have more</w:t>
      </w:r>
      <w:r>
        <w:rPr>
          <w:rFonts w:cs="Times New Roman"/>
          <w:szCs w:val="24"/>
        </w:rPr>
        <w:t xml:space="preserve"> chances selected by a person who randomly clicking on links. There are two reasons lead to the higher probability</w:t>
      </w:r>
      <w:r w:rsidR="00C54F80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C54F80">
        <w:rPr>
          <w:rFonts w:cs="Times New Roman"/>
          <w:szCs w:val="24"/>
        </w:rPr>
        <w:t xml:space="preserve">1. </w:t>
      </w:r>
      <w:r>
        <w:rPr>
          <w:rFonts w:cs="Times New Roman"/>
          <w:szCs w:val="24"/>
        </w:rPr>
        <w:t>The number of links point</w:t>
      </w:r>
      <w:r w:rsidR="00C54F80">
        <w:rPr>
          <w:rFonts w:cs="Times New Roman"/>
          <w:szCs w:val="24"/>
        </w:rPr>
        <w:t>ing</w:t>
      </w:r>
      <w:r>
        <w:rPr>
          <w:rFonts w:cs="Times New Roman"/>
          <w:szCs w:val="24"/>
        </w:rPr>
        <w:t xml:space="preserve"> to that page are larger than other pages</w:t>
      </w:r>
      <w:r w:rsidR="00C54F80">
        <w:rPr>
          <w:rFonts w:cs="Times New Roman"/>
          <w:szCs w:val="24"/>
        </w:rPr>
        <w:t xml:space="preserve"> or the number of outgoing links of that page is less than other pages.</w:t>
      </w:r>
      <w:r>
        <w:rPr>
          <w:rFonts w:cs="Times New Roman"/>
          <w:szCs w:val="24"/>
        </w:rPr>
        <w:t xml:space="preserve"> </w:t>
      </w:r>
      <w:r w:rsidR="00C54F80">
        <w:rPr>
          <w:rFonts w:cs="Times New Roman"/>
          <w:szCs w:val="24"/>
        </w:rPr>
        <w:t>2.</w:t>
      </w:r>
      <w:r>
        <w:rPr>
          <w:rFonts w:cs="Times New Roman"/>
          <w:szCs w:val="24"/>
        </w:rPr>
        <w:t xml:space="preserve"> th</w:t>
      </w:r>
      <w:r w:rsidR="00C54F80">
        <w:rPr>
          <w:rFonts w:cs="Times New Roman"/>
          <w:szCs w:val="24"/>
        </w:rPr>
        <w:t>at</w:t>
      </w:r>
      <w:r>
        <w:rPr>
          <w:rFonts w:cs="Times New Roman"/>
          <w:szCs w:val="24"/>
        </w:rPr>
        <w:t xml:space="preserve"> page is</w:t>
      </w:r>
      <w:r w:rsidR="00AA410B">
        <w:rPr>
          <w:rFonts w:cs="Times New Roman"/>
          <w:szCs w:val="24"/>
        </w:rPr>
        <w:t xml:space="preserve"> closer to the homepage, which is much more important than other pages, than other pages.</w:t>
      </w:r>
    </w:p>
    <w:p w14:paraId="169F376F" w14:textId="74BDDEAA" w:rsidR="0046616E" w:rsidRPr="0046616E" w:rsidRDefault="003B4595" w:rsidP="0046616E">
      <w:pPr>
        <w:pStyle w:val="a4"/>
        <w:ind w:left="426" w:firstLineChars="177" w:firstLine="425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lastRenderedPageBreak/>
        <w:t>T</w:t>
      </w:r>
      <w:r>
        <w:rPr>
          <w:rFonts w:cs="Times New Roman"/>
          <w:szCs w:val="24"/>
        </w:rPr>
        <w:t xml:space="preserve">he </w:t>
      </w:r>
      <w:r w:rsidR="00524BD6">
        <w:rPr>
          <w:rFonts w:cs="Times New Roman"/>
          <w:szCs w:val="24"/>
        </w:rPr>
        <w:t>P</w:t>
      </w:r>
      <w:r>
        <w:rPr>
          <w:rFonts w:cs="Times New Roman"/>
          <w:szCs w:val="24"/>
        </w:rPr>
        <w:t xml:space="preserve">agerank algorithm has nothing to do with whether the content is related to the </w:t>
      </w:r>
      <w:r w:rsidR="00524BD6">
        <w:rPr>
          <w:rFonts w:cs="Times New Roman"/>
          <w:szCs w:val="24"/>
        </w:rPr>
        <w:t>term we search, but only shows the probability of we arrive to that page. Therefore, the default Lucene algorithm presents better search results than Pagerank algorithm</w:t>
      </w:r>
    </w:p>
    <w:p w14:paraId="66366632" w14:textId="1D426166" w:rsidR="0046616E" w:rsidRDefault="0046616E" w:rsidP="0046616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D4CBC0C" wp14:editId="7E299B93">
            <wp:extent cx="594360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664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58C20" w14:textId="2C6C71CD" w:rsidR="00BA4702" w:rsidRPr="0079646A" w:rsidRDefault="00BA4702" w:rsidP="0046616E">
      <w:pPr>
        <w:pStyle w:val="a4"/>
        <w:spacing w:after="240"/>
        <w:ind w:left="840" w:firstLineChars="0" w:firstLine="0"/>
        <w:jc w:val="center"/>
        <w:rPr>
          <w:sz w:val="28"/>
          <w:szCs w:val="24"/>
        </w:rPr>
      </w:pPr>
      <w:r w:rsidRPr="0079646A">
        <w:rPr>
          <w:sz w:val="22"/>
          <w:szCs w:val="21"/>
        </w:rPr>
        <w:t>Screenshot of initial page where you enter the query in input box</w:t>
      </w:r>
    </w:p>
    <w:p w14:paraId="1A5CE7D4" w14:textId="4FA1AE5E" w:rsidR="0046616E" w:rsidRDefault="003E510A" w:rsidP="0046616E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8AB2265" wp14:editId="484EBB89">
            <wp:extent cx="5943600" cy="4805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5E7" w14:textId="686CAE6D" w:rsidR="0079646A" w:rsidRPr="003E510A" w:rsidRDefault="0079646A" w:rsidP="0046616E">
      <w:pPr>
        <w:pStyle w:val="a4"/>
        <w:spacing w:after="240"/>
        <w:ind w:left="840" w:firstLineChars="0" w:firstLine="0"/>
        <w:jc w:val="center"/>
        <w:rPr>
          <w:sz w:val="21"/>
          <w:szCs w:val="20"/>
        </w:rPr>
      </w:pPr>
      <w:r w:rsidRPr="003E510A">
        <w:rPr>
          <w:sz w:val="21"/>
          <w:szCs w:val="20"/>
        </w:rPr>
        <w:t>Screenshot of page which shows the top ten results produced by the Lucene</w:t>
      </w:r>
    </w:p>
    <w:p w14:paraId="5D1CB2D0" w14:textId="26FAB63E" w:rsidR="0046616E" w:rsidRDefault="003E510A" w:rsidP="00124341">
      <w:pPr>
        <w:pStyle w:val="a4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B2E3386" wp14:editId="43EEC88B">
            <wp:extent cx="5570220" cy="45037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866" cy="45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65AB" w14:textId="49FE99A9" w:rsidR="00124341" w:rsidRPr="003E510A" w:rsidRDefault="00BA4702" w:rsidP="0079646A">
      <w:pPr>
        <w:pStyle w:val="a4"/>
        <w:spacing w:after="240"/>
        <w:ind w:left="840" w:firstLineChars="0" w:firstLine="0"/>
        <w:jc w:val="center"/>
        <w:rPr>
          <w:sz w:val="21"/>
          <w:szCs w:val="20"/>
        </w:rPr>
      </w:pPr>
      <w:r w:rsidRPr="003E510A">
        <w:rPr>
          <w:sz w:val="21"/>
          <w:szCs w:val="20"/>
        </w:rPr>
        <w:t xml:space="preserve">Screenshot of page which shows the </w:t>
      </w:r>
      <w:r w:rsidR="0079646A" w:rsidRPr="003E510A">
        <w:rPr>
          <w:sz w:val="21"/>
          <w:szCs w:val="20"/>
        </w:rPr>
        <w:t>top ten results produced by the PageRank</w:t>
      </w:r>
    </w:p>
    <w:p w14:paraId="72CB46EE" w14:textId="242D11A3" w:rsidR="0046616E" w:rsidRDefault="003E510A" w:rsidP="0079646A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9FE8014" wp14:editId="10443835">
            <wp:extent cx="5248910" cy="2780030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00F66" w14:textId="6B05EF22" w:rsidR="00BA4702" w:rsidRPr="003E510A" w:rsidRDefault="00BA4702" w:rsidP="0079646A">
      <w:pPr>
        <w:jc w:val="center"/>
        <w:rPr>
          <w:sz w:val="21"/>
          <w:szCs w:val="20"/>
        </w:rPr>
      </w:pPr>
      <w:r w:rsidRPr="003E510A">
        <w:rPr>
          <w:sz w:val="21"/>
          <w:szCs w:val="20"/>
        </w:rPr>
        <w:t>Screenshot of the actual webpage that opens when clicking on one of the result’s link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1696"/>
        <w:gridCol w:w="7655"/>
      </w:tblGrid>
      <w:tr w:rsidR="0079646A" w:rsidRPr="0079646A" w14:paraId="0A0E5E4A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326D26FD" w14:textId="77777777" w:rsidR="0079646A" w:rsidRPr="00FA3304" w:rsidRDefault="0079646A" w:rsidP="0079646A">
            <w:pPr>
              <w:jc w:val="center"/>
              <w:rPr>
                <w:b/>
                <w:bCs/>
              </w:rPr>
            </w:pPr>
            <w:r w:rsidRPr="00FA3304">
              <w:rPr>
                <w:rFonts w:hint="eastAsia"/>
                <w:b/>
                <w:bCs/>
              </w:rPr>
              <w:lastRenderedPageBreak/>
              <w:t>Query</w:t>
            </w:r>
          </w:p>
        </w:tc>
        <w:tc>
          <w:tcPr>
            <w:tcW w:w="7655" w:type="dxa"/>
            <w:noWrap/>
            <w:hideMark/>
          </w:tcPr>
          <w:p w14:paraId="207D82C4" w14:textId="77777777" w:rsidR="0079646A" w:rsidRPr="0079646A" w:rsidRDefault="0079646A" w:rsidP="0079646A">
            <w:pPr>
              <w:jc w:val="center"/>
              <w:rPr>
                <w:b/>
                <w:bCs/>
              </w:rPr>
            </w:pPr>
            <w:r w:rsidRPr="0079646A">
              <w:rPr>
                <w:rFonts w:hint="eastAsia"/>
                <w:b/>
                <w:bCs/>
              </w:rPr>
              <w:t>Overlap URL</w:t>
            </w:r>
          </w:p>
        </w:tc>
      </w:tr>
      <w:tr w:rsidR="0079646A" w:rsidRPr="0079646A" w14:paraId="16D44AA7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6444027D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Cannes</w:t>
            </w:r>
          </w:p>
        </w:tc>
        <w:tc>
          <w:tcPr>
            <w:tcW w:w="7655" w:type="dxa"/>
            <w:noWrap/>
            <w:hideMark/>
          </w:tcPr>
          <w:p w14:paraId="20206BCD" w14:textId="77777777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 w:rsidRPr="0079646A">
              <w:rPr>
                <w:rFonts w:hint="eastAsia"/>
                <w:sz w:val="21"/>
                <w:szCs w:val="20"/>
              </w:rPr>
              <w:t>https://www.latimes.com/topic/cannes-film-festival</w:t>
            </w:r>
          </w:p>
        </w:tc>
      </w:tr>
      <w:tr w:rsidR="0079646A" w:rsidRPr="0079646A" w14:paraId="3FF84989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69409E77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Congress</w:t>
            </w:r>
          </w:p>
        </w:tc>
        <w:tc>
          <w:tcPr>
            <w:tcW w:w="7655" w:type="dxa"/>
            <w:noWrap/>
            <w:hideMark/>
          </w:tcPr>
          <w:p w14:paraId="6F0C251A" w14:textId="58E9A9BD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</w:t>
            </w:r>
            <w:r>
              <w:rPr>
                <w:sz w:val="21"/>
                <w:szCs w:val="20"/>
              </w:rPr>
              <w:t>o Overlap URL</w:t>
            </w:r>
          </w:p>
        </w:tc>
      </w:tr>
      <w:tr w:rsidR="0079646A" w:rsidRPr="0079646A" w14:paraId="0B5FC95D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3329E69C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Democrats</w:t>
            </w:r>
          </w:p>
        </w:tc>
        <w:tc>
          <w:tcPr>
            <w:tcW w:w="7655" w:type="dxa"/>
            <w:noWrap/>
            <w:hideMark/>
          </w:tcPr>
          <w:p w14:paraId="6980C057" w14:textId="45F3095B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</w:t>
            </w:r>
            <w:r>
              <w:rPr>
                <w:sz w:val="21"/>
                <w:szCs w:val="20"/>
              </w:rPr>
              <w:t>o Overlap URL</w:t>
            </w:r>
          </w:p>
        </w:tc>
      </w:tr>
      <w:tr w:rsidR="0079646A" w:rsidRPr="0079646A" w14:paraId="5A890380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74BC9CA5" w14:textId="77777777" w:rsidR="0079646A" w:rsidRPr="00FA3304" w:rsidRDefault="0079646A" w:rsidP="00FA3304">
            <w:pPr>
              <w:jc w:val="center"/>
            </w:pPr>
            <w:r w:rsidRPr="00FA3304">
              <w:rPr>
                <w:rFonts w:hint="eastAsia"/>
              </w:rPr>
              <w:t>Patriot Movement</w:t>
            </w:r>
          </w:p>
        </w:tc>
        <w:tc>
          <w:tcPr>
            <w:tcW w:w="7655" w:type="dxa"/>
            <w:noWrap/>
            <w:hideMark/>
          </w:tcPr>
          <w:p w14:paraId="02D25810" w14:textId="1548B0BB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</w:t>
            </w:r>
            <w:r>
              <w:rPr>
                <w:sz w:val="21"/>
                <w:szCs w:val="20"/>
              </w:rPr>
              <w:t>o Overlap URL</w:t>
            </w:r>
          </w:p>
        </w:tc>
      </w:tr>
      <w:tr w:rsidR="0079646A" w:rsidRPr="0079646A" w14:paraId="0CF33509" w14:textId="77777777" w:rsidTr="00F54929">
        <w:trPr>
          <w:trHeight w:val="276"/>
        </w:trPr>
        <w:tc>
          <w:tcPr>
            <w:tcW w:w="1696" w:type="dxa"/>
            <w:noWrap/>
            <w:hideMark/>
          </w:tcPr>
          <w:p w14:paraId="55582D5A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Republicans</w:t>
            </w:r>
          </w:p>
        </w:tc>
        <w:tc>
          <w:tcPr>
            <w:tcW w:w="7655" w:type="dxa"/>
            <w:noWrap/>
            <w:hideMark/>
          </w:tcPr>
          <w:p w14:paraId="32D0BD19" w14:textId="0F2AD373" w:rsidR="0079646A" w:rsidRPr="0079646A" w:rsidRDefault="0079646A" w:rsidP="00F54929">
            <w:pPr>
              <w:rPr>
                <w:sz w:val="21"/>
                <w:szCs w:val="20"/>
              </w:rPr>
            </w:pPr>
            <w:r w:rsidRPr="0079646A">
              <w:rPr>
                <w:rFonts w:hint="eastAsia"/>
                <w:sz w:val="21"/>
                <w:szCs w:val="20"/>
              </w:rPr>
              <w:t>https://www.latimes.com/opinion/story/2019-11-08/impeachment-trump-republicans-toomey</w:t>
            </w:r>
          </w:p>
        </w:tc>
      </w:tr>
      <w:tr w:rsidR="0079646A" w:rsidRPr="0079646A" w14:paraId="50AC0255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694662A6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Senate</w:t>
            </w:r>
          </w:p>
        </w:tc>
        <w:tc>
          <w:tcPr>
            <w:tcW w:w="7655" w:type="dxa"/>
            <w:noWrap/>
            <w:hideMark/>
          </w:tcPr>
          <w:p w14:paraId="4C4365FA" w14:textId="2F510874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</w:t>
            </w:r>
            <w:r>
              <w:rPr>
                <w:sz w:val="21"/>
                <w:szCs w:val="20"/>
              </w:rPr>
              <w:t>o Overlap URL</w:t>
            </w:r>
          </w:p>
        </w:tc>
      </w:tr>
      <w:tr w:rsidR="0079646A" w:rsidRPr="0079646A" w14:paraId="32CF1DE0" w14:textId="77777777" w:rsidTr="00FA3304">
        <w:trPr>
          <w:trHeight w:val="276"/>
        </w:trPr>
        <w:tc>
          <w:tcPr>
            <w:tcW w:w="1696" w:type="dxa"/>
            <w:noWrap/>
            <w:hideMark/>
          </w:tcPr>
          <w:p w14:paraId="71E260E6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Olympics 2020</w:t>
            </w:r>
          </w:p>
        </w:tc>
        <w:tc>
          <w:tcPr>
            <w:tcW w:w="7655" w:type="dxa"/>
            <w:noWrap/>
            <w:hideMark/>
          </w:tcPr>
          <w:p w14:paraId="14AC5896" w14:textId="659A15A8" w:rsidR="0079646A" w:rsidRPr="0079646A" w:rsidRDefault="0079646A" w:rsidP="0079646A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</w:t>
            </w:r>
            <w:r>
              <w:rPr>
                <w:sz w:val="21"/>
                <w:szCs w:val="20"/>
              </w:rPr>
              <w:t>o Overlap URL</w:t>
            </w:r>
          </w:p>
        </w:tc>
      </w:tr>
      <w:tr w:rsidR="0079646A" w:rsidRPr="0079646A" w14:paraId="3118E38C" w14:textId="77777777" w:rsidTr="00F54929">
        <w:trPr>
          <w:trHeight w:val="276"/>
        </w:trPr>
        <w:tc>
          <w:tcPr>
            <w:tcW w:w="1696" w:type="dxa"/>
            <w:noWrap/>
            <w:hideMark/>
          </w:tcPr>
          <w:p w14:paraId="4EB9FABB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Stock</w:t>
            </w:r>
          </w:p>
        </w:tc>
        <w:tc>
          <w:tcPr>
            <w:tcW w:w="7655" w:type="dxa"/>
            <w:noWrap/>
            <w:hideMark/>
          </w:tcPr>
          <w:p w14:paraId="4FD4C866" w14:textId="5A44485F" w:rsidR="0079646A" w:rsidRPr="0079646A" w:rsidRDefault="0079646A" w:rsidP="00F54929">
            <w:pPr>
              <w:rPr>
                <w:sz w:val="21"/>
                <w:szCs w:val="20"/>
              </w:rPr>
            </w:pPr>
            <w:r w:rsidRPr="0079646A">
              <w:rPr>
                <w:rFonts w:hint="eastAsia"/>
                <w:sz w:val="21"/>
                <w:szCs w:val="20"/>
              </w:rPr>
              <w:t>https://www.latimes.com/business/story/2019-11-09/stock-managers-who-played-defense-in-2019-are-left-scrambling-to-make-up-ground</w:t>
            </w:r>
          </w:p>
        </w:tc>
      </w:tr>
      <w:tr w:rsidR="0079646A" w:rsidRPr="0079646A" w14:paraId="5DFE2CC8" w14:textId="77777777" w:rsidTr="00F54929">
        <w:trPr>
          <w:trHeight w:val="276"/>
        </w:trPr>
        <w:tc>
          <w:tcPr>
            <w:tcW w:w="1696" w:type="dxa"/>
            <w:noWrap/>
            <w:hideMark/>
          </w:tcPr>
          <w:p w14:paraId="22DE3A51" w14:textId="77777777" w:rsidR="0079646A" w:rsidRPr="00FA3304" w:rsidRDefault="0079646A" w:rsidP="0079646A">
            <w:pPr>
              <w:jc w:val="center"/>
            </w:pPr>
            <w:r w:rsidRPr="00FA3304">
              <w:rPr>
                <w:rFonts w:hint="eastAsia"/>
              </w:rPr>
              <w:t>Virus</w:t>
            </w:r>
          </w:p>
        </w:tc>
        <w:tc>
          <w:tcPr>
            <w:tcW w:w="7655" w:type="dxa"/>
            <w:noWrap/>
            <w:hideMark/>
          </w:tcPr>
          <w:p w14:paraId="427001B4" w14:textId="796FDA92" w:rsidR="0079646A" w:rsidRPr="0079646A" w:rsidRDefault="0079646A" w:rsidP="00F54929">
            <w:pPr>
              <w:rPr>
                <w:sz w:val="21"/>
                <w:szCs w:val="20"/>
              </w:rPr>
            </w:pPr>
            <w:r w:rsidRPr="0079646A">
              <w:rPr>
                <w:rFonts w:hint="eastAsia"/>
                <w:sz w:val="21"/>
                <w:szCs w:val="20"/>
              </w:rPr>
              <w:t>https://www.latimes.com/espanol/internacional/articulo/2019-11-09/monos-se-volvieron-inmunes-tras-inocularles-virus-del-ebola-con-mutacion</w:t>
            </w:r>
          </w:p>
        </w:tc>
      </w:tr>
    </w:tbl>
    <w:p w14:paraId="5DB3EB8D" w14:textId="7496CA25" w:rsidR="00F856DB" w:rsidRDefault="00F856DB" w:rsidP="00124341">
      <w:pPr>
        <w:jc w:val="center"/>
      </w:pPr>
    </w:p>
    <w:p w14:paraId="57D5F4D6" w14:textId="1071FDA7" w:rsidR="00FA3304" w:rsidRDefault="00C54F80" w:rsidP="00124341">
      <w:pPr>
        <w:jc w:val="center"/>
      </w:pPr>
      <w:r>
        <w:rPr>
          <w:noProof/>
        </w:rPr>
        <w:drawing>
          <wp:inline distT="0" distB="0" distL="0" distR="0" wp14:anchorId="0793565E" wp14:editId="636DAA09">
            <wp:extent cx="4396740" cy="25069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2765" r="2605" b="6267"/>
                    <a:stretch/>
                  </pic:blipFill>
                  <pic:spPr bwMode="auto">
                    <a:xfrm>
                      <a:off x="0" y="0"/>
                      <a:ext cx="43967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C4A4" w14:textId="3C0BAAA3" w:rsidR="008A1DC5" w:rsidRPr="008A1DC5" w:rsidRDefault="00C54F80" w:rsidP="008A1DC5">
      <w:pPr>
        <w:jc w:val="center"/>
      </w:pPr>
      <w:r>
        <w:t>An Overlap Graph</w:t>
      </w:r>
    </w:p>
    <w:p w14:paraId="2FBF18EE" w14:textId="77777777" w:rsidR="00C54F80" w:rsidRDefault="00C54F80" w:rsidP="00C54F80">
      <w:pPr>
        <w:spacing w:after="240"/>
        <w:jc w:val="center"/>
      </w:pPr>
    </w:p>
    <w:p w14:paraId="53846FD7" w14:textId="53D48836" w:rsidR="00E45B64" w:rsidRDefault="00455278" w:rsidP="00C54F80">
      <w:hyperlink r:id="rId12" w:history="1">
        <w:r w:rsidRPr="00455278">
          <w:rPr>
            <w:rStyle w:val="a5"/>
          </w:rPr>
          <w:t>rankingResult_url.xlsx</w:t>
        </w:r>
      </w:hyperlink>
    </w:p>
    <w:sectPr w:rsidR="00E45B64" w:rsidSect="002F1488">
      <w:pgSz w:w="12240" w:h="15840" w:code="1"/>
      <w:pgMar w:top="1440" w:right="1440" w:bottom="1440" w:left="1440" w:header="850" w:footer="994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4A2820"/>
    <w:multiLevelType w:val="hybridMultilevel"/>
    <w:tmpl w:val="1DAA8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6702F1"/>
    <w:multiLevelType w:val="hybridMultilevel"/>
    <w:tmpl w:val="BE96252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C9E7FAB"/>
    <w:multiLevelType w:val="hybridMultilevel"/>
    <w:tmpl w:val="3E326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5A4"/>
    <w:rsid w:val="00007B10"/>
    <w:rsid w:val="00124341"/>
    <w:rsid w:val="00144E42"/>
    <w:rsid w:val="00153F23"/>
    <w:rsid w:val="001961A5"/>
    <w:rsid w:val="00200656"/>
    <w:rsid w:val="002F1488"/>
    <w:rsid w:val="00314951"/>
    <w:rsid w:val="003A1DD6"/>
    <w:rsid w:val="003B4595"/>
    <w:rsid w:val="003B575B"/>
    <w:rsid w:val="003E510A"/>
    <w:rsid w:val="00455278"/>
    <w:rsid w:val="00465B5E"/>
    <w:rsid w:val="0046616E"/>
    <w:rsid w:val="004A474F"/>
    <w:rsid w:val="00524BD6"/>
    <w:rsid w:val="005A70CF"/>
    <w:rsid w:val="0067582C"/>
    <w:rsid w:val="006E56D8"/>
    <w:rsid w:val="00756378"/>
    <w:rsid w:val="0079646A"/>
    <w:rsid w:val="008174AC"/>
    <w:rsid w:val="0082535B"/>
    <w:rsid w:val="00862DAC"/>
    <w:rsid w:val="008A1DC5"/>
    <w:rsid w:val="00982E56"/>
    <w:rsid w:val="00A50C1D"/>
    <w:rsid w:val="00A665D9"/>
    <w:rsid w:val="00AA410B"/>
    <w:rsid w:val="00BA46A5"/>
    <w:rsid w:val="00BA4702"/>
    <w:rsid w:val="00C07EEF"/>
    <w:rsid w:val="00C355A4"/>
    <w:rsid w:val="00C40066"/>
    <w:rsid w:val="00C54F80"/>
    <w:rsid w:val="00DC7483"/>
    <w:rsid w:val="00E45B64"/>
    <w:rsid w:val="00EC0976"/>
    <w:rsid w:val="00F2364F"/>
    <w:rsid w:val="00F27524"/>
    <w:rsid w:val="00F54929"/>
    <w:rsid w:val="00F856DB"/>
    <w:rsid w:val="00FA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CAC91"/>
  <w15:chartTrackingRefBased/>
  <w15:docId w15:val="{DBEF8C72-697E-4419-B512-2C4F804D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kern w:val="2"/>
        <w:sz w:val="24"/>
        <w:szCs w:val="3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74AC"/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40066"/>
    <w:pPr>
      <w:jc w:val="left"/>
    </w:pPr>
    <w:rPr>
      <w:rFonts w:eastAsia="Times New Roman"/>
    </w:rPr>
  </w:style>
  <w:style w:type="paragraph" w:styleId="a4">
    <w:name w:val="List Paragraph"/>
    <w:basedOn w:val="a"/>
    <w:uiPriority w:val="34"/>
    <w:qFormat/>
    <w:rsid w:val="00BA4702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35B"/>
    <w:rPr>
      <w:color w:val="0563C1"/>
      <w:u w:val="single"/>
    </w:rPr>
  </w:style>
  <w:style w:type="table" w:styleId="a6">
    <w:name w:val="Table Grid"/>
    <w:basedOn w:val="a1"/>
    <w:uiPriority w:val="39"/>
    <w:rsid w:val="00862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F856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rankingResult_url.xls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Zhengyi</dc:creator>
  <cp:keywords/>
  <dc:description/>
  <cp:lastModifiedBy>Wang Zhengyi</cp:lastModifiedBy>
  <cp:revision>16</cp:revision>
  <dcterms:created xsi:type="dcterms:W3CDTF">2020-03-28T09:36:00Z</dcterms:created>
  <dcterms:modified xsi:type="dcterms:W3CDTF">2020-04-14T20:21:00Z</dcterms:modified>
</cp:coreProperties>
</file>