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hint="eastAsia"/>
        </w:rPr>
        <w:id w:val="218104355"/>
        <w:docPartObj>
          <w:docPartGallery w:val="Cover Pages"/>
          <w:docPartUnique/>
        </w:docPartObj>
      </w:sdtPr>
      <w:sdtEndPr>
        <w:rPr>
          <w:rFonts w:hint="default"/>
        </w:rPr>
      </w:sdtEndPr>
      <w:sdtContent>
        <w:p w14:paraId="16CF33ED" w14:textId="5C6AC123" w:rsidR="00C27736" w:rsidRDefault="00C27736">
          <w:pPr>
            <w:rPr>
              <w:rFonts w:hint="eastAsia"/>
            </w:rPr>
          </w:pPr>
          <w:r>
            <w:rPr>
              <w:noProof/>
            </w:rPr>
            <mc:AlternateContent>
              <mc:Choice Requires="wpg">
                <w:drawing>
                  <wp:anchor distT="0" distB="0" distL="114300" distR="114300" simplePos="0" relativeHeight="251659264" behindDoc="1" locked="0" layoutInCell="1" allowOverlap="1" wp14:anchorId="2607CB17" wp14:editId="1406E97B">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14:paraId="69DC3B9D" w14:textId="3F281E55" w:rsidR="00C27736" w:rsidRDefault="00C27736">
                                      <w:pPr>
                                        <w:pStyle w:val="af2"/>
                                        <w:spacing w:before="120"/>
                                        <w:jc w:val="center"/>
                                        <w:rPr>
                                          <w:rFonts w:hint="eastAsia"/>
                                          <w:color w:val="FFFFFF" w:themeColor="background1"/>
                                        </w:rPr>
                                      </w:pPr>
                                      <w:proofErr w:type="spellStart"/>
                                      <w:r>
                                        <w:rPr>
                                          <w:color w:val="FFFFFF" w:themeColor="background1"/>
                                        </w:rPr>
                                        <w:t>Zhengyu</w:t>
                                      </w:r>
                                      <w:proofErr w:type="spellEnd"/>
                                      <w:r>
                                        <w:rPr>
                                          <w:color w:val="FFFFFF" w:themeColor="background1"/>
                                        </w:rPr>
                                        <w:t xml:space="preserve"> Wang &amp; Domingos Bravo</w:t>
                                      </w:r>
                                    </w:p>
                                  </w:sdtContent>
                                </w:sdt>
                                <w:p w14:paraId="40E7F364" w14:textId="0FAB375F" w:rsidR="00C27736" w:rsidRDefault="00C27736">
                                  <w:pPr>
                                    <w:pStyle w:val="af2"/>
                                    <w:spacing w:before="120"/>
                                    <w:jc w:val="center"/>
                                    <w:rPr>
                                      <w:rFonts w:hint="eastAsia"/>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GE5</w:t>
                                      </w:r>
                                    </w:sdtContent>
                                  </w:sdt>
                                  <w:sdt>
                                    <w:sdtPr>
                                      <w:rPr>
                                        <w:color w:val="FFFFFF" w:themeColor="background1"/>
                                      </w:rPr>
                                      <w:alias w:val="地址"/>
                                      <w:tag w:val=""/>
                                      <w:id w:val="-253358678"/>
                                      <w:showingPlcHdr/>
                                      <w:dataBinding w:prefixMappings="xmlns:ns0='http://schemas.microsoft.com/office/2006/coverPageProps' " w:xpath="/ns0:CoverPageProperties[1]/ns0:CompanyAddress[1]" w:storeItemID="{55AF091B-3C7A-41E3-B477-F2FDAA23CFDA}"/>
                                      <w:text/>
                                    </w:sdtPr>
                                    <w:sdtContent>
                                      <w:r w:rsidR="00252951">
                                        <w:rPr>
                                          <w:rFonts w:hint="eastAsia"/>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7118C0" w14:textId="49CBA11E" w:rsidR="00C27736" w:rsidRPr="00CA6E6E" w:rsidRDefault="00252951" w:rsidP="00CA6E6E">
                                  <w:pPr>
                                    <w:pStyle w:val="af2"/>
                                    <w:jc w:val="center"/>
                                    <w:rPr>
                                      <w:rFonts w:ascii="Times New Roman" w:eastAsiaTheme="majorEastAsia" w:hAnsi="Times New Roman" w:cs="Times New Roman" w:hint="eastAsia"/>
                                      <w:b/>
                                      <w:bCs/>
                                      <w:caps/>
                                      <w:sz w:val="32"/>
                                      <w:szCs w:val="32"/>
                                      <w:lang w:val="fr-FR"/>
                                    </w:rPr>
                                  </w:pPr>
                                  <w:r w:rsidRPr="00252951">
                                    <w:rPr>
                                      <w:rFonts w:ascii="Times New Roman" w:eastAsiaTheme="majorEastAsia" w:hAnsi="Times New Roman" w:cs="Times New Roman"/>
                                      <w:b/>
                                      <w:bCs/>
                                      <w:caps/>
                                      <w:sz w:val="32"/>
                                      <w:szCs w:val="32"/>
                                      <w:lang w:val="fr-FR"/>
                                    </w:rPr>
                                    <w:t>Conception et validation des commandes SCPI </w:t>
                                  </w:r>
                                  <w:r w:rsidRPr="00252951">
                                    <w:rPr>
                                      <w:rFonts w:ascii="Times New Roman" w:eastAsiaTheme="majorEastAsia" w:hAnsi="Times New Roman" w:cs="Times New Roman"/>
                                      <w:b/>
                                      <w:bCs/>
                                      <w:i/>
                                      <w:iCs/>
                                      <w:caps/>
                                      <w:sz w:val="32"/>
                                      <w:szCs w:val="32"/>
                                      <w:lang w:val="fr-FR"/>
                                    </w:rPr>
                                    <w:t xml:space="preserve">: </w:t>
                                  </w:r>
                                  <w:r w:rsidRPr="00252951">
                                    <w:rPr>
                                      <w:rFonts w:ascii="Times New Roman" w:eastAsiaTheme="majorEastAsia" w:hAnsi="Times New Roman" w:cs="Times New Roman"/>
                                      <w:caps/>
                                      <w:sz w:val="32"/>
                                      <w:szCs w:val="32"/>
                                      <w:lang w:val="fr-FR"/>
                                    </w:rPr>
                                    <w:t>Méthodologie de communication multi-analyseurs (USB et LAN), organisation des données et fiabilité industrielle</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07CB17"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">
                    <v:rect id="矩形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156082 [3204]" stroked="f" strokeweight="1pt"/>
                    <v:rect id="矩形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156082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14:paraId="69DC3B9D" w14:textId="3F281E55" w:rsidR="00C27736" w:rsidRDefault="00C27736">
                                <w:pPr>
                                  <w:pStyle w:val="af2"/>
                                  <w:spacing w:before="120"/>
                                  <w:jc w:val="center"/>
                                  <w:rPr>
                                    <w:rFonts w:hint="eastAsia"/>
                                    <w:color w:val="FFFFFF" w:themeColor="background1"/>
                                  </w:rPr>
                                </w:pPr>
                                <w:proofErr w:type="spellStart"/>
                                <w:r>
                                  <w:rPr>
                                    <w:color w:val="FFFFFF" w:themeColor="background1"/>
                                  </w:rPr>
                                  <w:t>Zhengyu</w:t>
                                </w:r>
                                <w:proofErr w:type="spellEnd"/>
                                <w:r>
                                  <w:rPr>
                                    <w:color w:val="FFFFFF" w:themeColor="background1"/>
                                  </w:rPr>
                                  <w:t xml:space="preserve"> Wang &amp; Domingos Bravo</w:t>
                                </w:r>
                              </w:p>
                            </w:sdtContent>
                          </w:sdt>
                          <w:p w14:paraId="40E7F364" w14:textId="0FAB375F" w:rsidR="00C27736" w:rsidRDefault="00C27736">
                            <w:pPr>
                              <w:pStyle w:val="af2"/>
                              <w:spacing w:before="120"/>
                              <w:jc w:val="center"/>
                              <w:rPr>
                                <w:rFonts w:hint="eastAsia"/>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GE5</w:t>
                                </w:r>
                              </w:sdtContent>
                            </w:sdt>
                            <w:sdt>
                              <w:sdtPr>
                                <w:rPr>
                                  <w:color w:val="FFFFFF" w:themeColor="background1"/>
                                </w:rPr>
                                <w:alias w:val="地址"/>
                                <w:tag w:val=""/>
                                <w:id w:val="-253358678"/>
                                <w:showingPlcHdr/>
                                <w:dataBinding w:prefixMappings="xmlns:ns0='http://schemas.microsoft.com/office/2006/coverPageProps' " w:xpath="/ns0:CoverPageProperties[1]/ns0:CompanyAddress[1]" w:storeItemID="{55AF091B-3C7A-41E3-B477-F2FDAA23CFDA}"/>
                                <w:text/>
                              </w:sdtPr>
                              <w:sdtContent>
                                <w:r w:rsidR="00252951">
                                  <w:rPr>
                                    <w:rFonts w:hint="eastAsia"/>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1D7118C0" w14:textId="49CBA11E" w:rsidR="00C27736" w:rsidRPr="00CA6E6E" w:rsidRDefault="00252951" w:rsidP="00CA6E6E">
                            <w:pPr>
                              <w:pStyle w:val="af2"/>
                              <w:jc w:val="center"/>
                              <w:rPr>
                                <w:rFonts w:ascii="Times New Roman" w:eastAsiaTheme="majorEastAsia" w:hAnsi="Times New Roman" w:cs="Times New Roman" w:hint="eastAsia"/>
                                <w:b/>
                                <w:bCs/>
                                <w:caps/>
                                <w:sz w:val="32"/>
                                <w:szCs w:val="32"/>
                                <w:lang w:val="fr-FR"/>
                              </w:rPr>
                            </w:pPr>
                            <w:r w:rsidRPr="00252951">
                              <w:rPr>
                                <w:rFonts w:ascii="Times New Roman" w:eastAsiaTheme="majorEastAsia" w:hAnsi="Times New Roman" w:cs="Times New Roman"/>
                                <w:b/>
                                <w:bCs/>
                                <w:caps/>
                                <w:sz w:val="32"/>
                                <w:szCs w:val="32"/>
                                <w:lang w:val="fr-FR"/>
                              </w:rPr>
                              <w:t>Conception et validation des commandes SCPI </w:t>
                            </w:r>
                            <w:r w:rsidRPr="00252951">
                              <w:rPr>
                                <w:rFonts w:ascii="Times New Roman" w:eastAsiaTheme="majorEastAsia" w:hAnsi="Times New Roman" w:cs="Times New Roman"/>
                                <w:b/>
                                <w:bCs/>
                                <w:i/>
                                <w:iCs/>
                                <w:caps/>
                                <w:sz w:val="32"/>
                                <w:szCs w:val="32"/>
                                <w:lang w:val="fr-FR"/>
                              </w:rPr>
                              <w:t xml:space="preserve">: </w:t>
                            </w:r>
                            <w:r w:rsidRPr="00252951">
                              <w:rPr>
                                <w:rFonts w:ascii="Times New Roman" w:eastAsiaTheme="majorEastAsia" w:hAnsi="Times New Roman" w:cs="Times New Roman"/>
                                <w:caps/>
                                <w:sz w:val="32"/>
                                <w:szCs w:val="32"/>
                                <w:lang w:val="fr-FR"/>
                              </w:rPr>
                              <w:t>Méthodologie de communication multi-analyseurs (USB et LAN), organisation des données et fiabilité industrielle</w:t>
                            </w:r>
                          </w:p>
                        </w:txbxContent>
                      </v:textbox>
                    </v:shape>
                    <w10:wrap anchorx="page" anchory="page"/>
                  </v:group>
                </w:pict>
              </mc:Fallback>
            </mc:AlternateContent>
          </w:r>
        </w:p>
        <w:p w14:paraId="1A2E87D8" w14:textId="4AFCB9A5" w:rsidR="00C27736" w:rsidRDefault="00C27736">
          <w:pPr>
            <w:widowControl/>
            <w:jc w:val="left"/>
          </w:pPr>
          <w:r>
            <w:br w:type="page"/>
          </w:r>
        </w:p>
      </w:sdtContent>
    </w:sdt>
    <w:sdt>
      <w:sdtPr>
        <w:rPr>
          <w:lang w:val="zh-CN"/>
        </w:rPr>
        <w:id w:val="1750765132"/>
        <w:docPartObj>
          <w:docPartGallery w:val="Table of Contents"/>
          <w:docPartUnique/>
        </w:docPartObj>
      </w:sdtPr>
      <w:sdtEndPr>
        <w:rPr>
          <w:rFonts w:ascii="Times New Roman" w:eastAsiaTheme="minorEastAsia" w:hAnsi="Times New Roman" w:cstheme="minorBidi"/>
          <w:b/>
          <w:bCs/>
          <w:color w:val="auto"/>
          <w:kern w:val="2"/>
          <w:sz w:val="21"/>
          <w:szCs w:val="22"/>
        </w:rPr>
      </w:sdtEndPr>
      <w:sdtContent>
        <w:p w14:paraId="455D36BC" w14:textId="3577CB05" w:rsidR="00DF7310" w:rsidRPr="008874FB" w:rsidRDefault="008874FB">
          <w:pPr>
            <w:pStyle w:val="TOC"/>
            <w:rPr>
              <w:rFonts w:hint="eastAsia"/>
              <w:b/>
              <w:bCs/>
              <w:color w:val="auto"/>
              <w:lang w:val="fr-FR"/>
            </w:rPr>
          </w:pPr>
          <w:r w:rsidRPr="008874FB">
            <w:rPr>
              <w:b/>
              <w:bCs/>
              <w:color w:val="auto"/>
              <w:lang w:val="fr-FR"/>
            </w:rPr>
            <w:t>Table des matières</w:t>
          </w:r>
        </w:p>
        <w:p w14:paraId="29A437EF" w14:textId="01E09AD1" w:rsidR="008874FB" w:rsidRDefault="00DF7310">
          <w:pPr>
            <w:pStyle w:val="TOC1"/>
            <w:tabs>
              <w:tab w:val="right" w:leader="dot" w:pos="8296"/>
            </w:tabs>
            <w:rPr>
              <w:rFonts w:asciiTheme="minorHAnsi" w:hAnsiTheme="minorHAnsi" w:hint="eastAsia"/>
              <w:noProof/>
              <w:sz w:val="22"/>
              <w:szCs w:val="24"/>
              <w14:ligatures w14:val="standardContextual"/>
            </w:rPr>
          </w:pPr>
          <w:r>
            <w:fldChar w:fldCharType="begin"/>
          </w:r>
          <w:r>
            <w:instrText xml:space="preserve"> TOC \o "1-3" \h \z \u </w:instrText>
          </w:r>
          <w:r>
            <w:rPr>
              <w:rFonts w:hint="eastAsia"/>
            </w:rPr>
            <w:fldChar w:fldCharType="separate"/>
          </w:r>
          <w:hyperlink w:anchor="_Toc189501026" w:history="1">
            <w:r w:rsidR="008874FB" w:rsidRPr="00930BF8">
              <w:rPr>
                <w:rStyle w:val="af4"/>
                <w:rFonts w:hint="eastAsia"/>
                <w:noProof/>
                <w:lang w:val="fr-FR"/>
              </w:rPr>
              <w:t>Introduction</w:t>
            </w:r>
            <w:r w:rsidR="008874FB">
              <w:rPr>
                <w:rFonts w:hint="eastAsia"/>
                <w:noProof/>
                <w:webHidden/>
              </w:rPr>
              <w:tab/>
            </w:r>
            <w:r w:rsidR="008874FB">
              <w:rPr>
                <w:rFonts w:hint="eastAsia"/>
                <w:noProof/>
                <w:webHidden/>
              </w:rPr>
              <w:fldChar w:fldCharType="begin"/>
            </w:r>
            <w:r w:rsidR="008874FB">
              <w:rPr>
                <w:rFonts w:hint="eastAsia"/>
                <w:noProof/>
                <w:webHidden/>
              </w:rPr>
              <w:instrText xml:space="preserve"> </w:instrText>
            </w:r>
            <w:r w:rsidR="008874FB">
              <w:rPr>
                <w:noProof/>
                <w:webHidden/>
              </w:rPr>
              <w:instrText>PAGEREF _Toc189501026 \h</w:instrText>
            </w:r>
            <w:r w:rsidR="008874FB">
              <w:rPr>
                <w:rFonts w:hint="eastAsia"/>
                <w:noProof/>
                <w:webHidden/>
              </w:rPr>
              <w:instrText xml:space="preserve"> </w:instrText>
            </w:r>
            <w:r w:rsidR="008874FB">
              <w:rPr>
                <w:rFonts w:hint="eastAsia"/>
                <w:noProof/>
                <w:webHidden/>
              </w:rPr>
            </w:r>
            <w:r w:rsidR="008874FB">
              <w:rPr>
                <w:noProof/>
                <w:webHidden/>
              </w:rPr>
              <w:fldChar w:fldCharType="separate"/>
            </w:r>
            <w:r w:rsidR="008874FB">
              <w:rPr>
                <w:noProof/>
                <w:webHidden/>
              </w:rPr>
              <w:t>3</w:t>
            </w:r>
            <w:r w:rsidR="008874FB">
              <w:rPr>
                <w:rFonts w:hint="eastAsia"/>
                <w:noProof/>
                <w:webHidden/>
              </w:rPr>
              <w:fldChar w:fldCharType="end"/>
            </w:r>
          </w:hyperlink>
        </w:p>
        <w:p w14:paraId="1C029435" w14:textId="0A1652CA" w:rsidR="008874FB" w:rsidRDefault="008874FB">
          <w:pPr>
            <w:pStyle w:val="TOC1"/>
            <w:tabs>
              <w:tab w:val="right" w:leader="dot" w:pos="8296"/>
            </w:tabs>
            <w:rPr>
              <w:rFonts w:asciiTheme="minorHAnsi" w:hAnsiTheme="minorHAnsi" w:hint="eastAsia"/>
              <w:noProof/>
              <w:sz w:val="22"/>
              <w:szCs w:val="24"/>
              <w14:ligatures w14:val="standardContextual"/>
            </w:rPr>
          </w:pPr>
          <w:hyperlink w:anchor="_Toc189501027" w:history="1">
            <w:r w:rsidRPr="00930BF8">
              <w:rPr>
                <w:rStyle w:val="af4"/>
                <w:rFonts w:hint="eastAsia"/>
                <w:noProof/>
                <w:lang w:val="fr-FR"/>
              </w:rPr>
              <w:t>1. Construction et validation des commandes SCPI</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_Toc189501027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29FC7A90" w14:textId="18FBF9F4"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28" w:history="1">
            <w:r w:rsidRPr="00930BF8">
              <w:rPr>
                <w:rStyle w:val="af4"/>
                <w:noProof/>
                <w:lang w:val="fr-FR"/>
              </w:rPr>
              <w:t>1.1. Contexte général : pourquoi choisir SCPI ?</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_Toc189501028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55F6C0D3" w14:textId="54572BFE"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29" w:history="1">
            <w:r w:rsidRPr="00930BF8">
              <w:rPr>
                <w:rStyle w:val="af4"/>
                <w:rFonts w:hint="eastAsia"/>
                <w:noProof/>
                <w:lang w:val="fr-FR"/>
              </w:rPr>
              <w:t>1.2. Lien avec les fichiers .sta : ce qui est d</w:t>
            </w:r>
            <w:r w:rsidRPr="00930BF8">
              <w:rPr>
                <w:rStyle w:val="af4"/>
                <w:rFonts w:hint="eastAsia"/>
                <w:noProof/>
                <w:lang w:val="fr-FR"/>
              </w:rPr>
              <w:t>é</w:t>
            </w:r>
            <w:r w:rsidRPr="00930BF8">
              <w:rPr>
                <w:rStyle w:val="af4"/>
                <w:rFonts w:hint="eastAsia"/>
                <w:noProof/>
                <w:lang w:val="fr-FR"/>
              </w:rPr>
              <w:t>j</w:t>
            </w:r>
            <w:r w:rsidRPr="00930BF8">
              <w:rPr>
                <w:rStyle w:val="af4"/>
                <w:rFonts w:hint="eastAsia"/>
                <w:noProof/>
                <w:lang w:val="fr-FR"/>
              </w:rPr>
              <w:t>à</w:t>
            </w:r>
            <w:r w:rsidRPr="00930BF8">
              <w:rPr>
                <w:rStyle w:val="af4"/>
                <w:rFonts w:hint="eastAsia"/>
                <w:noProof/>
                <w:lang w:val="fr-FR"/>
              </w:rPr>
              <w:t xml:space="preserve"> impl</w:t>
            </w:r>
            <w:r w:rsidRPr="00930BF8">
              <w:rPr>
                <w:rStyle w:val="af4"/>
                <w:rFonts w:hint="eastAsia"/>
                <w:noProof/>
                <w:lang w:val="fr-FR"/>
              </w:rPr>
              <w:t>é</w:t>
            </w:r>
            <w:r w:rsidRPr="00930BF8">
              <w:rPr>
                <w:rStyle w:val="af4"/>
                <w:rFonts w:hint="eastAsia"/>
                <w:noProof/>
                <w:lang w:val="fr-FR"/>
              </w:rPr>
              <w:t>ment</w:t>
            </w:r>
            <w:r w:rsidRPr="00930BF8">
              <w:rPr>
                <w:rStyle w:val="af4"/>
                <w:rFonts w:hint="eastAsia"/>
                <w:noProof/>
                <w:lang w:val="fr-FR"/>
              </w:rPr>
              <w:t>é</w:t>
            </w:r>
            <w:r w:rsidRPr="00930BF8">
              <w:rPr>
                <w:rStyle w:val="af4"/>
                <w:rFonts w:hint="eastAsia"/>
                <w:noProof/>
                <w:lang w:val="fr-FR"/>
              </w:rPr>
              <w:t xml:space="preserve"> &amp; pistes d</w:t>
            </w:r>
            <w:r w:rsidRPr="00930BF8">
              <w:rPr>
                <w:rStyle w:val="af4"/>
                <w:rFonts w:hint="eastAsia"/>
                <w:noProof/>
                <w:lang w:val="fr-FR"/>
              </w:rPr>
              <w:t>’</w:t>
            </w:r>
            <w:r w:rsidRPr="00930BF8">
              <w:rPr>
                <w:rStyle w:val="af4"/>
                <w:rFonts w:hint="eastAsia"/>
                <w:noProof/>
                <w:lang w:val="fr-FR"/>
              </w:rPr>
              <w:t>extension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_Toc189501029 \h</w:instrText>
            </w:r>
            <w:r>
              <w:rPr>
                <w:rFonts w:hint="eastAsia"/>
                <w:noProof/>
                <w:webHidden/>
              </w:rPr>
              <w:instrText xml:space="preserve"> </w:instrText>
            </w:r>
            <w:r>
              <w:rPr>
                <w:rFonts w:hint="eastAsia"/>
                <w:noProof/>
                <w:webHidden/>
              </w:rPr>
            </w:r>
            <w:r>
              <w:rPr>
                <w:noProof/>
                <w:webHidden/>
              </w:rPr>
              <w:fldChar w:fldCharType="separate"/>
            </w:r>
            <w:r>
              <w:rPr>
                <w:noProof/>
                <w:webHidden/>
              </w:rPr>
              <w:t>5</w:t>
            </w:r>
            <w:r>
              <w:rPr>
                <w:rFonts w:hint="eastAsia"/>
                <w:noProof/>
                <w:webHidden/>
              </w:rPr>
              <w:fldChar w:fldCharType="end"/>
            </w:r>
          </w:hyperlink>
        </w:p>
        <w:p w14:paraId="765048AC" w14:textId="6577236A"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30" w:history="1">
            <w:r w:rsidRPr="00930BF8">
              <w:rPr>
                <w:rStyle w:val="af4"/>
                <w:noProof/>
                <w:lang w:val="fr-FR"/>
              </w:rPr>
              <w:t>1.3. Aperçu général : où retrouver ces commandes dans le code ?</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_Toc189501030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0100EF84" w14:textId="247B8A8C"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31" w:history="1">
            <w:r w:rsidRPr="00930BF8">
              <w:rPr>
                <w:rStyle w:val="af4"/>
                <w:rFonts w:hint="eastAsia"/>
                <w:noProof/>
                <w:lang w:val="fr-FR"/>
              </w:rPr>
              <w:t>1.4 Commandes IEEE g</w:t>
            </w:r>
            <w:r w:rsidRPr="00930BF8">
              <w:rPr>
                <w:rStyle w:val="af4"/>
                <w:rFonts w:hint="eastAsia"/>
                <w:noProof/>
                <w:lang w:val="fr-FR"/>
              </w:rPr>
              <w:t>é</w:t>
            </w:r>
            <w:r w:rsidRPr="00930BF8">
              <w:rPr>
                <w:rStyle w:val="af4"/>
                <w:rFonts w:hint="eastAsia"/>
                <w:noProof/>
                <w:lang w:val="fr-FR"/>
              </w:rPr>
              <w:t>n</w:t>
            </w:r>
            <w:r w:rsidRPr="00930BF8">
              <w:rPr>
                <w:rStyle w:val="af4"/>
                <w:rFonts w:hint="eastAsia"/>
                <w:noProof/>
                <w:lang w:val="fr-FR"/>
              </w:rPr>
              <w:t>é</w:t>
            </w:r>
            <w:r w:rsidRPr="00930BF8">
              <w:rPr>
                <w:rStyle w:val="af4"/>
                <w:rFonts w:hint="eastAsia"/>
                <w:noProof/>
                <w:lang w:val="fr-FR"/>
              </w:rPr>
              <w:t>rales (Common Commands) et interactions de base avec l</w:t>
            </w:r>
            <w:r w:rsidRPr="00930BF8">
              <w:rPr>
                <w:rStyle w:val="af4"/>
                <w:rFonts w:hint="eastAsia"/>
                <w:noProof/>
                <w:lang w:val="fr-FR"/>
              </w:rPr>
              <w:t>’</w:t>
            </w:r>
            <w:r w:rsidRPr="00930BF8">
              <w:rPr>
                <w:rStyle w:val="af4"/>
                <w:rFonts w:hint="eastAsia"/>
                <w:noProof/>
                <w:lang w:val="fr-FR"/>
              </w:rPr>
              <w:t>appareil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_Toc189501031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1BF14657" w14:textId="782DF226" w:rsidR="008874FB" w:rsidRDefault="008874FB">
          <w:pPr>
            <w:pStyle w:val="TOC3"/>
            <w:tabs>
              <w:tab w:val="right" w:leader="dot" w:pos="8296"/>
            </w:tabs>
            <w:rPr>
              <w:rFonts w:asciiTheme="minorHAnsi" w:hAnsiTheme="minorHAnsi" w:hint="eastAsia"/>
              <w:noProof/>
              <w:sz w:val="22"/>
              <w:szCs w:val="24"/>
              <w14:ligatures w14:val="standardContextual"/>
            </w:rPr>
          </w:pPr>
          <w:hyperlink w:anchor="_Toc189501032" w:history="1">
            <w:r w:rsidRPr="00930BF8">
              <w:rPr>
                <w:rStyle w:val="af4"/>
                <w:rFonts w:hint="eastAsia"/>
                <w:noProof/>
              </w:rPr>
              <w:t>1.4.1 *CLS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_Toc189501032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1224319B" w14:textId="5AF34224" w:rsidR="008874FB" w:rsidRDefault="008874FB">
          <w:pPr>
            <w:pStyle w:val="TOC3"/>
            <w:tabs>
              <w:tab w:val="right" w:leader="dot" w:pos="8296"/>
            </w:tabs>
            <w:rPr>
              <w:rFonts w:asciiTheme="minorHAnsi" w:hAnsiTheme="minorHAnsi" w:hint="eastAsia"/>
              <w:noProof/>
              <w:sz w:val="22"/>
              <w:szCs w:val="24"/>
              <w14:ligatures w14:val="standardContextual"/>
            </w:rPr>
          </w:pPr>
          <w:hyperlink w:anchor="_Toc189501033" w:history="1">
            <w:r w:rsidRPr="00930BF8">
              <w:rPr>
                <w:rStyle w:val="af4"/>
                <w:rFonts w:hint="eastAsia"/>
                <w:noProof/>
              </w:rPr>
              <w:t>1.4.2 *OPC?</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_Toc189501033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118FB68E" w14:textId="301EE3DE" w:rsidR="008874FB" w:rsidRDefault="008874FB">
          <w:pPr>
            <w:pStyle w:val="TOC3"/>
            <w:tabs>
              <w:tab w:val="right" w:leader="dot" w:pos="8296"/>
            </w:tabs>
            <w:rPr>
              <w:rFonts w:asciiTheme="minorHAnsi" w:hAnsiTheme="minorHAnsi" w:hint="eastAsia"/>
              <w:noProof/>
              <w:sz w:val="22"/>
              <w:szCs w:val="24"/>
              <w14:ligatures w14:val="standardContextual"/>
            </w:rPr>
          </w:pPr>
          <w:hyperlink w:anchor="_Toc189501034" w:history="1">
            <w:r w:rsidRPr="00930BF8">
              <w:rPr>
                <w:rStyle w:val="af4"/>
                <w:rFonts w:hint="eastAsia"/>
                <w:noProof/>
              </w:rPr>
              <w:t>1.4.3 *IDN?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_Toc189501034 \h</w:instrText>
            </w:r>
            <w:r>
              <w:rPr>
                <w:rFonts w:hint="eastAsia"/>
                <w:noProof/>
                <w:webHidden/>
              </w:rPr>
              <w:instrText xml:space="preserve"> </w:instrText>
            </w:r>
            <w:r>
              <w:rPr>
                <w:rFonts w:hint="eastAsia"/>
                <w:noProof/>
                <w:webHidden/>
              </w:rPr>
            </w:r>
            <w:r>
              <w:rPr>
                <w:noProof/>
                <w:webHidden/>
              </w:rPr>
              <w:fldChar w:fldCharType="separate"/>
            </w:r>
            <w:r>
              <w:rPr>
                <w:noProof/>
                <w:webHidden/>
              </w:rPr>
              <w:t>6</w:t>
            </w:r>
            <w:r>
              <w:rPr>
                <w:rFonts w:hint="eastAsia"/>
                <w:noProof/>
                <w:webHidden/>
              </w:rPr>
              <w:fldChar w:fldCharType="end"/>
            </w:r>
          </w:hyperlink>
        </w:p>
        <w:p w14:paraId="515B19FF" w14:textId="08FB8551"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35" w:history="1">
            <w:r w:rsidRPr="00930BF8">
              <w:rPr>
                <w:rStyle w:val="af4"/>
                <w:rFonts w:hint="eastAsia"/>
                <w:noProof/>
                <w:lang w:val="fr-FR"/>
              </w:rPr>
              <w:t>1.5 R</w:t>
            </w:r>
            <w:r w:rsidRPr="00930BF8">
              <w:rPr>
                <w:rStyle w:val="af4"/>
                <w:rFonts w:hint="eastAsia"/>
                <w:noProof/>
                <w:lang w:val="fr-FR"/>
              </w:rPr>
              <w:t>é</w:t>
            </w:r>
            <w:r w:rsidRPr="00930BF8">
              <w:rPr>
                <w:rStyle w:val="af4"/>
                <w:rFonts w:hint="eastAsia"/>
                <w:noProof/>
                <w:lang w:val="fr-FR"/>
              </w:rPr>
              <w:t>glage de fr</w:t>
            </w:r>
            <w:r w:rsidRPr="00930BF8">
              <w:rPr>
                <w:rStyle w:val="af4"/>
                <w:rFonts w:hint="eastAsia"/>
                <w:noProof/>
                <w:lang w:val="fr-FR"/>
              </w:rPr>
              <w:t>é</w:t>
            </w:r>
            <w:r w:rsidRPr="00930BF8">
              <w:rPr>
                <w:rStyle w:val="af4"/>
                <w:rFonts w:hint="eastAsia"/>
                <w:noProof/>
                <w:lang w:val="fr-FR"/>
              </w:rPr>
              <w:t>quence (Frequency Subsystem)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_Toc189501035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2F013ADE" w14:textId="2578A8B2"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36" w:history="1">
            <w:r w:rsidRPr="00930BF8">
              <w:rPr>
                <w:rStyle w:val="af4"/>
                <w:rFonts w:hint="eastAsia"/>
                <w:noProof/>
                <w:lang w:val="fr-FR"/>
              </w:rPr>
              <w:t>1.6 R</w:t>
            </w:r>
            <w:r w:rsidRPr="00930BF8">
              <w:rPr>
                <w:rStyle w:val="af4"/>
                <w:rFonts w:hint="eastAsia"/>
                <w:noProof/>
                <w:lang w:val="fr-FR"/>
              </w:rPr>
              <w:t>é</w:t>
            </w:r>
            <w:r w:rsidRPr="00930BF8">
              <w:rPr>
                <w:rStyle w:val="af4"/>
                <w:rFonts w:hint="eastAsia"/>
                <w:noProof/>
                <w:lang w:val="fr-FR"/>
              </w:rPr>
              <w:t>glages d</w:t>
            </w:r>
            <w:r w:rsidRPr="00930BF8">
              <w:rPr>
                <w:rStyle w:val="af4"/>
                <w:rFonts w:hint="eastAsia"/>
                <w:noProof/>
                <w:lang w:val="fr-FR"/>
              </w:rPr>
              <w:t>’</w:t>
            </w:r>
            <w:r w:rsidRPr="00930BF8">
              <w:rPr>
                <w:rStyle w:val="af4"/>
                <w:rFonts w:hint="eastAsia"/>
                <w:noProof/>
                <w:lang w:val="fr-FR"/>
              </w:rPr>
              <w:t>amplitude / gain (Amplitude Subsystem)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_Toc189501036 \h</w:instrText>
            </w:r>
            <w:r>
              <w:rPr>
                <w:rFonts w:hint="eastAsia"/>
                <w:noProof/>
                <w:webHidden/>
              </w:rPr>
              <w:instrText xml:space="preserve"> </w:instrText>
            </w:r>
            <w:r>
              <w:rPr>
                <w:rFonts w:hint="eastAsia"/>
                <w:noProof/>
                <w:webHidden/>
              </w:rPr>
            </w:r>
            <w:r>
              <w:rPr>
                <w:noProof/>
                <w:webHidden/>
              </w:rPr>
              <w:fldChar w:fldCharType="separate"/>
            </w:r>
            <w:r>
              <w:rPr>
                <w:noProof/>
                <w:webHidden/>
              </w:rPr>
              <w:t>7</w:t>
            </w:r>
            <w:r>
              <w:rPr>
                <w:rFonts w:hint="eastAsia"/>
                <w:noProof/>
                <w:webHidden/>
              </w:rPr>
              <w:fldChar w:fldCharType="end"/>
            </w:r>
          </w:hyperlink>
        </w:p>
        <w:p w14:paraId="5D3C361B" w14:textId="0378664A"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37" w:history="1">
            <w:r w:rsidRPr="00930BF8">
              <w:rPr>
                <w:rStyle w:val="af4"/>
                <w:rFonts w:hint="eastAsia"/>
                <w:noProof/>
                <w:lang w:val="fr-FR"/>
              </w:rPr>
              <w:t>1.7 R</w:t>
            </w:r>
            <w:r w:rsidRPr="00930BF8">
              <w:rPr>
                <w:rStyle w:val="af4"/>
                <w:rFonts w:hint="eastAsia"/>
                <w:noProof/>
                <w:lang w:val="fr-FR"/>
              </w:rPr>
              <w:t>é</w:t>
            </w:r>
            <w:r w:rsidRPr="00930BF8">
              <w:rPr>
                <w:rStyle w:val="af4"/>
                <w:rFonts w:hint="eastAsia"/>
                <w:noProof/>
                <w:lang w:val="fr-FR"/>
              </w:rPr>
              <w:t>glage de la largeur de bande (Bandwidth Subsystem)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_Toc189501037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69F49361" w14:textId="4985F9C1"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38" w:history="1">
            <w:r w:rsidRPr="00930BF8">
              <w:rPr>
                <w:rStyle w:val="af4"/>
                <w:rFonts w:hint="eastAsia"/>
                <w:noProof/>
              </w:rPr>
              <w:t>1.8 Balayage / temps de balayage (Sweep Subsystem)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_Toc189501038 \h</w:instrText>
            </w:r>
            <w:r>
              <w:rPr>
                <w:rFonts w:hint="eastAsia"/>
                <w:noProof/>
                <w:webHidden/>
              </w:rPr>
              <w:instrText xml:space="preserve"> </w:instrText>
            </w:r>
            <w:r>
              <w:rPr>
                <w:rFonts w:hint="eastAsia"/>
                <w:noProof/>
                <w:webHidden/>
              </w:rPr>
            </w:r>
            <w:r>
              <w:rPr>
                <w:noProof/>
                <w:webHidden/>
              </w:rPr>
              <w:fldChar w:fldCharType="separate"/>
            </w:r>
            <w:r>
              <w:rPr>
                <w:noProof/>
                <w:webHidden/>
              </w:rPr>
              <w:t>8</w:t>
            </w:r>
            <w:r>
              <w:rPr>
                <w:rFonts w:hint="eastAsia"/>
                <w:noProof/>
                <w:webHidden/>
              </w:rPr>
              <w:fldChar w:fldCharType="end"/>
            </w:r>
          </w:hyperlink>
        </w:p>
        <w:p w14:paraId="66C6EDD1" w14:textId="607F58B0"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39" w:history="1">
            <w:r w:rsidRPr="00930BF8">
              <w:rPr>
                <w:rStyle w:val="af4"/>
                <w:rFonts w:hint="eastAsia"/>
                <w:noProof/>
              </w:rPr>
              <w:t>1.9 Configuration Trace (Trace Subsystem)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_Toc189501039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789E553F" w14:textId="2A014741" w:rsidR="008874FB" w:rsidRDefault="008874FB">
          <w:pPr>
            <w:pStyle w:val="TOC3"/>
            <w:tabs>
              <w:tab w:val="right" w:leader="dot" w:pos="8296"/>
            </w:tabs>
            <w:rPr>
              <w:rFonts w:asciiTheme="minorHAnsi" w:hAnsiTheme="minorHAnsi" w:hint="eastAsia"/>
              <w:noProof/>
              <w:sz w:val="22"/>
              <w:szCs w:val="24"/>
              <w14:ligatures w14:val="standardContextual"/>
            </w:rPr>
          </w:pPr>
          <w:hyperlink w:anchor="_Toc189501040" w:history="1">
            <w:r w:rsidRPr="00930BF8">
              <w:rPr>
                <w:rStyle w:val="af4"/>
                <w:rFonts w:hint="eastAsia"/>
                <w:noProof/>
              </w:rPr>
              <w:t>1.9.1 Activation / configuration d</w:t>
            </w:r>
            <w:r w:rsidRPr="00930BF8">
              <w:rPr>
                <w:rStyle w:val="af4"/>
                <w:rFonts w:hint="eastAsia"/>
                <w:noProof/>
              </w:rPr>
              <w:t>’</w:t>
            </w:r>
            <w:r w:rsidRPr="00930BF8">
              <w:rPr>
                <w:rStyle w:val="af4"/>
                <w:rFonts w:hint="eastAsia"/>
                <w:noProof/>
              </w:rPr>
              <w:t>une Trace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_Toc189501040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6D39486C" w14:textId="47307386" w:rsidR="008874FB" w:rsidRDefault="008874FB">
          <w:pPr>
            <w:pStyle w:val="TOC3"/>
            <w:tabs>
              <w:tab w:val="right" w:leader="dot" w:pos="8296"/>
            </w:tabs>
            <w:rPr>
              <w:rFonts w:asciiTheme="minorHAnsi" w:hAnsiTheme="minorHAnsi" w:hint="eastAsia"/>
              <w:noProof/>
              <w:sz w:val="22"/>
              <w:szCs w:val="24"/>
              <w14:ligatures w14:val="standardContextual"/>
            </w:rPr>
          </w:pPr>
          <w:hyperlink w:anchor="_Toc189501041" w:history="1">
            <w:r w:rsidRPr="00930BF8">
              <w:rPr>
                <w:rStyle w:val="af4"/>
                <w:rFonts w:hint="eastAsia"/>
                <w:noProof/>
                <w:lang w:val="fr-FR"/>
              </w:rPr>
              <w:t>1.9.2 Sauvegarde des donn</w:t>
            </w:r>
            <w:r w:rsidRPr="00930BF8">
              <w:rPr>
                <w:rStyle w:val="af4"/>
                <w:rFonts w:hint="eastAsia"/>
                <w:noProof/>
                <w:lang w:val="fr-FR"/>
              </w:rPr>
              <w:t>é</w:t>
            </w:r>
            <w:r w:rsidRPr="00930BF8">
              <w:rPr>
                <w:rStyle w:val="af4"/>
                <w:rFonts w:hint="eastAsia"/>
                <w:noProof/>
                <w:lang w:val="fr-FR"/>
              </w:rPr>
              <w:t xml:space="preserve">es :TRACe:DATA? </w:t>
            </w:r>
            <w:r w:rsidRPr="00930BF8">
              <w:rPr>
                <w:rStyle w:val="af4"/>
                <w:rFonts w:hint="eastAsia"/>
                <w:noProof/>
              </w:rPr>
              <w:t>{N}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_Toc189501041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499C3EDC" w14:textId="54A68224" w:rsidR="008874FB" w:rsidRDefault="008874FB">
          <w:pPr>
            <w:pStyle w:val="TOC3"/>
            <w:tabs>
              <w:tab w:val="right" w:leader="dot" w:pos="8296"/>
            </w:tabs>
            <w:rPr>
              <w:rFonts w:asciiTheme="minorHAnsi" w:hAnsiTheme="minorHAnsi" w:hint="eastAsia"/>
              <w:noProof/>
              <w:sz w:val="22"/>
              <w:szCs w:val="24"/>
              <w14:ligatures w14:val="standardContextual"/>
            </w:rPr>
          </w:pPr>
          <w:hyperlink w:anchor="_Toc189501042" w:history="1">
            <w:r w:rsidRPr="00930BF8">
              <w:rPr>
                <w:rStyle w:val="af4"/>
                <w:rFonts w:hint="eastAsia"/>
                <w:noProof/>
              </w:rPr>
              <w:t>1.10 Limite (Limit Subsection)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_Toc189501042 \h</w:instrText>
            </w:r>
            <w:r>
              <w:rPr>
                <w:rFonts w:hint="eastAsia"/>
                <w:noProof/>
                <w:webHidden/>
              </w:rPr>
              <w:instrText xml:space="preserve"> </w:instrText>
            </w:r>
            <w:r>
              <w:rPr>
                <w:rFonts w:hint="eastAsia"/>
                <w:noProof/>
                <w:webHidden/>
              </w:rPr>
            </w:r>
            <w:r>
              <w:rPr>
                <w:noProof/>
                <w:webHidden/>
              </w:rPr>
              <w:fldChar w:fldCharType="separate"/>
            </w:r>
            <w:r>
              <w:rPr>
                <w:noProof/>
                <w:webHidden/>
              </w:rPr>
              <w:t>9</w:t>
            </w:r>
            <w:r>
              <w:rPr>
                <w:rFonts w:hint="eastAsia"/>
                <w:noProof/>
                <w:webHidden/>
              </w:rPr>
              <w:fldChar w:fldCharType="end"/>
            </w:r>
          </w:hyperlink>
        </w:p>
        <w:p w14:paraId="0A245FDB" w14:textId="4330E191"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43" w:history="1">
            <w:r w:rsidRPr="00930BF8">
              <w:rPr>
                <w:rStyle w:val="af4"/>
                <w:rFonts w:hint="eastAsia"/>
                <w:noProof/>
              </w:rPr>
              <w:t>1.11 Sous-syst</w:t>
            </w:r>
            <w:r w:rsidRPr="00930BF8">
              <w:rPr>
                <w:rStyle w:val="af4"/>
                <w:rFonts w:hint="eastAsia"/>
                <w:noProof/>
              </w:rPr>
              <w:t>è</w:t>
            </w:r>
            <w:r w:rsidRPr="00930BF8">
              <w:rPr>
                <w:rStyle w:val="af4"/>
                <w:rFonts w:hint="eastAsia"/>
                <w:noProof/>
              </w:rPr>
              <w:t>me Peak (Peak Searching)</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_Toc189501043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307E178C" w14:textId="0CBECE54"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44" w:history="1">
            <w:r w:rsidRPr="00930BF8">
              <w:rPr>
                <w:rStyle w:val="af4"/>
                <w:rFonts w:hint="eastAsia"/>
                <w:noProof/>
                <w:lang w:val="fr-FR"/>
              </w:rPr>
              <w:t>1.12 Sous-syst</w:t>
            </w:r>
            <w:r w:rsidRPr="00930BF8">
              <w:rPr>
                <w:rStyle w:val="af4"/>
                <w:rFonts w:hint="eastAsia"/>
                <w:noProof/>
                <w:lang w:val="fr-FR"/>
              </w:rPr>
              <w:t>è</w:t>
            </w:r>
            <w:r w:rsidRPr="00930BF8">
              <w:rPr>
                <w:rStyle w:val="af4"/>
                <w:rFonts w:hint="eastAsia"/>
                <w:noProof/>
                <w:lang w:val="fr-FR"/>
              </w:rPr>
              <w:t>me Math (Trace Math)</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_Toc189501044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705A182B" w14:textId="112ADC54"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45" w:history="1">
            <w:r w:rsidRPr="00930BF8">
              <w:rPr>
                <w:rStyle w:val="af4"/>
                <w:rFonts w:hint="eastAsia"/>
                <w:noProof/>
              </w:rPr>
              <w:t>1.13 Configuration EMI (EMI Subsystem)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_Toc189501045 \h</w:instrText>
            </w:r>
            <w:r>
              <w:rPr>
                <w:rFonts w:hint="eastAsia"/>
                <w:noProof/>
                <w:webHidden/>
              </w:rPr>
              <w:instrText xml:space="preserve"> </w:instrText>
            </w:r>
            <w:r>
              <w:rPr>
                <w:rFonts w:hint="eastAsia"/>
                <w:noProof/>
                <w:webHidden/>
              </w:rPr>
            </w:r>
            <w:r>
              <w:rPr>
                <w:noProof/>
                <w:webHidden/>
              </w:rPr>
              <w:fldChar w:fldCharType="separate"/>
            </w:r>
            <w:r>
              <w:rPr>
                <w:noProof/>
                <w:webHidden/>
              </w:rPr>
              <w:t>10</w:t>
            </w:r>
            <w:r>
              <w:rPr>
                <w:rFonts w:hint="eastAsia"/>
                <w:noProof/>
                <w:webHidden/>
              </w:rPr>
              <w:fldChar w:fldCharType="end"/>
            </w:r>
          </w:hyperlink>
        </w:p>
        <w:p w14:paraId="4B5E204F" w14:textId="597BE956"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46" w:history="1">
            <w:r w:rsidRPr="00930BF8">
              <w:rPr>
                <w:rStyle w:val="af4"/>
                <w:rFonts w:hint="eastAsia"/>
                <w:noProof/>
                <w:lang w:val="fr-FR"/>
              </w:rPr>
              <w:t>1.14 Sauvegarde / chargement (Memory Subsystem)</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_Toc189501046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750A45BF" w14:textId="2026975D"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47" w:history="1">
            <w:r w:rsidRPr="00930BF8">
              <w:rPr>
                <w:rStyle w:val="af4"/>
                <w:rFonts w:hint="eastAsia"/>
                <w:noProof/>
                <w:lang w:val="fr-FR"/>
              </w:rPr>
              <w:t>1.15 Transfert / acquisition de donn</w:t>
            </w:r>
            <w:r w:rsidRPr="00930BF8">
              <w:rPr>
                <w:rStyle w:val="af4"/>
                <w:rFonts w:hint="eastAsia"/>
                <w:noProof/>
                <w:lang w:val="fr-FR"/>
              </w:rPr>
              <w:t>é</w:t>
            </w:r>
            <w:r w:rsidRPr="00930BF8">
              <w:rPr>
                <w:rStyle w:val="af4"/>
                <w:rFonts w:hint="eastAsia"/>
                <w:noProof/>
                <w:lang w:val="fr-FR"/>
              </w:rPr>
              <w:t>es (transfer_csv_to_pc)</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_Toc189501047 \h</w:instrText>
            </w:r>
            <w:r>
              <w:rPr>
                <w:rFonts w:hint="eastAsia"/>
                <w:noProof/>
                <w:webHidden/>
              </w:rPr>
              <w:instrText xml:space="preserve"> </w:instrText>
            </w:r>
            <w:r>
              <w:rPr>
                <w:rFonts w:hint="eastAsia"/>
                <w:noProof/>
                <w:webHidden/>
              </w:rPr>
            </w:r>
            <w:r>
              <w:rPr>
                <w:noProof/>
                <w:webHidden/>
              </w:rPr>
              <w:fldChar w:fldCharType="separate"/>
            </w:r>
            <w:r>
              <w:rPr>
                <w:noProof/>
                <w:webHidden/>
              </w:rPr>
              <w:t>11</w:t>
            </w:r>
            <w:r>
              <w:rPr>
                <w:rFonts w:hint="eastAsia"/>
                <w:noProof/>
                <w:webHidden/>
              </w:rPr>
              <w:fldChar w:fldCharType="end"/>
            </w:r>
          </w:hyperlink>
        </w:p>
        <w:p w14:paraId="2622A26E" w14:textId="509B70DE"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48" w:history="1">
            <w:r w:rsidRPr="00930BF8">
              <w:rPr>
                <w:rStyle w:val="af4"/>
                <w:rFonts w:hint="eastAsia"/>
                <w:noProof/>
                <w:lang w:val="fr-FR"/>
              </w:rPr>
              <w:t>1.16 Autres commandes : lien avec operation_complete()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_Toc189501048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19BE1B1F" w14:textId="3A52F4EC"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49" w:history="1">
            <w:r w:rsidRPr="00930BF8">
              <w:rPr>
                <w:rStyle w:val="af4"/>
                <w:rFonts w:hint="eastAsia"/>
                <w:noProof/>
                <w:lang w:val="fr-FR"/>
              </w:rPr>
              <w:t>1.17 Adaptation aux fichiers .sta : formats XML et binaire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_Toc189501049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2D2340D7" w14:textId="5ABE391B" w:rsidR="008874FB" w:rsidRDefault="008874FB">
          <w:pPr>
            <w:pStyle w:val="TOC3"/>
            <w:tabs>
              <w:tab w:val="right" w:leader="dot" w:pos="8296"/>
            </w:tabs>
            <w:rPr>
              <w:rFonts w:asciiTheme="minorHAnsi" w:hAnsiTheme="minorHAnsi" w:hint="eastAsia"/>
              <w:noProof/>
              <w:sz w:val="22"/>
              <w:szCs w:val="24"/>
              <w14:ligatures w14:val="standardContextual"/>
            </w:rPr>
          </w:pPr>
          <w:hyperlink w:anchor="_Toc189501050" w:history="1">
            <w:r w:rsidRPr="00930BF8">
              <w:rPr>
                <w:rStyle w:val="af4"/>
                <w:rFonts w:hint="eastAsia"/>
                <w:noProof/>
                <w:lang w:val="fr-FR"/>
              </w:rPr>
              <w:t>1.17.1 Des formats diff</w:t>
            </w:r>
            <w:r w:rsidRPr="00930BF8">
              <w:rPr>
                <w:rStyle w:val="af4"/>
                <w:rFonts w:hint="eastAsia"/>
                <w:noProof/>
                <w:lang w:val="fr-FR"/>
              </w:rPr>
              <w:t>é</w:t>
            </w:r>
            <w:r w:rsidRPr="00930BF8">
              <w:rPr>
                <w:rStyle w:val="af4"/>
                <w:rFonts w:hint="eastAsia"/>
                <w:noProof/>
                <w:lang w:val="fr-FR"/>
              </w:rPr>
              <w:t>rents (Siglent SSA3032X vs SSA3021X)</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_Toc189501050 \h</w:instrText>
            </w:r>
            <w:r>
              <w:rPr>
                <w:rFonts w:hint="eastAsia"/>
                <w:noProof/>
                <w:webHidden/>
              </w:rPr>
              <w:instrText xml:space="preserve"> </w:instrText>
            </w:r>
            <w:r>
              <w:rPr>
                <w:rFonts w:hint="eastAsia"/>
                <w:noProof/>
                <w:webHidden/>
              </w:rPr>
            </w:r>
            <w:r>
              <w:rPr>
                <w:noProof/>
                <w:webHidden/>
              </w:rPr>
              <w:fldChar w:fldCharType="separate"/>
            </w:r>
            <w:r>
              <w:rPr>
                <w:noProof/>
                <w:webHidden/>
              </w:rPr>
              <w:t>12</w:t>
            </w:r>
            <w:r>
              <w:rPr>
                <w:rFonts w:hint="eastAsia"/>
                <w:noProof/>
                <w:webHidden/>
              </w:rPr>
              <w:fldChar w:fldCharType="end"/>
            </w:r>
          </w:hyperlink>
        </w:p>
        <w:p w14:paraId="3C7B4402" w14:textId="28A1243D" w:rsidR="008874FB" w:rsidRDefault="008874FB">
          <w:pPr>
            <w:pStyle w:val="TOC3"/>
            <w:tabs>
              <w:tab w:val="right" w:leader="dot" w:pos="8296"/>
            </w:tabs>
            <w:rPr>
              <w:rFonts w:asciiTheme="minorHAnsi" w:hAnsiTheme="minorHAnsi" w:hint="eastAsia"/>
              <w:noProof/>
              <w:sz w:val="22"/>
              <w:szCs w:val="24"/>
              <w14:ligatures w14:val="standardContextual"/>
            </w:rPr>
          </w:pPr>
          <w:hyperlink w:anchor="_Toc189501051" w:history="1">
            <w:r w:rsidRPr="00930BF8">
              <w:rPr>
                <w:rStyle w:val="af4"/>
                <w:rFonts w:hint="eastAsia"/>
                <w:noProof/>
                <w:lang w:val="fr-FR"/>
              </w:rPr>
              <w:t>1.17.2 Diff</w:t>
            </w:r>
            <w:r w:rsidRPr="00930BF8">
              <w:rPr>
                <w:rStyle w:val="af4"/>
                <w:rFonts w:hint="eastAsia"/>
                <w:noProof/>
                <w:lang w:val="fr-FR"/>
              </w:rPr>
              <w:t>é</w:t>
            </w:r>
            <w:r w:rsidRPr="00930BF8">
              <w:rPr>
                <w:rStyle w:val="af4"/>
                <w:rFonts w:hint="eastAsia"/>
                <w:noProof/>
                <w:lang w:val="fr-FR"/>
              </w:rPr>
              <w:t>rences entre SiglentSSA3000XPlus et HMS1000</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_Toc189501051 \h</w:instrText>
            </w:r>
            <w:r>
              <w:rPr>
                <w:rFonts w:hint="eastAsia"/>
                <w:noProof/>
                <w:webHidden/>
              </w:rPr>
              <w:instrText xml:space="preserve"> </w:instrText>
            </w:r>
            <w:r>
              <w:rPr>
                <w:rFonts w:hint="eastAsia"/>
                <w:noProof/>
                <w:webHidden/>
              </w:rPr>
            </w:r>
            <w:r>
              <w:rPr>
                <w:noProof/>
                <w:webHidden/>
              </w:rPr>
              <w:fldChar w:fldCharType="separate"/>
            </w:r>
            <w:r>
              <w:rPr>
                <w:noProof/>
                <w:webHidden/>
              </w:rPr>
              <w:t>13</w:t>
            </w:r>
            <w:r>
              <w:rPr>
                <w:rFonts w:hint="eastAsia"/>
                <w:noProof/>
                <w:webHidden/>
              </w:rPr>
              <w:fldChar w:fldCharType="end"/>
            </w:r>
          </w:hyperlink>
        </w:p>
        <w:p w14:paraId="5FECDAA4" w14:textId="0B394AE5" w:rsidR="008874FB" w:rsidRDefault="008874FB">
          <w:pPr>
            <w:pStyle w:val="TOC3"/>
            <w:tabs>
              <w:tab w:val="right" w:leader="dot" w:pos="8296"/>
            </w:tabs>
            <w:rPr>
              <w:rFonts w:asciiTheme="minorHAnsi" w:hAnsiTheme="minorHAnsi" w:hint="eastAsia"/>
              <w:noProof/>
              <w:sz w:val="22"/>
              <w:szCs w:val="24"/>
              <w14:ligatures w14:val="standardContextual"/>
            </w:rPr>
          </w:pPr>
          <w:hyperlink w:anchor="_Toc189501052" w:history="1">
            <w:r w:rsidRPr="00930BF8">
              <w:rPr>
                <w:rStyle w:val="af4"/>
                <w:rFonts w:hint="eastAsia"/>
                <w:noProof/>
                <w:lang w:val="fr-FR"/>
              </w:rPr>
              <w:t xml:space="preserve">1.17.3 Logique de parsing et </w:t>
            </w:r>
            <w:r w:rsidRPr="00930BF8">
              <w:rPr>
                <w:rStyle w:val="af4"/>
                <w:rFonts w:hint="eastAsia"/>
                <w:noProof/>
                <w:lang w:val="fr-FR"/>
              </w:rPr>
              <w:t>“</w:t>
            </w:r>
            <w:r w:rsidRPr="00930BF8">
              <w:rPr>
                <w:rStyle w:val="af4"/>
                <w:rFonts w:hint="eastAsia"/>
                <w:noProof/>
                <w:lang w:val="fr-FR"/>
              </w:rPr>
              <w:t>factory driver</w:t>
            </w:r>
            <w:r w:rsidRPr="00930BF8">
              <w:rPr>
                <w:rStyle w:val="af4"/>
                <w:rFonts w:hint="eastAsia"/>
                <w:noProof/>
                <w:lang w:val="fr-FR"/>
              </w:rPr>
              <w:t>”</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_Toc189501052 \h</w:instrText>
            </w:r>
            <w:r>
              <w:rPr>
                <w:rFonts w:hint="eastAsia"/>
                <w:noProof/>
                <w:webHidden/>
              </w:rPr>
              <w:instrText xml:space="preserve"> </w:instrText>
            </w:r>
            <w:r>
              <w:rPr>
                <w:rFonts w:hint="eastAsia"/>
                <w:noProof/>
                <w:webHidden/>
              </w:rPr>
            </w:r>
            <w:r>
              <w:rPr>
                <w:noProof/>
                <w:webHidden/>
              </w:rPr>
              <w:fldChar w:fldCharType="separate"/>
            </w:r>
            <w:r>
              <w:rPr>
                <w:noProof/>
                <w:webHidden/>
              </w:rPr>
              <w:t>16</w:t>
            </w:r>
            <w:r>
              <w:rPr>
                <w:rFonts w:hint="eastAsia"/>
                <w:noProof/>
                <w:webHidden/>
              </w:rPr>
              <w:fldChar w:fldCharType="end"/>
            </w:r>
          </w:hyperlink>
        </w:p>
        <w:p w14:paraId="1C8C9E39" w14:textId="404F6123" w:rsidR="008874FB" w:rsidRDefault="008874FB">
          <w:pPr>
            <w:pStyle w:val="TOC3"/>
            <w:tabs>
              <w:tab w:val="right" w:leader="dot" w:pos="8296"/>
            </w:tabs>
            <w:rPr>
              <w:rFonts w:asciiTheme="minorHAnsi" w:hAnsiTheme="minorHAnsi" w:hint="eastAsia"/>
              <w:noProof/>
              <w:sz w:val="22"/>
              <w:szCs w:val="24"/>
              <w14:ligatures w14:val="standardContextual"/>
            </w:rPr>
          </w:pPr>
          <w:hyperlink w:anchor="_Toc189501053" w:history="1">
            <w:r w:rsidRPr="00930BF8">
              <w:rPr>
                <w:rStyle w:val="af4"/>
                <w:rFonts w:hint="eastAsia"/>
                <w:noProof/>
                <w:lang w:val="fr-FR"/>
              </w:rPr>
              <w:t>1.17.4 Bilan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_Toc189501053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599E9F9C" w14:textId="56D3CF53"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54" w:history="1">
            <w:r w:rsidRPr="00930BF8">
              <w:rPr>
                <w:rStyle w:val="af4"/>
                <w:rFonts w:hint="eastAsia"/>
                <w:noProof/>
                <w:lang w:val="fr-FR"/>
              </w:rPr>
              <w:t>1.18 V</w:t>
            </w:r>
            <w:r w:rsidRPr="00930BF8">
              <w:rPr>
                <w:rStyle w:val="af4"/>
                <w:rFonts w:hint="eastAsia"/>
                <w:noProof/>
                <w:lang w:val="fr-FR"/>
              </w:rPr>
              <w:t>é</w:t>
            </w:r>
            <w:r w:rsidRPr="00930BF8">
              <w:rPr>
                <w:rStyle w:val="af4"/>
                <w:rFonts w:hint="eastAsia"/>
                <w:noProof/>
                <w:lang w:val="fr-FR"/>
              </w:rPr>
              <w:t>rification avant et apr</w:t>
            </w:r>
            <w:r w:rsidRPr="00930BF8">
              <w:rPr>
                <w:rStyle w:val="af4"/>
                <w:rFonts w:hint="eastAsia"/>
                <w:noProof/>
                <w:lang w:val="fr-FR"/>
              </w:rPr>
              <w:t>è</w:t>
            </w:r>
            <w:r w:rsidRPr="00930BF8">
              <w:rPr>
                <w:rStyle w:val="af4"/>
                <w:rFonts w:hint="eastAsia"/>
                <w:noProof/>
                <w:lang w:val="fr-FR"/>
              </w:rPr>
              <w:t>s envoi</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_Toc189501054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355E18A3" w14:textId="4B229107" w:rsidR="008874FB" w:rsidRDefault="008874FB">
          <w:pPr>
            <w:pStyle w:val="TOC3"/>
            <w:tabs>
              <w:tab w:val="right" w:leader="dot" w:pos="8296"/>
            </w:tabs>
            <w:rPr>
              <w:rFonts w:asciiTheme="minorHAnsi" w:hAnsiTheme="minorHAnsi" w:hint="eastAsia"/>
              <w:noProof/>
              <w:sz w:val="22"/>
              <w:szCs w:val="24"/>
              <w14:ligatures w14:val="standardContextual"/>
            </w:rPr>
          </w:pPr>
          <w:hyperlink w:anchor="_Toc189501055" w:history="1">
            <w:r w:rsidRPr="00930BF8">
              <w:rPr>
                <w:rStyle w:val="af4"/>
                <w:rFonts w:hint="eastAsia"/>
                <w:noProof/>
              </w:rPr>
              <w:t>1.18.1 Contrôles avant l</w:t>
            </w:r>
            <w:r w:rsidRPr="00930BF8">
              <w:rPr>
                <w:rStyle w:val="af4"/>
                <w:rFonts w:hint="eastAsia"/>
                <w:noProof/>
              </w:rPr>
              <w:t>’</w:t>
            </w:r>
            <w:r w:rsidRPr="00930BF8">
              <w:rPr>
                <w:rStyle w:val="af4"/>
                <w:rFonts w:hint="eastAsia"/>
                <w:noProof/>
              </w:rPr>
              <w:t>envoi</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_Toc189501055 \h</w:instrText>
            </w:r>
            <w:r>
              <w:rPr>
                <w:rFonts w:hint="eastAsia"/>
                <w:noProof/>
                <w:webHidden/>
              </w:rPr>
              <w:instrText xml:space="preserve"> </w:instrText>
            </w:r>
            <w:r>
              <w:rPr>
                <w:rFonts w:hint="eastAsia"/>
                <w:noProof/>
                <w:webHidden/>
              </w:rPr>
            </w:r>
            <w:r>
              <w:rPr>
                <w:noProof/>
                <w:webHidden/>
              </w:rPr>
              <w:fldChar w:fldCharType="separate"/>
            </w:r>
            <w:r>
              <w:rPr>
                <w:noProof/>
                <w:webHidden/>
              </w:rPr>
              <w:t>17</w:t>
            </w:r>
            <w:r>
              <w:rPr>
                <w:rFonts w:hint="eastAsia"/>
                <w:noProof/>
                <w:webHidden/>
              </w:rPr>
              <w:fldChar w:fldCharType="end"/>
            </w:r>
          </w:hyperlink>
        </w:p>
        <w:p w14:paraId="75E3ED71" w14:textId="1BBC7F60" w:rsidR="008874FB" w:rsidRDefault="008874FB">
          <w:pPr>
            <w:pStyle w:val="TOC3"/>
            <w:tabs>
              <w:tab w:val="right" w:leader="dot" w:pos="8296"/>
            </w:tabs>
            <w:rPr>
              <w:rFonts w:asciiTheme="minorHAnsi" w:hAnsiTheme="minorHAnsi" w:hint="eastAsia"/>
              <w:noProof/>
              <w:sz w:val="22"/>
              <w:szCs w:val="24"/>
              <w14:ligatures w14:val="standardContextual"/>
            </w:rPr>
          </w:pPr>
          <w:hyperlink w:anchor="_Toc189501056" w:history="1">
            <w:r w:rsidRPr="00930BF8">
              <w:rPr>
                <w:rStyle w:val="af4"/>
                <w:rFonts w:hint="eastAsia"/>
                <w:noProof/>
                <w:lang w:val="fr-FR"/>
              </w:rPr>
              <w:t>1.18.2 Validation apr</w:t>
            </w:r>
            <w:r w:rsidRPr="00930BF8">
              <w:rPr>
                <w:rStyle w:val="af4"/>
                <w:rFonts w:hint="eastAsia"/>
                <w:noProof/>
                <w:lang w:val="fr-FR"/>
              </w:rPr>
              <w:t>è</w:t>
            </w:r>
            <w:r w:rsidRPr="00930BF8">
              <w:rPr>
                <w:rStyle w:val="af4"/>
                <w:rFonts w:hint="eastAsia"/>
                <w:noProof/>
                <w:lang w:val="fr-FR"/>
              </w:rPr>
              <w:t>s l</w:t>
            </w:r>
            <w:r w:rsidRPr="00930BF8">
              <w:rPr>
                <w:rStyle w:val="af4"/>
                <w:rFonts w:hint="eastAsia"/>
                <w:noProof/>
                <w:lang w:val="fr-FR"/>
              </w:rPr>
              <w:t>’</w:t>
            </w:r>
            <w:r w:rsidRPr="00930BF8">
              <w:rPr>
                <w:rStyle w:val="af4"/>
                <w:rFonts w:hint="eastAsia"/>
                <w:noProof/>
                <w:lang w:val="fr-FR"/>
              </w:rPr>
              <w:t>envoi</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_Toc189501056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44190C26" w14:textId="2158843A"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57" w:history="1">
            <w:r w:rsidRPr="00930BF8">
              <w:rPr>
                <w:rStyle w:val="af4"/>
                <w:rFonts w:hint="eastAsia"/>
                <w:noProof/>
              </w:rPr>
              <w:t>1.19 Points cl</w:t>
            </w:r>
            <w:r w:rsidRPr="00930BF8">
              <w:rPr>
                <w:rStyle w:val="af4"/>
                <w:rFonts w:hint="eastAsia"/>
                <w:noProof/>
              </w:rPr>
              <w:t>é</w:t>
            </w:r>
            <w:r w:rsidRPr="00930BF8">
              <w:rPr>
                <w:rStyle w:val="af4"/>
                <w:rFonts w:hint="eastAsia"/>
                <w:noProof/>
              </w:rPr>
              <w: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_Toc189501057 \h</w:instrText>
            </w:r>
            <w:r>
              <w:rPr>
                <w:rFonts w:hint="eastAsia"/>
                <w:noProof/>
                <w:webHidden/>
              </w:rPr>
              <w:instrText xml:space="preserve"> </w:instrText>
            </w:r>
            <w:r>
              <w:rPr>
                <w:rFonts w:hint="eastAsia"/>
                <w:noProof/>
                <w:webHidden/>
              </w:rPr>
            </w:r>
            <w:r>
              <w:rPr>
                <w:noProof/>
                <w:webHidden/>
              </w:rPr>
              <w:fldChar w:fldCharType="separate"/>
            </w:r>
            <w:r>
              <w:rPr>
                <w:noProof/>
                <w:webHidden/>
              </w:rPr>
              <w:t>18</w:t>
            </w:r>
            <w:r>
              <w:rPr>
                <w:rFonts w:hint="eastAsia"/>
                <w:noProof/>
                <w:webHidden/>
              </w:rPr>
              <w:fldChar w:fldCharType="end"/>
            </w:r>
          </w:hyperlink>
        </w:p>
        <w:p w14:paraId="0FF3F0A3" w14:textId="07D88E32"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58" w:history="1">
            <w:r w:rsidRPr="00930BF8">
              <w:rPr>
                <w:rStyle w:val="af4"/>
                <w:rFonts w:hint="eastAsia"/>
                <w:noProof/>
                <w:lang w:val="fr-FR"/>
              </w:rPr>
              <w:t>1.20 En r</w:t>
            </w:r>
            <w:r w:rsidRPr="00930BF8">
              <w:rPr>
                <w:rStyle w:val="af4"/>
                <w:rFonts w:hint="eastAsia"/>
                <w:noProof/>
                <w:lang w:val="fr-FR"/>
              </w:rPr>
              <w:t>é</w:t>
            </w:r>
            <w:r w:rsidRPr="00930BF8">
              <w:rPr>
                <w:rStyle w:val="af4"/>
                <w:rFonts w:hint="eastAsia"/>
                <w:noProof/>
                <w:lang w:val="fr-FR"/>
              </w:rPr>
              <w:t>sum</w:t>
            </w:r>
            <w:r w:rsidRPr="00930BF8">
              <w:rPr>
                <w:rStyle w:val="af4"/>
                <w:rFonts w:hint="eastAsia"/>
                <w:noProof/>
                <w:lang w:val="fr-FR"/>
              </w:rPr>
              <w:t>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_Toc189501058 \h</w:instrText>
            </w:r>
            <w:r>
              <w:rPr>
                <w:rFonts w:hint="eastAsia"/>
                <w:noProof/>
                <w:webHidden/>
              </w:rPr>
              <w:instrText xml:space="preserve"> </w:instrText>
            </w:r>
            <w:r>
              <w:rPr>
                <w:rFonts w:hint="eastAsia"/>
                <w:noProof/>
                <w:webHidden/>
              </w:rPr>
            </w:r>
            <w:r>
              <w:rPr>
                <w:noProof/>
                <w:webHidden/>
              </w:rPr>
              <w:fldChar w:fldCharType="separate"/>
            </w:r>
            <w:r>
              <w:rPr>
                <w:noProof/>
                <w:webHidden/>
              </w:rPr>
              <w:t>19</w:t>
            </w:r>
            <w:r>
              <w:rPr>
                <w:rFonts w:hint="eastAsia"/>
                <w:noProof/>
                <w:webHidden/>
              </w:rPr>
              <w:fldChar w:fldCharType="end"/>
            </w:r>
          </w:hyperlink>
        </w:p>
        <w:p w14:paraId="1C636719" w14:textId="38CD188A" w:rsidR="008874FB" w:rsidRDefault="008874FB">
          <w:pPr>
            <w:pStyle w:val="TOC1"/>
            <w:tabs>
              <w:tab w:val="right" w:leader="dot" w:pos="8296"/>
            </w:tabs>
            <w:rPr>
              <w:rFonts w:asciiTheme="minorHAnsi" w:hAnsiTheme="minorHAnsi" w:hint="eastAsia"/>
              <w:noProof/>
              <w:sz w:val="22"/>
              <w:szCs w:val="24"/>
              <w14:ligatures w14:val="standardContextual"/>
            </w:rPr>
          </w:pPr>
          <w:hyperlink w:anchor="_Toc189501059" w:history="1">
            <w:r w:rsidRPr="00930BF8">
              <w:rPr>
                <w:rStyle w:val="af4"/>
                <w:rFonts w:hint="eastAsia"/>
                <w:noProof/>
                <w:lang w:val="fr-FR"/>
              </w:rPr>
              <w:t>2. M</w:t>
            </w:r>
            <w:r w:rsidRPr="00930BF8">
              <w:rPr>
                <w:rStyle w:val="af4"/>
                <w:rFonts w:hint="eastAsia"/>
                <w:noProof/>
                <w:lang w:val="fr-FR"/>
              </w:rPr>
              <w:t>é</w:t>
            </w:r>
            <w:r w:rsidRPr="00930BF8">
              <w:rPr>
                <w:rStyle w:val="af4"/>
                <w:rFonts w:hint="eastAsia"/>
                <w:noProof/>
                <w:lang w:val="fr-FR"/>
              </w:rPr>
              <w:t>thodes de connexion USB et LAN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_Toc189501059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14:paraId="2C76E14E" w14:textId="29CCA6DD"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60" w:history="1">
            <w:r w:rsidRPr="00930BF8">
              <w:rPr>
                <w:rStyle w:val="af4"/>
                <w:rFonts w:hint="eastAsia"/>
                <w:noProof/>
                <w:lang w:val="fr-FR"/>
              </w:rPr>
              <w:t>2.1 Connexion USB</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_Toc189501060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14:paraId="67AE4227" w14:textId="4EA6535C" w:rsidR="008874FB" w:rsidRDefault="008874FB">
          <w:pPr>
            <w:pStyle w:val="TOC3"/>
            <w:tabs>
              <w:tab w:val="right" w:leader="dot" w:pos="8296"/>
            </w:tabs>
            <w:rPr>
              <w:rFonts w:asciiTheme="minorHAnsi" w:hAnsiTheme="minorHAnsi" w:hint="eastAsia"/>
              <w:noProof/>
              <w:sz w:val="22"/>
              <w:szCs w:val="24"/>
              <w14:ligatures w14:val="standardContextual"/>
            </w:rPr>
          </w:pPr>
          <w:hyperlink w:anchor="_Toc189501061" w:history="1">
            <w:r w:rsidRPr="00930BF8">
              <w:rPr>
                <w:rStyle w:val="af4"/>
                <w:rFonts w:hint="eastAsia"/>
                <w:noProof/>
                <w:lang w:val="fr-FR"/>
              </w:rPr>
              <w:t>2.1.1 D</w:t>
            </w:r>
            <w:r w:rsidRPr="00930BF8">
              <w:rPr>
                <w:rStyle w:val="af4"/>
                <w:rFonts w:hint="eastAsia"/>
                <w:noProof/>
                <w:lang w:val="fr-FR"/>
              </w:rPr>
              <w:t>é</w:t>
            </w:r>
            <w:r w:rsidRPr="00930BF8">
              <w:rPr>
                <w:rStyle w:val="af4"/>
                <w:rFonts w:hint="eastAsia"/>
                <w:noProof/>
                <w:lang w:val="fr-FR"/>
              </w:rPr>
              <w:t>tection et initialisation du p</w:t>
            </w:r>
            <w:r w:rsidRPr="00930BF8">
              <w:rPr>
                <w:rStyle w:val="af4"/>
                <w:rFonts w:hint="eastAsia"/>
                <w:noProof/>
                <w:lang w:val="fr-FR"/>
              </w:rPr>
              <w:t>é</w:t>
            </w:r>
            <w:r w:rsidRPr="00930BF8">
              <w:rPr>
                <w:rStyle w:val="af4"/>
                <w:rFonts w:hint="eastAsia"/>
                <w:noProof/>
                <w:lang w:val="fr-FR"/>
              </w:rPr>
              <w:t>riph</w:t>
            </w:r>
            <w:r w:rsidRPr="00930BF8">
              <w:rPr>
                <w:rStyle w:val="af4"/>
                <w:rFonts w:hint="eastAsia"/>
                <w:noProof/>
                <w:lang w:val="fr-FR"/>
              </w:rPr>
              <w:t>é</w:t>
            </w:r>
            <w:r w:rsidRPr="00930BF8">
              <w:rPr>
                <w:rStyle w:val="af4"/>
                <w:rFonts w:hint="eastAsia"/>
                <w:noProof/>
                <w:lang w:val="fr-FR"/>
              </w:rPr>
              <w:t>rique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_Toc189501061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14:paraId="232CC3B0" w14:textId="58F04A4F" w:rsidR="008874FB" w:rsidRDefault="008874FB">
          <w:pPr>
            <w:pStyle w:val="TOC3"/>
            <w:tabs>
              <w:tab w:val="right" w:leader="dot" w:pos="8296"/>
            </w:tabs>
            <w:rPr>
              <w:rFonts w:asciiTheme="minorHAnsi" w:hAnsiTheme="minorHAnsi" w:hint="eastAsia"/>
              <w:noProof/>
              <w:sz w:val="22"/>
              <w:szCs w:val="24"/>
              <w14:ligatures w14:val="standardContextual"/>
            </w:rPr>
          </w:pPr>
          <w:hyperlink w:anchor="_Toc189501062" w:history="1">
            <w:r w:rsidRPr="00930BF8">
              <w:rPr>
                <w:rStyle w:val="af4"/>
                <w:rFonts w:hint="eastAsia"/>
                <w:noProof/>
              </w:rPr>
              <w:t>2.1.2 Timeouts et indisponibilit</w:t>
            </w:r>
            <w:r w:rsidRPr="00930BF8">
              <w:rPr>
                <w:rStyle w:val="af4"/>
                <w:rFonts w:hint="eastAsia"/>
                <w:noProof/>
              </w:rPr>
              <w:t>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_Toc189501062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14:paraId="075BF189" w14:textId="3D48B755"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63" w:history="1">
            <w:r w:rsidRPr="00930BF8">
              <w:rPr>
                <w:rStyle w:val="af4"/>
                <w:rFonts w:hint="eastAsia"/>
                <w:noProof/>
                <w:lang w:val="fr-FR"/>
              </w:rPr>
              <w:t>2.2 Connexion LAN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_Toc189501063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14:paraId="6D4DC9E4" w14:textId="2614FBC3" w:rsidR="008874FB" w:rsidRDefault="008874FB">
          <w:pPr>
            <w:pStyle w:val="TOC3"/>
            <w:tabs>
              <w:tab w:val="right" w:leader="dot" w:pos="8296"/>
            </w:tabs>
            <w:rPr>
              <w:rFonts w:asciiTheme="minorHAnsi" w:hAnsiTheme="minorHAnsi" w:hint="eastAsia"/>
              <w:noProof/>
              <w:sz w:val="22"/>
              <w:szCs w:val="24"/>
              <w14:ligatures w14:val="standardContextual"/>
            </w:rPr>
          </w:pPr>
          <w:hyperlink w:anchor="_Toc189501064" w:history="1">
            <w:r w:rsidRPr="00930BF8">
              <w:rPr>
                <w:rStyle w:val="af4"/>
                <w:rFonts w:hint="eastAsia"/>
                <w:noProof/>
                <w:lang w:val="fr-FR"/>
              </w:rPr>
              <w:t>2.2.1 Param</w:t>
            </w:r>
            <w:r w:rsidRPr="00930BF8">
              <w:rPr>
                <w:rStyle w:val="af4"/>
                <w:rFonts w:hint="eastAsia"/>
                <w:noProof/>
                <w:lang w:val="fr-FR"/>
              </w:rPr>
              <w:t>é</w:t>
            </w:r>
            <w:r w:rsidRPr="00930BF8">
              <w:rPr>
                <w:rStyle w:val="af4"/>
                <w:rFonts w:hint="eastAsia"/>
                <w:noProof/>
                <w:lang w:val="fr-FR"/>
              </w:rPr>
              <w:t>trage de l</w:t>
            </w:r>
            <w:r w:rsidRPr="00930BF8">
              <w:rPr>
                <w:rStyle w:val="af4"/>
                <w:rFonts w:hint="eastAsia"/>
                <w:noProof/>
                <w:lang w:val="fr-FR"/>
              </w:rPr>
              <w:t>’</w:t>
            </w:r>
            <w:r w:rsidRPr="00930BF8">
              <w:rPr>
                <w:rStyle w:val="af4"/>
                <w:rFonts w:hint="eastAsia"/>
                <w:noProof/>
                <w:lang w:val="fr-FR"/>
              </w:rPr>
              <w:t>adresse IP</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_Toc189501064 \h</w:instrText>
            </w:r>
            <w:r>
              <w:rPr>
                <w:rFonts w:hint="eastAsia"/>
                <w:noProof/>
                <w:webHidden/>
              </w:rPr>
              <w:instrText xml:space="preserve"> </w:instrText>
            </w:r>
            <w:r>
              <w:rPr>
                <w:rFonts w:hint="eastAsia"/>
                <w:noProof/>
                <w:webHidden/>
              </w:rPr>
            </w:r>
            <w:r>
              <w:rPr>
                <w:noProof/>
                <w:webHidden/>
              </w:rPr>
              <w:fldChar w:fldCharType="separate"/>
            </w:r>
            <w:r>
              <w:rPr>
                <w:noProof/>
                <w:webHidden/>
              </w:rPr>
              <w:t>20</w:t>
            </w:r>
            <w:r>
              <w:rPr>
                <w:rFonts w:hint="eastAsia"/>
                <w:noProof/>
                <w:webHidden/>
              </w:rPr>
              <w:fldChar w:fldCharType="end"/>
            </w:r>
          </w:hyperlink>
        </w:p>
        <w:p w14:paraId="5C4727B6" w14:textId="2B42A28B" w:rsidR="008874FB" w:rsidRDefault="008874FB">
          <w:pPr>
            <w:pStyle w:val="TOC3"/>
            <w:tabs>
              <w:tab w:val="right" w:leader="dot" w:pos="8296"/>
            </w:tabs>
            <w:rPr>
              <w:rFonts w:asciiTheme="minorHAnsi" w:hAnsiTheme="minorHAnsi" w:hint="eastAsia"/>
              <w:noProof/>
              <w:sz w:val="22"/>
              <w:szCs w:val="24"/>
              <w14:ligatures w14:val="standardContextual"/>
            </w:rPr>
          </w:pPr>
          <w:hyperlink w:anchor="_Toc189501065" w:history="1">
            <w:r w:rsidRPr="00930BF8">
              <w:rPr>
                <w:rStyle w:val="af4"/>
                <w:rFonts w:hint="eastAsia"/>
                <w:noProof/>
              </w:rPr>
              <w:t>2.2.2 Cohabitation de plusieurs appareils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_Toc189501065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14:paraId="30CB62EF" w14:textId="094497A7"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66" w:history="1">
            <w:r w:rsidRPr="00930BF8">
              <w:rPr>
                <w:rStyle w:val="af4"/>
                <w:rFonts w:hint="eastAsia"/>
                <w:noProof/>
                <w:lang w:val="fr-FR"/>
              </w:rPr>
              <w:t>2.3 Gestion des temps de r</w:t>
            </w:r>
            <w:r w:rsidRPr="00930BF8">
              <w:rPr>
                <w:rStyle w:val="af4"/>
                <w:rFonts w:hint="eastAsia"/>
                <w:noProof/>
                <w:lang w:val="fr-FR"/>
              </w:rPr>
              <w:t>é</w:t>
            </w:r>
            <w:r w:rsidRPr="00930BF8">
              <w:rPr>
                <w:rStyle w:val="af4"/>
                <w:rFonts w:hint="eastAsia"/>
                <w:noProof/>
                <w:lang w:val="fr-FR"/>
              </w:rPr>
              <w:t>ponse et d</w:t>
            </w:r>
            <w:r w:rsidRPr="00930BF8">
              <w:rPr>
                <w:rStyle w:val="af4"/>
                <w:rFonts w:hint="eastAsia"/>
                <w:noProof/>
                <w:lang w:val="fr-FR"/>
              </w:rPr>
              <w:t>é</w:t>
            </w:r>
            <w:r w:rsidRPr="00930BF8">
              <w:rPr>
                <w:rStyle w:val="af4"/>
                <w:rFonts w:hint="eastAsia"/>
                <w:noProof/>
                <w:lang w:val="fr-FR"/>
              </w:rPr>
              <w:t>tection d</w:t>
            </w:r>
            <w:r w:rsidRPr="00930BF8">
              <w:rPr>
                <w:rStyle w:val="af4"/>
                <w:rFonts w:hint="eastAsia"/>
                <w:noProof/>
                <w:lang w:val="fr-FR"/>
              </w:rPr>
              <w:t>’</w:t>
            </w:r>
            <w:r w:rsidRPr="00930BF8">
              <w:rPr>
                <w:rStyle w:val="af4"/>
                <w:rFonts w:hint="eastAsia"/>
                <w:noProof/>
                <w:lang w:val="fr-FR"/>
              </w:rPr>
              <w:t>erreurs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_Toc189501066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14:paraId="059F414C" w14:textId="684C54FD" w:rsidR="008874FB" w:rsidRDefault="008874FB">
          <w:pPr>
            <w:pStyle w:val="TOC3"/>
            <w:tabs>
              <w:tab w:val="right" w:leader="dot" w:pos="8296"/>
            </w:tabs>
            <w:rPr>
              <w:rFonts w:asciiTheme="minorHAnsi" w:hAnsiTheme="minorHAnsi" w:hint="eastAsia"/>
              <w:noProof/>
              <w:sz w:val="22"/>
              <w:szCs w:val="24"/>
              <w14:ligatures w14:val="standardContextual"/>
            </w:rPr>
          </w:pPr>
          <w:hyperlink w:anchor="_Toc189501067" w:history="1">
            <w:r w:rsidRPr="00930BF8">
              <w:rPr>
                <w:rStyle w:val="af4"/>
                <w:rFonts w:hint="eastAsia"/>
                <w:noProof/>
                <w:lang w:val="fr-FR"/>
              </w:rPr>
              <w:t xml:space="preserve">2.3.1 Timeouts dans les </w:t>
            </w:r>
            <w:r w:rsidRPr="00930BF8">
              <w:rPr>
                <w:rStyle w:val="af4"/>
                <w:rFonts w:hint="eastAsia"/>
                <w:noProof/>
                <w:lang w:val="fr-FR"/>
              </w:rPr>
              <w:t>é</w:t>
            </w:r>
            <w:r w:rsidRPr="00930BF8">
              <w:rPr>
                <w:rStyle w:val="af4"/>
                <w:rFonts w:hint="eastAsia"/>
                <w:noProof/>
                <w:lang w:val="fr-FR"/>
              </w:rPr>
              <w:t>changes SCPI</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_Toc189501067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14:paraId="4998A540" w14:textId="7B7756E6" w:rsidR="008874FB" w:rsidRDefault="008874FB">
          <w:pPr>
            <w:pStyle w:val="TOC3"/>
            <w:tabs>
              <w:tab w:val="right" w:leader="dot" w:pos="8296"/>
            </w:tabs>
            <w:rPr>
              <w:rFonts w:asciiTheme="minorHAnsi" w:hAnsiTheme="minorHAnsi" w:hint="eastAsia"/>
              <w:noProof/>
              <w:sz w:val="22"/>
              <w:szCs w:val="24"/>
              <w14:ligatures w14:val="standardContextual"/>
            </w:rPr>
          </w:pPr>
          <w:hyperlink w:anchor="_Toc189501068" w:history="1">
            <w:r w:rsidRPr="00930BF8">
              <w:rPr>
                <w:rStyle w:val="af4"/>
                <w:rFonts w:hint="eastAsia"/>
                <w:noProof/>
                <w:lang w:val="fr-FR"/>
              </w:rPr>
              <w:t>2.3.2 Valeurs hors plage et appareils indisponibles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_Toc189501068 \h</w:instrText>
            </w:r>
            <w:r>
              <w:rPr>
                <w:rFonts w:hint="eastAsia"/>
                <w:noProof/>
                <w:webHidden/>
              </w:rPr>
              <w:instrText xml:space="preserve"> </w:instrText>
            </w:r>
            <w:r>
              <w:rPr>
                <w:rFonts w:hint="eastAsia"/>
                <w:noProof/>
                <w:webHidden/>
              </w:rPr>
            </w:r>
            <w:r>
              <w:rPr>
                <w:noProof/>
                <w:webHidden/>
              </w:rPr>
              <w:fldChar w:fldCharType="separate"/>
            </w:r>
            <w:r>
              <w:rPr>
                <w:noProof/>
                <w:webHidden/>
              </w:rPr>
              <w:t>21</w:t>
            </w:r>
            <w:r>
              <w:rPr>
                <w:rFonts w:hint="eastAsia"/>
                <w:noProof/>
                <w:webHidden/>
              </w:rPr>
              <w:fldChar w:fldCharType="end"/>
            </w:r>
          </w:hyperlink>
        </w:p>
        <w:p w14:paraId="00085B46" w14:textId="65B04020"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69" w:history="1">
            <w:r w:rsidRPr="00930BF8">
              <w:rPr>
                <w:rStyle w:val="af4"/>
                <w:rFonts w:hint="eastAsia"/>
                <w:noProof/>
                <w:lang w:val="fr-FR"/>
              </w:rPr>
              <w:t>2.4 Cas d</w:t>
            </w:r>
            <w:r w:rsidRPr="00930BF8">
              <w:rPr>
                <w:rStyle w:val="af4"/>
                <w:rFonts w:hint="eastAsia"/>
                <w:noProof/>
                <w:lang w:val="fr-FR"/>
              </w:rPr>
              <w:t>’</w:t>
            </w:r>
            <w:r w:rsidRPr="00930BF8">
              <w:rPr>
                <w:rStyle w:val="af4"/>
                <w:rFonts w:hint="eastAsia"/>
                <w:noProof/>
                <w:lang w:val="fr-FR"/>
              </w:rPr>
              <w:t>usages simultan</w:t>
            </w:r>
            <w:r w:rsidRPr="00930BF8">
              <w:rPr>
                <w:rStyle w:val="af4"/>
                <w:rFonts w:hint="eastAsia"/>
                <w:noProof/>
                <w:lang w:val="fr-FR"/>
              </w:rPr>
              <w:t>é</w:t>
            </w:r>
            <w:r w:rsidRPr="00930BF8">
              <w:rPr>
                <w:rStyle w:val="af4"/>
                <w:rFonts w:hint="eastAsia"/>
                <w:noProof/>
                <w:lang w:val="fr-FR"/>
              </w:rPr>
              <w:t>s (plusieurs instruments)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_Toc189501069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5BA249CB" w14:textId="73A5F19B" w:rsidR="008874FB" w:rsidRDefault="008874FB">
          <w:pPr>
            <w:pStyle w:val="TOC3"/>
            <w:tabs>
              <w:tab w:val="right" w:leader="dot" w:pos="8296"/>
            </w:tabs>
            <w:rPr>
              <w:rFonts w:asciiTheme="minorHAnsi" w:hAnsiTheme="minorHAnsi" w:hint="eastAsia"/>
              <w:noProof/>
              <w:sz w:val="22"/>
              <w:szCs w:val="24"/>
              <w14:ligatures w14:val="standardContextual"/>
            </w:rPr>
          </w:pPr>
          <w:hyperlink w:anchor="_Toc189501070" w:history="1">
            <w:r w:rsidRPr="00930BF8">
              <w:rPr>
                <w:rStyle w:val="af4"/>
                <w:rFonts w:hint="eastAsia"/>
                <w:noProof/>
                <w:lang w:val="fr-FR"/>
              </w:rPr>
              <w:t>2.4.1 Identification des diff</w:t>
            </w:r>
            <w:r w:rsidRPr="00930BF8">
              <w:rPr>
                <w:rStyle w:val="af4"/>
                <w:rFonts w:hint="eastAsia"/>
                <w:noProof/>
                <w:lang w:val="fr-FR"/>
              </w:rPr>
              <w:t>é</w:t>
            </w:r>
            <w:r w:rsidRPr="00930BF8">
              <w:rPr>
                <w:rStyle w:val="af4"/>
                <w:rFonts w:hint="eastAsia"/>
                <w:noProof/>
                <w:lang w:val="fr-FR"/>
              </w:rPr>
              <w:t>rentes ressources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_Toc189501070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7BF5E7E1" w14:textId="42DD80D2" w:rsidR="008874FB" w:rsidRDefault="008874FB">
          <w:pPr>
            <w:pStyle w:val="TOC3"/>
            <w:tabs>
              <w:tab w:val="right" w:leader="dot" w:pos="8296"/>
            </w:tabs>
            <w:rPr>
              <w:rFonts w:asciiTheme="minorHAnsi" w:hAnsiTheme="minorHAnsi" w:hint="eastAsia"/>
              <w:noProof/>
              <w:sz w:val="22"/>
              <w:szCs w:val="24"/>
              <w14:ligatures w14:val="standardContextual"/>
            </w:rPr>
          </w:pPr>
          <w:hyperlink w:anchor="_Toc189501071" w:history="1">
            <w:r w:rsidRPr="00930BF8">
              <w:rPr>
                <w:rStyle w:val="af4"/>
                <w:rFonts w:hint="eastAsia"/>
                <w:noProof/>
              </w:rPr>
              <w:t>2.4.2 Conflits et priorit</w:t>
            </w:r>
            <w:r w:rsidRPr="00930BF8">
              <w:rPr>
                <w:rStyle w:val="af4"/>
                <w:rFonts w:hint="eastAsia"/>
                <w:noProof/>
              </w:rPr>
              <w:t>é</w:t>
            </w:r>
            <w:r w:rsidRPr="00930BF8">
              <w:rPr>
                <w:rStyle w:val="af4"/>
                <w:rFonts w:hint="eastAsia"/>
                <w:noProof/>
              </w:rPr>
              <w:t>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_Toc189501071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23CDA93D" w14:textId="1CE5A957"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72" w:history="1">
            <w:r w:rsidRPr="00930BF8">
              <w:rPr>
                <w:rStyle w:val="af4"/>
                <w:rFonts w:hint="eastAsia"/>
                <w:noProof/>
                <w:lang w:val="fr-FR"/>
              </w:rPr>
              <w:t>2.5 Conclusion sur la connexion et la gestion d</w:t>
            </w:r>
            <w:r w:rsidRPr="00930BF8">
              <w:rPr>
                <w:rStyle w:val="af4"/>
                <w:rFonts w:hint="eastAsia"/>
                <w:noProof/>
                <w:lang w:val="fr-FR"/>
              </w:rPr>
              <w:t>’</w:t>
            </w:r>
            <w:r w:rsidRPr="00930BF8">
              <w:rPr>
                <w:rStyle w:val="af4"/>
                <w:rFonts w:hint="eastAsia"/>
                <w:noProof/>
                <w:lang w:val="fr-FR"/>
              </w:rPr>
              <w:t>erreurs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_Toc189501072 \h</w:instrText>
            </w:r>
            <w:r>
              <w:rPr>
                <w:rFonts w:hint="eastAsia"/>
                <w:noProof/>
                <w:webHidden/>
              </w:rPr>
              <w:instrText xml:space="preserve"> </w:instrText>
            </w:r>
            <w:r>
              <w:rPr>
                <w:rFonts w:hint="eastAsia"/>
                <w:noProof/>
                <w:webHidden/>
              </w:rPr>
            </w:r>
            <w:r>
              <w:rPr>
                <w:noProof/>
                <w:webHidden/>
              </w:rPr>
              <w:fldChar w:fldCharType="separate"/>
            </w:r>
            <w:r>
              <w:rPr>
                <w:noProof/>
                <w:webHidden/>
              </w:rPr>
              <w:t>22</w:t>
            </w:r>
            <w:r>
              <w:rPr>
                <w:rFonts w:hint="eastAsia"/>
                <w:noProof/>
                <w:webHidden/>
              </w:rPr>
              <w:fldChar w:fldCharType="end"/>
            </w:r>
          </w:hyperlink>
        </w:p>
        <w:p w14:paraId="23E23E70" w14:textId="0019DD23" w:rsidR="008874FB" w:rsidRDefault="008874FB">
          <w:pPr>
            <w:pStyle w:val="TOC1"/>
            <w:tabs>
              <w:tab w:val="right" w:leader="dot" w:pos="8296"/>
            </w:tabs>
            <w:rPr>
              <w:rFonts w:asciiTheme="minorHAnsi" w:hAnsiTheme="minorHAnsi" w:hint="eastAsia"/>
              <w:noProof/>
              <w:sz w:val="22"/>
              <w:szCs w:val="24"/>
              <w14:ligatures w14:val="standardContextual"/>
            </w:rPr>
          </w:pPr>
          <w:hyperlink w:anchor="_Toc189501073" w:history="1">
            <w:r w:rsidRPr="00930BF8">
              <w:rPr>
                <w:rStyle w:val="af4"/>
                <w:rFonts w:hint="eastAsia"/>
                <w:noProof/>
                <w:lang w:val="fr-FR"/>
              </w:rPr>
              <w:t>3. Centralisation de la gestion des erreurs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_Toc189501073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14:paraId="398207C9" w14:textId="25649BEA"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74" w:history="1">
            <w:r w:rsidRPr="00930BF8">
              <w:rPr>
                <w:rStyle w:val="af4"/>
                <w:rFonts w:hint="eastAsia"/>
                <w:noProof/>
                <w:lang w:val="fr-FR"/>
              </w:rPr>
              <w:t>3.1 Principes de robustesse en milieu industriel</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_Toc189501074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14:paraId="4C716D3B" w14:textId="564F2E7A"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75" w:history="1">
            <w:r w:rsidRPr="00930BF8">
              <w:rPr>
                <w:rStyle w:val="af4"/>
                <w:rFonts w:hint="eastAsia"/>
                <w:noProof/>
                <w:lang w:val="fr-FR"/>
              </w:rPr>
              <w:t>3.2 Module d</w:t>
            </w:r>
            <w:r w:rsidRPr="00930BF8">
              <w:rPr>
                <w:rStyle w:val="af4"/>
                <w:rFonts w:hint="eastAsia"/>
                <w:noProof/>
                <w:lang w:val="fr-FR"/>
              </w:rPr>
              <w:t>é</w:t>
            </w:r>
            <w:r w:rsidRPr="00930BF8">
              <w:rPr>
                <w:rStyle w:val="af4"/>
                <w:rFonts w:hint="eastAsia"/>
                <w:noProof/>
                <w:lang w:val="fr-FR"/>
              </w:rPr>
              <w:t>di</w:t>
            </w:r>
            <w:r w:rsidRPr="00930BF8">
              <w:rPr>
                <w:rStyle w:val="af4"/>
                <w:rFonts w:hint="eastAsia"/>
                <w:noProof/>
                <w:lang w:val="fr-FR"/>
              </w:rPr>
              <w:t>é</w:t>
            </w:r>
            <w:r w:rsidRPr="00930BF8">
              <w:rPr>
                <w:rStyle w:val="af4"/>
                <w:rFonts w:hint="eastAsia"/>
                <w:noProof/>
                <w:lang w:val="fr-FR"/>
              </w:rPr>
              <w:t xml:space="preserve"> aux codes d</w:t>
            </w:r>
            <w:r w:rsidRPr="00930BF8">
              <w:rPr>
                <w:rStyle w:val="af4"/>
                <w:rFonts w:hint="eastAsia"/>
                <w:noProof/>
                <w:lang w:val="fr-FR"/>
              </w:rPr>
              <w:t>’</w:t>
            </w:r>
            <w:r w:rsidRPr="00930BF8">
              <w:rPr>
                <w:rStyle w:val="af4"/>
                <w:rFonts w:hint="eastAsia"/>
                <w:noProof/>
                <w:lang w:val="fr-FR"/>
              </w:rPr>
              <w:t>erreurs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_Toc189501075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14:paraId="367847A7" w14:textId="71F9CB31" w:rsidR="008874FB" w:rsidRDefault="008874FB">
          <w:pPr>
            <w:pStyle w:val="TOC3"/>
            <w:tabs>
              <w:tab w:val="right" w:leader="dot" w:pos="8296"/>
            </w:tabs>
            <w:rPr>
              <w:rFonts w:asciiTheme="minorHAnsi" w:hAnsiTheme="minorHAnsi" w:hint="eastAsia"/>
              <w:noProof/>
              <w:sz w:val="22"/>
              <w:szCs w:val="24"/>
              <w14:ligatures w14:val="standardContextual"/>
            </w:rPr>
          </w:pPr>
          <w:hyperlink w:anchor="_Toc189501076" w:history="1">
            <w:r w:rsidRPr="00930BF8">
              <w:rPr>
                <w:rStyle w:val="af4"/>
                <w:rFonts w:hint="eastAsia"/>
                <w:noProof/>
              </w:rPr>
              <w:t>3.2.1 Architecture globale</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_Toc189501076 \h</w:instrText>
            </w:r>
            <w:r>
              <w:rPr>
                <w:rFonts w:hint="eastAsia"/>
                <w:noProof/>
                <w:webHidden/>
              </w:rPr>
              <w:instrText xml:space="preserve"> </w:instrText>
            </w:r>
            <w:r>
              <w:rPr>
                <w:rFonts w:hint="eastAsia"/>
                <w:noProof/>
                <w:webHidden/>
              </w:rPr>
            </w:r>
            <w:r>
              <w:rPr>
                <w:noProof/>
                <w:webHidden/>
              </w:rPr>
              <w:fldChar w:fldCharType="separate"/>
            </w:r>
            <w:r>
              <w:rPr>
                <w:noProof/>
                <w:webHidden/>
              </w:rPr>
              <w:t>23</w:t>
            </w:r>
            <w:r>
              <w:rPr>
                <w:rFonts w:hint="eastAsia"/>
                <w:noProof/>
                <w:webHidden/>
              </w:rPr>
              <w:fldChar w:fldCharType="end"/>
            </w:r>
          </w:hyperlink>
        </w:p>
        <w:p w14:paraId="3F6195A1" w14:textId="1691BA3E" w:rsidR="008874FB" w:rsidRDefault="008874FB">
          <w:pPr>
            <w:pStyle w:val="TOC3"/>
            <w:tabs>
              <w:tab w:val="right" w:leader="dot" w:pos="8296"/>
            </w:tabs>
            <w:rPr>
              <w:rFonts w:asciiTheme="minorHAnsi" w:hAnsiTheme="minorHAnsi" w:hint="eastAsia"/>
              <w:noProof/>
              <w:sz w:val="22"/>
              <w:szCs w:val="24"/>
              <w14:ligatures w14:val="standardContextual"/>
            </w:rPr>
          </w:pPr>
          <w:hyperlink w:anchor="_Toc189501077" w:history="1">
            <w:r w:rsidRPr="00930BF8">
              <w:rPr>
                <w:rStyle w:val="af4"/>
                <w:rFonts w:hint="eastAsia"/>
                <w:noProof/>
                <w:lang w:val="fr-FR"/>
              </w:rPr>
              <w:t>3.2.2 Gestion des exceptions et affichage contrôl</w:t>
            </w:r>
            <w:r w:rsidRPr="00930BF8">
              <w:rPr>
                <w:rStyle w:val="af4"/>
                <w:rFonts w:hint="eastAsia"/>
                <w:noProof/>
                <w:lang w:val="fr-FR"/>
              </w:rPr>
              <w:t>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_Toc189501077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14:paraId="1DB611AA" w14:textId="2C0662B7"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78" w:history="1">
            <w:r w:rsidRPr="00930BF8">
              <w:rPr>
                <w:rStyle w:val="af4"/>
                <w:rFonts w:hint="eastAsia"/>
                <w:noProof/>
                <w:lang w:val="fr-FR"/>
              </w:rPr>
              <w:t>3.3 Éviter la prolif</w:t>
            </w:r>
            <w:r w:rsidRPr="00930BF8">
              <w:rPr>
                <w:rStyle w:val="af4"/>
                <w:rFonts w:hint="eastAsia"/>
                <w:noProof/>
                <w:lang w:val="fr-FR"/>
              </w:rPr>
              <w:t>é</w:t>
            </w:r>
            <w:r w:rsidRPr="00930BF8">
              <w:rPr>
                <w:rStyle w:val="af4"/>
                <w:rFonts w:hint="eastAsia"/>
                <w:noProof/>
                <w:lang w:val="fr-FR"/>
              </w:rPr>
              <w:t>ration de pop-ups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_Toc189501078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14:paraId="6CD067DE" w14:textId="04A7BF6E"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79" w:history="1">
            <w:r w:rsidRPr="00930BF8">
              <w:rPr>
                <w:rStyle w:val="af4"/>
                <w:rFonts w:hint="eastAsia"/>
                <w:noProof/>
                <w:lang w:val="fr-FR"/>
              </w:rPr>
              <w:t>3.4 Gestion des d</w:t>
            </w:r>
            <w:r w:rsidRPr="00930BF8">
              <w:rPr>
                <w:rStyle w:val="af4"/>
                <w:rFonts w:hint="eastAsia"/>
                <w:noProof/>
                <w:lang w:val="fr-FR"/>
              </w:rPr>
              <w:t>é</w:t>
            </w:r>
            <w:r w:rsidRPr="00930BF8">
              <w:rPr>
                <w:rStyle w:val="af4"/>
                <w:rFonts w:hint="eastAsia"/>
                <w:noProof/>
                <w:lang w:val="fr-FR"/>
              </w:rPr>
              <w:t>connexions et reconnexions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_Toc189501079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14:paraId="122DA9EF" w14:textId="4C1E8A9F" w:rsidR="008874FB" w:rsidRDefault="008874FB">
          <w:pPr>
            <w:pStyle w:val="TOC3"/>
            <w:tabs>
              <w:tab w:val="right" w:leader="dot" w:pos="8296"/>
            </w:tabs>
            <w:rPr>
              <w:rFonts w:asciiTheme="minorHAnsi" w:hAnsiTheme="minorHAnsi" w:hint="eastAsia"/>
              <w:noProof/>
              <w:sz w:val="22"/>
              <w:szCs w:val="24"/>
              <w14:ligatures w14:val="standardContextual"/>
            </w:rPr>
          </w:pPr>
          <w:hyperlink w:anchor="_Toc189501080" w:history="1">
            <w:r w:rsidRPr="00930BF8">
              <w:rPr>
                <w:rStyle w:val="af4"/>
                <w:rFonts w:hint="eastAsia"/>
                <w:noProof/>
              </w:rPr>
              <w:t>3.4.1 Exemple de connexion USB</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_Toc189501080 \h</w:instrText>
            </w:r>
            <w:r>
              <w:rPr>
                <w:rFonts w:hint="eastAsia"/>
                <w:noProof/>
                <w:webHidden/>
              </w:rPr>
              <w:instrText xml:space="preserve"> </w:instrText>
            </w:r>
            <w:r>
              <w:rPr>
                <w:rFonts w:hint="eastAsia"/>
                <w:noProof/>
                <w:webHidden/>
              </w:rPr>
            </w:r>
            <w:r>
              <w:rPr>
                <w:noProof/>
                <w:webHidden/>
              </w:rPr>
              <w:fldChar w:fldCharType="separate"/>
            </w:r>
            <w:r>
              <w:rPr>
                <w:noProof/>
                <w:webHidden/>
              </w:rPr>
              <w:t>24</w:t>
            </w:r>
            <w:r>
              <w:rPr>
                <w:rFonts w:hint="eastAsia"/>
                <w:noProof/>
                <w:webHidden/>
              </w:rPr>
              <w:fldChar w:fldCharType="end"/>
            </w:r>
          </w:hyperlink>
        </w:p>
        <w:p w14:paraId="7CDCFA15" w14:textId="03C48CCD" w:rsidR="008874FB" w:rsidRDefault="008874FB">
          <w:pPr>
            <w:pStyle w:val="TOC3"/>
            <w:tabs>
              <w:tab w:val="right" w:leader="dot" w:pos="8296"/>
            </w:tabs>
            <w:rPr>
              <w:rFonts w:asciiTheme="minorHAnsi" w:hAnsiTheme="minorHAnsi" w:hint="eastAsia"/>
              <w:noProof/>
              <w:sz w:val="22"/>
              <w:szCs w:val="24"/>
              <w14:ligatures w14:val="standardContextual"/>
            </w:rPr>
          </w:pPr>
          <w:hyperlink w:anchor="_Toc189501081" w:history="1">
            <w:r w:rsidRPr="00930BF8">
              <w:rPr>
                <w:rStyle w:val="af4"/>
                <w:rFonts w:hint="eastAsia"/>
                <w:noProof/>
              </w:rPr>
              <w:t>3.4.2 Exemple de connexion LAN</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_Toc189501081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14:paraId="4472E3AD" w14:textId="367B6AB2"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82" w:history="1">
            <w:r w:rsidRPr="00930BF8">
              <w:rPr>
                <w:rStyle w:val="af4"/>
                <w:rFonts w:hint="eastAsia"/>
                <w:noProof/>
                <w:lang w:val="fr-FR"/>
              </w:rPr>
              <w:t>3.5 Conclusion sur la centralisation de la gestion des erreurs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_Toc189501082 \h</w:instrText>
            </w:r>
            <w:r>
              <w:rPr>
                <w:rFonts w:hint="eastAsia"/>
                <w:noProof/>
                <w:webHidden/>
              </w:rPr>
              <w:instrText xml:space="preserve"> </w:instrText>
            </w:r>
            <w:r>
              <w:rPr>
                <w:rFonts w:hint="eastAsia"/>
                <w:noProof/>
                <w:webHidden/>
              </w:rPr>
            </w:r>
            <w:r>
              <w:rPr>
                <w:noProof/>
                <w:webHidden/>
              </w:rPr>
              <w:fldChar w:fldCharType="separate"/>
            </w:r>
            <w:r>
              <w:rPr>
                <w:noProof/>
                <w:webHidden/>
              </w:rPr>
              <w:t>25</w:t>
            </w:r>
            <w:r>
              <w:rPr>
                <w:rFonts w:hint="eastAsia"/>
                <w:noProof/>
                <w:webHidden/>
              </w:rPr>
              <w:fldChar w:fldCharType="end"/>
            </w:r>
          </w:hyperlink>
        </w:p>
        <w:p w14:paraId="06953AFE" w14:textId="31D7692A" w:rsidR="008874FB" w:rsidRDefault="008874FB">
          <w:pPr>
            <w:pStyle w:val="TOC1"/>
            <w:tabs>
              <w:tab w:val="right" w:leader="dot" w:pos="8296"/>
            </w:tabs>
            <w:rPr>
              <w:rFonts w:asciiTheme="minorHAnsi" w:hAnsiTheme="minorHAnsi" w:hint="eastAsia"/>
              <w:noProof/>
              <w:sz w:val="22"/>
              <w:szCs w:val="24"/>
              <w14:ligatures w14:val="standardContextual"/>
            </w:rPr>
          </w:pPr>
          <w:hyperlink w:anchor="_Toc189501083" w:history="1">
            <w:r w:rsidRPr="00930BF8">
              <w:rPr>
                <w:rStyle w:val="af4"/>
                <w:rFonts w:hint="eastAsia"/>
                <w:noProof/>
                <w:lang w:val="fr-FR"/>
              </w:rPr>
              <w:t>4. Organisation et traçabilit</w:t>
            </w:r>
            <w:r w:rsidRPr="00930BF8">
              <w:rPr>
                <w:rStyle w:val="af4"/>
                <w:rFonts w:hint="eastAsia"/>
                <w:noProof/>
                <w:lang w:val="fr-FR"/>
              </w:rPr>
              <w:t>é</w:t>
            </w:r>
            <w:r w:rsidRPr="00930BF8">
              <w:rPr>
                <w:rStyle w:val="af4"/>
                <w:rFonts w:hint="eastAsia"/>
                <w:noProof/>
                <w:lang w:val="fr-FR"/>
              </w:rPr>
              <w:t xml:space="preserve"> des donn</w:t>
            </w:r>
            <w:r w:rsidRPr="00930BF8">
              <w:rPr>
                <w:rStyle w:val="af4"/>
                <w:rFonts w:hint="eastAsia"/>
                <w:noProof/>
                <w:lang w:val="fr-FR"/>
              </w:rPr>
              <w:t>é</w:t>
            </w:r>
            <w:r w:rsidRPr="00930BF8">
              <w:rPr>
                <w:rStyle w:val="af4"/>
                <w:rFonts w:hint="eastAsia"/>
                <w:noProof/>
                <w:lang w:val="fr-FR"/>
              </w:rPr>
              <w:t>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_Toc189501083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14:paraId="2604DF44" w14:textId="11B70475"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84" w:history="1">
            <w:r w:rsidRPr="00930BF8">
              <w:rPr>
                <w:rStyle w:val="af4"/>
                <w:rFonts w:hint="eastAsia"/>
                <w:noProof/>
                <w:lang w:val="fr-FR"/>
              </w:rPr>
              <w:t>4.1 Structure standardis</w:t>
            </w:r>
            <w:r w:rsidRPr="00930BF8">
              <w:rPr>
                <w:rStyle w:val="af4"/>
                <w:rFonts w:hint="eastAsia"/>
                <w:noProof/>
                <w:lang w:val="fr-FR"/>
              </w:rPr>
              <w:t>é</w:t>
            </w:r>
            <w:r w:rsidRPr="00930BF8">
              <w:rPr>
                <w:rStyle w:val="af4"/>
                <w:rFonts w:hint="eastAsia"/>
                <w:noProof/>
                <w:lang w:val="fr-FR"/>
              </w:rPr>
              <w:t>e des donn</w:t>
            </w:r>
            <w:r w:rsidRPr="00930BF8">
              <w:rPr>
                <w:rStyle w:val="af4"/>
                <w:rFonts w:hint="eastAsia"/>
                <w:noProof/>
                <w:lang w:val="fr-FR"/>
              </w:rPr>
              <w:t>é</w:t>
            </w:r>
            <w:r w:rsidRPr="00930BF8">
              <w:rPr>
                <w:rStyle w:val="af4"/>
                <w:rFonts w:hint="eastAsia"/>
                <w:noProof/>
                <w:lang w:val="fr-FR"/>
              </w:rPr>
              <w:t>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_Toc189501084 \h</w:instrText>
            </w:r>
            <w:r>
              <w:rPr>
                <w:rFonts w:hint="eastAsia"/>
                <w:noProof/>
                <w:webHidden/>
              </w:rPr>
              <w:instrText xml:space="preserve"> </w:instrText>
            </w:r>
            <w:r>
              <w:rPr>
                <w:rFonts w:hint="eastAsia"/>
                <w:noProof/>
                <w:webHidden/>
              </w:rPr>
            </w:r>
            <w:r>
              <w:rPr>
                <w:noProof/>
                <w:webHidden/>
              </w:rPr>
              <w:fldChar w:fldCharType="separate"/>
            </w:r>
            <w:r>
              <w:rPr>
                <w:noProof/>
                <w:webHidden/>
              </w:rPr>
              <w:t>26</w:t>
            </w:r>
            <w:r>
              <w:rPr>
                <w:rFonts w:hint="eastAsia"/>
                <w:noProof/>
                <w:webHidden/>
              </w:rPr>
              <w:fldChar w:fldCharType="end"/>
            </w:r>
          </w:hyperlink>
        </w:p>
        <w:p w14:paraId="23F60800" w14:textId="5AE1DBAD"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85" w:history="1">
            <w:r w:rsidRPr="00930BF8">
              <w:rPr>
                <w:rStyle w:val="af4"/>
                <w:rFonts w:hint="eastAsia"/>
                <w:noProof/>
                <w:lang w:val="fr-FR"/>
              </w:rPr>
              <w:t>4.2 Le fichier de log : pierre angulaire de la traçabilit</w:t>
            </w:r>
            <w:r w:rsidRPr="00930BF8">
              <w:rPr>
                <w:rStyle w:val="af4"/>
                <w:rFonts w:hint="eastAsia"/>
                <w:noProof/>
                <w:lang w:val="fr-FR"/>
              </w:rPr>
              <w:t>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_Toc189501085 \h</w:instrText>
            </w:r>
            <w:r>
              <w:rPr>
                <w:rFonts w:hint="eastAsia"/>
                <w:noProof/>
                <w:webHidden/>
              </w:rPr>
              <w:instrText xml:space="preserve"> </w:instrText>
            </w:r>
            <w:r>
              <w:rPr>
                <w:rFonts w:hint="eastAsia"/>
                <w:noProof/>
                <w:webHidden/>
              </w:rPr>
            </w:r>
            <w:r>
              <w:rPr>
                <w:noProof/>
                <w:webHidden/>
              </w:rPr>
              <w:fldChar w:fldCharType="separate"/>
            </w:r>
            <w:r>
              <w:rPr>
                <w:noProof/>
                <w:webHidden/>
              </w:rPr>
              <w:t>27</w:t>
            </w:r>
            <w:r>
              <w:rPr>
                <w:rFonts w:hint="eastAsia"/>
                <w:noProof/>
                <w:webHidden/>
              </w:rPr>
              <w:fldChar w:fldCharType="end"/>
            </w:r>
          </w:hyperlink>
        </w:p>
        <w:p w14:paraId="309DA8BD" w14:textId="6513A37F"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86" w:history="1">
            <w:r w:rsidRPr="00930BF8">
              <w:rPr>
                <w:rStyle w:val="af4"/>
                <w:rFonts w:hint="eastAsia"/>
                <w:noProof/>
                <w:lang w:val="fr-FR"/>
              </w:rPr>
              <w:t>4.3 Principes de traçabilit</w:t>
            </w:r>
            <w:r w:rsidRPr="00930BF8">
              <w:rPr>
                <w:rStyle w:val="af4"/>
                <w:rFonts w:hint="eastAsia"/>
                <w:noProof/>
                <w:lang w:val="fr-FR"/>
              </w:rPr>
              <w:t>é</w:t>
            </w:r>
            <w:r w:rsidRPr="00930BF8">
              <w:rPr>
                <w:rStyle w:val="af4"/>
                <w:rFonts w:hint="eastAsia"/>
                <w:noProof/>
                <w:lang w:val="fr-FR"/>
              </w:rPr>
              <w:t xml:space="preserve"> et avantages pour la conformit</w:t>
            </w:r>
            <w:r w:rsidRPr="00930BF8">
              <w:rPr>
                <w:rStyle w:val="af4"/>
                <w:rFonts w:hint="eastAsia"/>
                <w:noProof/>
                <w:lang w:val="fr-FR"/>
              </w:rPr>
              <w:t>é</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_Toc189501086 \h</w:instrText>
            </w:r>
            <w:r>
              <w:rPr>
                <w:rFonts w:hint="eastAsia"/>
                <w:noProof/>
                <w:webHidden/>
              </w:rPr>
              <w:instrText xml:space="preserve"> </w:instrText>
            </w:r>
            <w:r>
              <w:rPr>
                <w:rFonts w:hint="eastAsia"/>
                <w:noProof/>
                <w:webHidden/>
              </w:rPr>
            </w:r>
            <w:r>
              <w:rPr>
                <w:noProof/>
                <w:webHidden/>
              </w:rPr>
              <w:fldChar w:fldCharType="separate"/>
            </w:r>
            <w:r>
              <w:rPr>
                <w:noProof/>
                <w:webHidden/>
              </w:rPr>
              <w:t>28</w:t>
            </w:r>
            <w:r>
              <w:rPr>
                <w:rFonts w:hint="eastAsia"/>
                <w:noProof/>
                <w:webHidden/>
              </w:rPr>
              <w:fldChar w:fldCharType="end"/>
            </w:r>
          </w:hyperlink>
        </w:p>
        <w:p w14:paraId="2B5F321A" w14:textId="239FC34E" w:rsidR="008874FB" w:rsidRDefault="008874FB">
          <w:pPr>
            <w:pStyle w:val="TOC2"/>
            <w:tabs>
              <w:tab w:val="right" w:leader="dot" w:pos="8296"/>
            </w:tabs>
            <w:rPr>
              <w:rFonts w:asciiTheme="minorHAnsi" w:hAnsiTheme="minorHAnsi" w:hint="eastAsia"/>
              <w:noProof/>
              <w:sz w:val="22"/>
              <w:szCs w:val="24"/>
              <w14:ligatures w14:val="standardContextual"/>
            </w:rPr>
          </w:pPr>
          <w:hyperlink w:anchor="_Toc189501087" w:history="1">
            <w:r w:rsidRPr="00930BF8">
              <w:rPr>
                <w:rStyle w:val="af4"/>
                <w:rFonts w:hint="eastAsia"/>
                <w:noProof/>
                <w:lang w:val="fr-FR"/>
              </w:rPr>
              <w:t>5. Conclusion &amp; Perspectives</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_Toc189501087 \h</w:instrText>
            </w:r>
            <w:r>
              <w:rPr>
                <w:rFonts w:hint="eastAsia"/>
                <w:noProof/>
                <w:webHidden/>
              </w:rPr>
              <w:instrText xml:space="preserve"> </w:instrText>
            </w:r>
            <w:r>
              <w:rPr>
                <w:rFonts w:hint="eastAsia"/>
                <w:noProof/>
                <w:webHidden/>
              </w:rPr>
            </w:r>
            <w:r>
              <w:rPr>
                <w:noProof/>
                <w:webHidden/>
              </w:rPr>
              <w:fldChar w:fldCharType="separate"/>
            </w:r>
            <w:r>
              <w:rPr>
                <w:noProof/>
                <w:webHidden/>
              </w:rPr>
              <w:t>28</w:t>
            </w:r>
            <w:r>
              <w:rPr>
                <w:rFonts w:hint="eastAsia"/>
                <w:noProof/>
                <w:webHidden/>
              </w:rPr>
              <w:fldChar w:fldCharType="end"/>
            </w:r>
          </w:hyperlink>
        </w:p>
        <w:p w14:paraId="24099707" w14:textId="7E11E84F" w:rsidR="00DF7310" w:rsidRDefault="00DF7310">
          <w:pPr>
            <w:rPr>
              <w:rFonts w:hint="eastAsia"/>
            </w:rPr>
          </w:pPr>
          <w:r>
            <w:rPr>
              <w:b/>
              <w:bCs/>
              <w:lang w:val="zh-CN"/>
            </w:rPr>
            <w:fldChar w:fldCharType="end"/>
          </w:r>
        </w:p>
      </w:sdtContent>
    </w:sdt>
    <w:p w14:paraId="58A12A7F" w14:textId="39E84073" w:rsidR="004437D0" w:rsidRDefault="00DF7310">
      <w:pPr>
        <w:widowControl/>
        <w:jc w:val="left"/>
        <w:rPr>
          <w:rFonts w:hint="eastAsia"/>
          <w:b/>
          <w:bCs/>
          <w:lang w:val="fr-FR"/>
        </w:rPr>
      </w:pPr>
      <w:r>
        <w:rPr>
          <w:b/>
          <w:bCs/>
          <w:lang w:val="fr-FR"/>
        </w:rPr>
        <w:br w:type="page"/>
      </w:r>
    </w:p>
    <w:p w14:paraId="5F0433D5" w14:textId="5C7BD7E8" w:rsidR="00C27736" w:rsidRPr="00C27736" w:rsidRDefault="00C27736" w:rsidP="00B915A7">
      <w:pPr>
        <w:pStyle w:val="1"/>
        <w:rPr>
          <w:lang w:val="fr-FR"/>
        </w:rPr>
      </w:pPr>
      <w:bookmarkStart w:id="0" w:name="_Toc189501026"/>
      <w:r w:rsidRPr="00C27736">
        <w:rPr>
          <w:lang w:val="fr-FR"/>
        </w:rPr>
        <w:lastRenderedPageBreak/>
        <w:t>Introduction</w:t>
      </w:r>
      <w:bookmarkEnd w:id="0"/>
    </w:p>
    <w:p w14:paraId="3F4549F8" w14:textId="77777777" w:rsidR="00C27736" w:rsidRPr="00C27736" w:rsidRDefault="00C27736" w:rsidP="00C27736">
      <w:pPr>
        <w:rPr>
          <w:lang w:val="fr-FR"/>
        </w:rPr>
      </w:pPr>
      <w:r w:rsidRPr="00C27736">
        <w:rPr>
          <w:lang w:val="fr-FR"/>
        </w:rPr>
        <w:t xml:space="preserve">Dans l’environnement actuel de mesures en Compatibilité Électromagnétique (CEM), il est fréquent de devoir gérer des besoins de mesure très variés ainsi que des analyseurs provenant de fabricants ou de gammes différentes. Par exemple, pour les tests d’émissions conduites ou d’émissions rayonnées, on utilise couramment des analyseurs tels que les </w:t>
      </w:r>
      <w:proofErr w:type="spellStart"/>
      <w:r w:rsidRPr="00C27736">
        <w:rPr>
          <w:lang w:val="fr-FR"/>
        </w:rPr>
        <w:t>Siglent</w:t>
      </w:r>
      <w:proofErr w:type="spellEnd"/>
      <w:r w:rsidRPr="00C27736">
        <w:rPr>
          <w:lang w:val="fr-FR"/>
        </w:rPr>
        <w:t xml:space="preserve"> SSA3032X / SSA3021X ou la série HMS1000. Face à la multiplicité de ces modèles, comment </w:t>
      </w:r>
      <w:r w:rsidRPr="00C27736">
        <w:rPr>
          <w:b/>
          <w:bCs/>
          <w:lang w:val="fr-FR"/>
        </w:rPr>
        <w:t>unifier</w:t>
      </w:r>
      <w:r w:rsidRPr="00C27736">
        <w:rPr>
          <w:lang w:val="fr-FR"/>
        </w:rPr>
        <w:t xml:space="preserve"> la construction et la gestion de leurs commandes SCPI ? Comment </w:t>
      </w:r>
      <w:r w:rsidRPr="00C27736">
        <w:rPr>
          <w:b/>
          <w:bCs/>
          <w:lang w:val="fr-FR"/>
        </w:rPr>
        <w:t>s’adapter avec flexibilité</w:t>
      </w:r>
      <w:r w:rsidRPr="00C27736">
        <w:rPr>
          <w:lang w:val="fr-FR"/>
        </w:rPr>
        <w:t xml:space="preserve"> aux connexions USB et LAN ? Comment </w:t>
      </w:r>
      <w:r w:rsidRPr="00C27736">
        <w:rPr>
          <w:b/>
          <w:bCs/>
          <w:lang w:val="fr-FR"/>
        </w:rPr>
        <w:t>centraliser</w:t>
      </w:r>
      <w:r w:rsidRPr="00C27736">
        <w:rPr>
          <w:lang w:val="fr-FR"/>
        </w:rPr>
        <w:t xml:space="preserve"> le traitement des anomalies (comme la déconnexion d’un appareil, des paramètres hors plage ou des dépassements de délai importants) et </w:t>
      </w:r>
      <w:r w:rsidRPr="00C27736">
        <w:rPr>
          <w:b/>
          <w:bCs/>
          <w:lang w:val="fr-FR"/>
        </w:rPr>
        <w:t>enregistrer</w:t>
      </w:r>
      <w:r w:rsidRPr="00C27736">
        <w:rPr>
          <w:lang w:val="fr-FR"/>
        </w:rPr>
        <w:t xml:space="preserve"> tous les paramètres de mesure et l’état de l’instrument, afin de satisfaire aux exigences d’un environnement industriel en matière de traçabilité ? Ce sont précisément les questions au cœur de cette </w:t>
      </w:r>
      <w:r w:rsidRPr="00C27736">
        <w:rPr>
          <w:i/>
          <w:iCs/>
          <w:lang w:val="fr-FR"/>
        </w:rPr>
        <w:t>note d’application</w:t>
      </w:r>
      <w:r w:rsidRPr="00C27736">
        <w:rPr>
          <w:lang w:val="fr-FR"/>
        </w:rPr>
        <w:t>.</w:t>
      </w:r>
    </w:p>
    <w:p w14:paraId="603395E5" w14:textId="77777777" w:rsidR="00C27736" w:rsidRDefault="00C27736" w:rsidP="00C27736">
      <w:pPr>
        <w:rPr>
          <w:lang w:val="fr-FR"/>
        </w:rPr>
      </w:pPr>
      <w:r w:rsidRPr="00C27736">
        <w:rPr>
          <w:lang w:val="fr-FR"/>
        </w:rPr>
        <w:t>Le présent rapport s’articule comme suit :</w:t>
      </w:r>
    </w:p>
    <w:p w14:paraId="4B814928" w14:textId="77777777" w:rsidR="003C43BA" w:rsidRPr="00C27736" w:rsidRDefault="003C43BA" w:rsidP="00C27736">
      <w:pPr>
        <w:rPr>
          <w:lang w:val="fr-FR"/>
        </w:rPr>
      </w:pPr>
    </w:p>
    <w:p w14:paraId="10AE8F54" w14:textId="3970C40F" w:rsidR="003C43BA" w:rsidRPr="003C43BA" w:rsidRDefault="00C27736" w:rsidP="003C43BA">
      <w:pPr>
        <w:pStyle w:val="a9"/>
        <w:numPr>
          <w:ilvl w:val="0"/>
          <w:numId w:val="169"/>
        </w:numPr>
        <w:rPr>
          <w:rFonts w:hint="eastAsia"/>
          <w:lang w:val="fr-FR"/>
        </w:rPr>
      </w:pPr>
      <w:r w:rsidRPr="007010DA">
        <w:rPr>
          <w:b/>
          <w:bCs/>
          <w:sz w:val="24"/>
          <w:szCs w:val="28"/>
          <w:lang w:val="fr-FR"/>
        </w:rPr>
        <w:t>Construction et validation des commandes SCPI</w:t>
      </w:r>
    </w:p>
    <w:p w14:paraId="0EC22BE9" w14:textId="67EF99C0" w:rsidR="003C43BA" w:rsidRPr="00D14ED7" w:rsidRDefault="00C27736" w:rsidP="00D14ED7">
      <w:pPr>
        <w:pStyle w:val="a9"/>
        <w:numPr>
          <w:ilvl w:val="0"/>
          <w:numId w:val="171"/>
        </w:numPr>
        <w:rPr>
          <w:rFonts w:hint="eastAsia"/>
          <w:lang w:val="fr-FR"/>
        </w:rPr>
      </w:pPr>
      <w:r w:rsidRPr="00D14ED7">
        <w:rPr>
          <w:lang w:val="fr-FR"/>
        </w:rPr>
        <w:t xml:space="preserve">Nous expliquerons comment convertir les paramètres XML/binaires des </w:t>
      </w:r>
      <w:proofErr w:type="gramStart"/>
      <w:r w:rsidRPr="00D14ED7">
        <w:rPr>
          <w:lang w:val="fr-FR"/>
        </w:rPr>
        <w:t>fichiers .</w:t>
      </w:r>
      <w:proofErr w:type="spellStart"/>
      <w:r w:rsidRPr="00D14ED7">
        <w:rPr>
          <w:lang w:val="fr-FR"/>
        </w:rPr>
        <w:t>sta</w:t>
      </w:r>
      <w:proofErr w:type="spellEnd"/>
      <w:proofErr w:type="gramEnd"/>
      <w:r w:rsidRPr="00D14ED7">
        <w:rPr>
          <w:lang w:val="fr-FR"/>
        </w:rPr>
        <w:t xml:space="preserve"> en commandes SCPI unifiées, et comment mettre en place un “</w:t>
      </w:r>
      <w:proofErr w:type="spellStart"/>
      <w:r w:rsidRPr="00D14ED7">
        <w:rPr>
          <w:lang w:val="fr-FR"/>
        </w:rPr>
        <w:t>factory</w:t>
      </w:r>
      <w:proofErr w:type="spellEnd"/>
      <w:r w:rsidRPr="00D14ED7">
        <w:rPr>
          <w:lang w:val="fr-FR"/>
        </w:rPr>
        <w:t xml:space="preserve"> driver” pour réutiliser le code entre différents modèles (</w:t>
      </w:r>
      <w:proofErr w:type="spellStart"/>
      <w:r w:rsidRPr="00D14ED7">
        <w:rPr>
          <w:lang w:val="fr-FR"/>
        </w:rPr>
        <w:t>Siglent</w:t>
      </w:r>
      <w:proofErr w:type="spellEnd"/>
      <w:r w:rsidRPr="00D14ED7">
        <w:rPr>
          <w:lang w:val="fr-FR"/>
        </w:rPr>
        <w:t>, HMS, etc.).</w:t>
      </w:r>
    </w:p>
    <w:p w14:paraId="45B8D359" w14:textId="3482194B" w:rsidR="00C27736" w:rsidRPr="00D14ED7" w:rsidRDefault="00C27736" w:rsidP="00D14ED7">
      <w:pPr>
        <w:pStyle w:val="a9"/>
        <w:numPr>
          <w:ilvl w:val="0"/>
          <w:numId w:val="171"/>
        </w:numPr>
        <w:rPr>
          <w:lang w:val="fr-FR"/>
        </w:rPr>
      </w:pPr>
      <w:r w:rsidRPr="00D14ED7">
        <w:rPr>
          <w:lang w:val="fr-FR"/>
        </w:rPr>
        <w:t>Nous détaillerons les commandes SCPI pour les sous-systèmes relatifs à la fréquence, la largeur de bande, l’amplitude, la limite (Limit), les traces (Trace), la recherche de pics (Peak), l’EMI, ainsi que les points clés de configuration et de validation en programmation.</w:t>
      </w:r>
    </w:p>
    <w:p w14:paraId="419977CD" w14:textId="77777777" w:rsidR="003C43BA" w:rsidRPr="00C27736" w:rsidRDefault="003C43BA" w:rsidP="003C43BA">
      <w:pPr>
        <w:rPr>
          <w:lang w:val="fr-FR"/>
        </w:rPr>
      </w:pPr>
    </w:p>
    <w:p w14:paraId="5E90CDA7" w14:textId="20CF4DD7" w:rsidR="00C27736" w:rsidRPr="007010DA" w:rsidRDefault="00C27736" w:rsidP="003C43BA">
      <w:pPr>
        <w:pStyle w:val="a9"/>
        <w:numPr>
          <w:ilvl w:val="0"/>
          <w:numId w:val="169"/>
        </w:numPr>
        <w:rPr>
          <w:sz w:val="24"/>
          <w:szCs w:val="28"/>
          <w:lang w:val="fr-FR"/>
        </w:rPr>
      </w:pPr>
      <w:r w:rsidRPr="007010DA">
        <w:rPr>
          <w:b/>
          <w:bCs/>
          <w:sz w:val="24"/>
          <w:szCs w:val="28"/>
          <w:lang w:val="fr-FR"/>
        </w:rPr>
        <w:t>Méthodes de connexion USB/LAN</w:t>
      </w:r>
    </w:p>
    <w:p w14:paraId="05DEAB2C" w14:textId="54C1E53D" w:rsidR="003C43BA" w:rsidRPr="00D14ED7" w:rsidRDefault="00C27736" w:rsidP="00D14ED7">
      <w:pPr>
        <w:pStyle w:val="a9"/>
        <w:numPr>
          <w:ilvl w:val="0"/>
          <w:numId w:val="170"/>
        </w:numPr>
        <w:rPr>
          <w:rFonts w:hint="eastAsia"/>
          <w:lang w:val="fr-FR"/>
        </w:rPr>
      </w:pPr>
      <w:r w:rsidRPr="00D14ED7">
        <w:rPr>
          <w:lang w:val="fr-FR"/>
        </w:rPr>
        <w:t>Nous décrirons comment, dans un environnement Windows, écouter les événements de branchement/débranchement USB, initialiser le gestionnaire VISA, configurer les adresses IP et détecter plusieurs appareils LAN.</w:t>
      </w:r>
    </w:p>
    <w:p w14:paraId="354E724F" w14:textId="4BD9A404" w:rsidR="00C27736" w:rsidRPr="00D14ED7" w:rsidRDefault="00C27736" w:rsidP="00D14ED7">
      <w:pPr>
        <w:pStyle w:val="a9"/>
        <w:numPr>
          <w:ilvl w:val="0"/>
          <w:numId w:val="170"/>
        </w:numPr>
        <w:rPr>
          <w:lang w:val="fr-FR"/>
        </w:rPr>
      </w:pPr>
      <w:r w:rsidRPr="00D14ED7">
        <w:rPr>
          <w:lang w:val="fr-FR"/>
        </w:rPr>
        <w:t xml:space="preserve">Nous mettrons l’accent sur la </w:t>
      </w:r>
      <w:r w:rsidRPr="00D14ED7">
        <w:rPr>
          <w:b/>
          <w:bCs/>
          <w:lang w:val="fr-FR"/>
        </w:rPr>
        <w:t>gestion des délais (timeout)</w:t>
      </w:r>
      <w:r w:rsidRPr="00D14ED7">
        <w:rPr>
          <w:lang w:val="fr-FR"/>
        </w:rPr>
        <w:t>, la réaction aux déconnexions réseau ou USB, et l’accès séquentiel en présence de plusieurs instruments.</w:t>
      </w:r>
    </w:p>
    <w:p w14:paraId="65C2E69A" w14:textId="77777777" w:rsidR="003C43BA" w:rsidRPr="00C27736" w:rsidRDefault="003C43BA" w:rsidP="003C43BA">
      <w:pPr>
        <w:rPr>
          <w:lang w:val="fr-FR"/>
        </w:rPr>
      </w:pPr>
    </w:p>
    <w:p w14:paraId="1D8405DC" w14:textId="774CA480" w:rsidR="00C27736" w:rsidRPr="007010DA" w:rsidRDefault="00C27736" w:rsidP="003C43BA">
      <w:pPr>
        <w:pStyle w:val="a9"/>
        <w:numPr>
          <w:ilvl w:val="0"/>
          <w:numId w:val="169"/>
        </w:numPr>
        <w:rPr>
          <w:sz w:val="24"/>
          <w:szCs w:val="28"/>
          <w:lang w:val="fr-FR"/>
        </w:rPr>
      </w:pPr>
      <w:r w:rsidRPr="007010DA">
        <w:rPr>
          <w:b/>
          <w:bCs/>
          <w:sz w:val="24"/>
          <w:szCs w:val="28"/>
          <w:lang w:val="fr-FR"/>
        </w:rPr>
        <w:t>Centralisation de la gestion des erreurs</w:t>
      </w:r>
    </w:p>
    <w:p w14:paraId="34BE2BB4" w14:textId="162030CE" w:rsidR="003C43BA" w:rsidRPr="00D14ED7" w:rsidRDefault="00C27736" w:rsidP="003C43BA">
      <w:pPr>
        <w:pStyle w:val="a9"/>
        <w:numPr>
          <w:ilvl w:val="0"/>
          <w:numId w:val="170"/>
        </w:numPr>
        <w:rPr>
          <w:rFonts w:hint="eastAsia"/>
          <w:lang w:val="fr-FR"/>
        </w:rPr>
      </w:pPr>
      <w:r w:rsidRPr="00D14ED7">
        <w:rPr>
          <w:lang w:val="fr-FR"/>
        </w:rPr>
        <w:t>Nous présenterons la logique d’un module dédié (tel que “</w:t>
      </w:r>
      <w:proofErr w:type="spellStart"/>
      <w:r w:rsidRPr="00D14ED7">
        <w:rPr>
          <w:lang w:val="fr-FR"/>
        </w:rPr>
        <w:t>StatusManager</w:t>
      </w:r>
      <w:proofErr w:type="spellEnd"/>
      <w:r w:rsidRPr="00D14ED7">
        <w:rPr>
          <w:lang w:val="fr-FR"/>
        </w:rPr>
        <w:t>”) pour regrouper toutes les erreurs via des codes spécifiques (par ex. ERROR_USB_CONNEXION_FAILED, ERROR_OPC_FAILED), afin d’éviter une prolifération de pop-ups et de renforcer la robustesse.</w:t>
      </w:r>
    </w:p>
    <w:p w14:paraId="25311B68" w14:textId="5007522F" w:rsidR="00C27736" w:rsidRPr="00D14ED7" w:rsidRDefault="00C27736" w:rsidP="00D14ED7">
      <w:pPr>
        <w:pStyle w:val="a9"/>
        <w:numPr>
          <w:ilvl w:val="0"/>
          <w:numId w:val="170"/>
        </w:numPr>
        <w:rPr>
          <w:lang w:val="fr-FR"/>
        </w:rPr>
      </w:pPr>
      <w:r w:rsidRPr="00D14ED7">
        <w:rPr>
          <w:lang w:val="fr-FR"/>
        </w:rPr>
        <w:t xml:space="preserve">Nous insisterons sur la prise en compte des scénarios industriels de </w:t>
      </w:r>
      <w:r w:rsidRPr="00D14ED7">
        <w:rPr>
          <w:b/>
          <w:bCs/>
          <w:lang w:val="fr-FR"/>
        </w:rPr>
        <w:t>déconnexion/reconnexion</w:t>
      </w:r>
      <w:r w:rsidRPr="00D14ED7">
        <w:rPr>
          <w:lang w:val="fr-FR"/>
        </w:rPr>
        <w:t xml:space="preserve"> et sur l’idée d’une </w:t>
      </w:r>
      <w:r w:rsidRPr="00D14ED7">
        <w:rPr>
          <w:b/>
          <w:bCs/>
          <w:lang w:val="fr-FR"/>
        </w:rPr>
        <w:t>auto-réinitialisation</w:t>
      </w:r>
      <w:r w:rsidRPr="00D14ED7">
        <w:rPr>
          <w:lang w:val="fr-FR"/>
        </w:rPr>
        <w:t>, avec un unique dialogue ou un journal centralisé pour informer l’opérateur de toutes les erreurs.</w:t>
      </w:r>
    </w:p>
    <w:p w14:paraId="44CEAB8A" w14:textId="77777777" w:rsidR="003C43BA" w:rsidRPr="00C27736" w:rsidRDefault="003C43BA" w:rsidP="003C43BA">
      <w:pPr>
        <w:rPr>
          <w:lang w:val="fr-FR"/>
        </w:rPr>
      </w:pPr>
    </w:p>
    <w:p w14:paraId="67F51868" w14:textId="7269B7C3" w:rsidR="00C27736" w:rsidRPr="007010DA" w:rsidRDefault="00C27736" w:rsidP="003C43BA">
      <w:pPr>
        <w:pStyle w:val="a9"/>
        <w:numPr>
          <w:ilvl w:val="0"/>
          <w:numId w:val="169"/>
        </w:numPr>
        <w:rPr>
          <w:sz w:val="24"/>
          <w:szCs w:val="28"/>
          <w:lang w:val="fr-FR"/>
        </w:rPr>
      </w:pPr>
      <w:r w:rsidRPr="007010DA">
        <w:rPr>
          <w:b/>
          <w:bCs/>
          <w:sz w:val="24"/>
          <w:szCs w:val="28"/>
          <w:lang w:val="fr-FR"/>
        </w:rPr>
        <w:t>Organisation des données et traçabilité</w:t>
      </w:r>
    </w:p>
    <w:p w14:paraId="209428A1" w14:textId="174C2129" w:rsidR="003C43BA" w:rsidRPr="00D14ED7" w:rsidRDefault="00C27736" w:rsidP="003C43BA">
      <w:pPr>
        <w:pStyle w:val="a9"/>
        <w:numPr>
          <w:ilvl w:val="0"/>
          <w:numId w:val="170"/>
        </w:numPr>
        <w:rPr>
          <w:rFonts w:hint="eastAsia"/>
          <w:lang w:val="fr-FR"/>
        </w:rPr>
      </w:pPr>
      <w:r w:rsidRPr="00D14ED7">
        <w:rPr>
          <w:lang w:val="fr-FR"/>
        </w:rPr>
        <w:t xml:space="preserve">Nous proposerons une structure de répertoires recommandée (LOG/, </w:t>
      </w:r>
      <w:proofErr w:type="spellStart"/>
      <w:r w:rsidRPr="00D14ED7">
        <w:rPr>
          <w:lang w:val="fr-FR"/>
        </w:rPr>
        <w:t>Measures_data</w:t>
      </w:r>
      <w:proofErr w:type="spellEnd"/>
      <w:r w:rsidRPr="00D14ED7">
        <w:rPr>
          <w:lang w:val="fr-FR"/>
        </w:rPr>
        <w:t xml:space="preserve">/, </w:t>
      </w:r>
      <w:proofErr w:type="spellStart"/>
      <w:r w:rsidRPr="00D14ED7">
        <w:rPr>
          <w:lang w:val="fr-FR"/>
        </w:rPr>
        <w:t>LTSpice</w:t>
      </w:r>
      <w:proofErr w:type="spellEnd"/>
      <w:r w:rsidRPr="00D14ED7">
        <w:rPr>
          <w:lang w:val="fr-FR"/>
        </w:rPr>
        <w:t>/, report/, etc.) pour stocker séparément les journaux (logs), les données brutes, les résultats de traitement et les rapports.</w:t>
      </w:r>
    </w:p>
    <w:p w14:paraId="27F8267A" w14:textId="39948F9B" w:rsidR="00C27736" w:rsidRPr="00D14ED7" w:rsidRDefault="00C27736" w:rsidP="00D14ED7">
      <w:pPr>
        <w:pStyle w:val="a9"/>
        <w:numPr>
          <w:ilvl w:val="0"/>
          <w:numId w:val="170"/>
        </w:numPr>
        <w:rPr>
          <w:lang w:val="fr-FR"/>
        </w:rPr>
      </w:pPr>
      <w:r w:rsidRPr="00D14ED7">
        <w:rPr>
          <w:lang w:val="fr-FR"/>
        </w:rPr>
        <w:t xml:space="preserve">Nous donnerons un exemple de fichier de journal (log_file.txt) détaillant les informations enregistrées : signaux mesurés, fréquences de début/fin, RBW/VBW, mode Trace, </w:t>
      </w:r>
      <w:r w:rsidRPr="00D14ED7">
        <w:rPr>
          <w:lang w:val="fr-FR"/>
        </w:rPr>
        <w:lastRenderedPageBreak/>
        <w:t>avertissements de correction automatique, etc., de manière à garantir facilité de vérification et exactitude a posteriori.</w:t>
      </w:r>
    </w:p>
    <w:p w14:paraId="75E8E54B" w14:textId="77777777" w:rsidR="00C27736" w:rsidRPr="00C27736" w:rsidRDefault="00C27736" w:rsidP="00C27736">
      <w:pPr>
        <w:rPr>
          <w:lang w:val="fr-FR"/>
        </w:rPr>
      </w:pPr>
      <w:r w:rsidRPr="00C27736">
        <w:rPr>
          <w:lang w:val="fr-FR"/>
        </w:rPr>
        <w:t xml:space="preserve">À travers ces différentes sections, le lecteur verra comment, dans un processus de mesure CEM, il est possible de gérer </w:t>
      </w:r>
      <w:r w:rsidRPr="00C27736">
        <w:rPr>
          <w:b/>
          <w:bCs/>
          <w:lang w:val="fr-FR"/>
        </w:rPr>
        <w:t>efficacement</w:t>
      </w:r>
      <w:r w:rsidRPr="00C27736">
        <w:rPr>
          <w:lang w:val="fr-FR"/>
        </w:rPr>
        <w:t xml:space="preserve"> et </w:t>
      </w:r>
      <w:r w:rsidRPr="00C27736">
        <w:rPr>
          <w:b/>
          <w:bCs/>
          <w:lang w:val="fr-FR"/>
        </w:rPr>
        <w:t>évolutivement</w:t>
      </w:r>
      <w:r w:rsidRPr="00C27736">
        <w:rPr>
          <w:lang w:val="fr-FR"/>
        </w:rPr>
        <w:t xml:space="preserve"> l’automatisation de plusieurs marques d’instruments tout en préservant la </w:t>
      </w:r>
      <w:r w:rsidRPr="00C27736">
        <w:rPr>
          <w:b/>
          <w:bCs/>
          <w:lang w:val="fr-FR"/>
        </w:rPr>
        <w:t>stabilité</w:t>
      </w:r>
      <w:r w:rsidRPr="00C27736">
        <w:rPr>
          <w:lang w:val="fr-FR"/>
        </w:rPr>
        <w:t xml:space="preserve"> et la </w:t>
      </w:r>
      <w:r w:rsidRPr="00C27736">
        <w:rPr>
          <w:b/>
          <w:bCs/>
          <w:lang w:val="fr-FR"/>
        </w:rPr>
        <w:t>traçabilité</w:t>
      </w:r>
      <w:r w:rsidRPr="00C27736">
        <w:rPr>
          <w:lang w:val="fr-FR"/>
        </w:rPr>
        <w:t xml:space="preserve"> requises en milieu industriel.</w:t>
      </w:r>
    </w:p>
    <w:p w14:paraId="296A30BB" w14:textId="02413AFF" w:rsidR="004437D0" w:rsidRDefault="004437D0">
      <w:pPr>
        <w:widowControl/>
        <w:jc w:val="left"/>
        <w:rPr>
          <w:lang w:val="fr-FR"/>
        </w:rPr>
      </w:pPr>
      <w:r>
        <w:rPr>
          <w:lang w:val="fr-FR"/>
        </w:rPr>
        <w:br w:type="page"/>
      </w:r>
    </w:p>
    <w:p w14:paraId="629BE146" w14:textId="77777777" w:rsidR="008877F5" w:rsidRPr="008877F5" w:rsidRDefault="008877F5" w:rsidP="00B915A7">
      <w:pPr>
        <w:pStyle w:val="1"/>
        <w:rPr>
          <w:lang w:val="fr-FR"/>
        </w:rPr>
      </w:pPr>
      <w:bookmarkStart w:id="1" w:name="_Toc189501027"/>
      <w:r w:rsidRPr="008877F5">
        <w:rPr>
          <w:lang w:val="fr-FR"/>
        </w:rPr>
        <w:lastRenderedPageBreak/>
        <w:t>1. Construction et validation des commandes SCPI</w:t>
      </w:r>
      <w:bookmarkEnd w:id="1"/>
    </w:p>
    <w:p w14:paraId="111E33F7" w14:textId="77777777" w:rsidR="008877F5" w:rsidRPr="008877F5" w:rsidRDefault="008877F5" w:rsidP="008877F5">
      <w:r w:rsidRPr="008877F5">
        <w:rPr>
          <w:lang w:val="fr-FR"/>
        </w:rPr>
        <w:t xml:space="preserve">Dans le cadre de l’automatisation des essais CEM, l’une des tâches essentielles consiste à </w:t>
      </w:r>
      <w:r w:rsidRPr="008877F5">
        <w:rPr>
          <w:b/>
          <w:bCs/>
          <w:lang w:val="fr-FR"/>
        </w:rPr>
        <w:t>concevoir, envoyer et valider</w:t>
      </w:r>
      <w:r w:rsidRPr="008877F5">
        <w:rPr>
          <w:lang w:val="fr-FR"/>
        </w:rPr>
        <w:t xml:space="preserve"> les commandes adressées à l’analyseur de spectre. Grâce à la </w:t>
      </w:r>
      <w:r w:rsidRPr="008877F5">
        <w:rPr>
          <w:b/>
          <w:bCs/>
          <w:lang w:val="fr-FR"/>
        </w:rPr>
        <w:t xml:space="preserve">norme SCPI (Standard </w:t>
      </w:r>
      <w:proofErr w:type="spellStart"/>
      <w:r w:rsidRPr="008877F5">
        <w:rPr>
          <w:b/>
          <w:bCs/>
          <w:lang w:val="fr-FR"/>
        </w:rPr>
        <w:t>Commands</w:t>
      </w:r>
      <w:proofErr w:type="spellEnd"/>
      <w:r w:rsidRPr="008877F5">
        <w:rPr>
          <w:b/>
          <w:bCs/>
          <w:lang w:val="fr-FR"/>
        </w:rPr>
        <w:t xml:space="preserve"> for Programmable Instruments)</w:t>
      </w:r>
      <w:r w:rsidRPr="008877F5">
        <w:rPr>
          <w:lang w:val="fr-FR"/>
        </w:rPr>
        <w:t xml:space="preserve">, on peut piloter différentes gammes d’appareils (par exemple </w:t>
      </w:r>
      <w:proofErr w:type="spellStart"/>
      <w:r w:rsidRPr="008877F5">
        <w:rPr>
          <w:lang w:val="fr-FR"/>
        </w:rPr>
        <w:t>Siglent</w:t>
      </w:r>
      <w:proofErr w:type="spellEnd"/>
      <w:r w:rsidRPr="008877F5">
        <w:rPr>
          <w:lang w:val="fr-FR"/>
        </w:rPr>
        <w:t xml:space="preserve"> SSA3032X, SSA3021X, HMS1000, etc.) au moyen d’un langage de commande unifié. </w:t>
      </w:r>
      <w:r w:rsidRPr="008877F5">
        <w:t xml:space="preserve">La </w:t>
      </w:r>
      <w:proofErr w:type="spellStart"/>
      <w:r w:rsidRPr="008877F5">
        <w:t>présente</w:t>
      </w:r>
      <w:proofErr w:type="spellEnd"/>
      <w:r w:rsidRPr="008877F5">
        <w:t xml:space="preserve"> section </w:t>
      </w:r>
      <w:proofErr w:type="spellStart"/>
      <w:proofErr w:type="gramStart"/>
      <w:r w:rsidRPr="008877F5">
        <w:t>aborde</w:t>
      </w:r>
      <w:proofErr w:type="spellEnd"/>
      <w:r w:rsidRPr="008877F5">
        <w:t> :</w:t>
      </w:r>
      <w:proofErr w:type="gramEnd"/>
    </w:p>
    <w:p w14:paraId="4EBC5608" w14:textId="77777777" w:rsidR="008877F5" w:rsidRPr="008877F5" w:rsidRDefault="008877F5" w:rsidP="008877F5">
      <w:pPr>
        <w:numPr>
          <w:ilvl w:val="0"/>
          <w:numId w:val="109"/>
        </w:numPr>
        <w:rPr>
          <w:lang w:val="fr-FR"/>
        </w:rPr>
      </w:pPr>
      <w:r w:rsidRPr="008877F5">
        <w:rPr>
          <w:lang w:val="fr-FR"/>
        </w:rPr>
        <w:t xml:space="preserve">La </w:t>
      </w:r>
      <w:r w:rsidRPr="008877F5">
        <w:rPr>
          <w:b/>
          <w:bCs/>
          <w:lang w:val="fr-FR"/>
        </w:rPr>
        <w:t>construction pratique</w:t>
      </w:r>
      <w:r w:rsidRPr="008877F5">
        <w:rPr>
          <w:lang w:val="fr-FR"/>
        </w:rPr>
        <w:t xml:space="preserve"> des commandes SCPI (gestion de la fréquence, RBW/VBW, mode crête ou moyen, etc.).</w:t>
      </w:r>
    </w:p>
    <w:p w14:paraId="2A3D5FCD" w14:textId="77777777" w:rsidR="008877F5" w:rsidRPr="008877F5" w:rsidRDefault="008877F5" w:rsidP="008877F5">
      <w:pPr>
        <w:numPr>
          <w:ilvl w:val="0"/>
          <w:numId w:val="109"/>
        </w:numPr>
        <w:rPr>
          <w:lang w:val="fr-FR"/>
        </w:rPr>
      </w:pPr>
      <w:r w:rsidRPr="008877F5">
        <w:rPr>
          <w:lang w:val="fr-FR"/>
        </w:rPr>
        <w:t xml:space="preserve">Les </w:t>
      </w:r>
      <w:r w:rsidRPr="008877F5">
        <w:rPr>
          <w:b/>
          <w:bCs/>
          <w:lang w:val="fr-FR"/>
        </w:rPr>
        <w:t>caractéristiques de format</w:t>
      </w:r>
      <w:r w:rsidRPr="008877F5">
        <w:rPr>
          <w:lang w:val="fr-FR"/>
        </w:rPr>
        <w:t xml:space="preserve"> des </w:t>
      </w:r>
      <w:proofErr w:type="gramStart"/>
      <w:r w:rsidRPr="008877F5">
        <w:rPr>
          <w:lang w:val="fr-FR"/>
        </w:rPr>
        <w:t>fichiers .</w:t>
      </w:r>
      <w:proofErr w:type="spellStart"/>
      <w:r w:rsidRPr="008877F5">
        <w:rPr>
          <w:lang w:val="fr-FR"/>
        </w:rPr>
        <w:t>sta</w:t>
      </w:r>
      <w:proofErr w:type="spellEnd"/>
      <w:proofErr w:type="gramEnd"/>
      <w:r w:rsidRPr="008877F5">
        <w:rPr>
          <w:lang w:val="fr-FR"/>
        </w:rPr>
        <w:t xml:space="preserve"> (XML et binaire) et l’adaptation grâce à une approche “</w:t>
      </w:r>
      <w:proofErr w:type="spellStart"/>
      <w:r w:rsidRPr="008877F5">
        <w:rPr>
          <w:lang w:val="fr-FR"/>
        </w:rPr>
        <w:t>factory</w:t>
      </w:r>
      <w:proofErr w:type="spellEnd"/>
      <w:r w:rsidRPr="008877F5">
        <w:rPr>
          <w:lang w:val="fr-FR"/>
        </w:rPr>
        <w:t xml:space="preserve"> driver”.</w:t>
      </w:r>
    </w:p>
    <w:p w14:paraId="0F910EB9" w14:textId="77777777" w:rsidR="008877F5" w:rsidRPr="008877F5" w:rsidRDefault="008877F5" w:rsidP="008877F5">
      <w:pPr>
        <w:numPr>
          <w:ilvl w:val="0"/>
          <w:numId w:val="109"/>
        </w:numPr>
        <w:rPr>
          <w:lang w:val="fr-FR"/>
        </w:rPr>
      </w:pPr>
      <w:r w:rsidRPr="008877F5">
        <w:rPr>
          <w:lang w:val="fr-FR"/>
        </w:rPr>
        <w:t xml:space="preserve">Les </w:t>
      </w:r>
      <w:r w:rsidRPr="008877F5">
        <w:rPr>
          <w:b/>
          <w:bCs/>
          <w:lang w:val="fr-FR"/>
        </w:rPr>
        <w:t>vérifications nécessaires</w:t>
      </w:r>
      <w:r w:rsidRPr="008877F5">
        <w:rPr>
          <w:lang w:val="fr-FR"/>
        </w:rPr>
        <w:t xml:space="preserve"> visant à garantir la cohérence et la validité des paramètres.</w:t>
      </w:r>
    </w:p>
    <w:p w14:paraId="4AEE7B1D" w14:textId="77777777" w:rsidR="008877F5" w:rsidRPr="008877F5" w:rsidRDefault="008877F5" w:rsidP="003E6E22">
      <w:pPr>
        <w:pStyle w:val="2"/>
        <w:rPr>
          <w:lang w:val="fr-FR"/>
        </w:rPr>
      </w:pPr>
      <w:bookmarkStart w:id="2" w:name="_Toc189501028"/>
      <w:r w:rsidRPr="008877F5">
        <w:rPr>
          <w:lang w:val="fr-FR"/>
        </w:rPr>
        <w:t>1.1. Contexte général : pourquoi choisir SCPI ?</w:t>
      </w:r>
      <w:bookmarkEnd w:id="2"/>
    </w:p>
    <w:p w14:paraId="39F5F24F" w14:textId="77777777" w:rsidR="008877F5" w:rsidRPr="008877F5" w:rsidRDefault="008877F5" w:rsidP="008877F5">
      <w:r w:rsidRPr="008877F5">
        <w:rPr>
          <w:lang w:val="fr-FR"/>
        </w:rPr>
        <w:t xml:space="preserve">La plupart des analyseurs de spectre modernes prennent en charge des commandes SCPI permettant de configurer leurs paramètres internes. </w:t>
      </w:r>
      <w:r w:rsidRPr="008877F5">
        <w:t xml:space="preserve">Par </w:t>
      </w:r>
      <w:proofErr w:type="spellStart"/>
      <w:proofErr w:type="gramStart"/>
      <w:r w:rsidRPr="008877F5">
        <w:t>exemple</w:t>
      </w:r>
      <w:proofErr w:type="spellEnd"/>
      <w:r w:rsidRPr="008877F5">
        <w:t> :</w:t>
      </w:r>
      <w:proofErr w:type="gramEnd"/>
    </w:p>
    <w:p w14:paraId="2B5D9452" w14:textId="77777777" w:rsidR="008877F5" w:rsidRPr="008877F5" w:rsidRDefault="008877F5" w:rsidP="008877F5">
      <w:pPr>
        <w:numPr>
          <w:ilvl w:val="0"/>
          <w:numId w:val="110"/>
        </w:numPr>
        <w:rPr>
          <w:lang w:val="fr-FR"/>
        </w:rPr>
      </w:pPr>
      <w:proofErr w:type="gramStart"/>
      <w:r w:rsidRPr="008877F5">
        <w:rPr>
          <w:lang w:val="fr-FR"/>
        </w:rPr>
        <w:t>:</w:t>
      </w:r>
      <w:proofErr w:type="spellStart"/>
      <w:r w:rsidRPr="008877F5">
        <w:rPr>
          <w:lang w:val="fr-FR"/>
        </w:rPr>
        <w:t>SENSe</w:t>
      </w:r>
      <w:proofErr w:type="gramEnd"/>
      <w:r w:rsidRPr="008877F5">
        <w:rPr>
          <w:lang w:val="fr-FR"/>
        </w:rPr>
        <w:t>:FREQuency:STARt</w:t>
      </w:r>
      <w:proofErr w:type="spellEnd"/>
      <w:r w:rsidRPr="008877F5">
        <w:rPr>
          <w:lang w:val="fr-FR"/>
        </w:rPr>
        <w:t xml:space="preserve"> 150000 définit la fréquence de départ à 150 kHz,</w:t>
      </w:r>
    </w:p>
    <w:p w14:paraId="400FDC8A" w14:textId="77777777" w:rsidR="008877F5" w:rsidRPr="008877F5" w:rsidRDefault="008877F5" w:rsidP="008877F5">
      <w:pPr>
        <w:numPr>
          <w:ilvl w:val="0"/>
          <w:numId w:val="110"/>
        </w:numPr>
        <w:rPr>
          <w:lang w:val="fr-FR"/>
        </w:rPr>
      </w:pPr>
      <w:proofErr w:type="gramStart"/>
      <w:r w:rsidRPr="008877F5">
        <w:rPr>
          <w:lang w:val="fr-FR"/>
        </w:rPr>
        <w:t>:</w:t>
      </w:r>
      <w:proofErr w:type="spellStart"/>
      <w:r w:rsidRPr="008877F5">
        <w:rPr>
          <w:lang w:val="fr-FR"/>
        </w:rPr>
        <w:t>SENSe</w:t>
      </w:r>
      <w:proofErr w:type="gramEnd"/>
      <w:r w:rsidRPr="008877F5">
        <w:rPr>
          <w:lang w:val="fr-FR"/>
        </w:rPr>
        <w:t>:BWIDth:RESolution</w:t>
      </w:r>
      <w:proofErr w:type="spellEnd"/>
      <w:r w:rsidRPr="008877F5">
        <w:rPr>
          <w:lang w:val="fr-FR"/>
        </w:rPr>
        <w:t xml:space="preserve"> 1kHz règle la bande passante de résolution (RBW) à 1 kHz,</w:t>
      </w:r>
    </w:p>
    <w:p w14:paraId="3B8C704D" w14:textId="77777777" w:rsidR="008877F5" w:rsidRPr="008877F5" w:rsidRDefault="008877F5" w:rsidP="008877F5">
      <w:pPr>
        <w:numPr>
          <w:ilvl w:val="0"/>
          <w:numId w:val="110"/>
        </w:numPr>
        <w:rPr>
          <w:lang w:val="fr-FR"/>
        </w:rPr>
      </w:pPr>
      <w:proofErr w:type="gramStart"/>
      <w:r w:rsidRPr="008877F5">
        <w:rPr>
          <w:lang w:val="fr-FR"/>
        </w:rPr>
        <w:t>:</w:t>
      </w:r>
      <w:proofErr w:type="spellStart"/>
      <w:r w:rsidRPr="008877F5">
        <w:rPr>
          <w:lang w:val="fr-FR"/>
        </w:rPr>
        <w:t>SENSe</w:t>
      </w:r>
      <w:proofErr w:type="gramEnd"/>
      <w:r w:rsidRPr="008877F5">
        <w:rPr>
          <w:lang w:val="fr-FR"/>
        </w:rPr>
        <w:t>:DETector:FUNCtion</w:t>
      </w:r>
      <w:proofErr w:type="spellEnd"/>
      <w:r w:rsidRPr="008877F5">
        <w:rPr>
          <w:lang w:val="fr-FR"/>
        </w:rPr>
        <w:t xml:space="preserve"> POS active le mode de détection “Peak positif”, etc.</w:t>
      </w:r>
    </w:p>
    <w:p w14:paraId="15BD0F78" w14:textId="77777777" w:rsidR="008877F5" w:rsidRPr="008877F5" w:rsidRDefault="008877F5" w:rsidP="008877F5">
      <w:pPr>
        <w:rPr>
          <w:lang w:val="fr-FR"/>
        </w:rPr>
      </w:pPr>
      <w:r w:rsidRPr="008877F5">
        <w:rPr>
          <w:lang w:val="fr-FR"/>
        </w:rPr>
        <w:t xml:space="preserve">Dans un logiciel d’automatisation, </w:t>
      </w:r>
      <w:r w:rsidRPr="008877F5">
        <w:rPr>
          <w:b/>
          <w:bCs/>
          <w:lang w:val="fr-FR"/>
        </w:rPr>
        <w:t>ces commandes SCPI sont généralement générées automatiquement à partir d’un fichier de configuration (par ex. *.</w:t>
      </w:r>
      <w:proofErr w:type="spellStart"/>
      <w:r w:rsidRPr="008877F5">
        <w:rPr>
          <w:b/>
          <w:bCs/>
          <w:lang w:val="fr-FR"/>
        </w:rPr>
        <w:t>sta</w:t>
      </w:r>
      <w:proofErr w:type="spellEnd"/>
      <w:r w:rsidRPr="008877F5">
        <w:rPr>
          <w:b/>
          <w:bCs/>
          <w:lang w:val="fr-FR"/>
        </w:rPr>
        <w:t>)</w:t>
      </w:r>
      <w:r w:rsidRPr="008877F5">
        <w:rPr>
          <w:lang w:val="fr-FR"/>
        </w:rPr>
        <w:t xml:space="preserve">. Ainsi, si un </w:t>
      </w:r>
      <w:proofErr w:type="gramStart"/>
      <w:r w:rsidRPr="008877F5">
        <w:rPr>
          <w:lang w:val="fr-FR"/>
        </w:rPr>
        <w:t>fichier .</w:t>
      </w:r>
      <w:proofErr w:type="spellStart"/>
      <w:r w:rsidRPr="008877F5">
        <w:rPr>
          <w:lang w:val="fr-FR"/>
        </w:rPr>
        <w:t>sta</w:t>
      </w:r>
      <w:proofErr w:type="spellEnd"/>
      <w:proofErr w:type="gramEnd"/>
      <w:r w:rsidRPr="008877F5">
        <w:rPr>
          <w:lang w:val="fr-FR"/>
        </w:rPr>
        <w:t xml:space="preserve"> comporte les champs </w:t>
      </w:r>
      <w:proofErr w:type="spellStart"/>
      <w:r w:rsidRPr="008877F5">
        <w:rPr>
          <w:lang w:val="fr-FR"/>
        </w:rPr>
        <w:t>Start_Freq</w:t>
      </w:r>
      <w:proofErr w:type="spellEnd"/>
      <w:r w:rsidRPr="008877F5">
        <w:rPr>
          <w:lang w:val="fr-FR"/>
        </w:rPr>
        <w:t xml:space="preserve">, </w:t>
      </w:r>
      <w:proofErr w:type="spellStart"/>
      <w:r w:rsidRPr="008877F5">
        <w:rPr>
          <w:lang w:val="fr-FR"/>
        </w:rPr>
        <w:t>Stop_Freq</w:t>
      </w:r>
      <w:proofErr w:type="spellEnd"/>
      <w:r w:rsidRPr="008877F5">
        <w:rPr>
          <w:lang w:val="fr-FR"/>
        </w:rPr>
        <w:t>, RBW, VBW, ceux-ci seront “traduits” en commandes SCPI compréhensibles par l’analyseur.</w:t>
      </w:r>
    </w:p>
    <w:p w14:paraId="11072BBD" w14:textId="77777777" w:rsidR="008877F5" w:rsidRPr="008877F5" w:rsidRDefault="008877F5" w:rsidP="008877F5">
      <w:r w:rsidRPr="008877F5">
        <w:rPr>
          <w:b/>
          <w:bCs/>
          <w:lang w:val="fr-FR"/>
        </w:rPr>
        <w:t>Remarque</w:t>
      </w:r>
      <w:r w:rsidRPr="008877F5">
        <w:rPr>
          <w:lang w:val="fr-FR"/>
        </w:rPr>
        <w:t xml:space="preserve"> :</w:t>
      </w:r>
      <w:r w:rsidRPr="008877F5">
        <w:rPr>
          <w:lang w:val="fr-FR"/>
        </w:rPr>
        <w:br/>
        <w:t>Toutes les commandes SCPI mentionnées ci-après figurent dans la documentation de programmation (</w:t>
      </w:r>
      <w:proofErr w:type="spellStart"/>
      <w:r w:rsidRPr="008877F5">
        <w:rPr>
          <w:lang w:val="fr-FR"/>
        </w:rPr>
        <w:t>Programming</w:t>
      </w:r>
      <w:proofErr w:type="spellEnd"/>
      <w:r w:rsidRPr="008877F5">
        <w:rPr>
          <w:lang w:val="fr-FR"/>
        </w:rPr>
        <w:t xml:space="preserve"> Guide PG0703P_E02A) où l’on retrouve leur signification, leurs paramètres et leurs limites. </w:t>
      </w:r>
      <w:r w:rsidRPr="008877F5">
        <w:t xml:space="preserve">À travers </w:t>
      </w:r>
      <w:proofErr w:type="spellStart"/>
      <w:r w:rsidRPr="008877F5">
        <w:t>l’exemple</w:t>
      </w:r>
      <w:proofErr w:type="spellEnd"/>
      <w:r w:rsidRPr="008877F5">
        <w:t xml:space="preserve"> de code SiglentSSA3000XPlus, </w:t>
      </w:r>
      <w:proofErr w:type="spellStart"/>
      <w:r w:rsidRPr="008877F5">
        <w:t>vous</w:t>
      </w:r>
      <w:proofErr w:type="spellEnd"/>
      <w:r w:rsidRPr="008877F5">
        <w:t xml:space="preserve"> </w:t>
      </w:r>
      <w:proofErr w:type="spellStart"/>
      <w:proofErr w:type="gramStart"/>
      <w:r w:rsidRPr="008877F5">
        <w:t>verrez</w:t>
      </w:r>
      <w:proofErr w:type="spellEnd"/>
      <w:r w:rsidRPr="008877F5">
        <w:t xml:space="preserve"> :</w:t>
      </w:r>
      <w:proofErr w:type="gramEnd"/>
    </w:p>
    <w:p w14:paraId="5B25AD87" w14:textId="77777777" w:rsidR="008877F5" w:rsidRPr="008877F5" w:rsidRDefault="008877F5" w:rsidP="008877F5">
      <w:pPr>
        <w:numPr>
          <w:ilvl w:val="0"/>
          <w:numId w:val="111"/>
        </w:numPr>
        <w:rPr>
          <w:lang w:val="fr-FR"/>
        </w:rPr>
      </w:pPr>
      <w:r w:rsidRPr="008877F5">
        <w:rPr>
          <w:lang w:val="fr-FR"/>
        </w:rPr>
        <w:t xml:space="preserve">Comment nous faisons correspondre les paramètres des </w:t>
      </w:r>
      <w:proofErr w:type="gramStart"/>
      <w:r w:rsidRPr="008877F5">
        <w:rPr>
          <w:lang w:val="fr-FR"/>
        </w:rPr>
        <w:t>fichiers .</w:t>
      </w:r>
      <w:proofErr w:type="spellStart"/>
      <w:r w:rsidRPr="008877F5">
        <w:rPr>
          <w:lang w:val="fr-FR"/>
        </w:rPr>
        <w:t>sta</w:t>
      </w:r>
      <w:proofErr w:type="spellEnd"/>
      <w:proofErr w:type="gramEnd"/>
      <w:r w:rsidRPr="008877F5">
        <w:rPr>
          <w:lang w:val="fr-FR"/>
        </w:rPr>
        <w:t xml:space="preserve"> aux commandes SCPI,</w:t>
      </w:r>
    </w:p>
    <w:p w14:paraId="4F7EF2E7" w14:textId="77777777" w:rsidR="008877F5" w:rsidRPr="008877F5" w:rsidRDefault="008877F5" w:rsidP="008877F5">
      <w:pPr>
        <w:numPr>
          <w:ilvl w:val="0"/>
          <w:numId w:val="111"/>
        </w:numPr>
        <w:rPr>
          <w:lang w:val="fr-FR"/>
        </w:rPr>
      </w:pPr>
      <w:r w:rsidRPr="008877F5">
        <w:rPr>
          <w:lang w:val="fr-FR"/>
        </w:rPr>
        <w:t>Le rôle de chacune de ces commandes dans la logique d’automatisation.</w:t>
      </w:r>
    </w:p>
    <w:p w14:paraId="5439601C" w14:textId="77777777" w:rsidR="008877F5" w:rsidRPr="008877F5" w:rsidRDefault="008877F5" w:rsidP="003E6E22">
      <w:pPr>
        <w:pStyle w:val="2"/>
        <w:rPr>
          <w:lang w:val="fr-FR"/>
        </w:rPr>
      </w:pPr>
      <w:bookmarkStart w:id="3" w:name="_Toc189501029"/>
      <w:r w:rsidRPr="008877F5">
        <w:rPr>
          <w:lang w:val="fr-FR"/>
        </w:rPr>
        <w:t xml:space="preserve">1.2. Lien avec les </w:t>
      </w:r>
      <w:proofErr w:type="gramStart"/>
      <w:r w:rsidRPr="008877F5">
        <w:rPr>
          <w:lang w:val="fr-FR"/>
        </w:rPr>
        <w:t>fichiers .</w:t>
      </w:r>
      <w:proofErr w:type="spellStart"/>
      <w:r w:rsidRPr="008877F5">
        <w:rPr>
          <w:lang w:val="fr-FR"/>
        </w:rPr>
        <w:t>sta</w:t>
      </w:r>
      <w:proofErr w:type="spellEnd"/>
      <w:proofErr w:type="gramEnd"/>
      <w:r w:rsidRPr="008877F5">
        <w:rPr>
          <w:lang w:val="fr-FR"/>
        </w:rPr>
        <w:t xml:space="preserve"> : ce qui est déjà implémenté &amp; pistes d’extension</w:t>
      </w:r>
      <w:bookmarkEnd w:id="3"/>
    </w:p>
    <w:p w14:paraId="3828E3FF" w14:textId="77777777" w:rsidR="008877F5" w:rsidRPr="008877F5" w:rsidRDefault="008877F5" w:rsidP="008877F5">
      <w:pPr>
        <w:numPr>
          <w:ilvl w:val="0"/>
          <w:numId w:val="112"/>
        </w:numPr>
        <w:rPr>
          <w:lang w:val="fr-FR"/>
        </w:rPr>
      </w:pPr>
      <w:r w:rsidRPr="008877F5">
        <w:rPr>
          <w:lang w:val="fr-FR"/>
        </w:rPr>
        <w:t xml:space="preserve">Dans notre exemple, les principaux tags de </w:t>
      </w:r>
      <w:proofErr w:type="gramStart"/>
      <w:r w:rsidRPr="008877F5">
        <w:rPr>
          <w:b/>
          <w:bCs/>
          <w:lang w:val="fr-FR"/>
        </w:rPr>
        <w:t>fichiers .</w:t>
      </w:r>
      <w:proofErr w:type="spellStart"/>
      <w:r w:rsidRPr="008877F5">
        <w:rPr>
          <w:b/>
          <w:bCs/>
          <w:lang w:val="fr-FR"/>
        </w:rPr>
        <w:t>sta</w:t>
      </w:r>
      <w:proofErr w:type="spellEnd"/>
      <w:proofErr w:type="gramEnd"/>
      <w:r w:rsidRPr="008877F5">
        <w:rPr>
          <w:lang w:val="fr-FR"/>
        </w:rPr>
        <w:t xml:space="preserve"> (&lt;Frequency&gt;, &lt;</w:t>
      </w:r>
      <w:proofErr w:type="spellStart"/>
      <w:r w:rsidRPr="008877F5">
        <w:rPr>
          <w:lang w:val="fr-FR"/>
        </w:rPr>
        <w:t>Ampt</w:t>
      </w:r>
      <w:proofErr w:type="spellEnd"/>
      <w:r w:rsidRPr="008877F5">
        <w:rPr>
          <w:lang w:val="fr-FR"/>
        </w:rPr>
        <w:t>&gt;, &lt;BW&gt;, &lt;</w:t>
      </w:r>
      <w:proofErr w:type="spellStart"/>
      <w:r w:rsidRPr="008877F5">
        <w:rPr>
          <w:lang w:val="fr-FR"/>
        </w:rPr>
        <w:t>Sweep</w:t>
      </w:r>
      <w:proofErr w:type="spellEnd"/>
      <w:r w:rsidRPr="008877F5">
        <w:rPr>
          <w:lang w:val="fr-FR"/>
        </w:rPr>
        <w:t xml:space="preserve">&gt;, &lt;Trace&gt;, &lt;Limit&gt;, &lt;Peak&gt;, &lt;EMI_*&gt;, &lt;Math&gt;, etc.) ont </w:t>
      </w:r>
      <w:r w:rsidRPr="008877F5">
        <w:rPr>
          <w:b/>
          <w:bCs/>
          <w:lang w:val="fr-FR"/>
        </w:rPr>
        <w:t>déjà un équivalent</w:t>
      </w:r>
      <w:r w:rsidRPr="008877F5">
        <w:rPr>
          <w:lang w:val="fr-FR"/>
        </w:rPr>
        <w:t xml:space="preserve"> côté SCPI.</w:t>
      </w:r>
    </w:p>
    <w:p w14:paraId="13BF6E9A" w14:textId="77777777" w:rsidR="008877F5" w:rsidRPr="008877F5" w:rsidRDefault="008877F5" w:rsidP="008877F5">
      <w:pPr>
        <w:numPr>
          <w:ilvl w:val="0"/>
          <w:numId w:val="112"/>
        </w:numPr>
        <w:rPr>
          <w:lang w:val="fr-FR"/>
        </w:rPr>
      </w:pPr>
      <w:r w:rsidRPr="008877F5">
        <w:rPr>
          <w:lang w:val="fr-FR"/>
        </w:rPr>
        <w:t>En revanche, des tags comme &lt;Marker&gt;, &lt;</w:t>
      </w:r>
      <w:proofErr w:type="spellStart"/>
      <w:r w:rsidRPr="008877F5">
        <w:rPr>
          <w:lang w:val="fr-FR"/>
        </w:rPr>
        <w:t>Meas</w:t>
      </w:r>
      <w:proofErr w:type="spellEnd"/>
      <w:r w:rsidRPr="008877F5">
        <w:rPr>
          <w:lang w:val="fr-FR"/>
        </w:rPr>
        <w:t xml:space="preserve">&gt;, &lt;DEMOD&gt; ne sont que </w:t>
      </w:r>
      <w:r w:rsidRPr="008877F5">
        <w:rPr>
          <w:b/>
          <w:bCs/>
          <w:lang w:val="fr-FR"/>
        </w:rPr>
        <w:t>partiellement pris en compte</w:t>
      </w:r>
      <w:r w:rsidRPr="008877F5">
        <w:rPr>
          <w:lang w:val="fr-FR"/>
        </w:rPr>
        <w:t xml:space="preserve"> pour l’instant (création d’un parseur minimal). Si vous souhaitez aller plus loin (par ex. automatiser ACP/OBW, gérer des marqueurs plus avancés, etc.), il suffit d’ajouter les commandes SCPI correspondantes (par ex.</w:t>
      </w:r>
      <w:proofErr w:type="gramStart"/>
      <w:r w:rsidRPr="008877F5">
        <w:rPr>
          <w:lang w:val="fr-FR"/>
        </w:rPr>
        <w:t xml:space="preserve"> :</w:t>
      </w:r>
      <w:proofErr w:type="spellStart"/>
      <w:r w:rsidRPr="008877F5">
        <w:rPr>
          <w:lang w:val="fr-FR"/>
        </w:rPr>
        <w:t>CALCulate</w:t>
      </w:r>
      <w:proofErr w:type="gramEnd"/>
      <w:r w:rsidRPr="008877F5">
        <w:rPr>
          <w:lang w:val="fr-FR"/>
        </w:rPr>
        <w:t>:MARKer:NDB</w:t>
      </w:r>
      <w:proofErr w:type="spellEnd"/>
      <w:r w:rsidRPr="008877F5">
        <w:rPr>
          <w:lang w:val="fr-FR"/>
        </w:rPr>
        <w:t xml:space="preserve"> {ON|OFF}, :</w:t>
      </w:r>
      <w:proofErr w:type="spellStart"/>
      <w:r w:rsidRPr="008877F5">
        <w:rPr>
          <w:lang w:val="fr-FR"/>
        </w:rPr>
        <w:t>CALCulate:OBWidth:STATe</w:t>
      </w:r>
      <w:proofErr w:type="spellEnd"/>
      <w:r w:rsidRPr="008877F5">
        <w:rPr>
          <w:lang w:val="fr-FR"/>
        </w:rPr>
        <w:t xml:space="preserve"> {ON|OFF}, etc.).</w:t>
      </w:r>
    </w:p>
    <w:p w14:paraId="3202CFEE" w14:textId="77777777" w:rsidR="008877F5" w:rsidRPr="008877F5" w:rsidRDefault="008877F5" w:rsidP="008877F5">
      <w:pPr>
        <w:numPr>
          <w:ilvl w:val="0"/>
          <w:numId w:val="112"/>
        </w:numPr>
        <w:rPr>
          <w:lang w:val="fr-FR"/>
        </w:rPr>
      </w:pPr>
      <w:r w:rsidRPr="008877F5">
        <w:rPr>
          <w:lang w:val="fr-FR"/>
        </w:rPr>
        <w:t xml:space="preserve">Globalement, la stratégie est la suivante : </w:t>
      </w:r>
      <w:r w:rsidRPr="008877F5">
        <w:rPr>
          <w:b/>
          <w:bCs/>
          <w:lang w:val="fr-FR"/>
        </w:rPr>
        <w:t>“lire les paramètres dans un fichier XML (.</w:t>
      </w:r>
      <w:proofErr w:type="spellStart"/>
      <w:r w:rsidRPr="008877F5">
        <w:rPr>
          <w:b/>
          <w:bCs/>
          <w:lang w:val="fr-FR"/>
        </w:rPr>
        <w:t>sta</w:t>
      </w:r>
      <w:proofErr w:type="spellEnd"/>
      <w:r w:rsidRPr="008877F5">
        <w:rPr>
          <w:b/>
          <w:bCs/>
          <w:lang w:val="fr-FR"/>
        </w:rPr>
        <w:t>) → les mapper vers SCPI → envoyer les commandes à l’instrument”</w:t>
      </w:r>
      <w:r w:rsidRPr="008877F5">
        <w:rPr>
          <w:lang w:val="fr-FR"/>
        </w:rPr>
        <w:t xml:space="preserve">, en veillant à ce </w:t>
      </w:r>
      <w:r w:rsidRPr="008877F5">
        <w:rPr>
          <w:lang w:val="fr-FR"/>
        </w:rPr>
        <w:lastRenderedPageBreak/>
        <w:t>que les évolutions futures de projet restent simples à maintenir.</w:t>
      </w:r>
    </w:p>
    <w:p w14:paraId="30EFA9F7" w14:textId="7EDC5531" w:rsidR="008877F5" w:rsidRPr="008877F5" w:rsidRDefault="008877F5" w:rsidP="008877F5"/>
    <w:p w14:paraId="75582DA9" w14:textId="77777777" w:rsidR="008877F5" w:rsidRPr="008877F5" w:rsidRDefault="008877F5" w:rsidP="003E6E22">
      <w:pPr>
        <w:pStyle w:val="2"/>
        <w:rPr>
          <w:lang w:val="fr-FR"/>
        </w:rPr>
      </w:pPr>
      <w:bookmarkStart w:id="4" w:name="_Toc189501030"/>
      <w:r w:rsidRPr="008877F5">
        <w:rPr>
          <w:lang w:val="fr-FR"/>
        </w:rPr>
        <w:t>1.3. Aperçu général : où retrouver ces commandes dans le code ?</w:t>
      </w:r>
      <w:bookmarkEnd w:id="4"/>
    </w:p>
    <w:p w14:paraId="52DCB0CB" w14:textId="77777777" w:rsidR="008877F5" w:rsidRPr="008877F5" w:rsidRDefault="008877F5" w:rsidP="008877F5">
      <w:pPr>
        <w:rPr>
          <w:lang w:val="fr-FR"/>
        </w:rPr>
      </w:pPr>
      <w:r w:rsidRPr="008877F5">
        <w:rPr>
          <w:lang w:val="fr-FR"/>
        </w:rPr>
        <w:t xml:space="preserve">Dans la classe d’exemple SiglentSSA3000XPlus, on utilise souvent </w:t>
      </w:r>
      <w:proofErr w:type="spellStart"/>
      <w:proofErr w:type="gramStart"/>
      <w:r w:rsidRPr="008877F5">
        <w:rPr>
          <w:lang w:val="fr-FR"/>
        </w:rPr>
        <w:t>self.inst</w:t>
      </w:r>
      <w:proofErr w:type="gramEnd"/>
      <w:r w:rsidRPr="008877F5">
        <w:rPr>
          <w:lang w:val="fr-FR"/>
        </w:rPr>
        <w:t>.write</w:t>
      </w:r>
      <w:proofErr w:type="spellEnd"/>
      <w:r w:rsidRPr="008877F5">
        <w:rPr>
          <w:lang w:val="fr-FR"/>
        </w:rPr>
        <w:t xml:space="preserve">("...") et </w:t>
      </w:r>
      <w:proofErr w:type="spellStart"/>
      <w:r w:rsidRPr="008877F5">
        <w:rPr>
          <w:lang w:val="fr-FR"/>
        </w:rPr>
        <w:t>self.inst.query</w:t>
      </w:r>
      <w:proofErr w:type="spellEnd"/>
      <w:r w:rsidRPr="008877F5">
        <w:rPr>
          <w:lang w:val="fr-FR"/>
        </w:rPr>
        <w:t>("...") :</w:t>
      </w:r>
    </w:p>
    <w:p w14:paraId="77773415" w14:textId="77777777" w:rsidR="008877F5" w:rsidRPr="008877F5" w:rsidRDefault="008877F5" w:rsidP="008877F5">
      <w:pPr>
        <w:numPr>
          <w:ilvl w:val="0"/>
          <w:numId w:val="113"/>
        </w:numPr>
        <w:rPr>
          <w:lang w:val="fr-FR"/>
        </w:rPr>
      </w:pPr>
      <w:proofErr w:type="spellStart"/>
      <w:proofErr w:type="gramStart"/>
      <w:r w:rsidRPr="008877F5">
        <w:rPr>
          <w:b/>
          <w:bCs/>
          <w:lang w:val="fr-FR"/>
        </w:rPr>
        <w:t>inst.write</w:t>
      </w:r>
      <w:proofErr w:type="spellEnd"/>
      <w:proofErr w:type="gramEnd"/>
      <w:r w:rsidRPr="008877F5">
        <w:rPr>
          <w:b/>
          <w:bCs/>
          <w:lang w:val="fr-FR"/>
        </w:rPr>
        <w:t>(...)</w:t>
      </w:r>
      <w:r w:rsidRPr="008877F5">
        <w:rPr>
          <w:lang w:val="fr-FR"/>
        </w:rPr>
        <w:t xml:space="preserve"> envoie une commande d’écriture à l’instrument,</w:t>
      </w:r>
    </w:p>
    <w:p w14:paraId="33160FC0" w14:textId="77777777" w:rsidR="008877F5" w:rsidRPr="008877F5" w:rsidRDefault="008877F5" w:rsidP="008877F5">
      <w:pPr>
        <w:numPr>
          <w:ilvl w:val="0"/>
          <w:numId w:val="113"/>
        </w:numPr>
        <w:rPr>
          <w:lang w:val="fr-FR"/>
        </w:rPr>
      </w:pPr>
      <w:proofErr w:type="spellStart"/>
      <w:proofErr w:type="gramStart"/>
      <w:r w:rsidRPr="008877F5">
        <w:rPr>
          <w:b/>
          <w:bCs/>
          <w:lang w:val="fr-FR"/>
        </w:rPr>
        <w:t>inst.query</w:t>
      </w:r>
      <w:proofErr w:type="spellEnd"/>
      <w:proofErr w:type="gramEnd"/>
      <w:r w:rsidRPr="008877F5">
        <w:rPr>
          <w:b/>
          <w:bCs/>
          <w:lang w:val="fr-FR"/>
        </w:rPr>
        <w:t>(...)</w:t>
      </w:r>
      <w:r w:rsidRPr="008877F5">
        <w:rPr>
          <w:lang w:val="fr-FR"/>
        </w:rPr>
        <w:t xml:space="preserve"> interroge directement l’appareil (souvent pour lire une valeur mesurée ou un état, p. ex. :</w:t>
      </w:r>
      <w:proofErr w:type="spellStart"/>
      <w:r w:rsidRPr="008877F5">
        <w:rPr>
          <w:lang w:val="fr-FR"/>
        </w:rPr>
        <w:t>SENSe</w:t>
      </w:r>
      <w:proofErr w:type="spellEnd"/>
      <w:r w:rsidRPr="008877F5">
        <w:rPr>
          <w:lang w:val="fr-FR"/>
        </w:rPr>
        <w:t>:...:READ?, *OPC?).</w:t>
      </w:r>
    </w:p>
    <w:p w14:paraId="706717FB" w14:textId="77777777" w:rsidR="008877F5" w:rsidRPr="008877F5" w:rsidRDefault="008877F5" w:rsidP="008877F5">
      <w:pPr>
        <w:rPr>
          <w:lang w:val="fr-FR"/>
        </w:rPr>
      </w:pPr>
      <w:r w:rsidRPr="008877F5">
        <w:rPr>
          <w:lang w:val="fr-FR"/>
        </w:rPr>
        <w:t xml:space="preserve">Nous présenterons ci-après, </w:t>
      </w:r>
      <w:r w:rsidRPr="008877F5">
        <w:rPr>
          <w:b/>
          <w:bCs/>
          <w:lang w:val="fr-FR"/>
        </w:rPr>
        <w:t>sous forme de catégories fonctionnelles</w:t>
      </w:r>
      <w:r w:rsidRPr="008877F5">
        <w:rPr>
          <w:lang w:val="fr-FR"/>
        </w:rPr>
        <w:t xml:space="preserve"> (Frequency, Amplitude, BW, </w:t>
      </w:r>
      <w:proofErr w:type="spellStart"/>
      <w:r w:rsidRPr="008877F5">
        <w:rPr>
          <w:lang w:val="fr-FR"/>
        </w:rPr>
        <w:t>Sweep</w:t>
      </w:r>
      <w:proofErr w:type="spellEnd"/>
      <w:r w:rsidRPr="008877F5">
        <w:rPr>
          <w:lang w:val="fr-FR"/>
        </w:rPr>
        <w:t>, Trace, Limit, Peak, EMI, etc.), les principales commandes SCPI, leur utilité, leur emplacement dans le code, et les chapitres de la documentation auxquels elles se réfèrent.</w:t>
      </w:r>
    </w:p>
    <w:p w14:paraId="3E0FF337" w14:textId="6999BCA3" w:rsidR="008877F5" w:rsidRPr="008877F5" w:rsidRDefault="008877F5" w:rsidP="008877F5"/>
    <w:p w14:paraId="04F268B7" w14:textId="77777777" w:rsidR="008877F5" w:rsidRPr="008877F5" w:rsidRDefault="008877F5" w:rsidP="003E6E22">
      <w:pPr>
        <w:pStyle w:val="2"/>
        <w:rPr>
          <w:lang w:val="fr-FR"/>
        </w:rPr>
      </w:pPr>
      <w:bookmarkStart w:id="5" w:name="_Toc189501031"/>
      <w:r w:rsidRPr="008877F5">
        <w:rPr>
          <w:lang w:val="fr-FR"/>
        </w:rPr>
        <w:t xml:space="preserve">1.4 Commandes IEEE générales (Common </w:t>
      </w:r>
      <w:proofErr w:type="spellStart"/>
      <w:r w:rsidRPr="008877F5">
        <w:rPr>
          <w:lang w:val="fr-FR"/>
        </w:rPr>
        <w:t>Commands</w:t>
      </w:r>
      <w:proofErr w:type="spellEnd"/>
      <w:r w:rsidRPr="008877F5">
        <w:rPr>
          <w:lang w:val="fr-FR"/>
        </w:rPr>
        <w:t>) et interactions de base avec l’appareil</w:t>
      </w:r>
      <w:bookmarkEnd w:id="5"/>
    </w:p>
    <w:p w14:paraId="62A7DEE3" w14:textId="77777777" w:rsidR="008877F5" w:rsidRPr="008877F5" w:rsidRDefault="008877F5" w:rsidP="003E6E22">
      <w:pPr>
        <w:pStyle w:val="3"/>
      </w:pPr>
      <w:bookmarkStart w:id="6" w:name="_Toc189501032"/>
      <w:r w:rsidRPr="008877F5">
        <w:t>1.4.1 *CLS</w:t>
      </w:r>
      <w:bookmarkEnd w:id="6"/>
    </w:p>
    <w:p w14:paraId="5D1EA353" w14:textId="77777777" w:rsidR="008877F5" w:rsidRPr="008877F5" w:rsidRDefault="008877F5" w:rsidP="008877F5">
      <w:pPr>
        <w:numPr>
          <w:ilvl w:val="0"/>
          <w:numId w:val="114"/>
        </w:numPr>
        <w:rPr>
          <w:lang w:val="fr-FR"/>
        </w:rPr>
      </w:pPr>
      <w:r w:rsidRPr="008877F5">
        <w:rPr>
          <w:b/>
          <w:bCs/>
          <w:lang w:val="fr-FR"/>
        </w:rPr>
        <w:t>Signification</w:t>
      </w:r>
      <w:r w:rsidRPr="008877F5">
        <w:rPr>
          <w:lang w:val="fr-FR"/>
        </w:rPr>
        <w:t xml:space="preserve"> : Clear </w:t>
      </w:r>
      <w:proofErr w:type="spellStart"/>
      <w:r w:rsidRPr="008877F5">
        <w:rPr>
          <w:lang w:val="fr-FR"/>
        </w:rPr>
        <w:t>Status</w:t>
      </w:r>
      <w:proofErr w:type="spellEnd"/>
      <w:r w:rsidRPr="008877F5">
        <w:rPr>
          <w:lang w:val="fr-FR"/>
        </w:rPr>
        <w:t>. Efface les registres d’événements de l’instrument et réinitialise la file d’erreurs, les registres de statut, etc.</w:t>
      </w:r>
    </w:p>
    <w:p w14:paraId="7B6C8077" w14:textId="77777777" w:rsidR="008877F5" w:rsidRPr="008877F5" w:rsidRDefault="008877F5" w:rsidP="008877F5">
      <w:pPr>
        <w:numPr>
          <w:ilvl w:val="0"/>
          <w:numId w:val="114"/>
        </w:numPr>
        <w:rPr>
          <w:lang w:val="fr-FR"/>
        </w:rPr>
      </w:pPr>
      <w:r w:rsidRPr="008877F5">
        <w:rPr>
          <w:b/>
          <w:bCs/>
          <w:lang w:val="fr-FR"/>
        </w:rPr>
        <w:t>Référence</w:t>
      </w:r>
      <w:r w:rsidRPr="008877F5">
        <w:rPr>
          <w:lang w:val="fr-FR"/>
        </w:rPr>
        <w:t xml:space="preserve"> : manuel de programmation [3.1 IEEE Common </w:t>
      </w:r>
      <w:proofErr w:type="spellStart"/>
      <w:r w:rsidRPr="008877F5">
        <w:rPr>
          <w:lang w:val="fr-FR"/>
        </w:rPr>
        <w:t>Commands</w:t>
      </w:r>
      <w:proofErr w:type="spellEnd"/>
      <w:r w:rsidRPr="008877F5">
        <w:rPr>
          <w:lang w:val="fr-FR"/>
        </w:rPr>
        <w:t xml:space="preserve"> – entrée *CLS].</w:t>
      </w:r>
    </w:p>
    <w:p w14:paraId="0C8942DB" w14:textId="77777777" w:rsidR="008877F5" w:rsidRPr="008877F5" w:rsidRDefault="008877F5" w:rsidP="008877F5">
      <w:pPr>
        <w:numPr>
          <w:ilvl w:val="0"/>
          <w:numId w:val="114"/>
        </w:numPr>
        <w:rPr>
          <w:lang w:val="fr-FR"/>
        </w:rPr>
      </w:pPr>
      <w:r w:rsidRPr="008877F5">
        <w:rPr>
          <w:b/>
          <w:bCs/>
          <w:lang w:val="fr-FR"/>
        </w:rPr>
        <w:t>Emploi dans le code</w:t>
      </w:r>
      <w:r w:rsidRPr="008877F5">
        <w:rPr>
          <w:lang w:val="fr-FR"/>
        </w:rPr>
        <w:t xml:space="preserve"> : dans la méthode </w:t>
      </w:r>
      <w:proofErr w:type="spellStart"/>
      <w:r w:rsidRPr="008877F5">
        <w:rPr>
          <w:lang w:val="fr-FR"/>
        </w:rPr>
        <w:t>transfer_csv_to_pc</w:t>
      </w:r>
      <w:proofErr w:type="spellEnd"/>
      <w:r w:rsidRPr="008877F5">
        <w:rPr>
          <w:lang w:val="fr-FR"/>
        </w:rPr>
        <w:t xml:space="preserve">, via </w:t>
      </w:r>
      <w:proofErr w:type="spellStart"/>
      <w:proofErr w:type="gramStart"/>
      <w:r w:rsidRPr="008877F5">
        <w:rPr>
          <w:lang w:val="fr-FR"/>
        </w:rPr>
        <w:t>self.inst</w:t>
      </w:r>
      <w:proofErr w:type="gramEnd"/>
      <w:r w:rsidRPr="008877F5">
        <w:rPr>
          <w:lang w:val="fr-FR"/>
        </w:rPr>
        <w:t>.write</w:t>
      </w:r>
      <w:proofErr w:type="spellEnd"/>
      <w:r w:rsidRPr="008877F5">
        <w:rPr>
          <w:lang w:val="fr-FR"/>
        </w:rPr>
        <w:t>("*CLS").</w:t>
      </w:r>
    </w:p>
    <w:p w14:paraId="08D67526" w14:textId="77777777" w:rsidR="008877F5" w:rsidRPr="008877F5" w:rsidRDefault="008877F5" w:rsidP="008877F5">
      <w:pPr>
        <w:numPr>
          <w:ilvl w:val="0"/>
          <w:numId w:val="114"/>
        </w:numPr>
        <w:rPr>
          <w:lang w:val="fr-FR"/>
        </w:rPr>
      </w:pPr>
      <w:r w:rsidRPr="008877F5">
        <w:rPr>
          <w:b/>
          <w:bCs/>
          <w:lang w:val="fr-FR"/>
        </w:rPr>
        <w:t>Rôle</w:t>
      </w:r>
      <w:r w:rsidRPr="008877F5">
        <w:rPr>
          <w:lang w:val="fr-FR"/>
        </w:rPr>
        <w:t xml:space="preserve"> : avant de lancer une nouvelle mesure, on purifie les éventuels statuts/erreurs résiduels.</w:t>
      </w:r>
    </w:p>
    <w:p w14:paraId="2658DF04" w14:textId="77777777" w:rsidR="008877F5" w:rsidRPr="008877F5" w:rsidRDefault="008877F5" w:rsidP="003E6E22">
      <w:pPr>
        <w:pStyle w:val="3"/>
      </w:pPr>
      <w:bookmarkStart w:id="7" w:name="_Toc189501033"/>
      <w:r w:rsidRPr="008877F5">
        <w:t>1.4.2 *OPC?</w:t>
      </w:r>
      <w:bookmarkEnd w:id="7"/>
    </w:p>
    <w:p w14:paraId="3A705660" w14:textId="77777777" w:rsidR="008877F5" w:rsidRPr="008877F5" w:rsidRDefault="008877F5" w:rsidP="008877F5">
      <w:pPr>
        <w:numPr>
          <w:ilvl w:val="0"/>
          <w:numId w:val="115"/>
        </w:numPr>
        <w:rPr>
          <w:lang w:val="fr-FR"/>
        </w:rPr>
      </w:pPr>
      <w:r w:rsidRPr="008877F5">
        <w:rPr>
          <w:b/>
          <w:bCs/>
          <w:lang w:val="fr-FR"/>
        </w:rPr>
        <w:t>Signification</w:t>
      </w:r>
      <w:r w:rsidRPr="008877F5">
        <w:rPr>
          <w:lang w:val="fr-FR"/>
        </w:rPr>
        <w:t xml:space="preserve"> : </w:t>
      </w:r>
      <w:proofErr w:type="spellStart"/>
      <w:r w:rsidRPr="008877F5">
        <w:rPr>
          <w:lang w:val="fr-FR"/>
        </w:rPr>
        <w:t>Operation</w:t>
      </w:r>
      <w:proofErr w:type="spellEnd"/>
      <w:r w:rsidRPr="008877F5">
        <w:rPr>
          <w:lang w:val="fr-FR"/>
        </w:rPr>
        <w:t xml:space="preserve"> Complete </w:t>
      </w:r>
      <w:proofErr w:type="spellStart"/>
      <w:r w:rsidRPr="008877F5">
        <w:rPr>
          <w:lang w:val="fr-FR"/>
        </w:rPr>
        <w:t>Query</w:t>
      </w:r>
      <w:proofErr w:type="spellEnd"/>
      <w:r w:rsidRPr="008877F5">
        <w:rPr>
          <w:lang w:val="fr-FR"/>
        </w:rPr>
        <w:t>. Renvoie “1” lorsque la tâche en cours est terminée.</w:t>
      </w:r>
    </w:p>
    <w:p w14:paraId="02AE6404" w14:textId="77777777" w:rsidR="008877F5" w:rsidRPr="008877F5" w:rsidRDefault="008877F5" w:rsidP="008877F5">
      <w:pPr>
        <w:numPr>
          <w:ilvl w:val="0"/>
          <w:numId w:val="115"/>
        </w:numPr>
        <w:rPr>
          <w:lang w:val="fr-FR"/>
        </w:rPr>
      </w:pPr>
      <w:r w:rsidRPr="008877F5">
        <w:rPr>
          <w:b/>
          <w:bCs/>
          <w:lang w:val="fr-FR"/>
        </w:rPr>
        <w:t>Référence</w:t>
      </w:r>
      <w:r w:rsidRPr="008877F5">
        <w:rPr>
          <w:lang w:val="fr-FR"/>
        </w:rPr>
        <w:t xml:space="preserve"> : manuel de programmation [3.1 IEEE Common </w:t>
      </w:r>
      <w:proofErr w:type="spellStart"/>
      <w:r w:rsidRPr="008877F5">
        <w:rPr>
          <w:lang w:val="fr-FR"/>
        </w:rPr>
        <w:t>Commands</w:t>
      </w:r>
      <w:proofErr w:type="spellEnd"/>
      <w:r w:rsidRPr="008877F5">
        <w:rPr>
          <w:lang w:val="fr-FR"/>
        </w:rPr>
        <w:t xml:space="preserve"> – entrée *</w:t>
      </w:r>
      <w:proofErr w:type="gramStart"/>
      <w:r w:rsidRPr="008877F5">
        <w:rPr>
          <w:lang w:val="fr-FR"/>
        </w:rPr>
        <w:t>OPC?</w:t>
      </w:r>
      <w:proofErr w:type="gramEnd"/>
      <w:r w:rsidRPr="008877F5">
        <w:rPr>
          <w:lang w:val="fr-FR"/>
        </w:rPr>
        <w:t>].</w:t>
      </w:r>
    </w:p>
    <w:p w14:paraId="773F9756" w14:textId="77777777" w:rsidR="008877F5" w:rsidRPr="008877F5" w:rsidRDefault="008877F5" w:rsidP="008877F5">
      <w:pPr>
        <w:numPr>
          <w:ilvl w:val="0"/>
          <w:numId w:val="115"/>
        </w:numPr>
      </w:pPr>
      <w:proofErr w:type="spellStart"/>
      <w:r w:rsidRPr="008877F5">
        <w:rPr>
          <w:b/>
          <w:bCs/>
        </w:rPr>
        <w:t>Emploi</w:t>
      </w:r>
      <w:proofErr w:type="spellEnd"/>
      <w:r w:rsidRPr="008877F5">
        <w:rPr>
          <w:b/>
          <w:bCs/>
        </w:rPr>
        <w:t xml:space="preserve"> dans le </w:t>
      </w:r>
      <w:proofErr w:type="gramStart"/>
      <w:r w:rsidRPr="008877F5">
        <w:rPr>
          <w:b/>
          <w:bCs/>
        </w:rPr>
        <w:t>code</w:t>
      </w:r>
      <w:r w:rsidRPr="008877F5">
        <w:t xml:space="preserve"> :</w:t>
      </w:r>
      <w:proofErr w:type="gramEnd"/>
      <w:r w:rsidRPr="008877F5">
        <w:t xml:space="preserve"> </w:t>
      </w:r>
    </w:p>
    <w:p w14:paraId="5D9DACB0" w14:textId="77777777" w:rsidR="008877F5" w:rsidRPr="008877F5" w:rsidRDefault="008877F5" w:rsidP="008877F5">
      <w:pPr>
        <w:numPr>
          <w:ilvl w:val="1"/>
          <w:numId w:val="115"/>
        </w:numPr>
        <w:rPr>
          <w:lang w:val="fr-FR"/>
        </w:rPr>
      </w:pPr>
      <w:r w:rsidRPr="008877F5">
        <w:rPr>
          <w:lang w:val="fr-FR"/>
        </w:rPr>
        <w:t xml:space="preserve">Dans la méthode </w:t>
      </w:r>
      <w:proofErr w:type="spellStart"/>
      <w:r w:rsidRPr="008877F5">
        <w:rPr>
          <w:lang w:val="fr-FR"/>
        </w:rPr>
        <w:t>operation_complete</w:t>
      </w:r>
      <w:proofErr w:type="spellEnd"/>
      <w:r w:rsidRPr="008877F5">
        <w:rPr>
          <w:lang w:val="fr-FR"/>
        </w:rPr>
        <w:t xml:space="preserve"> : </w:t>
      </w:r>
      <w:proofErr w:type="spellStart"/>
      <w:r w:rsidRPr="008877F5">
        <w:rPr>
          <w:lang w:val="fr-FR"/>
        </w:rPr>
        <w:t>opc_response</w:t>
      </w:r>
      <w:proofErr w:type="spellEnd"/>
      <w:r w:rsidRPr="008877F5">
        <w:rPr>
          <w:lang w:val="fr-FR"/>
        </w:rPr>
        <w:t xml:space="preserve"> = </w:t>
      </w:r>
      <w:proofErr w:type="spellStart"/>
      <w:proofErr w:type="gramStart"/>
      <w:r w:rsidRPr="008877F5">
        <w:rPr>
          <w:lang w:val="fr-FR"/>
        </w:rPr>
        <w:t>self.inst</w:t>
      </w:r>
      <w:proofErr w:type="gramEnd"/>
      <w:r w:rsidRPr="008877F5">
        <w:rPr>
          <w:lang w:val="fr-FR"/>
        </w:rPr>
        <w:t>.query</w:t>
      </w:r>
      <w:proofErr w:type="spellEnd"/>
      <w:r w:rsidRPr="008877F5">
        <w:rPr>
          <w:lang w:val="fr-FR"/>
        </w:rPr>
        <w:t>('*OPC?'),</w:t>
      </w:r>
    </w:p>
    <w:p w14:paraId="04F6C2D1" w14:textId="77777777" w:rsidR="008877F5" w:rsidRPr="008877F5" w:rsidRDefault="008877F5" w:rsidP="008877F5">
      <w:pPr>
        <w:numPr>
          <w:ilvl w:val="1"/>
          <w:numId w:val="115"/>
        </w:numPr>
        <w:rPr>
          <w:lang w:val="fr-FR"/>
        </w:rPr>
      </w:pPr>
      <w:r w:rsidRPr="008877F5">
        <w:rPr>
          <w:lang w:val="fr-FR"/>
        </w:rPr>
        <w:t xml:space="preserve">À divers endroits, </w:t>
      </w:r>
      <w:proofErr w:type="spellStart"/>
      <w:proofErr w:type="gramStart"/>
      <w:r w:rsidRPr="008877F5">
        <w:rPr>
          <w:lang w:val="fr-FR"/>
        </w:rPr>
        <w:t>self.inst</w:t>
      </w:r>
      <w:proofErr w:type="gramEnd"/>
      <w:r w:rsidRPr="008877F5">
        <w:rPr>
          <w:lang w:val="fr-FR"/>
        </w:rPr>
        <w:t>.query</w:t>
      </w:r>
      <w:proofErr w:type="spellEnd"/>
      <w:r w:rsidRPr="008877F5">
        <w:rPr>
          <w:lang w:val="fr-FR"/>
        </w:rPr>
        <w:t>('*OPC?') sert à vérifier si l’instrument a fini d’exécuter la commande.</w:t>
      </w:r>
    </w:p>
    <w:p w14:paraId="099C8E77" w14:textId="77777777" w:rsidR="008877F5" w:rsidRPr="008877F5" w:rsidRDefault="008877F5" w:rsidP="008877F5">
      <w:pPr>
        <w:numPr>
          <w:ilvl w:val="0"/>
          <w:numId w:val="115"/>
        </w:numPr>
        <w:rPr>
          <w:lang w:val="fr-FR"/>
        </w:rPr>
      </w:pPr>
      <w:r w:rsidRPr="008877F5">
        <w:rPr>
          <w:b/>
          <w:bCs/>
          <w:lang w:val="fr-FR"/>
        </w:rPr>
        <w:t>Rôle</w:t>
      </w:r>
      <w:r w:rsidRPr="008877F5">
        <w:rPr>
          <w:lang w:val="fr-FR"/>
        </w:rPr>
        <w:t xml:space="preserve"> : réaliser une synchronisation pour éviter de lire ou d’envoyer la prochaine commande trop tôt.</w:t>
      </w:r>
    </w:p>
    <w:p w14:paraId="56122A18" w14:textId="77777777" w:rsidR="008877F5" w:rsidRPr="008877F5" w:rsidRDefault="008877F5" w:rsidP="003E6E22">
      <w:pPr>
        <w:pStyle w:val="3"/>
      </w:pPr>
      <w:bookmarkStart w:id="8" w:name="_Toc189501034"/>
      <w:r w:rsidRPr="008877F5">
        <w:t>1.4.3 *IDN?</w:t>
      </w:r>
      <w:bookmarkEnd w:id="8"/>
    </w:p>
    <w:p w14:paraId="11E5C3C5" w14:textId="77777777" w:rsidR="008877F5" w:rsidRPr="008877F5" w:rsidRDefault="008877F5" w:rsidP="008877F5">
      <w:pPr>
        <w:numPr>
          <w:ilvl w:val="0"/>
          <w:numId w:val="116"/>
        </w:numPr>
        <w:rPr>
          <w:lang w:val="fr-FR"/>
        </w:rPr>
      </w:pPr>
      <w:r w:rsidRPr="008877F5">
        <w:rPr>
          <w:b/>
          <w:bCs/>
          <w:lang w:val="fr-FR"/>
        </w:rPr>
        <w:t>Signification</w:t>
      </w:r>
      <w:r w:rsidRPr="008877F5">
        <w:rPr>
          <w:lang w:val="fr-FR"/>
        </w:rPr>
        <w:br/>
        <w:t>Interroge l’appareil pour obtenir la chaîne d’identification complète (format habituel : “</w:t>
      </w:r>
      <w:proofErr w:type="spellStart"/>
      <w:r w:rsidRPr="008877F5">
        <w:rPr>
          <w:lang w:val="fr-FR"/>
        </w:rPr>
        <w:t>Siglent</w:t>
      </w:r>
      <w:proofErr w:type="spellEnd"/>
      <w:r w:rsidRPr="008877F5">
        <w:rPr>
          <w:lang w:val="fr-FR"/>
        </w:rPr>
        <w:t xml:space="preserve"> Technologies</w:t>
      </w:r>
      <w:proofErr w:type="gramStart"/>
      <w:r w:rsidRPr="008877F5">
        <w:rPr>
          <w:lang w:val="fr-FR"/>
        </w:rPr>
        <w:t>, ,</w:t>
      </w:r>
      <w:proofErr w:type="gramEnd"/>
      <w:r w:rsidRPr="008877F5">
        <w:rPr>
          <w:lang w:val="fr-FR"/>
        </w:rPr>
        <w:t xml:space="preserve"> , ”, etc.).</w:t>
      </w:r>
    </w:p>
    <w:p w14:paraId="3694295E" w14:textId="77777777" w:rsidR="008877F5" w:rsidRPr="008877F5" w:rsidRDefault="008877F5" w:rsidP="008877F5">
      <w:pPr>
        <w:numPr>
          <w:ilvl w:val="0"/>
          <w:numId w:val="116"/>
        </w:numPr>
        <w:rPr>
          <w:lang w:val="fr-FR"/>
        </w:rPr>
      </w:pPr>
      <w:r w:rsidRPr="008877F5">
        <w:rPr>
          <w:b/>
          <w:bCs/>
          <w:lang w:val="fr-FR"/>
        </w:rPr>
        <w:t>Référence</w:t>
      </w:r>
      <w:r w:rsidRPr="008877F5">
        <w:rPr>
          <w:lang w:val="fr-FR"/>
        </w:rPr>
        <w:br/>
        <w:t xml:space="preserve">Une commande standard IEEE 488.2, présente sur la plupart des instruments programmables. Cf. manuel [3.1 IEEE Common </w:t>
      </w:r>
      <w:proofErr w:type="spellStart"/>
      <w:r w:rsidRPr="008877F5">
        <w:rPr>
          <w:lang w:val="fr-FR"/>
        </w:rPr>
        <w:t>Commands</w:t>
      </w:r>
      <w:proofErr w:type="spellEnd"/>
      <w:r w:rsidRPr="008877F5">
        <w:rPr>
          <w:lang w:val="fr-FR"/>
        </w:rPr>
        <w:t xml:space="preserve"> – entrée *</w:t>
      </w:r>
      <w:proofErr w:type="gramStart"/>
      <w:r w:rsidRPr="008877F5">
        <w:rPr>
          <w:lang w:val="fr-FR"/>
        </w:rPr>
        <w:t>IDN?</w:t>
      </w:r>
      <w:proofErr w:type="gramEnd"/>
      <w:r w:rsidRPr="008877F5">
        <w:rPr>
          <w:lang w:val="fr-FR"/>
        </w:rPr>
        <w:t>].</w:t>
      </w:r>
    </w:p>
    <w:p w14:paraId="6D03DBF4" w14:textId="77777777" w:rsidR="008877F5" w:rsidRPr="008877F5" w:rsidRDefault="008877F5" w:rsidP="008877F5">
      <w:pPr>
        <w:numPr>
          <w:ilvl w:val="0"/>
          <w:numId w:val="116"/>
        </w:numPr>
        <w:rPr>
          <w:lang w:val="fr-FR"/>
        </w:rPr>
      </w:pPr>
      <w:r w:rsidRPr="008877F5">
        <w:rPr>
          <w:b/>
          <w:bCs/>
          <w:lang w:val="fr-FR"/>
        </w:rPr>
        <w:t>Emploi dans le code</w:t>
      </w:r>
      <w:r w:rsidRPr="008877F5">
        <w:rPr>
          <w:lang w:val="fr-FR"/>
        </w:rPr>
        <w:br/>
      </w:r>
      <w:r w:rsidRPr="008877F5">
        <w:rPr>
          <w:lang w:val="fr-FR"/>
        </w:rPr>
        <w:lastRenderedPageBreak/>
        <w:t xml:space="preserve">Dans la classe SiglentSSA3000XPlus, on </w:t>
      </w:r>
      <w:r w:rsidRPr="008877F5">
        <w:rPr>
          <w:b/>
          <w:bCs/>
          <w:lang w:val="fr-FR"/>
        </w:rPr>
        <w:t>n’utilise pas</w:t>
      </w:r>
      <w:r w:rsidRPr="008877F5">
        <w:rPr>
          <w:lang w:val="fr-FR"/>
        </w:rPr>
        <w:t xml:space="preserve"> directement *</w:t>
      </w:r>
      <w:proofErr w:type="gramStart"/>
      <w:r w:rsidRPr="008877F5">
        <w:rPr>
          <w:lang w:val="fr-FR"/>
        </w:rPr>
        <w:t>IDN?.</w:t>
      </w:r>
      <w:proofErr w:type="gramEnd"/>
      <w:r w:rsidRPr="008877F5">
        <w:rPr>
          <w:lang w:val="fr-FR"/>
        </w:rPr>
        <w:t xml:space="preserve"> Néanmoins, en phase de test ou de vérification de connexion (USB/LAN), on s’en sert fréquemment : </w:t>
      </w:r>
    </w:p>
    <w:p w14:paraId="481A138E" w14:textId="77777777" w:rsidR="008877F5" w:rsidRPr="008877F5" w:rsidRDefault="008877F5" w:rsidP="008877F5">
      <w:pPr>
        <w:numPr>
          <w:ilvl w:val="0"/>
          <w:numId w:val="116"/>
        </w:numPr>
        <w:tabs>
          <w:tab w:val="clear" w:pos="720"/>
        </w:tabs>
      </w:pPr>
      <w:r w:rsidRPr="008877F5">
        <w:t xml:space="preserve">response = </w:t>
      </w:r>
      <w:proofErr w:type="spellStart"/>
      <w:proofErr w:type="gramStart"/>
      <w:r w:rsidRPr="008877F5">
        <w:t>inst.query</w:t>
      </w:r>
      <w:proofErr w:type="spellEnd"/>
      <w:proofErr w:type="gramEnd"/>
      <w:r w:rsidRPr="008877F5">
        <w:t>("*IDN?")</w:t>
      </w:r>
    </w:p>
    <w:p w14:paraId="2B6D086D" w14:textId="77777777" w:rsidR="008877F5" w:rsidRPr="008877F5" w:rsidRDefault="008877F5" w:rsidP="008877F5">
      <w:pPr>
        <w:numPr>
          <w:ilvl w:val="0"/>
          <w:numId w:val="116"/>
        </w:numPr>
        <w:tabs>
          <w:tab w:val="clear" w:pos="720"/>
        </w:tabs>
      </w:pPr>
      <w:r w:rsidRPr="008877F5">
        <w:t xml:space="preserve">if </w:t>
      </w:r>
      <w:proofErr w:type="spellStart"/>
      <w:r w:rsidRPr="008877F5">
        <w:t>expected_response</w:t>
      </w:r>
      <w:proofErr w:type="spellEnd"/>
      <w:r w:rsidRPr="008877F5">
        <w:t xml:space="preserve"> in response:</w:t>
      </w:r>
    </w:p>
    <w:p w14:paraId="10E90F46" w14:textId="77777777" w:rsidR="008877F5" w:rsidRPr="008877F5" w:rsidRDefault="008877F5" w:rsidP="008877F5">
      <w:pPr>
        <w:numPr>
          <w:ilvl w:val="0"/>
          <w:numId w:val="116"/>
        </w:numPr>
        <w:tabs>
          <w:tab w:val="clear" w:pos="720"/>
        </w:tabs>
      </w:pPr>
      <w:r w:rsidRPr="008877F5">
        <w:t xml:space="preserve">    </w:t>
      </w:r>
      <w:proofErr w:type="gramStart"/>
      <w:r w:rsidRPr="008877F5">
        <w:t>print(</w:t>
      </w:r>
      <w:proofErr w:type="gramEnd"/>
      <w:r w:rsidRPr="008877F5">
        <w:t>"</w:t>
      </w:r>
      <w:proofErr w:type="spellStart"/>
      <w:r w:rsidRPr="008877F5">
        <w:t>Appareil</w:t>
      </w:r>
      <w:proofErr w:type="spellEnd"/>
      <w:r w:rsidRPr="008877F5">
        <w:t xml:space="preserve"> </w:t>
      </w:r>
      <w:proofErr w:type="spellStart"/>
      <w:r w:rsidRPr="008877F5">
        <w:t>reconnu</w:t>
      </w:r>
      <w:proofErr w:type="spellEnd"/>
      <w:r w:rsidRPr="008877F5">
        <w:t>")</w:t>
      </w:r>
    </w:p>
    <w:p w14:paraId="57FBA374" w14:textId="77777777" w:rsidR="008877F5" w:rsidRPr="008877F5" w:rsidRDefault="008877F5" w:rsidP="008877F5">
      <w:pPr>
        <w:numPr>
          <w:ilvl w:val="0"/>
          <w:numId w:val="116"/>
        </w:numPr>
        <w:tabs>
          <w:tab w:val="clear" w:pos="720"/>
        </w:tabs>
      </w:pPr>
      <w:r w:rsidRPr="008877F5">
        <w:t>else:</w:t>
      </w:r>
    </w:p>
    <w:p w14:paraId="6BBA8DBA" w14:textId="77777777" w:rsidR="008877F5" w:rsidRPr="008877F5" w:rsidRDefault="008877F5" w:rsidP="008877F5">
      <w:pPr>
        <w:numPr>
          <w:ilvl w:val="0"/>
          <w:numId w:val="116"/>
        </w:numPr>
        <w:tabs>
          <w:tab w:val="clear" w:pos="720"/>
        </w:tabs>
        <w:rPr>
          <w:lang w:val="fr-FR"/>
        </w:rPr>
      </w:pPr>
      <w:r w:rsidRPr="008877F5">
        <w:rPr>
          <w:lang w:val="fr-FR"/>
        </w:rPr>
        <w:t xml:space="preserve">    </w:t>
      </w:r>
      <w:proofErr w:type="spellStart"/>
      <w:proofErr w:type="gramStart"/>
      <w:r w:rsidRPr="008877F5">
        <w:rPr>
          <w:lang w:val="fr-FR"/>
        </w:rPr>
        <w:t>print</w:t>
      </w:r>
      <w:proofErr w:type="spellEnd"/>
      <w:r w:rsidRPr="008877F5">
        <w:rPr>
          <w:lang w:val="fr-FR"/>
        </w:rPr>
        <w:t>(</w:t>
      </w:r>
      <w:proofErr w:type="gramEnd"/>
      <w:r w:rsidRPr="008877F5">
        <w:rPr>
          <w:lang w:val="fr-FR"/>
        </w:rPr>
        <w:t>"La réponse n’est pas conforme aux attentes")</w:t>
      </w:r>
    </w:p>
    <w:p w14:paraId="6EDC0AAF" w14:textId="77777777" w:rsidR="008877F5" w:rsidRPr="008877F5" w:rsidRDefault="008877F5" w:rsidP="008877F5">
      <w:pPr>
        <w:rPr>
          <w:lang w:val="fr-FR"/>
        </w:rPr>
      </w:pPr>
      <w:r w:rsidRPr="008877F5">
        <w:rPr>
          <w:b/>
          <w:bCs/>
          <w:lang w:val="fr-FR"/>
        </w:rPr>
        <w:t>Rôle</w:t>
      </w:r>
      <w:r w:rsidRPr="008877F5">
        <w:rPr>
          <w:lang w:val="fr-FR"/>
        </w:rPr>
        <w:t xml:space="preserve"> : confirmer que l’appareil détecté correspond bien au modèle attendu et garantir que les commandes envoyées sont valides.</w:t>
      </w:r>
    </w:p>
    <w:p w14:paraId="0A92CDFE" w14:textId="3E817A7D" w:rsidR="008877F5" w:rsidRPr="008877F5" w:rsidRDefault="008877F5" w:rsidP="008877F5"/>
    <w:p w14:paraId="3CF54AD6" w14:textId="77777777" w:rsidR="008877F5" w:rsidRPr="008877F5" w:rsidRDefault="008877F5" w:rsidP="003E6E22">
      <w:pPr>
        <w:pStyle w:val="2"/>
        <w:rPr>
          <w:lang w:val="fr-FR"/>
        </w:rPr>
      </w:pPr>
      <w:bookmarkStart w:id="9" w:name="_Toc189501035"/>
      <w:r w:rsidRPr="008877F5">
        <w:rPr>
          <w:lang w:val="fr-FR"/>
        </w:rPr>
        <w:t xml:space="preserve">1.5 Réglage de fréquence (Frequency </w:t>
      </w:r>
      <w:proofErr w:type="spellStart"/>
      <w:r w:rsidRPr="008877F5">
        <w:rPr>
          <w:lang w:val="fr-FR"/>
        </w:rPr>
        <w:t>Subsystem</w:t>
      </w:r>
      <w:proofErr w:type="spellEnd"/>
      <w:r w:rsidRPr="008877F5">
        <w:rPr>
          <w:lang w:val="fr-FR"/>
        </w:rPr>
        <w:t>)</w:t>
      </w:r>
      <w:bookmarkEnd w:id="9"/>
    </w:p>
    <w:p w14:paraId="2944CB1C" w14:textId="77777777" w:rsidR="008877F5" w:rsidRPr="008877F5" w:rsidRDefault="008877F5" w:rsidP="008877F5">
      <w:r w:rsidRPr="008877F5">
        <w:t xml:space="preserve">Dans la </w:t>
      </w:r>
      <w:proofErr w:type="spellStart"/>
      <w:r w:rsidRPr="008877F5">
        <w:t>méthode</w:t>
      </w:r>
      <w:proofErr w:type="spellEnd"/>
      <w:r w:rsidRPr="008877F5">
        <w:t xml:space="preserve"> </w:t>
      </w:r>
      <w:proofErr w:type="spellStart"/>
      <w:r w:rsidRPr="008877F5">
        <w:t>load_config</w:t>
      </w:r>
      <w:proofErr w:type="spellEnd"/>
      <w:r w:rsidRPr="008877F5">
        <w:t xml:space="preserve">(...), le bloc if 'Frequency' in parameters: </w:t>
      </w:r>
      <w:proofErr w:type="spellStart"/>
      <w:proofErr w:type="gramStart"/>
      <w:r w:rsidRPr="008877F5">
        <w:t>appelle</w:t>
      </w:r>
      <w:proofErr w:type="spellEnd"/>
      <w:r w:rsidRPr="008877F5">
        <w:t xml:space="preserve"> :</w:t>
      </w:r>
      <w:proofErr w:type="gramEnd"/>
    </w:p>
    <w:p w14:paraId="4F30C311" w14:textId="77777777" w:rsidR="008877F5" w:rsidRPr="008877F5" w:rsidRDefault="008877F5" w:rsidP="008877F5">
      <w:pPr>
        <w:numPr>
          <w:ilvl w:val="0"/>
          <w:numId w:val="117"/>
        </w:numPr>
      </w:pPr>
      <w:proofErr w:type="gramStart"/>
      <w:r w:rsidRPr="008877F5">
        <w:t>:</w:t>
      </w:r>
      <w:proofErr w:type="spellStart"/>
      <w:r w:rsidRPr="008877F5">
        <w:t>SENSe</w:t>
      </w:r>
      <w:proofErr w:type="gramEnd"/>
      <w:r w:rsidRPr="008877F5">
        <w:t>:FREQuency:SPAN</w:t>
      </w:r>
      <w:proofErr w:type="spellEnd"/>
      <w:r w:rsidRPr="008877F5">
        <w:t xml:space="preserve"> {</w:t>
      </w:r>
      <w:proofErr w:type="spellStart"/>
      <w:r w:rsidRPr="008877F5">
        <w:t>valeur</w:t>
      </w:r>
      <w:proofErr w:type="spellEnd"/>
      <w:r w:rsidRPr="008877F5">
        <w:t>}</w:t>
      </w:r>
    </w:p>
    <w:p w14:paraId="1CB85179" w14:textId="77777777" w:rsidR="008877F5" w:rsidRPr="008877F5" w:rsidRDefault="008877F5" w:rsidP="008877F5">
      <w:pPr>
        <w:numPr>
          <w:ilvl w:val="0"/>
          <w:numId w:val="117"/>
        </w:numPr>
      </w:pPr>
      <w:proofErr w:type="gramStart"/>
      <w:r w:rsidRPr="008877F5">
        <w:t>:</w:t>
      </w:r>
      <w:proofErr w:type="spellStart"/>
      <w:r w:rsidRPr="008877F5">
        <w:t>SENSe</w:t>
      </w:r>
      <w:proofErr w:type="gramEnd"/>
      <w:r w:rsidRPr="008877F5">
        <w:t>:FREQuency:STARt</w:t>
      </w:r>
      <w:proofErr w:type="spellEnd"/>
      <w:r w:rsidRPr="008877F5">
        <w:t xml:space="preserve"> {</w:t>
      </w:r>
      <w:proofErr w:type="spellStart"/>
      <w:r w:rsidRPr="008877F5">
        <w:t>valeur</w:t>
      </w:r>
      <w:proofErr w:type="spellEnd"/>
      <w:r w:rsidRPr="008877F5">
        <w:t>}</w:t>
      </w:r>
    </w:p>
    <w:p w14:paraId="661A50D1" w14:textId="77777777" w:rsidR="008877F5" w:rsidRPr="008877F5" w:rsidRDefault="008877F5" w:rsidP="008877F5">
      <w:pPr>
        <w:numPr>
          <w:ilvl w:val="0"/>
          <w:numId w:val="117"/>
        </w:numPr>
      </w:pPr>
      <w:proofErr w:type="gramStart"/>
      <w:r w:rsidRPr="008877F5">
        <w:t>:</w:t>
      </w:r>
      <w:proofErr w:type="spellStart"/>
      <w:r w:rsidRPr="008877F5">
        <w:t>SENSe</w:t>
      </w:r>
      <w:proofErr w:type="gramEnd"/>
      <w:r w:rsidRPr="008877F5">
        <w:t>:FREQuency:STOP</w:t>
      </w:r>
      <w:proofErr w:type="spellEnd"/>
      <w:r w:rsidRPr="008877F5">
        <w:t xml:space="preserve"> {</w:t>
      </w:r>
      <w:proofErr w:type="spellStart"/>
      <w:r w:rsidRPr="008877F5">
        <w:t>valeur</w:t>
      </w:r>
      <w:proofErr w:type="spellEnd"/>
      <w:r w:rsidRPr="008877F5">
        <w:t>}</w:t>
      </w:r>
    </w:p>
    <w:p w14:paraId="1A9B552B" w14:textId="77777777" w:rsidR="008877F5" w:rsidRPr="008877F5" w:rsidRDefault="008877F5" w:rsidP="008877F5">
      <w:pPr>
        <w:numPr>
          <w:ilvl w:val="0"/>
          <w:numId w:val="117"/>
        </w:numPr>
      </w:pPr>
      <w:proofErr w:type="gramStart"/>
      <w:r w:rsidRPr="008877F5">
        <w:t>:</w:t>
      </w:r>
      <w:proofErr w:type="spellStart"/>
      <w:r w:rsidRPr="008877F5">
        <w:t>SENSe</w:t>
      </w:r>
      <w:proofErr w:type="gramEnd"/>
      <w:r w:rsidRPr="008877F5">
        <w:t>:FREQuency:CENTer</w:t>
      </w:r>
      <w:proofErr w:type="spellEnd"/>
      <w:r w:rsidRPr="008877F5">
        <w:t xml:space="preserve"> {</w:t>
      </w:r>
      <w:proofErr w:type="spellStart"/>
      <w:r w:rsidRPr="008877F5">
        <w:t>valeur</w:t>
      </w:r>
      <w:proofErr w:type="spellEnd"/>
      <w:r w:rsidRPr="008877F5">
        <w:t>}</w:t>
      </w:r>
    </w:p>
    <w:p w14:paraId="541F1408" w14:textId="77777777" w:rsidR="008877F5" w:rsidRPr="008877F5" w:rsidRDefault="008877F5" w:rsidP="008877F5">
      <w:pPr>
        <w:numPr>
          <w:ilvl w:val="0"/>
          <w:numId w:val="117"/>
        </w:numPr>
      </w:pPr>
      <w:proofErr w:type="gramStart"/>
      <w:r w:rsidRPr="008877F5">
        <w:t>:</w:t>
      </w:r>
      <w:proofErr w:type="spellStart"/>
      <w:r w:rsidRPr="008877F5">
        <w:t>SENSe</w:t>
      </w:r>
      <w:proofErr w:type="gramEnd"/>
      <w:r w:rsidRPr="008877F5">
        <w:t>:FREQuency:CENTer:STEP</w:t>
      </w:r>
      <w:proofErr w:type="spellEnd"/>
      <w:r w:rsidRPr="008877F5">
        <w:t xml:space="preserve"> {</w:t>
      </w:r>
      <w:proofErr w:type="spellStart"/>
      <w:r w:rsidRPr="008877F5">
        <w:t>valeur</w:t>
      </w:r>
      <w:proofErr w:type="spellEnd"/>
      <w:r w:rsidRPr="008877F5">
        <w:t>}</w:t>
      </w:r>
    </w:p>
    <w:p w14:paraId="475066B3" w14:textId="77777777" w:rsidR="008877F5" w:rsidRPr="008877F5" w:rsidRDefault="008877F5" w:rsidP="008877F5">
      <w:pPr>
        <w:numPr>
          <w:ilvl w:val="0"/>
          <w:numId w:val="117"/>
        </w:numPr>
      </w:pPr>
      <w:proofErr w:type="gramStart"/>
      <w:r w:rsidRPr="008877F5">
        <w:t>:</w:t>
      </w:r>
      <w:proofErr w:type="spellStart"/>
      <w:r w:rsidRPr="008877F5">
        <w:t>SENSe</w:t>
      </w:r>
      <w:proofErr w:type="gramEnd"/>
      <w:r w:rsidRPr="008877F5">
        <w:t>:FREQuency:OFFSet</w:t>
      </w:r>
      <w:proofErr w:type="spellEnd"/>
      <w:r w:rsidRPr="008877F5">
        <w:t xml:space="preserve"> {</w:t>
      </w:r>
      <w:proofErr w:type="spellStart"/>
      <w:r w:rsidRPr="008877F5">
        <w:t>valeur</w:t>
      </w:r>
      <w:proofErr w:type="spellEnd"/>
      <w:r w:rsidRPr="008877F5">
        <w:t>}</w:t>
      </w:r>
    </w:p>
    <w:p w14:paraId="7280BB2A" w14:textId="77777777" w:rsidR="008877F5" w:rsidRPr="008877F5" w:rsidRDefault="008877F5" w:rsidP="008877F5">
      <w:pPr>
        <w:numPr>
          <w:ilvl w:val="0"/>
          <w:numId w:val="117"/>
        </w:numPr>
      </w:pPr>
      <w:proofErr w:type="gramStart"/>
      <w:r w:rsidRPr="008877F5">
        <w:t>:</w:t>
      </w:r>
      <w:proofErr w:type="spellStart"/>
      <w:r w:rsidRPr="008877F5">
        <w:t>SENSe</w:t>
      </w:r>
      <w:proofErr w:type="gramEnd"/>
      <w:r w:rsidRPr="008877F5">
        <w:t>:FREQuency:CENTer:STEP:AUTO</w:t>
      </w:r>
      <w:proofErr w:type="spellEnd"/>
      <w:r w:rsidRPr="008877F5">
        <w:t xml:space="preserve"> {ON|OFF}</w:t>
      </w:r>
    </w:p>
    <w:p w14:paraId="4F9927CD" w14:textId="77777777" w:rsidR="008877F5" w:rsidRPr="008877F5" w:rsidRDefault="008877F5" w:rsidP="008877F5">
      <w:pPr>
        <w:numPr>
          <w:ilvl w:val="0"/>
          <w:numId w:val="118"/>
        </w:numPr>
        <w:rPr>
          <w:lang w:val="fr-FR"/>
        </w:rPr>
      </w:pPr>
      <w:r w:rsidRPr="008877F5">
        <w:rPr>
          <w:b/>
          <w:bCs/>
          <w:lang w:val="fr-FR"/>
        </w:rPr>
        <w:t>Signification / référence</w:t>
      </w:r>
      <w:r w:rsidRPr="008877F5">
        <w:rPr>
          <w:lang w:val="fr-FR"/>
        </w:rPr>
        <w:t xml:space="preserve"> </w:t>
      </w:r>
    </w:p>
    <w:p w14:paraId="4198D2E4" w14:textId="77777777" w:rsidR="008877F5" w:rsidRPr="008877F5" w:rsidRDefault="008877F5" w:rsidP="008877F5">
      <w:pPr>
        <w:numPr>
          <w:ilvl w:val="1"/>
          <w:numId w:val="118"/>
        </w:numPr>
        <w:rPr>
          <w:lang w:val="fr-FR"/>
        </w:rPr>
      </w:pPr>
      <w:proofErr w:type="gramStart"/>
      <w:r w:rsidRPr="008877F5">
        <w:rPr>
          <w:lang w:val="fr-FR"/>
        </w:rPr>
        <w:t>:</w:t>
      </w:r>
      <w:proofErr w:type="spellStart"/>
      <w:r w:rsidRPr="008877F5">
        <w:rPr>
          <w:lang w:val="fr-FR"/>
        </w:rPr>
        <w:t>SENSe</w:t>
      </w:r>
      <w:proofErr w:type="gramEnd"/>
      <w:r w:rsidRPr="008877F5">
        <w:rPr>
          <w:lang w:val="fr-FR"/>
        </w:rPr>
        <w:t>:FREQuency:STARt</w:t>
      </w:r>
      <w:proofErr w:type="spellEnd"/>
      <w:r w:rsidRPr="008877F5">
        <w:rPr>
          <w:lang w:val="fr-FR"/>
        </w:rPr>
        <w:t>/STOP : définit la fréquence de départ/fin du balayage (en Hz).</w:t>
      </w:r>
    </w:p>
    <w:p w14:paraId="1EDF527E" w14:textId="77777777" w:rsidR="008877F5" w:rsidRPr="008877F5" w:rsidRDefault="008877F5" w:rsidP="008877F5">
      <w:pPr>
        <w:numPr>
          <w:ilvl w:val="1"/>
          <w:numId w:val="118"/>
        </w:numPr>
      </w:pPr>
      <w:proofErr w:type="gramStart"/>
      <w:r w:rsidRPr="008877F5">
        <w:t>:</w:t>
      </w:r>
      <w:proofErr w:type="spellStart"/>
      <w:r w:rsidRPr="008877F5">
        <w:t>SENSe</w:t>
      </w:r>
      <w:proofErr w:type="gramEnd"/>
      <w:r w:rsidRPr="008877F5">
        <w:t>:FREQuency:CENTer</w:t>
      </w:r>
      <w:proofErr w:type="spellEnd"/>
      <w:r w:rsidRPr="008877F5">
        <w:t xml:space="preserve"> / :</w:t>
      </w:r>
      <w:proofErr w:type="spellStart"/>
      <w:r w:rsidRPr="008877F5">
        <w:t>SENSe:FREQuency:SPAN</w:t>
      </w:r>
      <w:proofErr w:type="spellEnd"/>
      <w:r w:rsidRPr="008877F5">
        <w:t xml:space="preserve"> : </w:t>
      </w:r>
      <w:proofErr w:type="spellStart"/>
      <w:r w:rsidRPr="008877F5">
        <w:t>réglage</w:t>
      </w:r>
      <w:proofErr w:type="spellEnd"/>
      <w:r w:rsidRPr="008877F5">
        <w:t xml:space="preserve"> sous </w:t>
      </w:r>
      <w:proofErr w:type="spellStart"/>
      <w:r w:rsidRPr="008877F5">
        <w:t>forme</w:t>
      </w:r>
      <w:proofErr w:type="spellEnd"/>
      <w:r w:rsidRPr="008877F5">
        <w:t xml:space="preserve"> </w:t>
      </w:r>
      <w:proofErr w:type="spellStart"/>
      <w:r w:rsidRPr="008877F5">
        <w:t>fréquence</w:t>
      </w:r>
      <w:proofErr w:type="spellEnd"/>
      <w:r w:rsidRPr="008877F5">
        <w:t xml:space="preserve"> centrale + </w:t>
      </w:r>
      <w:proofErr w:type="spellStart"/>
      <w:r w:rsidRPr="008877F5">
        <w:t>étendue</w:t>
      </w:r>
      <w:proofErr w:type="spellEnd"/>
      <w:r w:rsidRPr="008877F5">
        <w:t>.</w:t>
      </w:r>
    </w:p>
    <w:p w14:paraId="786C6132" w14:textId="77777777" w:rsidR="008877F5" w:rsidRPr="008877F5" w:rsidRDefault="008877F5" w:rsidP="008877F5">
      <w:pPr>
        <w:numPr>
          <w:ilvl w:val="1"/>
          <w:numId w:val="118"/>
        </w:numPr>
        <w:rPr>
          <w:lang w:val="fr-FR"/>
        </w:rPr>
      </w:pPr>
      <w:proofErr w:type="gramStart"/>
      <w:r w:rsidRPr="008877F5">
        <w:rPr>
          <w:lang w:val="fr-FR"/>
        </w:rPr>
        <w:t>:</w:t>
      </w:r>
      <w:proofErr w:type="spellStart"/>
      <w:r w:rsidRPr="008877F5">
        <w:rPr>
          <w:lang w:val="fr-FR"/>
        </w:rPr>
        <w:t>SENSe</w:t>
      </w:r>
      <w:proofErr w:type="gramEnd"/>
      <w:r w:rsidRPr="008877F5">
        <w:rPr>
          <w:lang w:val="fr-FR"/>
        </w:rPr>
        <w:t>:FREQuency:CENTer:STEP</w:t>
      </w:r>
      <w:proofErr w:type="spellEnd"/>
      <w:r w:rsidRPr="008877F5">
        <w:rPr>
          <w:lang w:val="fr-FR"/>
        </w:rPr>
        <w:t xml:space="preserve"> : pas de la fréquence centrale.</w:t>
      </w:r>
    </w:p>
    <w:p w14:paraId="70D9A88F" w14:textId="77777777" w:rsidR="008877F5" w:rsidRPr="008877F5" w:rsidRDefault="008877F5" w:rsidP="008877F5">
      <w:pPr>
        <w:numPr>
          <w:ilvl w:val="1"/>
          <w:numId w:val="118"/>
        </w:numPr>
      </w:pPr>
      <w:proofErr w:type="gramStart"/>
      <w:r w:rsidRPr="008877F5">
        <w:t>:</w:t>
      </w:r>
      <w:proofErr w:type="spellStart"/>
      <w:r w:rsidRPr="008877F5">
        <w:t>SENSe</w:t>
      </w:r>
      <w:proofErr w:type="gramEnd"/>
      <w:r w:rsidRPr="008877F5">
        <w:t>:FREQuency:OFFSet</w:t>
      </w:r>
      <w:proofErr w:type="spellEnd"/>
      <w:r w:rsidRPr="008877F5">
        <w:t xml:space="preserve"> : offset </w:t>
      </w:r>
      <w:proofErr w:type="spellStart"/>
      <w:r w:rsidRPr="008877F5">
        <w:t>en</w:t>
      </w:r>
      <w:proofErr w:type="spellEnd"/>
      <w:r w:rsidRPr="008877F5">
        <w:t xml:space="preserve"> </w:t>
      </w:r>
      <w:proofErr w:type="spellStart"/>
      <w:r w:rsidRPr="008877F5">
        <w:t>fréquence</w:t>
      </w:r>
      <w:proofErr w:type="spellEnd"/>
      <w:r w:rsidRPr="008877F5">
        <w:t>.</w:t>
      </w:r>
    </w:p>
    <w:p w14:paraId="69245747" w14:textId="77777777" w:rsidR="008877F5" w:rsidRPr="008877F5" w:rsidRDefault="008877F5" w:rsidP="008877F5">
      <w:pPr>
        <w:numPr>
          <w:ilvl w:val="1"/>
          <w:numId w:val="118"/>
        </w:numPr>
      </w:pPr>
      <w:proofErr w:type="gramStart"/>
      <w:r w:rsidRPr="008877F5">
        <w:t>:</w:t>
      </w:r>
      <w:proofErr w:type="spellStart"/>
      <w:r w:rsidRPr="008877F5">
        <w:t>SENSe</w:t>
      </w:r>
      <w:proofErr w:type="gramEnd"/>
      <w:r w:rsidRPr="008877F5">
        <w:t>:FREQuency:CENTer:STEP:AUTO</w:t>
      </w:r>
      <w:proofErr w:type="spellEnd"/>
      <w:r w:rsidRPr="008877F5">
        <w:t xml:space="preserve"> : activation/</w:t>
      </w:r>
      <w:proofErr w:type="spellStart"/>
      <w:r w:rsidRPr="008877F5">
        <w:t>désactivation</w:t>
      </w:r>
      <w:proofErr w:type="spellEnd"/>
      <w:r w:rsidRPr="008877F5">
        <w:t xml:space="preserve"> de </w:t>
      </w:r>
      <w:proofErr w:type="spellStart"/>
      <w:r w:rsidRPr="008877F5">
        <w:t>l’auto-calcul</w:t>
      </w:r>
      <w:proofErr w:type="spellEnd"/>
      <w:r w:rsidRPr="008877F5">
        <w:t xml:space="preserve"> du pas.</w:t>
      </w:r>
    </w:p>
    <w:p w14:paraId="32353D33" w14:textId="77777777" w:rsidR="008877F5" w:rsidRPr="008877F5" w:rsidRDefault="008877F5" w:rsidP="008877F5">
      <w:pPr>
        <w:numPr>
          <w:ilvl w:val="0"/>
          <w:numId w:val="118"/>
        </w:numPr>
        <w:rPr>
          <w:lang w:val="fr-FR"/>
        </w:rPr>
      </w:pPr>
      <w:r w:rsidRPr="008877F5">
        <w:rPr>
          <w:b/>
          <w:bCs/>
          <w:lang w:val="fr-FR"/>
        </w:rPr>
        <w:t>Rôle dans le code</w:t>
      </w:r>
      <w:r w:rsidRPr="008877F5">
        <w:rPr>
          <w:lang w:val="fr-FR"/>
        </w:rPr>
        <w:t xml:space="preserve"> : appliquer les réglages de balayage (fréquences de départ/fin, etc.) issus du tag &lt;Frequency&gt; d’un </w:t>
      </w:r>
      <w:proofErr w:type="gramStart"/>
      <w:r w:rsidRPr="008877F5">
        <w:rPr>
          <w:lang w:val="fr-FR"/>
        </w:rPr>
        <w:t>fichier .</w:t>
      </w:r>
      <w:proofErr w:type="spellStart"/>
      <w:r w:rsidRPr="008877F5">
        <w:rPr>
          <w:lang w:val="fr-FR"/>
        </w:rPr>
        <w:t>sta</w:t>
      </w:r>
      <w:proofErr w:type="spellEnd"/>
      <w:proofErr w:type="gramEnd"/>
      <w:r w:rsidRPr="008877F5">
        <w:rPr>
          <w:lang w:val="fr-FR"/>
        </w:rPr>
        <w:t>.</w:t>
      </w:r>
    </w:p>
    <w:p w14:paraId="3F79916A" w14:textId="77777777" w:rsidR="008877F5" w:rsidRPr="008877F5" w:rsidRDefault="008877F5" w:rsidP="008877F5">
      <w:pPr>
        <w:numPr>
          <w:ilvl w:val="0"/>
          <w:numId w:val="118"/>
        </w:numPr>
        <w:rPr>
          <w:lang w:val="fr-FR"/>
        </w:rPr>
      </w:pPr>
      <w:r w:rsidRPr="008877F5">
        <w:rPr>
          <w:b/>
          <w:bCs/>
          <w:lang w:val="fr-FR"/>
        </w:rPr>
        <w:t>Chapitre correspondant dans le manuel</w:t>
      </w:r>
      <w:r w:rsidRPr="008877F5">
        <w:rPr>
          <w:lang w:val="fr-FR"/>
        </w:rPr>
        <w:t xml:space="preserve"> : 4.1 Frequency </w:t>
      </w:r>
      <w:proofErr w:type="spellStart"/>
      <w:r w:rsidRPr="008877F5">
        <w:rPr>
          <w:lang w:val="fr-FR"/>
        </w:rPr>
        <w:t>Subsection</w:t>
      </w:r>
      <w:proofErr w:type="spellEnd"/>
      <w:r w:rsidRPr="008877F5">
        <w:rPr>
          <w:lang w:val="fr-FR"/>
        </w:rPr>
        <w:t>.</w:t>
      </w:r>
    </w:p>
    <w:p w14:paraId="35CC58B7" w14:textId="5AFC7507" w:rsidR="008877F5" w:rsidRPr="008877F5" w:rsidRDefault="008877F5" w:rsidP="008877F5"/>
    <w:p w14:paraId="7B7429B6" w14:textId="77777777" w:rsidR="008877F5" w:rsidRPr="008877F5" w:rsidRDefault="008877F5" w:rsidP="003E6E22">
      <w:pPr>
        <w:pStyle w:val="2"/>
        <w:rPr>
          <w:lang w:val="fr-FR"/>
        </w:rPr>
      </w:pPr>
      <w:bookmarkStart w:id="10" w:name="_Toc189501036"/>
      <w:r w:rsidRPr="008877F5">
        <w:rPr>
          <w:lang w:val="fr-FR"/>
        </w:rPr>
        <w:t xml:space="preserve">1.6 Réglages d’amplitude / gain (Amplitude </w:t>
      </w:r>
      <w:proofErr w:type="spellStart"/>
      <w:r w:rsidRPr="008877F5">
        <w:rPr>
          <w:lang w:val="fr-FR"/>
        </w:rPr>
        <w:t>Subsystem</w:t>
      </w:r>
      <w:proofErr w:type="spellEnd"/>
      <w:r w:rsidRPr="008877F5">
        <w:rPr>
          <w:lang w:val="fr-FR"/>
        </w:rPr>
        <w:t>)</w:t>
      </w:r>
      <w:bookmarkEnd w:id="10"/>
    </w:p>
    <w:p w14:paraId="32712507" w14:textId="77777777" w:rsidR="008877F5" w:rsidRPr="008877F5" w:rsidRDefault="008877F5" w:rsidP="008877F5">
      <w:proofErr w:type="spellStart"/>
      <w:r w:rsidRPr="008877F5">
        <w:t>Toujours</w:t>
      </w:r>
      <w:proofErr w:type="spellEnd"/>
      <w:r w:rsidRPr="008877F5">
        <w:t xml:space="preserve"> dans </w:t>
      </w:r>
      <w:proofErr w:type="spellStart"/>
      <w:r w:rsidRPr="008877F5">
        <w:t>load_config</w:t>
      </w:r>
      <w:proofErr w:type="spellEnd"/>
      <w:r w:rsidRPr="008877F5">
        <w:t>(...), sous if '</w:t>
      </w:r>
      <w:proofErr w:type="spellStart"/>
      <w:r w:rsidRPr="008877F5">
        <w:t>Ampt</w:t>
      </w:r>
      <w:proofErr w:type="spellEnd"/>
      <w:r w:rsidRPr="008877F5">
        <w:t xml:space="preserve">' in </w:t>
      </w:r>
      <w:proofErr w:type="gramStart"/>
      <w:r w:rsidRPr="008877F5">
        <w:t>parameters:,</w:t>
      </w:r>
      <w:proofErr w:type="gramEnd"/>
      <w:r w:rsidRPr="008877F5">
        <w:t xml:space="preserve"> on </w:t>
      </w:r>
      <w:proofErr w:type="spellStart"/>
      <w:r w:rsidRPr="008877F5">
        <w:t>envoie</w:t>
      </w:r>
      <w:proofErr w:type="spellEnd"/>
      <w:r w:rsidRPr="008877F5">
        <w:t xml:space="preserve"> :</w:t>
      </w:r>
    </w:p>
    <w:p w14:paraId="39A64566" w14:textId="77777777" w:rsidR="008877F5" w:rsidRPr="008877F5" w:rsidRDefault="008877F5" w:rsidP="008877F5">
      <w:pPr>
        <w:numPr>
          <w:ilvl w:val="0"/>
          <w:numId w:val="119"/>
        </w:numPr>
      </w:pPr>
      <w:proofErr w:type="gramStart"/>
      <w:r w:rsidRPr="008877F5">
        <w:t>:</w:t>
      </w:r>
      <w:proofErr w:type="spellStart"/>
      <w:r w:rsidRPr="008877F5">
        <w:t>DISPlay</w:t>
      </w:r>
      <w:proofErr w:type="gramEnd"/>
      <w:r w:rsidRPr="008877F5">
        <w:t>:WINDow:TRACe:Y:RLEVel</w:t>
      </w:r>
      <w:proofErr w:type="spellEnd"/>
      <w:r w:rsidRPr="008877F5">
        <w:t xml:space="preserve"> {</w:t>
      </w:r>
      <w:proofErr w:type="spellStart"/>
      <w:r w:rsidRPr="008877F5">
        <w:t>valeur</w:t>
      </w:r>
      <w:proofErr w:type="spellEnd"/>
      <w:r w:rsidRPr="008877F5">
        <w:t>}DBM</w:t>
      </w:r>
    </w:p>
    <w:p w14:paraId="3AC13B50" w14:textId="77777777" w:rsidR="008877F5" w:rsidRPr="008877F5" w:rsidRDefault="008877F5" w:rsidP="008877F5">
      <w:pPr>
        <w:numPr>
          <w:ilvl w:val="0"/>
          <w:numId w:val="119"/>
        </w:numPr>
      </w:pPr>
      <w:proofErr w:type="gramStart"/>
      <w:r w:rsidRPr="008877F5">
        <w:t>:</w:t>
      </w:r>
      <w:proofErr w:type="spellStart"/>
      <w:r w:rsidRPr="008877F5">
        <w:t>DISPlay</w:t>
      </w:r>
      <w:proofErr w:type="gramEnd"/>
      <w:r w:rsidRPr="008877F5">
        <w:t>:WINDow:TRACe:Y:SCALe:RLEVel:OFFSet</w:t>
      </w:r>
      <w:proofErr w:type="spellEnd"/>
      <w:r w:rsidRPr="008877F5">
        <w:t xml:space="preserve"> {</w:t>
      </w:r>
      <w:proofErr w:type="spellStart"/>
      <w:r w:rsidRPr="008877F5">
        <w:t>valeur</w:t>
      </w:r>
      <w:proofErr w:type="spellEnd"/>
      <w:r w:rsidRPr="008877F5">
        <w:t>}</w:t>
      </w:r>
    </w:p>
    <w:p w14:paraId="220D3D10" w14:textId="77777777" w:rsidR="008877F5" w:rsidRPr="008877F5" w:rsidRDefault="008877F5" w:rsidP="008877F5">
      <w:pPr>
        <w:numPr>
          <w:ilvl w:val="0"/>
          <w:numId w:val="119"/>
        </w:numPr>
      </w:pPr>
      <w:proofErr w:type="gramStart"/>
      <w:r w:rsidRPr="008877F5">
        <w:t>:</w:t>
      </w:r>
      <w:proofErr w:type="spellStart"/>
      <w:r w:rsidRPr="008877F5">
        <w:t>DISPlay</w:t>
      </w:r>
      <w:proofErr w:type="gramEnd"/>
      <w:r w:rsidRPr="008877F5">
        <w:t>:WINDow:TRACe:Y:SCALe:PDIVision</w:t>
      </w:r>
      <w:proofErr w:type="spellEnd"/>
      <w:r w:rsidRPr="008877F5">
        <w:t xml:space="preserve"> {</w:t>
      </w:r>
      <w:proofErr w:type="spellStart"/>
      <w:r w:rsidRPr="008877F5">
        <w:t>valeur</w:t>
      </w:r>
      <w:proofErr w:type="spellEnd"/>
      <w:r w:rsidRPr="008877F5">
        <w:t>}</w:t>
      </w:r>
    </w:p>
    <w:p w14:paraId="70EC4FD9" w14:textId="77777777" w:rsidR="008877F5" w:rsidRPr="008877F5" w:rsidRDefault="008877F5" w:rsidP="008877F5">
      <w:pPr>
        <w:numPr>
          <w:ilvl w:val="0"/>
          <w:numId w:val="119"/>
        </w:numPr>
      </w:pPr>
      <w:proofErr w:type="gramStart"/>
      <w:r w:rsidRPr="008877F5">
        <w:t>:</w:t>
      </w:r>
      <w:proofErr w:type="spellStart"/>
      <w:r w:rsidRPr="008877F5">
        <w:t>SENSe</w:t>
      </w:r>
      <w:proofErr w:type="gramEnd"/>
      <w:r w:rsidRPr="008877F5">
        <w:t>:POWer:RF:ATTenuation</w:t>
      </w:r>
      <w:proofErr w:type="spellEnd"/>
      <w:r w:rsidRPr="008877F5">
        <w:t xml:space="preserve"> {</w:t>
      </w:r>
      <w:proofErr w:type="spellStart"/>
      <w:r w:rsidRPr="008877F5">
        <w:t>valeur</w:t>
      </w:r>
      <w:proofErr w:type="spellEnd"/>
      <w:r w:rsidRPr="008877F5">
        <w:t>}</w:t>
      </w:r>
    </w:p>
    <w:p w14:paraId="34C02B26" w14:textId="77777777" w:rsidR="008877F5" w:rsidRPr="008877F5" w:rsidRDefault="008877F5" w:rsidP="008877F5">
      <w:pPr>
        <w:numPr>
          <w:ilvl w:val="0"/>
          <w:numId w:val="119"/>
        </w:numPr>
      </w:pPr>
      <w:proofErr w:type="gramStart"/>
      <w:r w:rsidRPr="008877F5">
        <w:t>:</w:t>
      </w:r>
      <w:proofErr w:type="spellStart"/>
      <w:r w:rsidRPr="008877F5">
        <w:t>SENSe</w:t>
      </w:r>
      <w:proofErr w:type="gramEnd"/>
      <w:r w:rsidRPr="008877F5">
        <w:t>:POWer:RF:ATTenuation:AUTO</w:t>
      </w:r>
      <w:proofErr w:type="spellEnd"/>
      <w:r w:rsidRPr="008877F5">
        <w:t xml:space="preserve"> {ON|OFF}</w:t>
      </w:r>
    </w:p>
    <w:p w14:paraId="4B441943" w14:textId="77777777" w:rsidR="008877F5" w:rsidRPr="008877F5" w:rsidRDefault="008877F5" w:rsidP="008877F5">
      <w:pPr>
        <w:numPr>
          <w:ilvl w:val="0"/>
          <w:numId w:val="119"/>
        </w:numPr>
      </w:pPr>
      <w:proofErr w:type="gramStart"/>
      <w:r w:rsidRPr="008877F5">
        <w:t>:</w:t>
      </w:r>
      <w:proofErr w:type="spellStart"/>
      <w:r w:rsidRPr="008877F5">
        <w:t>SENSe</w:t>
      </w:r>
      <w:proofErr w:type="gramEnd"/>
      <w:r w:rsidRPr="008877F5">
        <w:t>:POWer:RF:GAIN:STATe</w:t>
      </w:r>
      <w:proofErr w:type="spellEnd"/>
      <w:r w:rsidRPr="008877F5">
        <w:t xml:space="preserve"> {ON|OFF}</w:t>
      </w:r>
    </w:p>
    <w:p w14:paraId="0E89EB9F" w14:textId="77777777" w:rsidR="008877F5" w:rsidRPr="008877F5" w:rsidRDefault="008877F5" w:rsidP="008877F5">
      <w:pPr>
        <w:numPr>
          <w:ilvl w:val="0"/>
          <w:numId w:val="119"/>
        </w:numPr>
      </w:pPr>
      <w:proofErr w:type="gramStart"/>
      <w:r w:rsidRPr="008877F5">
        <w:t>:</w:t>
      </w:r>
      <w:proofErr w:type="spellStart"/>
      <w:r w:rsidRPr="008877F5">
        <w:t>UNIT</w:t>
      </w:r>
      <w:proofErr w:type="gramEnd"/>
      <w:r w:rsidRPr="008877F5">
        <w:t>:POWer</w:t>
      </w:r>
      <w:proofErr w:type="spellEnd"/>
      <w:r w:rsidRPr="008877F5">
        <w:t xml:space="preserve"> {DBM|DBUV...}</w:t>
      </w:r>
    </w:p>
    <w:p w14:paraId="5C20E2CA" w14:textId="77777777" w:rsidR="008877F5" w:rsidRPr="008877F5" w:rsidRDefault="008877F5" w:rsidP="008877F5">
      <w:pPr>
        <w:numPr>
          <w:ilvl w:val="0"/>
          <w:numId w:val="119"/>
        </w:numPr>
      </w:pPr>
      <w:proofErr w:type="gramStart"/>
      <w:r w:rsidRPr="008877F5">
        <w:lastRenderedPageBreak/>
        <w:t>:</w:t>
      </w:r>
      <w:proofErr w:type="spellStart"/>
      <w:r w:rsidRPr="008877F5">
        <w:t>DISPlay</w:t>
      </w:r>
      <w:proofErr w:type="gramEnd"/>
      <w:r w:rsidRPr="008877F5">
        <w:t>:WINDow:TRACe:Y:SCALe:SPACing</w:t>
      </w:r>
      <w:proofErr w:type="spellEnd"/>
      <w:r w:rsidRPr="008877F5">
        <w:t xml:space="preserve"> {LIN|LOG}</w:t>
      </w:r>
    </w:p>
    <w:p w14:paraId="74A949C7" w14:textId="77777777" w:rsidR="008877F5" w:rsidRPr="008877F5" w:rsidRDefault="008877F5" w:rsidP="008877F5">
      <w:pPr>
        <w:numPr>
          <w:ilvl w:val="0"/>
          <w:numId w:val="119"/>
        </w:numPr>
      </w:pPr>
      <w:proofErr w:type="gramStart"/>
      <w:r w:rsidRPr="008877F5">
        <w:t>:</w:t>
      </w:r>
      <w:proofErr w:type="spellStart"/>
      <w:r w:rsidRPr="008877F5">
        <w:t>SENSe</w:t>
      </w:r>
      <w:proofErr w:type="gramEnd"/>
      <w:r w:rsidRPr="008877F5">
        <w:t>:CORRection:OFF</w:t>
      </w:r>
      <w:proofErr w:type="spellEnd"/>
    </w:p>
    <w:p w14:paraId="1D8054CD" w14:textId="77777777" w:rsidR="008877F5" w:rsidRPr="008877F5" w:rsidRDefault="008877F5" w:rsidP="008877F5">
      <w:pPr>
        <w:numPr>
          <w:ilvl w:val="0"/>
          <w:numId w:val="119"/>
        </w:numPr>
      </w:pPr>
      <w:proofErr w:type="gramStart"/>
      <w:r w:rsidRPr="008877F5">
        <w:t>:</w:t>
      </w:r>
      <w:proofErr w:type="spellStart"/>
      <w:r w:rsidRPr="008877F5">
        <w:t>SENSe</w:t>
      </w:r>
      <w:proofErr w:type="gramEnd"/>
      <w:r w:rsidRPr="008877F5">
        <w:t>:CORRection:CSET</w:t>
      </w:r>
      <w:proofErr w:type="spellEnd"/>
      <w:r w:rsidRPr="008877F5">
        <w:t>{1..4}:</w:t>
      </w:r>
      <w:proofErr w:type="spellStart"/>
      <w:r w:rsidRPr="008877F5">
        <w:t>STATe</w:t>
      </w:r>
      <w:proofErr w:type="spellEnd"/>
      <w:r w:rsidRPr="008877F5">
        <w:t xml:space="preserve"> OFF</w:t>
      </w:r>
    </w:p>
    <w:p w14:paraId="5F41F98A" w14:textId="77777777" w:rsidR="008877F5" w:rsidRPr="008877F5" w:rsidRDefault="008877F5" w:rsidP="008877F5">
      <w:pPr>
        <w:numPr>
          <w:ilvl w:val="0"/>
          <w:numId w:val="119"/>
        </w:numPr>
      </w:pPr>
      <w:proofErr w:type="gramStart"/>
      <w:r w:rsidRPr="008877F5">
        <w:t>[:</w:t>
      </w:r>
      <w:proofErr w:type="spellStart"/>
      <w:r w:rsidRPr="008877F5">
        <w:t>SENSe</w:t>
      </w:r>
      <w:proofErr w:type="spellEnd"/>
      <w:proofErr w:type="gramEnd"/>
      <w:r w:rsidRPr="008877F5">
        <w:t>]:</w:t>
      </w:r>
      <w:proofErr w:type="spellStart"/>
      <w:r w:rsidRPr="008877F5">
        <w:t>CORRection:IMPedance</w:t>
      </w:r>
      <w:proofErr w:type="spellEnd"/>
      <w:r w:rsidRPr="008877F5">
        <w:t>[:</w:t>
      </w:r>
      <w:proofErr w:type="spellStart"/>
      <w:r w:rsidRPr="008877F5">
        <w:t>INPut</w:t>
      </w:r>
      <w:proofErr w:type="spellEnd"/>
      <w:r w:rsidRPr="008877F5">
        <w:t>][:</w:t>
      </w:r>
      <w:proofErr w:type="spellStart"/>
      <w:r w:rsidRPr="008877F5">
        <w:t>MAGNitude</w:t>
      </w:r>
      <w:proofErr w:type="spellEnd"/>
      <w:r w:rsidRPr="008877F5">
        <w:t>] {OHM50|OHM75}</w:t>
      </w:r>
    </w:p>
    <w:p w14:paraId="010EFE66" w14:textId="77777777" w:rsidR="008877F5" w:rsidRPr="008877F5" w:rsidRDefault="008877F5" w:rsidP="008877F5">
      <w:pPr>
        <w:numPr>
          <w:ilvl w:val="0"/>
          <w:numId w:val="120"/>
        </w:numPr>
      </w:pPr>
      <w:proofErr w:type="spellStart"/>
      <w:proofErr w:type="gramStart"/>
      <w:r w:rsidRPr="008877F5">
        <w:rPr>
          <w:b/>
          <w:bCs/>
        </w:rPr>
        <w:t>Utilité</w:t>
      </w:r>
      <w:proofErr w:type="spellEnd"/>
      <w:r w:rsidRPr="008877F5">
        <w:t xml:space="preserve"> :</w:t>
      </w:r>
      <w:proofErr w:type="gramEnd"/>
      <w:r w:rsidRPr="008877F5">
        <w:t xml:space="preserve"> </w:t>
      </w:r>
    </w:p>
    <w:p w14:paraId="37424BAC" w14:textId="77777777" w:rsidR="008877F5" w:rsidRPr="008877F5" w:rsidRDefault="008877F5" w:rsidP="008877F5">
      <w:pPr>
        <w:numPr>
          <w:ilvl w:val="1"/>
          <w:numId w:val="120"/>
        </w:numPr>
        <w:rPr>
          <w:lang w:val="fr-FR"/>
        </w:rPr>
      </w:pPr>
      <w:proofErr w:type="gramStart"/>
      <w:r w:rsidRPr="008877F5">
        <w:rPr>
          <w:lang w:val="fr-FR"/>
        </w:rPr>
        <w:t>:</w:t>
      </w:r>
      <w:proofErr w:type="spellStart"/>
      <w:r w:rsidRPr="008877F5">
        <w:rPr>
          <w:lang w:val="fr-FR"/>
        </w:rPr>
        <w:t>DISPlay</w:t>
      </w:r>
      <w:proofErr w:type="gramEnd"/>
      <w:r w:rsidRPr="008877F5">
        <w:rPr>
          <w:lang w:val="fr-FR"/>
        </w:rPr>
        <w:t>:WINDow:TRACe:Y:RLEVel</w:t>
      </w:r>
      <w:proofErr w:type="spellEnd"/>
      <w:r w:rsidRPr="008877F5">
        <w:rPr>
          <w:lang w:val="fr-FR"/>
        </w:rPr>
        <w:t xml:space="preserve"> définit le niveau de référence (</w:t>
      </w:r>
      <w:proofErr w:type="spellStart"/>
      <w:r w:rsidRPr="008877F5">
        <w:rPr>
          <w:lang w:val="fr-FR"/>
        </w:rPr>
        <w:t>Ref</w:t>
      </w:r>
      <w:proofErr w:type="spellEnd"/>
      <w:r w:rsidRPr="008877F5">
        <w:rPr>
          <w:lang w:val="fr-FR"/>
        </w:rPr>
        <w:t xml:space="preserve"> </w:t>
      </w:r>
      <w:proofErr w:type="spellStart"/>
      <w:r w:rsidRPr="008877F5">
        <w:rPr>
          <w:lang w:val="fr-FR"/>
        </w:rPr>
        <w:t>Level</w:t>
      </w:r>
      <w:proofErr w:type="spellEnd"/>
      <w:r w:rsidRPr="008877F5">
        <w:rPr>
          <w:lang w:val="fr-FR"/>
        </w:rPr>
        <w:t>).</w:t>
      </w:r>
    </w:p>
    <w:p w14:paraId="055DDD4E" w14:textId="77777777" w:rsidR="008877F5" w:rsidRPr="008877F5" w:rsidRDefault="008877F5" w:rsidP="008877F5">
      <w:pPr>
        <w:numPr>
          <w:ilvl w:val="1"/>
          <w:numId w:val="120"/>
        </w:numPr>
        <w:rPr>
          <w:lang w:val="fr-FR"/>
        </w:rPr>
      </w:pPr>
      <w:proofErr w:type="gramStart"/>
      <w:r w:rsidRPr="008877F5">
        <w:rPr>
          <w:lang w:val="fr-FR"/>
        </w:rPr>
        <w:t>:</w:t>
      </w:r>
      <w:proofErr w:type="spellStart"/>
      <w:r w:rsidRPr="008877F5">
        <w:rPr>
          <w:lang w:val="fr-FR"/>
        </w:rPr>
        <w:t>SENSe</w:t>
      </w:r>
      <w:proofErr w:type="gramEnd"/>
      <w:r w:rsidRPr="008877F5">
        <w:rPr>
          <w:lang w:val="fr-FR"/>
        </w:rPr>
        <w:t>:POWer:RF:ATTenuation</w:t>
      </w:r>
      <w:proofErr w:type="spellEnd"/>
      <w:r w:rsidRPr="008877F5">
        <w:rPr>
          <w:lang w:val="fr-FR"/>
        </w:rPr>
        <w:t xml:space="preserve"> règle l’atténuation d’entrée (0–51 dB) ; AUTO bascule l’atténuation automatique.</w:t>
      </w:r>
    </w:p>
    <w:p w14:paraId="7CFFB3C7" w14:textId="77777777" w:rsidR="008877F5" w:rsidRPr="008877F5" w:rsidRDefault="008877F5" w:rsidP="008877F5">
      <w:pPr>
        <w:numPr>
          <w:ilvl w:val="1"/>
          <w:numId w:val="120"/>
        </w:numPr>
      </w:pPr>
      <w:proofErr w:type="gramStart"/>
      <w:r w:rsidRPr="008877F5">
        <w:t>:</w:t>
      </w:r>
      <w:proofErr w:type="spellStart"/>
      <w:r w:rsidRPr="008877F5">
        <w:t>SENSe</w:t>
      </w:r>
      <w:proofErr w:type="gramEnd"/>
      <w:r w:rsidRPr="008877F5">
        <w:t>:POWer:RF:GAIN:STATe</w:t>
      </w:r>
      <w:proofErr w:type="spellEnd"/>
      <w:r w:rsidRPr="008877F5">
        <w:t xml:space="preserve"> active/</w:t>
      </w:r>
      <w:proofErr w:type="spellStart"/>
      <w:r w:rsidRPr="008877F5">
        <w:t>désactive</w:t>
      </w:r>
      <w:proofErr w:type="spellEnd"/>
      <w:r w:rsidRPr="008877F5">
        <w:t xml:space="preserve"> </w:t>
      </w:r>
      <w:proofErr w:type="spellStart"/>
      <w:r w:rsidRPr="008877F5">
        <w:t>l’amplificateur</w:t>
      </w:r>
      <w:proofErr w:type="spellEnd"/>
      <w:r w:rsidRPr="008877F5">
        <w:t xml:space="preserve"> </w:t>
      </w:r>
      <w:proofErr w:type="spellStart"/>
      <w:r w:rsidRPr="008877F5">
        <w:t>d’entrée</w:t>
      </w:r>
      <w:proofErr w:type="spellEnd"/>
      <w:r w:rsidRPr="008877F5">
        <w:t xml:space="preserve"> (</w:t>
      </w:r>
      <w:proofErr w:type="spellStart"/>
      <w:r w:rsidRPr="008877F5">
        <w:t>préampli</w:t>
      </w:r>
      <w:proofErr w:type="spellEnd"/>
      <w:r w:rsidRPr="008877F5">
        <w:t>).</w:t>
      </w:r>
    </w:p>
    <w:p w14:paraId="78A0CD34" w14:textId="77777777" w:rsidR="008877F5" w:rsidRPr="008877F5" w:rsidRDefault="008877F5" w:rsidP="008877F5">
      <w:pPr>
        <w:numPr>
          <w:ilvl w:val="1"/>
          <w:numId w:val="120"/>
        </w:numPr>
        <w:rPr>
          <w:lang w:val="fr-FR"/>
        </w:rPr>
      </w:pPr>
      <w:proofErr w:type="gramStart"/>
      <w:r w:rsidRPr="008877F5">
        <w:rPr>
          <w:lang w:val="fr-FR"/>
        </w:rPr>
        <w:t>:</w:t>
      </w:r>
      <w:proofErr w:type="spellStart"/>
      <w:r w:rsidRPr="008877F5">
        <w:rPr>
          <w:lang w:val="fr-FR"/>
        </w:rPr>
        <w:t>UNIT</w:t>
      </w:r>
      <w:proofErr w:type="gramEnd"/>
      <w:r w:rsidRPr="008877F5">
        <w:rPr>
          <w:lang w:val="fr-FR"/>
        </w:rPr>
        <w:t>:POWer</w:t>
      </w:r>
      <w:proofErr w:type="spellEnd"/>
      <w:r w:rsidRPr="008877F5">
        <w:rPr>
          <w:lang w:val="fr-FR"/>
        </w:rPr>
        <w:t xml:space="preserve"> sélectionne l’unité de puissance (DBM, DBUV, W...).</w:t>
      </w:r>
    </w:p>
    <w:p w14:paraId="4BED4418" w14:textId="77777777" w:rsidR="008877F5" w:rsidRPr="008877F5" w:rsidRDefault="008877F5" w:rsidP="008877F5">
      <w:pPr>
        <w:numPr>
          <w:ilvl w:val="1"/>
          <w:numId w:val="120"/>
        </w:numPr>
      </w:pPr>
      <w:proofErr w:type="gramStart"/>
      <w:r w:rsidRPr="008877F5">
        <w:t>:</w:t>
      </w:r>
      <w:proofErr w:type="spellStart"/>
      <w:r w:rsidRPr="008877F5">
        <w:t>DISPlay</w:t>
      </w:r>
      <w:proofErr w:type="gramEnd"/>
      <w:r w:rsidRPr="008877F5">
        <w:t>:WINDow:TRACe:Y:SCALe:SPACing</w:t>
      </w:r>
      <w:proofErr w:type="spellEnd"/>
      <w:r w:rsidRPr="008877F5">
        <w:t xml:space="preserve"> LOG </w:t>
      </w:r>
      <w:proofErr w:type="spellStart"/>
      <w:r w:rsidRPr="008877F5">
        <w:t>ou</w:t>
      </w:r>
      <w:proofErr w:type="spellEnd"/>
      <w:r w:rsidRPr="008877F5">
        <w:t xml:space="preserve"> LIN fixe </w:t>
      </w:r>
      <w:proofErr w:type="spellStart"/>
      <w:r w:rsidRPr="008877F5">
        <w:t>l’échelle</w:t>
      </w:r>
      <w:proofErr w:type="spellEnd"/>
      <w:r w:rsidRPr="008877F5">
        <w:t xml:space="preserve"> </w:t>
      </w:r>
      <w:proofErr w:type="spellStart"/>
      <w:r w:rsidRPr="008877F5">
        <w:t>verticale</w:t>
      </w:r>
      <w:proofErr w:type="spellEnd"/>
      <w:r w:rsidRPr="008877F5">
        <w:t xml:space="preserve"> (</w:t>
      </w:r>
      <w:proofErr w:type="spellStart"/>
      <w:r w:rsidRPr="008877F5">
        <w:t>logarithmique</w:t>
      </w:r>
      <w:proofErr w:type="spellEnd"/>
      <w:r w:rsidRPr="008877F5">
        <w:t>/</w:t>
      </w:r>
      <w:proofErr w:type="spellStart"/>
      <w:r w:rsidRPr="008877F5">
        <w:t>linéaire</w:t>
      </w:r>
      <w:proofErr w:type="spellEnd"/>
      <w:r w:rsidRPr="008877F5">
        <w:t>).</w:t>
      </w:r>
    </w:p>
    <w:p w14:paraId="685A1E77" w14:textId="77777777" w:rsidR="008877F5" w:rsidRPr="008877F5" w:rsidRDefault="008877F5" w:rsidP="008877F5">
      <w:pPr>
        <w:numPr>
          <w:ilvl w:val="1"/>
          <w:numId w:val="120"/>
        </w:numPr>
      </w:pPr>
      <w:proofErr w:type="gramStart"/>
      <w:r w:rsidRPr="008877F5">
        <w:t>:</w:t>
      </w:r>
      <w:proofErr w:type="spellStart"/>
      <w:r w:rsidRPr="008877F5">
        <w:t>SENSe</w:t>
      </w:r>
      <w:proofErr w:type="gramEnd"/>
      <w:r w:rsidRPr="008877F5">
        <w:t>:CORRection:OFF</w:t>
      </w:r>
      <w:proofErr w:type="spellEnd"/>
      <w:r w:rsidRPr="008877F5">
        <w:t xml:space="preserve"> et :</w:t>
      </w:r>
      <w:proofErr w:type="spellStart"/>
      <w:r w:rsidRPr="008877F5">
        <w:t>SENSe:CORRection:CSETn:STATe</w:t>
      </w:r>
      <w:proofErr w:type="spellEnd"/>
      <w:r w:rsidRPr="008877F5">
        <w:t xml:space="preserve"> OFF </w:t>
      </w:r>
      <w:proofErr w:type="spellStart"/>
      <w:r w:rsidRPr="008877F5">
        <w:t>désactivent</w:t>
      </w:r>
      <w:proofErr w:type="spellEnd"/>
      <w:r w:rsidRPr="008877F5">
        <w:t xml:space="preserve"> les tables de correction </w:t>
      </w:r>
      <w:proofErr w:type="spellStart"/>
      <w:r w:rsidRPr="008877F5">
        <w:t>d’amplitude</w:t>
      </w:r>
      <w:proofErr w:type="spellEnd"/>
      <w:r w:rsidRPr="008877F5">
        <w:t>.</w:t>
      </w:r>
    </w:p>
    <w:p w14:paraId="644F9B96" w14:textId="77777777" w:rsidR="008877F5" w:rsidRPr="008877F5" w:rsidRDefault="008877F5" w:rsidP="008877F5">
      <w:pPr>
        <w:numPr>
          <w:ilvl w:val="1"/>
          <w:numId w:val="120"/>
        </w:numPr>
        <w:rPr>
          <w:lang w:val="fr-FR"/>
        </w:rPr>
      </w:pPr>
      <w:proofErr w:type="gramStart"/>
      <w:r w:rsidRPr="008877F5">
        <w:rPr>
          <w:lang w:val="fr-FR"/>
        </w:rPr>
        <w:t>:</w:t>
      </w:r>
      <w:proofErr w:type="spellStart"/>
      <w:r w:rsidRPr="008877F5">
        <w:rPr>
          <w:lang w:val="fr-FR"/>
        </w:rPr>
        <w:t>SENSe</w:t>
      </w:r>
      <w:proofErr w:type="gramEnd"/>
      <w:r w:rsidRPr="008877F5">
        <w:rPr>
          <w:lang w:val="fr-FR"/>
        </w:rPr>
        <w:t>:CORRection:IMPedance</w:t>
      </w:r>
      <w:proofErr w:type="spellEnd"/>
      <w:r w:rsidRPr="008877F5">
        <w:rPr>
          <w:lang w:val="fr-FR"/>
        </w:rPr>
        <w:t xml:space="preserve"> paramètre l’impédance d’entrée (50 </w:t>
      </w:r>
      <w:r w:rsidRPr="008877F5">
        <w:t>Ω</w:t>
      </w:r>
      <w:r w:rsidRPr="008877F5">
        <w:rPr>
          <w:lang w:val="fr-FR"/>
        </w:rPr>
        <w:t xml:space="preserve"> ou 75 </w:t>
      </w:r>
      <w:r w:rsidRPr="008877F5">
        <w:t>Ω</w:t>
      </w:r>
      <w:r w:rsidRPr="008877F5">
        <w:rPr>
          <w:lang w:val="fr-FR"/>
        </w:rPr>
        <w:t>).</w:t>
      </w:r>
    </w:p>
    <w:p w14:paraId="5D10B9F5" w14:textId="77777777" w:rsidR="008877F5" w:rsidRPr="008877F5" w:rsidRDefault="008877F5" w:rsidP="008877F5">
      <w:pPr>
        <w:numPr>
          <w:ilvl w:val="0"/>
          <w:numId w:val="120"/>
        </w:numPr>
        <w:rPr>
          <w:lang w:val="fr-FR"/>
        </w:rPr>
      </w:pPr>
      <w:r w:rsidRPr="008877F5">
        <w:rPr>
          <w:b/>
          <w:bCs/>
          <w:lang w:val="fr-FR"/>
        </w:rPr>
        <w:t>Référence</w:t>
      </w:r>
      <w:r w:rsidRPr="008877F5">
        <w:rPr>
          <w:lang w:val="fr-FR"/>
        </w:rPr>
        <w:t xml:space="preserve"> : manuel de programmation 4.2 Amplitude </w:t>
      </w:r>
      <w:proofErr w:type="spellStart"/>
      <w:r w:rsidRPr="008877F5">
        <w:rPr>
          <w:lang w:val="fr-FR"/>
        </w:rPr>
        <w:t>Subsection</w:t>
      </w:r>
      <w:proofErr w:type="spellEnd"/>
      <w:r w:rsidRPr="008877F5">
        <w:rPr>
          <w:lang w:val="fr-FR"/>
        </w:rPr>
        <w:t>.</w:t>
      </w:r>
    </w:p>
    <w:p w14:paraId="65BADE7E" w14:textId="366FD055" w:rsidR="008877F5" w:rsidRPr="008877F5" w:rsidRDefault="008877F5" w:rsidP="008877F5"/>
    <w:p w14:paraId="4CF67698" w14:textId="77777777" w:rsidR="008877F5" w:rsidRPr="008877F5" w:rsidRDefault="008877F5" w:rsidP="003E6E22">
      <w:pPr>
        <w:pStyle w:val="2"/>
        <w:rPr>
          <w:lang w:val="fr-FR"/>
        </w:rPr>
      </w:pPr>
      <w:bookmarkStart w:id="11" w:name="_Toc189501037"/>
      <w:r w:rsidRPr="008877F5">
        <w:rPr>
          <w:lang w:val="fr-FR"/>
        </w:rPr>
        <w:t>1.7 Réglage de la largeur de bande (</w:t>
      </w:r>
      <w:proofErr w:type="spellStart"/>
      <w:r w:rsidRPr="008877F5">
        <w:rPr>
          <w:lang w:val="fr-FR"/>
        </w:rPr>
        <w:t>Bandwidth</w:t>
      </w:r>
      <w:proofErr w:type="spellEnd"/>
      <w:r w:rsidRPr="008877F5">
        <w:rPr>
          <w:lang w:val="fr-FR"/>
        </w:rPr>
        <w:t xml:space="preserve"> </w:t>
      </w:r>
      <w:proofErr w:type="spellStart"/>
      <w:r w:rsidRPr="008877F5">
        <w:rPr>
          <w:lang w:val="fr-FR"/>
        </w:rPr>
        <w:t>Subsystem</w:t>
      </w:r>
      <w:proofErr w:type="spellEnd"/>
      <w:r w:rsidRPr="008877F5">
        <w:rPr>
          <w:lang w:val="fr-FR"/>
        </w:rPr>
        <w:t>)</w:t>
      </w:r>
      <w:bookmarkEnd w:id="11"/>
    </w:p>
    <w:p w14:paraId="2630717F" w14:textId="77777777" w:rsidR="008877F5" w:rsidRPr="008877F5" w:rsidRDefault="008877F5" w:rsidP="008877F5">
      <w:r w:rsidRPr="008877F5">
        <w:t>Dans le bloc if 'BW' in parameters</w:t>
      </w:r>
      <w:proofErr w:type="gramStart"/>
      <w:r w:rsidRPr="008877F5">
        <w:t>: :</w:t>
      </w:r>
      <w:proofErr w:type="gramEnd"/>
    </w:p>
    <w:p w14:paraId="2B7EEB88" w14:textId="77777777" w:rsidR="008877F5" w:rsidRPr="008877F5" w:rsidRDefault="008877F5" w:rsidP="008877F5">
      <w:pPr>
        <w:numPr>
          <w:ilvl w:val="0"/>
          <w:numId w:val="121"/>
        </w:numPr>
      </w:pPr>
      <w:proofErr w:type="gramStart"/>
      <w:r w:rsidRPr="008877F5">
        <w:t>:</w:t>
      </w:r>
      <w:proofErr w:type="spellStart"/>
      <w:r w:rsidRPr="008877F5">
        <w:t>SENSe</w:t>
      </w:r>
      <w:proofErr w:type="gramEnd"/>
      <w:r w:rsidRPr="008877F5">
        <w:t>:BWIDth:RESolution</w:t>
      </w:r>
      <w:proofErr w:type="spellEnd"/>
      <w:r w:rsidRPr="008877F5">
        <w:t xml:space="preserve"> {</w:t>
      </w:r>
      <w:proofErr w:type="spellStart"/>
      <w:r w:rsidRPr="008877F5">
        <w:t>valeur</w:t>
      </w:r>
      <w:proofErr w:type="spellEnd"/>
      <w:r w:rsidRPr="008877F5">
        <w:t>}</w:t>
      </w:r>
    </w:p>
    <w:p w14:paraId="3F1E8471" w14:textId="77777777" w:rsidR="008877F5" w:rsidRPr="008877F5" w:rsidRDefault="008877F5" w:rsidP="008877F5">
      <w:pPr>
        <w:numPr>
          <w:ilvl w:val="0"/>
          <w:numId w:val="121"/>
        </w:numPr>
      </w:pPr>
      <w:proofErr w:type="gramStart"/>
      <w:r w:rsidRPr="008877F5">
        <w:t>:</w:t>
      </w:r>
      <w:proofErr w:type="spellStart"/>
      <w:r w:rsidRPr="008877F5">
        <w:t>SENSe</w:t>
      </w:r>
      <w:proofErr w:type="gramEnd"/>
      <w:r w:rsidRPr="008877F5">
        <w:t>:BWIDth:RESolution:AUTO</w:t>
      </w:r>
      <w:proofErr w:type="spellEnd"/>
      <w:r w:rsidRPr="008877F5">
        <w:t xml:space="preserve"> {ON|OFF}</w:t>
      </w:r>
    </w:p>
    <w:p w14:paraId="10CBBA32" w14:textId="77777777" w:rsidR="008877F5" w:rsidRPr="008877F5" w:rsidRDefault="008877F5" w:rsidP="008877F5">
      <w:pPr>
        <w:numPr>
          <w:ilvl w:val="0"/>
          <w:numId w:val="121"/>
        </w:numPr>
      </w:pPr>
      <w:proofErr w:type="gramStart"/>
      <w:r w:rsidRPr="008877F5">
        <w:t>:</w:t>
      </w:r>
      <w:proofErr w:type="spellStart"/>
      <w:r w:rsidRPr="008877F5">
        <w:t>SENSe</w:t>
      </w:r>
      <w:proofErr w:type="gramEnd"/>
      <w:r w:rsidRPr="008877F5">
        <w:t>:BWIDth:VIDeo</w:t>
      </w:r>
      <w:proofErr w:type="spellEnd"/>
      <w:r w:rsidRPr="008877F5">
        <w:t xml:space="preserve"> {</w:t>
      </w:r>
      <w:proofErr w:type="spellStart"/>
      <w:r w:rsidRPr="008877F5">
        <w:t>valeur</w:t>
      </w:r>
      <w:proofErr w:type="spellEnd"/>
      <w:r w:rsidRPr="008877F5">
        <w:t>}</w:t>
      </w:r>
    </w:p>
    <w:p w14:paraId="72B2CD27" w14:textId="77777777" w:rsidR="008877F5" w:rsidRPr="008877F5" w:rsidRDefault="008877F5" w:rsidP="008877F5">
      <w:pPr>
        <w:numPr>
          <w:ilvl w:val="0"/>
          <w:numId w:val="121"/>
        </w:numPr>
      </w:pPr>
      <w:proofErr w:type="gramStart"/>
      <w:r w:rsidRPr="008877F5">
        <w:t>:</w:t>
      </w:r>
      <w:proofErr w:type="spellStart"/>
      <w:r w:rsidRPr="008877F5">
        <w:t>SENSe</w:t>
      </w:r>
      <w:proofErr w:type="gramEnd"/>
      <w:r w:rsidRPr="008877F5">
        <w:t>:BWIDth:VIDeo:AUTO</w:t>
      </w:r>
      <w:proofErr w:type="spellEnd"/>
      <w:r w:rsidRPr="008877F5">
        <w:t xml:space="preserve"> {ON|OFF}</w:t>
      </w:r>
    </w:p>
    <w:p w14:paraId="50754BD3" w14:textId="77777777" w:rsidR="008877F5" w:rsidRPr="008877F5" w:rsidRDefault="008877F5" w:rsidP="008877F5">
      <w:pPr>
        <w:numPr>
          <w:ilvl w:val="0"/>
          <w:numId w:val="121"/>
        </w:numPr>
      </w:pPr>
      <w:proofErr w:type="gramStart"/>
      <w:r w:rsidRPr="008877F5">
        <w:t>:</w:t>
      </w:r>
      <w:proofErr w:type="spellStart"/>
      <w:r w:rsidRPr="008877F5">
        <w:t>SENSe</w:t>
      </w:r>
      <w:proofErr w:type="gramEnd"/>
      <w:r w:rsidRPr="008877F5">
        <w:t>:BWIDth:VIDeo:RATio</w:t>
      </w:r>
      <w:proofErr w:type="spellEnd"/>
      <w:r w:rsidRPr="008877F5">
        <w:t xml:space="preserve"> {</w:t>
      </w:r>
      <w:proofErr w:type="spellStart"/>
      <w:r w:rsidRPr="008877F5">
        <w:t>valeur</w:t>
      </w:r>
      <w:proofErr w:type="spellEnd"/>
      <w:r w:rsidRPr="008877F5">
        <w:t>}</w:t>
      </w:r>
    </w:p>
    <w:p w14:paraId="3EEAC4D4" w14:textId="77777777" w:rsidR="008877F5" w:rsidRPr="008877F5" w:rsidRDefault="008877F5" w:rsidP="008877F5">
      <w:pPr>
        <w:numPr>
          <w:ilvl w:val="0"/>
          <w:numId w:val="121"/>
        </w:numPr>
      </w:pPr>
      <w:proofErr w:type="gramStart"/>
      <w:r w:rsidRPr="008877F5">
        <w:t>:</w:t>
      </w:r>
      <w:proofErr w:type="spellStart"/>
      <w:r w:rsidRPr="008877F5">
        <w:t>SENSe</w:t>
      </w:r>
      <w:proofErr w:type="gramEnd"/>
      <w:r w:rsidRPr="008877F5">
        <w:t>:AVERage:TYPE</w:t>
      </w:r>
      <w:proofErr w:type="spellEnd"/>
      <w:r w:rsidRPr="008877F5">
        <w:t xml:space="preserve"> {</w:t>
      </w:r>
      <w:proofErr w:type="spellStart"/>
      <w:r w:rsidRPr="008877F5">
        <w:t>LOGPower|POWer|VOLTage</w:t>
      </w:r>
      <w:proofErr w:type="spellEnd"/>
      <w:r w:rsidRPr="008877F5">
        <w:t>}</w:t>
      </w:r>
    </w:p>
    <w:p w14:paraId="4F8DD76D" w14:textId="77777777" w:rsidR="008877F5" w:rsidRPr="008877F5" w:rsidRDefault="008877F5" w:rsidP="008877F5">
      <w:pPr>
        <w:numPr>
          <w:ilvl w:val="0"/>
          <w:numId w:val="122"/>
        </w:numPr>
        <w:rPr>
          <w:lang w:val="fr-FR"/>
        </w:rPr>
      </w:pPr>
      <w:r w:rsidRPr="008877F5">
        <w:rPr>
          <w:b/>
          <w:bCs/>
          <w:lang w:val="fr-FR"/>
        </w:rPr>
        <w:t>Référence</w:t>
      </w:r>
      <w:r w:rsidRPr="008877F5">
        <w:rPr>
          <w:lang w:val="fr-FR"/>
        </w:rPr>
        <w:t xml:space="preserve"> : manuel de programmation 4.5 </w:t>
      </w:r>
      <w:proofErr w:type="spellStart"/>
      <w:r w:rsidRPr="008877F5">
        <w:rPr>
          <w:lang w:val="fr-FR"/>
        </w:rPr>
        <w:t>Bandwidth</w:t>
      </w:r>
      <w:proofErr w:type="spellEnd"/>
      <w:r w:rsidRPr="008877F5">
        <w:rPr>
          <w:lang w:val="fr-FR"/>
        </w:rPr>
        <w:t xml:space="preserve"> </w:t>
      </w:r>
      <w:proofErr w:type="spellStart"/>
      <w:r w:rsidRPr="008877F5">
        <w:rPr>
          <w:lang w:val="fr-FR"/>
        </w:rPr>
        <w:t>Subsection</w:t>
      </w:r>
      <w:proofErr w:type="spellEnd"/>
    </w:p>
    <w:p w14:paraId="0F8E4558" w14:textId="77777777" w:rsidR="008877F5" w:rsidRPr="008877F5" w:rsidRDefault="008877F5" w:rsidP="008877F5">
      <w:pPr>
        <w:numPr>
          <w:ilvl w:val="0"/>
          <w:numId w:val="122"/>
        </w:numPr>
      </w:pPr>
      <w:proofErr w:type="spellStart"/>
      <w:proofErr w:type="gramStart"/>
      <w:r w:rsidRPr="008877F5">
        <w:rPr>
          <w:b/>
          <w:bCs/>
        </w:rPr>
        <w:t>Utilité</w:t>
      </w:r>
      <w:proofErr w:type="spellEnd"/>
      <w:r w:rsidRPr="008877F5">
        <w:t xml:space="preserve"> :</w:t>
      </w:r>
      <w:proofErr w:type="gramEnd"/>
      <w:r w:rsidRPr="008877F5">
        <w:t xml:space="preserve"> </w:t>
      </w:r>
    </w:p>
    <w:p w14:paraId="60070527" w14:textId="77777777" w:rsidR="008877F5" w:rsidRPr="008877F5" w:rsidRDefault="008877F5" w:rsidP="008877F5">
      <w:pPr>
        <w:numPr>
          <w:ilvl w:val="1"/>
          <w:numId w:val="122"/>
        </w:numPr>
        <w:rPr>
          <w:lang w:val="fr-FR"/>
        </w:rPr>
      </w:pPr>
      <w:proofErr w:type="gramStart"/>
      <w:r w:rsidRPr="008877F5">
        <w:rPr>
          <w:lang w:val="fr-FR"/>
        </w:rPr>
        <w:t>:</w:t>
      </w:r>
      <w:proofErr w:type="spellStart"/>
      <w:r w:rsidRPr="008877F5">
        <w:rPr>
          <w:lang w:val="fr-FR"/>
        </w:rPr>
        <w:t>SENSe</w:t>
      </w:r>
      <w:proofErr w:type="gramEnd"/>
      <w:r w:rsidRPr="008877F5">
        <w:rPr>
          <w:lang w:val="fr-FR"/>
        </w:rPr>
        <w:t>:BWIDth:RESolution</w:t>
      </w:r>
      <w:proofErr w:type="spellEnd"/>
      <w:r w:rsidRPr="008877F5">
        <w:rPr>
          <w:lang w:val="fr-FR"/>
        </w:rPr>
        <w:t xml:space="preserve"> / </w:t>
      </w:r>
      <w:proofErr w:type="spellStart"/>
      <w:r w:rsidRPr="008877F5">
        <w:rPr>
          <w:lang w:val="fr-FR"/>
        </w:rPr>
        <w:t>VIDeo</w:t>
      </w:r>
      <w:proofErr w:type="spellEnd"/>
      <w:r w:rsidRPr="008877F5">
        <w:rPr>
          <w:lang w:val="fr-FR"/>
        </w:rPr>
        <w:t xml:space="preserve"> déterminent la RBW et la VBW.</w:t>
      </w:r>
    </w:p>
    <w:p w14:paraId="085D8E40" w14:textId="77777777" w:rsidR="008877F5" w:rsidRPr="008877F5" w:rsidRDefault="008877F5" w:rsidP="008877F5">
      <w:pPr>
        <w:numPr>
          <w:ilvl w:val="1"/>
          <w:numId w:val="122"/>
        </w:numPr>
        <w:rPr>
          <w:lang w:val="fr-FR"/>
        </w:rPr>
      </w:pPr>
      <w:r w:rsidRPr="008877F5">
        <w:rPr>
          <w:lang w:val="fr-FR"/>
        </w:rPr>
        <w:t>AUTO ON|OFF indique si l’on utilise un couplage automatique.</w:t>
      </w:r>
    </w:p>
    <w:p w14:paraId="0826E201" w14:textId="77777777" w:rsidR="008877F5" w:rsidRPr="008877F5" w:rsidRDefault="008877F5" w:rsidP="008877F5">
      <w:pPr>
        <w:numPr>
          <w:ilvl w:val="1"/>
          <w:numId w:val="122"/>
        </w:numPr>
        <w:rPr>
          <w:lang w:val="fr-FR"/>
        </w:rPr>
      </w:pPr>
      <w:proofErr w:type="gramStart"/>
      <w:r w:rsidRPr="008877F5">
        <w:rPr>
          <w:lang w:val="fr-FR"/>
        </w:rPr>
        <w:t>:</w:t>
      </w:r>
      <w:proofErr w:type="spellStart"/>
      <w:r w:rsidRPr="008877F5">
        <w:rPr>
          <w:lang w:val="fr-FR"/>
        </w:rPr>
        <w:t>SENSe</w:t>
      </w:r>
      <w:proofErr w:type="gramEnd"/>
      <w:r w:rsidRPr="008877F5">
        <w:rPr>
          <w:lang w:val="fr-FR"/>
        </w:rPr>
        <w:t>:BWIDth:VIDeo:RATio</w:t>
      </w:r>
      <w:proofErr w:type="spellEnd"/>
      <w:r w:rsidRPr="008877F5">
        <w:rPr>
          <w:lang w:val="fr-FR"/>
        </w:rPr>
        <w:t xml:space="preserve"> définit le rapport VBW/RBW (typiquement 3.0).</w:t>
      </w:r>
    </w:p>
    <w:p w14:paraId="56B8EF0B" w14:textId="77777777" w:rsidR="008877F5" w:rsidRPr="008877F5" w:rsidRDefault="008877F5" w:rsidP="008877F5">
      <w:pPr>
        <w:numPr>
          <w:ilvl w:val="1"/>
          <w:numId w:val="122"/>
        </w:numPr>
        <w:rPr>
          <w:lang w:val="fr-FR"/>
        </w:rPr>
      </w:pPr>
      <w:proofErr w:type="gramStart"/>
      <w:r w:rsidRPr="008877F5">
        <w:rPr>
          <w:lang w:val="fr-FR"/>
        </w:rPr>
        <w:t>:</w:t>
      </w:r>
      <w:proofErr w:type="spellStart"/>
      <w:r w:rsidRPr="008877F5">
        <w:rPr>
          <w:lang w:val="fr-FR"/>
        </w:rPr>
        <w:t>SENSe</w:t>
      </w:r>
      <w:proofErr w:type="gramEnd"/>
      <w:r w:rsidRPr="008877F5">
        <w:rPr>
          <w:lang w:val="fr-FR"/>
        </w:rPr>
        <w:t>:AVERage:TYPE</w:t>
      </w:r>
      <w:proofErr w:type="spellEnd"/>
      <w:r w:rsidRPr="008877F5">
        <w:rPr>
          <w:lang w:val="fr-FR"/>
        </w:rPr>
        <w:t xml:space="preserve"> choisi le type d’</w:t>
      </w:r>
      <w:proofErr w:type="spellStart"/>
      <w:r w:rsidRPr="008877F5">
        <w:rPr>
          <w:lang w:val="fr-FR"/>
        </w:rPr>
        <w:t>avg</w:t>
      </w:r>
      <w:proofErr w:type="spellEnd"/>
      <w:r w:rsidRPr="008877F5">
        <w:rPr>
          <w:lang w:val="fr-FR"/>
        </w:rPr>
        <w:t xml:space="preserve"> (puissance, log, tension).</w:t>
      </w:r>
    </w:p>
    <w:p w14:paraId="0FB7590F" w14:textId="7A981794" w:rsidR="008877F5" w:rsidRPr="008877F5" w:rsidRDefault="008877F5" w:rsidP="008877F5"/>
    <w:p w14:paraId="07E042AF" w14:textId="77777777" w:rsidR="008877F5" w:rsidRPr="008877F5" w:rsidRDefault="008877F5" w:rsidP="003E6E22">
      <w:pPr>
        <w:pStyle w:val="2"/>
      </w:pPr>
      <w:bookmarkStart w:id="12" w:name="_Toc189501038"/>
      <w:r w:rsidRPr="008877F5">
        <w:t>1.8 Balayage / temps de balayage (Sweep Subsystem)</w:t>
      </w:r>
      <w:bookmarkEnd w:id="12"/>
    </w:p>
    <w:p w14:paraId="416AE9D3" w14:textId="77777777" w:rsidR="008877F5" w:rsidRPr="008877F5" w:rsidRDefault="008877F5" w:rsidP="008877F5">
      <w:r w:rsidRPr="008877F5">
        <w:t>Dans if 'Sweep' in parameters</w:t>
      </w:r>
      <w:proofErr w:type="gramStart"/>
      <w:r w:rsidRPr="008877F5">
        <w:t>: :</w:t>
      </w:r>
      <w:proofErr w:type="gramEnd"/>
    </w:p>
    <w:p w14:paraId="3D990A9C" w14:textId="77777777" w:rsidR="008877F5" w:rsidRPr="008877F5" w:rsidRDefault="008877F5" w:rsidP="008877F5">
      <w:pPr>
        <w:numPr>
          <w:ilvl w:val="0"/>
          <w:numId w:val="123"/>
        </w:numPr>
      </w:pPr>
      <w:proofErr w:type="gramStart"/>
      <w:r w:rsidRPr="008877F5">
        <w:t>:</w:t>
      </w:r>
      <w:proofErr w:type="spellStart"/>
      <w:r w:rsidRPr="008877F5">
        <w:t>SWEep</w:t>
      </w:r>
      <w:proofErr w:type="gramEnd"/>
      <w:r w:rsidRPr="008877F5">
        <w:t>:TIME</w:t>
      </w:r>
      <w:proofErr w:type="spellEnd"/>
      <w:r w:rsidRPr="008877F5">
        <w:t xml:space="preserve"> {</w:t>
      </w:r>
      <w:proofErr w:type="spellStart"/>
      <w:r w:rsidRPr="008877F5">
        <w:t>valeur</w:t>
      </w:r>
      <w:proofErr w:type="spellEnd"/>
      <w:r w:rsidRPr="008877F5">
        <w:t>}</w:t>
      </w:r>
    </w:p>
    <w:p w14:paraId="3338DD09" w14:textId="77777777" w:rsidR="008877F5" w:rsidRPr="008877F5" w:rsidRDefault="008877F5" w:rsidP="008877F5">
      <w:pPr>
        <w:numPr>
          <w:ilvl w:val="0"/>
          <w:numId w:val="123"/>
        </w:numPr>
      </w:pPr>
      <w:proofErr w:type="gramStart"/>
      <w:r w:rsidRPr="008877F5">
        <w:t>:</w:t>
      </w:r>
      <w:proofErr w:type="spellStart"/>
      <w:r w:rsidRPr="008877F5">
        <w:t>SWEep</w:t>
      </w:r>
      <w:proofErr w:type="gramEnd"/>
      <w:r w:rsidRPr="008877F5">
        <w:t>:TIME:AUTO</w:t>
      </w:r>
      <w:proofErr w:type="spellEnd"/>
      <w:r w:rsidRPr="008877F5">
        <w:t xml:space="preserve"> {ON|OFF}</w:t>
      </w:r>
    </w:p>
    <w:p w14:paraId="27847E5C" w14:textId="77777777" w:rsidR="008877F5" w:rsidRPr="008877F5" w:rsidRDefault="008877F5" w:rsidP="008877F5">
      <w:pPr>
        <w:numPr>
          <w:ilvl w:val="0"/>
          <w:numId w:val="123"/>
        </w:numPr>
      </w:pPr>
      <w:proofErr w:type="gramStart"/>
      <w:r w:rsidRPr="008877F5">
        <w:t>:</w:t>
      </w:r>
      <w:proofErr w:type="spellStart"/>
      <w:r w:rsidRPr="008877F5">
        <w:t>SWEep</w:t>
      </w:r>
      <w:proofErr w:type="gramEnd"/>
      <w:r w:rsidRPr="008877F5">
        <w:t>:SPEed</w:t>
      </w:r>
      <w:proofErr w:type="spellEnd"/>
      <w:r w:rsidRPr="008877F5">
        <w:t xml:space="preserve"> {</w:t>
      </w:r>
      <w:proofErr w:type="spellStart"/>
      <w:r w:rsidRPr="008877F5">
        <w:t>NORMal|ACCUracy</w:t>
      </w:r>
      <w:proofErr w:type="spellEnd"/>
      <w:r w:rsidRPr="008877F5">
        <w:t>}</w:t>
      </w:r>
    </w:p>
    <w:p w14:paraId="20F04BF7" w14:textId="77777777" w:rsidR="008877F5" w:rsidRPr="008877F5" w:rsidRDefault="008877F5" w:rsidP="008877F5">
      <w:pPr>
        <w:numPr>
          <w:ilvl w:val="0"/>
          <w:numId w:val="123"/>
        </w:numPr>
      </w:pPr>
      <w:proofErr w:type="gramStart"/>
      <w:r w:rsidRPr="008877F5">
        <w:t>:</w:t>
      </w:r>
      <w:proofErr w:type="spellStart"/>
      <w:r w:rsidRPr="008877F5">
        <w:t>SWEep</w:t>
      </w:r>
      <w:proofErr w:type="gramEnd"/>
      <w:r w:rsidRPr="008877F5">
        <w:t>:COUNt</w:t>
      </w:r>
      <w:proofErr w:type="spellEnd"/>
      <w:r w:rsidRPr="008877F5">
        <w:t xml:space="preserve"> {</w:t>
      </w:r>
      <w:proofErr w:type="spellStart"/>
      <w:r w:rsidRPr="008877F5">
        <w:t>valeur</w:t>
      </w:r>
      <w:proofErr w:type="spellEnd"/>
      <w:r w:rsidRPr="008877F5">
        <w:t>}</w:t>
      </w:r>
    </w:p>
    <w:p w14:paraId="3D9F1394" w14:textId="77777777" w:rsidR="008877F5" w:rsidRPr="008877F5" w:rsidRDefault="008877F5" w:rsidP="008877F5">
      <w:pPr>
        <w:numPr>
          <w:ilvl w:val="0"/>
          <w:numId w:val="123"/>
        </w:numPr>
      </w:pPr>
      <w:proofErr w:type="gramStart"/>
      <w:r w:rsidRPr="008877F5">
        <w:t>:</w:t>
      </w:r>
      <w:proofErr w:type="spellStart"/>
      <w:r w:rsidRPr="008877F5">
        <w:t>SWEep</w:t>
      </w:r>
      <w:proofErr w:type="gramEnd"/>
      <w:r w:rsidRPr="008877F5">
        <w:t>:MODE</w:t>
      </w:r>
      <w:proofErr w:type="spellEnd"/>
      <w:r w:rsidRPr="008877F5">
        <w:t xml:space="preserve"> {</w:t>
      </w:r>
      <w:proofErr w:type="spellStart"/>
      <w:r w:rsidRPr="008877F5">
        <w:t>AUTO|SWEep|FFT</w:t>
      </w:r>
      <w:proofErr w:type="spellEnd"/>
      <w:r w:rsidRPr="008877F5">
        <w:t>}</w:t>
      </w:r>
    </w:p>
    <w:p w14:paraId="1ABEEE3C" w14:textId="77777777" w:rsidR="008877F5" w:rsidRPr="008877F5" w:rsidRDefault="008877F5" w:rsidP="008877F5">
      <w:pPr>
        <w:numPr>
          <w:ilvl w:val="0"/>
          <w:numId w:val="123"/>
        </w:numPr>
      </w:pPr>
      <w:proofErr w:type="gramStart"/>
      <w:r w:rsidRPr="008877F5">
        <w:t>:</w:t>
      </w:r>
      <w:proofErr w:type="spellStart"/>
      <w:r w:rsidRPr="008877F5">
        <w:t>INITiate</w:t>
      </w:r>
      <w:proofErr w:type="gramEnd"/>
      <w:r w:rsidRPr="008877F5">
        <w:t>:CONTinuous</w:t>
      </w:r>
      <w:proofErr w:type="spellEnd"/>
      <w:r w:rsidRPr="008877F5">
        <w:t xml:space="preserve"> {ON|OFF}</w:t>
      </w:r>
    </w:p>
    <w:p w14:paraId="29C622A1" w14:textId="77777777" w:rsidR="008877F5" w:rsidRPr="008877F5" w:rsidRDefault="008877F5" w:rsidP="008877F5">
      <w:pPr>
        <w:numPr>
          <w:ilvl w:val="0"/>
          <w:numId w:val="124"/>
        </w:numPr>
        <w:rPr>
          <w:lang w:val="fr-FR"/>
        </w:rPr>
      </w:pPr>
      <w:r w:rsidRPr="008877F5">
        <w:rPr>
          <w:b/>
          <w:bCs/>
          <w:lang w:val="fr-FR"/>
        </w:rPr>
        <w:lastRenderedPageBreak/>
        <w:t>Référence</w:t>
      </w:r>
      <w:r w:rsidRPr="008877F5">
        <w:rPr>
          <w:lang w:val="fr-FR"/>
        </w:rPr>
        <w:t xml:space="preserve"> : manuel 4.3 </w:t>
      </w:r>
      <w:proofErr w:type="spellStart"/>
      <w:r w:rsidRPr="008877F5">
        <w:rPr>
          <w:lang w:val="fr-FR"/>
        </w:rPr>
        <w:t>Sweep</w:t>
      </w:r>
      <w:proofErr w:type="spellEnd"/>
      <w:r w:rsidRPr="008877F5">
        <w:rPr>
          <w:lang w:val="fr-FR"/>
        </w:rPr>
        <w:t xml:space="preserve"> </w:t>
      </w:r>
      <w:proofErr w:type="spellStart"/>
      <w:r w:rsidRPr="008877F5">
        <w:rPr>
          <w:lang w:val="fr-FR"/>
        </w:rPr>
        <w:t>Subsection</w:t>
      </w:r>
      <w:proofErr w:type="spellEnd"/>
    </w:p>
    <w:p w14:paraId="312B421F" w14:textId="77777777" w:rsidR="008877F5" w:rsidRPr="008877F5" w:rsidRDefault="008877F5" w:rsidP="008877F5">
      <w:pPr>
        <w:numPr>
          <w:ilvl w:val="0"/>
          <w:numId w:val="124"/>
        </w:numPr>
      </w:pPr>
      <w:proofErr w:type="gramStart"/>
      <w:r w:rsidRPr="008877F5">
        <w:rPr>
          <w:b/>
          <w:bCs/>
        </w:rPr>
        <w:t>Explications</w:t>
      </w:r>
      <w:r w:rsidRPr="008877F5">
        <w:t xml:space="preserve"> :</w:t>
      </w:r>
      <w:proofErr w:type="gramEnd"/>
      <w:r w:rsidRPr="008877F5">
        <w:t xml:space="preserve"> </w:t>
      </w:r>
    </w:p>
    <w:p w14:paraId="63946B9D" w14:textId="77777777" w:rsidR="008877F5" w:rsidRPr="008877F5" w:rsidRDefault="008877F5" w:rsidP="008877F5">
      <w:pPr>
        <w:numPr>
          <w:ilvl w:val="1"/>
          <w:numId w:val="124"/>
        </w:numPr>
        <w:rPr>
          <w:lang w:val="fr-FR"/>
        </w:rPr>
      </w:pPr>
      <w:proofErr w:type="gramStart"/>
      <w:r w:rsidRPr="008877F5">
        <w:rPr>
          <w:lang w:val="fr-FR"/>
        </w:rPr>
        <w:t>:</w:t>
      </w:r>
      <w:proofErr w:type="spellStart"/>
      <w:r w:rsidRPr="008877F5">
        <w:rPr>
          <w:lang w:val="fr-FR"/>
        </w:rPr>
        <w:t>SWEep</w:t>
      </w:r>
      <w:proofErr w:type="gramEnd"/>
      <w:r w:rsidRPr="008877F5">
        <w:rPr>
          <w:lang w:val="fr-FR"/>
        </w:rPr>
        <w:t>:TIME</w:t>
      </w:r>
      <w:proofErr w:type="spellEnd"/>
      <w:r w:rsidRPr="008877F5">
        <w:rPr>
          <w:lang w:val="fr-FR"/>
        </w:rPr>
        <w:t xml:space="preserve"> définit le temps de balayage (souvent réglé automatiquement par l’appareil).</w:t>
      </w:r>
    </w:p>
    <w:p w14:paraId="4FF14365" w14:textId="77777777" w:rsidR="008877F5" w:rsidRPr="008877F5" w:rsidRDefault="008877F5" w:rsidP="008877F5">
      <w:pPr>
        <w:numPr>
          <w:ilvl w:val="1"/>
          <w:numId w:val="124"/>
        </w:numPr>
        <w:rPr>
          <w:lang w:val="fr-FR"/>
        </w:rPr>
      </w:pPr>
      <w:proofErr w:type="gramStart"/>
      <w:r w:rsidRPr="008877F5">
        <w:rPr>
          <w:lang w:val="fr-FR"/>
        </w:rPr>
        <w:t>:</w:t>
      </w:r>
      <w:proofErr w:type="spellStart"/>
      <w:r w:rsidRPr="008877F5">
        <w:rPr>
          <w:lang w:val="fr-FR"/>
        </w:rPr>
        <w:t>SWEep</w:t>
      </w:r>
      <w:proofErr w:type="gramEnd"/>
      <w:r w:rsidRPr="008877F5">
        <w:rPr>
          <w:lang w:val="fr-FR"/>
        </w:rPr>
        <w:t>:TIME:AUTO</w:t>
      </w:r>
      <w:proofErr w:type="spellEnd"/>
      <w:r w:rsidRPr="008877F5">
        <w:rPr>
          <w:lang w:val="fr-FR"/>
        </w:rPr>
        <w:t xml:space="preserve"> active/désactive la détermination automatique de la durée.</w:t>
      </w:r>
    </w:p>
    <w:p w14:paraId="75B35FF7" w14:textId="77777777" w:rsidR="008877F5" w:rsidRPr="008877F5" w:rsidRDefault="008877F5" w:rsidP="008877F5">
      <w:pPr>
        <w:numPr>
          <w:ilvl w:val="1"/>
          <w:numId w:val="124"/>
        </w:numPr>
        <w:rPr>
          <w:lang w:val="fr-FR"/>
        </w:rPr>
      </w:pPr>
      <w:proofErr w:type="gramStart"/>
      <w:r w:rsidRPr="008877F5">
        <w:rPr>
          <w:lang w:val="fr-FR"/>
        </w:rPr>
        <w:t>:</w:t>
      </w:r>
      <w:proofErr w:type="spellStart"/>
      <w:r w:rsidRPr="008877F5">
        <w:rPr>
          <w:lang w:val="fr-FR"/>
        </w:rPr>
        <w:t>SWEep</w:t>
      </w:r>
      <w:proofErr w:type="gramEnd"/>
      <w:r w:rsidRPr="008877F5">
        <w:rPr>
          <w:lang w:val="fr-FR"/>
        </w:rPr>
        <w:t>:SPEed</w:t>
      </w:r>
      <w:proofErr w:type="spellEnd"/>
      <w:r w:rsidRPr="008877F5">
        <w:rPr>
          <w:lang w:val="fr-FR"/>
        </w:rPr>
        <w:t xml:space="preserve"> {NORM|ACCU} choisit la vitesse de balayage (précision vs normal).</w:t>
      </w:r>
    </w:p>
    <w:p w14:paraId="7D75849B" w14:textId="77777777" w:rsidR="008877F5" w:rsidRPr="008877F5" w:rsidRDefault="008877F5" w:rsidP="008877F5">
      <w:pPr>
        <w:numPr>
          <w:ilvl w:val="1"/>
          <w:numId w:val="124"/>
        </w:numPr>
        <w:rPr>
          <w:lang w:val="fr-FR"/>
        </w:rPr>
      </w:pPr>
      <w:proofErr w:type="gramStart"/>
      <w:r w:rsidRPr="008877F5">
        <w:rPr>
          <w:lang w:val="fr-FR"/>
        </w:rPr>
        <w:t>:</w:t>
      </w:r>
      <w:proofErr w:type="spellStart"/>
      <w:r w:rsidRPr="008877F5">
        <w:rPr>
          <w:lang w:val="fr-FR"/>
        </w:rPr>
        <w:t>SWEep</w:t>
      </w:r>
      <w:proofErr w:type="gramEnd"/>
      <w:r w:rsidRPr="008877F5">
        <w:rPr>
          <w:lang w:val="fr-FR"/>
        </w:rPr>
        <w:t>:COUNt</w:t>
      </w:r>
      <w:proofErr w:type="spellEnd"/>
      <w:r w:rsidRPr="008877F5">
        <w:rPr>
          <w:lang w:val="fr-FR"/>
        </w:rPr>
        <w:t xml:space="preserve"> {n} pour répéter le balayage en mode simple ou continu.</w:t>
      </w:r>
    </w:p>
    <w:p w14:paraId="206D3482" w14:textId="77777777" w:rsidR="008877F5" w:rsidRPr="008877F5" w:rsidRDefault="008877F5" w:rsidP="008877F5">
      <w:pPr>
        <w:numPr>
          <w:ilvl w:val="1"/>
          <w:numId w:val="124"/>
        </w:numPr>
        <w:rPr>
          <w:lang w:val="fr-FR"/>
        </w:rPr>
      </w:pPr>
      <w:proofErr w:type="gramStart"/>
      <w:r w:rsidRPr="008877F5">
        <w:rPr>
          <w:lang w:val="fr-FR"/>
        </w:rPr>
        <w:t>:</w:t>
      </w:r>
      <w:proofErr w:type="spellStart"/>
      <w:r w:rsidRPr="008877F5">
        <w:rPr>
          <w:lang w:val="fr-FR"/>
        </w:rPr>
        <w:t>SWEep</w:t>
      </w:r>
      <w:proofErr w:type="gramEnd"/>
      <w:r w:rsidRPr="008877F5">
        <w:rPr>
          <w:lang w:val="fr-FR"/>
        </w:rPr>
        <w:t>:MODE</w:t>
      </w:r>
      <w:proofErr w:type="spellEnd"/>
      <w:r w:rsidRPr="008877F5">
        <w:rPr>
          <w:lang w:val="fr-FR"/>
        </w:rPr>
        <w:t xml:space="preserve"> détermine si l’on opère en balayage classique ou en mode FFT, etc.</w:t>
      </w:r>
    </w:p>
    <w:p w14:paraId="18841EFE" w14:textId="77777777" w:rsidR="008877F5" w:rsidRPr="008877F5" w:rsidRDefault="008877F5" w:rsidP="008877F5">
      <w:pPr>
        <w:numPr>
          <w:ilvl w:val="1"/>
          <w:numId w:val="124"/>
        </w:numPr>
        <w:rPr>
          <w:lang w:val="fr-FR"/>
        </w:rPr>
      </w:pPr>
      <w:proofErr w:type="gramStart"/>
      <w:r w:rsidRPr="008877F5">
        <w:rPr>
          <w:lang w:val="fr-FR"/>
        </w:rPr>
        <w:t>:</w:t>
      </w:r>
      <w:proofErr w:type="spellStart"/>
      <w:r w:rsidRPr="008877F5">
        <w:rPr>
          <w:lang w:val="fr-FR"/>
        </w:rPr>
        <w:t>INITiate</w:t>
      </w:r>
      <w:proofErr w:type="gramEnd"/>
      <w:r w:rsidRPr="008877F5">
        <w:rPr>
          <w:lang w:val="fr-FR"/>
        </w:rPr>
        <w:t>:CONTinuous</w:t>
      </w:r>
      <w:proofErr w:type="spellEnd"/>
      <w:r w:rsidRPr="008877F5">
        <w:rPr>
          <w:lang w:val="fr-FR"/>
        </w:rPr>
        <w:t xml:space="preserve"> ON|OFF bascule entre un balayage en continu ou un seul balayage.</w:t>
      </w:r>
    </w:p>
    <w:p w14:paraId="1FA5BFDB" w14:textId="77777777" w:rsidR="008877F5" w:rsidRPr="008877F5" w:rsidRDefault="008877F5" w:rsidP="008877F5">
      <w:pPr>
        <w:rPr>
          <w:lang w:val="fr-FR"/>
        </w:rPr>
      </w:pPr>
      <w:r w:rsidRPr="008877F5">
        <w:rPr>
          <w:lang w:val="fr-FR"/>
        </w:rPr>
        <w:t xml:space="preserve">Dans la méthode </w:t>
      </w:r>
      <w:proofErr w:type="spellStart"/>
      <w:r w:rsidRPr="008877F5">
        <w:rPr>
          <w:lang w:val="fr-FR"/>
        </w:rPr>
        <w:t>launch_measurement</w:t>
      </w:r>
      <w:proofErr w:type="spellEnd"/>
      <w:r w:rsidRPr="008877F5">
        <w:rPr>
          <w:lang w:val="fr-FR"/>
        </w:rPr>
        <w:t xml:space="preserve">, on voit un appel à </w:t>
      </w:r>
      <w:proofErr w:type="spellStart"/>
      <w:proofErr w:type="gramStart"/>
      <w:r w:rsidRPr="008877F5">
        <w:rPr>
          <w:lang w:val="fr-FR"/>
        </w:rPr>
        <w:t>self.inst</w:t>
      </w:r>
      <w:proofErr w:type="gramEnd"/>
      <w:r w:rsidRPr="008877F5">
        <w:rPr>
          <w:lang w:val="fr-FR"/>
        </w:rPr>
        <w:t>.query</w:t>
      </w:r>
      <w:proofErr w:type="spellEnd"/>
      <w:r w:rsidRPr="008877F5">
        <w:rPr>
          <w:lang w:val="fr-FR"/>
        </w:rPr>
        <w:t>('*OPC?') pour savoir quand le balayage est terminé.</w:t>
      </w:r>
    </w:p>
    <w:p w14:paraId="34BDF646" w14:textId="111A4AEE" w:rsidR="008877F5" w:rsidRPr="008877F5" w:rsidRDefault="008877F5" w:rsidP="008877F5"/>
    <w:p w14:paraId="769D9A5E" w14:textId="77777777" w:rsidR="008877F5" w:rsidRPr="008877F5" w:rsidRDefault="008877F5" w:rsidP="003E6E22">
      <w:pPr>
        <w:pStyle w:val="2"/>
      </w:pPr>
      <w:bookmarkStart w:id="13" w:name="_Toc189501039"/>
      <w:r w:rsidRPr="008877F5">
        <w:t>1.9 Configuration Trace (Trace Subsystem)</w:t>
      </w:r>
      <w:bookmarkEnd w:id="13"/>
    </w:p>
    <w:p w14:paraId="1737F82B" w14:textId="77777777" w:rsidR="008877F5" w:rsidRPr="008877F5" w:rsidRDefault="008877F5" w:rsidP="008877F5">
      <w:r w:rsidRPr="008877F5">
        <w:t>Dans if 'Trace' in parameters</w:t>
      </w:r>
      <w:proofErr w:type="gramStart"/>
      <w:r w:rsidRPr="008877F5">
        <w:t>: :</w:t>
      </w:r>
      <w:proofErr w:type="gramEnd"/>
    </w:p>
    <w:p w14:paraId="59385260" w14:textId="77777777" w:rsidR="008877F5" w:rsidRPr="008877F5" w:rsidRDefault="008877F5" w:rsidP="003E6E22">
      <w:pPr>
        <w:pStyle w:val="3"/>
      </w:pPr>
      <w:bookmarkStart w:id="14" w:name="_Toc189501040"/>
      <w:r w:rsidRPr="008877F5">
        <w:t xml:space="preserve">1.9.1 Activation / configuration </w:t>
      </w:r>
      <w:proofErr w:type="spellStart"/>
      <w:r w:rsidRPr="008877F5">
        <w:t>d’une</w:t>
      </w:r>
      <w:proofErr w:type="spellEnd"/>
      <w:r w:rsidRPr="008877F5">
        <w:t xml:space="preserve"> Trace</w:t>
      </w:r>
      <w:bookmarkEnd w:id="14"/>
    </w:p>
    <w:p w14:paraId="60BD1506" w14:textId="77777777" w:rsidR="008877F5" w:rsidRPr="008877F5" w:rsidRDefault="008877F5" w:rsidP="008877F5">
      <w:pPr>
        <w:numPr>
          <w:ilvl w:val="0"/>
          <w:numId w:val="125"/>
        </w:numPr>
      </w:pPr>
      <w:proofErr w:type="gramStart"/>
      <w:r w:rsidRPr="008877F5">
        <w:t>:</w:t>
      </w:r>
      <w:proofErr w:type="spellStart"/>
      <w:r w:rsidRPr="008877F5">
        <w:t>TRACe</w:t>
      </w:r>
      <w:proofErr w:type="spellEnd"/>
      <w:proofErr w:type="gramEnd"/>
      <w:r w:rsidRPr="008877F5">
        <w:t>{N}:MODE {WRIT/VIEW/AVER/MAXH/MINH/BLAN...}</w:t>
      </w:r>
    </w:p>
    <w:p w14:paraId="50DC7373" w14:textId="77777777" w:rsidR="008877F5" w:rsidRPr="008877F5" w:rsidRDefault="008877F5" w:rsidP="008877F5">
      <w:pPr>
        <w:numPr>
          <w:ilvl w:val="0"/>
          <w:numId w:val="125"/>
        </w:numPr>
      </w:pPr>
      <w:proofErr w:type="gramStart"/>
      <w:r w:rsidRPr="008877F5">
        <w:t>:</w:t>
      </w:r>
      <w:proofErr w:type="spellStart"/>
      <w:r w:rsidRPr="008877F5">
        <w:t>SENSe</w:t>
      </w:r>
      <w:proofErr w:type="gramEnd"/>
      <w:r w:rsidRPr="008877F5">
        <w:t>:DETector:TRACe</w:t>
      </w:r>
      <w:proofErr w:type="spellEnd"/>
      <w:r w:rsidRPr="008877F5">
        <w:t>{N}:</w:t>
      </w:r>
      <w:proofErr w:type="spellStart"/>
      <w:r w:rsidRPr="008877F5">
        <w:t>FUNCtion</w:t>
      </w:r>
      <w:proofErr w:type="spellEnd"/>
      <w:r w:rsidRPr="008877F5">
        <w:t xml:space="preserve"> {POS|NEG|AVER|SAMP|NORMAL|QUAS}</w:t>
      </w:r>
    </w:p>
    <w:p w14:paraId="3445EEAD" w14:textId="77777777" w:rsidR="008877F5" w:rsidRPr="008877F5" w:rsidRDefault="008877F5" w:rsidP="008877F5">
      <w:pPr>
        <w:numPr>
          <w:ilvl w:val="0"/>
          <w:numId w:val="125"/>
        </w:numPr>
      </w:pPr>
      <w:proofErr w:type="gramStart"/>
      <w:r w:rsidRPr="008877F5">
        <w:t>:</w:t>
      </w:r>
      <w:proofErr w:type="spellStart"/>
      <w:r w:rsidRPr="008877F5">
        <w:t>SENSe</w:t>
      </w:r>
      <w:proofErr w:type="gramEnd"/>
      <w:r w:rsidRPr="008877F5">
        <w:t>:AVERage:TRACe</w:t>
      </w:r>
      <w:proofErr w:type="spellEnd"/>
      <w:r w:rsidRPr="008877F5">
        <w:t>{N}:</w:t>
      </w:r>
      <w:proofErr w:type="spellStart"/>
      <w:r w:rsidRPr="008877F5">
        <w:t>COUNt</w:t>
      </w:r>
      <w:proofErr w:type="spellEnd"/>
      <w:r w:rsidRPr="008877F5">
        <w:t xml:space="preserve"> {</w:t>
      </w:r>
      <w:proofErr w:type="spellStart"/>
      <w:r w:rsidRPr="008877F5">
        <w:t>avg_times</w:t>
      </w:r>
      <w:proofErr w:type="spellEnd"/>
      <w:r w:rsidRPr="008877F5">
        <w:t>}</w:t>
      </w:r>
    </w:p>
    <w:p w14:paraId="79E22BE6" w14:textId="77777777" w:rsidR="008877F5" w:rsidRPr="008877F5" w:rsidRDefault="008877F5" w:rsidP="008877F5">
      <w:pPr>
        <w:numPr>
          <w:ilvl w:val="0"/>
          <w:numId w:val="125"/>
        </w:numPr>
      </w:pPr>
      <w:proofErr w:type="gramStart"/>
      <w:r w:rsidRPr="008877F5">
        <w:t>:</w:t>
      </w:r>
      <w:proofErr w:type="spellStart"/>
      <w:r w:rsidRPr="008877F5">
        <w:t>SENSe</w:t>
      </w:r>
      <w:proofErr w:type="gramEnd"/>
      <w:r w:rsidRPr="008877F5">
        <w:t>:AVERage:TRACe</w:t>
      </w:r>
      <w:proofErr w:type="spellEnd"/>
      <w:r w:rsidRPr="008877F5">
        <w:t>{N}:</w:t>
      </w:r>
      <w:proofErr w:type="spellStart"/>
      <w:r w:rsidRPr="008877F5">
        <w:t>STATe</w:t>
      </w:r>
      <w:proofErr w:type="spellEnd"/>
      <w:r w:rsidRPr="008877F5">
        <w:t xml:space="preserve"> ON</w:t>
      </w:r>
    </w:p>
    <w:p w14:paraId="74BB1A93" w14:textId="77777777" w:rsidR="008877F5" w:rsidRPr="008877F5" w:rsidRDefault="008877F5" w:rsidP="008877F5">
      <w:pPr>
        <w:numPr>
          <w:ilvl w:val="0"/>
          <w:numId w:val="125"/>
        </w:numPr>
        <w:rPr>
          <w:lang w:val="fr-FR"/>
        </w:rPr>
      </w:pPr>
      <w:r w:rsidRPr="008877F5">
        <w:rPr>
          <w:b/>
          <w:bCs/>
          <w:lang w:val="fr-FR"/>
        </w:rPr>
        <w:t>Référence</w:t>
      </w:r>
      <w:r w:rsidRPr="008877F5">
        <w:rPr>
          <w:lang w:val="fr-FR"/>
        </w:rPr>
        <w:t xml:space="preserve"> : manuel 4.6 Trace </w:t>
      </w:r>
      <w:proofErr w:type="spellStart"/>
      <w:r w:rsidRPr="008877F5">
        <w:rPr>
          <w:lang w:val="fr-FR"/>
        </w:rPr>
        <w:t>Subsection</w:t>
      </w:r>
      <w:proofErr w:type="spellEnd"/>
    </w:p>
    <w:p w14:paraId="48F77BB4" w14:textId="77777777" w:rsidR="008877F5" w:rsidRPr="008877F5" w:rsidRDefault="008877F5" w:rsidP="008877F5">
      <w:pPr>
        <w:numPr>
          <w:ilvl w:val="0"/>
          <w:numId w:val="125"/>
        </w:numPr>
      </w:pPr>
      <w:r w:rsidRPr="008877F5">
        <w:rPr>
          <w:b/>
          <w:bCs/>
        </w:rPr>
        <w:t xml:space="preserve">À </w:t>
      </w:r>
      <w:proofErr w:type="gramStart"/>
      <w:r w:rsidRPr="008877F5">
        <w:rPr>
          <w:b/>
          <w:bCs/>
        </w:rPr>
        <w:t>savoir</w:t>
      </w:r>
      <w:r w:rsidRPr="008877F5">
        <w:t xml:space="preserve"> :</w:t>
      </w:r>
      <w:proofErr w:type="gramEnd"/>
      <w:r w:rsidRPr="008877F5">
        <w:t xml:space="preserve"> </w:t>
      </w:r>
    </w:p>
    <w:p w14:paraId="59517D6F" w14:textId="77777777" w:rsidR="008877F5" w:rsidRPr="008877F5" w:rsidRDefault="008877F5" w:rsidP="008877F5">
      <w:pPr>
        <w:numPr>
          <w:ilvl w:val="1"/>
          <w:numId w:val="125"/>
        </w:numPr>
        <w:rPr>
          <w:lang w:val="fr-FR"/>
        </w:rPr>
      </w:pPr>
      <w:proofErr w:type="gramStart"/>
      <w:r w:rsidRPr="008877F5">
        <w:rPr>
          <w:lang w:val="fr-FR"/>
        </w:rPr>
        <w:t>:</w:t>
      </w:r>
      <w:proofErr w:type="spellStart"/>
      <w:r w:rsidRPr="008877F5">
        <w:rPr>
          <w:lang w:val="fr-FR"/>
        </w:rPr>
        <w:t>TRACe</w:t>
      </w:r>
      <w:proofErr w:type="spellEnd"/>
      <w:proofErr w:type="gramEnd"/>
      <w:r w:rsidRPr="008877F5">
        <w:rPr>
          <w:lang w:val="fr-FR"/>
        </w:rPr>
        <w:t>{N}:MODE WRIT : mode d’écriture standard,</w:t>
      </w:r>
    </w:p>
    <w:p w14:paraId="2645EB62" w14:textId="77777777" w:rsidR="008877F5" w:rsidRPr="008877F5" w:rsidRDefault="008877F5" w:rsidP="008877F5">
      <w:pPr>
        <w:numPr>
          <w:ilvl w:val="1"/>
          <w:numId w:val="125"/>
        </w:numPr>
        <w:rPr>
          <w:lang w:val="fr-FR"/>
        </w:rPr>
      </w:pPr>
      <w:proofErr w:type="gramStart"/>
      <w:r w:rsidRPr="008877F5">
        <w:rPr>
          <w:lang w:val="fr-FR"/>
        </w:rPr>
        <w:t>:</w:t>
      </w:r>
      <w:proofErr w:type="spellStart"/>
      <w:r w:rsidRPr="008877F5">
        <w:rPr>
          <w:lang w:val="fr-FR"/>
        </w:rPr>
        <w:t>TRACe</w:t>
      </w:r>
      <w:proofErr w:type="spellEnd"/>
      <w:proofErr w:type="gramEnd"/>
      <w:r w:rsidRPr="008877F5">
        <w:rPr>
          <w:lang w:val="fr-FR"/>
        </w:rPr>
        <w:t>{N}:MODE AVER : affichage avec moyenne,</w:t>
      </w:r>
    </w:p>
    <w:p w14:paraId="6363E332" w14:textId="77777777" w:rsidR="008877F5" w:rsidRPr="008877F5" w:rsidRDefault="008877F5" w:rsidP="008877F5">
      <w:pPr>
        <w:numPr>
          <w:ilvl w:val="1"/>
          <w:numId w:val="125"/>
        </w:numPr>
        <w:rPr>
          <w:lang w:val="fr-FR"/>
        </w:rPr>
      </w:pPr>
      <w:proofErr w:type="gramStart"/>
      <w:r w:rsidRPr="008877F5">
        <w:rPr>
          <w:lang w:val="fr-FR"/>
        </w:rPr>
        <w:t>:</w:t>
      </w:r>
      <w:proofErr w:type="spellStart"/>
      <w:r w:rsidRPr="008877F5">
        <w:rPr>
          <w:lang w:val="fr-FR"/>
        </w:rPr>
        <w:t>TRACe</w:t>
      </w:r>
      <w:proofErr w:type="spellEnd"/>
      <w:proofErr w:type="gramEnd"/>
      <w:r w:rsidRPr="008877F5">
        <w:rPr>
          <w:lang w:val="fr-FR"/>
        </w:rPr>
        <w:t>{N}:MODE MAXH/MINH : maintien du maximum/minimum,</w:t>
      </w:r>
    </w:p>
    <w:p w14:paraId="0A0FD1C7" w14:textId="77777777" w:rsidR="008877F5" w:rsidRPr="008877F5" w:rsidRDefault="008877F5" w:rsidP="008877F5">
      <w:pPr>
        <w:numPr>
          <w:ilvl w:val="1"/>
          <w:numId w:val="125"/>
        </w:numPr>
        <w:rPr>
          <w:lang w:val="fr-FR"/>
        </w:rPr>
      </w:pPr>
      <w:proofErr w:type="gramStart"/>
      <w:r w:rsidRPr="008877F5">
        <w:rPr>
          <w:lang w:val="fr-FR"/>
        </w:rPr>
        <w:t>:</w:t>
      </w:r>
      <w:proofErr w:type="spellStart"/>
      <w:r w:rsidRPr="008877F5">
        <w:rPr>
          <w:lang w:val="fr-FR"/>
        </w:rPr>
        <w:t>SENSe</w:t>
      </w:r>
      <w:proofErr w:type="gramEnd"/>
      <w:r w:rsidRPr="008877F5">
        <w:rPr>
          <w:lang w:val="fr-FR"/>
        </w:rPr>
        <w:t>:DETector:TRACe</w:t>
      </w:r>
      <w:proofErr w:type="spellEnd"/>
      <w:r w:rsidRPr="008877F5">
        <w:rPr>
          <w:lang w:val="fr-FR"/>
        </w:rPr>
        <w:t>{N}:</w:t>
      </w:r>
      <w:proofErr w:type="spellStart"/>
      <w:r w:rsidRPr="008877F5">
        <w:rPr>
          <w:lang w:val="fr-FR"/>
        </w:rPr>
        <w:t>FUNCtion</w:t>
      </w:r>
      <w:proofErr w:type="spellEnd"/>
      <w:r w:rsidRPr="008877F5">
        <w:rPr>
          <w:lang w:val="fr-FR"/>
        </w:rPr>
        <w:t xml:space="preserve"> : détection (crête+, crête–, échantillonnage, etc.).</w:t>
      </w:r>
    </w:p>
    <w:p w14:paraId="1BEF8641" w14:textId="77777777" w:rsidR="008877F5" w:rsidRPr="008877F5" w:rsidRDefault="008877F5" w:rsidP="008877F5">
      <w:pPr>
        <w:numPr>
          <w:ilvl w:val="1"/>
          <w:numId w:val="125"/>
        </w:numPr>
        <w:rPr>
          <w:lang w:val="fr-FR"/>
        </w:rPr>
      </w:pPr>
      <w:r w:rsidRPr="008877F5">
        <w:rPr>
          <w:lang w:val="fr-FR"/>
        </w:rPr>
        <w:t>En mode AVER, on précise</w:t>
      </w:r>
      <w:proofErr w:type="gramStart"/>
      <w:r w:rsidRPr="008877F5">
        <w:rPr>
          <w:lang w:val="fr-FR"/>
        </w:rPr>
        <w:t xml:space="preserve"> :</w:t>
      </w:r>
      <w:proofErr w:type="spellStart"/>
      <w:r w:rsidRPr="008877F5">
        <w:rPr>
          <w:lang w:val="fr-FR"/>
        </w:rPr>
        <w:t>SENSe</w:t>
      </w:r>
      <w:proofErr w:type="gramEnd"/>
      <w:r w:rsidRPr="008877F5">
        <w:rPr>
          <w:lang w:val="fr-FR"/>
        </w:rPr>
        <w:t>:AVERage:TRACe</w:t>
      </w:r>
      <w:proofErr w:type="spellEnd"/>
      <w:r w:rsidRPr="008877F5">
        <w:rPr>
          <w:lang w:val="fr-FR"/>
        </w:rPr>
        <w:t>{N}:</w:t>
      </w:r>
      <w:proofErr w:type="spellStart"/>
      <w:r w:rsidRPr="008877F5">
        <w:rPr>
          <w:lang w:val="fr-FR"/>
        </w:rPr>
        <w:t>COUNt</w:t>
      </w:r>
      <w:proofErr w:type="spellEnd"/>
      <w:r w:rsidRPr="008877F5">
        <w:rPr>
          <w:lang w:val="fr-FR"/>
        </w:rPr>
        <w:t xml:space="preserve"> (nombre de moyennes).</w:t>
      </w:r>
    </w:p>
    <w:p w14:paraId="4EFE1F9D" w14:textId="77777777" w:rsidR="008877F5" w:rsidRPr="008877F5" w:rsidRDefault="008877F5" w:rsidP="003E6E22">
      <w:pPr>
        <w:pStyle w:val="3"/>
      </w:pPr>
      <w:bookmarkStart w:id="15" w:name="_Toc189501041"/>
      <w:r w:rsidRPr="008877F5">
        <w:rPr>
          <w:lang w:val="fr-FR"/>
        </w:rPr>
        <w:t>1.9.2 Sauvegarde des données</w:t>
      </w:r>
      <w:proofErr w:type="gramStart"/>
      <w:r w:rsidRPr="008877F5">
        <w:rPr>
          <w:lang w:val="fr-FR"/>
        </w:rPr>
        <w:t xml:space="preserve"> :</w:t>
      </w:r>
      <w:proofErr w:type="spellStart"/>
      <w:r w:rsidRPr="008877F5">
        <w:rPr>
          <w:lang w:val="fr-FR"/>
        </w:rPr>
        <w:t>TRACe</w:t>
      </w:r>
      <w:proofErr w:type="gramEnd"/>
      <w:r w:rsidRPr="008877F5">
        <w:rPr>
          <w:lang w:val="fr-FR"/>
        </w:rPr>
        <w:t>:DATA</w:t>
      </w:r>
      <w:proofErr w:type="spellEnd"/>
      <w:r w:rsidRPr="008877F5">
        <w:rPr>
          <w:lang w:val="fr-FR"/>
        </w:rPr>
        <w:t xml:space="preserve">? </w:t>
      </w:r>
      <w:r w:rsidRPr="008877F5">
        <w:t>{N}</w:t>
      </w:r>
      <w:bookmarkEnd w:id="15"/>
    </w:p>
    <w:p w14:paraId="060FA620" w14:textId="77777777" w:rsidR="008877F5" w:rsidRPr="008877F5" w:rsidRDefault="008877F5" w:rsidP="008877F5">
      <w:pPr>
        <w:numPr>
          <w:ilvl w:val="0"/>
          <w:numId w:val="126"/>
        </w:numPr>
      </w:pPr>
      <w:r w:rsidRPr="008877F5">
        <w:t xml:space="preserve">Dans </w:t>
      </w:r>
      <w:proofErr w:type="spellStart"/>
      <w:r w:rsidRPr="008877F5">
        <w:t>transfer_csv_to_pc</w:t>
      </w:r>
      <w:proofErr w:type="spellEnd"/>
      <w:r w:rsidRPr="008877F5">
        <w:t xml:space="preserve">, on </w:t>
      </w:r>
      <w:proofErr w:type="spellStart"/>
      <w:r w:rsidRPr="008877F5">
        <w:t>emploie</w:t>
      </w:r>
      <w:proofErr w:type="spellEnd"/>
      <w:r w:rsidRPr="008877F5">
        <w:t xml:space="preserve"> response = </w:t>
      </w:r>
      <w:proofErr w:type="spellStart"/>
      <w:proofErr w:type="gramStart"/>
      <w:r w:rsidRPr="008877F5">
        <w:t>self.inst</w:t>
      </w:r>
      <w:proofErr w:type="gramEnd"/>
      <w:r w:rsidRPr="008877F5">
        <w:t>.query</w:t>
      </w:r>
      <w:proofErr w:type="spellEnd"/>
      <w:r w:rsidRPr="008877F5">
        <w:t>(f':</w:t>
      </w:r>
      <w:proofErr w:type="spellStart"/>
      <w:r w:rsidRPr="008877F5">
        <w:t>TRACe:DATA</w:t>
      </w:r>
      <w:proofErr w:type="spellEnd"/>
      <w:r w:rsidRPr="008877F5">
        <w:t>? {</w:t>
      </w:r>
      <w:proofErr w:type="spellStart"/>
      <w:r w:rsidRPr="008877F5">
        <w:t>index_trace</w:t>
      </w:r>
      <w:proofErr w:type="spellEnd"/>
      <w:r w:rsidRPr="008877F5">
        <w:t>}').</w:t>
      </w:r>
    </w:p>
    <w:p w14:paraId="2164D62B" w14:textId="77777777" w:rsidR="008877F5" w:rsidRPr="008877F5" w:rsidRDefault="008877F5" w:rsidP="008877F5">
      <w:pPr>
        <w:numPr>
          <w:ilvl w:val="0"/>
          <w:numId w:val="126"/>
        </w:numPr>
      </w:pPr>
      <w:proofErr w:type="spellStart"/>
      <w:proofErr w:type="gramStart"/>
      <w:r w:rsidRPr="008877F5">
        <w:rPr>
          <w:b/>
          <w:bCs/>
        </w:rPr>
        <w:t>Correspondance</w:t>
      </w:r>
      <w:proofErr w:type="spellEnd"/>
      <w:r w:rsidRPr="008877F5">
        <w:t xml:space="preserve"> :</w:t>
      </w:r>
      <w:proofErr w:type="gramEnd"/>
      <w:r w:rsidRPr="008877F5">
        <w:t xml:space="preserve"> :</w:t>
      </w:r>
      <w:proofErr w:type="spellStart"/>
      <w:r w:rsidRPr="008877F5">
        <w:t>TRACe</w:t>
      </w:r>
      <w:proofErr w:type="spellEnd"/>
      <w:r w:rsidRPr="008877F5">
        <w:t xml:space="preserve">[:DATA]? </w:t>
      </w:r>
      <w:proofErr w:type="gramStart"/>
      <w:r w:rsidRPr="008877F5">
        <w:t>/ :</w:t>
      </w:r>
      <w:proofErr w:type="spellStart"/>
      <w:r w:rsidRPr="008877F5">
        <w:t>FORMat</w:t>
      </w:r>
      <w:proofErr w:type="spellEnd"/>
      <w:proofErr w:type="gramEnd"/>
      <w:r w:rsidRPr="008877F5">
        <w:t>[:</w:t>
      </w:r>
      <w:proofErr w:type="spellStart"/>
      <w:r w:rsidRPr="008877F5">
        <w:t>TRACe</w:t>
      </w:r>
      <w:proofErr w:type="spellEnd"/>
      <w:r w:rsidRPr="008877F5">
        <w:t>][:DATA] {</w:t>
      </w:r>
      <w:proofErr w:type="spellStart"/>
      <w:r w:rsidRPr="008877F5">
        <w:t>ASCii|REAL</w:t>
      </w:r>
      <w:proofErr w:type="spellEnd"/>
      <w:r w:rsidRPr="008877F5">
        <w:t>}</w:t>
      </w:r>
    </w:p>
    <w:p w14:paraId="34790078" w14:textId="77777777" w:rsidR="008877F5" w:rsidRPr="008877F5" w:rsidRDefault="008877F5" w:rsidP="008877F5">
      <w:pPr>
        <w:numPr>
          <w:ilvl w:val="0"/>
          <w:numId w:val="126"/>
        </w:numPr>
        <w:rPr>
          <w:lang w:val="fr-FR"/>
        </w:rPr>
      </w:pPr>
      <w:r w:rsidRPr="008877F5">
        <w:rPr>
          <w:b/>
          <w:bCs/>
          <w:lang w:val="fr-FR"/>
        </w:rPr>
        <w:t>Référence</w:t>
      </w:r>
      <w:r w:rsidRPr="008877F5">
        <w:rPr>
          <w:lang w:val="fr-FR"/>
        </w:rPr>
        <w:t xml:space="preserve"> : manuel 4.6.2</w:t>
      </w:r>
      <w:proofErr w:type="gramStart"/>
      <w:r w:rsidRPr="008877F5">
        <w:rPr>
          <w:lang w:val="fr-FR"/>
        </w:rPr>
        <w:t xml:space="preserve"> :</w:t>
      </w:r>
      <w:proofErr w:type="spellStart"/>
      <w:r w:rsidRPr="008877F5">
        <w:rPr>
          <w:lang w:val="fr-FR"/>
        </w:rPr>
        <w:t>TRACe</w:t>
      </w:r>
      <w:proofErr w:type="spellEnd"/>
      <w:proofErr w:type="gramEnd"/>
      <w:r w:rsidRPr="008877F5">
        <w:rPr>
          <w:lang w:val="fr-FR"/>
        </w:rPr>
        <w:t>[:DATA]?</w:t>
      </w:r>
    </w:p>
    <w:p w14:paraId="2113D50F" w14:textId="77777777" w:rsidR="008877F5" w:rsidRPr="008877F5" w:rsidRDefault="008877F5" w:rsidP="008877F5">
      <w:pPr>
        <w:numPr>
          <w:ilvl w:val="0"/>
          <w:numId w:val="126"/>
        </w:numPr>
        <w:rPr>
          <w:lang w:val="fr-FR"/>
        </w:rPr>
      </w:pPr>
      <w:r w:rsidRPr="008877F5">
        <w:rPr>
          <w:b/>
          <w:bCs/>
          <w:lang w:val="fr-FR"/>
        </w:rPr>
        <w:t>Fonction</w:t>
      </w:r>
      <w:r w:rsidRPr="008877F5">
        <w:rPr>
          <w:lang w:val="fr-FR"/>
        </w:rPr>
        <w:t xml:space="preserve"> : lire la forme d’onde sur une trace donnée pour export en CSV ou en texte brut.</w:t>
      </w:r>
    </w:p>
    <w:p w14:paraId="10E175A5" w14:textId="77777777" w:rsidR="008877F5" w:rsidRPr="008877F5" w:rsidRDefault="008877F5" w:rsidP="008877F5">
      <w:r w:rsidRPr="008877F5">
        <w:pict w14:anchorId="7604D51E">
          <v:rect id="_x0000_i1179" style="width:0;height:1.5pt" o:hralign="center" o:hrstd="t" o:hr="t" fillcolor="#a0a0a0" stroked="f"/>
        </w:pict>
      </w:r>
    </w:p>
    <w:p w14:paraId="346B0293" w14:textId="77777777" w:rsidR="008877F5" w:rsidRPr="008877F5" w:rsidRDefault="008877F5" w:rsidP="003E6E22">
      <w:pPr>
        <w:pStyle w:val="3"/>
      </w:pPr>
      <w:bookmarkStart w:id="16" w:name="_Toc189501042"/>
      <w:r w:rsidRPr="008877F5">
        <w:t xml:space="preserve">1.10 </w:t>
      </w:r>
      <w:proofErr w:type="spellStart"/>
      <w:r w:rsidRPr="008877F5">
        <w:t>Limite</w:t>
      </w:r>
      <w:proofErr w:type="spellEnd"/>
      <w:r w:rsidRPr="008877F5">
        <w:t xml:space="preserve"> (Limit Subsection)</w:t>
      </w:r>
      <w:bookmarkEnd w:id="16"/>
    </w:p>
    <w:p w14:paraId="084E8DC2" w14:textId="77777777" w:rsidR="008877F5" w:rsidRPr="008877F5" w:rsidRDefault="008877F5" w:rsidP="008877F5">
      <w:r w:rsidRPr="008877F5">
        <w:t>Dans if 'Limit' in parameters</w:t>
      </w:r>
      <w:proofErr w:type="gramStart"/>
      <w:r w:rsidRPr="008877F5">
        <w:t>: :</w:t>
      </w:r>
      <w:proofErr w:type="gramEnd"/>
    </w:p>
    <w:p w14:paraId="48A10279" w14:textId="77777777" w:rsidR="008877F5" w:rsidRPr="008877F5" w:rsidRDefault="008877F5" w:rsidP="008877F5">
      <w:pPr>
        <w:numPr>
          <w:ilvl w:val="0"/>
          <w:numId w:val="127"/>
        </w:numPr>
      </w:pPr>
      <w:proofErr w:type="gramStart"/>
      <w:r w:rsidRPr="008877F5">
        <w:lastRenderedPageBreak/>
        <w:t>:</w:t>
      </w:r>
      <w:proofErr w:type="spellStart"/>
      <w:r w:rsidRPr="008877F5">
        <w:t>CALCulate</w:t>
      </w:r>
      <w:proofErr w:type="gramEnd"/>
      <w:r w:rsidRPr="008877F5">
        <w:t>:LLINe</w:t>
      </w:r>
      <w:proofErr w:type="spellEnd"/>
      <w:r w:rsidRPr="008877F5">
        <w:t>{N}:</w:t>
      </w:r>
      <w:proofErr w:type="spellStart"/>
      <w:r w:rsidRPr="008877F5">
        <w:t>STATe</w:t>
      </w:r>
      <w:proofErr w:type="spellEnd"/>
      <w:r w:rsidRPr="008877F5">
        <w:t xml:space="preserve"> {ON|OFF}</w:t>
      </w:r>
    </w:p>
    <w:p w14:paraId="63E8C23B" w14:textId="77777777" w:rsidR="008877F5" w:rsidRPr="008877F5" w:rsidRDefault="008877F5" w:rsidP="008877F5">
      <w:pPr>
        <w:numPr>
          <w:ilvl w:val="0"/>
          <w:numId w:val="127"/>
        </w:numPr>
      </w:pPr>
      <w:proofErr w:type="gramStart"/>
      <w:r w:rsidRPr="008877F5">
        <w:t>:</w:t>
      </w:r>
      <w:proofErr w:type="spellStart"/>
      <w:r w:rsidRPr="008877F5">
        <w:t>CALCulate</w:t>
      </w:r>
      <w:proofErr w:type="gramEnd"/>
      <w:r w:rsidRPr="008877F5">
        <w:t>:LLINe</w:t>
      </w:r>
      <w:proofErr w:type="spellEnd"/>
      <w:r w:rsidRPr="008877F5">
        <w:t>{N}:TYPE {</w:t>
      </w:r>
      <w:proofErr w:type="spellStart"/>
      <w:r w:rsidRPr="008877F5">
        <w:t>UPPer|LOWer</w:t>
      </w:r>
      <w:proofErr w:type="spellEnd"/>
      <w:r w:rsidRPr="008877F5">
        <w:t>}</w:t>
      </w:r>
    </w:p>
    <w:p w14:paraId="73704F4F" w14:textId="77777777" w:rsidR="008877F5" w:rsidRPr="008877F5" w:rsidRDefault="008877F5" w:rsidP="008877F5">
      <w:pPr>
        <w:numPr>
          <w:ilvl w:val="0"/>
          <w:numId w:val="127"/>
        </w:numPr>
        <w:rPr>
          <w:lang w:val="fr-FR"/>
        </w:rPr>
      </w:pPr>
      <w:proofErr w:type="gramStart"/>
      <w:r w:rsidRPr="008877F5">
        <w:rPr>
          <w:lang w:val="fr-FR"/>
        </w:rPr>
        <w:t>:</w:t>
      </w:r>
      <w:proofErr w:type="spellStart"/>
      <w:r w:rsidRPr="008877F5">
        <w:rPr>
          <w:lang w:val="fr-FR"/>
        </w:rPr>
        <w:t>CALCulate</w:t>
      </w:r>
      <w:proofErr w:type="gramEnd"/>
      <w:r w:rsidRPr="008877F5">
        <w:rPr>
          <w:lang w:val="fr-FR"/>
        </w:rPr>
        <w:t>:LLINe</w:t>
      </w:r>
      <w:proofErr w:type="spellEnd"/>
      <w:r w:rsidRPr="008877F5">
        <w:rPr>
          <w:lang w:val="fr-FR"/>
        </w:rPr>
        <w:t>{N}:MODE {</w:t>
      </w:r>
      <w:proofErr w:type="spellStart"/>
      <w:r w:rsidRPr="008877F5">
        <w:rPr>
          <w:lang w:val="fr-FR"/>
        </w:rPr>
        <w:t>LINE|POINt</w:t>
      </w:r>
      <w:proofErr w:type="spellEnd"/>
      <w:r w:rsidRPr="008877F5">
        <w:rPr>
          <w:lang w:val="fr-FR"/>
        </w:rPr>
        <w:t>}</w:t>
      </w:r>
    </w:p>
    <w:p w14:paraId="369F8FE6" w14:textId="77777777" w:rsidR="008877F5" w:rsidRPr="008877F5" w:rsidRDefault="008877F5" w:rsidP="008877F5">
      <w:pPr>
        <w:numPr>
          <w:ilvl w:val="0"/>
          <w:numId w:val="127"/>
        </w:numPr>
      </w:pPr>
      <w:proofErr w:type="gramStart"/>
      <w:r w:rsidRPr="008877F5">
        <w:t>:</w:t>
      </w:r>
      <w:proofErr w:type="spellStart"/>
      <w:r w:rsidRPr="008877F5">
        <w:t>CALCulate</w:t>
      </w:r>
      <w:proofErr w:type="gramEnd"/>
      <w:r w:rsidRPr="008877F5">
        <w:t>:LLINe</w:t>
      </w:r>
      <w:proofErr w:type="spellEnd"/>
      <w:r w:rsidRPr="008877F5">
        <w:t>{N}:Y {</w:t>
      </w:r>
      <w:proofErr w:type="spellStart"/>
      <w:r w:rsidRPr="008877F5">
        <w:t>valeur</w:t>
      </w:r>
      <w:proofErr w:type="spellEnd"/>
      <w:r w:rsidRPr="008877F5">
        <w:t>}</w:t>
      </w:r>
    </w:p>
    <w:p w14:paraId="22602A52" w14:textId="77777777" w:rsidR="008877F5" w:rsidRPr="008877F5" w:rsidRDefault="008877F5" w:rsidP="008877F5">
      <w:pPr>
        <w:numPr>
          <w:ilvl w:val="0"/>
          <w:numId w:val="127"/>
        </w:numPr>
      </w:pPr>
      <w:proofErr w:type="gramStart"/>
      <w:r w:rsidRPr="008877F5">
        <w:t>:</w:t>
      </w:r>
      <w:proofErr w:type="spellStart"/>
      <w:r w:rsidRPr="008877F5">
        <w:t>CALCulate</w:t>
      </w:r>
      <w:proofErr w:type="gramEnd"/>
      <w:r w:rsidRPr="008877F5">
        <w:t>:LLINe:FAIL:STOP</w:t>
      </w:r>
      <w:proofErr w:type="spellEnd"/>
      <w:r w:rsidRPr="008877F5">
        <w:t xml:space="preserve"> {ON|OFF}</w:t>
      </w:r>
    </w:p>
    <w:p w14:paraId="5E44555E" w14:textId="77777777" w:rsidR="008877F5" w:rsidRPr="008877F5" w:rsidRDefault="008877F5" w:rsidP="008877F5">
      <w:pPr>
        <w:numPr>
          <w:ilvl w:val="0"/>
          <w:numId w:val="127"/>
        </w:numPr>
      </w:pPr>
      <w:proofErr w:type="gramStart"/>
      <w:r w:rsidRPr="008877F5">
        <w:t>:</w:t>
      </w:r>
      <w:proofErr w:type="spellStart"/>
      <w:r w:rsidRPr="008877F5">
        <w:t>CALCulate</w:t>
      </w:r>
      <w:proofErr w:type="gramEnd"/>
      <w:r w:rsidRPr="008877F5">
        <w:t>:LLINe:CONTrol:BEEP</w:t>
      </w:r>
      <w:proofErr w:type="spellEnd"/>
      <w:r w:rsidRPr="008877F5">
        <w:t xml:space="preserve"> {ON|OFF}</w:t>
      </w:r>
    </w:p>
    <w:p w14:paraId="7E8BDF38" w14:textId="77777777" w:rsidR="008877F5" w:rsidRPr="008877F5" w:rsidRDefault="008877F5" w:rsidP="008877F5">
      <w:pPr>
        <w:numPr>
          <w:ilvl w:val="0"/>
          <w:numId w:val="127"/>
        </w:numPr>
      </w:pPr>
      <w:proofErr w:type="gramStart"/>
      <w:r w:rsidRPr="008877F5">
        <w:t>:</w:t>
      </w:r>
      <w:proofErr w:type="spellStart"/>
      <w:r w:rsidRPr="008877F5">
        <w:t>CALCulate</w:t>
      </w:r>
      <w:proofErr w:type="gramEnd"/>
      <w:r w:rsidRPr="008877F5">
        <w:t>:LLINe:CONTrol:DOMain</w:t>
      </w:r>
      <w:proofErr w:type="spellEnd"/>
      <w:r w:rsidRPr="008877F5">
        <w:t xml:space="preserve"> {</w:t>
      </w:r>
      <w:proofErr w:type="spellStart"/>
      <w:r w:rsidRPr="008877F5">
        <w:t>FREQuency|TIME</w:t>
      </w:r>
      <w:proofErr w:type="spellEnd"/>
      <w:r w:rsidRPr="008877F5">
        <w:t>}</w:t>
      </w:r>
    </w:p>
    <w:p w14:paraId="56FF7302" w14:textId="77777777" w:rsidR="008877F5" w:rsidRPr="008877F5" w:rsidRDefault="008877F5" w:rsidP="008877F5">
      <w:pPr>
        <w:numPr>
          <w:ilvl w:val="0"/>
          <w:numId w:val="128"/>
        </w:numPr>
        <w:rPr>
          <w:lang w:val="fr-FR"/>
        </w:rPr>
      </w:pPr>
      <w:r w:rsidRPr="008877F5">
        <w:rPr>
          <w:b/>
          <w:bCs/>
          <w:lang w:val="fr-FR"/>
        </w:rPr>
        <w:t>But</w:t>
      </w:r>
      <w:r w:rsidRPr="008877F5">
        <w:rPr>
          <w:lang w:val="fr-FR"/>
        </w:rPr>
        <w:t xml:space="preserve"> : dans un balayage, définir des courbes de limites (ligne haute/basse), configurer des alertes sonores en cas de dépassement, etc.</w:t>
      </w:r>
    </w:p>
    <w:p w14:paraId="20EC03BF" w14:textId="77777777" w:rsidR="008877F5" w:rsidRPr="008877F5" w:rsidRDefault="008877F5" w:rsidP="008877F5">
      <w:pPr>
        <w:numPr>
          <w:ilvl w:val="0"/>
          <w:numId w:val="128"/>
        </w:numPr>
        <w:rPr>
          <w:lang w:val="fr-FR"/>
        </w:rPr>
      </w:pPr>
      <w:r w:rsidRPr="008877F5">
        <w:rPr>
          <w:b/>
          <w:bCs/>
          <w:lang w:val="fr-FR"/>
        </w:rPr>
        <w:t>Référence</w:t>
      </w:r>
      <w:r w:rsidRPr="008877F5">
        <w:rPr>
          <w:lang w:val="fr-FR"/>
        </w:rPr>
        <w:t xml:space="preserve"> : 4.8 Limit </w:t>
      </w:r>
      <w:proofErr w:type="spellStart"/>
      <w:r w:rsidRPr="008877F5">
        <w:rPr>
          <w:lang w:val="fr-FR"/>
        </w:rPr>
        <w:t>Subsection</w:t>
      </w:r>
      <w:proofErr w:type="spellEnd"/>
    </w:p>
    <w:p w14:paraId="19587F12" w14:textId="7E2EFFB0" w:rsidR="008877F5" w:rsidRPr="008877F5" w:rsidRDefault="008877F5" w:rsidP="008877F5"/>
    <w:p w14:paraId="730F905B" w14:textId="77777777" w:rsidR="008877F5" w:rsidRPr="008877F5" w:rsidRDefault="008877F5" w:rsidP="003E6E22">
      <w:pPr>
        <w:pStyle w:val="2"/>
      </w:pPr>
      <w:bookmarkStart w:id="17" w:name="_Toc189501043"/>
      <w:r w:rsidRPr="008877F5">
        <w:t>1.11 Sous-</w:t>
      </w:r>
      <w:proofErr w:type="spellStart"/>
      <w:r w:rsidRPr="008877F5">
        <w:t>système</w:t>
      </w:r>
      <w:proofErr w:type="spellEnd"/>
      <w:r w:rsidRPr="008877F5">
        <w:t xml:space="preserve"> Peak (Peak Searching)</w:t>
      </w:r>
      <w:bookmarkEnd w:id="17"/>
    </w:p>
    <w:p w14:paraId="3721E374" w14:textId="77777777" w:rsidR="008877F5" w:rsidRPr="008877F5" w:rsidRDefault="008877F5" w:rsidP="008877F5">
      <w:r w:rsidRPr="008877F5">
        <w:t>Dans if 'Peak' in parameters</w:t>
      </w:r>
      <w:proofErr w:type="gramStart"/>
      <w:r w:rsidRPr="008877F5">
        <w:t>: :</w:t>
      </w:r>
      <w:proofErr w:type="gramEnd"/>
    </w:p>
    <w:p w14:paraId="2A1F9E4D" w14:textId="77777777" w:rsidR="008877F5" w:rsidRPr="008877F5" w:rsidRDefault="008877F5" w:rsidP="008877F5">
      <w:pPr>
        <w:numPr>
          <w:ilvl w:val="0"/>
          <w:numId w:val="129"/>
        </w:numPr>
      </w:pPr>
      <w:proofErr w:type="gramStart"/>
      <w:r w:rsidRPr="008877F5">
        <w:t>:</w:t>
      </w:r>
      <w:proofErr w:type="spellStart"/>
      <w:r w:rsidRPr="008877F5">
        <w:t>CALCulate</w:t>
      </w:r>
      <w:proofErr w:type="gramEnd"/>
      <w:r w:rsidRPr="008877F5">
        <w:t>:MARKer:PEAK:SEARch:MODE</w:t>
      </w:r>
      <w:proofErr w:type="spellEnd"/>
      <w:r w:rsidRPr="008877F5">
        <w:t xml:space="preserve"> {MAX|MIN}</w:t>
      </w:r>
    </w:p>
    <w:p w14:paraId="1A08BC8D" w14:textId="77777777" w:rsidR="008877F5" w:rsidRPr="008877F5" w:rsidRDefault="008877F5" w:rsidP="008877F5">
      <w:pPr>
        <w:numPr>
          <w:ilvl w:val="0"/>
          <w:numId w:val="129"/>
        </w:numPr>
      </w:pPr>
      <w:proofErr w:type="gramStart"/>
      <w:r w:rsidRPr="008877F5">
        <w:t>:</w:t>
      </w:r>
      <w:proofErr w:type="spellStart"/>
      <w:r w:rsidRPr="008877F5">
        <w:t>CALCulate</w:t>
      </w:r>
      <w:proofErr w:type="gramEnd"/>
      <w:r w:rsidRPr="008877F5">
        <w:t>:MARKer:PEAK:THReshold</w:t>
      </w:r>
      <w:proofErr w:type="spellEnd"/>
      <w:r w:rsidRPr="008877F5">
        <w:t xml:space="preserve"> {</w:t>
      </w:r>
      <w:proofErr w:type="spellStart"/>
      <w:r w:rsidRPr="008877F5">
        <w:t>valeur</w:t>
      </w:r>
      <w:proofErr w:type="spellEnd"/>
      <w:r w:rsidRPr="008877F5">
        <w:t>}</w:t>
      </w:r>
    </w:p>
    <w:p w14:paraId="5C363920" w14:textId="77777777" w:rsidR="008877F5" w:rsidRPr="008877F5" w:rsidRDefault="008877F5" w:rsidP="008877F5">
      <w:pPr>
        <w:numPr>
          <w:ilvl w:val="0"/>
          <w:numId w:val="129"/>
        </w:numPr>
      </w:pPr>
      <w:proofErr w:type="gramStart"/>
      <w:r w:rsidRPr="008877F5">
        <w:t>:</w:t>
      </w:r>
      <w:proofErr w:type="spellStart"/>
      <w:r w:rsidRPr="008877F5">
        <w:t>CALCulate</w:t>
      </w:r>
      <w:proofErr w:type="gramEnd"/>
      <w:r w:rsidRPr="008877F5">
        <w:t>:MARKer:PEAK:EXCursion</w:t>
      </w:r>
      <w:proofErr w:type="spellEnd"/>
      <w:r w:rsidRPr="008877F5">
        <w:t xml:space="preserve"> {</w:t>
      </w:r>
      <w:proofErr w:type="spellStart"/>
      <w:r w:rsidRPr="008877F5">
        <w:t>valeur</w:t>
      </w:r>
      <w:proofErr w:type="spellEnd"/>
      <w:r w:rsidRPr="008877F5">
        <w:t>}</w:t>
      </w:r>
    </w:p>
    <w:p w14:paraId="273A5A8A" w14:textId="77777777" w:rsidR="008877F5" w:rsidRPr="008877F5" w:rsidRDefault="008877F5" w:rsidP="008877F5">
      <w:pPr>
        <w:numPr>
          <w:ilvl w:val="0"/>
          <w:numId w:val="129"/>
        </w:numPr>
      </w:pPr>
      <w:proofErr w:type="gramStart"/>
      <w:r w:rsidRPr="008877F5">
        <w:t>:</w:t>
      </w:r>
      <w:proofErr w:type="spellStart"/>
      <w:r w:rsidRPr="008877F5">
        <w:t>CALCulate</w:t>
      </w:r>
      <w:proofErr w:type="gramEnd"/>
      <w:r w:rsidRPr="008877F5">
        <w:t>:MARKer:PEAK:TABLe</w:t>
      </w:r>
      <w:proofErr w:type="spellEnd"/>
      <w:r w:rsidRPr="008877F5">
        <w:t xml:space="preserve"> {ON|OFF}</w:t>
      </w:r>
    </w:p>
    <w:p w14:paraId="04B038C7" w14:textId="77777777" w:rsidR="008877F5" w:rsidRPr="008877F5" w:rsidRDefault="008877F5" w:rsidP="008877F5">
      <w:pPr>
        <w:numPr>
          <w:ilvl w:val="0"/>
          <w:numId w:val="129"/>
        </w:numPr>
      </w:pPr>
      <w:proofErr w:type="gramStart"/>
      <w:r w:rsidRPr="008877F5">
        <w:t>:</w:t>
      </w:r>
      <w:proofErr w:type="spellStart"/>
      <w:r w:rsidRPr="008877F5">
        <w:t>CALCulate</w:t>
      </w:r>
      <w:proofErr w:type="gramEnd"/>
      <w:r w:rsidRPr="008877F5">
        <w:t>:MARKer</w:t>
      </w:r>
      <w:proofErr w:type="spellEnd"/>
      <w:r w:rsidRPr="008877F5">
        <w:t>{n}:</w:t>
      </w:r>
      <w:proofErr w:type="spellStart"/>
      <w:r w:rsidRPr="008877F5">
        <w:t>CPEak:STATe</w:t>
      </w:r>
      <w:proofErr w:type="spellEnd"/>
      <w:r w:rsidRPr="008877F5">
        <w:t xml:space="preserve"> {ON|OFF}</w:t>
      </w:r>
    </w:p>
    <w:p w14:paraId="777ED932" w14:textId="77777777" w:rsidR="008877F5" w:rsidRPr="008877F5" w:rsidRDefault="008877F5" w:rsidP="008877F5">
      <w:pPr>
        <w:numPr>
          <w:ilvl w:val="0"/>
          <w:numId w:val="130"/>
        </w:numPr>
      </w:pPr>
      <w:proofErr w:type="gramStart"/>
      <w:r w:rsidRPr="008877F5">
        <w:rPr>
          <w:b/>
          <w:bCs/>
        </w:rPr>
        <w:t>Explications</w:t>
      </w:r>
      <w:r w:rsidRPr="008877F5">
        <w:t xml:space="preserve"> :</w:t>
      </w:r>
      <w:proofErr w:type="gramEnd"/>
      <w:r w:rsidRPr="008877F5">
        <w:t xml:space="preserve"> </w:t>
      </w:r>
    </w:p>
    <w:p w14:paraId="585F4820" w14:textId="77777777" w:rsidR="008877F5" w:rsidRPr="008877F5" w:rsidRDefault="008877F5" w:rsidP="008877F5">
      <w:pPr>
        <w:numPr>
          <w:ilvl w:val="1"/>
          <w:numId w:val="130"/>
        </w:numPr>
      </w:pPr>
      <w:proofErr w:type="gramStart"/>
      <w:r w:rsidRPr="008877F5">
        <w:t>:</w:t>
      </w:r>
      <w:proofErr w:type="spellStart"/>
      <w:r w:rsidRPr="008877F5">
        <w:t>CALCulate</w:t>
      </w:r>
      <w:proofErr w:type="gramEnd"/>
      <w:r w:rsidRPr="008877F5">
        <w:t>:MARKer:PEAK:THReshold</w:t>
      </w:r>
      <w:proofErr w:type="spellEnd"/>
      <w:r w:rsidRPr="008877F5">
        <w:t xml:space="preserve"> : </w:t>
      </w:r>
      <w:proofErr w:type="spellStart"/>
      <w:r w:rsidRPr="008877F5">
        <w:t>seuil</w:t>
      </w:r>
      <w:proofErr w:type="spellEnd"/>
      <w:r w:rsidRPr="008877F5">
        <w:t xml:space="preserve"> de </w:t>
      </w:r>
      <w:proofErr w:type="spellStart"/>
      <w:r w:rsidRPr="008877F5">
        <w:t>détection</w:t>
      </w:r>
      <w:proofErr w:type="spellEnd"/>
      <w:r w:rsidRPr="008877F5">
        <w:t xml:space="preserve"> de pics,</w:t>
      </w:r>
    </w:p>
    <w:p w14:paraId="5A5EE24B" w14:textId="77777777" w:rsidR="008877F5" w:rsidRPr="008877F5" w:rsidRDefault="008877F5" w:rsidP="008877F5">
      <w:pPr>
        <w:numPr>
          <w:ilvl w:val="1"/>
          <w:numId w:val="130"/>
        </w:numPr>
        <w:rPr>
          <w:lang w:val="fr-FR"/>
        </w:rPr>
      </w:pPr>
      <w:proofErr w:type="gramStart"/>
      <w:r w:rsidRPr="008877F5">
        <w:rPr>
          <w:lang w:val="fr-FR"/>
        </w:rPr>
        <w:t>:</w:t>
      </w:r>
      <w:proofErr w:type="spellStart"/>
      <w:r w:rsidRPr="008877F5">
        <w:rPr>
          <w:lang w:val="fr-FR"/>
        </w:rPr>
        <w:t>CALCulate</w:t>
      </w:r>
      <w:proofErr w:type="gramEnd"/>
      <w:r w:rsidRPr="008877F5">
        <w:rPr>
          <w:lang w:val="fr-FR"/>
        </w:rPr>
        <w:t>:MARKer:PEAK:EXCursion</w:t>
      </w:r>
      <w:proofErr w:type="spellEnd"/>
      <w:r w:rsidRPr="008877F5">
        <w:rPr>
          <w:lang w:val="fr-FR"/>
        </w:rPr>
        <w:t xml:space="preserve"> : largeur de résolution pour distinguer plusieurs pics,</w:t>
      </w:r>
    </w:p>
    <w:p w14:paraId="051C3BF4" w14:textId="77777777" w:rsidR="008877F5" w:rsidRPr="008877F5" w:rsidRDefault="008877F5" w:rsidP="008877F5">
      <w:pPr>
        <w:numPr>
          <w:ilvl w:val="1"/>
          <w:numId w:val="130"/>
        </w:numPr>
        <w:rPr>
          <w:lang w:val="fr-FR"/>
        </w:rPr>
      </w:pPr>
      <w:proofErr w:type="gramStart"/>
      <w:r w:rsidRPr="008877F5">
        <w:rPr>
          <w:lang w:val="fr-FR"/>
        </w:rPr>
        <w:t>:</w:t>
      </w:r>
      <w:proofErr w:type="spellStart"/>
      <w:r w:rsidRPr="008877F5">
        <w:rPr>
          <w:lang w:val="fr-FR"/>
        </w:rPr>
        <w:t>CALCulate</w:t>
      </w:r>
      <w:proofErr w:type="gramEnd"/>
      <w:r w:rsidRPr="008877F5">
        <w:rPr>
          <w:lang w:val="fr-FR"/>
        </w:rPr>
        <w:t>:MARKer:PEAK:TABLe</w:t>
      </w:r>
      <w:proofErr w:type="spellEnd"/>
      <w:r w:rsidRPr="008877F5">
        <w:rPr>
          <w:lang w:val="fr-FR"/>
        </w:rPr>
        <w:t xml:space="preserve"> ON : affichage de la table de pics.</w:t>
      </w:r>
    </w:p>
    <w:p w14:paraId="2734B7EA" w14:textId="77777777" w:rsidR="008877F5" w:rsidRPr="008877F5" w:rsidRDefault="008877F5" w:rsidP="008877F5">
      <w:pPr>
        <w:numPr>
          <w:ilvl w:val="0"/>
          <w:numId w:val="130"/>
        </w:numPr>
        <w:rPr>
          <w:lang w:val="fr-FR"/>
        </w:rPr>
      </w:pPr>
      <w:r w:rsidRPr="008877F5">
        <w:rPr>
          <w:b/>
          <w:bCs/>
          <w:lang w:val="fr-FR"/>
        </w:rPr>
        <w:t>Référence</w:t>
      </w:r>
      <w:r w:rsidRPr="008877F5">
        <w:rPr>
          <w:lang w:val="fr-FR"/>
        </w:rPr>
        <w:t xml:space="preserve"> : 4.7 Marker </w:t>
      </w:r>
      <w:proofErr w:type="spellStart"/>
      <w:r w:rsidRPr="008877F5">
        <w:rPr>
          <w:lang w:val="fr-FR"/>
        </w:rPr>
        <w:t>Subsection</w:t>
      </w:r>
      <w:proofErr w:type="spellEnd"/>
      <w:r w:rsidRPr="008877F5">
        <w:rPr>
          <w:lang w:val="fr-FR"/>
        </w:rPr>
        <w:t xml:space="preserve"> → commandes PEAK.</w:t>
      </w:r>
    </w:p>
    <w:p w14:paraId="2C804F4C" w14:textId="0B45A9C3" w:rsidR="008877F5" w:rsidRPr="008877F5" w:rsidRDefault="008877F5" w:rsidP="008877F5"/>
    <w:p w14:paraId="516ECE6E" w14:textId="77777777" w:rsidR="008877F5" w:rsidRPr="008877F5" w:rsidRDefault="008877F5" w:rsidP="003E6E22">
      <w:pPr>
        <w:pStyle w:val="2"/>
        <w:rPr>
          <w:lang w:val="fr-FR"/>
        </w:rPr>
      </w:pPr>
      <w:bookmarkStart w:id="18" w:name="_Toc189501044"/>
      <w:r w:rsidRPr="008877F5">
        <w:rPr>
          <w:lang w:val="fr-FR"/>
        </w:rPr>
        <w:t>1.12 Sous-système Math (Trace Math)</w:t>
      </w:r>
      <w:bookmarkEnd w:id="18"/>
    </w:p>
    <w:p w14:paraId="22F2382A" w14:textId="77777777" w:rsidR="008877F5" w:rsidRPr="008877F5" w:rsidRDefault="008877F5" w:rsidP="008877F5">
      <w:r w:rsidRPr="008877F5">
        <w:t>Dans if 'Math' in parameters</w:t>
      </w:r>
      <w:proofErr w:type="gramStart"/>
      <w:r w:rsidRPr="008877F5">
        <w:t>: :</w:t>
      </w:r>
      <w:proofErr w:type="gramEnd"/>
    </w:p>
    <w:p w14:paraId="416173CE" w14:textId="77777777" w:rsidR="008877F5" w:rsidRPr="008877F5" w:rsidRDefault="008877F5" w:rsidP="008877F5">
      <w:pPr>
        <w:numPr>
          <w:ilvl w:val="0"/>
          <w:numId w:val="131"/>
        </w:numPr>
      </w:pPr>
      <w:proofErr w:type="gramStart"/>
      <w:r w:rsidRPr="008877F5">
        <w:t>:</w:t>
      </w:r>
      <w:proofErr w:type="spellStart"/>
      <w:r w:rsidRPr="008877F5">
        <w:t>CALCulate</w:t>
      </w:r>
      <w:proofErr w:type="gramEnd"/>
      <w:r w:rsidRPr="008877F5">
        <w:t>:MATH:FUNCtion</w:t>
      </w:r>
      <w:proofErr w:type="spellEnd"/>
      <w:r w:rsidRPr="008877F5">
        <w:t xml:space="preserve"> {OFF|PDIF|PSUM|LOFF|LDIF}</w:t>
      </w:r>
    </w:p>
    <w:p w14:paraId="52A489CA" w14:textId="77777777" w:rsidR="008877F5" w:rsidRPr="008877F5" w:rsidRDefault="008877F5" w:rsidP="008877F5">
      <w:pPr>
        <w:numPr>
          <w:ilvl w:val="0"/>
          <w:numId w:val="131"/>
        </w:numPr>
      </w:pPr>
      <w:proofErr w:type="gramStart"/>
      <w:r w:rsidRPr="008877F5">
        <w:t>:</w:t>
      </w:r>
      <w:proofErr w:type="spellStart"/>
      <w:r w:rsidRPr="008877F5">
        <w:t>CALCulate</w:t>
      </w:r>
      <w:proofErr w:type="gramEnd"/>
      <w:r w:rsidRPr="008877F5">
        <w:t>:MATH:X</w:t>
      </w:r>
      <w:proofErr w:type="spellEnd"/>
      <w:r w:rsidRPr="008877F5">
        <w:t xml:space="preserve"> TRACE{n}</w:t>
      </w:r>
    </w:p>
    <w:p w14:paraId="0D46F010" w14:textId="77777777" w:rsidR="008877F5" w:rsidRPr="008877F5" w:rsidRDefault="008877F5" w:rsidP="008877F5">
      <w:pPr>
        <w:numPr>
          <w:ilvl w:val="0"/>
          <w:numId w:val="131"/>
        </w:numPr>
      </w:pPr>
      <w:proofErr w:type="gramStart"/>
      <w:r w:rsidRPr="008877F5">
        <w:t>:</w:t>
      </w:r>
      <w:proofErr w:type="spellStart"/>
      <w:r w:rsidRPr="008877F5">
        <w:t>CALCulate</w:t>
      </w:r>
      <w:proofErr w:type="gramEnd"/>
      <w:r w:rsidRPr="008877F5">
        <w:t>:MATH:Y</w:t>
      </w:r>
      <w:proofErr w:type="spellEnd"/>
      <w:r w:rsidRPr="008877F5">
        <w:t xml:space="preserve"> TRACE{n}</w:t>
      </w:r>
    </w:p>
    <w:p w14:paraId="75745BF1" w14:textId="77777777" w:rsidR="008877F5" w:rsidRPr="008877F5" w:rsidRDefault="008877F5" w:rsidP="008877F5">
      <w:pPr>
        <w:numPr>
          <w:ilvl w:val="0"/>
          <w:numId w:val="131"/>
        </w:numPr>
      </w:pPr>
      <w:proofErr w:type="gramStart"/>
      <w:r w:rsidRPr="008877F5">
        <w:t>:</w:t>
      </w:r>
      <w:proofErr w:type="spellStart"/>
      <w:r w:rsidRPr="008877F5">
        <w:t>CALCulate</w:t>
      </w:r>
      <w:proofErr w:type="gramEnd"/>
      <w:r w:rsidRPr="008877F5">
        <w:t>:MATH:Z</w:t>
      </w:r>
      <w:proofErr w:type="spellEnd"/>
      <w:r w:rsidRPr="008877F5">
        <w:t xml:space="preserve"> TRACE{n}</w:t>
      </w:r>
    </w:p>
    <w:p w14:paraId="0BF82D5B" w14:textId="77777777" w:rsidR="008877F5" w:rsidRPr="008877F5" w:rsidRDefault="008877F5" w:rsidP="008877F5">
      <w:pPr>
        <w:numPr>
          <w:ilvl w:val="0"/>
          <w:numId w:val="131"/>
        </w:numPr>
      </w:pPr>
      <w:proofErr w:type="gramStart"/>
      <w:r w:rsidRPr="008877F5">
        <w:t>:</w:t>
      </w:r>
      <w:proofErr w:type="spellStart"/>
      <w:r w:rsidRPr="008877F5">
        <w:t>CALCulate</w:t>
      </w:r>
      <w:proofErr w:type="gramEnd"/>
      <w:r w:rsidRPr="008877F5">
        <w:t>:MATH:OFFSet</w:t>
      </w:r>
      <w:proofErr w:type="spellEnd"/>
      <w:r w:rsidRPr="008877F5">
        <w:t xml:space="preserve"> {</w:t>
      </w:r>
      <w:proofErr w:type="spellStart"/>
      <w:r w:rsidRPr="008877F5">
        <w:t>valeur</w:t>
      </w:r>
      <w:proofErr w:type="spellEnd"/>
      <w:r w:rsidRPr="008877F5">
        <w:t>}</w:t>
      </w:r>
    </w:p>
    <w:p w14:paraId="4AF0B8D3" w14:textId="77777777" w:rsidR="008877F5" w:rsidRPr="008877F5" w:rsidRDefault="008877F5" w:rsidP="008877F5">
      <w:pPr>
        <w:numPr>
          <w:ilvl w:val="0"/>
          <w:numId w:val="131"/>
        </w:numPr>
      </w:pPr>
      <w:proofErr w:type="spellStart"/>
      <w:proofErr w:type="gramStart"/>
      <w:r w:rsidRPr="008877F5">
        <w:rPr>
          <w:b/>
          <w:bCs/>
        </w:rPr>
        <w:t>Référence</w:t>
      </w:r>
      <w:proofErr w:type="spellEnd"/>
      <w:r w:rsidRPr="008877F5">
        <w:t xml:space="preserve"> :</w:t>
      </w:r>
      <w:proofErr w:type="gramEnd"/>
      <w:r w:rsidRPr="008877F5">
        <w:t xml:space="preserve"> </w:t>
      </w:r>
      <w:proofErr w:type="spellStart"/>
      <w:r w:rsidRPr="008877F5">
        <w:t>manuel</w:t>
      </w:r>
      <w:proofErr w:type="spellEnd"/>
      <w:r w:rsidRPr="008877F5">
        <w:t xml:space="preserve"> 4.6 Trace Subsection → :</w:t>
      </w:r>
      <w:proofErr w:type="spellStart"/>
      <w:r w:rsidRPr="008877F5">
        <w:t>CALCulate</w:t>
      </w:r>
      <w:proofErr w:type="spellEnd"/>
      <w:r w:rsidRPr="008877F5">
        <w:t>[:</w:t>
      </w:r>
      <w:proofErr w:type="spellStart"/>
      <w:r w:rsidRPr="008877F5">
        <w:t>SELected</w:t>
      </w:r>
      <w:proofErr w:type="spellEnd"/>
      <w:r w:rsidRPr="008877F5">
        <w:t>]:MATH:...</w:t>
      </w:r>
    </w:p>
    <w:p w14:paraId="0FEF5C69" w14:textId="77777777" w:rsidR="008877F5" w:rsidRPr="008877F5" w:rsidRDefault="008877F5" w:rsidP="008877F5">
      <w:pPr>
        <w:numPr>
          <w:ilvl w:val="0"/>
          <w:numId w:val="131"/>
        </w:numPr>
        <w:rPr>
          <w:lang w:val="fr-FR"/>
        </w:rPr>
      </w:pPr>
      <w:r w:rsidRPr="008877F5">
        <w:rPr>
          <w:b/>
          <w:bCs/>
          <w:lang w:val="fr-FR"/>
        </w:rPr>
        <w:t>Utilité</w:t>
      </w:r>
      <w:r w:rsidRPr="008877F5">
        <w:rPr>
          <w:lang w:val="fr-FR"/>
        </w:rPr>
        <w:t xml:space="preserve"> : réaliser différentes opérations (différence de puissance, somme, différences log, etc.) ou désactiver (OFF). On spécifie X, Y comme sources de trace, le résultat étant en Z ; on peut aussi appliquer un offset.</w:t>
      </w:r>
    </w:p>
    <w:p w14:paraId="6CB8CEE1" w14:textId="6E7EAD08" w:rsidR="008877F5" w:rsidRPr="008877F5" w:rsidRDefault="008877F5" w:rsidP="008877F5"/>
    <w:p w14:paraId="08E58A6C" w14:textId="77777777" w:rsidR="008877F5" w:rsidRPr="008877F5" w:rsidRDefault="008877F5" w:rsidP="003E6E22">
      <w:pPr>
        <w:pStyle w:val="2"/>
      </w:pPr>
      <w:bookmarkStart w:id="19" w:name="_Toc189501045"/>
      <w:r w:rsidRPr="008877F5">
        <w:t>1.13 Configuration EMI (EMI Subsystem)</w:t>
      </w:r>
      <w:bookmarkEnd w:id="19"/>
    </w:p>
    <w:p w14:paraId="68FC0E4C" w14:textId="77777777" w:rsidR="008877F5" w:rsidRPr="008877F5" w:rsidRDefault="008877F5" w:rsidP="008877F5">
      <w:r w:rsidRPr="008877F5">
        <w:t xml:space="preserve">Dans if 'EMI' in </w:t>
      </w:r>
      <w:proofErr w:type="gramStart"/>
      <w:r w:rsidRPr="008877F5">
        <w:t>parameters:,</w:t>
      </w:r>
      <w:proofErr w:type="gramEnd"/>
      <w:r w:rsidRPr="008877F5">
        <w:t xml:space="preserve"> if 'EMI_BW' in parameters:, if '</w:t>
      </w:r>
      <w:proofErr w:type="spellStart"/>
      <w:r w:rsidRPr="008877F5">
        <w:t>EMI_Sweep</w:t>
      </w:r>
      <w:proofErr w:type="spellEnd"/>
      <w:r w:rsidRPr="008877F5">
        <w:t>' in parameters: :</w:t>
      </w:r>
    </w:p>
    <w:p w14:paraId="28BD7B3D" w14:textId="77777777" w:rsidR="008877F5" w:rsidRPr="008877F5" w:rsidRDefault="008877F5" w:rsidP="008877F5">
      <w:pPr>
        <w:numPr>
          <w:ilvl w:val="0"/>
          <w:numId w:val="132"/>
        </w:numPr>
      </w:pPr>
      <w:proofErr w:type="gramStart"/>
      <w:r w:rsidRPr="008877F5">
        <w:lastRenderedPageBreak/>
        <w:t>:</w:t>
      </w:r>
      <w:proofErr w:type="spellStart"/>
      <w:r w:rsidRPr="008877F5">
        <w:t>SENSe</w:t>
      </w:r>
      <w:proofErr w:type="gramEnd"/>
      <w:r w:rsidRPr="008877F5">
        <w:t>:FILTer:TYPE</w:t>
      </w:r>
      <w:proofErr w:type="spellEnd"/>
      <w:r w:rsidRPr="008877F5">
        <w:t xml:space="preserve"> {EMI|GAUSS}</w:t>
      </w:r>
    </w:p>
    <w:p w14:paraId="082D8FC8" w14:textId="77777777" w:rsidR="008877F5" w:rsidRPr="008877F5" w:rsidRDefault="008877F5" w:rsidP="008877F5">
      <w:pPr>
        <w:numPr>
          <w:ilvl w:val="0"/>
          <w:numId w:val="132"/>
        </w:numPr>
      </w:pPr>
      <w:proofErr w:type="gramStart"/>
      <w:r w:rsidRPr="008877F5">
        <w:t>:SENSe</w:t>
      </w:r>
      <w:proofErr w:type="gramEnd"/>
      <w:r w:rsidRPr="008877F5">
        <w:t>:METer1:DETector:DWELl {</w:t>
      </w:r>
      <w:proofErr w:type="spellStart"/>
      <w:r w:rsidRPr="008877F5">
        <w:t>valeur</w:t>
      </w:r>
      <w:proofErr w:type="spellEnd"/>
      <w:r w:rsidRPr="008877F5">
        <w:t>}</w:t>
      </w:r>
      <w:proofErr w:type="spellStart"/>
      <w:r w:rsidRPr="008877F5">
        <w:t>ms</w:t>
      </w:r>
      <w:proofErr w:type="spellEnd"/>
    </w:p>
    <w:p w14:paraId="56F19D1C" w14:textId="77777777" w:rsidR="008877F5" w:rsidRPr="008877F5" w:rsidRDefault="008877F5" w:rsidP="008877F5">
      <w:pPr>
        <w:numPr>
          <w:ilvl w:val="0"/>
          <w:numId w:val="132"/>
        </w:numPr>
      </w:pPr>
      <w:proofErr w:type="gramStart"/>
      <w:r w:rsidRPr="008877F5">
        <w:t>:</w:t>
      </w:r>
      <w:proofErr w:type="spellStart"/>
      <w:r w:rsidRPr="008877F5">
        <w:t>SENSe</w:t>
      </w:r>
      <w:proofErr w:type="gramEnd"/>
      <w:r w:rsidRPr="008877F5">
        <w:t>:FSCan:SCAN:BWIDth:RESolution</w:t>
      </w:r>
      <w:proofErr w:type="spellEnd"/>
      <w:r w:rsidRPr="008877F5">
        <w:t xml:space="preserve"> {</w:t>
      </w:r>
      <w:proofErr w:type="spellStart"/>
      <w:r w:rsidRPr="008877F5">
        <w:t>valeur</w:t>
      </w:r>
      <w:proofErr w:type="spellEnd"/>
      <w:r w:rsidRPr="008877F5">
        <w:t>}</w:t>
      </w:r>
    </w:p>
    <w:p w14:paraId="0E251085" w14:textId="77777777" w:rsidR="008877F5" w:rsidRPr="008877F5" w:rsidRDefault="008877F5" w:rsidP="008877F5">
      <w:pPr>
        <w:numPr>
          <w:ilvl w:val="0"/>
          <w:numId w:val="132"/>
        </w:numPr>
      </w:pPr>
      <w:proofErr w:type="gramStart"/>
      <w:r w:rsidRPr="008877F5">
        <w:t>:</w:t>
      </w:r>
      <w:proofErr w:type="spellStart"/>
      <w:r w:rsidRPr="008877F5">
        <w:t>SENSe</w:t>
      </w:r>
      <w:proofErr w:type="gramEnd"/>
      <w:r w:rsidRPr="008877F5">
        <w:t>:FSCan:SCAN:BWIDth:RESolution:AUTO</w:t>
      </w:r>
      <w:proofErr w:type="spellEnd"/>
      <w:r w:rsidRPr="008877F5">
        <w:t xml:space="preserve"> {ON|OFF}</w:t>
      </w:r>
    </w:p>
    <w:p w14:paraId="3EF76D86" w14:textId="77777777" w:rsidR="008877F5" w:rsidRPr="008877F5" w:rsidRDefault="008877F5" w:rsidP="008877F5">
      <w:pPr>
        <w:numPr>
          <w:ilvl w:val="0"/>
          <w:numId w:val="132"/>
        </w:numPr>
      </w:pPr>
      <w:proofErr w:type="gramStart"/>
      <w:r w:rsidRPr="008877F5">
        <w:t>:</w:t>
      </w:r>
      <w:proofErr w:type="spellStart"/>
      <w:r w:rsidRPr="008877F5">
        <w:t>SENSe</w:t>
      </w:r>
      <w:proofErr w:type="gramEnd"/>
      <w:r w:rsidRPr="008877F5">
        <w:t>:BANDwidth:VIDeo</w:t>
      </w:r>
      <w:proofErr w:type="spellEnd"/>
      <w:r w:rsidRPr="008877F5">
        <w:t xml:space="preserve"> {</w:t>
      </w:r>
      <w:proofErr w:type="spellStart"/>
      <w:r w:rsidRPr="008877F5">
        <w:t>valeur</w:t>
      </w:r>
      <w:proofErr w:type="spellEnd"/>
      <w:r w:rsidRPr="008877F5">
        <w:t>}</w:t>
      </w:r>
    </w:p>
    <w:p w14:paraId="353171CA" w14:textId="77777777" w:rsidR="008877F5" w:rsidRPr="008877F5" w:rsidRDefault="008877F5" w:rsidP="008877F5">
      <w:pPr>
        <w:numPr>
          <w:ilvl w:val="0"/>
          <w:numId w:val="132"/>
        </w:numPr>
      </w:pPr>
      <w:proofErr w:type="gramStart"/>
      <w:r w:rsidRPr="008877F5">
        <w:t>:</w:t>
      </w:r>
      <w:proofErr w:type="spellStart"/>
      <w:r w:rsidRPr="008877F5">
        <w:t>SENSe</w:t>
      </w:r>
      <w:proofErr w:type="gramEnd"/>
      <w:r w:rsidRPr="008877F5">
        <w:t>:BANDwidth:VIDeo:AUTO</w:t>
      </w:r>
      <w:proofErr w:type="spellEnd"/>
      <w:r w:rsidRPr="008877F5">
        <w:t xml:space="preserve"> {ON|OFF}</w:t>
      </w:r>
    </w:p>
    <w:p w14:paraId="44E7307E" w14:textId="77777777" w:rsidR="008877F5" w:rsidRPr="008877F5" w:rsidRDefault="008877F5" w:rsidP="008877F5">
      <w:pPr>
        <w:numPr>
          <w:ilvl w:val="0"/>
          <w:numId w:val="132"/>
        </w:numPr>
      </w:pPr>
      <w:proofErr w:type="gramStart"/>
      <w:r w:rsidRPr="008877F5">
        <w:t>:</w:t>
      </w:r>
      <w:proofErr w:type="spellStart"/>
      <w:r w:rsidRPr="008877F5">
        <w:t>SENSe</w:t>
      </w:r>
      <w:proofErr w:type="gramEnd"/>
      <w:r w:rsidRPr="008877F5">
        <w:t>:BWIDth:VIDeo:RATio</w:t>
      </w:r>
      <w:proofErr w:type="spellEnd"/>
      <w:r w:rsidRPr="008877F5">
        <w:t xml:space="preserve"> {</w:t>
      </w:r>
      <w:proofErr w:type="spellStart"/>
      <w:r w:rsidRPr="008877F5">
        <w:t>valeur</w:t>
      </w:r>
      <w:proofErr w:type="spellEnd"/>
      <w:r w:rsidRPr="008877F5">
        <w:t>}</w:t>
      </w:r>
    </w:p>
    <w:p w14:paraId="743C3101" w14:textId="77777777" w:rsidR="008877F5" w:rsidRPr="008877F5" w:rsidRDefault="008877F5" w:rsidP="008877F5">
      <w:pPr>
        <w:numPr>
          <w:ilvl w:val="0"/>
          <w:numId w:val="132"/>
        </w:numPr>
      </w:pPr>
      <w:proofErr w:type="gramStart"/>
      <w:r w:rsidRPr="008877F5">
        <w:t>:</w:t>
      </w:r>
      <w:proofErr w:type="spellStart"/>
      <w:r w:rsidRPr="008877F5">
        <w:t>SENSe</w:t>
      </w:r>
      <w:proofErr w:type="gramEnd"/>
      <w:r w:rsidRPr="008877F5">
        <w:t>:AVERage:TYPE</w:t>
      </w:r>
      <w:proofErr w:type="spellEnd"/>
      <w:r w:rsidRPr="008877F5">
        <w:t xml:space="preserve"> {</w:t>
      </w:r>
      <w:proofErr w:type="spellStart"/>
      <w:r w:rsidRPr="008877F5">
        <w:t>LOGPower|POWer|VOLTage</w:t>
      </w:r>
      <w:proofErr w:type="spellEnd"/>
      <w:r w:rsidRPr="008877F5">
        <w:t>}</w:t>
      </w:r>
    </w:p>
    <w:p w14:paraId="4430EE65" w14:textId="77777777" w:rsidR="008877F5" w:rsidRPr="008877F5" w:rsidRDefault="008877F5" w:rsidP="008877F5">
      <w:pPr>
        <w:numPr>
          <w:ilvl w:val="0"/>
          <w:numId w:val="132"/>
        </w:numPr>
      </w:pPr>
      <w:proofErr w:type="gramStart"/>
      <w:r w:rsidRPr="008877F5">
        <w:t>:</w:t>
      </w:r>
      <w:proofErr w:type="spellStart"/>
      <w:r w:rsidRPr="008877F5">
        <w:t>SENSe</w:t>
      </w:r>
      <w:proofErr w:type="gramEnd"/>
      <w:r w:rsidRPr="008877F5">
        <w:t>:SWEep:TIME</w:t>
      </w:r>
      <w:proofErr w:type="spellEnd"/>
      <w:r w:rsidRPr="008877F5">
        <w:t xml:space="preserve"> {</w:t>
      </w:r>
      <w:proofErr w:type="spellStart"/>
      <w:r w:rsidRPr="008877F5">
        <w:t>valeur</w:t>
      </w:r>
      <w:proofErr w:type="spellEnd"/>
      <w:r w:rsidRPr="008877F5">
        <w:t>}</w:t>
      </w:r>
    </w:p>
    <w:p w14:paraId="24367C6C" w14:textId="77777777" w:rsidR="008877F5" w:rsidRPr="008877F5" w:rsidRDefault="008877F5" w:rsidP="008877F5">
      <w:pPr>
        <w:numPr>
          <w:ilvl w:val="0"/>
          <w:numId w:val="132"/>
        </w:numPr>
      </w:pPr>
      <w:proofErr w:type="gramStart"/>
      <w:r w:rsidRPr="008877F5">
        <w:t>:INITiate</w:t>
      </w:r>
      <w:proofErr w:type="gramEnd"/>
      <w:r w:rsidRPr="008877F5">
        <w:t>2:CONTinuous {ON|OFF}</w:t>
      </w:r>
    </w:p>
    <w:p w14:paraId="59500C01" w14:textId="77777777" w:rsidR="008877F5" w:rsidRPr="008877F5" w:rsidRDefault="008877F5" w:rsidP="008877F5">
      <w:pPr>
        <w:numPr>
          <w:ilvl w:val="0"/>
          <w:numId w:val="132"/>
        </w:numPr>
      </w:pPr>
      <w:proofErr w:type="gramStart"/>
      <w:r w:rsidRPr="008877F5">
        <w:t>[:</w:t>
      </w:r>
      <w:proofErr w:type="spellStart"/>
      <w:r w:rsidRPr="008877F5">
        <w:t>SENSe</w:t>
      </w:r>
      <w:proofErr w:type="spellEnd"/>
      <w:proofErr w:type="gramEnd"/>
      <w:r w:rsidRPr="008877F5">
        <w:t>]:</w:t>
      </w:r>
      <w:proofErr w:type="spellStart"/>
      <w:r w:rsidRPr="008877F5">
        <w:t>SWEep:COUNt</w:t>
      </w:r>
      <w:proofErr w:type="spellEnd"/>
      <w:r w:rsidRPr="008877F5">
        <w:t xml:space="preserve"> {</w:t>
      </w:r>
      <w:proofErr w:type="spellStart"/>
      <w:r w:rsidRPr="008877F5">
        <w:t>valeur</w:t>
      </w:r>
      <w:proofErr w:type="spellEnd"/>
      <w:r w:rsidRPr="008877F5">
        <w:t>}</w:t>
      </w:r>
    </w:p>
    <w:p w14:paraId="6EE97B38" w14:textId="77777777" w:rsidR="008877F5" w:rsidRPr="008877F5" w:rsidRDefault="008877F5" w:rsidP="008877F5">
      <w:pPr>
        <w:numPr>
          <w:ilvl w:val="0"/>
          <w:numId w:val="132"/>
        </w:numPr>
      </w:pPr>
      <w:r w:rsidRPr="008877F5">
        <w:rPr>
          <w:b/>
          <w:bCs/>
          <w:lang w:val="fr-FR"/>
        </w:rPr>
        <w:t>Référence</w:t>
      </w:r>
      <w:r w:rsidRPr="008877F5">
        <w:rPr>
          <w:lang w:val="fr-FR"/>
        </w:rPr>
        <w:t xml:space="preserve"> : manuel 9. </w:t>
      </w:r>
      <w:r w:rsidRPr="008877F5">
        <w:t>EMI Measurement</w:t>
      </w:r>
    </w:p>
    <w:p w14:paraId="0E291306" w14:textId="77777777" w:rsidR="008877F5" w:rsidRPr="008877F5" w:rsidRDefault="008877F5" w:rsidP="008877F5">
      <w:pPr>
        <w:numPr>
          <w:ilvl w:val="0"/>
          <w:numId w:val="132"/>
        </w:numPr>
        <w:rPr>
          <w:lang w:val="fr-FR"/>
        </w:rPr>
      </w:pPr>
      <w:r w:rsidRPr="008877F5">
        <w:rPr>
          <w:b/>
          <w:bCs/>
          <w:lang w:val="fr-FR"/>
        </w:rPr>
        <w:t>Explications</w:t>
      </w:r>
      <w:r w:rsidRPr="008877F5">
        <w:rPr>
          <w:lang w:val="fr-FR"/>
        </w:rPr>
        <w:t xml:space="preserve"> : en mode EMI, on configure le filtre EMI </w:t>
      </w:r>
      <w:proofErr w:type="gramStart"/>
      <w:r w:rsidRPr="008877F5">
        <w:rPr>
          <w:lang w:val="fr-FR"/>
        </w:rPr>
        <w:t>(:</w:t>
      </w:r>
      <w:proofErr w:type="spellStart"/>
      <w:r w:rsidRPr="008877F5">
        <w:rPr>
          <w:lang w:val="fr-FR"/>
        </w:rPr>
        <w:t>SENSe</w:t>
      </w:r>
      <w:proofErr w:type="gramEnd"/>
      <w:r w:rsidRPr="008877F5">
        <w:rPr>
          <w:lang w:val="fr-FR"/>
        </w:rPr>
        <w:t>:FILTer:TYPE</w:t>
      </w:r>
      <w:proofErr w:type="spellEnd"/>
      <w:r w:rsidRPr="008877F5">
        <w:rPr>
          <w:lang w:val="fr-FR"/>
        </w:rPr>
        <w:t xml:space="preserve"> EMI), la bande passante de scan (</w:t>
      </w:r>
      <w:proofErr w:type="spellStart"/>
      <w:r w:rsidRPr="008877F5">
        <w:rPr>
          <w:lang w:val="fr-FR"/>
        </w:rPr>
        <w:t>FSCan:SCAN:BWIDth</w:t>
      </w:r>
      <w:proofErr w:type="spellEnd"/>
      <w:r w:rsidRPr="008877F5">
        <w:rPr>
          <w:lang w:val="fr-FR"/>
        </w:rPr>
        <w:t>), le temps de mesure (</w:t>
      </w:r>
      <w:proofErr w:type="spellStart"/>
      <w:r w:rsidRPr="008877F5">
        <w:rPr>
          <w:lang w:val="fr-FR"/>
        </w:rPr>
        <w:t>dwell</w:t>
      </w:r>
      <w:proofErr w:type="spellEnd"/>
      <w:r w:rsidRPr="008877F5">
        <w:rPr>
          <w:lang w:val="fr-FR"/>
        </w:rPr>
        <w:t xml:space="preserve"> time), etc.</w:t>
      </w:r>
    </w:p>
    <w:p w14:paraId="58CB946F" w14:textId="0CC10EA9" w:rsidR="008877F5" w:rsidRPr="008877F5" w:rsidRDefault="008877F5" w:rsidP="008877F5"/>
    <w:p w14:paraId="150A5C90" w14:textId="77777777" w:rsidR="008877F5" w:rsidRPr="008877F5" w:rsidRDefault="008877F5" w:rsidP="003E6E22">
      <w:pPr>
        <w:pStyle w:val="2"/>
        <w:rPr>
          <w:lang w:val="fr-FR"/>
        </w:rPr>
      </w:pPr>
      <w:bookmarkStart w:id="20" w:name="_Toc189501046"/>
      <w:r w:rsidRPr="008877F5">
        <w:rPr>
          <w:lang w:val="fr-FR"/>
        </w:rPr>
        <w:t xml:space="preserve">1.14 Sauvegarde / chargement (Memory </w:t>
      </w:r>
      <w:proofErr w:type="spellStart"/>
      <w:r w:rsidRPr="008877F5">
        <w:rPr>
          <w:lang w:val="fr-FR"/>
        </w:rPr>
        <w:t>Subsystem</w:t>
      </w:r>
      <w:proofErr w:type="spellEnd"/>
      <w:r w:rsidRPr="008877F5">
        <w:rPr>
          <w:lang w:val="fr-FR"/>
        </w:rPr>
        <w:t>)</w:t>
      </w:r>
      <w:bookmarkEnd w:id="20"/>
    </w:p>
    <w:p w14:paraId="498DCBEA" w14:textId="77777777" w:rsidR="008877F5" w:rsidRPr="008877F5" w:rsidRDefault="008877F5" w:rsidP="008877F5">
      <w:pPr>
        <w:rPr>
          <w:lang w:val="fr-FR"/>
        </w:rPr>
      </w:pPr>
      <w:r w:rsidRPr="008877F5">
        <w:rPr>
          <w:lang w:val="fr-FR"/>
        </w:rPr>
        <w:t xml:space="preserve">Dans la méthode </w:t>
      </w:r>
      <w:proofErr w:type="spellStart"/>
      <w:r w:rsidRPr="008877F5">
        <w:rPr>
          <w:lang w:val="fr-FR"/>
        </w:rPr>
        <w:t>save_data</w:t>
      </w:r>
      <w:proofErr w:type="spellEnd"/>
      <w:r w:rsidRPr="008877F5">
        <w:rPr>
          <w:lang w:val="fr-FR"/>
        </w:rPr>
        <w:t xml:space="preserve"> :</w:t>
      </w:r>
    </w:p>
    <w:p w14:paraId="5FD4B469" w14:textId="77777777" w:rsidR="008877F5" w:rsidRPr="008877F5" w:rsidRDefault="008877F5" w:rsidP="008877F5">
      <w:pPr>
        <w:rPr>
          <w:lang w:val="fr-FR"/>
        </w:rPr>
      </w:pPr>
      <w:proofErr w:type="spellStart"/>
      <w:proofErr w:type="gramStart"/>
      <w:r w:rsidRPr="008877F5">
        <w:rPr>
          <w:lang w:val="fr-FR"/>
        </w:rPr>
        <w:t>self.inst</w:t>
      </w:r>
      <w:proofErr w:type="gramEnd"/>
      <w:r w:rsidRPr="008877F5">
        <w:rPr>
          <w:lang w:val="fr-FR"/>
        </w:rPr>
        <w:t>.write</w:t>
      </w:r>
      <w:proofErr w:type="spellEnd"/>
      <w:r w:rsidRPr="008877F5">
        <w:rPr>
          <w:lang w:val="fr-FR"/>
        </w:rPr>
        <w:t>(</w:t>
      </w:r>
      <w:proofErr w:type="spellStart"/>
      <w:r w:rsidRPr="008877F5">
        <w:rPr>
          <w:lang w:val="fr-FR"/>
        </w:rPr>
        <w:t>f':MMEM:STOR</w:t>
      </w:r>
      <w:proofErr w:type="spellEnd"/>
      <w:r w:rsidRPr="008877F5">
        <w:rPr>
          <w:lang w:val="fr-FR"/>
        </w:rPr>
        <w:t xml:space="preserve"> CSV, "{</w:t>
      </w:r>
      <w:proofErr w:type="spellStart"/>
      <w:r w:rsidRPr="008877F5">
        <w:rPr>
          <w:lang w:val="fr-FR"/>
        </w:rPr>
        <w:t>self.csv_file</w:t>
      </w:r>
      <w:proofErr w:type="spellEnd"/>
      <w:r w:rsidRPr="008877F5">
        <w:rPr>
          <w:lang w:val="fr-FR"/>
        </w:rPr>
        <w:t>}.csv"')</w:t>
      </w:r>
    </w:p>
    <w:p w14:paraId="7E1A0944" w14:textId="77777777" w:rsidR="008877F5" w:rsidRPr="008877F5" w:rsidRDefault="008877F5" w:rsidP="008877F5">
      <w:proofErr w:type="spellStart"/>
      <w:proofErr w:type="gramStart"/>
      <w:r w:rsidRPr="008877F5">
        <w:t>self.inst</w:t>
      </w:r>
      <w:proofErr w:type="gramEnd"/>
      <w:r w:rsidRPr="008877F5">
        <w:t>.write</w:t>
      </w:r>
      <w:proofErr w:type="spellEnd"/>
      <w:r w:rsidRPr="008877F5">
        <w:t>(</w:t>
      </w:r>
      <w:proofErr w:type="spellStart"/>
      <w:r w:rsidRPr="008877F5">
        <w:t>f':MMEM:STOR</w:t>
      </w:r>
      <w:proofErr w:type="spellEnd"/>
      <w:r w:rsidRPr="008877F5">
        <w:t xml:space="preserve"> STA, "{</w:t>
      </w:r>
      <w:proofErr w:type="spellStart"/>
      <w:r w:rsidRPr="008877F5">
        <w:t>self.sta_file</w:t>
      </w:r>
      <w:proofErr w:type="spellEnd"/>
      <w:r w:rsidRPr="008877F5">
        <w:t>}.</w:t>
      </w:r>
      <w:proofErr w:type="spellStart"/>
      <w:r w:rsidRPr="008877F5">
        <w:t>sta</w:t>
      </w:r>
      <w:proofErr w:type="spellEnd"/>
      <w:r w:rsidRPr="008877F5">
        <w:t>"')</w:t>
      </w:r>
    </w:p>
    <w:p w14:paraId="47E26FD6" w14:textId="77777777" w:rsidR="008877F5" w:rsidRPr="008877F5" w:rsidRDefault="008877F5" w:rsidP="008877F5">
      <w:proofErr w:type="spellStart"/>
      <w:proofErr w:type="gramStart"/>
      <w:r w:rsidRPr="008877F5">
        <w:t>self.inst</w:t>
      </w:r>
      <w:proofErr w:type="gramEnd"/>
      <w:r w:rsidRPr="008877F5">
        <w:t>.write</w:t>
      </w:r>
      <w:proofErr w:type="spellEnd"/>
      <w:r w:rsidRPr="008877F5">
        <w:t>(</w:t>
      </w:r>
      <w:proofErr w:type="spellStart"/>
      <w:r w:rsidRPr="008877F5">
        <w:t>f':MMEM:LOAD</w:t>
      </w:r>
      <w:proofErr w:type="spellEnd"/>
      <w:r w:rsidRPr="008877F5">
        <w:t xml:space="preserve"> STA, "{</w:t>
      </w:r>
      <w:proofErr w:type="spellStart"/>
      <w:r w:rsidRPr="008877F5">
        <w:t>self.sta_file</w:t>
      </w:r>
      <w:proofErr w:type="spellEnd"/>
      <w:r w:rsidRPr="008877F5">
        <w:t>}.</w:t>
      </w:r>
      <w:proofErr w:type="spellStart"/>
      <w:r w:rsidRPr="008877F5">
        <w:t>sta</w:t>
      </w:r>
      <w:proofErr w:type="spellEnd"/>
      <w:r w:rsidRPr="008877F5">
        <w:t>"')</w:t>
      </w:r>
    </w:p>
    <w:p w14:paraId="54E94194" w14:textId="77777777" w:rsidR="008877F5" w:rsidRPr="008877F5" w:rsidRDefault="008877F5" w:rsidP="008877F5">
      <w:pPr>
        <w:numPr>
          <w:ilvl w:val="0"/>
          <w:numId w:val="133"/>
        </w:numPr>
      </w:pPr>
      <w:proofErr w:type="spellStart"/>
      <w:proofErr w:type="gramStart"/>
      <w:r w:rsidRPr="008877F5">
        <w:rPr>
          <w:b/>
          <w:bCs/>
        </w:rPr>
        <w:t>Commandes</w:t>
      </w:r>
      <w:proofErr w:type="spellEnd"/>
      <w:r w:rsidRPr="008877F5">
        <w:t xml:space="preserve"> :</w:t>
      </w:r>
      <w:proofErr w:type="gramEnd"/>
      <w:r w:rsidRPr="008877F5">
        <w:t xml:space="preserve"> </w:t>
      </w:r>
    </w:p>
    <w:p w14:paraId="1385A6A1" w14:textId="77777777" w:rsidR="008877F5" w:rsidRPr="008877F5" w:rsidRDefault="008877F5" w:rsidP="008877F5">
      <w:pPr>
        <w:numPr>
          <w:ilvl w:val="1"/>
          <w:numId w:val="133"/>
        </w:numPr>
      </w:pPr>
      <w:proofErr w:type="gramStart"/>
      <w:r w:rsidRPr="008877F5">
        <w:t>:</w:t>
      </w:r>
      <w:proofErr w:type="spellStart"/>
      <w:r w:rsidRPr="008877F5">
        <w:t>MMEMory</w:t>
      </w:r>
      <w:proofErr w:type="gramEnd"/>
      <w:r w:rsidRPr="008877F5">
        <w:t>:STORe</w:t>
      </w:r>
      <w:proofErr w:type="spellEnd"/>
      <w:r w:rsidRPr="008877F5">
        <w:t xml:space="preserve"> CSV, "fichier.csv"</w:t>
      </w:r>
    </w:p>
    <w:p w14:paraId="09563C7E" w14:textId="77777777" w:rsidR="008877F5" w:rsidRPr="008877F5" w:rsidRDefault="008877F5" w:rsidP="008877F5">
      <w:pPr>
        <w:numPr>
          <w:ilvl w:val="1"/>
          <w:numId w:val="133"/>
        </w:numPr>
      </w:pPr>
      <w:proofErr w:type="gramStart"/>
      <w:r w:rsidRPr="008877F5">
        <w:t>:</w:t>
      </w:r>
      <w:proofErr w:type="spellStart"/>
      <w:r w:rsidRPr="008877F5">
        <w:t>MMEMory</w:t>
      </w:r>
      <w:proofErr w:type="gramEnd"/>
      <w:r w:rsidRPr="008877F5">
        <w:t>:STORe</w:t>
      </w:r>
      <w:proofErr w:type="spellEnd"/>
      <w:r w:rsidRPr="008877F5">
        <w:t xml:space="preserve"> STA, "</w:t>
      </w:r>
      <w:proofErr w:type="spellStart"/>
      <w:r w:rsidRPr="008877F5">
        <w:t>fichier.sta</w:t>
      </w:r>
      <w:proofErr w:type="spellEnd"/>
      <w:r w:rsidRPr="008877F5">
        <w:t>"</w:t>
      </w:r>
    </w:p>
    <w:p w14:paraId="4C5B649F" w14:textId="77777777" w:rsidR="008877F5" w:rsidRPr="008877F5" w:rsidRDefault="008877F5" w:rsidP="008877F5">
      <w:pPr>
        <w:numPr>
          <w:ilvl w:val="1"/>
          <w:numId w:val="133"/>
        </w:numPr>
      </w:pPr>
      <w:proofErr w:type="gramStart"/>
      <w:r w:rsidRPr="008877F5">
        <w:t>:</w:t>
      </w:r>
      <w:proofErr w:type="spellStart"/>
      <w:r w:rsidRPr="008877F5">
        <w:t>MMEMory</w:t>
      </w:r>
      <w:proofErr w:type="gramEnd"/>
      <w:r w:rsidRPr="008877F5">
        <w:t>:LOAD</w:t>
      </w:r>
      <w:proofErr w:type="spellEnd"/>
      <w:r w:rsidRPr="008877F5">
        <w:t xml:space="preserve"> STA, "</w:t>
      </w:r>
      <w:proofErr w:type="spellStart"/>
      <w:r w:rsidRPr="008877F5">
        <w:t>fichier.sta</w:t>
      </w:r>
      <w:proofErr w:type="spellEnd"/>
      <w:r w:rsidRPr="008877F5">
        <w:t>"</w:t>
      </w:r>
    </w:p>
    <w:p w14:paraId="6930001A" w14:textId="77777777" w:rsidR="008877F5" w:rsidRPr="008877F5" w:rsidRDefault="008877F5" w:rsidP="008877F5">
      <w:pPr>
        <w:numPr>
          <w:ilvl w:val="0"/>
          <w:numId w:val="133"/>
        </w:numPr>
      </w:pPr>
      <w:proofErr w:type="spellStart"/>
      <w:proofErr w:type="gramStart"/>
      <w:r w:rsidRPr="008877F5">
        <w:rPr>
          <w:b/>
          <w:bCs/>
        </w:rPr>
        <w:t>Référence</w:t>
      </w:r>
      <w:proofErr w:type="spellEnd"/>
      <w:r w:rsidRPr="008877F5">
        <w:t xml:space="preserve"> :</w:t>
      </w:r>
      <w:proofErr w:type="gramEnd"/>
      <w:r w:rsidRPr="008877F5">
        <w:t xml:space="preserve"> </w:t>
      </w:r>
      <w:proofErr w:type="spellStart"/>
      <w:r w:rsidRPr="008877F5">
        <w:t>manuel</w:t>
      </w:r>
      <w:proofErr w:type="spellEnd"/>
      <w:r w:rsidRPr="008877F5">
        <w:t xml:space="preserve"> 3.3 Memory Subsystem</w:t>
      </w:r>
    </w:p>
    <w:p w14:paraId="7180C533" w14:textId="77777777" w:rsidR="008877F5" w:rsidRPr="008877F5" w:rsidRDefault="008877F5" w:rsidP="008877F5">
      <w:pPr>
        <w:numPr>
          <w:ilvl w:val="0"/>
          <w:numId w:val="133"/>
        </w:numPr>
        <w:rPr>
          <w:lang w:val="fr-FR"/>
        </w:rPr>
      </w:pPr>
      <w:r w:rsidRPr="008877F5">
        <w:rPr>
          <w:b/>
          <w:bCs/>
          <w:lang w:val="fr-FR"/>
        </w:rPr>
        <w:t>Commentaires</w:t>
      </w:r>
      <w:r w:rsidRPr="008877F5">
        <w:rPr>
          <w:lang w:val="fr-FR"/>
        </w:rPr>
        <w:t xml:space="preserve"> : on enregistre l’état courant de l’instrument au format CSV/STA, ou on recharge un </w:t>
      </w:r>
      <w:proofErr w:type="gramStart"/>
      <w:r w:rsidRPr="008877F5">
        <w:rPr>
          <w:lang w:val="fr-FR"/>
        </w:rPr>
        <w:t>fichier .</w:t>
      </w:r>
      <w:proofErr w:type="spellStart"/>
      <w:r w:rsidRPr="008877F5">
        <w:rPr>
          <w:lang w:val="fr-FR"/>
        </w:rPr>
        <w:t>sta</w:t>
      </w:r>
      <w:proofErr w:type="spellEnd"/>
      <w:proofErr w:type="gramEnd"/>
      <w:r w:rsidRPr="008877F5">
        <w:rPr>
          <w:lang w:val="fr-FR"/>
        </w:rPr>
        <w:t>.</w:t>
      </w:r>
    </w:p>
    <w:p w14:paraId="741A3AF9" w14:textId="36C902BC" w:rsidR="008877F5" w:rsidRPr="008877F5" w:rsidRDefault="008877F5" w:rsidP="008877F5"/>
    <w:p w14:paraId="2D554FA1" w14:textId="77777777" w:rsidR="008877F5" w:rsidRPr="008877F5" w:rsidRDefault="008877F5" w:rsidP="003E6E22">
      <w:pPr>
        <w:pStyle w:val="2"/>
        <w:rPr>
          <w:lang w:val="fr-FR"/>
        </w:rPr>
      </w:pPr>
      <w:bookmarkStart w:id="21" w:name="_Toc189501047"/>
      <w:r w:rsidRPr="008877F5">
        <w:rPr>
          <w:lang w:val="fr-FR"/>
        </w:rPr>
        <w:t>1.15 Transfert / acquisition de données (</w:t>
      </w:r>
      <w:proofErr w:type="spellStart"/>
      <w:r w:rsidRPr="008877F5">
        <w:rPr>
          <w:lang w:val="fr-FR"/>
        </w:rPr>
        <w:t>transfer_csv_to_pc</w:t>
      </w:r>
      <w:proofErr w:type="spellEnd"/>
      <w:r w:rsidRPr="008877F5">
        <w:rPr>
          <w:lang w:val="fr-FR"/>
        </w:rPr>
        <w:t>)</w:t>
      </w:r>
      <w:bookmarkEnd w:id="21"/>
    </w:p>
    <w:p w14:paraId="3CDC9FFE" w14:textId="77777777" w:rsidR="008877F5" w:rsidRPr="008877F5" w:rsidRDefault="008877F5" w:rsidP="008877F5">
      <w:pPr>
        <w:rPr>
          <w:lang w:val="fr-FR"/>
        </w:rPr>
      </w:pPr>
      <w:r w:rsidRPr="008877F5">
        <w:rPr>
          <w:lang w:val="fr-FR"/>
        </w:rPr>
        <w:t>Cette méthode utilise également :</w:t>
      </w:r>
    </w:p>
    <w:p w14:paraId="76F29834" w14:textId="77777777" w:rsidR="008877F5" w:rsidRPr="008877F5" w:rsidRDefault="008877F5" w:rsidP="008877F5">
      <w:pPr>
        <w:numPr>
          <w:ilvl w:val="0"/>
          <w:numId w:val="134"/>
        </w:numPr>
      </w:pPr>
      <w:proofErr w:type="gramStart"/>
      <w:r w:rsidRPr="008877F5">
        <w:t>:</w:t>
      </w:r>
      <w:proofErr w:type="spellStart"/>
      <w:r w:rsidRPr="008877F5">
        <w:t>INITiate</w:t>
      </w:r>
      <w:proofErr w:type="gramEnd"/>
      <w:r w:rsidRPr="008877F5">
        <w:t>:IMMediate</w:t>
      </w:r>
      <w:proofErr w:type="spellEnd"/>
    </w:p>
    <w:p w14:paraId="53C6074A" w14:textId="77777777" w:rsidR="008877F5" w:rsidRPr="008877F5" w:rsidRDefault="008877F5" w:rsidP="008877F5">
      <w:pPr>
        <w:numPr>
          <w:ilvl w:val="0"/>
          <w:numId w:val="134"/>
        </w:numPr>
      </w:pPr>
      <w:proofErr w:type="gramStart"/>
      <w:r w:rsidRPr="008877F5">
        <w:t>:</w:t>
      </w:r>
      <w:proofErr w:type="spellStart"/>
      <w:r w:rsidRPr="008877F5">
        <w:t>INITiate</w:t>
      </w:r>
      <w:proofErr w:type="gramEnd"/>
      <w:r w:rsidRPr="008877F5">
        <w:t>:CONTinuous</w:t>
      </w:r>
      <w:proofErr w:type="spellEnd"/>
      <w:r w:rsidRPr="008877F5">
        <w:t>?</w:t>
      </w:r>
    </w:p>
    <w:p w14:paraId="6F127A39" w14:textId="77777777" w:rsidR="008877F5" w:rsidRPr="008877F5" w:rsidRDefault="008877F5" w:rsidP="008877F5">
      <w:pPr>
        <w:numPr>
          <w:ilvl w:val="0"/>
          <w:numId w:val="134"/>
        </w:numPr>
      </w:pPr>
      <w:proofErr w:type="gramStart"/>
      <w:r w:rsidRPr="008877F5">
        <w:t>:</w:t>
      </w:r>
      <w:proofErr w:type="spellStart"/>
      <w:r w:rsidRPr="008877F5">
        <w:t>TRACe</w:t>
      </w:r>
      <w:proofErr w:type="gramEnd"/>
      <w:r w:rsidRPr="008877F5">
        <w:t>:DATA</w:t>
      </w:r>
      <w:proofErr w:type="spellEnd"/>
      <w:r w:rsidRPr="008877F5">
        <w:t>? {n}</w:t>
      </w:r>
    </w:p>
    <w:p w14:paraId="32E7BC77" w14:textId="77777777" w:rsidR="008877F5" w:rsidRPr="008877F5" w:rsidRDefault="008877F5" w:rsidP="008877F5">
      <w:pPr>
        <w:numPr>
          <w:ilvl w:val="0"/>
          <w:numId w:val="134"/>
        </w:numPr>
      </w:pPr>
      <w:proofErr w:type="gramStart"/>
      <w:r w:rsidRPr="008877F5">
        <w:t>:</w:t>
      </w:r>
      <w:proofErr w:type="spellStart"/>
      <w:r w:rsidRPr="008877F5">
        <w:t>SENSe</w:t>
      </w:r>
      <w:proofErr w:type="gramEnd"/>
      <w:r w:rsidRPr="008877F5">
        <w:t>:FREQuency:STARt</w:t>
      </w:r>
      <w:proofErr w:type="spellEnd"/>
      <w:r w:rsidRPr="008877F5">
        <w:t>?</w:t>
      </w:r>
    </w:p>
    <w:p w14:paraId="7F360076" w14:textId="77777777" w:rsidR="008877F5" w:rsidRPr="008877F5" w:rsidRDefault="008877F5" w:rsidP="008877F5">
      <w:pPr>
        <w:numPr>
          <w:ilvl w:val="0"/>
          <w:numId w:val="134"/>
        </w:numPr>
      </w:pPr>
      <w:proofErr w:type="gramStart"/>
      <w:r w:rsidRPr="008877F5">
        <w:t>:</w:t>
      </w:r>
      <w:proofErr w:type="spellStart"/>
      <w:r w:rsidRPr="008877F5">
        <w:t>SENSe</w:t>
      </w:r>
      <w:proofErr w:type="gramEnd"/>
      <w:r w:rsidRPr="008877F5">
        <w:t>:FREQuency:STOP</w:t>
      </w:r>
      <w:proofErr w:type="spellEnd"/>
      <w:r w:rsidRPr="008877F5">
        <w:t>?</w:t>
      </w:r>
    </w:p>
    <w:p w14:paraId="55BCA9E6" w14:textId="77777777" w:rsidR="008877F5" w:rsidRPr="008877F5" w:rsidRDefault="008877F5" w:rsidP="008877F5">
      <w:pPr>
        <w:numPr>
          <w:ilvl w:val="0"/>
          <w:numId w:val="134"/>
        </w:numPr>
      </w:pPr>
      <w:proofErr w:type="gramStart"/>
      <w:r w:rsidRPr="008877F5">
        <w:t>:</w:t>
      </w:r>
      <w:proofErr w:type="spellStart"/>
      <w:r w:rsidRPr="008877F5">
        <w:t>SWEep</w:t>
      </w:r>
      <w:proofErr w:type="gramEnd"/>
      <w:r w:rsidRPr="008877F5">
        <w:t>:TIME</w:t>
      </w:r>
      <w:proofErr w:type="spellEnd"/>
      <w:r w:rsidRPr="008877F5">
        <w:t>?</w:t>
      </w:r>
    </w:p>
    <w:p w14:paraId="41CEC049" w14:textId="77777777" w:rsidR="008877F5" w:rsidRPr="008877F5" w:rsidRDefault="008877F5" w:rsidP="008877F5">
      <w:pPr>
        <w:numPr>
          <w:ilvl w:val="0"/>
          <w:numId w:val="134"/>
        </w:numPr>
      </w:pPr>
      <w:proofErr w:type="gramStart"/>
      <w:r w:rsidRPr="008877F5">
        <w:t>:</w:t>
      </w:r>
      <w:proofErr w:type="spellStart"/>
      <w:r w:rsidRPr="008877F5">
        <w:t>SWEep</w:t>
      </w:r>
      <w:proofErr w:type="gramEnd"/>
      <w:r w:rsidRPr="008877F5">
        <w:t>:MODE</w:t>
      </w:r>
      <w:proofErr w:type="spellEnd"/>
      <w:r w:rsidRPr="008877F5">
        <w:t>?</w:t>
      </w:r>
    </w:p>
    <w:p w14:paraId="33B3814B" w14:textId="77777777" w:rsidR="008877F5" w:rsidRPr="008877F5" w:rsidRDefault="008877F5" w:rsidP="008877F5">
      <w:pPr>
        <w:numPr>
          <w:ilvl w:val="0"/>
          <w:numId w:val="134"/>
        </w:numPr>
        <w:rPr>
          <w:lang w:val="fr-FR"/>
        </w:rPr>
      </w:pPr>
      <w:r w:rsidRPr="008877F5">
        <w:rPr>
          <w:lang w:val="fr-FR"/>
        </w:rPr>
        <w:t xml:space="preserve">etc. (sous forme de </w:t>
      </w:r>
      <w:proofErr w:type="spellStart"/>
      <w:r w:rsidRPr="008877F5">
        <w:rPr>
          <w:i/>
          <w:iCs/>
          <w:lang w:val="fr-FR"/>
        </w:rPr>
        <w:t>query</w:t>
      </w:r>
      <w:proofErr w:type="spellEnd"/>
      <w:r w:rsidRPr="008877F5">
        <w:rPr>
          <w:lang w:val="fr-FR"/>
        </w:rPr>
        <w:t>)</w:t>
      </w:r>
    </w:p>
    <w:p w14:paraId="0873ECBF" w14:textId="77777777" w:rsidR="008877F5" w:rsidRPr="008877F5" w:rsidRDefault="008877F5" w:rsidP="008877F5">
      <w:pPr>
        <w:rPr>
          <w:lang w:val="fr-FR"/>
        </w:rPr>
      </w:pPr>
      <w:r w:rsidRPr="008877F5">
        <w:rPr>
          <w:b/>
          <w:bCs/>
          <w:lang w:val="fr-FR"/>
        </w:rPr>
        <w:t>Note</w:t>
      </w:r>
      <w:r w:rsidRPr="008877F5">
        <w:rPr>
          <w:lang w:val="fr-FR"/>
        </w:rPr>
        <w:t xml:space="preserve"> : La commande</w:t>
      </w:r>
      <w:proofErr w:type="gramStart"/>
      <w:r w:rsidRPr="008877F5">
        <w:rPr>
          <w:lang w:val="fr-FR"/>
        </w:rPr>
        <w:t xml:space="preserve"> :</w:t>
      </w:r>
      <w:proofErr w:type="spellStart"/>
      <w:r w:rsidRPr="008877F5">
        <w:rPr>
          <w:lang w:val="fr-FR"/>
        </w:rPr>
        <w:t>INITiate</w:t>
      </w:r>
      <w:proofErr w:type="gramEnd"/>
      <w:r w:rsidRPr="008877F5">
        <w:rPr>
          <w:lang w:val="fr-FR"/>
        </w:rPr>
        <w:t>:IMMediate</w:t>
      </w:r>
      <w:proofErr w:type="spellEnd"/>
      <w:r w:rsidRPr="008877F5">
        <w:rPr>
          <w:lang w:val="fr-FR"/>
        </w:rPr>
        <w:t xml:space="preserve"> (se reporter au manuel 4.3 </w:t>
      </w:r>
      <w:proofErr w:type="spellStart"/>
      <w:r w:rsidRPr="008877F5">
        <w:rPr>
          <w:lang w:val="fr-FR"/>
        </w:rPr>
        <w:t>Sweep</w:t>
      </w:r>
      <w:proofErr w:type="spellEnd"/>
      <w:r w:rsidRPr="008877F5">
        <w:rPr>
          <w:lang w:val="fr-FR"/>
        </w:rPr>
        <w:t xml:space="preserve"> ou 4.3.5 </w:t>
      </w:r>
      <w:proofErr w:type="spellStart"/>
      <w:r w:rsidRPr="008877F5">
        <w:rPr>
          <w:lang w:val="fr-FR"/>
        </w:rPr>
        <w:t>INITiate</w:t>
      </w:r>
      <w:proofErr w:type="spellEnd"/>
      <w:r w:rsidRPr="008877F5">
        <w:rPr>
          <w:lang w:val="fr-FR"/>
        </w:rPr>
        <w:t xml:space="preserve"> </w:t>
      </w:r>
      <w:proofErr w:type="spellStart"/>
      <w:r w:rsidRPr="008877F5">
        <w:rPr>
          <w:lang w:val="fr-FR"/>
        </w:rPr>
        <w:t>Subsystem</w:t>
      </w:r>
      <w:proofErr w:type="spellEnd"/>
      <w:r w:rsidRPr="008877F5">
        <w:rPr>
          <w:lang w:val="fr-FR"/>
        </w:rPr>
        <w:t>) provoque un nouveau balayage ou une nouvelle mesure par l’analyseur.</w:t>
      </w:r>
    </w:p>
    <w:p w14:paraId="624E0E56" w14:textId="6AEDE417" w:rsidR="008877F5" w:rsidRPr="008877F5" w:rsidRDefault="008877F5" w:rsidP="008877F5"/>
    <w:p w14:paraId="6788E6DC" w14:textId="77777777" w:rsidR="008877F5" w:rsidRPr="008877F5" w:rsidRDefault="008877F5" w:rsidP="003E6E22">
      <w:pPr>
        <w:pStyle w:val="2"/>
        <w:rPr>
          <w:lang w:val="fr-FR"/>
        </w:rPr>
      </w:pPr>
      <w:bookmarkStart w:id="22" w:name="_Toc189501048"/>
      <w:r w:rsidRPr="008877F5">
        <w:rPr>
          <w:lang w:val="fr-FR"/>
        </w:rPr>
        <w:lastRenderedPageBreak/>
        <w:t xml:space="preserve">1.16 Autres commandes : lien avec </w:t>
      </w:r>
      <w:proofErr w:type="spellStart"/>
      <w:r w:rsidRPr="008877F5">
        <w:rPr>
          <w:lang w:val="fr-FR"/>
        </w:rPr>
        <w:t>operation_</w:t>
      </w:r>
      <w:proofErr w:type="gramStart"/>
      <w:r w:rsidRPr="008877F5">
        <w:rPr>
          <w:lang w:val="fr-FR"/>
        </w:rPr>
        <w:t>complete</w:t>
      </w:r>
      <w:proofErr w:type="spellEnd"/>
      <w:r w:rsidRPr="008877F5">
        <w:rPr>
          <w:lang w:val="fr-FR"/>
        </w:rPr>
        <w:t>(</w:t>
      </w:r>
      <w:proofErr w:type="gramEnd"/>
      <w:r w:rsidRPr="008877F5">
        <w:rPr>
          <w:lang w:val="fr-FR"/>
        </w:rPr>
        <w:t>)</w:t>
      </w:r>
      <w:bookmarkEnd w:id="22"/>
    </w:p>
    <w:p w14:paraId="0A0D7C2A" w14:textId="77777777" w:rsidR="008877F5" w:rsidRPr="008877F5" w:rsidRDefault="008877F5" w:rsidP="008877F5">
      <w:pPr>
        <w:numPr>
          <w:ilvl w:val="0"/>
          <w:numId w:val="135"/>
        </w:numPr>
      </w:pPr>
      <w:proofErr w:type="spellStart"/>
      <w:proofErr w:type="gramStart"/>
      <w:r w:rsidRPr="008877F5">
        <w:t>self.inst</w:t>
      </w:r>
      <w:proofErr w:type="gramEnd"/>
      <w:r w:rsidRPr="008877F5">
        <w:t>.query</w:t>
      </w:r>
      <w:proofErr w:type="spellEnd"/>
      <w:r w:rsidRPr="008877F5">
        <w:t>('*OPC?') (</w:t>
      </w:r>
      <w:proofErr w:type="spellStart"/>
      <w:r w:rsidRPr="008877F5">
        <w:t>mentionné</w:t>
      </w:r>
      <w:proofErr w:type="spellEnd"/>
      <w:r w:rsidRPr="008877F5">
        <w:t xml:space="preserve"> plus haut)</w:t>
      </w:r>
    </w:p>
    <w:p w14:paraId="4260FC7F" w14:textId="77777777" w:rsidR="008877F5" w:rsidRPr="008877F5" w:rsidRDefault="008877F5" w:rsidP="008877F5">
      <w:pPr>
        <w:numPr>
          <w:ilvl w:val="0"/>
          <w:numId w:val="135"/>
        </w:numPr>
        <w:rPr>
          <w:lang w:val="fr-FR"/>
        </w:rPr>
      </w:pPr>
      <w:r w:rsidRPr="008877F5">
        <w:rPr>
          <w:lang w:val="fr-FR"/>
        </w:rPr>
        <w:t>La gestion de timeout et d’erreurs relève de la logique applicative et ne modifie pas la configuration de l’instrument.</w:t>
      </w:r>
    </w:p>
    <w:p w14:paraId="1DC3788B" w14:textId="650098D9" w:rsidR="008877F5" w:rsidRPr="008877F5" w:rsidRDefault="008877F5" w:rsidP="008877F5"/>
    <w:p w14:paraId="6EF42F41" w14:textId="77777777" w:rsidR="008877F5" w:rsidRPr="008877F5" w:rsidRDefault="008877F5" w:rsidP="003E6E22">
      <w:pPr>
        <w:pStyle w:val="2"/>
        <w:rPr>
          <w:lang w:val="fr-FR"/>
        </w:rPr>
      </w:pPr>
      <w:bookmarkStart w:id="23" w:name="_Toc189501049"/>
      <w:r w:rsidRPr="008877F5">
        <w:rPr>
          <w:lang w:val="fr-FR"/>
        </w:rPr>
        <w:t xml:space="preserve">1.17 Adaptation aux </w:t>
      </w:r>
      <w:proofErr w:type="gramStart"/>
      <w:r w:rsidRPr="008877F5">
        <w:rPr>
          <w:lang w:val="fr-FR"/>
        </w:rPr>
        <w:t>fichiers .</w:t>
      </w:r>
      <w:proofErr w:type="spellStart"/>
      <w:r w:rsidRPr="008877F5">
        <w:rPr>
          <w:lang w:val="fr-FR"/>
        </w:rPr>
        <w:t>sta</w:t>
      </w:r>
      <w:proofErr w:type="spellEnd"/>
      <w:proofErr w:type="gramEnd"/>
      <w:r w:rsidRPr="008877F5">
        <w:rPr>
          <w:lang w:val="fr-FR"/>
        </w:rPr>
        <w:t xml:space="preserve"> : formats XML et binaire</w:t>
      </w:r>
      <w:bookmarkEnd w:id="23"/>
    </w:p>
    <w:p w14:paraId="28C5CAC0" w14:textId="77777777" w:rsidR="008877F5" w:rsidRPr="008877F5" w:rsidRDefault="008877F5" w:rsidP="008877F5">
      <w:pPr>
        <w:rPr>
          <w:lang w:val="fr-FR"/>
        </w:rPr>
      </w:pPr>
      <w:r w:rsidRPr="008877F5">
        <w:rPr>
          <w:lang w:val="fr-FR"/>
        </w:rPr>
        <w:t>Dans un processus de test automatisé, nous récupérons depuis un fichier de configuration externe (*.</w:t>
      </w:r>
      <w:proofErr w:type="spellStart"/>
      <w:r w:rsidRPr="008877F5">
        <w:rPr>
          <w:lang w:val="fr-FR"/>
        </w:rPr>
        <w:t>sta</w:t>
      </w:r>
      <w:proofErr w:type="spellEnd"/>
      <w:r w:rsidRPr="008877F5">
        <w:rPr>
          <w:lang w:val="fr-FR"/>
        </w:rPr>
        <w:t xml:space="preserve">) un ensemble de paramètres (plages de fréquences, RBW, VBW, Traces, Peak, Limit, etc.), à traduire en commandes SCPI destinées à l’analyseur de spectre. Toutefois, </w:t>
      </w:r>
      <w:r w:rsidRPr="008877F5">
        <w:rPr>
          <w:b/>
          <w:bCs/>
          <w:lang w:val="fr-FR"/>
        </w:rPr>
        <w:t>selon le modèle</w:t>
      </w:r>
      <w:r w:rsidRPr="008877F5">
        <w:rPr>
          <w:lang w:val="fr-FR"/>
        </w:rPr>
        <w:t xml:space="preserve"> (voire différentes gammes d’un même constructeur), le format du </w:t>
      </w:r>
      <w:proofErr w:type="gramStart"/>
      <w:r w:rsidRPr="008877F5">
        <w:rPr>
          <w:lang w:val="fr-FR"/>
        </w:rPr>
        <w:t>fichier .</w:t>
      </w:r>
      <w:proofErr w:type="spellStart"/>
      <w:r w:rsidRPr="008877F5">
        <w:rPr>
          <w:lang w:val="fr-FR"/>
        </w:rPr>
        <w:t>sta</w:t>
      </w:r>
      <w:proofErr w:type="spellEnd"/>
      <w:proofErr w:type="gramEnd"/>
      <w:r w:rsidRPr="008877F5">
        <w:rPr>
          <w:lang w:val="fr-FR"/>
        </w:rPr>
        <w:t xml:space="preserve"> peut varier. Il faut donc un parseur suffisamment </w:t>
      </w:r>
      <w:r w:rsidRPr="008877F5">
        <w:rPr>
          <w:b/>
          <w:bCs/>
          <w:lang w:val="fr-FR"/>
        </w:rPr>
        <w:t>souple</w:t>
      </w:r>
      <w:r w:rsidRPr="008877F5">
        <w:rPr>
          <w:lang w:val="fr-FR"/>
        </w:rPr>
        <w:t xml:space="preserve">. Nous examinerons d’abord deux exemples </w:t>
      </w:r>
      <w:proofErr w:type="spellStart"/>
      <w:r w:rsidRPr="008877F5">
        <w:rPr>
          <w:lang w:val="fr-FR"/>
        </w:rPr>
        <w:t>Siglent</w:t>
      </w:r>
      <w:proofErr w:type="spellEnd"/>
      <w:r w:rsidRPr="008877F5">
        <w:rPr>
          <w:lang w:val="fr-FR"/>
        </w:rPr>
        <w:t xml:space="preserve"> SSA3032X et SSA3021X, puis nous comparerons la série HMS1000 (autre constructeur).</w:t>
      </w:r>
    </w:p>
    <w:p w14:paraId="46FFDE39" w14:textId="77777777" w:rsidR="008877F5" w:rsidRPr="008877F5" w:rsidRDefault="008877F5" w:rsidP="003E6E22">
      <w:pPr>
        <w:pStyle w:val="3"/>
        <w:rPr>
          <w:lang w:val="fr-FR"/>
        </w:rPr>
      </w:pPr>
      <w:bookmarkStart w:id="24" w:name="_Toc189501050"/>
      <w:r w:rsidRPr="008877F5">
        <w:rPr>
          <w:lang w:val="fr-FR"/>
        </w:rPr>
        <w:t>1.17.1 Des formats différents (</w:t>
      </w:r>
      <w:proofErr w:type="spellStart"/>
      <w:r w:rsidRPr="008877F5">
        <w:rPr>
          <w:lang w:val="fr-FR"/>
        </w:rPr>
        <w:t>Siglent</w:t>
      </w:r>
      <w:proofErr w:type="spellEnd"/>
      <w:r w:rsidRPr="008877F5">
        <w:rPr>
          <w:lang w:val="fr-FR"/>
        </w:rPr>
        <w:t xml:space="preserve"> SSA3032X vs SSA3021X)</w:t>
      </w:r>
      <w:bookmarkEnd w:id="24"/>
    </w:p>
    <w:p w14:paraId="60FD0C91" w14:textId="77777777" w:rsidR="008877F5" w:rsidRPr="008877F5" w:rsidRDefault="008877F5" w:rsidP="008877F5">
      <w:pPr>
        <w:rPr>
          <w:b/>
          <w:bCs/>
        </w:rPr>
      </w:pPr>
      <w:r w:rsidRPr="008877F5">
        <w:rPr>
          <w:b/>
          <w:bCs/>
        </w:rPr>
        <w:t xml:space="preserve">a) </w:t>
      </w:r>
      <w:proofErr w:type="spellStart"/>
      <w:r w:rsidRPr="008877F5">
        <w:rPr>
          <w:b/>
          <w:bCs/>
        </w:rPr>
        <w:t>Siglent</w:t>
      </w:r>
      <w:proofErr w:type="spellEnd"/>
      <w:r w:rsidRPr="008877F5">
        <w:rPr>
          <w:b/>
          <w:bCs/>
        </w:rPr>
        <w:t xml:space="preserve"> SSA3032X</w:t>
      </w:r>
    </w:p>
    <w:p w14:paraId="66D80B0A" w14:textId="77777777" w:rsidR="008877F5" w:rsidRPr="008877F5" w:rsidRDefault="008877F5" w:rsidP="008877F5">
      <w:pPr>
        <w:numPr>
          <w:ilvl w:val="0"/>
          <w:numId w:val="136"/>
        </w:numPr>
      </w:pPr>
      <w:r w:rsidRPr="008877F5">
        <w:t xml:space="preserve">Format du </w:t>
      </w:r>
      <w:proofErr w:type="spellStart"/>
      <w:r w:rsidRPr="008877F5">
        <w:t>fichier</w:t>
      </w:r>
      <w:proofErr w:type="spellEnd"/>
    </w:p>
    <w:p w14:paraId="092C5BD9" w14:textId="77777777" w:rsidR="008877F5" w:rsidRPr="008877F5" w:rsidRDefault="008877F5" w:rsidP="008877F5">
      <w:pPr>
        <w:numPr>
          <w:ilvl w:val="1"/>
          <w:numId w:val="136"/>
        </w:numPr>
      </w:pPr>
      <w:r w:rsidRPr="008877F5">
        <w:rPr>
          <w:lang w:val="fr-FR"/>
        </w:rPr>
        <w:t xml:space="preserve">XML quasiment “pur” (ex. </w:t>
      </w:r>
      <w:r w:rsidRPr="008877F5">
        <w:t>&lt;configuration mode="Analyzer"&gt;…).</w:t>
      </w:r>
    </w:p>
    <w:p w14:paraId="05CC45D0" w14:textId="77777777" w:rsidR="008877F5" w:rsidRPr="008877F5" w:rsidRDefault="008877F5" w:rsidP="008877F5">
      <w:pPr>
        <w:numPr>
          <w:ilvl w:val="0"/>
          <w:numId w:val="136"/>
        </w:numPr>
      </w:pPr>
      <w:r w:rsidRPr="008877F5">
        <w:t xml:space="preserve">Structure </w:t>
      </w:r>
      <w:proofErr w:type="spellStart"/>
      <w:r w:rsidRPr="008877F5">
        <w:t>typique</w:t>
      </w:r>
      <w:proofErr w:type="spellEnd"/>
    </w:p>
    <w:p w14:paraId="089EF5F6" w14:textId="77777777" w:rsidR="008877F5" w:rsidRPr="008877F5" w:rsidRDefault="008877F5" w:rsidP="008877F5">
      <w:pPr>
        <w:numPr>
          <w:ilvl w:val="1"/>
          <w:numId w:val="136"/>
        </w:numPr>
        <w:rPr>
          <w:lang w:val="fr-FR"/>
        </w:rPr>
      </w:pPr>
      <w:r w:rsidRPr="008877F5">
        <w:rPr>
          <w:lang w:val="fr-FR"/>
        </w:rPr>
        <w:t xml:space="preserve">On y voit &lt;Analyzer&gt;, &lt;FREQ&gt;, &lt;BW&gt;, &lt;AMPT&gt;, &lt;TRACE&gt;, etc., avec des attributs (p. ex. start="150000", </w:t>
      </w:r>
      <w:proofErr w:type="spellStart"/>
      <w:r w:rsidRPr="008877F5">
        <w:rPr>
          <w:lang w:val="fr-FR"/>
        </w:rPr>
        <w:t>rbw</w:t>
      </w:r>
      <w:proofErr w:type="spellEnd"/>
      <w:r w:rsidRPr="008877F5">
        <w:rPr>
          <w:lang w:val="fr-FR"/>
        </w:rPr>
        <w:t>="8") ou des sous-balises pour les valeurs.</w:t>
      </w:r>
    </w:p>
    <w:p w14:paraId="554E9716" w14:textId="77777777" w:rsidR="008877F5" w:rsidRPr="008877F5" w:rsidRDefault="008877F5" w:rsidP="008877F5">
      <w:pPr>
        <w:numPr>
          <w:ilvl w:val="0"/>
          <w:numId w:val="136"/>
        </w:numPr>
      </w:pPr>
      <w:proofErr w:type="spellStart"/>
      <w:r w:rsidRPr="008877F5">
        <w:t>Exemple</w:t>
      </w:r>
      <w:proofErr w:type="spellEnd"/>
      <w:r w:rsidRPr="008877F5">
        <w:t xml:space="preserve"> de parsing</w:t>
      </w:r>
    </w:p>
    <w:p w14:paraId="43071417" w14:textId="77777777" w:rsidR="008877F5" w:rsidRPr="008877F5" w:rsidRDefault="008877F5" w:rsidP="008877F5">
      <w:pPr>
        <w:numPr>
          <w:ilvl w:val="1"/>
          <w:numId w:val="136"/>
        </w:numPr>
        <w:rPr>
          <w:lang w:val="fr-FR"/>
        </w:rPr>
      </w:pPr>
      <w:r w:rsidRPr="008877F5">
        <w:rPr>
          <w:lang w:val="fr-FR"/>
        </w:rPr>
        <w:t xml:space="preserve">En Python, on peut faire : </w:t>
      </w:r>
    </w:p>
    <w:p w14:paraId="019A7BD1" w14:textId="77777777" w:rsidR="008877F5" w:rsidRPr="008877F5" w:rsidRDefault="008877F5" w:rsidP="008877F5">
      <w:pPr>
        <w:numPr>
          <w:ilvl w:val="1"/>
          <w:numId w:val="136"/>
        </w:numPr>
        <w:tabs>
          <w:tab w:val="clear" w:pos="1440"/>
        </w:tabs>
      </w:pPr>
      <w:r w:rsidRPr="008877F5">
        <w:t xml:space="preserve">import </w:t>
      </w:r>
      <w:proofErr w:type="spellStart"/>
      <w:proofErr w:type="gramStart"/>
      <w:r w:rsidRPr="008877F5">
        <w:t>xml.etree</w:t>
      </w:r>
      <w:proofErr w:type="gramEnd"/>
      <w:r w:rsidRPr="008877F5">
        <w:t>.ElementTree</w:t>
      </w:r>
      <w:proofErr w:type="spellEnd"/>
      <w:r w:rsidRPr="008877F5">
        <w:t xml:space="preserve"> as ET</w:t>
      </w:r>
    </w:p>
    <w:p w14:paraId="1E8CC304" w14:textId="77777777" w:rsidR="008877F5" w:rsidRPr="008877F5" w:rsidRDefault="008877F5" w:rsidP="008877F5">
      <w:pPr>
        <w:numPr>
          <w:ilvl w:val="1"/>
          <w:numId w:val="136"/>
        </w:numPr>
        <w:tabs>
          <w:tab w:val="clear" w:pos="1440"/>
        </w:tabs>
      </w:pPr>
    </w:p>
    <w:p w14:paraId="19222BE0" w14:textId="77777777" w:rsidR="008877F5" w:rsidRPr="008877F5" w:rsidRDefault="008877F5" w:rsidP="008877F5">
      <w:pPr>
        <w:numPr>
          <w:ilvl w:val="1"/>
          <w:numId w:val="136"/>
        </w:numPr>
        <w:tabs>
          <w:tab w:val="clear" w:pos="1440"/>
        </w:tabs>
      </w:pPr>
      <w:r w:rsidRPr="008877F5">
        <w:t xml:space="preserve">tree = </w:t>
      </w:r>
      <w:proofErr w:type="spellStart"/>
      <w:proofErr w:type="gramStart"/>
      <w:r w:rsidRPr="008877F5">
        <w:t>ET.parse</w:t>
      </w:r>
      <w:proofErr w:type="spellEnd"/>
      <w:proofErr w:type="gramEnd"/>
      <w:r w:rsidRPr="008877F5">
        <w:t>("P12_PK_test1_SSA3032Xplus.sta")</w:t>
      </w:r>
    </w:p>
    <w:p w14:paraId="4EF9F0ED" w14:textId="77777777" w:rsidR="008877F5" w:rsidRPr="008877F5" w:rsidRDefault="008877F5" w:rsidP="008877F5">
      <w:pPr>
        <w:numPr>
          <w:ilvl w:val="1"/>
          <w:numId w:val="136"/>
        </w:numPr>
        <w:tabs>
          <w:tab w:val="clear" w:pos="1440"/>
        </w:tabs>
      </w:pPr>
      <w:r w:rsidRPr="008877F5">
        <w:t xml:space="preserve">root = </w:t>
      </w:r>
      <w:proofErr w:type="spellStart"/>
      <w:proofErr w:type="gramStart"/>
      <w:r w:rsidRPr="008877F5">
        <w:t>tree.getroot</w:t>
      </w:r>
      <w:proofErr w:type="spellEnd"/>
      <w:proofErr w:type="gramEnd"/>
      <w:r w:rsidRPr="008877F5">
        <w:t>()</w:t>
      </w:r>
    </w:p>
    <w:p w14:paraId="659C8D4C" w14:textId="77777777" w:rsidR="008877F5" w:rsidRPr="008877F5" w:rsidRDefault="008877F5" w:rsidP="008877F5">
      <w:pPr>
        <w:numPr>
          <w:ilvl w:val="1"/>
          <w:numId w:val="136"/>
        </w:numPr>
        <w:tabs>
          <w:tab w:val="clear" w:pos="1440"/>
        </w:tabs>
      </w:pPr>
      <w:proofErr w:type="spellStart"/>
      <w:r w:rsidRPr="008877F5">
        <w:t>freq_node</w:t>
      </w:r>
      <w:proofErr w:type="spellEnd"/>
      <w:r w:rsidRPr="008877F5">
        <w:t xml:space="preserve"> = </w:t>
      </w:r>
      <w:proofErr w:type="spellStart"/>
      <w:proofErr w:type="gramStart"/>
      <w:r w:rsidRPr="008877F5">
        <w:t>root.find</w:t>
      </w:r>
      <w:proofErr w:type="spellEnd"/>
      <w:proofErr w:type="gramEnd"/>
      <w:r w:rsidRPr="008877F5">
        <w:t>(".//Analyzer/FREQ")</w:t>
      </w:r>
    </w:p>
    <w:p w14:paraId="41E592FF" w14:textId="77777777" w:rsidR="008877F5" w:rsidRPr="008877F5" w:rsidRDefault="008877F5" w:rsidP="008877F5">
      <w:pPr>
        <w:numPr>
          <w:ilvl w:val="1"/>
          <w:numId w:val="136"/>
        </w:numPr>
        <w:tabs>
          <w:tab w:val="clear" w:pos="1440"/>
        </w:tabs>
      </w:pPr>
      <w:proofErr w:type="spellStart"/>
      <w:r w:rsidRPr="008877F5">
        <w:t>start_freq</w:t>
      </w:r>
      <w:proofErr w:type="spellEnd"/>
      <w:r w:rsidRPr="008877F5">
        <w:t xml:space="preserve"> = </w:t>
      </w:r>
      <w:proofErr w:type="spellStart"/>
      <w:r w:rsidRPr="008877F5">
        <w:t>freq_node.get</w:t>
      </w:r>
      <w:proofErr w:type="spellEnd"/>
      <w:r w:rsidRPr="008877F5">
        <w:t>("start</w:t>
      </w:r>
      <w:proofErr w:type="gramStart"/>
      <w:r w:rsidRPr="008877F5">
        <w:t>")  #</w:t>
      </w:r>
      <w:proofErr w:type="gramEnd"/>
      <w:r w:rsidRPr="008877F5">
        <w:t xml:space="preserve"> "150000"</w:t>
      </w:r>
    </w:p>
    <w:p w14:paraId="1F451A2E" w14:textId="77777777" w:rsidR="008877F5" w:rsidRPr="008877F5" w:rsidRDefault="008877F5" w:rsidP="008877F5">
      <w:pPr>
        <w:numPr>
          <w:ilvl w:val="1"/>
          <w:numId w:val="136"/>
        </w:numPr>
        <w:rPr>
          <w:lang w:val="fr-FR"/>
        </w:rPr>
      </w:pPr>
      <w:r w:rsidRPr="008877F5">
        <w:rPr>
          <w:lang w:val="fr-FR"/>
        </w:rPr>
        <w:t xml:space="preserve">Si le fichier contient des caractères nuls (\x00) ou des retours à la ligne superflus, un nettoyage </w:t>
      </w:r>
      <w:r w:rsidRPr="008877F5">
        <w:rPr>
          <w:b/>
          <w:bCs/>
          <w:lang w:val="fr-FR"/>
        </w:rPr>
        <w:t>préalable</w:t>
      </w:r>
      <w:r w:rsidRPr="008877F5">
        <w:rPr>
          <w:lang w:val="fr-FR"/>
        </w:rPr>
        <w:t xml:space="preserve"> est parfois nécessaire.</w:t>
      </w:r>
    </w:p>
    <w:p w14:paraId="390A0C83" w14:textId="77777777" w:rsidR="008877F5" w:rsidRPr="008877F5" w:rsidRDefault="008877F5" w:rsidP="008877F5">
      <w:pPr>
        <w:numPr>
          <w:ilvl w:val="0"/>
          <w:numId w:val="136"/>
        </w:numPr>
      </w:pPr>
      <w:r w:rsidRPr="008877F5">
        <w:t>Points de vigilance</w:t>
      </w:r>
    </w:p>
    <w:p w14:paraId="518EC119" w14:textId="77777777" w:rsidR="008877F5" w:rsidRPr="008877F5" w:rsidRDefault="008877F5" w:rsidP="008877F5">
      <w:pPr>
        <w:numPr>
          <w:ilvl w:val="1"/>
          <w:numId w:val="136"/>
        </w:numPr>
        <w:rPr>
          <w:lang w:val="fr-FR"/>
        </w:rPr>
      </w:pPr>
      <w:r w:rsidRPr="008877F5">
        <w:rPr>
          <w:lang w:val="fr-FR"/>
        </w:rPr>
        <w:t xml:space="preserve">Certains modèles SSA3032X proposent des fonctionnalités EMI, </w:t>
      </w:r>
      <w:proofErr w:type="spellStart"/>
      <w:r w:rsidRPr="008877F5">
        <w:rPr>
          <w:lang w:val="fr-FR"/>
        </w:rPr>
        <w:t>Meas</w:t>
      </w:r>
      <w:proofErr w:type="spellEnd"/>
      <w:r w:rsidRPr="008877F5">
        <w:rPr>
          <w:lang w:val="fr-FR"/>
        </w:rPr>
        <w:t>, etc., représentant &lt;EMI&gt; ou &lt;MEAS&gt;. Si votre projet n’en a pas l’utilité, il suffit d’ignorer ces champs.</w:t>
      </w:r>
    </w:p>
    <w:p w14:paraId="6C92CF2B" w14:textId="77777777" w:rsidR="008877F5" w:rsidRPr="008877F5" w:rsidRDefault="008877F5" w:rsidP="008877F5">
      <w:pPr>
        <w:numPr>
          <w:ilvl w:val="1"/>
          <w:numId w:val="136"/>
        </w:numPr>
        <w:rPr>
          <w:lang w:val="fr-FR"/>
        </w:rPr>
      </w:pPr>
      <w:r w:rsidRPr="008877F5">
        <w:rPr>
          <w:lang w:val="fr-FR"/>
        </w:rPr>
        <w:t>Des tags tels que &lt;Marker&gt;, &lt;TG&gt; peuvent être absents si la fonction n’est pas activée, d’où l’importance de gérer les cas de balises vides.</w:t>
      </w:r>
    </w:p>
    <w:p w14:paraId="5722A4D3" w14:textId="77777777" w:rsidR="008877F5" w:rsidRPr="008877F5" w:rsidRDefault="008877F5" w:rsidP="008877F5">
      <w:pPr>
        <w:rPr>
          <w:b/>
          <w:bCs/>
        </w:rPr>
      </w:pPr>
      <w:r w:rsidRPr="008877F5">
        <w:rPr>
          <w:b/>
          <w:bCs/>
        </w:rPr>
        <w:t xml:space="preserve">b) </w:t>
      </w:r>
      <w:proofErr w:type="spellStart"/>
      <w:r w:rsidRPr="008877F5">
        <w:rPr>
          <w:b/>
          <w:bCs/>
        </w:rPr>
        <w:t>Siglent</w:t>
      </w:r>
      <w:proofErr w:type="spellEnd"/>
      <w:r w:rsidRPr="008877F5">
        <w:rPr>
          <w:b/>
          <w:bCs/>
        </w:rPr>
        <w:t xml:space="preserve"> SSA3021X</w:t>
      </w:r>
    </w:p>
    <w:p w14:paraId="671A0466" w14:textId="77777777" w:rsidR="008877F5" w:rsidRPr="008877F5" w:rsidRDefault="008877F5" w:rsidP="008877F5">
      <w:pPr>
        <w:numPr>
          <w:ilvl w:val="0"/>
          <w:numId w:val="137"/>
        </w:numPr>
      </w:pPr>
      <w:r w:rsidRPr="008877F5">
        <w:t xml:space="preserve">Format du </w:t>
      </w:r>
      <w:proofErr w:type="spellStart"/>
      <w:r w:rsidRPr="008877F5">
        <w:t>fichier</w:t>
      </w:r>
      <w:proofErr w:type="spellEnd"/>
    </w:p>
    <w:p w14:paraId="6C279D69" w14:textId="77777777" w:rsidR="008877F5" w:rsidRPr="008877F5" w:rsidRDefault="008877F5" w:rsidP="008877F5">
      <w:pPr>
        <w:numPr>
          <w:ilvl w:val="1"/>
          <w:numId w:val="137"/>
        </w:numPr>
        <w:rPr>
          <w:lang w:val="fr-FR"/>
        </w:rPr>
      </w:pPr>
      <w:r w:rsidRPr="008877F5">
        <w:rPr>
          <w:lang w:val="fr-FR"/>
        </w:rPr>
        <w:t xml:space="preserve">On retrouve un schéma XML, mais sur certains anciens appareils, il peut s’agir d’un format </w:t>
      </w:r>
      <w:r w:rsidRPr="008877F5">
        <w:rPr>
          <w:b/>
          <w:bCs/>
          <w:lang w:val="fr-FR"/>
        </w:rPr>
        <w:t>hybride (XML/binaire)</w:t>
      </w:r>
      <w:r w:rsidRPr="008877F5">
        <w:rPr>
          <w:lang w:val="fr-FR"/>
        </w:rPr>
        <w:t xml:space="preserve">, avec beaucoup de caractères parasites, ce qui peut faire échouer </w:t>
      </w:r>
      <w:proofErr w:type="spellStart"/>
      <w:r w:rsidRPr="008877F5">
        <w:rPr>
          <w:lang w:val="fr-FR"/>
        </w:rPr>
        <w:t>ElementTree</w:t>
      </w:r>
      <w:proofErr w:type="spellEnd"/>
      <w:r w:rsidRPr="008877F5">
        <w:rPr>
          <w:lang w:val="fr-FR"/>
        </w:rPr>
        <w:t>.</w:t>
      </w:r>
    </w:p>
    <w:p w14:paraId="46CEB59D" w14:textId="77777777" w:rsidR="008877F5" w:rsidRPr="008877F5" w:rsidRDefault="008877F5" w:rsidP="008877F5">
      <w:pPr>
        <w:numPr>
          <w:ilvl w:val="0"/>
          <w:numId w:val="137"/>
        </w:numPr>
      </w:pPr>
      <w:r w:rsidRPr="008877F5">
        <w:t xml:space="preserve">Structure </w:t>
      </w:r>
      <w:proofErr w:type="spellStart"/>
      <w:r w:rsidRPr="008877F5">
        <w:t>typique</w:t>
      </w:r>
      <w:proofErr w:type="spellEnd"/>
    </w:p>
    <w:p w14:paraId="031A143E" w14:textId="77777777" w:rsidR="008877F5" w:rsidRPr="008877F5" w:rsidRDefault="008877F5" w:rsidP="008877F5">
      <w:pPr>
        <w:numPr>
          <w:ilvl w:val="1"/>
          <w:numId w:val="137"/>
        </w:numPr>
        <w:rPr>
          <w:lang w:val="fr-FR"/>
        </w:rPr>
      </w:pPr>
      <w:r w:rsidRPr="008877F5">
        <w:rPr>
          <w:lang w:val="fr-FR"/>
        </w:rPr>
        <w:lastRenderedPageBreak/>
        <w:t>La balise racine est &lt;</w:t>
      </w:r>
      <w:proofErr w:type="spellStart"/>
      <w:r w:rsidRPr="008877F5">
        <w:rPr>
          <w:lang w:val="fr-FR"/>
        </w:rPr>
        <w:t>nsp_config</w:t>
      </w:r>
      <w:proofErr w:type="spellEnd"/>
      <w:r w:rsidRPr="008877F5">
        <w:rPr>
          <w:lang w:val="fr-FR"/>
        </w:rPr>
        <w:t>&gt;, contenant &lt;Frequency&gt;, &lt;</w:t>
      </w:r>
      <w:proofErr w:type="spellStart"/>
      <w:r w:rsidRPr="008877F5">
        <w:rPr>
          <w:lang w:val="fr-FR"/>
        </w:rPr>
        <w:t>Ampt</w:t>
      </w:r>
      <w:proofErr w:type="spellEnd"/>
      <w:r w:rsidRPr="008877F5">
        <w:rPr>
          <w:lang w:val="fr-FR"/>
        </w:rPr>
        <w:t>&gt;, &lt;BW&gt;, &lt;Trace&gt;, etc., parfois imbriqués dans &lt;Marker&gt;, &lt;</w:t>
      </w:r>
      <w:proofErr w:type="spellStart"/>
      <w:r w:rsidRPr="008877F5">
        <w:rPr>
          <w:lang w:val="fr-FR"/>
        </w:rPr>
        <w:t>Meas</w:t>
      </w:r>
      <w:proofErr w:type="spellEnd"/>
      <w:r w:rsidRPr="008877F5">
        <w:rPr>
          <w:lang w:val="fr-FR"/>
        </w:rPr>
        <w:t>&gt;, &lt;Peak&gt;.</w:t>
      </w:r>
    </w:p>
    <w:p w14:paraId="1A873796" w14:textId="77777777" w:rsidR="008877F5" w:rsidRPr="008877F5" w:rsidRDefault="008877F5" w:rsidP="008877F5">
      <w:pPr>
        <w:numPr>
          <w:ilvl w:val="1"/>
          <w:numId w:val="137"/>
        </w:numPr>
        <w:rPr>
          <w:lang w:val="fr-FR"/>
        </w:rPr>
      </w:pPr>
      <w:r w:rsidRPr="008877F5">
        <w:rPr>
          <w:lang w:val="fr-FR"/>
        </w:rPr>
        <w:t xml:space="preserve">Des nœuds comme &lt;Trace1_Info&gt;1,0,100&lt;/Trace1_Info&gt; imposent de découper la chaîne en virgules pour en extraire </w:t>
      </w:r>
      <w:proofErr w:type="spellStart"/>
      <w:r w:rsidRPr="008877F5">
        <w:rPr>
          <w:lang w:val="fr-FR"/>
        </w:rPr>
        <w:t>trace_type</w:t>
      </w:r>
      <w:proofErr w:type="spellEnd"/>
      <w:r w:rsidRPr="008877F5">
        <w:rPr>
          <w:lang w:val="fr-FR"/>
        </w:rPr>
        <w:t xml:space="preserve">=1, </w:t>
      </w:r>
      <w:proofErr w:type="spellStart"/>
      <w:r w:rsidRPr="008877F5">
        <w:rPr>
          <w:lang w:val="fr-FR"/>
        </w:rPr>
        <w:t>detect</w:t>
      </w:r>
      <w:proofErr w:type="spellEnd"/>
      <w:r w:rsidRPr="008877F5">
        <w:rPr>
          <w:lang w:val="fr-FR"/>
        </w:rPr>
        <w:t xml:space="preserve">=0, </w:t>
      </w:r>
      <w:proofErr w:type="spellStart"/>
      <w:r w:rsidRPr="008877F5">
        <w:rPr>
          <w:lang w:val="fr-FR"/>
        </w:rPr>
        <w:t>avg_times</w:t>
      </w:r>
      <w:proofErr w:type="spellEnd"/>
      <w:r w:rsidRPr="008877F5">
        <w:rPr>
          <w:lang w:val="fr-FR"/>
        </w:rPr>
        <w:t>=100.</w:t>
      </w:r>
    </w:p>
    <w:p w14:paraId="506C3DA6" w14:textId="77777777" w:rsidR="008877F5" w:rsidRPr="008877F5" w:rsidRDefault="008877F5" w:rsidP="008877F5">
      <w:pPr>
        <w:numPr>
          <w:ilvl w:val="0"/>
          <w:numId w:val="137"/>
        </w:numPr>
      </w:pPr>
      <w:proofErr w:type="spellStart"/>
      <w:r w:rsidRPr="008877F5">
        <w:t>Exemple</w:t>
      </w:r>
      <w:proofErr w:type="spellEnd"/>
      <w:r w:rsidRPr="008877F5">
        <w:t xml:space="preserve"> de parsing</w:t>
      </w:r>
    </w:p>
    <w:p w14:paraId="6385F713" w14:textId="77777777" w:rsidR="008877F5" w:rsidRPr="008877F5" w:rsidRDefault="008877F5" w:rsidP="008877F5">
      <w:pPr>
        <w:numPr>
          <w:ilvl w:val="1"/>
          <w:numId w:val="137"/>
        </w:numPr>
        <w:rPr>
          <w:lang w:val="fr-FR"/>
        </w:rPr>
      </w:pPr>
      <w:r w:rsidRPr="008877F5">
        <w:rPr>
          <w:lang w:val="fr-FR"/>
        </w:rPr>
        <w:t xml:space="preserve">Retirer d’abord les \x00 ou caractères illégaux, puis faire un </w:t>
      </w:r>
      <w:proofErr w:type="spellStart"/>
      <w:r w:rsidRPr="008877F5">
        <w:rPr>
          <w:lang w:val="fr-FR"/>
        </w:rPr>
        <w:t>ElementTree.parse</w:t>
      </w:r>
      <w:proofErr w:type="spellEnd"/>
      <w:r w:rsidRPr="008877F5">
        <w:rPr>
          <w:lang w:val="fr-FR"/>
        </w:rPr>
        <w:t>().</w:t>
      </w:r>
    </w:p>
    <w:p w14:paraId="256471B7" w14:textId="77777777" w:rsidR="008877F5" w:rsidRPr="008877F5" w:rsidRDefault="008877F5" w:rsidP="008877F5">
      <w:pPr>
        <w:numPr>
          <w:ilvl w:val="1"/>
          <w:numId w:val="137"/>
        </w:numPr>
        <w:rPr>
          <w:lang w:val="fr-FR"/>
        </w:rPr>
      </w:pPr>
      <w:r w:rsidRPr="008877F5">
        <w:rPr>
          <w:lang w:val="fr-FR"/>
        </w:rPr>
        <w:t>Les champs &lt;</w:t>
      </w:r>
      <w:proofErr w:type="spellStart"/>
      <w:r w:rsidRPr="008877F5">
        <w:rPr>
          <w:lang w:val="fr-FR"/>
        </w:rPr>
        <w:t>TraceX_Info</w:t>
      </w:r>
      <w:proofErr w:type="spellEnd"/>
      <w:r w:rsidRPr="008877F5">
        <w:rPr>
          <w:lang w:val="fr-FR"/>
        </w:rPr>
        <w:t>&gt; se traitent par split sur la virgule.</w:t>
      </w:r>
    </w:p>
    <w:p w14:paraId="196B3CD8" w14:textId="77777777" w:rsidR="008877F5" w:rsidRPr="008877F5" w:rsidRDefault="008877F5" w:rsidP="008877F5">
      <w:pPr>
        <w:numPr>
          <w:ilvl w:val="0"/>
          <w:numId w:val="137"/>
        </w:numPr>
      </w:pPr>
      <w:r w:rsidRPr="008877F5">
        <w:t>Points de vigilance</w:t>
      </w:r>
    </w:p>
    <w:p w14:paraId="4209E942" w14:textId="77777777" w:rsidR="008877F5" w:rsidRPr="008877F5" w:rsidRDefault="008877F5" w:rsidP="008877F5">
      <w:pPr>
        <w:numPr>
          <w:ilvl w:val="1"/>
          <w:numId w:val="137"/>
        </w:numPr>
        <w:rPr>
          <w:lang w:val="fr-FR"/>
        </w:rPr>
      </w:pPr>
      <w:r w:rsidRPr="008877F5">
        <w:rPr>
          <w:lang w:val="fr-FR"/>
        </w:rPr>
        <w:t xml:space="preserve">Dans d’anciennes versions, </w:t>
      </w:r>
      <w:proofErr w:type="gramStart"/>
      <w:r w:rsidRPr="008877F5">
        <w:rPr>
          <w:lang w:val="fr-FR"/>
        </w:rPr>
        <w:t>le .</w:t>
      </w:r>
      <w:proofErr w:type="spellStart"/>
      <w:r w:rsidRPr="008877F5">
        <w:rPr>
          <w:lang w:val="fr-FR"/>
        </w:rPr>
        <w:t>sta</w:t>
      </w:r>
      <w:proofErr w:type="spellEnd"/>
      <w:proofErr w:type="gramEnd"/>
      <w:r w:rsidRPr="008877F5">
        <w:rPr>
          <w:lang w:val="fr-FR"/>
        </w:rPr>
        <w:t xml:space="preserve"> peut être davantage binaire, avec très peu d’infos XML.</w:t>
      </w:r>
    </w:p>
    <w:p w14:paraId="11466B10" w14:textId="77777777" w:rsidR="008877F5" w:rsidRPr="008877F5" w:rsidRDefault="008877F5" w:rsidP="008877F5">
      <w:pPr>
        <w:numPr>
          <w:ilvl w:val="1"/>
          <w:numId w:val="137"/>
        </w:numPr>
        <w:rPr>
          <w:lang w:val="fr-FR"/>
        </w:rPr>
      </w:pPr>
      <w:r w:rsidRPr="008877F5">
        <w:rPr>
          <w:lang w:val="fr-FR"/>
        </w:rPr>
        <w:t xml:space="preserve">Si </w:t>
      </w:r>
      <w:proofErr w:type="gramStart"/>
      <w:r w:rsidRPr="008877F5">
        <w:rPr>
          <w:lang w:val="fr-FR"/>
        </w:rPr>
        <w:t>parse(</w:t>
      </w:r>
      <w:proofErr w:type="gramEnd"/>
      <w:r w:rsidRPr="008877F5">
        <w:rPr>
          <w:lang w:val="fr-FR"/>
        </w:rPr>
        <w:t>) échoue, on peut tenter la voie des expressions régulières (ex. détecter &lt;</w:t>
      </w:r>
      <w:proofErr w:type="spellStart"/>
      <w:r w:rsidRPr="008877F5">
        <w:rPr>
          <w:lang w:val="fr-FR"/>
        </w:rPr>
        <w:t>Start_Freq</w:t>
      </w:r>
      <w:proofErr w:type="spellEnd"/>
      <w:r w:rsidRPr="008877F5">
        <w:rPr>
          <w:lang w:val="fr-FR"/>
        </w:rPr>
        <w:t>&gt;(\d+\.?\d+)&lt;/</w:t>
      </w:r>
      <w:proofErr w:type="spellStart"/>
      <w:r w:rsidRPr="008877F5">
        <w:rPr>
          <w:lang w:val="fr-FR"/>
        </w:rPr>
        <w:t>Start_Freq</w:t>
      </w:r>
      <w:proofErr w:type="spellEnd"/>
      <w:r w:rsidRPr="008877F5">
        <w:rPr>
          <w:lang w:val="fr-FR"/>
        </w:rPr>
        <w:t>&gt;).</w:t>
      </w:r>
    </w:p>
    <w:p w14:paraId="5585EF5F" w14:textId="77777777" w:rsidR="008877F5" w:rsidRPr="008877F5" w:rsidRDefault="008877F5" w:rsidP="008877F5">
      <w:pPr>
        <w:numPr>
          <w:ilvl w:val="1"/>
          <w:numId w:val="137"/>
        </w:numPr>
        <w:rPr>
          <w:lang w:val="fr-FR"/>
        </w:rPr>
      </w:pPr>
      <w:r w:rsidRPr="008877F5">
        <w:rPr>
          <w:lang w:val="fr-FR"/>
        </w:rPr>
        <w:t>Les sections &lt;Marker&gt;, &lt;</w:t>
      </w:r>
      <w:proofErr w:type="spellStart"/>
      <w:r w:rsidRPr="008877F5">
        <w:rPr>
          <w:lang w:val="fr-FR"/>
        </w:rPr>
        <w:t>Meas</w:t>
      </w:r>
      <w:proofErr w:type="spellEnd"/>
      <w:r w:rsidRPr="008877F5">
        <w:rPr>
          <w:lang w:val="fr-FR"/>
        </w:rPr>
        <w:t xml:space="preserve">&gt;, &lt;Peak&gt; sont parfois </w:t>
      </w:r>
      <w:r w:rsidRPr="008877F5">
        <w:rPr>
          <w:b/>
          <w:bCs/>
          <w:lang w:val="fr-FR"/>
        </w:rPr>
        <w:t>inutilisées</w:t>
      </w:r>
      <w:r w:rsidRPr="008877F5">
        <w:rPr>
          <w:lang w:val="fr-FR"/>
        </w:rPr>
        <w:t xml:space="preserve"> dans le projet ; on peut ignorer leur contenu ou définir des valeurs par défaut.</w:t>
      </w:r>
    </w:p>
    <w:p w14:paraId="0E3CEFF3" w14:textId="2AF2D9DC" w:rsidR="008877F5" w:rsidRPr="008877F5" w:rsidRDefault="008877F5" w:rsidP="008877F5"/>
    <w:p w14:paraId="52CDE7FC" w14:textId="77777777" w:rsidR="008877F5" w:rsidRPr="008877F5" w:rsidRDefault="008877F5" w:rsidP="003E6E22">
      <w:pPr>
        <w:pStyle w:val="3"/>
        <w:rPr>
          <w:lang w:val="fr-FR"/>
        </w:rPr>
      </w:pPr>
      <w:bookmarkStart w:id="25" w:name="_Toc189501051"/>
      <w:r w:rsidRPr="008877F5">
        <w:rPr>
          <w:lang w:val="fr-FR"/>
        </w:rPr>
        <w:t>1.17.2 Différences entre SiglentSSA3000XPlus et HMS1000</w:t>
      </w:r>
      <w:bookmarkEnd w:id="25"/>
    </w:p>
    <w:p w14:paraId="40499CEB" w14:textId="77777777" w:rsidR="008877F5" w:rsidRPr="008877F5" w:rsidRDefault="008877F5" w:rsidP="008877F5">
      <w:pPr>
        <w:rPr>
          <w:lang w:val="fr-FR"/>
        </w:rPr>
      </w:pPr>
      <w:r w:rsidRPr="008877F5">
        <w:rPr>
          <w:lang w:val="fr-FR"/>
        </w:rPr>
        <w:t xml:space="preserve">Pour gérer </w:t>
      </w:r>
      <w:r w:rsidRPr="008877F5">
        <w:rPr>
          <w:b/>
          <w:bCs/>
          <w:lang w:val="fr-FR"/>
        </w:rPr>
        <w:t>plusieurs constructeurs</w:t>
      </w:r>
      <w:r w:rsidRPr="008877F5">
        <w:rPr>
          <w:lang w:val="fr-FR"/>
        </w:rPr>
        <w:t xml:space="preserve"> (ou différentes gammes) dans un même projet, on constate aussi que les </w:t>
      </w:r>
      <w:r w:rsidRPr="008877F5">
        <w:rPr>
          <w:b/>
          <w:bCs/>
          <w:lang w:val="fr-FR"/>
        </w:rPr>
        <w:t>commandes SCPI</w:t>
      </w:r>
      <w:r w:rsidRPr="008877F5">
        <w:rPr>
          <w:lang w:val="fr-FR"/>
        </w:rPr>
        <w:t xml:space="preserve"> peuvent varier sensiblement. Voyons brièvement la comparaison entre deux drivers déjà disponibles : SiglentSSA3000XPlus.py et HMS1000.py.</w:t>
      </w:r>
    </w:p>
    <w:p w14:paraId="6315AC33" w14:textId="77777777" w:rsidR="008877F5" w:rsidRPr="008877F5" w:rsidRDefault="008877F5" w:rsidP="008877F5">
      <w:pPr>
        <w:numPr>
          <w:ilvl w:val="0"/>
          <w:numId w:val="138"/>
        </w:numPr>
      </w:pPr>
      <w:r w:rsidRPr="008877F5">
        <w:t xml:space="preserve">Style de </w:t>
      </w:r>
      <w:proofErr w:type="spellStart"/>
      <w:r w:rsidRPr="008877F5">
        <w:t>commande</w:t>
      </w:r>
      <w:proofErr w:type="spellEnd"/>
    </w:p>
    <w:p w14:paraId="517C0FA5" w14:textId="77777777" w:rsidR="008877F5" w:rsidRPr="008877F5" w:rsidRDefault="008877F5" w:rsidP="008877F5">
      <w:pPr>
        <w:numPr>
          <w:ilvl w:val="1"/>
          <w:numId w:val="138"/>
        </w:numPr>
        <w:rPr>
          <w:lang w:val="fr-FR"/>
        </w:rPr>
      </w:pPr>
      <w:proofErr w:type="spellStart"/>
      <w:r w:rsidRPr="008877F5">
        <w:rPr>
          <w:b/>
          <w:bCs/>
          <w:lang w:val="fr-FR"/>
        </w:rPr>
        <w:t>Siglent</w:t>
      </w:r>
      <w:proofErr w:type="spellEnd"/>
      <w:r w:rsidRPr="008877F5">
        <w:rPr>
          <w:lang w:val="fr-FR"/>
        </w:rPr>
        <w:t xml:space="preserve"> (série 3000X Plus / 3021X) : on utilise des commandes hiérarchisées comme</w:t>
      </w:r>
      <w:proofErr w:type="gramStart"/>
      <w:r w:rsidRPr="008877F5">
        <w:rPr>
          <w:lang w:val="fr-FR"/>
        </w:rPr>
        <w:t xml:space="preserve"> :</w:t>
      </w:r>
      <w:proofErr w:type="spellStart"/>
      <w:r w:rsidRPr="008877F5">
        <w:rPr>
          <w:lang w:val="fr-FR"/>
        </w:rPr>
        <w:t>SENSe</w:t>
      </w:r>
      <w:proofErr w:type="gramEnd"/>
      <w:r w:rsidRPr="008877F5">
        <w:rPr>
          <w:lang w:val="fr-FR"/>
        </w:rPr>
        <w:t>:FREQuency:STARt</w:t>
      </w:r>
      <w:proofErr w:type="spellEnd"/>
      <w:r w:rsidRPr="008877F5">
        <w:rPr>
          <w:lang w:val="fr-FR"/>
        </w:rPr>
        <w:t>, :</w:t>
      </w:r>
      <w:proofErr w:type="spellStart"/>
      <w:r w:rsidRPr="008877F5">
        <w:rPr>
          <w:lang w:val="fr-FR"/>
        </w:rPr>
        <w:t>SENSe:BWIDth:RESolution</w:t>
      </w:r>
      <w:proofErr w:type="spellEnd"/>
      <w:r w:rsidRPr="008877F5">
        <w:rPr>
          <w:lang w:val="fr-FR"/>
        </w:rPr>
        <w:t>.</w:t>
      </w:r>
    </w:p>
    <w:p w14:paraId="1F711518" w14:textId="77777777" w:rsidR="008877F5" w:rsidRPr="008877F5" w:rsidRDefault="008877F5" w:rsidP="008877F5">
      <w:pPr>
        <w:numPr>
          <w:ilvl w:val="1"/>
          <w:numId w:val="138"/>
        </w:numPr>
      </w:pPr>
      <w:r w:rsidRPr="008877F5">
        <w:rPr>
          <w:b/>
          <w:bCs/>
        </w:rPr>
        <w:t>HMS</w:t>
      </w:r>
      <w:r w:rsidRPr="008877F5">
        <w:t xml:space="preserve"> (HMS1000</w:t>
      </w:r>
      <w:proofErr w:type="gramStart"/>
      <w:r w:rsidRPr="008877F5">
        <w:t>) :</w:t>
      </w:r>
      <w:proofErr w:type="gramEnd"/>
      <w:r w:rsidRPr="008877F5">
        <w:t xml:space="preserve"> </w:t>
      </w:r>
      <w:proofErr w:type="spellStart"/>
      <w:r w:rsidRPr="008877F5">
        <w:t>plutôt</w:t>
      </w:r>
      <w:proofErr w:type="spellEnd"/>
      <w:r w:rsidRPr="008877F5">
        <w:t xml:space="preserve"> :FREQuency:STARt, :</w:t>
      </w:r>
      <w:proofErr w:type="spellStart"/>
      <w:r w:rsidRPr="008877F5">
        <w:t>BANDwidth:RBW</w:t>
      </w:r>
      <w:proofErr w:type="spellEnd"/>
      <w:r w:rsidRPr="008877F5">
        <w:t>, :</w:t>
      </w:r>
      <w:proofErr w:type="spellStart"/>
      <w:r w:rsidRPr="008877F5">
        <w:t>AMPLitude:ATTenuation</w:t>
      </w:r>
      <w:proofErr w:type="spellEnd"/>
      <w:r w:rsidRPr="008877F5">
        <w:t>, etc.</w:t>
      </w:r>
    </w:p>
    <w:p w14:paraId="5042FFA0" w14:textId="77777777" w:rsidR="008877F5" w:rsidRPr="008877F5" w:rsidRDefault="008877F5" w:rsidP="008877F5">
      <w:pPr>
        <w:numPr>
          <w:ilvl w:val="1"/>
          <w:numId w:val="138"/>
        </w:numPr>
        <w:rPr>
          <w:lang w:val="fr-FR"/>
        </w:rPr>
      </w:pPr>
      <w:r w:rsidRPr="008877F5">
        <w:rPr>
          <w:lang w:val="fr-FR"/>
        </w:rPr>
        <w:t xml:space="preserve">Les traces diffèrent aussi : chez </w:t>
      </w:r>
      <w:proofErr w:type="spellStart"/>
      <w:r w:rsidRPr="008877F5">
        <w:rPr>
          <w:lang w:val="fr-FR"/>
        </w:rPr>
        <w:t>Siglent</w:t>
      </w:r>
      <w:proofErr w:type="spellEnd"/>
      <w:r w:rsidRPr="008877F5">
        <w:rPr>
          <w:lang w:val="fr-FR"/>
        </w:rPr>
        <w:t xml:space="preserve"> on a</w:t>
      </w:r>
      <w:proofErr w:type="gramStart"/>
      <w:r w:rsidRPr="008877F5">
        <w:rPr>
          <w:lang w:val="fr-FR"/>
        </w:rPr>
        <w:t xml:space="preserve"> :</w:t>
      </w:r>
      <w:proofErr w:type="spellStart"/>
      <w:r w:rsidRPr="008877F5">
        <w:rPr>
          <w:lang w:val="fr-FR"/>
        </w:rPr>
        <w:t>TRACe</w:t>
      </w:r>
      <w:proofErr w:type="spellEnd"/>
      <w:proofErr w:type="gramEnd"/>
      <w:r w:rsidRPr="008877F5">
        <w:rPr>
          <w:lang w:val="fr-FR"/>
        </w:rPr>
        <w:t>{n}:MODE, :</w:t>
      </w:r>
      <w:proofErr w:type="spellStart"/>
      <w:r w:rsidRPr="008877F5">
        <w:rPr>
          <w:lang w:val="fr-FR"/>
        </w:rPr>
        <w:t>SENSe:DETector:TRACe</w:t>
      </w:r>
      <w:proofErr w:type="spellEnd"/>
      <w:r w:rsidRPr="008877F5">
        <w:rPr>
          <w:lang w:val="fr-FR"/>
        </w:rPr>
        <w:t>{n}:</w:t>
      </w:r>
      <w:proofErr w:type="spellStart"/>
      <w:r w:rsidRPr="008877F5">
        <w:rPr>
          <w:lang w:val="fr-FR"/>
        </w:rPr>
        <w:t>FUNCtion</w:t>
      </w:r>
      <w:proofErr w:type="spellEnd"/>
      <w:r w:rsidRPr="008877F5">
        <w:rPr>
          <w:lang w:val="fr-FR"/>
        </w:rPr>
        <w:t>, alors que chez HMS c’est :</w:t>
      </w:r>
      <w:proofErr w:type="spellStart"/>
      <w:r w:rsidRPr="008877F5">
        <w:rPr>
          <w:lang w:val="fr-FR"/>
        </w:rPr>
        <w:t>TRACe</w:t>
      </w:r>
      <w:proofErr w:type="spellEnd"/>
      <w:r w:rsidRPr="008877F5">
        <w:rPr>
          <w:lang w:val="fr-FR"/>
        </w:rPr>
        <w:t>{n}:MODE CLR/PEAK/RMS.</w:t>
      </w:r>
    </w:p>
    <w:p w14:paraId="35558906" w14:textId="77777777" w:rsidR="008877F5" w:rsidRPr="008877F5" w:rsidRDefault="008877F5" w:rsidP="008877F5">
      <w:pPr>
        <w:numPr>
          <w:ilvl w:val="0"/>
          <w:numId w:val="138"/>
        </w:numPr>
      </w:pPr>
      <w:r w:rsidRPr="008877F5">
        <w:t xml:space="preserve">Couverture </w:t>
      </w:r>
      <w:proofErr w:type="spellStart"/>
      <w:r w:rsidRPr="008877F5">
        <w:t>fonctionnelle</w:t>
      </w:r>
      <w:proofErr w:type="spellEnd"/>
    </w:p>
    <w:p w14:paraId="2D76743C" w14:textId="77777777" w:rsidR="008877F5" w:rsidRPr="008877F5" w:rsidRDefault="008877F5" w:rsidP="008877F5">
      <w:pPr>
        <w:numPr>
          <w:ilvl w:val="1"/>
          <w:numId w:val="138"/>
        </w:numPr>
        <w:rPr>
          <w:lang w:val="fr-FR"/>
        </w:rPr>
      </w:pPr>
      <w:r w:rsidRPr="008877F5">
        <w:rPr>
          <w:lang w:val="fr-FR"/>
        </w:rPr>
        <w:t xml:space="preserve">Le code </w:t>
      </w:r>
      <w:proofErr w:type="spellStart"/>
      <w:r w:rsidRPr="008877F5">
        <w:rPr>
          <w:lang w:val="fr-FR"/>
        </w:rPr>
        <w:t>Siglent</w:t>
      </w:r>
      <w:proofErr w:type="spellEnd"/>
      <w:r w:rsidRPr="008877F5">
        <w:rPr>
          <w:lang w:val="fr-FR"/>
        </w:rPr>
        <w:t xml:space="preserve"> intègre souvent des éléments avancés (EMI, QPD, etc.).</w:t>
      </w:r>
    </w:p>
    <w:p w14:paraId="3455FF75" w14:textId="77777777" w:rsidR="008877F5" w:rsidRPr="008877F5" w:rsidRDefault="008877F5" w:rsidP="008877F5">
      <w:pPr>
        <w:numPr>
          <w:ilvl w:val="1"/>
          <w:numId w:val="138"/>
        </w:numPr>
        <w:rPr>
          <w:lang w:val="fr-FR"/>
        </w:rPr>
      </w:pPr>
      <w:r w:rsidRPr="008877F5">
        <w:rPr>
          <w:lang w:val="fr-FR"/>
        </w:rPr>
        <w:t>HMS possède des commandes spécifiques (ex.</w:t>
      </w:r>
      <w:proofErr w:type="gramStart"/>
      <w:r w:rsidRPr="008877F5">
        <w:rPr>
          <w:lang w:val="fr-FR"/>
        </w:rPr>
        <w:t xml:space="preserve"> :</w:t>
      </w:r>
      <w:proofErr w:type="spellStart"/>
      <w:r w:rsidRPr="008877F5">
        <w:rPr>
          <w:lang w:val="fr-FR"/>
        </w:rPr>
        <w:t>HCOPy</w:t>
      </w:r>
      <w:proofErr w:type="gramEnd"/>
      <w:r w:rsidRPr="008877F5">
        <w:rPr>
          <w:lang w:val="fr-FR"/>
        </w:rPr>
        <w:t>:DATA:FORMat</w:t>
      </w:r>
      <w:proofErr w:type="spellEnd"/>
      <w:r w:rsidRPr="008877F5">
        <w:rPr>
          <w:lang w:val="fr-FR"/>
        </w:rPr>
        <w:t xml:space="preserve"> CSV) pour exporter les données.</w:t>
      </w:r>
    </w:p>
    <w:p w14:paraId="6236074A" w14:textId="77777777" w:rsidR="008877F5" w:rsidRPr="008877F5" w:rsidRDefault="008877F5" w:rsidP="008877F5">
      <w:pPr>
        <w:numPr>
          <w:ilvl w:val="0"/>
          <w:numId w:val="138"/>
        </w:numPr>
        <w:rPr>
          <w:lang w:val="fr-FR"/>
        </w:rPr>
      </w:pPr>
      <w:r w:rsidRPr="008877F5">
        <w:rPr>
          <w:lang w:val="fr-FR"/>
        </w:rPr>
        <w:t>Différences d’implémentation</w:t>
      </w:r>
    </w:p>
    <w:p w14:paraId="4DC28F47" w14:textId="77777777" w:rsidR="008877F5" w:rsidRPr="008877F5" w:rsidRDefault="008877F5" w:rsidP="008877F5">
      <w:pPr>
        <w:numPr>
          <w:ilvl w:val="1"/>
          <w:numId w:val="138"/>
        </w:numPr>
      </w:pPr>
      <w:r w:rsidRPr="008877F5">
        <w:rPr>
          <w:b/>
          <w:bCs/>
        </w:rPr>
        <w:t>SiglentSSA3000XPlus.py</w:t>
      </w:r>
      <w:r w:rsidRPr="008877F5">
        <w:t xml:space="preserve"> </w:t>
      </w:r>
    </w:p>
    <w:p w14:paraId="3BFF7820" w14:textId="77777777" w:rsidR="008877F5" w:rsidRPr="008877F5" w:rsidRDefault="008877F5" w:rsidP="008877F5">
      <w:pPr>
        <w:numPr>
          <w:ilvl w:val="2"/>
          <w:numId w:val="138"/>
        </w:numPr>
      </w:pPr>
      <w:r w:rsidRPr="008877F5">
        <w:t xml:space="preserve">Dans </w:t>
      </w:r>
      <w:proofErr w:type="spellStart"/>
      <w:r w:rsidRPr="008877F5">
        <w:t>load_</w:t>
      </w:r>
      <w:proofErr w:type="gramStart"/>
      <w:r w:rsidRPr="008877F5">
        <w:t>config</w:t>
      </w:r>
      <w:proofErr w:type="spellEnd"/>
      <w:r w:rsidRPr="008877F5">
        <w:t>(</w:t>
      </w:r>
      <w:proofErr w:type="gramEnd"/>
      <w:r w:rsidRPr="008877F5">
        <w:t xml:space="preserve">), on </w:t>
      </w:r>
      <w:proofErr w:type="spellStart"/>
      <w:r w:rsidRPr="008877F5">
        <w:t>mappe</w:t>
      </w:r>
      <w:proofErr w:type="spellEnd"/>
      <w:r w:rsidRPr="008877F5">
        <w:t xml:space="preserve"> &lt;Frequency&gt; </w:t>
      </w:r>
      <w:proofErr w:type="spellStart"/>
      <w:r w:rsidRPr="008877F5">
        <w:t>en</w:t>
      </w:r>
      <w:proofErr w:type="spellEnd"/>
      <w:r w:rsidRPr="008877F5">
        <w:t xml:space="preserve"> :</w:t>
      </w:r>
      <w:proofErr w:type="spellStart"/>
      <w:r w:rsidRPr="008877F5">
        <w:t>SENSe:FREQuency:STARt</w:t>
      </w:r>
      <w:proofErr w:type="spellEnd"/>
      <w:r w:rsidRPr="008877F5">
        <w:t xml:space="preserve"> …, &lt;BW&gt; </w:t>
      </w:r>
      <w:proofErr w:type="spellStart"/>
      <w:r w:rsidRPr="008877F5">
        <w:t>en</w:t>
      </w:r>
      <w:proofErr w:type="spellEnd"/>
      <w:r w:rsidRPr="008877F5">
        <w:t xml:space="preserve"> :</w:t>
      </w:r>
      <w:proofErr w:type="spellStart"/>
      <w:r w:rsidRPr="008877F5">
        <w:t>SENSe:BWIDth:RESolution</w:t>
      </w:r>
      <w:proofErr w:type="spellEnd"/>
      <w:r w:rsidRPr="008877F5">
        <w:t xml:space="preserve"> …, etc.</w:t>
      </w:r>
    </w:p>
    <w:p w14:paraId="52B03B97" w14:textId="77777777" w:rsidR="008877F5" w:rsidRPr="008877F5" w:rsidRDefault="008877F5" w:rsidP="008877F5">
      <w:pPr>
        <w:numPr>
          <w:ilvl w:val="2"/>
          <w:numId w:val="138"/>
        </w:numPr>
        <w:rPr>
          <w:lang w:val="fr-FR"/>
        </w:rPr>
      </w:pPr>
      <w:r w:rsidRPr="008877F5">
        <w:rPr>
          <w:lang w:val="fr-FR"/>
        </w:rPr>
        <w:t xml:space="preserve">Les fonctions Trace, Peak, Limit suivent un style SCPI plus standard chez </w:t>
      </w:r>
      <w:proofErr w:type="spellStart"/>
      <w:r w:rsidRPr="008877F5">
        <w:rPr>
          <w:lang w:val="fr-FR"/>
        </w:rPr>
        <w:t>Siglent</w:t>
      </w:r>
      <w:proofErr w:type="spellEnd"/>
      <w:r w:rsidRPr="008877F5">
        <w:rPr>
          <w:lang w:val="fr-FR"/>
        </w:rPr>
        <w:t>.</w:t>
      </w:r>
    </w:p>
    <w:p w14:paraId="4DEAF323" w14:textId="77777777" w:rsidR="008877F5" w:rsidRPr="008877F5" w:rsidRDefault="008877F5" w:rsidP="008877F5">
      <w:pPr>
        <w:numPr>
          <w:ilvl w:val="1"/>
          <w:numId w:val="138"/>
        </w:numPr>
      </w:pPr>
      <w:r w:rsidRPr="008877F5">
        <w:rPr>
          <w:b/>
          <w:bCs/>
        </w:rPr>
        <w:t>HMS1000.py</w:t>
      </w:r>
      <w:r w:rsidRPr="008877F5">
        <w:t xml:space="preserve"> </w:t>
      </w:r>
    </w:p>
    <w:p w14:paraId="497E530A" w14:textId="77777777" w:rsidR="008877F5" w:rsidRPr="008877F5" w:rsidRDefault="008877F5" w:rsidP="008877F5">
      <w:pPr>
        <w:numPr>
          <w:ilvl w:val="2"/>
          <w:numId w:val="138"/>
        </w:numPr>
        <w:rPr>
          <w:lang w:val="fr-FR"/>
        </w:rPr>
      </w:pPr>
      <w:r w:rsidRPr="008877F5">
        <w:rPr>
          <w:lang w:val="fr-FR"/>
        </w:rPr>
        <w:t>On gère aussi &lt;Frequency&gt;, &lt;</w:t>
      </w:r>
      <w:proofErr w:type="spellStart"/>
      <w:r w:rsidRPr="008877F5">
        <w:rPr>
          <w:lang w:val="fr-FR"/>
        </w:rPr>
        <w:t>Ampt</w:t>
      </w:r>
      <w:proofErr w:type="spellEnd"/>
      <w:r w:rsidRPr="008877F5">
        <w:rPr>
          <w:lang w:val="fr-FR"/>
        </w:rPr>
        <w:t>&gt;, &lt;BW&gt;, mais on génère des commandes différentes (par ex.</w:t>
      </w:r>
      <w:proofErr w:type="gramStart"/>
      <w:r w:rsidRPr="008877F5">
        <w:rPr>
          <w:lang w:val="fr-FR"/>
        </w:rPr>
        <w:t xml:space="preserve"> :</w:t>
      </w:r>
      <w:proofErr w:type="spellStart"/>
      <w:r w:rsidRPr="008877F5">
        <w:rPr>
          <w:lang w:val="fr-FR"/>
        </w:rPr>
        <w:t>FREQuency</w:t>
      </w:r>
      <w:proofErr w:type="gramEnd"/>
      <w:r w:rsidRPr="008877F5">
        <w:rPr>
          <w:lang w:val="fr-FR"/>
        </w:rPr>
        <w:t>:STARt</w:t>
      </w:r>
      <w:proofErr w:type="spellEnd"/>
      <w:r w:rsidRPr="008877F5">
        <w:rPr>
          <w:lang w:val="fr-FR"/>
        </w:rPr>
        <w:t xml:space="preserve"> … au lieu de :</w:t>
      </w:r>
      <w:proofErr w:type="spellStart"/>
      <w:r w:rsidRPr="008877F5">
        <w:rPr>
          <w:lang w:val="fr-FR"/>
        </w:rPr>
        <w:t>SENSe:FREQuency:STARt</w:t>
      </w:r>
      <w:proofErr w:type="spellEnd"/>
      <w:r w:rsidRPr="008877F5">
        <w:rPr>
          <w:lang w:val="fr-FR"/>
        </w:rPr>
        <w:t>).</w:t>
      </w:r>
    </w:p>
    <w:p w14:paraId="0E4491DC" w14:textId="77777777" w:rsidR="008877F5" w:rsidRPr="008877F5" w:rsidRDefault="008877F5" w:rsidP="008877F5">
      <w:pPr>
        <w:numPr>
          <w:ilvl w:val="2"/>
          <w:numId w:val="138"/>
        </w:numPr>
        <w:rPr>
          <w:lang w:val="fr-FR"/>
        </w:rPr>
      </w:pPr>
      <w:r w:rsidRPr="008877F5">
        <w:rPr>
          <w:lang w:val="fr-FR"/>
        </w:rPr>
        <w:t>Pour les modes de détection, on peut trouver</w:t>
      </w:r>
      <w:proofErr w:type="gramStart"/>
      <w:r w:rsidRPr="008877F5">
        <w:rPr>
          <w:lang w:val="fr-FR"/>
        </w:rPr>
        <w:t xml:space="preserve"> :</w:t>
      </w:r>
      <w:proofErr w:type="spellStart"/>
      <w:r w:rsidRPr="008877F5">
        <w:rPr>
          <w:lang w:val="fr-FR"/>
        </w:rPr>
        <w:t>TRACe</w:t>
      </w:r>
      <w:proofErr w:type="gramEnd"/>
      <w:r w:rsidRPr="008877F5">
        <w:rPr>
          <w:lang w:val="fr-FR"/>
        </w:rPr>
        <w:t>:DETector:MODE</w:t>
      </w:r>
      <w:proofErr w:type="spellEnd"/>
      <w:r w:rsidRPr="008877F5">
        <w:rPr>
          <w:lang w:val="fr-FR"/>
        </w:rPr>
        <w:t>?, etc., propres aux HMS.</w:t>
      </w:r>
    </w:p>
    <w:p w14:paraId="779C559F" w14:textId="77777777" w:rsidR="008877F5" w:rsidRPr="008877F5" w:rsidRDefault="008877F5" w:rsidP="008877F5">
      <w:pPr>
        <w:numPr>
          <w:ilvl w:val="0"/>
          <w:numId w:val="138"/>
        </w:numPr>
      </w:pPr>
      <w:r w:rsidRPr="008877F5">
        <w:lastRenderedPageBreak/>
        <w:t xml:space="preserve">Points </w:t>
      </w:r>
      <w:proofErr w:type="spellStart"/>
      <w:r w:rsidRPr="008877F5">
        <w:t>communs</w:t>
      </w:r>
      <w:proofErr w:type="spellEnd"/>
    </w:p>
    <w:p w14:paraId="438DB783" w14:textId="77777777" w:rsidR="008877F5" w:rsidRPr="008877F5" w:rsidRDefault="008877F5" w:rsidP="008877F5">
      <w:pPr>
        <w:numPr>
          <w:ilvl w:val="1"/>
          <w:numId w:val="138"/>
        </w:numPr>
        <w:rPr>
          <w:lang w:val="fr-FR"/>
        </w:rPr>
      </w:pPr>
      <w:r w:rsidRPr="008877F5">
        <w:rPr>
          <w:lang w:val="fr-FR"/>
        </w:rPr>
        <w:t xml:space="preserve">Les deux incluent </w:t>
      </w:r>
      <w:proofErr w:type="spellStart"/>
      <w:r w:rsidRPr="008877F5">
        <w:rPr>
          <w:lang w:val="fr-FR"/>
        </w:rPr>
        <w:t>load_</w:t>
      </w:r>
      <w:proofErr w:type="gramStart"/>
      <w:r w:rsidRPr="008877F5">
        <w:rPr>
          <w:lang w:val="fr-FR"/>
        </w:rPr>
        <w:t>config</w:t>
      </w:r>
      <w:proofErr w:type="spellEnd"/>
      <w:r w:rsidRPr="008877F5">
        <w:rPr>
          <w:lang w:val="fr-FR"/>
        </w:rPr>
        <w:t>(</w:t>
      </w:r>
      <w:proofErr w:type="gramEnd"/>
      <w:r w:rsidRPr="008877F5">
        <w:rPr>
          <w:lang w:val="fr-FR"/>
        </w:rPr>
        <w:t xml:space="preserve">), </w:t>
      </w:r>
      <w:proofErr w:type="spellStart"/>
      <w:r w:rsidRPr="008877F5">
        <w:rPr>
          <w:lang w:val="fr-FR"/>
        </w:rPr>
        <w:t>save_data</w:t>
      </w:r>
      <w:proofErr w:type="spellEnd"/>
      <w:r w:rsidRPr="008877F5">
        <w:rPr>
          <w:lang w:val="fr-FR"/>
        </w:rPr>
        <w:t xml:space="preserve">(), </w:t>
      </w:r>
      <w:proofErr w:type="spellStart"/>
      <w:r w:rsidRPr="008877F5">
        <w:rPr>
          <w:lang w:val="fr-FR"/>
        </w:rPr>
        <w:t>transfer_csv_to_pc</w:t>
      </w:r>
      <w:proofErr w:type="spellEnd"/>
      <w:r w:rsidRPr="008877F5">
        <w:rPr>
          <w:lang w:val="fr-FR"/>
        </w:rPr>
        <w:t>() pour prendre en charge le flux “chargement config → sauvegarde → transfert de fichiers”.</w:t>
      </w:r>
    </w:p>
    <w:p w14:paraId="2EC5F515" w14:textId="77777777" w:rsidR="008877F5" w:rsidRPr="008877F5" w:rsidRDefault="008877F5" w:rsidP="008877F5">
      <w:pPr>
        <w:numPr>
          <w:ilvl w:val="1"/>
          <w:numId w:val="138"/>
        </w:numPr>
        <w:rPr>
          <w:lang w:val="fr-FR"/>
        </w:rPr>
      </w:pPr>
      <w:r w:rsidRPr="008877F5">
        <w:rPr>
          <w:lang w:val="fr-FR"/>
        </w:rPr>
        <w:t xml:space="preserve">On peut utiliser </w:t>
      </w:r>
      <w:proofErr w:type="spellStart"/>
      <w:r w:rsidRPr="008877F5">
        <w:rPr>
          <w:lang w:val="fr-FR"/>
        </w:rPr>
        <w:t>operation_</w:t>
      </w:r>
      <w:proofErr w:type="gramStart"/>
      <w:r w:rsidRPr="008877F5">
        <w:rPr>
          <w:lang w:val="fr-FR"/>
        </w:rPr>
        <w:t>complete</w:t>
      </w:r>
      <w:proofErr w:type="spellEnd"/>
      <w:r w:rsidRPr="008877F5">
        <w:rPr>
          <w:lang w:val="fr-FR"/>
        </w:rPr>
        <w:t>(</w:t>
      </w:r>
      <w:proofErr w:type="gramEnd"/>
      <w:r w:rsidRPr="008877F5">
        <w:rPr>
          <w:lang w:val="fr-FR"/>
        </w:rPr>
        <w:t>) ou *OPC? pour synchroniser la fin d’une opération.</w:t>
      </w:r>
    </w:p>
    <w:p w14:paraId="509EB9D2" w14:textId="20DEB3DF" w:rsidR="008375D8" w:rsidRPr="008375D8" w:rsidRDefault="008877F5" w:rsidP="008375D8">
      <w:pPr>
        <w:numPr>
          <w:ilvl w:val="1"/>
          <w:numId w:val="138"/>
        </w:numPr>
      </w:pPr>
      <w:r w:rsidRPr="008877F5">
        <w:rPr>
          <w:lang w:val="fr-FR"/>
        </w:rPr>
        <w:t xml:space="preserve">Les deux s’appuient sur un dictionnaire de paramètres issu de la couche de </w:t>
      </w:r>
      <w:proofErr w:type="spellStart"/>
      <w:r w:rsidRPr="008877F5">
        <w:rPr>
          <w:lang w:val="fr-FR"/>
        </w:rPr>
        <w:t>parsing</w:t>
      </w:r>
      <w:proofErr w:type="spellEnd"/>
      <w:r w:rsidRPr="008877F5">
        <w:rPr>
          <w:lang w:val="fr-FR"/>
        </w:rPr>
        <w:t>, de manière à éviter le “hard-</w:t>
      </w:r>
      <w:proofErr w:type="spellStart"/>
      <w:r w:rsidRPr="008877F5">
        <w:rPr>
          <w:lang w:val="fr-FR"/>
        </w:rPr>
        <w:t>coding</w:t>
      </w:r>
      <w:proofErr w:type="spellEnd"/>
      <w:r w:rsidRPr="008877F5">
        <w:rPr>
          <w:lang w:val="fr-FR"/>
        </w:rPr>
        <w:t>” dans chaque driver.</w:t>
      </w:r>
      <w:r w:rsidR="008375D8" w:rsidRPr="008375D8">
        <w:rPr>
          <w:rFonts w:ascii="宋体" w:eastAsia="宋体" w:hAnsi="宋体" w:cs="宋体"/>
          <w:kern w:val="0"/>
          <w:sz w:val="24"/>
          <w:szCs w:val="24"/>
          <w:lang w:val="fr-FR"/>
        </w:rPr>
        <w:t xml:space="preserve"> </w:t>
      </w:r>
    </w:p>
    <w:p w14:paraId="7B57EDF5" w14:textId="744BA0E7" w:rsidR="008877F5" w:rsidRPr="008877F5" w:rsidRDefault="008877F5" w:rsidP="008877F5">
      <w:pPr>
        <w:numPr>
          <w:ilvl w:val="1"/>
          <w:numId w:val="138"/>
        </w:numPr>
        <w:rPr>
          <w:lang w:val="fr-FR"/>
        </w:rPr>
      </w:pPr>
    </w:p>
    <w:p w14:paraId="7750CD35" w14:textId="2F1FBDC9" w:rsidR="008877F5" w:rsidRPr="008877F5" w:rsidRDefault="00AC7945" w:rsidP="008877F5">
      <w:r w:rsidRPr="00AC7945">
        <w:rPr>
          <w:b/>
          <w:bCs/>
        </w:rPr>
        <w:t xml:space="preserve">En </w:t>
      </w:r>
      <w:proofErr w:type="gramStart"/>
      <w:r w:rsidRPr="00AC7945">
        <w:rPr>
          <w:b/>
          <w:bCs/>
        </w:rPr>
        <w:t>résumé</w:t>
      </w:r>
      <w:r w:rsidR="008877F5" w:rsidRPr="008877F5">
        <w:t xml:space="preserve"> :</w:t>
      </w:r>
      <w:proofErr w:type="gramEnd"/>
    </w:p>
    <w:p w14:paraId="71DD582C" w14:textId="77777777" w:rsidR="008877F5" w:rsidRPr="008877F5" w:rsidRDefault="008877F5" w:rsidP="008877F5">
      <w:pPr>
        <w:numPr>
          <w:ilvl w:val="0"/>
          <w:numId w:val="139"/>
        </w:numPr>
        <w:rPr>
          <w:lang w:val="fr-FR"/>
        </w:rPr>
      </w:pPr>
      <w:r w:rsidRPr="008877F5">
        <w:rPr>
          <w:lang w:val="fr-FR"/>
        </w:rPr>
        <w:t xml:space="preserve">Les commandes SCPI chez </w:t>
      </w:r>
      <w:proofErr w:type="spellStart"/>
      <w:r w:rsidRPr="008877F5">
        <w:rPr>
          <w:b/>
          <w:bCs/>
          <w:lang w:val="fr-FR"/>
        </w:rPr>
        <w:t>Siglent</w:t>
      </w:r>
      <w:proofErr w:type="spellEnd"/>
      <w:r w:rsidRPr="008877F5">
        <w:rPr>
          <w:lang w:val="fr-FR"/>
        </w:rPr>
        <w:t xml:space="preserve"> et </w:t>
      </w:r>
      <w:r w:rsidRPr="008877F5">
        <w:rPr>
          <w:b/>
          <w:bCs/>
          <w:lang w:val="fr-FR"/>
        </w:rPr>
        <w:t>HMS</w:t>
      </w:r>
      <w:r w:rsidRPr="008877F5">
        <w:rPr>
          <w:lang w:val="fr-FR"/>
        </w:rPr>
        <w:t xml:space="preserve"> diffèrent notablement.</w:t>
      </w:r>
    </w:p>
    <w:p w14:paraId="538C7BCE" w14:textId="77777777" w:rsidR="008877F5" w:rsidRPr="008877F5" w:rsidRDefault="008877F5" w:rsidP="008877F5">
      <w:pPr>
        <w:numPr>
          <w:ilvl w:val="0"/>
          <w:numId w:val="139"/>
        </w:numPr>
        <w:rPr>
          <w:lang w:val="fr-FR"/>
        </w:rPr>
      </w:pPr>
      <w:r w:rsidRPr="008877F5">
        <w:rPr>
          <w:lang w:val="fr-FR"/>
        </w:rPr>
        <w:t>Mixer ces commandes dans une seule fonction générerait du code illisible (ex. if brand=="</w:t>
      </w:r>
      <w:proofErr w:type="spellStart"/>
      <w:r w:rsidRPr="008877F5">
        <w:rPr>
          <w:lang w:val="fr-FR"/>
        </w:rPr>
        <w:t>Siglent</w:t>
      </w:r>
      <w:proofErr w:type="spellEnd"/>
      <w:proofErr w:type="gramStart"/>
      <w:r w:rsidRPr="008877F5">
        <w:rPr>
          <w:lang w:val="fr-FR"/>
        </w:rPr>
        <w:t>":</w:t>
      </w:r>
      <w:proofErr w:type="gramEnd"/>
      <w:r w:rsidRPr="008877F5">
        <w:rPr>
          <w:lang w:val="fr-FR"/>
        </w:rPr>
        <w:t xml:space="preserve"> ... </w:t>
      </w:r>
      <w:proofErr w:type="spellStart"/>
      <w:r w:rsidRPr="008877F5">
        <w:rPr>
          <w:lang w:val="fr-FR"/>
        </w:rPr>
        <w:t>else</w:t>
      </w:r>
      <w:proofErr w:type="spellEnd"/>
      <w:r w:rsidRPr="008877F5">
        <w:rPr>
          <w:lang w:val="fr-FR"/>
        </w:rPr>
        <w:t xml:space="preserve"> if brand=="HMS": ...).</w:t>
      </w:r>
    </w:p>
    <w:p w14:paraId="4F76765C" w14:textId="77777777" w:rsidR="008877F5" w:rsidRDefault="008877F5" w:rsidP="008877F5">
      <w:pPr>
        <w:numPr>
          <w:ilvl w:val="0"/>
          <w:numId w:val="139"/>
        </w:numPr>
        <w:rPr>
          <w:lang w:val="fr-FR"/>
        </w:rPr>
      </w:pPr>
      <w:r w:rsidRPr="008877F5">
        <w:rPr>
          <w:lang w:val="fr-FR"/>
        </w:rPr>
        <w:t>D’où l’approche “</w:t>
      </w:r>
      <w:proofErr w:type="spellStart"/>
      <w:r w:rsidRPr="008877F5">
        <w:rPr>
          <w:b/>
          <w:bCs/>
          <w:lang w:val="fr-FR"/>
        </w:rPr>
        <w:t>factory</w:t>
      </w:r>
      <w:proofErr w:type="spellEnd"/>
      <w:r w:rsidRPr="008877F5">
        <w:rPr>
          <w:b/>
          <w:bCs/>
          <w:lang w:val="fr-FR"/>
        </w:rPr>
        <w:t xml:space="preserve"> driver</w:t>
      </w:r>
      <w:r w:rsidRPr="008877F5">
        <w:rPr>
          <w:lang w:val="fr-FR"/>
        </w:rPr>
        <w:t>” : un fichier driver par instrument, conservant les spécificités de chacun, et réutilisable dans un workflow commun (</w:t>
      </w:r>
      <w:proofErr w:type="spellStart"/>
      <w:r w:rsidRPr="008877F5">
        <w:rPr>
          <w:lang w:val="fr-FR"/>
        </w:rPr>
        <w:t>parsing</w:t>
      </w:r>
      <w:proofErr w:type="spellEnd"/>
      <w:r w:rsidRPr="008877F5">
        <w:rPr>
          <w:lang w:val="fr-FR"/>
        </w:rPr>
        <w:t xml:space="preserve"> → config → mesure → export).</w:t>
      </w:r>
    </w:p>
    <w:p w14:paraId="7413CFC1" w14:textId="675C3BD1" w:rsidR="008375D8" w:rsidRDefault="008375D8" w:rsidP="008375D8">
      <w:pPr>
        <w:rPr>
          <w:lang w:val="fr-FR"/>
        </w:rPr>
      </w:pPr>
      <w:r w:rsidRPr="008375D8">
        <w:rPr>
          <w:lang w:val="fr-FR"/>
        </w:rPr>
        <w:t>Dans les images ci-dessous, nous comparons en détail les deux classes de pilote que nous avons déjà implémentées : SiglentSSA3000XPlus.py et HMS1000.py</w:t>
      </w:r>
      <w:r>
        <w:rPr>
          <w:rFonts w:hint="eastAsia"/>
          <w:lang w:val="fr-FR"/>
        </w:rPr>
        <w:t>.</w:t>
      </w:r>
    </w:p>
    <w:p w14:paraId="509ED430" w14:textId="57FC0D69" w:rsidR="008375D8" w:rsidRDefault="008375D8" w:rsidP="008375D8">
      <w:pPr>
        <w:jc w:val="center"/>
        <w:rPr>
          <w:lang w:val="fr-FR"/>
        </w:rPr>
      </w:pPr>
      <w:r>
        <w:rPr>
          <w:noProof/>
        </w:rPr>
        <w:drawing>
          <wp:inline distT="0" distB="0" distL="0" distR="0" wp14:anchorId="7B9B6708" wp14:editId="3B184686">
            <wp:extent cx="5274129" cy="4362934"/>
            <wp:effectExtent l="0" t="0" r="3175" b="0"/>
            <wp:docPr id="584536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53656" name=""/>
                    <pic:cNvPicPr/>
                  </pic:nvPicPr>
                  <pic:blipFill>
                    <a:blip r:embed="rId8"/>
                    <a:stretch>
                      <a:fillRect/>
                    </a:stretch>
                  </pic:blipFill>
                  <pic:spPr>
                    <a:xfrm>
                      <a:off x="0" y="0"/>
                      <a:ext cx="5297653" cy="4382394"/>
                    </a:xfrm>
                    <a:prstGeom prst="rect">
                      <a:avLst/>
                    </a:prstGeom>
                  </pic:spPr>
                </pic:pic>
              </a:graphicData>
            </a:graphic>
          </wp:inline>
        </w:drawing>
      </w:r>
    </w:p>
    <w:p w14:paraId="29B4DA50" w14:textId="228346FB" w:rsidR="006E2A55" w:rsidRPr="006E2A55" w:rsidRDefault="006E2A55" w:rsidP="008375D8">
      <w:pPr>
        <w:jc w:val="center"/>
        <w:rPr>
          <w:rFonts w:hint="eastAsia"/>
          <w:lang w:val="fr-FR"/>
        </w:rPr>
      </w:pPr>
      <w:r w:rsidRPr="006E2A55">
        <w:rPr>
          <w:b/>
          <w:bCs/>
          <w:lang w:val="fr-FR"/>
        </w:rPr>
        <w:t xml:space="preserve">Figure 1 : </w:t>
      </w:r>
      <w:r w:rsidRPr="006E2A55">
        <w:rPr>
          <w:lang w:val="fr-FR"/>
        </w:rPr>
        <w:t>Comparaison partielle des paramètres entre SiglentSSA3000XPlus.py et HMS1000.py</w:t>
      </w:r>
    </w:p>
    <w:p w14:paraId="1EC9D4AD" w14:textId="77777777" w:rsidR="006E2A55" w:rsidRDefault="008375D8" w:rsidP="008375D8">
      <w:pPr>
        <w:jc w:val="center"/>
        <w:rPr>
          <w:lang w:val="fr-FR"/>
        </w:rPr>
      </w:pPr>
      <w:r>
        <w:rPr>
          <w:noProof/>
        </w:rPr>
        <w:lastRenderedPageBreak/>
        <w:drawing>
          <wp:inline distT="0" distB="0" distL="0" distR="0" wp14:anchorId="6775A21E" wp14:editId="69A1EDF7">
            <wp:extent cx="4862636" cy="3962821"/>
            <wp:effectExtent l="0" t="0" r="0" b="0"/>
            <wp:docPr id="2057672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72390" name=""/>
                    <pic:cNvPicPr/>
                  </pic:nvPicPr>
                  <pic:blipFill>
                    <a:blip r:embed="rId9"/>
                    <a:stretch>
                      <a:fillRect/>
                    </a:stretch>
                  </pic:blipFill>
                  <pic:spPr>
                    <a:xfrm>
                      <a:off x="0" y="0"/>
                      <a:ext cx="4911261" cy="4002448"/>
                    </a:xfrm>
                    <a:prstGeom prst="rect">
                      <a:avLst/>
                    </a:prstGeom>
                  </pic:spPr>
                </pic:pic>
              </a:graphicData>
            </a:graphic>
          </wp:inline>
        </w:drawing>
      </w:r>
      <w:r>
        <w:rPr>
          <w:noProof/>
        </w:rPr>
        <w:drawing>
          <wp:inline distT="0" distB="0" distL="0" distR="0" wp14:anchorId="021C0FAB" wp14:editId="0BD5D0DF">
            <wp:extent cx="4849586" cy="3545814"/>
            <wp:effectExtent l="0" t="0" r="8255" b="0"/>
            <wp:docPr id="1485992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92671" name=""/>
                    <pic:cNvPicPr/>
                  </pic:nvPicPr>
                  <pic:blipFill>
                    <a:blip r:embed="rId10"/>
                    <a:stretch>
                      <a:fillRect/>
                    </a:stretch>
                  </pic:blipFill>
                  <pic:spPr>
                    <a:xfrm>
                      <a:off x="0" y="0"/>
                      <a:ext cx="4893343" cy="3577807"/>
                    </a:xfrm>
                    <a:prstGeom prst="rect">
                      <a:avLst/>
                    </a:prstGeom>
                  </pic:spPr>
                </pic:pic>
              </a:graphicData>
            </a:graphic>
          </wp:inline>
        </w:drawing>
      </w:r>
    </w:p>
    <w:p w14:paraId="3FF0B02A" w14:textId="05E76309" w:rsidR="006E2A55" w:rsidRPr="006E2A55" w:rsidRDefault="006E2A55" w:rsidP="006E2A55">
      <w:pPr>
        <w:jc w:val="center"/>
        <w:rPr>
          <w:rFonts w:hint="eastAsia"/>
          <w:lang w:val="fr-FR"/>
        </w:rPr>
      </w:pPr>
      <w:r w:rsidRPr="006E2A55">
        <w:rPr>
          <w:b/>
          <w:bCs/>
          <w:lang w:val="fr-FR"/>
        </w:rPr>
        <w:t xml:space="preserve">Figure </w:t>
      </w:r>
      <w:r>
        <w:rPr>
          <w:rFonts w:hint="eastAsia"/>
          <w:b/>
          <w:bCs/>
          <w:lang w:val="fr-FR"/>
        </w:rPr>
        <w:t>2</w:t>
      </w:r>
      <w:r w:rsidRPr="006E2A55">
        <w:rPr>
          <w:b/>
          <w:bCs/>
          <w:lang w:val="fr-FR"/>
        </w:rPr>
        <w:t xml:space="preserve"> : </w:t>
      </w:r>
      <w:r w:rsidRPr="006E2A55">
        <w:rPr>
          <w:lang w:val="fr-FR"/>
        </w:rPr>
        <w:t>Comparaison partielle des paramètres entre SiglentSSA3000XPlus.py et HMS1000.py</w:t>
      </w:r>
    </w:p>
    <w:p w14:paraId="276D7AA1" w14:textId="69593818" w:rsidR="008375D8" w:rsidRPr="008877F5" w:rsidRDefault="008375D8" w:rsidP="008375D8">
      <w:pPr>
        <w:jc w:val="center"/>
        <w:rPr>
          <w:rFonts w:hint="eastAsia"/>
          <w:lang w:val="fr-FR"/>
        </w:rPr>
      </w:pPr>
      <w:r>
        <w:rPr>
          <w:noProof/>
        </w:rPr>
        <w:lastRenderedPageBreak/>
        <w:drawing>
          <wp:inline distT="0" distB="0" distL="0" distR="0" wp14:anchorId="039093D2" wp14:editId="7FDF666D">
            <wp:extent cx="4713515" cy="4317981"/>
            <wp:effectExtent l="0" t="0" r="0" b="6985"/>
            <wp:docPr id="2134860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860412" name=""/>
                    <pic:cNvPicPr/>
                  </pic:nvPicPr>
                  <pic:blipFill>
                    <a:blip r:embed="rId11"/>
                    <a:stretch>
                      <a:fillRect/>
                    </a:stretch>
                  </pic:blipFill>
                  <pic:spPr>
                    <a:xfrm>
                      <a:off x="0" y="0"/>
                      <a:ext cx="4753207" cy="4354342"/>
                    </a:xfrm>
                    <a:prstGeom prst="rect">
                      <a:avLst/>
                    </a:prstGeom>
                  </pic:spPr>
                </pic:pic>
              </a:graphicData>
            </a:graphic>
          </wp:inline>
        </w:drawing>
      </w:r>
    </w:p>
    <w:p w14:paraId="494F16EA" w14:textId="2741D0EE" w:rsidR="00C57C91" w:rsidRPr="006E2A55" w:rsidRDefault="00C57C91" w:rsidP="00C57C91">
      <w:pPr>
        <w:jc w:val="center"/>
        <w:rPr>
          <w:rFonts w:hint="eastAsia"/>
          <w:lang w:val="fr-FR"/>
        </w:rPr>
      </w:pPr>
      <w:r w:rsidRPr="006E2A55">
        <w:rPr>
          <w:b/>
          <w:bCs/>
          <w:lang w:val="fr-FR"/>
        </w:rPr>
        <w:t xml:space="preserve">Figure </w:t>
      </w:r>
      <w:r>
        <w:rPr>
          <w:rFonts w:hint="eastAsia"/>
          <w:b/>
          <w:bCs/>
          <w:lang w:val="fr-FR"/>
        </w:rPr>
        <w:t>3</w:t>
      </w:r>
      <w:r w:rsidRPr="006E2A55">
        <w:rPr>
          <w:b/>
          <w:bCs/>
          <w:lang w:val="fr-FR"/>
        </w:rPr>
        <w:t xml:space="preserve"> : </w:t>
      </w:r>
      <w:r w:rsidRPr="006E2A55">
        <w:rPr>
          <w:lang w:val="fr-FR"/>
        </w:rPr>
        <w:t>Comparaison partielle des paramètres entre SiglentSSA3000XPlus.py et HMS1000.py</w:t>
      </w:r>
    </w:p>
    <w:p w14:paraId="0EA7902D" w14:textId="4C39A596" w:rsidR="008877F5" w:rsidRPr="008877F5" w:rsidRDefault="008877F5" w:rsidP="008877F5">
      <w:pPr>
        <w:rPr>
          <w:lang w:val="fr-FR"/>
        </w:rPr>
      </w:pPr>
    </w:p>
    <w:p w14:paraId="4D52BF46" w14:textId="77777777" w:rsidR="008877F5" w:rsidRPr="008877F5" w:rsidRDefault="008877F5" w:rsidP="003E6E22">
      <w:pPr>
        <w:pStyle w:val="3"/>
        <w:rPr>
          <w:lang w:val="fr-FR"/>
        </w:rPr>
      </w:pPr>
      <w:bookmarkStart w:id="26" w:name="_Toc189501052"/>
      <w:r w:rsidRPr="008877F5">
        <w:rPr>
          <w:lang w:val="fr-FR"/>
        </w:rPr>
        <w:t xml:space="preserve">1.17.3 Logique de </w:t>
      </w:r>
      <w:proofErr w:type="spellStart"/>
      <w:r w:rsidRPr="008877F5">
        <w:rPr>
          <w:lang w:val="fr-FR"/>
        </w:rPr>
        <w:t>parsing</w:t>
      </w:r>
      <w:proofErr w:type="spellEnd"/>
      <w:r w:rsidRPr="008877F5">
        <w:rPr>
          <w:lang w:val="fr-FR"/>
        </w:rPr>
        <w:t xml:space="preserve"> et “</w:t>
      </w:r>
      <w:proofErr w:type="spellStart"/>
      <w:r w:rsidRPr="008877F5">
        <w:rPr>
          <w:lang w:val="fr-FR"/>
        </w:rPr>
        <w:t>factory</w:t>
      </w:r>
      <w:proofErr w:type="spellEnd"/>
      <w:r w:rsidRPr="008877F5">
        <w:rPr>
          <w:lang w:val="fr-FR"/>
        </w:rPr>
        <w:t xml:space="preserve"> driver”</w:t>
      </w:r>
      <w:bookmarkEnd w:id="26"/>
    </w:p>
    <w:p w14:paraId="7A80D1B8" w14:textId="77777777" w:rsidR="008877F5" w:rsidRPr="008877F5" w:rsidRDefault="008877F5" w:rsidP="008877F5">
      <w:pPr>
        <w:rPr>
          <w:lang w:val="fr-FR"/>
        </w:rPr>
      </w:pPr>
      <w:r w:rsidRPr="008877F5">
        <w:rPr>
          <w:lang w:val="fr-FR"/>
        </w:rPr>
        <w:t xml:space="preserve">Le </w:t>
      </w:r>
      <w:r w:rsidRPr="008877F5">
        <w:rPr>
          <w:b/>
          <w:bCs/>
          <w:lang w:val="fr-FR"/>
        </w:rPr>
        <w:t>concept “</w:t>
      </w:r>
      <w:proofErr w:type="spellStart"/>
      <w:r w:rsidRPr="008877F5">
        <w:rPr>
          <w:b/>
          <w:bCs/>
          <w:lang w:val="fr-FR"/>
        </w:rPr>
        <w:t>factory</w:t>
      </w:r>
      <w:proofErr w:type="spellEnd"/>
      <w:r w:rsidRPr="008877F5">
        <w:rPr>
          <w:b/>
          <w:bCs/>
          <w:lang w:val="fr-FR"/>
        </w:rPr>
        <w:t xml:space="preserve"> driver”</w:t>
      </w:r>
      <w:r w:rsidRPr="008877F5">
        <w:rPr>
          <w:lang w:val="fr-FR"/>
        </w:rPr>
        <w:t xml:space="preserve"> repose sur :</w:t>
      </w:r>
    </w:p>
    <w:p w14:paraId="3AFA7243" w14:textId="77777777" w:rsidR="008877F5" w:rsidRPr="008877F5" w:rsidRDefault="008877F5" w:rsidP="008877F5">
      <w:pPr>
        <w:numPr>
          <w:ilvl w:val="0"/>
          <w:numId w:val="140"/>
        </w:numPr>
        <w:rPr>
          <w:lang w:val="fr-FR"/>
        </w:rPr>
      </w:pPr>
      <w:r w:rsidRPr="008877F5">
        <w:rPr>
          <w:b/>
          <w:bCs/>
          <w:lang w:val="fr-FR"/>
        </w:rPr>
        <w:t xml:space="preserve">Couche </w:t>
      </w:r>
      <w:proofErr w:type="spellStart"/>
      <w:r w:rsidRPr="008877F5">
        <w:rPr>
          <w:b/>
          <w:bCs/>
          <w:lang w:val="fr-FR"/>
        </w:rPr>
        <w:t>parsing</w:t>
      </w:r>
      <w:proofErr w:type="spellEnd"/>
      <w:r w:rsidRPr="008877F5">
        <w:rPr>
          <w:lang w:val="fr-FR"/>
        </w:rPr>
        <w:t xml:space="preserve"> : pour chaque gamme ou format de fichier, on définit une fonction </w:t>
      </w:r>
      <w:proofErr w:type="spellStart"/>
      <w:r w:rsidRPr="008877F5">
        <w:rPr>
          <w:lang w:val="fr-FR"/>
        </w:rPr>
        <w:t>parse_sta_</w:t>
      </w:r>
      <w:proofErr w:type="gramStart"/>
      <w:r w:rsidRPr="008877F5">
        <w:rPr>
          <w:lang w:val="fr-FR"/>
        </w:rPr>
        <w:t>file</w:t>
      </w:r>
      <w:proofErr w:type="spellEnd"/>
      <w:r w:rsidRPr="008877F5">
        <w:rPr>
          <w:lang w:val="fr-FR"/>
        </w:rPr>
        <w:t>(</w:t>
      </w:r>
      <w:proofErr w:type="gramEnd"/>
      <w:r w:rsidRPr="008877F5">
        <w:rPr>
          <w:lang w:val="fr-FR"/>
        </w:rPr>
        <w:t>) (ou similaire) qui va extraire les champs d’un &lt;</w:t>
      </w:r>
      <w:proofErr w:type="spellStart"/>
      <w:r w:rsidRPr="008877F5">
        <w:rPr>
          <w:lang w:val="fr-FR"/>
        </w:rPr>
        <w:t>nsp_config</w:t>
      </w:r>
      <w:proofErr w:type="spellEnd"/>
      <w:r w:rsidRPr="008877F5">
        <w:rPr>
          <w:lang w:val="fr-FR"/>
        </w:rPr>
        <w:t xml:space="preserve">&gt; ou &lt;configuration&gt; et remplir un dictionnaire unique </w:t>
      </w:r>
      <w:proofErr w:type="spellStart"/>
      <w:r w:rsidRPr="008877F5">
        <w:rPr>
          <w:lang w:val="fr-FR"/>
        </w:rPr>
        <w:t>parameters</w:t>
      </w:r>
      <w:proofErr w:type="spellEnd"/>
      <w:r w:rsidRPr="008877F5">
        <w:rPr>
          <w:lang w:val="fr-FR"/>
        </w:rPr>
        <w:t xml:space="preserve"> (par ex. </w:t>
      </w:r>
      <w:proofErr w:type="spellStart"/>
      <w:r w:rsidRPr="008877F5">
        <w:rPr>
          <w:lang w:val="fr-FR"/>
        </w:rPr>
        <w:t>parameters</w:t>
      </w:r>
      <w:proofErr w:type="spellEnd"/>
      <w:r w:rsidRPr="008877F5">
        <w:rPr>
          <w:lang w:val="fr-FR"/>
        </w:rPr>
        <w:t>['Frequency']['</w:t>
      </w:r>
      <w:proofErr w:type="spellStart"/>
      <w:r w:rsidRPr="008877F5">
        <w:rPr>
          <w:lang w:val="fr-FR"/>
        </w:rPr>
        <w:t>Start_Freq</w:t>
      </w:r>
      <w:proofErr w:type="spellEnd"/>
      <w:r w:rsidRPr="008877F5">
        <w:rPr>
          <w:lang w:val="fr-FR"/>
        </w:rPr>
        <w:t>'] = 150000).</w:t>
      </w:r>
    </w:p>
    <w:p w14:paraId="34FE35E7" w14:textId="77777777" w:rsidR="008877F5" w:rsidRPr="008877F5" w:rsidRDefault="008877F5" w:rsidP="008877F5">
      <w:pPr>
        <w:numPr>
          <w:ilvl w:val="0"/>
          <w:numId w:val="140"/>
        </w:numPr>
        <w:rPr>
          <w:lang w:val="fr-FR"/>
        </w:rPr>
      </w:pPr>
      <w:r w:rsidRPr="008877F5">
        <w:rPr>
          <w:b/>
          <w:bCs/>
          <w:lang w:val="fr-FR"/>
        </w:rPr>
        <w:t>Couche driver</w:t>
      </w:r>
      <w:r w:rsidRPr="008877F5">
        <w:rPr>
          <w:lang w:val="fr-FR"/>
        </w:rPr>
        <w:t xml:space="preserve"> : dans </w:t>
      </w:r>
      <w:proofErr w:type="spellStart"/>
      <w:r w:rsidRPr="008877F5">
        <w:rPr>
          <w:lang w:val="fr-FR"/>
        </w:rPr>
        <w:t>load_</w:t>
      </w:r>
      <w:proofErr w:type="gramStart"/>
      <w:r w:rsidRPr="008877F5">
        <w:rPr>
          <w:lang w:val="fr-FR"/>
        </w:rPr>
        <w:t>config</w:t>
      </w:r>
      <w:proofErr w:type="spellEnd"/>
      <w:r w:rsidRPr="008877F5">
        <w:rPr>
          <w:lang w:val="fr-FR"/>
        </w:rPr>
        <w:t>(</w:t>
      </w:r>
      <w:proofErr w:type="gramEnd"/>
      <w:r w:rsidRPr="008877F5">
        <w:rPr>
          <w:lang w:val="fr-FR"/>
        </w:rPr>
        <w:t xml:space="preserve">), </w:t>
      </w:r>
      <w:proofErr w:type="spellStart"/>
      <w:r w:rsidRPr="008877F5">
        <w:rPr>
          <w:lang w:val="fr-FR"/>
        </w:rPr>
        <w:t>save_data</w:t>
      </w:r>
      <w:proofErr w:type="spellEnd"/>
      <w:r w:rsidRPr="008877F5">
        <w:rPr>
          <w:lang w:val="fr-FR"/>
        </w:rPr>
        <w:t xml:space="preserve">(), </w:t>
      </w:r>
      <w:proofErr w:type="spellStart"/>
      <w:r w:rsidRPr="008877F5">
        <w:rPr>
          <w:lang w:val="fr-FR"/>
        </w:rPr>
        <w:t>transfer_csv_to_pc</w:t>
      </w:r>
      <w:proofErr w:type="spellEnd"/>
      <w:r w:rsidRPr="008877F5">
        <w:rPr>
          <w:lang w:val="fr-FR"/>
        </w:rPr>
        <w:t xml:space="preserve">(), on traduit ensuite les valeurs de </w:t>
      </w:r>
      <w:proofErr w:type="spellStart"/>
      <w:r w:rsidRPr="008877F5">
        <w:rPr>
          <w:lang w:val="fr-FR"/>
        </w:rPr>
        <w:t>parameters</w:t>
      </w:r>
      <w:proofErr w:type="spellEnd"/>
      <w:r w:rsidRPr="008877F5">
        <w:rPr>
          <w:lang w:val="fr-FR"/>
        </w:rPr>
        <w:t xml:space="preserve"> en commandes SCPI appropriées </w:t>
      </w:r>
      <w:r w:rsidRPr="008877F5">
        <w:rPr>
          <w:b/>
          <w:bCs/>
          <w:lang w:val="fr-FR"/>
        </w:rPr>
        <w:t>au modèle d’instrument</w:t>
      </w:r>
      <w:r w:rsidRPr="008877F5">
        <w:rPr>
          <w:lang w:val="fr-FR"/>
        </w:rPr>
        <w:t xml:space="preserve"> (SiglentSSA3000XPlus, HMS1000, etc.).</w:t>
      </w:r>
    </w:p>
    <w:p w14:paraId="1766B64A" w14:textId="77777777" w:rsidR="008877F5" w:rsidRPr="008877F5" w:rsidRDefault="008877F5" w:rsidP="008877F5">
      <w:proofErr w:type="spellStart"/>
      <w:proofErr w:type="gramStart"/>
      <w:r w:rsidRPr="008877F5">
        <w:rPr>
          <w:b/>
          <w:bCs/>
        </w:rPr>
        <w:t>Exemple</w:t>
      </w:r>
      <w:proofErr w:type="spellEnd"/>
      <w:r w:rsidRPr="008877F5">
        <w:t xml:space="preserve"> :</w:t>
      </w:r>
      <w:proofErr w:type="gramEnd"/>
    </w:p>
    <w:p w14:paraId="5A6BE06A" w14:textId="77777777" w:rsidR="008877F5" w:rsidRPr="008877F5" w:rsidRDefault="008877F5" w:rsidP="008877F5">
      <w:pPr>
        <w:numPr>
          <w:ilvl w:val="0"/>
          <w:numId w:val="141"/>
        </w:numPr>
        <w:rPr>
          <w:lang w:val="fr-FR"/>
        </w:rPr>
      </w:pPr>
      <w:r w:rsidRPr="008877F5">
        <w:rPr>
          <w:lang w:val="fr-FR"/>
        </w:rPr>
        <w:t xml:space="preserve">Si le parseur trouve &lt;Trace1_Info&gt;1,0,100&lt;/Trace1_Info&gt;, il en déduit </w:t>
      </w:r>
      <w:proofErr w:type="spellStart"/>
      <w:r w:rsidRPr="008877F5">
        <w:rPr>
          <w:lang w:val="fr-FR"/>
        </w:rPr>
        <w:t>trace_type</w:t>
      </w:r>
      <w:proofErr w:type="spellEnd"/>
      <w:r w:rsidRPr="008877F5">
        <w:rPr>
          <w:lang w:val="fr-FR"/>
        </w:rPr>
        <w:t xml:space="preserve">=1, </w:t>
      </w:r>
      <w:proofErr w:type="spellStart"/>
      <w:r w:rsidRPr="008877F5">
        <w:rPr>
          <w:lang w:val="fr-FR"/>
        </w:rPr>
        <w:t>detect</w:t>
      </w:r>
      <w:proofErr w:type="spellEnd"/>
      <w:r w:rsidRPr="008877F5">
        <w:rPr>
          <w:lang w:val="fr-FR"/>
        </w:rPr>
        <w:t xml:space="preserve">=0, </w:t>
      </w:r>
      <w:proofErr w:type="spellStart"/>
      <w:r w:rsidRPr="008877F5">
        <w:rPr>
          <w:lang w:val="fr-FR"/>
        </w:rPr>
        <w:t>avg_times</w:t>
      </w:r>
      <w:proofErr w:type="spellEnd"/>
      <w:r w:rsidRPr="008877F5">
        <w:rPr>
          <w:lang w:val="fr-FR"/>
        </w:rPr>
        <w:t xml:space="preserve">=100 qu’il stocke dans </w:t>
      </w:r>
      <w:proofErr w:type="spellStart"/>
      <w:r w:rsidRPr="008877F5">
        <w:rPr>
          <w:lang w:val="fr-FR"/>
        </w:rPr>
        <w:t>parameters</w:t>
      </w:r>
      <w:proofErr w:type="spellEnd"/>
      <w:r w:rsidRPr="008877F5">
        <w:rPr>
          <w:lang w:val="fr-FR"/>
        </w:rPr>
        <w:t>["Trace</w:t>
      </w:r>
      <w:proofErr w:type="gramStart"/>
      <w:r w:rsidRPr="008877F5">
        <w:rPr>
          <w:lang w:val="fr-FR"/>
        </w:rPr>
        <w:t>"][</w:t>
      </w:r>
      <w:proofErr w:type="gramEnd"/>
      <w:r w:rsidRPr="008877F5">
        <w:rPr>
          <w:lang w:val="fr-FR"/>
        </w:rPr>
        <w:t>"Trace1_Info"].</w:t>
      </w:r>
    </w:p>
    <w:p w14:paraId="778D30CD" w14:textId="77777777" w:rsidR="008877F5" w:rsidRPr="008877F5" w:rsidRDefault="008877F5" w:rsidP="008877F5">
      <w:pPr>
        <w:numPr>
          <w:ilvl w:val="0"/>
          <w:numId w:val="141"/>
        </w:numPr>
        <w:rPr>
          <w:lang w:val="fr-FR"/>
        </w:rPr>
      </w:pPr>
      <w:r w:rsidRPr="008877F5">
        <w:rPr>
          <w:lang w:val="fr-FR"/>
        </w:rPr>
        <w:t xml:space="preserve">Dans le driver </w:t>
      </w:r>
      <w:proofErr w:type="spellStart"/>
      <w:r w:rsidRPr="008877F5">
        <w:rPr>
          <w:lang w:val="fr-FR"/>
        </w:rPr>
        <w:t>Siglent</w:t>
      </w:r>
      <w:proofErr w:type="spellEnd"/>
      <w:r w:rsidRPr="008877F5">
        <w:rPr>
          <w:lang w:val="fr-FR"/>
        </w:rPr>
        <w:t xml:space="preserve">, on émettra </w:t>
      </w:r>
      <w:proofErr w:type="spellStart"/>
      <w:proofErr w:type="gramStart"/>
      <w:r w:rsidRPr="008877F5">
        <w:rPr>
          <w:lang w:val="fr-FR"/>
        </w:rPr>
        <w:t>self.inst</w:t>
      </w:r>
      <w:proofErr w:type="gramEnd"/>
      <w:r w:rsidRPr="008877F5">
        <w:rPr>
          <w:lang w:val="fr-FR"/>
        </w:rPr>
        <w:t>.write</w:t>
      </w:r>
      <w:proofErr w:type="spellEnd"/>
      <w:r w:rsidRPr="008877F5">
        <w:rPr>
          <w:lang w:val="fr-FR"/>
        </w:rPr>
        <w:t>(':TRACe1:MODE WRIT'), alors que dans le driver HMS, ce sera :TRACe1:MODE CLR.</w:t>
      </w:r>
    </w:p>
    <w:p w14:paraId="7E9610B2" w14:textId="77777777" w:rsidR="008877F5" w:rsidRPr="008877F5" w:rsidRDefault="008877F5" w:rsidP="008877F5">
      <w:proofErr w:type="spellStart"/>
      <w:proofErr w:type="gramStart"/>
      <w:r w:rsidRPr="008877F5">
        <w:rPr>
          <w:b/>
          <w:bCs/>
        </w:rPr>
        <w:t>Robustesse</w:t>
      </w:r>
      <w:proofErr w:type="spellEnd"/>
      <w:r w:rsidRPr="008877F5">
        <w:t xml:space="preserve"> :</w:t>
      </w:r>
      <w:proofErr w:type="gramEnd"/>
    </w:p>
    <w:p w14:paraId="5E0B6FFA" w14:textId="77777777" w:rsidR="008877F5" w:rsidRPr="008877F5" w:rsidRDefault="008877F5" w:rsidP="008877F5">
      <w:pPr>
        <w:numPr>
          <w:ilvl w:val="0"/>
          <w:numId w:val="142"/>
        </w:numPr>
        <w:rPr>
          <w:lang w:val="fr-FR"/>
        </w:rPr>
      </w:pPr>
      <w:r w:rsidRPr="008877F5">
        <w:rPr>
          <w:lang w:val="fr-FR"/>
        </w:rPr>
        <w:t xml:space="preserve">Si </w:t>
      </w:r>
      <w:proofErr w:type="gramStart"/>
      <w:r w:rsidRPr="008877F5">
        <w:rPr>
          <w:lang w:val="fr-FR"/>
        </w:rPr>
        <w:t>le .</w:t>
      </w:r>
      <w:proofErr w:type="spellStart"/>
      <w:r w:rsidRPr="008877F5">
        <w:rPr>
          <w:lang w:val="fr-FR"/>
        </w:rPr>
        <w:t>sta</w:t>
      </w:r>
      <w:proofErr w:type="spellEnd"/>
      <w:proofErr w:type="gramEnd"/>
      <w:r w:rsidRPr="008877F5">
        <w:rPr>
          <w:lang w:val="fr-FR"/>
        </w:rPr>
        <w:t xml:space="preserve"> est binaire ou incomplet, on supprime d’abord les \x00, on tente éventuellement des regex pour isoler certains champs, on signale les erreurs de </w:t>
      </w:r>
      <w:proofErr w:type="spellStart"/>
      <w:r w:rsidRPr="008877F5">
        <w:rPr>
          <w:lang w:val="fr-FR"/>
        </w:rPr>
        <w:t>parsing</w:t>
      </w:r>
      <w:proofErr w:type="spellEnd"/>
      <w:r w:rsidRPr="008877F5">
        <w:rPr>
          <w:lang w:val="fr-FR"/>
        </w:rPr>
        <w:t xml:space="preserve"> avant de passer à l’étape SCPI.</w:t>
      </w:r>
    </w:p>
    <w:p w14:paraId="77D3B8A3" w14:textId="77777777" w:rsidR="008877F5" w:rsidRPr="008877F5" w:rsidRDefault="008877F5" w:rsidP="008877F5">
      <w:pPr>
        <w:rPr>
          <w:lang w:val="fr-FR"/>
        </w:rPr>
      </w:pPr>
      <w:r w:rsidRPr="008877F5">
        <w:rPr>
          <w:lang w:val="fr-FR"/>
        </w:rPr>
        <w:t>Grâce à ce découplage “</w:t>
      </w:r>
      <w:r w:rsidRPr="008877F5">
        <w:rPr>
          <w:b/>
          <w:bCs/>
          <w:lang w:val="fr-FR"/>
        </w:rPr>
        <w:t xml:space="preserve">couche </w:t>
      </w:r>
      <w:proofErr w:type="spellStart"/>
      <w:r w:rsidRPr="008877F5">
        <w:rPr>
          <w:b/>
          <w:bCs/>
          <w:lang w:val="fr-FR"/>
        </w:rPr>
        <w:t>parsing</w:t>
      </w:r>
      <w:proofErr w:type="spellEnd"/>
      <w:r w:rsidRPr="008877F5">
        <w:rPr>
          <w:lang w:val="fr-FR"/>
        </w:rPr>
        <w:t xml:space="preserve"> + </w:t>
      </w:r>
      <w:r w:rsidRPr="008877F5">
        <w:rPr>
          <w:b/>
          <w:bCs/>
          <w:lang w:val="fr-FR"/>
        </w:rPr>
        <w:t>couche driver</w:t>
      </w:r>
      <w:r w:rsidRPr="008877F5">
        <w:rPr>
          <w:lang w:val="fr-FR"/>
        </w:rPr>
        <w:t xml:space="preserve">”, on peut appliquer un même flux aux appareils </w:t>
      </w:r>
      <w:proofErr w:type="spellStart"/>
      <w:r w:rsidRPr="008877F5">
        <w:rPr>
          <w:lang w:val="fr-FR"/>
        </w:rPr>
        <w:t>Siglent</w:t>
      </w:r>
      <w:proofErr w:type="spellEnd"/>
      <w:r w:rsidRPr="008877F5">
        <w:rPr>
          <w:lang w:val="fr-FR"/>
        </w:rPr>
        <w:t xml:space="preserve"> et HMS, mais en n’adaptant qu’un petit segment de code par type d’instrument.</w:t>
      </w:r>
    </w:p>
    <w:p w14:paraId="105F37DC" w14:textId="4B81C701" w:rsidR="008877F5" w:rsidRPr="008877F5" w:rsidRDefault="008877F5" w:rsidP="008877F5"/>
    <w:p w14:paraId="2FEEA31A" w14:textId="77777777" w:rsidR="008877F5" w:rsidRPr="008877F5" w:rsidRDefault="008877F5" w:rsidP="003E6E22">
      <w:pPr>
        <w:pStyle w:val="3"/>
        <w:rPr>
          <w:lang w:val="fr-FR"/>
        </w:rPr>
      </w:pPr>
      <w:bookmarkStart w:id="27" w:name="_Toc189501053"/>
      <w:r w:rsidRPr="008877F5">
        <w:rPr>
          <w:lang w:val="fr-FR"/>
        </w:rPr>
        <w:t>1.17.4 Bilan</w:t>
      </w:r>
      <w:bookmarkEnd w:id="27"/>
    </w:p>
    <w:p w14:paraId="70F3EE6A" w14:textId="77777777" w:rsidR="008877F5" w:rsidRPr="008877F5" w:rsidRDefault="008877F5" w:rsidP="008877F5">
      <w:r w:rsidRPr="008877F5">
        <w:rPr>
          <w:lang w:val="fr-FR"/>
        </w:rPr>
        <w:t xml:space="preserve">Que l’on ait un </w:t>
      </w:r>
      <w:r w:rsidRPr="008877F5">
        <w:rPr>
          <w:b/>
          <w:bCs/>
          <w:lang w:val="fr-FR"/>
        </w:rPr>
        <w:t>SSA3032X</w:t>
      </w:r>
      <w:r w:rsidRPr="008877F5">
        <w:rPr>
          <w:lang w:val="fr-FR"/>
        </w:rPr>
        <w:t xml:space="preserve"> très “XML </w:t>
      </w:r>
      <w:proofErr w:type="spellStart"/>
      <w:r w:rsidRPr="008877F5">
        <w:rPr>
          <w:lang w:val="fr-FR"/>
        </w:rPr>
        <w:t>friendly</w:t>
      </w:r>
      <w:proofErr w:type="spellEnd"/>
      <w:r w:rsidRPr="008877F5">
        <w:rPr>
          <w:lang w:val="fr-FR"/>
        </w:rPr>
        <w:t xml:space="preserve">” ou un </w:t>
      </w:r>
      <w:r w:rsidRPr="008877F5">
        <w:rPr>
          <w:b/>
          <w:bCs/>
          <w:lang w:val="fr-FR"/>
        </w:rPr>
        <w:t>SSA3021X</w:t>
      </w:r>
      <w:r w:rsidRPr="008877F5">
        <w:rPr>
          <w:lang w:val="fr-FR"/>
        </w:rPr>
        <w:t xml:space="preserve"> semi-binaire, il faut une stratégie </w:t>
      </w:r>
      <w:proofErr w:type="gramStart"/>
      <w:r w:rsidRPr="008877F5">
        <w:rPr>
          <w:lang w:val="fr-FR"/>
        </w:rPr>
        <w:t>de</w:t>
      </w:r>
      <w:proofErr w:type="gramEnd"/>
      <w:r w:rsidRPr="008877F5">
        <w:rPr>
          <w:lang w:val="fr-FR"/>
        </w:rPr>
        <w:t xml:space="preserve"> </w:t>
      </w:r>
      <w:proofErr w:type="spellStart"/>
      <w:r w:rsidRPr="008877F5">
        <w:rPr>
          <w:lang w:val="fr-FR"/>
        </w:rPr>
        <w:t>parsing</w:t>
      </w:r>
      <w:proofErr w:type="spellEnd"/>
      <w:r w:rsidRPr="008877F5">
        <w:rPr>
          <w:lang w:val="fr-FR"/>
        </w:rPr>
        <w:t xml:space="preserve"> </w:t>
      </w:r>
      <w:r w:rsidRPr="008877F5">
        <w:rPr>
          <w:b/>
          <w:bCs/>
          <w:lang w:val="fr-FR"/>
        </w:rPr>
        <w:t>adaptable</w:t>
      </w:r>
      <w:r w:rsidRPr="008877F5">
        <w:rPr>
          <w:lang w:val="fr-FR"/>
        </w:rPr>
        <w:t xml:space="preserve"> pour extraire des infos comme &lt;Frequency&gt;, &lt;</w:t>
      </w:r>
      <w:proofErr w:type="spellStart"/>
      <w:r w:rsidRPr="008877F5">
        <w:rPr>
          <w:lang w:val="fr-FR"/>
        </w:rPr>
        <w:t>Ampt</w:t>
      </w:r>
      <w:proofErr w:type="spellEnd"/>
      <w:r w:rsidRPr="008877F5">
        <w:rPr>
          <w:lang w:val="fr-FR"/>
        </w:rPr>
        <w:t xml:space="preserve">&gt;, &lt;BW&gt;. </w:t>
      </w:r>
      <w:proofErr w:type="spellStart"/>
      <w:proofErr w:type="gramStart"/>
      <w:r w:rsidRPr="008877F5">
        <w:t>Concrètement</w:t>
      </w:r>
      <w:proofErr w:type="spellEnd"/>
      <w:r w:rsidRPr="008877F5">
        <w:t xml:space="preserve"> :</w:t>
      </w:r>
      <w:proofErr w:type="gramEnd"/>
    </w:p>
    <w:p w14:paraId="590E4DC5" w14:textId="77777777" w:rsidR="008877F5" w:rsidRPr="008877F5" w:rsidRDefault="008877F5" w:rsidP="008877F5">
      <w:pPr>
        <w:numPr>
          <w:ilvl w:val="0"/>
          <w:numId w:val="143"/>
        </w:numPr>
        <w:rPr>
          <w:lang w:val="fr-FR"/>
        </w:rPr>
      </w:pPr>
      <w:r w:rsidRPr="008877F5">
        <w:rPr>
          <w:b/>
          <w:bCs/>
          <w:lang w:val="fr-FR"/>
        </w:rPr>
        <w:t>D’abord</w:t>
      </w:r>
      <w:r w:rsidRPr="008877F5">
        <w:rPr>
          <w:lang w:val="fr-FR"/>
        </w:rPr>
        <w:t xml:space="preserve">, utiliser les bibliothèques standard (ex. </w:t>
      </w:r>
      <w:proofErr w:type="spellStart"/>
      <w:proofErr w:type="gramStart"/>
      <w:r w:rsidRPr="008877F5">
        <w:rPr>
          <w:lang w:val="fr-FR"/>
        </w:rPr>
        <w:t>xml.etree</w:t>
      </w:r>
      <w:proofErr w:type="gramEnd"/>
      <w:r w:rsidRPr="008877F5">
        <w:rPr>
          <w:lang w:val="fr-FR"/>
        </w:rPr>
        <w:t>.ElementTree</w:t>
      </w:r>
      <w:proofErr w:type="spellEnd"/>
      <w:r w:rsidRPr="008877F5">
        <w:rPr>
          <w:lang w:val="fr-FR"/>
        </w:rPr>
        <w:t xml:space="preserve">) pour tout ce qui est </w:t>
      </w:r>
      <w:proofErr w:type="spellStart"/>
      <w:r w:rsidRPr="008877F5">
        <w:rPr>
          <w:lang w:val="fr-FR"/>
        </w:rPr>
        <w:t>parseable</w:t>
      </w:r>
      <w:proofErr w:type="spellEnd"/>
      <w:r w:rsidRPr="008877F5">
        <w:rPr>
          <w:lang w:val="fr-FR"/>
        </w:rPr>
        <w:t>,</w:t>
      </w:r>
    </w:p>
    <w:p w14:paraId="14CA62C0" w14:textId="77777777" w:rsidR="008877F5" w:rsidRPr="008877F5" w:rsidRDefault="008877F5" w:rsidP="008877F5">
      <w:pPr>
        <w:numPr>
          <w:ilvl w:val="0"/>
          <w:numId w:val="143"/>
        </w:numPr>
        <w:rPr>
          <w:lang w:val="fr-FR"/>
        </w:rPr>
      </w:pPr>
      <w:r w:rsidRPr="008877F5">
        <w:rPr>
          <w:b/>
          <w:bCs/>
          <w:lang w:val="fr-FR"/>
        </w:rPr>
        <w:t>Ensuite</w:t>
      </w:r>
      <w:r w:rsidRPr="008877F5">
        <w:rPr>
          <w:lang w:val="fr-FR"/>
        </w:rPr>
        <w:t>, si nécessaire, nettoyer les caractères spéciaux ou compléter avec des regex,</w:t>
      </w:r>
    </w:p>
    <w:p w14:paraId="333B0D9B" w14:textId="77777777" w:rsidR="008877F5" w:rsidRPr="008877F5" w:rsidRDefault="008877F5" w:rsidP="008877F5">
      <w:pPr>
        <w:numPr>
          <w:ilvl w:val="0"/>
          <w:numId w:val="143"/>
        </w:numPr>
        <w:rPr>
          <w:lang w:val="fr-FR"/>
        </w:rPr>
      </w:pPr>
      <w:r w:rsidRPr="008877F5">
        <w:rPr>
          <w:b/>
          <w:bCs/>
          <w:lang w:val="fr-FR"/>
        </w:rPr>
        <w:t>Enfin</w:t>
      </w:r>
      <w:r w:rsidRPr="008877F5">
        <w:rPr>
          <w:lang w:val="fr-FR"/>
        </w:rPr>
        <w:t xml:space="preserve">, générer un dictionnaire unifié </w:t>
      </w:r>
      <w:proofErr w:type="spellStart"/>
      <w:r w:rsidRPr="008877F5">
        <w:rPr>
          <w:lang w:val="fr-FR"/>
        </w:rPr>
        <w:t>parameters</w:t>
      </w:r>
      <w:proofErr w:type="spellEnd"/>
      <w:r w:rsidRPr="008877F5">
        <w:rPr>
          <w:lang w:val="fr-FR"/>
        </w:rPr>
        <w:t>, que l’on enverra à chaque driver (SiglentSSA3000XPlus, HMS1000, etc.) pour la traduction SCPI.</w:t>
      </w:r>
    </w:p>
    <w:p w14:paraId="7B85D370" w14:textId="77777777" w:rsidR="008877F5" w:rsidRPr="008877F5" w:rsidRDefault="008877F5" w:rsidP="008877F5">
      <w:pPr>
        <w:rPr>
          <w:lang w:val="fr-FR"/>
        </w:rPr>
      </w:pPr>
      <w:r w:rsidRPr="008877F5">
        <w:rPr>
          <w:lang w:val="fr-FR"/>
        </w:rPr>
        <w:t xml:space="preserve">Ainsi, même si l’on doit gérer </w:t>
      </w:r>
      <w:proofErr w:type="spellStart"/>
      <w:r w:rsidRPr="008877F5">
        <w:rPr>
          <w:lang w:val="fr-FR"/>
        </w:rPr>
        <w:t>Siglent</w:t>
      </w:r>
      <w:proofErr w:type="spellEnd"/>
      <w:r w:rsidRPr="008877F5">
        <w:rPr>
          <w:lang w:val="fr-FR"/>
        </w:rPr>
        <w:t xml:space="preserve"> </w:t>
      </w:r>
      <w:r w:rsidRPr="008877F5">
        <w:rPr>
          <w:b/>
          <w:bCs/>
          <w:lang w:val="fr-FR"/>
        </w:rPr>
        <w:t>et</w:t>
      </w:r>
      <w:r w:rsidRPr="008877F5">
        <w:rPr>
          <w:lang w:val="fr-FR"/>
        </w:rPr>
        <w:t xml:space="preserve"> HMS ou, à l’avenir, ajouter </w:t>
      </w:r>
      <w:proofErr w:type="spellStart"/>
      <w:r w:rsidRPr="008877F5">
        <w:rPr>
          <w:lang w:val="fr-FR"/>
        </w:rPr>
        <w:t>Keysight</w:t>
      </w:r>
      <w:proofErr w:type="spellEnd"/>
      <w:r w:rsidRPr="008877F5">
        <w:rPr>
          <w:lang w:val="fr-FR"/>
        </w:rPr>
        <w:t>, R&amp;S, etc., on se contente d’ajouter un “</w:t>
      </w:r>
      <w:proofErr w:type="spellStart"/>
      <w:r w:rsidRPr="008877F5">
        <w:rPr>
          <w:lang w:val="fr-FR"/>
        </w:rPr>
        <w:t>factory</w:t>
      </w:r>
      <w:proofErr w:type="spellEnd"/>
      <w:r w:rsidRPr="008877F5">
        <w:rPr>
          <w:lang w:val="fr-FR"/>
        </w:rPr>
        <w:t xml:space="preserve">” côté </w:t>
      </w:r>
      <w:proofErr w:type="spellStart"/>
      <w:r w:rsidRPr="008877F5">
        <w:rPr>
          <w:lang w:val="fr-FR"/>
        </w:rPr>
        <w:t>parsing</w:t>
      </w:r>
      <w:proofErr w:type="spellEnd"/>
      <w:r w:rsidRPr="008877F5">
        <w:rPr>
          <w:lang w:val="fr-FR"/>
        </w:rPr>
        <w:t xml:space="preserve"> et côté driver, sans casser l’architecture existante. On gagne donc en </w:t>
      </w:r>
      <w:r w:rsidRPr="008877F5">
        <w:rPr>
          <w:b/>
          <w:bCs/>
          <w:lang w:val="fr-FR"/>
        </w:rPr>
        <w:t>maintenabilité</w:t>
      </w:r>
      <w:r w:rsidRPr="008877F5">
        <w:rPr>
          <w:lang w:val="fr-FR"/>
        </w:rPr>
        <w:t xml:space="preserve"> et en </w:t>
      </w:r>
      <w:r w:rsidRPr="008877F5">
        <w:rPr>
          <w:b/>
          <w:bCs/>
          <w:lang w:val="fr-FR"/>
        </w:rPr>
        <w:t>extensibilité</w:t>
      </w:r>
      <w:r w:rsidRPr="008877F5">
        <w:rPr>
          <w:lang w:val="fr-FR"/>
        </w:rPr>
        <w:t>.</w:t>
      </w:r>
    </w:p>
    <w:p w14:paraId="580D719D" w14:textId="77777777" w:rsidR="008877F5" w:rsidRPr="008877F5" w:rsidRDefault="008877F5" w:rsidP="003E6E22">
      <w:pPr>
        <w:pStyle w:val="2"/>
        <w:rPr>
          <w:lang w:val="fr-FR"/>
        </w:rPr>
      </w:pPr>
      <w:bookmarkStart w:id="28" w:name="_Toc189501054"/>
      <w:r w:rsidRPr="008877F5">
        <w:rPr>
          <w:lang w:val="fr-FR"/>
        </w:rPr>
        <w:t>1.18 Vérification avant et après envoi</w:t>
      </w:r>
      <w:bookmarkEnd w:id="28"/>
    </w:p>
    <w:p w14:paraId="16CC6CAE" w14:textId="77777777" w:rsidR="008877F5" w:rsidRPr="008877F5" w:rsidRDefault="008877F5" w:rsidP="008877F5">
      <w:pPr>
        <w:rPr>
          <w:lang w:val="fr-FR"/>
        </w:rPr>
      </w:pPr>
      <w:r w:rsidRPr="008877F5">
        <w:rPr>
          <w:lang w:val="fr-FR"/>
        </w:rPr>
        <w:t xml:space="preserve">Une fois le </w:t>
      </w:r>
      <w:proofErr w:type="gramStart"/>
      <w:r w:rsidRPr="008877F5">
        <w:rPr>
          <w:lang w:val="fr-FR"/>
        </w:rPr>
        <w:t>fichier .</w:t>
      </w:r>
      <w:proofErr w:type="spellStart"/>
      <w:r w:rsidRPr="008877F5">
        <w:rPr>
          <w:lang w:val="fr-FR"/>
        </w:rPr>
        <w:t>sta</w:t>
      </w:r>
      <w:proofErr w:type="spellEnd"/>
      <w:proofErr w:type="gramEnd"/>
      <w:r w:rsidRPr="008877F5">
        <w:rPr>
          <w:lang w:val="fr-FR"/>
        </w:rPr>
        <w:t xml:space="preserve"> correctement interprété et les commandes SCPI générées, le code intègre des mécanismes de </w:t>
      </w:r>
      <w:r w:rsidRPr="008877F5">
        <w:rPr>
          <w:b/>
          <w:bCs/>
          <w:lang w:val="fr-FR"/>
        </w:rPr>
        <w:t>contrôle avant envoi</w:t>
      </w:r>
      <w:r w:rsidRPr="008877F5">
        <w:rPr>
          <w:lang w:val="fr-FR"/>
        </w:rPr>
        <w:t xml:space="preserve"> et de </w:t>
      </w:r>
      <w:r w:rsidRPr="008877F5">
        <w:rPr>
          <w:b/>
          <w:bCs/>
          <w:lang w:val="fr-FR"/>
        </w:rPr>
        <w:t>validation post-envoi</w:t>
      </w:r>
      <w:r w:rsidRPr="008877F5">
        <w:rPr>
          <w:lang w:val="fr-FR"/>
        </w:rPr>
        <w:t>, décrits ci-dessous.</w:t>
      </w:r>
    </w:p>
    <w:p w14:paraId="3B71FE1E" w14:textId="4B1AE107" w:rsidR="008877F5" w:rsidRPr="008877F5" w:rsidRDefault="008877F5" w:rsidP="008877F5"/>
    <w:p w14:paraId="1F2E9380" w14:textId="77777777" w:rsidR="008877F5" w:rsidRPr="008877F5" w:rsidRDefault="008877F5" w:rsidP="00981933">
      <w:pPr>
        <w:pStyle w:val="3"/>
      </w:pPr>
      <w:bookmarkStart w:id="29" w:name="_Toc189501055"/>
      <w:r w:rsidRPr="008877F5">
        <w:t xml:space="preserve">1.18.1 </w:t>
      </w:r>
      <w:proofErr w:type="spellStart"/>
      <w:r w:rsidRPr="008877F5">
        <w:t>Contrôles</w:t>
      </w:r>
      <w:proofErr w:type="spellEnd"/>
      <w:r w:rsidRPr="008877F5">
        <w:t xml:space="preserve"> </w:t>
      </w:r>
      <w:proofErr w:type="spellStart"/>
      <w:r w:rsidRPr="008877F5">
        <w:t>avant</w:t>
      </w:r>
      <w:proofErr w:type="spellEnd"/>
      <w:r w:rsidRPr="008877F5">
        <w:t xml:space="preserve"> </w:t>
      </w:r>
      <w:proofErr w:type="spellStart"/>
      <w:r w:rsidRPr="008877F5">
        <w:t>l’envoi</w:t>
      </w:r>
      <w:bookmarkEnd w:id="29"/>
      <w:proofErr w:type="spellEnd"/>
    </w:p>
    <w:p w14:paraId="58DD5DBB" w14:textId="77777777" w:rsidR="008877F5" w:rsidRPr="008877F5" w:rsidRDefault="008877F5" w:rsidP="008877F5">
      <w:pPr>
        <w:numPr>
          <w:ilvl w:val="0"/>
          <w:numId w:val="144"/>
        </w:numPr>
      </w:pPr>
      <w:proofErr w:type="spellStart"/>
      <w:r w:rsidRPr="008877F5">
        <w:rPr>
          <w:b/>
          <w:bCs/>
        </w:rPr>
        <w:t>Correspondance</w:t>
      </w:r>
      <w:proofErr w:type="spellEnd"/>
      <w:r w:rsidRPr="008877F5">
        <w:rPr>
          <w:b/>
          <w:bCs/>
        </w:rPr>
        <w:t xml:space="preserve"> </w:t>
      </w:r>
      <w:proofErr w:type="spellStart"/>
      <w:r w:rsidRPr="008877F5">
        <w:rPr>
          <w:b/>
          <w:bCs/>
        </w:rPr>
        <w:t>fichiers</w:t>
      </w:r>
      <w:proofErr w:type="spellEnd"/>
      <w:r w:rsidRPr="008877F5">
        <w:rPr>
          <w:b/>
          <w:bCs/>
        </w:rPr>
        <w:t xml:space="preserve"> / </w:t>
      </w:r>
      <w:proofErr w:type="spellStart"/>
      <w:r w:rsidRPr="008877F5">
        <w:rPr>
          <w:b/>
          <w:bCs/>
        </w:rPr>
        <w:t>signaux</w:t>
      </w:r>
      <w:proofErr w:type="spellEnd"/>
    </w:p>
    <w:p w14:paraId="3F61ACAB" w14:textId="77777777" w:rsidR="008877F5" w:rsidRPr="008877F5" w:rsidRDefault="008877F5" w:rsidP="008877F5">
      <w:pPr>
        <w:numPr>
          <w:ilvl w:val="1"/>
          <w:numId w:val="144"/>
        </w:numPr>
        <w:rPr>
          <w:lang w:val="fr-FR"/>
        </w:rPr>
      </w:pPr>
      <w:r w:rsidRPr="008877F5">
        <w:rPr>
          <w:lang w:val="fr-FR"/>
        </w:rPr>
        <w:t xml:space="preserve">Quand l’opérateur clique “Mesure”, on vérifie d’abord la présence effective du </w:t>
      </w:r>
      <w:proofErr w:type="gramStart"/>
      <w:r w:rsidRPr="008877F5">
        <w:rPr>
          <w:lang w:val="fr-FR"/>
        </w:rPr>
        <w:t>fichier .</w:t>
      </w:r>
      <w:proofErr w:type="spellStart"/>
      <w:r w:rsidRPr="008877F5">
        <w:rPr>
          <w:lang w:val="fr-FR"/>
        </w:rPr>
        <w:t>sta</w:t>
      </w:r>
      <w:proofErr w:type="spellEnd"/>
      <w:proofErr w:type="gramEnd"/>
      <w:r w:rsidRPr="008877F5">
        <w:rPr>
          <w:lang w:val="fr-FR"/>
        </w:rPr>
        <w:t>, son chemin, et la concordance entre les noms de signaux et les fichiers. En cas de problème, on arrête tout et on affiche une erreur.</w:t>
      </w:r>
    </w:p>
    <w:p w14:paraId="2129FEE1" w14:textId="77777777" w:rsidR="008877F5" w:rsidRPr="008877F5" w:rsidRDefault="008877F5" w:rsidP="008877F5">
      <w:pPr>
        <w:numPr>
          <w:ilvl w:val="0"/>
          <w:numId w:val="144"/>
        </w:numPr>
        <w:rPr>
          <w:lang w:val="fr-FR"/>
        </w:rPr>
      </w:pPr>
      <w:r w:rsidRPr="008877F5">
        <w:rPr>
          <w:b/>
          <w:bCs/>
          <w:lang w:val="fr-FR"/>
        </w:rPr>
        <w:t>Test de connexion (USB/LAN)</w:t>
      </w:r>
    </w:p>
    <w:p w14:paraId="6323C0A6" w14:textId="77777777" w:rsidR="008877F5" w:rsidRPr="008877F5" w:rsidRDefault="008877F5" w:rsidP="008877F5">
      <w:pPr>
        <w:numPr>
          <w:ilvl w:val="1"/>
          <w:numId w:val="144"/>
        </w:numPr>
        <w:rPr>
          <w:lang w:val="fr-FR"/>
        </w:rPr>
      </w:pPr>
      <w:r w:rsidRPr="008877F5">
        <w:rPr>
          <w:lang w:val="fr-FR"/>
        </w:rPr>
        <w:t xml:space="preserve">Le code appelle </w:t>
      </w:r>
      <w:proofErr w:type="spellStart"/>
      <w:r w:rsidRPr="008877F5">
        <w:rPr>
          <w:lang w:val="fr-FR"/>
        </w:rPr>
        <w:t>verify_usb_connexion</w:t>
      </w:r>
      <w:proofErr w:type="spellEnd"/>
      <w:r w:rsidRPr="008877F5">
        <w:rPr>
          <w:lang w:val="fr-FR"/>
        </w:rPr>
        <w:t xml:space="preserve"> ou </w:t>
      </w:r>
      <w:proofErr w:type="spellStart"/>
      <w:r w:rsidRPr="008877F5">
        <w:rPr>
          <w:lang w:val="fr-FR"/>
        </w:rPr>
        <w:t>lan_</w:t>
      </w:r>
      <w:proofErr w:type="gramStart"/>
      <w:r w:rsidRPr="008877F5">
        <w:rPr>
          <w:lang w:val="fr-FR"/>
        </w:rPr>
        <w:t>instrument.verify</w:t>
      </w:r>
      <w:proofErr w:type="gramEnd"/>
      <w:r w:rsidRPr="008877F5">
        <w:rPr>
          <w:lang w:val="fr-FR"/>
        </w:rPr>
        <w:t>_connection_dynamique</w:t>
      </w:r>
      <w:proofErr w:type="spellEnd"/>
      <w:r w:rsidRPr="008877F5">
        <w:rPr>
          <w:lang w:val="fr-FR"/>
        </w:rPr>
        <w:t xml:space="preserve"> et compare la réponse à *IDN? pour s’assurer de la disponibilité de l’appareil. Si la connexion n’est pas valide, aucune commande n’est émise.</w:t>
      </w:r>
    </w:p>
    <w:p w14:paraId="6DA28202" w14:textId="77777777" w:rsidR="008877F5" w:rsidRPr="008877F5" w:rsidRDefault="008877F5" w:rsidP="008877F5">
      <w:pPr>
        <w:numPr>
          <w:ilvl w:val="0"/>
          <w:numId w:val="144"/>
        </w:numPr>
        <w:rPr>
          <w:lang w:val="fr-FR"/>
        </w:rPr>
      </w:pPr>
      <w:r w:rsidRPr="008877F5">
        <w:rPr>
          <w:b/>
          <w:bCs/>
          <w:lang w:val="fr-FR"/>
        </w:rPr>
        <w:t>Cohérence des paramètres</w:t>
      </w:r>
    </w:p>
    <w:p w14:paraId="0E62818A" w14:textId="77777777" w:rsidR="008877F5" w:rsidRPr="008877F5" w:rsidRDefault="008877F5" w:rsidP="008877F5">
      <w:pPr>
        <w:numPr>
          <w:ilvl w:val="1"/>
          <w:numId w:val="144"/>
        </w:numPr>
        <w:rPr>
          <w:lang w:val="fr-FR"/>
        </w:rPr>
      </w:pPr>
      <w:r w:rsidRPr="008877F5">
        <w:rPr>
          <w:lang w:val="fr-FR"/>
        </w:rPr>
        <w:t xml:space="preserve">Dans </w:t>
      </w:r>
      <w:proofErr w:type="spellStart"/>
      <w:r w:rsidRPr="008877F5">
        <w:rPr>
          <w:lang w:val="fr-FR"/>
        </w:rPr>
        <w:t>load_</w:t>
      </w:r>
      <w:proofErr w:type="gramStart"/>
      <w:r w:rsidRPr="008877F5">
        <w:rPr>
          <w:lang w:val="fr-FR"/>
        </w:rPr>
        <w:t>config</w:t>
      </w:r>
      <w:proofErr w:type="spellEnd"/>
      <w:r w:rsidRPr="008877F5">
        <w:rPr>
          <w:lang w:val="fr-FR"/>
        </w:rPr>
        <w:t>(</w:t>
      </w:r>
      <w:proofErr w:type="gramEnd"/>
      <w:r w:rsidRPr="008877F5">
        <w:rPr>
          <w:lang w:val="fr-FR"/>
        </w:rPr>
        <w:t xml:space="preserve">) de chaque driver, on contrôle la validité (RBW, VBW, pas de fréquence, etc.). Par exemple, </w:t>
      </w:r>
      <w:proofErr w:type="spellStart"/>
      <w:r w:rsidRPr="008877F5">
        <w:rPr>
          <w:lang w:val="fr-FR"/>
        </w:rPr>
        <w:t>format_bandwidth_</w:t>
      </w:r>
      <w:proofErr w:type="gramStart"/>
      <w:r w:rsidRPr="008877F5">
        <w:rPr>
          <w:lang w:val="fr-FR"/>
        </w:rPr>
        <w:t>value</w:t>
      </w:r>
      <w:proofErr w:type="spellEnd"/>
      <w:r w:rsidRPr="008877F5">
        <w:rPr>
          <w:lang w:val="fr-FR"/>
        </w:rPr>
        <w:t>(</w:t>
      </w:r>
      <w:proofErr w:type="gramEnd"/>
      <w:r w:rsidRPr="008877F5">
        <w:rPr>
          <w:lang w:val="fr-FR"/>
        </w:rPr>
        <w:t>) peut corriger une valeur hors plage, en avertissant l’utilisateur ou en ajustant automatiquement vers la valeur la plus proche.</w:t>
      </w:r>
    </w:p>
    <w:p w14:paraId="74103384" w14:textId="77777777" w:rsidR="008877F5" w:rsidRPr="008877F5" w:rsidRDefault="008877F5" w:rsidP="008877F5">
      <w:pPr>
        <w:numPr>
          <w:ilvl w:val="1"/>
          <w:numId w:val="144"/>
        </w:numPr>
        <w:rPr>
          <w:lang w:val="fr-FR"/>
        </w:rPr>
      </w:pPr>
      <w:r w:rsidRPr="008877F5">
        <w:rPr>
          <w:lang w:val="fr-FR"/>
        </w:rPr>
        <w:t>Si le ratio VBW/RBW est hors limites, on peut l’indiquer et forcer un ajustement.</w:t>
      </w:r>
    </w:p>
    <w:p w14:paraId="2C954B7C" w14:textId="77777777" w:rsidR="008877F5" w:rsidRPr="008877F5" w:rsidRDefault="008877F5" w:rsidP="008877F5">
      <w:pPr>
        <w:numPr>
          <w:ilvl w:val="0"/>
          <w:numId w:val="144"/>
        </w:numPr>
      </w:pPr>
      <w:r w:rsidRPr="008877F5">
        <w:rPr>
          <w:b/>
          <w:bCs/>
        </w:rPr>
        <w:t>Lecture / mapping des Traces</w:t>
      </w:r>
    </w:p>
    <w:p w14:paraId="767DA9B0" w14:textId="77777777" w:rsidR="008877F5" w:rsidRPr="008877F5" w:rsidRDefault="008877F5" w:rsidP="008877F5">
      <w:pPr>
        <w:numPr>
          <w:ilvl w:val="1"/>
          <w:numId w:val="144"/>
        </w:numPr>
        <w:rPr>
          <w:lang w:val="fr-FR"/>
        </w:rPr>
      </w:pPr>
      <w:r w:rsidRPr="008877F5">
        <w:rPr>
          <w:lang w:val="fr-FR"/>
        </w:rPr>
        <w:t>Si &lt;</w:t>
      </w:r>
      <w:proofErr w:type="spellStart"/>
      <w:r w:rsidRPr="008877F5">
        <w:rPr>
          <w:lang w:val="fr-FR"/>
        </w:rPr>
        <w:t>TraceX_Info</w:t>
      </w:r>
      <w:proofErr w:type="spellEnd"/>
      <w:r w:rsidRPr="008877F5">
        <w:rPr>
          <w:lang w:val="fr-FR"/>
        </w:rPr>
        <w:t>&gt; indique 1,4,100, on convertit ces valeurs en SCPI (POS/NEG/AVER, etc.), en tenant compte du type de détection et du nombre d’</w:t>
      </w:r>
      <w:proofErr w:type="spellStart"/>
      <w:r w:rsidRPr="008877F5">
        <w:rPr>
          <w:lang w:val="fr-FR"/>
        </w:rPr>
        <w:t>averages</w:t>
      </w:r>
      <w:proofErr w:type="spellEnd"/>
      <w:r w:rsidRPr="008877F5">
        <w:rPr>
          <w:lang w:val="fr-FR"/>
        </w:rPr>
        <w:t>.</w:t>
      </w:r>
    </w:p>
    <w:p w14:paraId="4DE3B661" w14:textId="77777777" w:rsidR="008877F5" w:rsidRPr="008877F5" w:rsidRDefault="008877F5" w:rsidP="008877F5">
      <w:pPr>
        <w:numPr>
          <w:ilvl w:val="1"/>
          <w:numId w:val="144"/>
        </w:numPr>
        <w:rPr>
          <w:lang w:val="fr-FR"/>
        </w:rPr>
      </w:pPr>
      <w:r w:rsidRPr="008877F5">
        <w:rPr>
          <w:lang w:val="fr-FR"/>
        </w:rPr>
        <w:t>En cas de format inconnu ou de champ manquant, on signale l’anomalie et on stoppe l’envoi.</w:t>
      </w:r>
    </w:p>
    <w:p w14:paraId="33D88161" w14:textId="5BF536BC" w:rsidR="008877F5" w:rsidRPr="008877F5" w:rsidRDefault="008877F5" w:rsidP="008877F5"/>
    <w:p w14:paraId="13E82D6C" w14:textId="77777777" w:rsidR="008877F5" w:rsidRPr="008877F5" w:rsidRDefault="008877F5" w:rsidP="003E6E22">
      <w:pPr>
        <w:pStyle w:val="3"/>
        <w:rPr>
          <w:lang w:val="fr-FR"/>
        </w:rPr>
      </w:pPr>
      <w:bookmarkStart w:id="30" w:name="_Toc189501056"/>
      <w:r w:rsidRPr="008877F5">
        <w:rPr>
          <w:lang w:val="fr-FR"/>
        </w:rPr>
        <w:lastRenderedPageBreak/>
        <w:t>1.18.2 Validation après l’envoi</w:t>
      </w:r>
      <w:bookmarkEnd w:id="30"/>
    </w:p>
    <w:p w14:paraId="4D235124" w14:textId="77777777" w:rsidR="008877F5" w:rsidRPr="008877F5" w:rsidRDefault="008877F5" w:rsidP="008877F5">
      <w:pPr>
        <w:numPr>
          <w:ilvl w:val="0"/>
          <w:numId w:val="145"/>
        </w:numPr>
      </w:pPr>
      <w:proofErr w:type="spellStart"/>
      <w:r w:rsidRPr="008877F5">
        <w:rPr>
          <w:b/>
          <w:bCs/>
        </w:rPr>
        <w:t>Synchronisation</w:t>
      </w:r>
      <w:proofErr w:type="spellEnd"/>
      <w:r w:rsidRPr="008877F5">
        <w:rPr>
          <w:b/>
          <w:bCs/>
        </w:rPr>
        <w:t xml:space="preserve"> du processus de </w:t>
      </w:r>
      <w:proofErr w:type="spellStart"/>
      <w:r w:rsidRPr="008877F5">
        <w:rPr>
          <w:b/>
          <w:bCs/>
        </w:rPr>
        <w:t>mesure</w:t>
      </w:r>
      <w:proofErr w:type="spellEnd"/>
    </w:p>
    <w:p w14:paraId="5EECA1CD" w14:textId="77777777" w:rsidR="008877F5" w:rsidRPr="008877F5" w:rsidRDefault="008877F5" w:rsidP="008877F5">
      <w:pPr>
        <w:numPr>
          <w:ilvl w:val="1"/>
          <w:numId w:val="145"/>
        </w:numPr>
        <w:rPr>
          <w:lang w:val="fr-FR"/>
        </w:rPr>
      </w:pPr>
      <w:r w:rsidRPr="008877F5">
        <w:rPr>
          <w:lang w:val="fr-FR"/>
        </w:rPr>
        <w:t xml:space="preserve">Dans </w:t>
      </w:r>
      <w:proofErr w:type="spellStart"/>
      <w:r w:rsidRPr="008877F5">
        <w:rPr>
          <w:lang w:val="fr-FR"/>
        </w:rPr>
        <w:t>transfer_csv_to_pc</w:t>
      </w:r>
      <w:proofErr w:type="spellEnd"/>
      <w:r w:rsidRPr="008877F5">
        <w:rPr>
          <w:lang w:val="fr-FR"/>
        </w:rPr>
        <w:t>, si l’instrument est en balayage unique (</w:t>
      </w:r>
      <w:proofErr w:type="spellStart"/>
      <w:r w:rsidRPr="008877F5">
        <w:rPr>
          <w:lang w:val="fr-FR"/>
        </w:rPr>
        <w:t>continuous</w:t>
      </w:r>
      <w:proofErr w:type="spellEnd"/>
      <w:r w:rsidRPr="008877F5">
        <w:rPr>
          <w:lang w:val="fr-FR"/>
        </w:rPr>
        <w:t>=OFF), on boucle sur *</w:t>
      </w:r>
      <w:proofErr w:type="gramStart"/>
      <w:r w:rsidRPr="008877F5">
        <w:rPr>
          <w:lang w:val="fr-FR"/>
        </w:rPr>
        <w:t>OPC?</w:t>
      </w:r>
      <w:proofErr w:type="gramEnd"/>
      <w:r w:rsidRPr="008877F5">
        <w:rPr>
          <w:lang w:val="fr-FR"/>
        </w:rPr>
        <w:t xml:space="preserve"> jusqu’à ce que l’appareil rende “1”. S’il est en balayage continu (</w:t>
      </w:r>
      <w:proofErr w:type="spellStart"/>
      <w:r w:rsidRPr="008877F5">
        <w:rPr>
          <w:lang w:val="fr-FR"/>
        </w:rPr>
        <w:t>continuous</w:t>
      </w:r>
      <w:proofErr w:type="spellEnd"/>
      <w:r w:rsidRPr="008877F5">
        <w:rPr>
          <w:lang w:val="fr-FR"/>
        </w:rPr>
        <w:t>=ON), on attend un délai fixe avant de récupérer les données. De cette façon, on évite de lire trop tôt.</w:t>
      </w:r>
    </w:p>
    <w:p w14:paraId="37081981" w14:textId="77777777" w:rsidR="008877F5" w:rsidRPr="008877F5" w:rsidRDefault="008877F5" w:rsidP="008877F5">
      <w:pPr>
        <w:numPr>
          <w:ilvl w:val="0"/>
          <w:numId w:val="145"/>
        </w:numPr>
        <w:rPr>
          <w:lang w:val="fr-FR"/>
        </w:rPr>
      </w:pPr>
      <w:r w:rsidRPr="008877F5">
        <w:rPr>
          <w:b/>
          <w:bCs/>
          <w:lang w:val="fr-FR"/>
        </w:rPr>
        <w:t>Lecture et archivage des valeurs réelles</w:t>
      </w:r>
    </w:p>
    <w:p w14:paraId="4CC73025" w14:textId="77777777" w:rsidR="008877F5" w:rsidRPr="008877F5" w:rsidRDefault="008877F5" w:rsidP="008877F5">
      <w:pPr>
        <w:numPr>
          <w:ilvl w:val="1"/>
          <w:numId w:val="145"/>
        </w:numPr>
        <w:rPr>
          <w:lang w:val="fr-FR"/>
        </w:rPr>
      </w:pPr>
      <w:r w:rsidRPr="008877F5">
        <w:rPr>
          <w:lang w:val="fr-FR"/>
        </w:rPr>
        <w:t>Le code interroge l’analyseur (</w:t>
      </w:r>
      <w:proofErr w:type="spellStart"/>
      <w:proofErr w:type="gramStart"/>
      <w:r w:rsidRPr="008877F5">
        <w:rPr>
          <w:lang w:val="fr-FR"/>
        </w:rPr>
        <w:t>self.inst</w:t>
      </w:r>
      <w:proofErr w:type="gramEnd"/>
      <w:r w:rsidRPr="008877F5">
        <w:rPr>
          <w:lang w:val="fr-FR"/>
        </w:rPr>
        <w:t>.query</w:t>
      </w:r>
      <w:proofErr w:type="spellEnd"/>
      <w:r w:rsidRPr="008877F5">
        <w:rPr>
          <w:lang w:val="fr-FR"/>
        </w:rPr>
        <w:t>(...)) pour connaître la fréquence de départ (</w:t>
      </w:r>
      <w:proofErr w:type="spellStart"/>
      <w:r w:rsidRPr="008877F5">
        <w:rPr>
          <w:lang w:val="fr-FR"/>
        </w:rPr>
        <w:t>STARt</w:t>
      </w:r>
      <w:proofErr w:type="spellEnd"/>
      <w:r w:rsidRPr="008877F5">
        <w:rPr>
          <w:lang w:val="fr-FR"/>
        </w:rPr>
        <w:t>?), la fréquence de fin (STOP?), la RBW (</w:t>
      </w:r>
      <w:proofErr w:type="spellStart"/>
      <w:r w:rsidRPr="008877F5">
        <w:rPr>
          <w:lang w:val="fr-FR"/>
        </w:rPr>
        <w:t>RESolution</w:t>
      </w:r>
      <w:proofErr w:type="spellEnd"/>
      <w:r w:rsidRPr="008877F5">
        <w:rPr>
          <w:lang w:val="fr-FR"/>
        </w:rPr>
        <w:t>?), la VBW (</w:t>
      </w:r>
      <w:proofErr w:type="spellStart"/>
      <w:r w:rsidRPr="008877F5">
        <w:rPr>
          <w:lang w:val="fr-FR"/>
        </w:rPr>
        <w:t>VIDeo</w:t>
      </w:r>
      <w:proofErr w:type="spellEnd"/>
      <w:r w:rsidRPr="008877F5">
        <w:rPr>
          <w:lang w:val="fr-FR"/>
        </w:rPr>
        <w:t>?), le temps de balayage (</w:t>
      </w:r>
      <w:proofErr w:type="spellStart"/>
      <w:r w:rsidRPr="008877F5">
        <w:rPr>
          <w:lang w:val="fr-FR"/>
        </w:rPr>
        <w:t>SWEep:TIME</w:t>
      </w:r>
      <w:proofErr w:type="spellEnd"/>
      <w:r w:rsidRPr="008877F5">
        <w:rPr>
          <w:lang w:val="fr-FR"/>
        </w:rPr>
        <w:t>?), etc. Ces valeurs sont consignées dans un fichier de log, afin de tracer les réglages effectifs utilisés.</w:t>
      </w:r>
    </w:p>
    <w:p w14:paraId="108EE3D2" w14:textId="77777777" w:rsidR="008877F5" w:rsidRPr="008877F5" w:rsidRDefault="008877F5" w:rsidP="008877F5">
      <w:pPr>
        <w:numPr>
          <w:ilvl w:val="0"/>
          <w:numId w:val="145"/>
        </w:numPr>
        <w:rPr>
          <w:lang w:val="fr-FR"/>
        </w:rPr>
      </w:pPr>
      <w:r w:rsidRPr="008877F5">
        <w:rPr>
          <w:b/>
          <w:bCs/>
          <w:lang w:val="fr-FR"/>
        </w:rPr>
        <w:t>Données de Trace et journaux</w:t>
      </w:r>
    </w:p>
    <w:p w14:paraId="54C6A3BD" w14:textId="77777777" w:rsidR="008877F5" w:rsidRPr="008877F5" w:rsidRDefault="008877F5" w:rsidP="008877F5">
      <w:pPr>
        <w:numPr>
          <w:ilvl w:val="1"/>
          <w:numId w:val="145"/>
        </w:numPr>
        <w:rPr>
          <w:lang w:val="fr-FR"/>
        </w:rPr>
      </w:pPr>
      <w:r w:rsidRPr="008877F5">
        <w:rPr>
          <w:lang w:val="fr-FR"/>
        </w:rPr>
        <w:t>Une fois les traces configurées (mode, détecteur, etc.), on lance</w:t>
      </w:r>
      <w:proofErr w:type="gramStart"/>
      <w:r w:rsidRPr="008877F5">
        <w:rPr>
          <w:lang w:val="fr-FR"/>
        </w:rPr>
        <w:t xml:space="preserve"> :</w:t>
      </w:r>
      <w:proofErr w:type="spellStart"/>
      <w:r w:rsidRPr="008877F5">
        <w:rPr>
          <w:lang w:val="fr-FR"/>
        </w:rPr>
        <w:t>TRACe</w:t>
      </w:r>
      <w:proofErr w:type="gramEnd"/>
      <w:r w:rsidRPr="008877F5">
        <w:rPr>
          <w:lang w:val="fr-FR"/>
        </w:rPr>
        <w:t>:DATA</w:t>
      </w:r>
      <w:proofErr w:type="spellEnd"/>
      <w:r w:rsidRPr="008877F5">
        <w:rPr>
          <w:lang w:val="fr-FR"/>
        </w:rPr>
        <w:t>? {</w:t>
      </w:r>
      <w:proofErr w:type="gramStart"/>
      <w:r w:rsidRPr="008877F5">
        <w:rPr>
          <w:lang w:val="fr-FR"/>
        </w:rPr>
        <w:t>index</w:t>
      </w:r>
      <w:proofErr w:type="gramEnd"/>
      <w:r w:rsidRPr="008877F5">
        <w:rPr>
          <w:lang w:val="fr-FR"/>
        </w:rPr>
        <w:t>} pour extraire les points de mesure, puis on les sauvegarde au format texte (.txt). En parallèle, le journal (log) est mis à jour pour tracer la fréquence de départ, la BW, etc.</w:t>
      </w:r>
    </w:p>
    <w:p w14:paraId="63846931" w14:textId="77777777" w:rsidR="008877F5" w:rsidRPr="008877F5" w:rsidRDefault="008877F5" w:rsidP="008877F5">
      <w:pPr>
        <w:numPr>
          <w:ilvl w:val="1"/>
          <w:numId w:val="145"/>
        </w:numPr>
        <w:rPr>
          <w:lang w:val="fr-FR"/>
        </w:rPr>
      </w:pPr>
      <w:r w:rsidRPr="008877F5">
        <w:rPr>
          <w:lang w:val="fr-FR"/>
        </w:rPr>
        <w:t>Cela facilite la traçabilité et la relecture des mesures.</w:t>
      </w:r>
    </w:p>
    <w:p w14:paraId="69C46D57" w14:textId="77777777" w:rsidR="008877F5" w:rsidRPr="008877F5" w:rsidRDefault="008877F5" w:rsidP="008877F5">
      <w:pPr>
        <w:rPr>
          <w:lang w:val="fr-FR"/>
        </w:rPr>
      </w:pPr>
      <w:r w:rsidRPr="008877F5">
        <w:rPr>
          <w:lang w:val="fr-FR"/>
        </w:rPr>
        <w:t xml:space="preserve">Grâce à ce dispositif, on </w:t>
      </w:r>
      <w:r w:rsidRPr="008877F5">
        <w:rPr>
          <w:b/>
          <w:bCs/>
          <w:lang w:val="fr-FR"/>
        </w:rPr>
        <w:t>évite</w:t>
      </w:r>
      <w:r w:rsidRPr="008877F5">
        <w:rPr>
          <w:lang w:val="fr-FR"/>
        </w:rPr>
        <w:t xml:space="preserve"> les erreurs de configuration (fichier absent, connectivité défaillante, etc.) </w:t>
      </w:r>
      <w:r w:rsidRPr="008877F5">
        <w:rPr>
          <w:b/>
          <w:bCs/>
          <w:lang w:val="fr-FR"/>
        </w:rPr>
        <w:t>avant</w:t>
      </w:r>
      <w:r w:rsidRPr="008877F5">
        <w:rPr>
          <w:lang w:val="fr-FR"/>
        </w:rPr>
        <w:t xml:space="preserve"> l’envoi des commandes et on </w:t>
      </w:r>
      <w:r w:rsidRPr="008877F5">
        <w:rPr>
          <w:b/>
          <w:bCs/>
          <w:lang w:val="fr-FR"/>
        </w:rPr>
        <w:t>assure</w:t>
      </w:r>
      <w:r w:rsidRPr="008877F5">
        <w:rPr>
          <w:lang w:val="fr-FR"/>
        </w:rPr>
        <w:t xml:space="preserve"> la bonne exécution des mesures (lecture des vrais paramètres, récupération des traces) </w:t>
      </w:r>
      <w:r w:rsidRPr="008877F5">
        <w:rPr>
          <w:b/>
          <w:bCs/>
          <w:lang w:val="fr-FR"/>
        </w:rPr>
        <w:t>après</w:t>
      </w:r>
      <w:r w:rsidRPr="008877F5">
        <w:rPr>
          <w:lang w:val="fr-FR"/>
        </w:rPr>
        <w:t xml:space="preserve"> l’envoi, constituant ainsi un processus de contrôle et de validation assez complet.</w:t>
      </w:r>
    </w:p>
    <w:p w14:paraId="2FA39C11" w14:textId="5D5EB21F" w:rsidR="008877F5" w:rsidRPr="008877F5" w:rsidRDefault="008877F5" w:rsidP="008877F5"/>
    <w:p w14:paraId="32A6FC83" w14:textId="77777777" w:rsidR="008877F5" w:rsidRPr="008877F5" w:rsidRDefault="008877F5" w:rsidP="003E6E22">
      <w:pPr>
        <w:pStyle w:val="2"/>
      </w:pPr>
      <w:bookmarkStart w:id="31" w:name="_Toc189501057"/>
      <w:r w:rsidRPr="008877F5">
        <w:t xml:space="preserve">1.19 Points </w:t>
      </w:r>
      <w:proofErr w:type="spellStart"/>
      <w:r w:rsidRPr="008877F5">
        <w:t>clés</w:t>
      </w:r>
      <w:bookmarkEnd w:id="31"/>
      <w:proofErr w:type="spellEnd"/>
    </w:p>
    <w:p w14:paraId="4B31FA3E" w14:textId="77777777" w:rsidR="008877F5" w:rsidRPr="008877F5" w:rsidRDefault="008877F5" w:rsidP="008877F5">
      <w:pPr>
        <w:rPr>
          <w:lang w:val="fr-FR"/>
        </w:rPr>
      </w:pPr>
      <w:r w:rsidRPr="008877F5">
        <w:rPr>
          <w:lang w:val="fr-FR"/>
        </w:rPr>
        <w:t>Au fil des explications sur l’ordonnancement des commandes SCPI et leur validation, notre projet couvre les aspects clés suivants :</w:t>
      </w:r>
    </w:p>
    <w:p w14:paraId="5759EF65" w14:textId="77777777" w:rsidR="008877F5" w:rsidRPr="008877F5" w:rsidRDefault="008877F5" w:rsidP="008877F5">
      <w:pPr>
        <w:numPr>
          <w:ilvl w:val="0"/>
          <w:numId w:val="146"/>
        </w:numPr>
        <w:rPr>
          <w:lang w:val="fr-FR"/>
        </w:rPr>
      </w:pPr>
      <w:r w:rsidRPr="008877F5">
        <w:rPr>
          <w:b/>
          <w:bCs/>
          <w:lang w:val="fr-FR"/>
        </w:rPr>
        <w:t xml:space="preserve">Intégration </w:t>
      </w:r>
      <w:proofErr w:type="gramStart"/>
      <w:r w:rsidRPr="008877F5">
        <w:rPr>
          <w:b/>
          <w:bCs/>
          <w:lang w:val="fr-FR"/>
        </w:rPr>
        <w:t>entre .</w:t>
      </w:r>
      <w:proofErr w:type="spellStart"/>
      <w:r w:rsidRPr="008877F5">
        <w:rPr>
          <w:b/>
          <w:bCs/>
          <w:lang w:val="fr-FR"/>
        </w:rPr>
        <w:t>sta</w:t>
      </w:r>
      <w:proofErr w:type="spellEnd"/>
      <w:proofErr w:type="gramEnd"/>
      <w:r w:rsidRPr="008877F5">
        <w:rPr>
          <w:b/>
          <w:bCs/>
          <w:lang w:val="fr-FR"/>
        </w:rPr>
        <w:t xml:space="preserve"> et SCPI</w:t>
      </w:r>
    </w:p>
    <w:p w14:paraId="3041CB7C" w14:textId="77777777" w:rsidR="008877F5" w:rsidRPr="008877F5" w:rsidRDefault="008877F5" w:rsidP="008877F5">
      <w:pPr>
        <w:numPr>
          <w:ilvl w:val="1"/>
          <w:numId w:val="146"/>
        </w:numPr>
        <w:rPr>
          <w:lang w:val="fr-FR"/>
        </w:rPr>
      </w:pPr>
      <w:r w:rsidRPr="008877F5">
        <w:rPr>
          <w:lang w:val="fr-FR"/>
        </w:rPr>
        <w:t>Les tags &lt;Frequency&gt;, &lt;</w:t>
      </w:r>
      <w:proofErr w:type="spellStart"/>
      <w:r w:rsidRPr="008877F5">
        <w:rPr>
          <w:lang w:val="fr-FR"/>
        </w:rPr>
        <w:t>Ampt</w:t>
      </w:r>
      <w:proofErr w:type="spellEnd"/>
      <w:r w:rsidRPr="008877F5">
        <w:rPr>
          <w:lang w:val="fr-FR"/>
        </w:rPr>
        <w:t>&gt;, &lt;BW&gt;, &lt;</w:t>
      </w:r>
      <w:proofErr w:type="spellStart"/>
      <w:r w:rsidRPr="008877F5">
        <w:rPr>
          <w:lang w:val="fr-FR"/>
        </w:rPr>
        <w:t>Sweep</w:t>
      </w:r>
      <w:proofErr w:type="spellEnd"/>
      <w:r w:rsidRPr="008877F5">
        <w:rPr>
          <w:lang w:val="fr-FR"/>
        </w:rPr>
        <w:t xml:space="preserve">&gt;, &lt;Trace&gt;, &lt;Limit&gt;, &lt;Peak&gt;, &lt;EMI&gt; d’un </w:t>
      </w:r>
      <w:proofErr w:type="gramStart"/>
      <w:r w:rsidRPr="008877F5">
        <w:rPr>
          <w:lang w:val="fr-FR"/>
        </w:rPr>
        <w:t>fichier .</w:t>
      </w:r>
      <w:proofErr w:type="spellStart"/>
      <w:r w:rsidRPr="008877F5">
        <w:rPr>
          <w:lang w:val="fr-FR"/>
        </w:rPr>
        <w:t>sta</w:t>
      </w:r>
      <w:proofErr w:type="spellEnd"/>
      <w:proofErr w:type="gramEnd"/>
      <w:r w:rsidRPr="008877F5">
        <w:rPr>
          <w:lang w:val="fr-FR"/>
        </w:rPr>
        <w:t xml:space="preserve"> sont correctement reliés aux commandes SCPI.</w:t>
      </w:r>
    </w:p>
    <w:p w14:paraId="67282D0F" w14:textId="77777777" w:rsidR="008877F5" w:rsidRPr="008877F5" w:rsidRDefault="008877F5" w:rsidP="008877F5">
      <w:pPr>
        <w:numPr>
          <w:ilvl w:val="1"/>
          <w:numId w:val="146"/>
        </w:numPr>
        <w:rPr>
          <w:lang w:val="fr-FR"/>
        </w:rPr>
      </w:pPr>
      <w:r w:rsidRPr="008877F5">
        <w:rPr>
          <w:lang w:val="fr-FR"/>
        </w:rPr>
        <w:t>L’approche “</w:t>
      </w:r>
      <w:proofErr w:type="spellStart"/>
      <w:r w:rsidRPr="008877F5">
        <w:rPr>
          <w:b/>
          <w:bCs/>
          <w:lang w:val="fr-FR"/>
        </w:rPr>
        <w:t>parsing</w:t>
      </w:r>
      <w:proofErr w:type="spellEnd"/>
      <w:r w:rsidRPr="008877F5">
        <w:rPr>
          <w:b/>
          <w:bCs/>
          <w:lang w:val="fr-FR"/>
        </w:rPr>
        <w:t xml:space="preserve"> + driver</w:t>
      </w:r>
      <w:r w:rsidRPr="008877F5">
        <w:rPr>
          <w:lang w:val="fr-FR"/>
        </w:rPr>
        <w:t>” génère et envoie automatiquement les commandes, sans inscription en dur d’un modèle précis dans le code.</w:t>
      </w:r>
    </w:p>
    <w:p w14:paraId="0B559090" w14:textId="77777777" w:rsidR="008877F5" w:rsidRPr="008877F5" w:rsidRDefault="008877F5" w:rsidP="008877F5">
      <w:pPr>
        <w:numPr>
          <w:ilvl w:val="0"/>
          <w:numId w:val="146"/>
        </w:numPr>
      </w:pPr>
      <w:r w:rsidRPr="008877F5">
        <w:rPr>
          <w:b/>
          <w:bCs/>
        </w:rPr>
        <w:t xml:space="preserve">Factory driver pour </w:t>
      </w:r>
      <w:proofErr w:type="spellStart"/>
      <w:r w:rsidRPr="008877F5">
        <w:rPr>
          <w:b/>
          <w:bCs/>
        </w:rPr>
        <w:t>plusieurs</w:t>
      </w:r>
      <w:proofErr w:type="spellEnd"/>
      <w:r w:rsidRPr="008877F5">
        <w:rPr>
          <w:b/>
          <w:bCs/>
        </w:rPr>
        <w:t xml:space="preserve"> </w:t>
      </w:r>
      <w:proofErr w:type="spellStart"/>
      <w:r w:rsidRPr="008877F5">
        <w:rPr>
          <w:b/>
          <w:bCs/>
        </w:rPr>
        <w:t>appareils</w:t>
      </w:r>
      <w:proofErr w:type="spellEnd"/>
    </w:p>
    <w:p w14:paraId="6C979E4E" w14:textId="77777777" w:rsidR="008877F5" w:rsidRPr="008877F5" w:rsidRDefault="008877F5" w:rsidP="008877F5">
      <w:pPr>
        <w:numPr>
          <w:ilvl w:val="1"/>
          <w:numId w:val="146"/>
        </w:numPr>
        <w:rPr>
          <w:lang w:val="fr-FR"/>
        </w:rPr>
      </w:pPr>
      <w:r w:rsidRPr="008877F5">
        <w:rPr>
          <w:lang w:val="fr-FR"/>
        </w:rPr>
        <w:t>Grâce au pattern “</w:t>
      </w:r>
      <w:proofErr w:type="spellStart"/>
      <w:r w:rsidRPr="008877F5">
        <w:rPr>
          <w:lang w:val="fr-FR"/>
        </w:rPr>
        <w:t>Factory</w:t>
      </w:r>
      <w:proofErr w:type="spellEnd"/>
      <w:r w:rsidRPr="008877F5">
        <w:rPr>
          <w:lang w:val="fr-FR"/>
        </w:rPr>
        <w:t xml:space="preserve">”, SiglentSSA3000XPlus et HMS1000 ont chacun leurs méthodes </w:t>
      </w:r>
      <w:proofErr w:type="spellStart"/>
      <w:r w:rsidRPr="008877F5">
        <w:rPr>
          <w:lang w:val="fr-FR"/>
        </w:rPr>
        <w:t>load_</w:t>
      </w:r>
      <w:proofErr w:type="gramStart"/>
      <w:r w:rsidRPr="008877F5">
        <w:rPr>
          <w:lang w:val="fr-FR"/>
        </w:rPr>
        <w:t>config</w:t>
      </w:r>
      <w:proofErr w:type="spellEnd"/>
      <w:r w:rsidRPr="008877F5">
        <w:rPr>
          <w:lang w:val="fr-FR"/>
        </w:rPr>
        <w:t>(</w:t>
      </w:r>
      <w:proofErr w:type="gramEnd"/>
      <w:r w:rsidRPr="008877F5">
        <w:rPr>
          <w:lang w:val="fr-FR"/>
        </w:rPr>
        <w:t xml:space="preserve">), </w:t>
      </w:r>
      <w:proofErr w:type="spellStart"/>
      <w:r w:rsidRPr="008877F5">
        <w:rPr>
          <w:lang w:val="fr-FR"/>
        </w:rPr>
        <w:t>save_data</w:t>
      </w:r>
      <w:proofErr w:type="spellEnd"/>
      <w:r w:rsidRPr="008877F5">
        <w:rPr>
          <w:lang w:val="fr-FR"/>
        </w:rPr>
        <w:t xml:space="preserve">(), </w:t>
      </w:r>
      <w:proofErr w:type="spellStart"/>
      <w:r w:rsidRPr="008877F5">
        <w:rPr>
          <w:lang w:val="fr-FR"/>
        </w:rPr>
        <w:t>transfer_csv_to_pc</w:t>
      </w:r>
      <w:proofErr w:type="spellEnd"/>
      <w:r w:rsidRPr="008877F5">
        <w:rPr>
          <w:lang w:val="fr-FR"/>
        </w:rPr>
        <w:t>(), couvrant leurs SCPI respectifs.</w:t>
      </w:r>
    </w:p>
    <w:p w14:paraId="0FA106CE" w14:textId="77777777" w:rsidR="008877F5" w:rsidRPr="008877F5" w:rsidRDefault="008877F5" w:rsidP="008877F5">
      <w:pPr>
        <w:numPr>
          <w:ilvl w:val="1"/>
          <w:numId w:val="146"/>
        </w:numPr>
        <w:rPr>
          <w:lang w:val="fr-FR"/>
        </w:rPr>
      </w:pPr>
      <w:r w:rsidRPr="008877F5">
        <w:rPr>
          <w:lang w:val="fr-FR"/>
        </w:rPr>
        <w:t xml:space="preserve">Le même flux de mesure (parse → </w:t>
      </w:r>
      <w:proofErr w:type="spellStart"/>
      <w:r w:rsidRPr="008877F5">
        <w:rPr>
          <w:lang w:val="fr-FR"/>
        </w:rPr>
        <w:t>load</w:t>
      </w:r>
      <w:proofErr w:type="spellEnd"/>
      <w:r w:rsidRPr="008877F5">
        <w:rPr>
          <w:lang w:val="fr-FR"/>
        </w:rPr>
        <w:t xml:space="preserve"> → </w:t>
      </w:r>
      <w:proofErr w:type="spellStart"/>
      <w:r w:rsidRPr="008877F5">
        <w:rPr>
          <w:lang w:val="fr-FR"/>
        </w:rPr>
        <w:t>measure</w:t>
      </w:r>
      <w:proofErr w:type="spellEnd"/>
      <w:r w:rsidRPr="008877F5">
        <w:rPr>
          <w:lang w:val="fr-FR"/>
        </w:rPr>
        <w:t xml:space="preserve"> → </w:t>
      </w:r>
      <w:proofErr w:type="spellStart"/>
      <w:r w:rsidRPr="008877F5">
        <w:rPr>
          <w:lang w:val="fr-FR"/>
        </w:rPr>
        <w:t>save</w:t>
      </w:r>
      <w:proofErr w:type="spellEnd"/>
      <w:r w:rsidRPr="008877F5">
        <w:rPr>
          <w:lang w:val="fr-FR"/>
        </w:rPr>
        <w:t>) reste réutilisable pour d’autres gammes, en créant simplement un nouveau driver.</w:t>
      </w:r>
    </w:p>
    <w:p w14:paraId="2F8ED90A" w14:textId="77777777" w:rsidR="008877F5" w:rsidRPr="008877F5" w:rsidRDefault="008877F5" w:rsidP="008877F5">
      <w:pPr>
        <w:numPr>
          <w:ilvl w:val="0"/>
          <w:numId w:val="146"/>
        </w:numPr>
      </w:pPr>
      <w:proofErr w:type="spellStart"/>
      <w:r w:rsidRPr="008877F5">
        <w:rPr>
          <w:b/>
          <w:bCs/>
        </w:rPr>
        <w:t>Contrôles</w:t>
      </w:r>
      <w:proofErr w:type="spellEnd"/>
      <w:r w:rsidRPr="008877F5">
        <w:rPr>
          <w:b/>
          <w:bCs/>
        </w:rPr>
        <w:t xml:space="preserve"> </w:t>
      </w:r>
      <w:proofErr w:type="spellStart"/>
      <w:r w:rsidRPr="008877F5">
        <w:rPr>
          <w:b/>
          <w:bCs/>
        </w:rPr>
        <w:t>avant</w:t>
      </w:r>
      <w:proofErr w:type="spellEnd"/>
      <w:r w:rsidRPr="008877F5">
        <w:rPr>
          <w:b/>
          <w:bCs/>
        </w:rPr>
        <w:t xml:space="preserve"> </w:t>
      </w:r>
      <w:proofErr w:type="spellStart"/>
      <w:r w:rsidRPr="008877F5">
        <w:rPr>
          <w:b/>
          <w:bCs/>
        </w:rPr>
        <w:t>l’envoi</w:t>
      </w:r>
      <w:proofErr w:type="spellEnd"/>
    </w:p>
    <w:p w14:paraId="1629240F" w14:textId="77777777" w:rsidR="008877F5" w:rsidRPr="008877F5" w:rsidRDefault="008877F5" w:rsidP="008877F5">
      <w:pPr>
        <w:numPr>
          <w:ilvl w:val="1"/>
          <w:numId w:val="146"/>
        </w:numPr>
        <w:rPr>
          <w:lang w:val="fr-FR"/>
        </w:rPr>
      </w:pPr>
      <w:r w:rsidRPr="008877F5">
        <w:rPr>
          <w:lang w:val="fr-FR"/>
        </w:rPr>
        <w:t xml:space="preserve">On vérifie l’existence du </w:t>
      </w:r>
      <w:proofErr w:type="gramStart"/>
      <w:r w:rsidRPr="008877F5">
        <w:rPr>
          <w:lang w:val="fr-FR"/>
        </w:rPr>
        <w:t>fichier .</w:t>
      </w:r>
      <w:proofErr w:type="spellStart"/>
      <w:r w:rsidRPr="008877F5">
        <w:rPr>
          <w:lang w:val="fr-FR"/>
        </w:rPr>
        <w:t>sta</w:t>
      </w:r>
      <w:proofErr w:type="spellEnd"/>
      <w:proofErr w:type="gramEnd"/>
      <w:r w:rsidRPr="008877F5">
        <w:rPr>
          <w:lang w:val="fr-FR"/>
        </w:rPr>
        <w:t>, le nombre de signaux, la liaison USB/LAN (</w:t>
      </w:r>
      <w:proofErr w:type="spellStart"/>
      <w:r w:rsidRPr="008877F5">
        <w:rPr>
          <w:lang w:val="fr-FR"/>
        </w:rPr>
        <w:t>verify_usb_connexion</w:t>
      </w:r>
      <w:proofErr w:type="spellEnd"/>
      <w:r w:rsidRPr="008877F5">
        <w:rPr>
          <w:lang w:val="fr-FR"/>
        </w:rPr>
        <w:t xml:space="preserve">, </w:t>
      </w:r>
      <w:proofErr w:type="spellStart"/>
      <w:r w:rsidRPr="008877F5">
        <w:rPr>
          <w:lang w:val="fr-FR"/>
        </w:rPr>
        <w:t>verify_connection_dynamique</w:t>
      </w:r>
      <w:proofErr w:type="spellEnd"/>
      <w:r w:rsidRPr="008877F5">
        <w:rPr>
          <w:lang w:val="fr-FR"/>
        </w:rPr>
        <w:t>). Toute incohérence provoque un arrêt et un message.</w:t>
      </w:r>
    </w:p>
    <w:p w14:paraId="43591B9B" w14:textId="77777777" w:rsidR="008877F5" w:rsidRPr="008877F5" w:rsidRDefault="008877F5" w:rsidP="008877F5">
      <w:pPr>
        <w:numPr>
          <w:ilvl w:val="1"/>
          <w:numId w:val="146"/>
        </w:numPr>
        <w:rPr>
          <w:lang w:val="fr-FR"/>
        </w:rPr>
      </w:pPr>
      <w:r w:rsidRPr="008877F5">
        <w:rPr>
          <w:lang w:val="fr-FR"/>
        </w:rPr>
        <w:t>Lorsque la RBW ou d’autres paramètres sortent de la plage disponible, le code peut corriger et alerter l’utilisateur.</w:t>
      </w:r>
    </w:p>
    <w:p w14:paraId="4C84E013" w14:textId="77777777" w:rsidR="008877F5" w:rsidRPr="008877F5" w:rsidRDefault="008877F5" w:rsidP="008877F5">
      <w:pPr>
        <w:numPr>
          <w:ilvl w:val="0"/>
          <w:numId w:val="146"/>
        </w:numPr>
        <w:rPr>
          <w:lang w:val="fr-FR"/>
        </w:rPr>
      </w:pPr>
      <w:r w:rsidRPr="008877F5">
        <w:rPr>
          <w:b/>
          <w:bCs/>
          <w:lang w:val="fr-FR"/>
        </w:rPr>
        <w:lastRenderedPageBreak/>
        <w:t>Vérifications après l’envoi</w:t>
      </w:r>
    </w:p>
    <w:p w14:paraId="20951FC8" w14:textId="77777777" w:rsidR="008877F5" w:rsidRPr="008877F5" w:rsidRDefault="008877F5" w:rsidP="008877F5">
      <w:pPr>
        <w:numPr>
          <w:ilvl w:val="1"/>
          <w:numId w:val="146"/>
        </w:numPr>
        <w:rPr>
          <w:lang w:val="fr-FR"/>
        </w:rPr>
      </w:pPr>
      <w:r w:rsidRPr="008877F5">
        <w:rPr>
          <w:lang w:val="fr-FR"/>
        </w:rPr>
        <w:t>*</w:t>
      </w:r>
      <w:proofErr w:type="gramStart"/>
      <w:r w:rsidRPr="008877F5">
        <w:rPr>
          <w:lang w:val="fr-FR"/>
        </w:rPr>
        <w:t>OPC?</w:t>
      </w:r>
      <w:proofErr w:type="gramEnd"/>
      <w:r w:rsidRPr="008877F5">
        <w:rPr>
          <w:lang w:val="fr-FR"/>
        </w:rPr>
        <w:t xml:space="preserve"> ou un temporisateur assure que le balayage est réellement terminé avant la lecture des résultats,</w:t>
      </w:r>
    </w:p>
    <w:p w14:paraId="13F0FE32" w14:textId="77777777" w:rsidR="008877F5" w:rsidRPr="008877F5" w:rsidRDefault="008877F5" w:rsidP="008877F5">
      <w:pPr>
        <w:numPr>
          <w:ilvl w:val="1"/>
          <w:numId w:val="146"/>
        </w:numPr>
        <w:rPr>
          <w:lang w:val="fr-FR"/>
        </w:rPr>
      </w:pPr>
      <w:r w:rsidRPr="008877F5">
        <w:rPr>
          <w:lang w:val="fr-FR"/>
        </w:rPr>
        <w:t>Lecture et stockage dans le journal des fréquences de départ/fin, de la RBW, de la VBW, etc., pour la traçabilité,</w:t>
      </w:r>
    </w:p>
    <w:p w14:paraId="1F548308" w14:textId="77777777" w:rsidR="008877F5" w:rsidRPr="008877F5" w:rsidRDefault="008877F5" w:rsidP="008877F5">
      <w:pPr>
        <w:numPr>
          <w:ilvl w:val="1"/>
          <w:numId w:val="146"/>
        </w:numPr>
        <w:rPr>
          <w:lang w:val="fr-FR"/>
        </w:rPr>
      </w:pPr>
      <w:r w:rsidRPr="008877F5">
        <w:rPr>
          <w:lang w:val="fr-FR"/>
        </w:rPr>
        <w:t>Extraction des données de trace (</w:t>
      </w:r>
      <w:proofErr w:type="spellStart"/>
      <w:proofErr w:type="gramStart"/>
      <w:r w:rsidRPr="008877F5">
        <w:rPr>
          <w:lang w:val="fr-FR"/>
        </w:rPr>
        <w:t>TRACe:</w:t>
      </w:r>
      <w:proofErr w:type="gramEnd"/>
      <w:r w:rsidRPr="008877F5">
        <w:rPr>
          <w:lang w:val="fr-FR"/>
        </w:rPr>
        <w:t>DATA</w:t>
      </w:r>
      <w:proofErr w:type="spellEnd"/>
      <w:r w:rsidRPr="008877F5">
        <w:rPr>
          <w:lang w:val="fr-FR"/>
        </w:rPr>
        <w:t>?) par mode de détection, puis sauvegarde en CSV ou TXT.</w:t>
      </w:r>
    </w:p>
    <w:p w14:paraId="08338C99" w14:textId="77777777" w:rsidR="008877F5" w:rsidRPr="008877F5" w:rsidRDefault="008877F5" w:rsidP="008877F5">
      <w:pPr>
        <w:numPr>
          <w:ilvl w:val="0"/>
          <w:numId w:val="146"/>
        </w:numPr>
      </w:pPr>
      <w:proofErr w:type="spellStart"/>
      <w:r w:rsidRPr="008877F5">
        <w:rPr>
          <w:b/>
          <w:bCs/>
        </w:rPr>
        <w:t>Journalisation</w:t>
      </w:r>
      <w:proofErr w:type="spellEnd"/>
      <w:r w:rsidRPr="008877F5">
        <w:rPr>
          <w:b/>
          <w:bCs/>
        </w:rPr>
        <w:t xml:space="preserve"> et </w:t>
      </w:r>
      <w:proofErr w:type="spellStart"/>
      <w:r w:rsidRPr="008877F5">
        <w:rPr>
          <w:b/>
          <w:bCs/>
        </w:rPr>
        <w:t>traçabilité</w:t>
      </w:r>
      <w:proofErr w:type="spellEnd"/>
    </w:p>
    <w:p w14:paraId="3CA57005" w14:textId="77777777" w:rsidR="008877F5" w:rsidRPr="008877F5" w:rsidRDefault="008877F5" w:rsidP="008877F5">
      <w:pPr>
        <w:numPr>
          <w:ilvl w:val="1"/>
          <w:numId w:val="146"/>
        </w:numPr>
      </w:pPr>
      <w:r w:rsidRPr="008877F5">
        <w:rPr>
          <w:lang w:val="fr-FR"/>
        </w:rPr>
        <w:t xml:space="preserve">Une fois la mesure finie, le code enregistre la configuration courante de l’instrument (fréquences, largeurs de bande, détecteur, etc.) dans un log, de même que les données de mesure (CSV/TXT). </w:t>
      </w:r>
      <w:proofErr w:type="spellStart"/>
      <w:r w:rsidRPr="008877F5">
        <w:t>Ainsi</w:t>
      </w:r>
      <w:proofErr w:type="spellEnd"/>
      <w:r w:rsidRPr="008877F5">
        <w:t xml:space="preserve">, </w:t>
      </w:r>
      <w:proofErr w:type="spellStart"/>
      <w:r w:rsidRPr="008877F5">
        <w:t>chaque</w:t>
      </w:r>
      <w:proofErr w:type="spellEnd"/>
      <w:r w:rsidRPr="008877F5">
        <w:t xml:space="preserve"> </w:t>
      </w:r>
      <w:proofErr w:type="spellStart"/>
      <w:r w:rsidRPr="008877F5">
        <w:t>campagne</w:t>
      </w:r>
      <w:proofErr w:type="spellEnd"/>
      <w:r w:rsidRPr="008877F5">
        <w:t xml:space="preserve"> de test </w:t>
      </w:r>
      <w:proofErr w:type="spellStart"/>
      <w:r w:rsidRPr="008877F5">
        <w:t>est</w:t>
      </w:r>
      <w:proofErr w:type="spellEnd"/>
      <w:r w:rsidRPr="008877F5">
        <w:t xml:space="preserve"> </w:t>
      </w:r>
      <w:proofErr w:type="spellStart"/>
      <w:r w:rsidRPr="008877F5">
        <w:rPr>
          <w:b/>
          <w:bCs/>
        </w:rPr>
        <w:t>traçable</w:t>
      </w:r>
      <w:proofErr w:type="spellEnd"/>
      <w:r w:rsidRPr="008877F5">
        <w:t>.</w:t>
      </w:r>
    </w:p>
    <w:p w14:paraId="31C750A0" w14:textId="77777777" w:rsidR="008877F5" w:rsidRPr="008877F5" w:rsidRDefault="008877F5" w:rsidP="008877F5">
      <w:pPr>
        <w:rPr>
          <w:lang w:val="fr-FR"/>
        </w:rPr>
      </w:pPr>
      <w:r w:rsidRPr="008877F5">
        <w:rPr>
          <w:lang w:val="fr-FR"/>
        </w:rPr>
        <w:t xml:space="preserve">Sur la base de ces éléments, le système offre un cycle complet et cohérent : </w:t>
      </w:r>
      <w:r w:rsidRPr="008877F5">
        <w:rPr>
          <w:b/>
          <w:bCs/>
          <w:lang w:val="fr-FR"/>
        </w:rPr>
        <w:t xml:space="preserve">lecture </w:t>
      </w:r>
      <w:proofErr w:type="gramStart"/>
      <w:r w:rsidRPr="008877F5">
        <w:rPr>
          <w:b/>
          <w:bCs/>
          <w:lang w:val="fr-FR"/>
        </w:rPr>
        <w:t>du .</w:t>
      </w:r>
      <w:proofErr w:type="spellStart"/>
      <w:r w:rsidRPr="008877F5">
        <w:rPr>
          <w:b/>
          <w:bCs/>
          <w:lang w:val="fr-FR"/>
        </w:rPr>
        <w:t>sta</w:t>
      </w:r>
      <w:proofErr w:type="spellEnd"/>
      <w:proofErr w:type="gramEnd"/>
      <w:r w:rsidRPr="008877F5">
        <w:rPr>
          <w:b/>
          <w:bCs/>
          <w:lang w:val="fr-FR"/>
        </w:rPr>
        <w:t xml:space="preserve"> → construction des commandes SCPI → contrôle en amont → mesure + validation → archivage</w:t>
      </w:r>
      <w:r w:rsidRPr="008877F5">
        <w:rPr>
          <w:lang w:val="fr-FR"/>
        </w:rPr>
        <w:t>.</w:t>
      </w:r>
    </w:p>
    <w:p w14:paraId="466CD7AD" w14:textId="14E44281" w:rsidR="008877F5" w:rsidRPr="008877F5" w:rsidRDefault="008877F5" w:rsidP="008877F5"/>
    <w:p w14:paraId="589AE19C" w14:textId="100ED35C" w:rsidR="008877F5" w:rsidRPr="00B26618" w:rsidRDefault="008877F5" w:rsidP="003E6E22">
      <w:pPr>
        <w:pStyle w:val="2"/>
        <w:rPr>
          <w:lang w:val="fr-FR"/>
        </w:rPr>
      </w:pPr>
      <w:bookmarkStart w:id="32" w:name="_Toc189501058"/>
      <w:r w:rsidRPr="008877F5">
        <w:rPr>
          <w:lang w:val="fr-FR"/>
        </w:rPr>
        <w:t xml:space="preserve">1.20 </w:t>
      </w:r>
      <w:r w:rsidR="00B3735C" w:rsidRPr="00B26618">
        <w:rPr>
          <w:lang w:val="fr-FR"/>
        </w:rPr>
        <w:t>En résumé</w:t>
      </w:r>
      <w:bookmarkEnd w:id="32"/>
    </w:p>
    <w:p w14:paraId="48CE0EBD" w14:textId="77777777" w:rsidR="008877F5" w:rsidRPr="008877F5" w:rsidRDefault="008877F5" w:rsidP="008877F5">
      <w:pPr>
        <w:rPr>
          <w:lang w:val="fr-FR"/>
        </w:rPr>
      </w:pPr>
      <w:r w:rsidRPr="008877F5">
        <w:rPr>
          <w:lang w:val="fr-FR"/>
        </w:rPr>
        <w:t xml:space="preserve">La construction et la validation des commandes SCPI sont présentes à chaque étape de l’automatisation des essais CEM. Dans notre projet, nous avons non seulement géré différents formats de </w:t>
      </w:r>
      <w:proofErr w:type="gramStart"/>
      <w:r w:rsidRPr="008877F5">
        <w:rPr>
          <w:lang w:val="fr-FR"/>
        </w:rPr>
        <w:t>fichiers .</w:t>
      </w:r>
      <w:proofErr w:type="spellStart"/>
      <w:r w:rsidRPr="008877F5">
        <w:rPr>
          <w:lang w:val="fr-FR"/>
        </w:rPr>
        <w:t>sta</w:t>
      </w:r>
      <w:proofErr w:type="spellEnd"/>
      <w:proofErr w:type="gramEnd"/>
      <w:r w:rsidRPr="008877F5">
        <w:rPr>
          <w:lang w:val="fr-FR"/>
        </w:rPr>
        <w:t xml:space="preserve"> et mis en correspondance les ordres SCPI pour plusieurs gammes d’appareils, mais également implémenté plusieurs niveaux de vérification (fichier, paramétrage, connectivité) et, post-mesure, un archivage structuré (logs, données).</w:t>
      </w:r>
    </w:p>
    <w:p w14:paraId="2418462C" w14:textId="77777777" w:rsidR="008877F5" w:rsidRPr="008877F5" w:rsidRDefault="008877F5" w:rsidP="008877F5">
      <w:pPr>
        <w:rPr>
          <w:lang w:val="fr-FR"/>
        </w:rPr>
      </w:pPr>
      <w:r w:rsidRPr="008877F5">
        <w:rPr>
          <w:lang w:val="fr-FR"/>
        </w:rPr>
        <w:t xml:space="preserve">Sur cette base, il est encore possible de renforcer la fiabilité des connexions USB/LAN et de gérer un plus grand nombre d’appareils simultanément, afin d’offrir une </w:t>
      </w:r>
      <w:r w:rsidRPr="008877F5">
        <w:rPr>
          <w:b/>
          <w:bCs/>
          <w:lang w:val="fr-FR"/>
        </w:rPr>
        <w:t>robustesse</w:t>
      </w:r>
      <w:r w:rsidRPr="008877F5">
        <w:rPr>
          <w:lang w:val="fr-FR"/>
        </w:rPr>
        <w:t xml:space="preserve"> et une </w:t>
      </w:r>
      <w:r w:rsidRPr="008877F5">
        <w:rPr>
          <w:b/>
          <w:bCs/>
          <w:lang w:val="fr-FR"/>
        </w:rPr>
        <w:t>extensibilité</w:t>
      </w:r>
      <w:r w:rsidRPr="008877F5">
        <w:rPr>
          <w:lang w:val="fr-FR"/>
        </w:rPr>
        <w:t xml:space="preserve"> accrues dans un contexte industriel exigeant.</w:t>
      </w:r>
    </w:p>
    <w:p w14:paraId="1B80F8E5" w14:textId="5291A93D" w:rsidR="00DC4F2E" w:rsidRDefault="00DC4F2E">
      <w:pPr>
        <w:widowControl/>
        <w:jc w:val="left"/>
        <w:rPr>
          <w:lang w:val="fr-FR"/>
        </w:rPr>
      </w:pPr>
      <w:r>
        <w:rPr>
          <w:lang w:val="fr-FR"/>
        </w:rPr>
        <w:br w:type="page"/>
      </w:r>
    </w:p>
    <w:p w14:paraId="75E5A2B8" w14:textId="77777777" w:rsidR="00DC4F2E" w:rsidRPr="00DC4F2E" w:rsidRDefault="00DC4F2E" w:rsidP="007C58EA">
      <w:pPr>
        <w:pStyle w:val="1"/>
        <w:rPr>
          <w:lang w:val="fr-FR"/>
        </w:rPr>
      </w:pPr>
      <w:bookmarkStart w:id="33" w:name="_Toc189501059"/>
      <w:r w:rsidRPr="00DC4F2E">
        <w:rPr>
          <w:lang w:val="fr-FR"/>
        </w:rPr>
        <w:lastRenderedPageBreak/>
        <w:t>2. Méthodes de connexion USB et LAN</w:t>
      </w:r>
      <w:bookmarkEnd w:id="33"/>
    </w:p>
    <w:p w14:paraId="05A07465" w14:textId="77777777" w:rsidR="00DC4F2E" w:rsidRPr="00DC4F2E" w:rsidRDefault="00DC4F2E" w:rsidP="00DC4F2E">
      <w:pPr>
        <w:rPr>
          <w:lang w:val="fr-FR"/>
        </w:rPr>
      </w:pPr>
      <w:r w:rsidRPr="00DC4F2E">
        <w:rPr>
          <w:lang w:val="fr-FR"/>
        </w:rPr>
        <w:t>Dans cette seconde partie, nous nous intéressons aux différentes façons de communiquer avec l’analyseur de spectre (ou d’autres appareils CEM) via USB et LAN, ainsi qu’à la gestion pratique de la disponibilité du réseau ou du périphérique. Nous aborderons également la gestion des temps de réponse (</w:t>
      </w:r>
      <w:r w:rsidRPr="00DC4F2E">
        <w:rPr>
          <w:i/>
          <w:iCs/>
          <w:lang w:val="fr-FR"/>
        </w:rPr>
        <w:t>timeouts</w:t>
      </w:r>
      <w:r w:rsidRPr="00DC4F2E">
        <w:rPr>
          <w:lang w:val="fr-FR"/>
        </w:rPr>
        <w:t>), la détection d’erreurs (valeurs hors plage, appareil indisponible, etc.), et la cohabitation de plusieurs instruments sur le même réseau.</w:t>
      </w:r>
    </w:p>
    <w:p w14:paraId="779DEA6E" w14:textId="358C6567" w:rsidR="00DC4F2E" w:rsidRPr="00DC4F2E" w:rsidRDefault="00DC4F2E" w:rsidP="00DC4F2E"/>
    <w:p w14:paraId="00377075" w14:textId="77777777" w:rsidR="00DC4F2E" w:rsidRPr="00DC4F2E" w:rsidRDefault="00DC4F2E" w:rsidP="003E6E22">
      <w:pPr>
        <w:pStyle w:val="2"/>
        <w:rPr>
          <w:lang w:val="fr-FR"/>
        </w:rPr>
      </w:pPr>
      <w:bookmarkStart w:id="34" w:name="_Toc189501060"/>
      <w:r w:rsidRPr="00DC4F2E">
        <w:rPr>
          <w:lang w:val="fr-FR"/>
        </w:rPr>
        <w:t>2.1 Connexion USB</w:t>
      </w:r>
      <w:bookmarkEnd w:id="34"/>
    </w:p>
    <w:p w14:paraId="69E1DA98" w14:textId="77777777" w:rsidR="00DC4F2E" w:rsidRPr="00DC4F2E" w:rsidRDefault="00DC4F2E" w:rsidP="003E6E22">
      <w:pPr>
        <w:pStyle w:val="3"/>
        <w:rPr>
          <w:lang w:val="fr-FR"/>
        </w:rPr>
      </w:pPr>
      <w:bookmarkStart w:id="35" w:name="_Toc189501061"/>
      <w:r w:rsidRPr="00DC4F2E">
        <w:rPr>
          <w:lang w:val="fr-FR"/>
        </w:rPr>
        <w:t>2.1.1 Détection et initialisation du périphérique</w:t>
      </w:r>
      <w:bookmarkEnd w:id="35"/>
    </w:p>
    <w:p w14:paraId="188BEBDD" w14:textId="77777777" w:rsidR="00DC4F2E" w:rsidRPr="00DC4F2E" w:rsidRDefault="00DC4F2E" w:rsidP="00DC4F2E">
      <w:pPr>
        <w:numPr>
          <w:ilvl w:val="0"/>
          <w:numId w:val="147"/>
        </w:numPr>
        <w:rPr>
          <w:lang w:val="fr-FR"/>
        </w:rPr>
      </w:pPr>
      <w:r w:rsidRPr="00DC4F2E">
        <w:rPr>
          <w:b/>
          <w:bCs/>
          <w:lang w:val="fr-FR"/>
        </w:rPr>
        <w:t>Identification du matériel</w:t>
      </w:r>
      <w:r w:rsidRPr="00DC4F2E">
        <w:rPr>
          <w:lang w:val="fr-FR"/>
        </w:rPr>
        <w:t xml:space="preserve"> Une fois le câble USB branché, le logiciel interroge la ressource via un *</w:t>
      </w:r>
      <w:proofErr w:type="gramStart"/>
      <w:r w:rsidRPr="00DC4F2E">
        <w:rPr>
          <w:lang w:val="fr-FR"/>
        </w:rPr>
        <w:t>IDN?.</w:t>
      </w:r>
      <w:proofErr w:type="gramEnd"/>
      <w:r w:rsidRPr="00DC4F2E">
        <w:rPr>
          <w:lang w:val="fr-FR"/>
        </w:rPr>
        <w:t xml:space="preserve"> L’analyseur doit renvoyer un ID compatible (ex. </w:t>
      </w:r>
      <w:proofErr w:type="spellStart"/>
      <w:r w:rsidRPr="00DC4F2E">
        <w:rPr>
          <w:lang w:val="fr-FR"/>
        </w:rPr>
        <w:t>Siglent</w:t>
      </w:r>
      <w:proofErr w:type="spellEnd"/>
      <w:r w:rsidRPr="00DC4F2E">
        <w:rPr>
          <w:lang w:val="fr-FR"/>
        </w:rPr>
        <w:t xml:space="preserve"> Technologies, SSA3...).</w:t>
      </w:r>
    </w:p>
    <w:p w14:paraId="4AE43BB3" w14:textId="77777777" w:rsidR="00DC4F2E" w:rsidRPr="00DC4F2E" w:rsidRDefault="00DC4F2E" w:rsidP="00DC4F2E">
      <w:pPr>
        <w:numPr>
          <w:ilvl w:val="0"/>
          <w:numId w:val="147"/>
        </w:numPr>
        <w:rPr>
          <w:lang w:val="fr-FR"/>
        </w:rPr>
      </w:pPr>
      <w:r w:rsidRPr="00DC4F2E">
        <w:rPr>
          <w:b/>
          <w:bCs/>
          <w:lang w:val="fr-FR"/>
        </w:rPr>
        <w:t>Ouverture de la ressource</w:t>
      </w:r>
      <w:r w:rsidRPr="00DC4F2E">
        <w:rPr>
          <w:lang w:val="fr-FR"/>
        </w:rPr>
        <w:t xml:space="preserve"> Le gestionnaire VISA (ou équivalent sous Python, par ex. </w:t>
      </w:r>
      <w:proofErr w:type="spellStart"/>
      <w:r w:rsidRPr="00DC4F2E">
        <w:rPr>
          <w:i/>
          <w:iCs/>
          <w:lang w:val="fr-FR"/>
        </w:rPr>
        <w:t>pyvisa</w:t>
      </w:r>
      <w:proofErr w:type="spellEnd"/>
      <w:r w:rsidRPr="00DC4F2E">
        <w:rPr>
          <w:lang w:val="fr-FR"/>
        </w:rPr>
        <w:t xml:space="preserve">) liste les ressources disponibles. Si l’adresse USB correspondante est trouvée, le code appelle la fonction </w:t>
      </w:r>
      <w:proofErr w:type="spellStart"/>
      <w:r w:rsidRPr="00DC4F2E">
        <w:rPr>
          <w:lang w:val="fr-FR"/>
        </w:rPr>
        <w:t>usb_</w:t>
      </w:r>
      <w:proofErr w:type="gramStart"/>
      <w:r w:rsidRPr="00DC4F2E">
        <w:rPr>
          <w:lang w:val="fr-FR"/>
        </w:rPr>
        <w:t>instrument.initialize</w:t>
      </w:r>
      <w:proofErr w:type="spellEnd"/>
      <w:proofErr w:type="gramEnd"/>
      <w:r w:rsidRPr="00DC4F2E">
        <w:rPr>
          <w:lang w:val="fr-FR"/>
        </w:rPr>
        <w:t>().</w:t>
      </w:r>
    </w:p>
    <w:p w14:paraId="30D327A2" w14:textId="77777777" w:rsidR="00DC4F2E" w:rsidRPr="00DC4F2E" w:rsidRDefault="00DC4F2E" w:rsidP="00DC4F2E">
      <w:pPr>
        <w:numPr>
          <w:ilvl w:val="0"/>
          <w:numId w:val="147"/>
        </w:numPr>
        <w:rPr>
          <w:lang w:val="fr-FR"/>
        </w:rPr>
      </w:pPr>
      <w:r w:rsidRPr="00DC4F2E">
        <w:rPr>
          <w:b/>
          <w:bCs/>
          <w:lang w:val="fr-FR"/>
        </w:rPr>
        <w:t>Gestion des événements Windows</w:t>
      </w:r>
      <w:r w:rsidRPr="00DC4F2E">
        <w:rPr>
          <w:lang w:val="fr-FR"/>
        </w:rPr>
        <w:t xml:space="preserve"> Dans l’interface graphique, il existe un </w:t>
      </w:r>
      <w:proofErr w:type="spellStart"/>
      <w:r w:rsidRPr="00DC4F2E">
        <w:rPr>
          <w:b/>
          <w:bCs/>
          <w:lang w:val="fr-FR"/>
        </w:rPr>
        <w:t>listener</w:t>
      </w:r>
      <w:proofErr w:type="spellEnd"/>
      <w:r w:rsidRPr="00DC4F2E">
        <w:rPr>
          <w:lang w:val="fr-FR"/>
        </w:rPr>
        <w:t xml:space="preserve"> (“</w:t>
      </w:r>
      <w:proofErr w:type="spellStart"/>
      <w:r w:rsidRPr="00DC4F2E">
        <w:rPr>
          <w:lang w:val="fr-FR"/>
        </w:rPr>
        <w:t>device</w:t>
      </w:r>
      <w:proofErr w:type="spellEnd"/>
      <w:r w:rsidRPr="00DC4F2E">
        <w:rPr>
          <w:lang w:val="fr-FR"/>
        </w:rPr>
        <w:t xml:space="preserve"> </w:t>
      </w:r>
      <w:proofErr w:type="spellStart"/>
      <w:r w:rsidRPr="00DC4F2E">
        <w:rPr>
          <w:lang w:val="fr-FR"/>
        </w:rPr>
        <w:t>arrival</w:t>
      </w:r>
      <w:proofErr w:type="spellEnd"/>
      <w:r w:rsidRPr="00DC4F2E">
        <w:rPr>
          <w:lang w:val="fr-FR"/>
        </w:rPr>
        <w:t>/</w:t>
      </w:r>
      <w:proofErr w:type="spellStart"/>
      <w:r w:rsidRPr="00DC4F2E">
        <w:rPr>
          <w:lang w:val="fr-FR"/>
        </w:rPr>
        <w:t>removal</w:t>
      </w:r>
      <w:proofErr w:type="spellEnd"/>
      <w:r w:rsidRPr="00DC4F2E">
        <w:rPr>
          <w:lang w:val="fr-FR"/>
        </w:rPr>
        <w:t>”) qui permet de savoir si un appareil USB vient d’être branché ou déconnecté. Lorsqu’un nouveau périphérique est inséré, on tente automatiquement la connexion ; s’il est retiré, le logiciel met à jour l’état pour refléter la perte de l’instrument.</w:t>
      </w:r>
    </w:p>
    <w:p w14:paraId="2FA43104" w14:textId="77777777" w:rsidR="00DC4F2E" w:rsidRPr="00DC4F2E" w:rsidRDefault="00DC4F2E" w:rsidP="003E6E22">
      <w:pPr>
        <w:pStyle w:val="3"/>
      </w:pPr>
      <w:bookmarkStart w:id="36" w:name="_Toc189501062"/>
      <w:r w:rsidRPr="00DC4F2E">
        <w:t xml:space="preserve">2.1.2 Timeouts et </w:t>
      </w:r>
      <w:proofErr w:type="spellStart"/>
      <w:r w:rsidRPr="00DC4F2E">
        <w:t>indisponibilité</w:t>
      </w:r>
      <w:bookmarkEnd w:id="36"/>
      <w:proofErr w:type="spellEnd"/>
    </w:p>
    <w:p w14:paraId="48F94503" w14:textId="77777777" w:rsidR="00DC4F2E" w:rsidRPr="00DC4F2E" w:rsidRDefault="00DC4F2E" w:rsidP="00DC4F2E">
      <w:pPr>
        <w:numPr>
          <w:ilvl w:val="0"/>
          <w:numId w:val="148"/>
        </w:numPr>
        <w:rPr>
          <w:lang w:val="fr-FR"/>
        </w:rPr>
      </w:pPr>
      <w:r w:rsidRPr="00DC4F2E">
        <w:rPr>
          <w:b/>
          <w:bCs/>
          <w:lang w:val="fr-FR"/>
        </w:rPr>
        <w:t>Configuration du timeout</w:t>
      </w:r>
      <w:r w:rsidRPr="00DC4F2E">
        <w:rPr>
          <w:lang w:val="fr-FR"/>
        </w:rPr>
        <w:t xml:space="preserve"> Lorsque l’on envoie une commande à l’analyseur, on définit un temps maximum de réponse (ex. 10 secondes). Si l’appareil met trop de temps ou ne répond pas, on lève une exception et signale “Instrument Timeout” au logiciel.</w:t>
      </w:r>
    </w:p>
    <w:p w14:paraId="1DD966C6" w14:textId="77777777" w:rsidR="00DC4F2E" w:rsidRPr="00DC4F2E" w:rsidRDefault="00DC4F2E" w:rsidP="00DC4F2E">
      <w:pPr>
        <w:numPr>
          <w:ilvl w:val="0"/>
          <w:numId w:val="148"/>
        </w:numPr>
        <w:rPr>
          <w:lang w:val="fr-FR"/>
        </w:rPr>
      </w:pPr>
      <w:r w:rsidRPr="00DC4F2E">
        <w:rPr>
          <w:b/>
          <w:bCs/>
          <w:lang w:val="fr-FR"/>
        </w:rPr>
        <w:t>Réinitialisation</w:t>
      </w:r>
      <w:r w:rsidRPr="00DC4F2E">
        <w:rPr>
          <w:lang w:val="fr-FR"/>
        </w:rPr>
        <w:t xml:space="preserve"> En cas de non-réponse prolongée, il est possible de réinitialiser l’état interne (</w:t>
      </w:r>
      <w:proofErr w:type="spellStart"/>
      <w:r w:rsidRPr="00DC4F2E">
        <w:rPr>
          <w:lang w:val="fr-FR"/>
        </w:rPr>
        <w:t>usb_</w:t>
      </w:r>
      <w:proofErr w:type="gramStart"/>
      <w:r w:rsidRPr="00DC4F2E">
        <w:rPr>
          <w:lang w:val="fr-FR"/>
        </w:rPr>
        <w:t>instrument.reset</w:t>
      </w:r>
      <w:proofErr w:type="gramEnd"/>
      <w:r w:rsidRPr="00DC4F2E">
        <w:rPr>
          <w:lang w:val="fr-FR"/>
        </w:rPr>
        <w:t>_internal_state</w:t>
      </w:r>
      <w:proofErr w:type="spellEnd"/>
      <w:r w:rsidRPr="00DC4F2E">
        <w:rPr>
          <w:lang w:val="fr-FR"/>
        </w:rPr>
        <w:t xml:space="preserve">()) et de retenter </w:t>
      </w:r>
      <w:proofErr w:type="spellStart"/>
      <w:r w:rsidRPr="00DC4F2E">
        <w:rPr>
          <w:lang w:val="fr-FR"/>
        </w:rPr>
        <w:t>usb_instrument.initialize</w:t>
      </w:r>
      <w:proofErr w:type="spellEnd"/>
      <w:r w:rsidRPr="00DC4F2E">
        <w:rPr>
          <w:lang w:val="fr-FR"/>
        </w:rPr>
        <w:t>().</w:t>
      </w:r>
    </w:p>
    <w:p w14:paraId="384875E0" w14:textId="77777777" w:rsidR="00DC4F2E" w:rsidRPr="00DC4F2E" w:rsidRDefault="00DC4F2E" w:rsidP="00DC4F2E">
      <w:pPr>
        <w:numPr>
          <w:ilvl w:val="0"/>
          <w:numId w:val="148"/>
        </w:numPr>
      </w:pPr>
      <w:r w:rsidRPr="00DC4F2E">
        <w:t xml:space="preserve">Cas </w:t>
      </w:r>
      <w:proofErr w:type="spellStart"/>
      <w:r w:rsidRPr="00DC4F2E">
        <w:t>d’erreurs</w:t>
      </w:r>
      <w:proofErr w:type="spellEnd"/>
    </w:p>
    <w:p w14:paraId="4EDED1D7" w14:textId="77777777" w:rsidR="00DC4F2E" w:rsidRPr="00DC4F2E" w:rsidRDefault="00DC4F2E" w:rsidP="00DC4F2E">
      <w:pPr>
        <w:numPr>
          <w:ilvl w:val="1"/>
          <w:numId w:val="148"/>
        </w:numPr>
        <w:rPr>
          <w:lang w:val="fr-FR"/>
        </w:rPr>
      </w:pPr>
      <w:r w:rsidRPr="00DC4F2E">
        <w:rPr>
          <w:lang w:val="fr-FR"/>
        </w:rPr>
        <w:t>Si l’analyseur n’est pas allumé ou si le driver USB est indisponible, la fonction de connexion échoue immédiatement.</w:t>
      </w:r>
    </w:p>
    <w:p w14:paraId="5524F92D" w14:textId="77777777" w:rsidR="00DC4F2E" w:rsidRPr="00DC4F2E" w:rsidRDefault="00DC4F2E" w:rsidP="00DC4F2E">
      <w:pPr>
        <w:numPr>
          <w:ilvl w:val="1"/>
          <w:numId w:val="148"/>
        </w:numPr>
        <w:rPr>
          <w:lang w:val="fr-FR"/>
        </w:rPr>
      </w:pPr>
      <w:r w:rsidRPr="00DC4F2E">
        <w:rPr>
          <w:lang w:val="fr-FR"/>
        </w:rPr>
        <w:t xml:space="preserve">Si un paramètre hors plage provoque une erreur SCPI, le code peut renvoyer une exception “Command </w:t>
      </w:r>
      <w:proofErr w:type="spellStart"/>
      <w:r w:rsidRPr="00DC4F2E">
        <w:rPr>
          <w:lang w:val="fr-FR"/>
        </w:rPr>
        <w:t>parameter</w:t>
      </w:r>
      <w:proofErr w:type="spellEnd"/>
      <w:r w:rsidRPr="00DC4F2E">
        <w:rPr>
          <w:lang w:val="fr-FR"/>
        </w:rPr>
        <w:t xml:space="preserve"> </w:t>
      </w:r>
      <w:proofErr w:type="spellStart"/>
      <w:r w:rsidRPr="00DC4F2E">
        <w:rPr>
          <w:lang w:val="fr-FR"/>
        </w:rPr>
        <w:t>error</w:t>
      </w:r>
      <w:proofErr w:type="spellEnd"/>
      <w:r w:rsidRPr="00DC4F2E">
        <w:rPr>
          <w:lang w:val="fr-FR"/>
        </w:rPr>
        <w:t>” que l’on journalise.</w:t>
      </w:r>
    </w:p>
    <w:p w14:paraId="0678058C" w14:textId="745DDA35" w:rsidR="00DC4F2E" w:rsidRPr="00DC4F2E" w:rsidRDefault="00DC4F2E" w:rsidP="00DC4F2E"/>
    <w:p w14:paraId="4579894D" w14:textId="77777777" w:rsidR="00DC4F2E" w:rsidRPr="00DC4F2E" w:rsidRDefault="00DC4F2E" w:rsidP="003E6E22">
      <w:pPr>
        <w:pStyle w:val="2"/>
        <w:rPr>
          <w:lang w:val="fr-FR"/>
        </w:rPr>
      </w:pPr>
      <w:bookmarkStart w:id="37" w:name="_Toc189501063"/>
      <w:r w:rsidRPr="00DC4F2E">
        <w:rPr>
          <w:lang w:val="fr-FR"/>
        </w:rPr>
        <w:t>2.2 Connexion LAN</w:t>
      </w:r>
      <w:bookmarkEnd w:id="37"/>
    </w:p>
    <w:p w14:paraId="629526B6" w14:textId="77777777" w:rsidR="00DC4F2E" w:rsidRPr="00DC4F2E" w:rsidRDefault="00DC4F2E" w:rsidP="003E6E22">
      <w:pPr>
        <w:pStyle w:val="3"/>
        <w:rPr>
          <w:lang w:val="fr-FR"/>
        </w:rPr>
      </w:pPr>
      <w:bookmarkStart w:id="38" w:name="_Toc189501064"/>
      <w:r w:rsidRPr="00DC4F2E">
        <w:rPr>
          <w:lang w:val="fr-FR"/>
        </w:rPr>
        <w:t>2.2.1 Paramétrage de l’adresse IP</w:t>
      </w:r>
      <w:bookmarkEnd w:id="38"/>
    </w:p>
    <w:p w14:paraId="0EFB08DC" w14:textId="77777777" w:rsidR="00DC4F2E" w:rsidRPr="00DC4F2E" w:rsidRDefault="00DC4F2E" w:rsidP="00DC4F2E">
      <w:pPr>
        <w:numPr>
          <w:ilvl w:val="0"/>
          <w:numId w:val="149"/>
        </w:numPr>
      </w:pPr>
      <w:r w:rsidRPr="00DC4F2E">
        <w:rPr>
          <w:b/>
          <w:bCs/>
          <w:lang w:val="fr-FR"/>
        </w:rPr>
        <w:t>Adresses statiques</w:t>
      </w:r>
      <w:r w:rsidRPr="00DC4F2E">
        <w:rPr>
          <w:lang w:val="fr-FR"/>
        </w:rPr>
        <w:t xml:space="preserve"> Dans notre scénario, on considère que chaque analyseur </w:t>
      </w:r>
      <w:proofErr w:type="gramStart"/>
      <w:r w:rsidRPr="00DC4F2E">
        <w:rPr>
          <w:lang w:val="fr-FR"/>
        </w:rPr>
        <w:t>a</w:t>
      </w:r>
      <w:proofErr w:type="gramEnd"/>
      <w:r w:rsidRPr="00DC4F2E">
        <w:rPr>
          <w:lang w:val="fr-FR"/>
        </w:rPr>
        <w:t xml:space="preserve"> une IP fixe (ex. 192.168.100.2, 192.168.100.3, etc.). Le logiciel propose à l’utilisateur de renseigner ces IP dans l’UI, puis stocke ces informations (ex. </w:t>
      </w:r>
      <w:proofErr w:type="spellStart"/>
      <w:r w:rsidRPr="00DC4F2E">
        <w:t>Nom_Appareil</w:t>
      </w:r>
      <w:proofErr w:type="spellEnd"/>
      <w:r w:rsidRPr="00DC4F2E">
        <w:t xml:space="preserve"> + </w:t>
      </w:r>
      <w:proofErr w:type="spellStart"/>
      <w:r w:rsidRPr="00DC4F2E">
        <w:t>Adresse_IP</w:t>
      </w:r>
      <w:proofErr w:type="spellEnd"/>
      <w:r w:rsidRPr="00DC4F2E">
        <w:t xml:space="preserve">) dans </w:t>
      </w:r>
      <w:proofErr w:type="spellStart"/>
      <w:r w:rsidRPr="00DC4F2E">
        <w:t>une</w:t>
      </w:r>
      <w:proofErr w:type="spellEnd"/>
      <w:r w:rsidRPr="00DC4F2E">
        <w:t xml:space="preserve"> </w:t>
      </w:r>
      <w:proofErr w:type="spellStart"/>
      <w:r w:rsidRPr="00DC4F2E">
        <w:t>liste</w:t>
      </w:r>
      <w:proofErr w:type="spellEnd"/>
      <w:r w:rsidRPr="00DC4F2E">
        <w:t>.</w:t>
      </w:r>
    </w:p>
    <w:p w14:paraId="4F8F933F" w14:textId="77777777" w:rsidR="00DC4F2E" w:rsidRPr="00DC4F2E" w:rsidRDefault="00DC4F2E" w:rsidP="00DC4F2E">
      <w:pPr>
        <w:numPr>
          <w:ilvl w:val="0"/>
          <w:numId w:val="149"/>
        </w:numPr>
        <w:rPr>
          <w:lang w:val="fr-FR"/>
        </w:rPr>
      </w:pPr>
      <w:r w:rsidRPr="00DC4F2E">
        <w:rPr>
          <w:b/>
          <w:bCs/>
          <w:lang w:val="fr-FR"/>
        </w:rPr>
        <w:t>Vérification de la ressource</w:t>
      </w:r>
      <w:r w:rsidRPr="00DC4F2E">
        <w:rPr>
          <w:lang w:val="fr-FR"/>
        </w:rPr>
        <w:t xml:space="preserve"> Une fois l’IP connue, la séquence d’initialisation ouvre la </w:t>
      </w:r>
      <w:r w:rsidRPr="00DC4F2E">
        <w:rPr>
          <w:lang w:val="fr-FR"/>
        </w:rPr>
        <w:lastRenderedPageBreak/>
        <w:t>ressource VISA du type TCPIP0::192.</w:t>
      </w:r>
      <w:proofErr w:type="gramStart"/>
      <w:r w:rsidRPr="00DC4F2E">
        <w:rPr>
          <w:lang w:val="fr-FR"/>
        </w:rPr>
        <w:t>168.100.X::</w:t>
      </w:r>
      <w:proofErr w:type="gramEnd"/>
      <w:r w:rsidRPr="00DC4F2E">
        <w:rPr>
          <w:lang w:val="fr-FR"/>
        </w:rPr>
        <w:t>inst0::INSTR. Comme en USB, on exécute ensuite un *</w:t>
      </w:r>
      <w:proofErr w:type="gramStart"/>
      <w:r w:rsidRPr="00DC4F2E">
        <w:rPr>
          <w:lang w:val="fr-FR"/>
        </w:rPr>
        <w:t>IDN?</w:t>
      </w:r>
      <w:proofErr w:type="gramEnd"/>
      <w:r w:rsidRPr="00DC4F2E">
        <w:rPr>
          <w:lang w:val="fr-FR"/>
        </w:rPr>
        <w:t xml:space="preserve"> pour confirmer qu’il s’agit bien du bon appareil.</w:t>
      </w:r>
    </w:p>
    <w:p w14:paraId="5210C1FC" w14:textId="77777777" w:rsidR="00DC4F2E" w:rsidRPr="00DC4F2E" w:rsidRDefault="00DC4F2E" w:rsidP="00DC4F2E">
      <w:pPr>
        <w:numPr>
          <w:ilvl w:val="0"/>
          <w:numId w:val="149"/>
        </w:numPr>
      </w:pPr>
      <w:proofErr w:type="spellStart"/>
      <w:r w:rsidRPr="00DC4F2E">
        <w:t>Déconnexion</w:t>
      </w:r>
      <w:proofErr w:type="spellEnd"/>
      <w:r w:rsidRPr="00DC4F2E">
        <w:t xml:space="preserve"> / Reconnexion</w:t>
      </w:r>
    </w:p>
    <w:p w14:paraId="67EEC22D" w14:textId="77777777" w:rsidR="00DC4F2E" w:rsidRPr="00DC4F2E" w:rsidRDefault="00DC4F2E" w:rsidP="00DC4F2E">
      <w:pPr>
        <w:numPr>
          <w:ilvl w:val="1"/>
          <w:numId w:val="149"/>
        </w:numPr>
        <w:rPr>
          <w:lang w:val="fr-FR"/>
        </w:rPr>
      </w:pPr>
      <w:r w:rsidRPr="00DC4F2E">
        <w:rPr>
          <w:lang w:val="fr-FR"/>
        </w:rPr>
        <w:t xml:space="preserve">Si l’utilisateur supprime un appareil de la liste ou si le LAN n’est plus accessible, on appelle </w:t>
      </w:r>
      <w:proofErr w:type="spellStart"/>
      <w:r w:rsidRPr="00DC4F2E">
        <w:rPr>
          <w:lang w:val="fr-FR"/>
        </w:rPr>
        <w:t>lan_</w:t>
      </w:r>
      <w:proofErr w:type="gramStart"/>
      <w:r w:rsidRPr="00DC4F2E">
        <w:rPr>
          <w:lang w:val="fr-FR"/>
        </w:rPr>
        <w:t>instrument.close</w:t>
      </w:r>
      <w:proofErr w:type="spellEnd"/>
      <w:proofErr w:type="gramEnd"/>
      <w:r w:rsidRPr="00DC4F2E">
        <w:rPr>
          <w:lang w:val="fr-FR"/>
        </w:rPr>
        <w:t>() pour fermer proprement la ressource.</w:t>
      </w:r>
    </w:p>
    <w:p w14:paraId="4D9C2C30" w14:textId="77777777" w:rsidR="00DC4F2E" w:rsidRPr="00DC4F2E" w:rsidRDefault="00DC4F2E" w:rsidP="00DC4F2E">
      <w:pPr>
        <w:numPr>
          <w:ilvl w:val="1"/>
          <w:numId w:val="149"/>
        </w:numPr>
        <w:rPr>
          <w:lang w:val="fr-FR"/>
        </w:rPr>
      </w:pPr>
      <w:r w:rsidRPr="00DC4F2E">
        <w:rPr>
          <w:lang w:val="fr-FR"/>
        </w:rPr>
        <w:t>Si la connexion échoue, on réinitialise le gestionnaire VISA et on réessaie.</w:t>
      </w:r>
    </w:p>
    <w:p w14:paraId="7B58003B" w14:textId="77777777" w:rsidR="00DC4F2E" w:rsidRPr="00DC4F2E" w:rsidRDefault="00DC4F2E" w:rsidP="003E6E22">
      <w:pPr>
        <w:pStyle w:val="3"/>
      </w:pPr>
      <w:bookmarkStart w:id="39" w:name="_Toc189501065"/>
      <w:r w:rsidRPr="00DC4F2E">
        <w:t xml:space="preserve">2.2.2 Cohabitation de </w:t>
      </w:r>
      <w:proofErr w:type="spellStart"/>
      <w:r w:rsidRPr="00DC4F2E">
        <w:t>plusieurs</w:t>
      </w:r>
      <w:proofErr w:type="spellEnd"/>
      <w:r w:rsidRPr="00DC4F2E">
        <w:t xml:space="preserve"> </w:t>
      </w:r>
      <w:proofErr w:type="spellStart"/>
      <w:r w:rsidRPr="00DC4F2E">
        <w:t>appareils</w:t>
      </w:r>
      <w:bookmarkEnd w:id="39"/>
      <w:proofErr w:type="spellEnd"/>
    </w:p>
    <w:p w14:paraId="7A0DCC9E" w14:textId="77777777" w:rsidR="00DC4F2E" w:rsidRPr="00DC4F2E" w:rsidRDefault="00DC4F2E" w:rsidP="00DC4F2E">
      <w:pPr>
        <w:numPr>
          <w:ilvl w:val="0"/>
          <w:numId w:val="150"/>
        </w:numPr>
        <w:rPr>
          <w:lang w:val="fr-FR"/>
        </w:rPr>
      </w:pPr>
      <w:r w:rsidRPr="00DC4F2E">
        <w:rPr>
          <w:b/>
          <w:bCs/>
          <w:lang w:val="fr-FR"/>
        </w:rPr>
        <w:t>Adresses IP distinctes</w:t>
      </w:r>
      <w:r w:rsidRPr="00DC4F2E">
        <w:rPr>
          <w:lang w:val="fr-FR"/>
        </w:rPr>
        <w:t xml:space="preserve"> Pour connecter plusieurs analyseurs en même temps, chacun doit avoir une IP unique dans le même sous-réseau (ex. 192.168.100.2, 192.168.100.3, etc.). Le logiciel maintient en mémoire une liste de (</w:t>
      </w:r>
      <w:proofErr w:type="spellStart"/>
      <w:r w:rsidRPr="00DC4F2E">
        <w:rPr>
          <w:lang w:val="fr-FR"/>
        </w:rPr>
        <w:t>Nom_Appareil</w:t>
      </w:r>
      <w:proofErr w:type="spellEnd"/>
      <w:r w:rsidRPr="00DC4F2E">
        <w:rPr>
          <w:lang w:val="fr-FR"/>
        </w:rPr>
        <w:t>, IP).</w:t>
      </w:r>
    </w:p>
    <w:p w14:paraId="7E6FCCE5" w14:textId="77777777" w:rsidR="00DC4F2E" w:rsidRPr="00DC4F2E" w:rsidRDefault="00DC4F2E" w:rsidP="00DC4F2E">
      <w:pPr>
        <w:numPr>
          <w:ilvl w:val="0"/>
          <w:numId w:val="150"/>
        </w:numPr>
        <w:rPr>
          <w:lang w:val="fr-FR"/>
        </w:rPr>
      </w:pPr>
      <w:r w:rsidRPr="00DC4F2E">
        <w:rPr>
          <w:b/>
          <w:bCs/>
          <w:lang w:val="fr-FR"/>
        </w:rPr>
        <w:t>Gestion des priorités</w:t>
      </w:r>
      <w:r w:rsidRPr="00DC4F2E">
        <w:rPr>
          <w:lang w:val="fr-FR"/>
        </w:rPr>
        <w:t xml:space="preserve"> En principe, les commandes s’exécutent de façon séquentielle. Si plusieurs instruments doivent être commandés simultanément, le code peut interroger chaque IP dans un ordre prédéfini.</w:t>
      </w:r>
    </w:p>
    <w:p w14:paraId="22146501" w14:textId="77777777" w:rsidR="00DC4F2E" w:rsidRPr="00DC4F2E" w:rsidRDefault="00DC4F2E" w:rsidP="00DC4F2E">
      <w:pPr>
        <w:numPr>
          <w:ilvl w:val="0"/>
          <w:numId w:val="150"/>
        </w:numPr>
        <w:rPr>
          <w:lang w:val="fr-FR"/>
        </w:rPr>
      </w:pPr>
      <w:r w:rsidRPr="00DC4F2E">
        <w:rPr>
          <w:b/>
          <w:bCs/>
          <w:lang w:val="fr-FR"/>
        </w:rPr>
        <w:t>Détection de panne réseau</w:t>
      </w:r>
      <w:r w:rsidRPr="00DC4F2E">
        <w:rPr>
          <w:lang w:val="fr-FR"/>
        </w:rPr>
        <w:t xml:space="preserve"> Si l’un des appareils est indisponible (ping infructueux, pas de réponse *</w:t>
      </w:r>
      <w:proofErr w:type="gramStart"/>
      <w:r w:rsidRPr="00DC4F2E">
        <w:rPr>
          <w:lang w:val="fr-FR"/>
        </w:rPr>
        <w:t>IDN?</w:t>
      </w:r>
      <w:proofErr w:type="gramEnd"/>
      <w:r w:rsidRPr="00DC4F2E">
        <w:rPr>
          <w:lang w:val="fr-FR"/>
        </w:rPr>
        <w:t>), la logique de connexion renvoie un statut d’erreur. L’utilisateur peut décider de retenter ou d’ignorer l’appareil indisponible.</w:t>
      </w:r>
    </w:p>
    <w:p w14:paraId="03739BED" w14:textId="4AE5E537" w:rsidR="00DC4F2E" w:rsidRPr="00DC4F2E" w:rsidRDefault="00DC4F2E" w:rsidP="00DC4F2E"/>
    <w:p w14:paraId="05318E4C" w14:textId="77777777" w:rsidR="00DC4F2E" w:rsidRPr="00DC4F2E" w:rsidRDefault="00DC4F2E" w:rsidP="003E6E22">
      <w:pPr>
        <w:pStyle w:val="2"/>
        <w:rPr>
          <w:lang w:val="fr-FR"/>
        </w:rPr>
      </w:pPr>
      <w:bookmarkStart w:id="40" w:name="_Toc189501066"/>
      <w:r w:rsidRPr="00DC4F2E">
        <w:rPr>
          <w:lang w:val="fr-FR"/>
        </w:rPr>
        <w:t>2.3 Gestion des temps de réponse et détection d’erreurs</w:t>
      </w:r>
      <w:bookmarkEnd w:id="40"/>
    </w:p>
    <w:p w14:paraId="592C99C1" w14:textId="77777777" w:rsidR="00DC4F2E" w:rsidRPr="00DC4F2E" w:rsidRDefault="00DC4F2E" w:rsidP="003E6E22">
      <w:pPr>
        <w:pStyle w:val="3"/>
        <w:rPr>
          <w:lang w:val="fr-FR"/>
        </w:rPr>
      </w:pPr>
      <w:bookmarkStart w:id="41" w:name="_Toc189501067"/>
      <w:r w:rsidRPr="00DC4F2E">
        <w:rPr>
          <w:lang w:val="fr-FR"/>
        </w:rPr>
        <w:t>2.3.1 Timeouts dans les échanges SCPI</w:t>
      </w:r>
      <w:bookmarkEnd w:id="41"/>
    </w:p>
    <w:p w14:paraId="1F135808" w14:textId="77777777" w:rsidR="00DC4F2E" w:rsidRPr="00DC4F2E" w:rsidRDefault="00DC4F2E" w:rsidP="00DC4F2E">
      <w:pPr>
        <w:numPr>
          <w:ilvl w:val="0"/>
          <w:numId w:val="151"/>
        </w:numPr>
        <w:rPr>
          <w:lang w:val="fr-FR"/>
        </w:rPr>
      </w:pPr>
      <w:r w:rsidRPr="00DC4F2E">
        <w:rPr>
          <w:b/>
          <w:bCs/>
          <w:lang w:val="fr-FR"/>
        </w:rPr>
        <w:t>Commandes bloquantes</w:t>
      </w:r>
      <w:r w:rsidRPr="00DC4F2E">
        <w:rPr>
          <w:lang w:val="fr-FR"/>
        </w:rPr>
        <w:t xml:space="preserve"> Lorsqu’on envoie un SCPI du type</w:t>
      </w:r>
      <w:proofErr w:type="gramStart"/>
      <w:r w:rsidRPr="00DC4F2E">
        <w:rPr>
          <w:lang w:val="fr-FR"/>
        </w:rPr>
        <w:t xml:space="preserve"> :</w:t>
      </w:r>
      <w:proofErr w:type="spellStart"/>
      <w:r w:rsidRPr="00DC4F2E">
        <w:rPr>
          <w:lang w:val="fr-FR"/>
        </w:rPr>
        <w:t>INITiate</w:t>
      </w:r>
      <w:proofErr w:type="gramEnd"/>
      <w:r w:rsidRPr="00DC4F2E">
        <w:rPr>
          <w:lang w:val="fr-FR"/>
        </w:rPr>
        <w:t>:IMMediate</w:t>
      </w:r>
      <w:proofErr w:type="spellEnd"/>
      <w:r w:rsidRPr="00DC4F2E">
        <w:rPr>
          <w:lang w:val="fr-FR"/>
        </w:rPr>
        <w:t xml:space="preserve">, on peut soit attendre le </w:t>
      </w:r>
      <w:proofErr w:type="spellStart"/>
      <w:r w:rsidRPr="00DC4F2E">
        <w:rPr>
          <w:lang w:val="fr-FR"/>
        </w:rPr>
        <w:t>sweep</w:t>
      </w:r>
      <w:proofErr w:type="spellEnd"/>
      <w:r w:rsidRPr="00DC4F2E">
        <w:rPr>
          <w:lang w:val="fr-FR"/>
        </w:rPr>
        <w:t xml:space="preserve"> en effectuant un *OPC?, soit définir un délai (timeout). Si l’appareil met plus longtemps que prévu à répondre, le logiciel lève une exception.</w:t>
      </w:r>
    </w:p>
    <w:p w14:paraId="4424F95B" w14:textId="77777777" w:rsidR="00DC4F2E" w:rsidRPr="00DC4F2E" w:rsidRDefault="00DC4F2E" w:rsidP="00DC4F2E">
      <w:pPr>
        <w:numPr>
          <w:ilvl w:val="0"/>
          <w:numId w:val="151"/>
        </w:numPr>
        <w:rPr>
          <w:lang w:val="fr-FR"/>
        </w:rPr>
      </w:pPr>
      <w:r w:rsidRPr="00DC4F2E">
        <w:rPr>
          <w:b/>
          <w:bCs/>
          <w:lang w:val="fr-FR"/>
        </w:rPr>
        <w:t>Boucles de vérification</w:t>
      </w:r>
      <w:r w:rsidRPr="00DC4F2E">
        <w:rPr>
          <w:lang w:val="fr-FR"/>
        </w:rPr>
        <w:t xml:space="preserve"> Dans certains cas (mesures longues, par ex. FFT avec un grand nombre de points), on interroge l’instrument à intervalles réguliers avec *</w:t>
      </w:r>
      <w:proofErr w:type="gramStart"/>
      <w:r w:rsidRPr="00DC4F2E">
        <w:rPr>
          <w:lang w:val="fr-FR"/>
        </w:rPr>
        <w:t>OPC?</w:t>
      </w:r>
      <w:proofErr w:type="gramEnd"/>
      <w:r w:rsidRPr="00DC4F2E">
        <w:rPr>
          <w:lang w:val="fr-FR"/>
        </w:rPr>
        <w:t xml:space="preserve"> pour voir quand l’opération est terminée. Si la réponse ne revient jamais, on notifie “Timeout”.</w:t>
      </w:r>
    </w:p>
    <w:p w14:paraId="597EF8B7" w14:textId="77777777" w:rsidR="00DC4F2E" w:rsidRPr="00DC4F2E" w:rsidRDefault="00DC4F2E" w:rsidP="003E6E22">
      <w:pPr>
        <w:pStyle w:val="3"/>
        <w:rPr>
          <w:lang w:val="fr-FR"/>
        </w:rPr>
      </w:pPr>
      <w:bookmarkStart w:id="42" w:name="_Toc189501068"/>
      <w:r w:rsidRPr="00DC4F2E">
        <w:rPr>
          <w:lang w:val="fr-FR"/>
        </w:rPr>
        <w:t>2.3.2 Valeurs hors plage et appareils indisponibles</w:t>
      </w:r>
      <w:bookmarkEnd w:id="42"/>
    </w:p>
    <w:p w14:paraId="77186A74" w14:textId="77777777" w:rsidR="00DC4F2E" w:rsidRPr="00DC4F2E" w:rsidRDefault="00DC4F2E" w:rsidP="00DC4F2E">
      <w:pPr>
        <w:numPr>
          <w:ilvl w:val="0"/>
          <w:numId w:val="152"/>
        </w:numPr>
        <w:rPr>
          <w:lang w:val="fr-FR"/>
        </w:rPr>
      </w:pPr>
      <w:r w:rsidRPr="00DC4F2E">
        <w:rPr>
          <w:b/>
          <w:bCs/>
          <w:lang w:val="fr-FR"/>
        </w:rPr>
        <w:t>Limites en local</w:t>
      </w:r>
      <w:r w:rsidRPr="00DC4F2E">
        <w:rPr>
          <w:lang w:val="fr-FR"/>
        </w:rPr>
        <w:t xml:space="preserve"> Dans nos fonctions </w:t>
      </w:r>
      <w:proofErr w:type="spellStart"/>
      <w:r w:rsidRPr="00DC4F2E">
        <w:rPr>
          <w:lang w:val="fr-FR"/>
        </w:rPr>
        <w:t>load_</w:t>
      </w:r>
      <w:proofErr w:type="gramStart"/>
      <w:r w:rsidRPr="00DC4F2E">
        <w:rPr>
          <w:lang w:val="fr-FR"/>
        </w:rPr>
        <w:t>config</w:t>
      </w:r>
      <w:proofErr w:type="spellEnd"/>
      <w:r w:rsidRPr="00DC4F2E">
        <w:rPr>
          <w:lang w:val="fr-FR"/>
        </w:rPr>
        <w:t>(</w:t>
      </w:r>
      <w:proofErr w:type="gramEnd"/>
      <w:r w:rsidRPr="00DC4F2E">
        <w:rPr>
          <w:lang w:val="fr-FR"/>
        </w:rPr>
        <w:t>), si l’utilisateur demande une RBW ou un Span hors tolérance, le code le détecte (ex. calcul de la valeur la plus proche, ou génération d’erreur).</w:t>
      </w:r>
    </w:p>
    <w:p w14:paraId="7EB8EC82" w14:textId="77777777" w:rsidR="00DC4F2E" w:rsidRPr="00DC4F2E" w:rsidRDefault="00DC4F2E" w:rsidP="00DC4F2E">
      <w:pPr>
        <w:numPr>
          <w:ilvl w:val="0"/>
          <w:numId w:val="152"/>
        </w:numPr>
      </w:pPr>
      <w:r w:rsidRPr="00DC4F2E">
        <w:rPr>
          <w:b/>
          <w:bCs/>
          <w:lang w:val="fr-FR"/>
        </w:rPr>
        <w:t>Détection d’erreurs SCPI</w:t>
      </w:r>
      <w:r w:rsidRPr="00DC4F2E">
        <w:rPr>
          <w:lang w:val="fr-FR"/>
        </w:rPr>
        <w:t xml:space="preserve"> Après envoi de certaines commandes critiques, il est possible d’interroger</w:t>
      </w:r>
      <w:proofErr w:type="gramStart"/>
      <w:r w:rsidRPr="00DC4F2E">
        <w:rPr>
          <w:lang w:val="fr-FR"/>
        </w:rPr>
        <w:t xml:space="preserve"> :</w:t>
      </w:r>
      <w:proofErr w:type="spellStart"/>
      <w:r w:rsidRPr="00DC4F2E">
        <w:rPr>
          <w:lang w:val="fr-FR"/>
        </w:rPr>
        <w:t>SYSTem</w:t>
      </w:r>
      <w:proofErr w:type="gramEnd"/>
      <w:r w:rsidRPr="00DC4F2E">
        <w:rPr>
          <w:lang w:val="fr-FR"/>
        </w:rPr>
        <w:t>:ERRor</w:t>
      </w:r>
      <w:proofErr w:type="spellEnd"/>
      <w:r w:rsidRPr="00DC4F2E">
        <w:rPr>
          <w:lang w:val="fr-FR"/>
        </w:rPr>
        <w:t xml:space="preserve">?. Si la réponse n’est pas +0, on signale l’erreur rencontrée (ex. </w:t>
      </w:r>
      <w:r w:rsidRPr="00DC4F2E">
        <w:t>“Settings conflict”, “Parameter error”, etc.).</w:t>
      </w:r>
    </w:p>
    <w:p w14:paraId="1756278C" w14:textId="77777777" w:rsidR="00DC4F2E" w:rsidRPr="00DC4F2E" w:rsidRDefault="00DC4F2E" w:rsidP="00DC4F2E">
      <w:pPr>
        <w:numPr>
          <w:ilvl w:val="0"/>
          <w:numId w:val="152"/>
        </w:numPr>
      </w:pPr>
      <w:r w:rsidRPr="00DC4F2E">
        <w:t>Gestion “</w:t>
      </w:r>
      <w:proofErr w:type="spellStart"/>
      <w:r w:rsidRPr="00DC4F2E">
        <w:t>indisponible</w:t>
      </w:r>
      <w:proofErr w:type="spellEnd"/>
      <w:r w:rsidRPr="00DC4F2E">
        <w:t>”</w:t>
      </w:r>
    </w:p>
    <w:p w14:paraId="5F37E420" w14:textId="77777777" w:rsidR="00DC4F2E" w:rsidRPr="00DC4F2E" w:rsidRDefault="00DC4F2E" w:rsidP="00DC4F2E">
      <w:pPr>
        <w:numPr>
          <w:ilvl w:val="1"/>
          <w:numId w:val="152"/>
        </w:numPr>
        <w:rPr>
          <w:lang w:val="fr-FR"/>
        </w:rPr>
      </w:pPr>
      <w:r w:rsidRPr="00DC4F2E">
        <w:rPr>
          <w:lang w:val="fr-FR"/>
        </w:rPr>
        <w:t>Si l’appareil est éteint, hors ligne ou débranché, la requête VISA échoue immédiatement (exception). Le code capture l’exception et place l’instrument en statut “indisponible”.</w:t>
      </w:r>
    </w:p>
    <w:p w14:paraId="7E37774A" w14:textId="77777777" w:rsidR="00DC4F2E" w:rsidRPr="00DC4F2E" w:rsidRDefault="00DC4F2E" w:rsidP="00DC4F2E">
      <w:pPr>
        <w:numPr>
          <w:ilvl w:val="1"/>
          <w:numId w:val="152"/>
        </w:numPr>
        <w:rPr>
          <w:lang w:val="fr-FR"/>
        </w:rPr>
      </w:pPr>
      <w:r w:rsidRPr="00DC4F2E">
        <w:rPr>
          <w:lang w:val="fr-FR"/>
        </w:rPr>
        <w:t>Si plusieurs tentatives échouent, on propose de supprimer ou de reconfigurer l’appareil concerné.</w:t>
      </w:r>
    </w:p>
    <w:p w14:paraId="30E83FA7" w14:textId="7EB61498" w:rsidR="00DC4F2E" w:rsidRPr="00DC4F2E" w:rsidRDefault="00DC4F2E" w:rsidP="00DC4F2E"/>
    <w:p w14:paraId="58DEC78D" w14:textId="77777777" w:rsidR="00DC4F2E" w:rsidRPr="00DC4F2E" w:rsidRDefault="00DC4F2E" w:rsidP="003E6E22">
      <w:pPr>
        <w:pStyle w:val="2"/>
        <w:rPr>
          <w:lang w:val="fr-FR"/>
        </w:rPr>
      </w:pPr>
      <w:bookmarkStart w:id="43" w:name="_Toc189501069"/>
      <w:r w:rsidRPr="00DC4F2E">
        <w:rPr>
          <w:lang w:val="fr-FR"/>
        </w:rPr>
        <w:lastRenderedPageBreak/>
        <w:t>2.4 Cas d’usages simultanés (plusieurs instruments)</w:t>
      </w:r>
      <w:bookmarkEnd w:id="43"/>
    </w:p>
    <w:p w14:paraId="759A5CE9" w14:textId="77777777" w:rsidR="00DC4F2E" w:rsidRPr="00DC4F2E" w:rsidRDefault="00DC4F2E" w:rsidP="003E6E22">
      <w:pPr>
        <w:pStyle w:val="3"/>
        <w:rPr>
          <w:lang w:val="fr-FR"/>
        </w:rPr>
      </w:pPr>
      <w:bookmarkStart w:id="44" w:name="_Toc189501070"/>
      <w:r w:rsidRPr="00DC4F2E">
        <w:rPr>
          <w:lang w:val="fr-FR"/>
        </w:rPr>
        <w:t>2.4.1 Identification des différentes ressources</w:t>
      </w:r>
      <w:bookmarkEnd w:id="44"/>
    </w:p>
    <w:p w14:paraId="3DEB5E0A" w14:textId="77777777" w:rsidR="00DC4F2E" w:rsidRPr="00DC4F2E" w:rsidRDefault="00DC4F2E" w:rsidP="00DC4F2E">
      <w:pPr>
        <w:numPr>
          <w:ilvl w:val="0"/>
          <w:numId w:val="153"/>
        </w:numPr>
        <w:rPr>
          <w:lang w:val="fr-FR"/>
        </w:rPr>
      </w:pPr>
      <w:r w:rsidRPr="00DC4F2E">
        <w:rPr>
          <w:b/>
          <w:bCs/>
          <w:lang w:val="fr-FR"/>
        </w:rPr>
        <w:t>USB</w:t>
      </w:r>
      <w:r w:rsidRPr="00DC4F2E">
        <w:rPr>
          <w:lang w:val="fr-FR"/>
        </w:rPr>
        <w:t xml:space="preserve"> Chaque analyseur connecté en USB apparaît comme une ressource distincte, souvent notée USB0</w:t>
      </w:r>
      <w:proofErr w:type="gramStart"/>
      <w:r w:rsidRPr="00DC4F2E">
        <w:rPr>
          <w:lang w:val="fr-FR"/>
        </w:rPr>
        <w:t>::...</w:t>
      </w:r>
      <w:proofErr w:type="gramEnd"/>
      <w:r w:rsidRPr="00DC4F2E">
        <w:rPr>
          <w:lang w:val="fr-FR"/>
        </w:rPr>
        <w:t>::INSTR. On associe un “Nom de l’appareil” pour l’afficher dans l’UI.</w:t>
      </w:r>
    </w:p>
    <w:p w14:paraId="0983882B" w14:textId="77777777" w:rsidR="00DC4F2E" w:rsidRPr="00DC4F2E" w:rsidRDefault="00DC4F2E" w:rsidP="00DC4F2E">
      <w:pPr>
        <w:numPr>
          <w:ilvl w:val="0"/>
          <w:numId w:val="153"/>
        </w:numPr>
        <w:rPr>
          <w:lang w:val="fr-FR"/>
        </w:rPr>
      </w:pPr>
      <w:r w:rsidRPr="00DC4F2E">
        <w:rPr>
          <w:b/>
          <w:bCs/>
          <w:lang w:val="fr-FR"/>
        </w:rPr>
        <w:t>LAN</w:t>
      </w:r>
      <w:r w:rsidRPr="00DC4F2E">
        <w:rPr>
          <w:lang w:val="fr-FR"/>
        </w:rPr>
        <w:t xml:space="preserve"> Pour le réseau, chaque IP donne un accès unique ; la commande </w:t>
      </w:r>
      <w:proofErr w:type="spellStart"/>
      <w:r w:rsidRPr="00DC4F2E">
        <w:rPr>
          <w:lang w:val="fr-FR"/>
        </w:rPr>
        <w:t>lan_</w:t>
      </w:r>
      <w:proofErr w:type="gramStart"/>
      <w:r w:rsidRPr="00DC4F2E">
        <w:rPr>
          <w:lang w:val="fr-FR"/>
        </w:rPr>
        <w:t>instrument.initialize</w:t>
      </w:r>
      <w:proofErr w:type="spellEnd"/>
      <w:proofErr w:type="gramEnd"/>
      <w:r w:rsidRPr="00DC4F2E">
        <w:rPr>
          <w:lang w:val="fr-FR"/>
        </w:rPr>
        <w:t>(</w:t>
      </w:r>
      <w:proofErr w:type="spellStart"/>
      <w:r w:rsidRPr="00DC4F2E">
        <w:rPr>
          <w:lang w:val="fr-FR"/>
        </w:rPr>
        <w:t>ip_address</w:t>
      </w:r>
      <w:proofErr w:type="spellEnd"/>
      <w:r w:rsidRPr="00DC4F2E">
        <w:rPr>
          <w:lang w:val="fr-FR"/>
        </w:rPr>
        <w:t>) ouvre la ressource correspondante. Dans le logiciel, on peut avoir plusieurs entrées (</w:t>
      </w:r>
      <w:proofErr w:type="spellStart"/>
      <w:r w:rsidRPr="00DC4F2E">
        <w:rPr>
          <w:lang w:val="fr-FR"/>
        </w:rPr>
        <w:t>Nom_Appareil</w:t>
      </w:r>
      <w:proofErr w:type="spellEnd"/>
      <w:r w:rsidRPr="00DC4F2E">
        <w:rPr>
          <w:lang w:val="fr-FR"/>
        </w:rPr>
        <w:t>, IP).</w:t>
      </w:r>
    </w:p>
    <w:p w14:paraId="160B87A1" w14:textId="77777777" w:rsidR="00DC4F2E" w:rsidRPr="00DC4F2E" w:rsidRDefault="00DC4F2E" w:rsidP="003E6E22">
      <w:pPr>
        <w:pStyle w:val="3"/>
      </w:pPr>
      <w:bookmarkStart w:id="45" w:name="_Toc189501071"/>
      <w:r w:rsidRPr="00DC4F2E">
        <w:t xml:space="preserve">2.4.2 </w:t>
      </w:r>
      <w:proofErr w:type="spellStart"/>
      <w:r w:rsidRPr="00DC4F2E">
        <w:t>Conflits</w:t>
      </w:r>
      <w:proofErr w:type="spellEnd"/>
      <w:r w:rsidRPr="00DC4F2E">
        <w:t xml:space="preserve"> et </w:t>
      </w:r>
      <w:proofErr w:type="spellStart"/>
      <w:r w:rsidRPr="00DC4F2E">
        <w:t>priorités</w:t>
      </w:r>
      <w:bookmarkEnd w:id="45"/>
      <w:proofErr w:type="spellEnd"/>
    </w:p>
    <w:p w14:paraId="535EF332" w14:textId="77777777" w:rsidR="00DC4F2E" w:rsidRPr="00DC4F2E" w:rsidRDefault="00DC4F2E" w:rsidP="00DC4F2E">
      <w:pPr>
        <w:numPr>
          <w:ilvl w:val="0"/>
          <w:numId w:val="154"/>
        </w:numPr>
        <w:rPr>
          <w:lang w:val="fr-FR"/>
        </w:rPr>
      </w:pPr>
      <w:r w:rsidRPr="00DC4F2E">
        <w:rPr>
          <w:b/>
          <w:bCs/>
          <w:lang w:val="fr-FR"/>
        </w:rPr>
        <w:t>Planification de l’accès</w:t>
      </w:r>
      <w:r w:rsidRPr="00DC4F2E">
        <w:rPr>
          <w:lang w:val="fr-FR"/>
        </w:rPr>
        <w:t xml:space="preserve"> En mode séquentiel, on envoie les ordres SCPI à l’un, on attend la fin, puis on passe au suivant. Les ressources VISA sont indépendantes, donc pas de conflit direct.</w:t>
      </w:r>
    </w:p>
    <w:p w14:paraId="7CA4987B" w14:textId="77777777" w:rsidR="00DC4F2E" w:rsidRPr="00DC4F2E" w:rsidRDefault="00DC4F2E" w:rsidP="00DC4F2E">
      <w:pPr>
        <w:numPr>
          <w:ilvl w:val="0"/>
          <w:numId w:val="154"/>
        </w:numPr>
        <w:rPr>
          <w:lang w:val="fr-FR"/>
        </w:rPr>
      </w:pPr>
      <w:r w:rsidRPr="00DC4F2E">
        <w:rPr>
          <w:b/>
          <w:bCs/>
          <w:lang w:val="fr-FR"/>
        </w:rPr>
        <w:t>Partage du même LAN</w:t>
      </w:r>
      <w:r w:rsidRPr="00DC4F2E">
        <w:rPr>
          <w:lang w:val="fr-FR"/>
        </w:rPr>
        <w:t xml:space="preserve"> Du moment que les IP ne se chevauchent pas, il n’y a pas de problème. Cependant, si la bande passante réseau est faible ou si plusieurs balayages se lancent en parallèle, la réception des données CSV peut prendre plus de temps.</w:t>
      </w:r>
    </w:p>
    <w:p w14:paraId="517AA649" w14:textId="77777777" w:rsidR="00DC4F2E" w:rsidRPr="00DC4F2E" w:rsidRDefault="00DC4F2E" w:rsidP="00DC4F2E">
      <w:pPr>
        <w:numPr>
          <w:ilvl w:val="0"/>
          <w:numId w:val="154"/>
        </w:numPr>
        <w:rPr>
          <w:lang w:val="fr-FR"/>
        </w:rPr>
      </w:pPr>
      <w:r w:rsidRPr="00DC4F2E">
        <w:rPr>
          <w:b/>
          <w:bCs/>
          <w:lang w:val="fr-FR"/>
        </w:rPr>
        <w:t>Surveillance</w:t>
      </w:r>
      <w:r w:rsidRPr="00DC4F2E">
        <w:rPr>
          <w:lang w:val="fr-FR"/>
        </w:rPr>
        <w:t xml:space="preserve"> Dans l’interface, on affiche l’état de chaque instrument (connecté, en attente, mesure en cours, etc.). Si l’un des instruments répond plus lentement, on signale une possible congestion ou un timeout.</w:t>
      </w:r>
    </w:p>
    <w:p w14:paraId="694A253E" w14:textId="6460F6B6" w:rsidR="00DC4F2E" w:rsidRPr="00DC4F2E" w:rsidRDefault="00DC4F2E" w:rsidP="00DC4F2E"/>
    <w:p w14:paraId="5C83BCD9" w14:textId="77777777" w:rsidR="00DC4F2E" w:rsidRPr="00DC4F2E" w:rsidRDefault="00DC4F2E" w:rsidP="003E6E22">
      <w:pPr>
        <w:pStyle w:val="2"/>
        <w:rPr>
          <w:lang w:val="fr-FR"/>
        </w:rPr>
      </w:pPr>
      <w:bookmarkStart w:id="46" w:name="_Toc189501072"/>
      <w:r w:rsidRPr="00DC4F2E">
        <w:rPr>
          <w:lang w:val="fr-FR"/>
        </w:rPr>
        <w:t>2.5 Conclusion sur la connexion et la gestion d’erreurs</w:t>
      </w:r>
      <w:bookmarkEnd w:id="46"/>
    </w:p>
    <w:p w14:paraId="44F0BE4D" w14:textId="77777777" w:rsidR="00DC4F2E" w:rsidRPr="00DC4F2E" w:rsidRDefault="00DC4F2E" w:rsidP="00DC4F2E">
      <w:pPr>
        <w:rPr>
          <w:lang w:val="fr-FR"/>
        </w:rPr>
      </w:pPr>
      <w:r w:rsidRPr="00DC4F2E">
        <w:rPr>
          <w:lang w:val="fr-FR"/>
        </w:rPr>
        <w:t xml:space="preserve">En intégrant ces méthodes de connexion (USB et LAN) et en gérant soigneusement les </w:t>
      </w:r>
      <w:r w:rsidRPr="00DC4F2E">
        <w:rPr>
          <w:i/>
          <w:iCs/>
          <w:lang w:val="fr-FR"/>
        </w:rPr>
        <w:t>timeouts</w:t>
      </w:r>
      <w:r w:rsidRPr="00DC4F2E">
        <w:rPr>
          <w:lang w:val="fr-FR"/>
        </w:rPr>
        <w:t>, la détection d’erreurs SCPI, ainsi que la cohabitation de multiples appareils, notre application couvre un large spectre de scénarios :</w:t>
      </w:r>
    </w:p>
    <w:p w14:paraId="62C17845" w14:textId="77777777" w:rsidR="00DC4F2E" w:rsidRPr="00DC4F2E" w:rsidRDefault="00DC4F2E" w:rsidP="00DC4F2E">
      <w:pPr>
        <w:numPr>
          <w:ilvl w:val="0"/>
          <w:numId w:val="155"/>
        </w:numPr>
        <w:rPr>
          <w:lang w:val="fr-FR"/>
        </w:rPr>
      </w:pPr>
      <w:r w:rsidRPr="00DC4F2E">
        <w:rPr>
          <w:b/>
          <w:bCs/>
          <w:lang w:val="fr-FR"/>
        </w:rPr>
        <w:t>Connexion USB</w:t>
      </w:r>
      <w:r w:rsidRPr="00DC4F2E">
        <w:rPr>
          <w:lang w:val="fr-FR"/>
        </w:rPr>
        <w:t xml:space="preserve"> : branchement “plug &amp; </w:t>
      </w:r>
      <w:proofErr w:type="spellStart"/>
      <w:r w:rsidRPr="00DC4F2E">
        <w:rPr>
          <w:lang w:val="fr-FR"/>
        </w:rPr>
        <w:t>play</w:t>
      </w:r>
      <w:proofErr w:type="spellEnd"/>
      <w:r w:rsidRPr="00DC4F2E">
        <w:rPr>
          <w:lang w:val="fr-FR"/>
        </w:rPr>
        <w:t>”, détection automatique, écoute d’événements (arrivée / retrait).</w:t>
      </w:r>
    </w:p>
    <w:p w14:paraId="332FE947" w14:textId="77777777" w:rsidR="00DC4F2E" w:rsidRPr="00DC4F2E" w:rsidRDefault="00DC4F2E" w:rsidP="00DC4F2E">
      <w:pPr>
        <w:numPr>
          <w:ilvl w:val="0"/>
          <w:numId w:val="155"/>
        </w:numPr>
        <w:rPr>
          <w:lang w:val="fr-FR"/>
        </w:rPr>
      </w:pPr>
      <w:r w:rsidRPr="00DC4F2E">
        <w:rPr>
          <w:b/>
          <w:bCs/>
          <w:lang w:val="fr-FR"/>
        </w:rPr>
        <w:t>Connexion LAN</w:t>
      </w:r>
      <w:r w:rsidRPr="00DC4F2E">
        <w:rPr>
          <w:lang w:val="fr-FR"/>
        </w:rPr>
        <w:t xml:space="preserve"> : configuration IP fixe, vérification via *</w:t>
      </w:r>
      <w:proofErr w:type="gramStart"/>
      <w:r w:rsidRPr="00DC4F2E">
        <w:rPr>
          <w:lang w:val="fr-FR"/>
        </w:rPr>
        <w:t>IDN?,</w:t>
      </w:r>
      <w:proofErr w:type="gramEnd"/>
      <w:r w:rsidRPr="00DC4F2E">
        <w:rPr>
          <w:lang w:val="fr-FR"/>
        </w:rPr>
        <w:t xml:space="preserve"> gestion d’un ensemble d’appareils sur le réseau.</w:t>
      </w:r>
    </w:p>
    <w:p w14:paraId="50150615" w14:textId="77777777" w:rsidR="00DC4F2E" w:rsidRPr="00DC4F2E" w:rsidRDefault="00DC4F2E" w:rsidP="00DC4F2E">
      <w:pPr>
        <w:numPr>
          <w:ilvl w:val="0"/>
          <w:numId w:val="155"/>
        </w:numPr>
        <w:rPr>
          <w:lang w:val="fr-FR"/>
        </w:rPr>
      </w:pPr>
      <w:r w:rsidRPr="00DC4F2E">
        <w:rPr>
          <w:b/>
          <w:bCs/>
          <w:lang w:val="fr-FR"/>
        </w:rPr>
        <w:t>Temps de réponse</w:t>
      </w:r>
      <w:r w:rsidRPr="00DC4F2E">
        <w:rPr>
          <w:lang w:val="fr-FR"/>
        </w:rPr>
        <w:t xml:space="preserve"> : </w:t>
      </w:r>
      <w:proofErr w:type="spellStart"/>
      <w:proofErr w:type="gramStart"/>
      <w:r w:rsidRPr="00DC4F2E">
        <w:rPr>
          <w:lang w:val="fr-FR"/>
        </w:rPr>
        <w:t>time.sleep</w:t>
      </w:r>
      <w:proofErr w:type="spellEnd"/>
      <w:proofErr w:type="gramEnd"/>
      <w:r w:rsidRPr="00DC4F2E">
        <w:rPr>
          <w:lang w:val="fr-FR"/>
        </w:rPr>
        <w:t xml:space="preserve">() fixe ou boucle *OPC? pour les mesures longues, avec un </w:t>
      </w:r>
      <w:r w:rsidRPr="00DC4F2E">
        <w:rPr>
          <w:i/>
          <w:iCs/>
          <w:lang w:val="fr-FR"/>
        </w:rPr>
        <w:t>timeout</w:t>
      </w:r>
      <w:r w:rsidRPr="00DC4F2E">
        <w:rPr>
          <w:lang w:val="fr-FR"/>
        </w:rPr>
        <w:t xml:space="preserve"> clair.</w:t>
      </w:r>
    </w:p>
    <w:p w14:paraId="519743CC" w14:textId="77777777" w:rsidR="00DC4F2E" w:rsidRPr="00DC4F2E" w:rsidRDefault="00DC4F2E" w:rsidP="00DC4F2E">
      <w:pPr>
        <w:numPr>
          <w:ilvl w:val="0"/>
          <w:numId w:val="155"/>
        </w:numPr>
        <w:rPr>
          <w:lang w:val="fr-FR"/>
        </w:rPr>
      </w:pPr>
      <w:r w:rsidRPr="00DC4F2E">
        <w:rPr>
          <w:b/>
          <w:bCs/>
          <w:lang w:val="fr-FR"/>
        </w:rPr>
        <w:t>Erreurs</w:t>
      </w:r>
      <w:r w:rsidRPr="00DC4F2E">
        <w:rPr>
          <w:lang w:val="fr-FR"/>
        </w:rPr>
        <w:t xml:space="preserve"> : interception des réponses hors plage, statut </w:t>
      </w:r>
      <w:proofErr w:type="spellStart"/>
      <w:proofErr w:type="gramStart"/>
      <w:r w:rsidRPr="00DC4F2E">
        <w:rPr>
          <w:lang w:val="fr-FR"/>
        </w:rPr>
        <w:t>SYSTem:ERRor</w:t>
      </w:r>
      <w:proofErr w:type="spellEnd"/>
      <w:proofErr w:type="gramEnd"/>
      <w:r w:rsidRPr="00DC4F2E">
        <w:rPr>
          <w:lang w:val="fr-FR"/>
        </w:rPr>
        <w:t>? et exceptions VISA.</w:t>
      </w:r>
    </w:p>
    <w:p w14:paraId="3310BFBA" w14:textId="77777777" w:rsidR="00DC4F2E" w:rsidRPr="00DC4F2E" w:rsidRDefault="00DC4F2E" w:rsidP="00DC4F2E">
      <w:pPr>
        <w:numPr>
          <w:ilvl w:val="0"/>
          <w:numId w:val="155"/>
        </w:numPr>
        <w:rPr>
          <w:lang w:val="fr-FR"/>
        </w:rPr>
      </w:pPr>
      <w:r w:rsidRPr="00DC4F2E">
        <w:rPr>
          <w:b/>
          <w:bCs/>
          <w:lang w:val="fr-FR"/>
        </w:rPr>
        <w:t>Multi-appareils</w:t>
      </w:r>
      <w:r w:rsidRPr="00DC4F2E">
        <w:rPr>
          <w:lang w:val="fr-FR"/>
        </w:rPr>
        <w:t xml:space="preserve"> : identification par IP distinctes ou par canaux USB différents, planification de l’accès, affichage dans l’UI.</w:t>
      </w:r>
    </w:p>
    <w:p w14:paraId="24981B83" w14:textId="77777777" w:rsidR="00DC4F2E" w:rsidRPr="00DC4F2E" w:rsidRDefault="00DC4F2E" w:rsidP="00DC4F2E">
      <w:pPr>
        <w:rPr>
          <w:lang w:val="fr-FR"/>
        </w:rPr>
      </w:pPr>
      <w:r w:rsidRPr="00DC4F2E">
        <w:rPr>
          <w:lang w:val="fr-FR"/>
        </w:rPr>
        <w:t xml:space="preserve">Ce dispositif garantit une </w:t>
      </w:r>
      <w:r w:rsidRPr="00DC4F2E">
        <w:rPr>
          <w:b/>
          <w:bCs/>
          <w:lang w:val="fr-FR"/>
        </w:rPr>
        <w:t>robustesse</w:t>
      </w:r>
      <w:r w:rsidRPr="00DC4F2E">
        <w:rPr>
          <w:lang w:val="fr-FR"/>
        </w:rPr>
        <w:t xml:space="preserve"> adéquate dans les environnements de test CEM, où l’on peut être amené à brancher/débrancher régulièrement des analyseurs, ou à enchaîner plusieurs mesures sur différentes configurations réseau.</w:t>
      </w:r>
    </w:p>
    <w:p w14:paraId="39166B04" w14:textId="4AF9FB34" w:rsidR="00DC4F2E" w:rsidRDefault="00DC4F2E">
      <w:pPr>
        <w:widowControl/>
        <w:jc w:val="left"/>
        <w:rPr>
          <w:lang w:val="fr-FR"/>
        </w:rPr>
      </w:pPr>
      <w:r>
        <w:rPr>
          <w:lang w:val="fr-FR"/>
        </w:rPr>
        <w:br w:type="page"/>
      </w:r>
    </w:p>
    <w:p w14:paraId="7061B832" w14:textId="77777777" w:rsidR="00725423" w:rsidRPr="00725423" w:rsidRDefault="00725423" w:rsidP="007C58EA">
      <w:pPr>
        <w:pStyle w:val="1"/>
        <w:rPr>
          <w:lang w:val="fr-FR"/>
        </w:rPr>
      </w:pPr>
      <w:bookmarkStart w:id="47" w:name="_Toc189501073"/>
      <w:r w:rsidRPr="00725423">
        <w:rPr>
          <w:lang w:val="fr-FR"/>
        </w:rPr>
        <w:lastRenderedPageBreak/>
        <w:t>3. Centralisation de la gestion des erreurs</w:t>
      </w:r>
      <w:bookmarkEnd w:id="47"/>
    </w:p>
    <w:p w14:paraId="6FE44894" w14:textId="77777777" w:rsidR="00725423" w:rsidRPr="00725423" w:rsidRDefault="00725423" w:rsidP="00725423">
      <w:pPr>
        <w:rPr>
          <w:lang w:val="fr-FR"/>
        </w:rPr>
      </w:pPr>
      <w:r w:rsidRPr="00725423">
        <w:rPr>
          <w:lang w:val="fr-FR"/>
        </w:rPr>
        <w:t>Pour renforcer la robustesse d’une application en environnement industriel, il est nécessaire d’établir un mécanisme centralisé chargé d’enregistrer et de gérer tous les types d’erreurs possibles (problèmes de connexion, paramètres hors tolérances, timeouts, etc.). L’objectif est d’éviter une profusion de pop-ups ou d’exceptions non interceptées, tout en offrant à l’utilisateur une vue claire et unifiée des problèmes survenus.</w:t>
      </w:r>
    </w:p>
    <w:p w14:paraId="23C13DB1" w14:textId="6208117E" w:rsidR="00725423" w:rsidRPr="00725423" w:rsidRDefault="00725423" w:rsidP="00725423"/>
    <w:p w14:paraId="476886BE" w14:textId="77777777" w:rsidR="00725423" w:rsidRPr="00725423" w:rsidRDefault="00725423" w:rsidP="003E6E22">
      <w:pPr>
        <w:pStyle w:val="2"/>
        <w:rPr>
          <w:lang w:val="fr-FR"/>
        </w:rPr>
      </w:pPr>
      <w:bookmarkStart w:id="48" w:name="_Toc189501074"/>
      <w:r w:rsidRPr="00725423">
        <w:rPr>
          <w:lang w:val="fr-FR"/>
        </w:rPr>
        <w:t>3.1 Principes de robustesse en milieu industriel</w:t>
      </w:r>
      <w:bookmarkEnd w:id="48"/>
    </w:p>
    <w:p w14:paraId="1005FFE4" w14:textId="77777777" w:rsidR="00725423" w:rsidRPr="00725423" w:rsidRDefault="00725423" w:rsidP="00725423">
      <w:pPr>
        <w:numPr>
          <w:ilvl w:val="0"/>
          <w:numId w:val="156"/>
        </w:numPr>
        <w:rPr>
          <w:lang w:val="fr-FR"/>
        </w:rPr>
      </w:pPr>
      <w:r w:rsidRPr="00725423">
        <w:rPr>
          <w:b/>
          <w:bCs/>
          <w:lang w:val="fr-FR"/>
        </w:rPr>
        <w:t>Déconnexions prévisibles</w:t>
      </w:r>
    </w:p>
    <w:p w14:paraId="513691A3" w14:textId="77777777" w:rsidR="00725423" w:rsidRPr="00725423" w:rsidRDefault="00725423" w:rsidP="00725423">
      <w:pPr>
        <w:numPr>
          <w:ilvl w:val="1"/>
          <w:numId w:val="156"/>
        </w:numPr>
        <w:rPr>
          <w:lang w:val="fr-FR"/>
        </w:rPr>
      </w:pPr>
      <w:r w:rsidRPr="00725423">
        <w:rPr>
          <w:lang w:val="fr-FR"/>
        </w:rPr>
        <w:t>Dans un contexte de production CEM, le câble USB peut être retiré par inadvertance, ou un appareil LAN peut devenir indisponible.</w:t>
      </w:r>
    </w:p>
    <w:p w14:paraId="357E02D1" w14:textId="77777777" w:rsidR="00725423" w:rsidRPr="00725423" w:rsidRDefault="00725423" w:rsidP="00725423">
      <w:pPr>
        <w:numPr>
          <w:ilvl w:val="1"/>
          <w:numId w:val="156"/>
        </w:numPr>
        <w:rPr>
          <w:lang w:val="fr-FR"/>
        </w:rPr>
      </w:pPr>
      <w:r w:rsidRPr="00725423">
        <w:rPr>
          <w:lang w:val="fr-FR"/>
        </w:rPr>
        <w:t>La solution doit “tolérer” ces évènements sans faire planter le programme : les erreurs sont consignées, mais le logiciel continue de fonctionner. Il peut tenter une reconnexion, avertir l’opérateur ou, selon les cas, ignorer l’appareil en panne.</w:t>
      </w:r>
    </w:p>
    <w:p w14:paraId="3E3ED548" w14:textId="77777777" w:rsidR="00725423" w:rsidRPr="00725423" w:rsidRDefault="00725423" w:rsidP="00725423">
      <w:pPr>
        <w:numPr>
          <w:ilvl w:val="0"/>
          <w:numId w:val="156"/>
        </w:numPr>
      </w:pPr>
      <w:r w:rsidRPr="00725423">
        <w:rPr>
          <w:b/>
          <w:bCs/>
        </w:rPr>
        <w:t xml:space="preserve">Gestion </w:t>
      </w:r>
      <w:proofErr w:type="spellStart"/>
      <w:r w:rsidRPr="00725423">
        <w:rPr>
          <w:b/>
          <w:bCs/>
        </w:rPr>
        <w:t>fluide</w:t>
      </w:r>
      <w:proofErr w:type="spellEnd"/>
      <w:r w:rsidRPr="00725423">
        <w:rPr>
          <w:b/>
          <w:bCs/>
        </w:rPr>
        <w:t xml:space="preserve"> de la reconnexion</w:t>
      </w:r>
    </w:p>
    <w:p w14:paraId="0B88FE55" w14:textId="77777777" w:rsidR="00725423" w:rsidRPr="00725423" w:rsidRDefault="00725423" w:rsidP="00725423">
      <w:pPr>
        <w:numPr>
          <w:ilvl w:val="1"/>
          <w:numId w:val="156"/>
        </w:numPr>
        <w:rPr>
          <w:lang w:val="fr-FR"/>
        </w:rPr>
      </w:pPr>
      <w:r w:rsidRPr="00725423">
        <w:rPr>
          <w:lang w:val="fr-FR"/>
        </w:rPr>
        <w:t>Si un instrument est reconnecté, le module de gestion d’erreurs doit permettre d’amorcer un nouveau cycle d’initialisation, sans rester bloqué dans un état d’erreur.</w:t>
      </w:r>
    </w:p>
    <w:p w14:paraId="2191A7D2" w14:textId="77777777" w:rsidR="00725423" w:rsidRPr="00725423" w:rsidRDefault="00725423" w:rsidP="00725423">
      <w:pPr>
        <w:numPr>
          <w:ilvl w:val="1"/>
          <w:numId w:val="156"/>
        </w:numPr>
        <w:rPr>
          <w:lang w:val="fr-FR"/>
        </w:rPr>
      </w:pPr>
      <w:r w:rsidRPr="00725423">
        <w:rPr>
          <w:lang w:val="fr-FR"/>
        </w:rPr>
        <w:t>On réinitialise l’objet représentant l’instrument ou la ressource VISA, puis on contrôle de nouveau l’état du matériel en envoyant *</w:t>
      </w:r>
      <w:proofErr w:type="gramStart"/>
      <w:r w:rsidRPr="00725423">
        <w:rPr>
          <w:lang w:val="fr-FR"/>
        </w:rPr>
        <w:t>IDN?.</w:t>
      </w:r>
      <w:proofErr w:type="gramEnd"/>
    </w:p>
    <w:p w14:paraId="6BDFEBD1" w14:textId="77777777" w:rsidR="00725423" w:rsidRPr="00725423" w:rsidRDefault="00725423" w:rsidP="00725423">
      <w:pPr>
        <w:numPr>
          <w:ilvl w:val="0"/>
          <w:numId w:val="156"/>
        </w:numPr>
      </w:pPr>
      <w:proofErr w:type="spellStart"/>
      <w:r w:rsidRPr="00725423">
        <w:rPr>
          <w:b/>
          <w:bCs/>
        </w:rPr>
        <w:t>Traçabilité</w:t>
      </w:r>
      <w:proofErr w:type="spellEnd"/>
      <w:r w:rsidRPr="00725423">
        <w:rPr>
          <w:b/>
          <w:bCs/>
        </w:rPr>
        <w:t xml:space="preserve"> des incidents</w:t>
      </w:r>
    </w:p>
    <w:p w14:paraId="0866AA8A" w14:textId="77777777" w:rsidR="00725423" w:rsidRPr="00725423" w:rsidRDefault="00725423" w:rsidP="00725423">
      <w:pPr>
        <w:numPr>
          <w:ilvl w:val="1"/>
          <w:numId w:val="156"/>
        </w:numPr>
        <w:rPr>
          <w:lang w:val="fr-FR"/>
        </w:rPr>
      </w:pPr>
      <w:r w:rsidRPr="00725423">
        <w:rPr>
          <w:lang w:val="fr-FR"/>
        </w:rPr>
        <w:t>Même si certains problèmes sont traités de manière “silencieuse” (pas d’affichage intrusif), ils doivent être inscrits dans un journal, avec date/heure, code d’erreur et brève description, de façon à ce que l’équipe de maintenance puisse reconstituer l’historique des incidents.</w:t>
      </w:r>
    </w:p>
    <w:p w14:paraId="65A91C1D" w14:textId="1BEDFDA4" w:rsidR="00725423" w:rsidRPr="00725423" w:rsidRDefault="00725423" w:rsidP="00725423"/>
    <w:p w14:paraId="23A87647" w14:textId="77777777" w:rsidR="00725423" w:rsidRPr="00725423" w:rsidRDefault="00725423" w:rsidP="003E6E22">
      <w:pPr>
        <w:pStyle w:val="2"/>
        <w:rPr>
          <w:lang w:val="fr-FR"/>
        </w:rPr>
      </w:pPr>
      <w:bookmarkStart w:id="49" w:name="_Toc189501075"/>
      <w:r w:rsidRPr="00725423">
        <w:rPr>
          <w:lang w:val="fr-FR"/>
        </w:rPr>
        <w:t>3.2 Module dédié aux codes d’erreurs</w:t>
      </w:r>
      <w:bookmarkEnd w:id="49"/>
    </w:p>
    <w:p w14:paraId="10CE514C" w14:textId="77777777" w:rsidR="00725423" w:rsidRPr="00725423" w:rsidRDefault="00725423" w:rsidP="003E6E22">
      <w:pPr>
        <w:pStyle w:val="3"/>
      </w:pPr>
      <w:bookmarkStart w:id="50" w:name="_Toc189501076"/>
      <w:r w:rsidRPr="00725423">
        <w:t xml:space="preserve">3.2.1 Architecture </w:t>
      </w:r>
      <w:proofErr w:type="spellStart"/>
      <w:r w:rsidRPr="00725423">
        <w:t>globale</w:t>
      </w:r>
      <w:bookmarkEnd w:id="50"/>
      <w:proofErr w:type="spellEnd"/>
    </w:p>
    <w:p w14:paraId="5611795F" w14:textId="77777777" w:rsidR="00725423" w:rsidRPr="00725423" w:rsidRDefault="00725423" w:rsidP="00725423">
      <w:pPr>
        <w:numPr>
          <w:ilvl w:val="0"/>
          <w:numId w:val="157"/>
        </w:numPr>
        <w:rPr>
          <w:lang w:val="fr-FR"/>
        </w:rPr>
      </w:pPr>
      <w:r w:rsidRPr="00725423">
        <w:rPr>
          <w:b/>
          <w:bCs/>
          <w:lang w:val="fr-FR"/>
        </w:rPr>
        <w:t>Classe ou module “</w:t>
      </w:r>
      <w:proofErr w:type="spellStart"/>
      <w:r w:rsidRPr="00725423">
        <w:rPr>
          <w:b/>
          <w:bCs/>
          <w:lang w:val="fr-FR"/>
        </w:rPr>
        <w:t>StatusManager</w:t>
      </w:r>
      <w:proofErr w:type="spellEnd"/>
      <w:r w:rsidRPr="00725423">
        <w:rPr>
          <w:b/>
          <w:bCs/>
          <w:lang w:val="fr-FR"/>
        </w:rPr>
        <w:t>”</w:t>
      </w:r>
    </w:p>
    <w:p w14:paraId="776A0428" w14:textId="77777777" w:rsidR="00725423" w:rsidRPr="00725423" w:rsidRDefault="00725423" w:rsidP="00725423">
      <w:pPr>
        <w:numPr>
          <w:ilvl w:val="1"/>
          <w:numId w:val="157"/>
        </w:numPr>
      </w:pPr>
      <w:r w:rsidRPr="00725423">
        <w:rPr>
          <w:lang w:val="fr-FR"/>
        </w:rPr>
        <w:t xml:space="preserve">Contient un champ </w:t>
      </w:r>
      <w:proofErr w:type="spellStart"/>
      <w:r w:rsidRPr="00725423">
        <w:rPr>
          <w:lang w:val="fr-FR"/>
        </w:rPr>
        <w:t>status</w:t>
      </w:r>
      <w:proofErr w:type="spellEnd"/>
      <w:r w:rsidRPr="00725423">
        <w:rPr>
          <w:lang w:val="fr-FR"/>
        </w:rPr>
        <w:t xml:space="preserve"> (masque de bits ou entier) représentant le cumul des erreurs (p. ex. </w:t>
      </w:r>
      <w:r w:rsidRPr="00725423">
        <w:t>ERROR_USB_CONNEXION_FAILED, ERROR_MEASUREMENT_FAILED, ERROR_OPC_FAILED, etc.).</w:t>
      </w:r>
    </w:p>
    <w:p w14:paraId="392E59C8" w14:textId="77777777" w:rsidR="00725423" w:rsidRPr="00725423" w:rsidRDefault="00725423" w:rsidP="00725423">
      <w:pPr>
        <w:numPr>
          <w:ilvl w:val="1"/>
          <w:numId w:val="157"/>
        </w:numPr>
        <w:rPr>
          <w:lang w:val="fr-FR"/>
        </w:rPr>
      </w:pPr>
      <w:r w:rsidRPr="00725423">
        <w:rPr>
          <w:lang w:val="fr-FR"/>
        </w:rPr>
        <w:t xml:space="preserve">Tient à jour un dictionnaire </w:t>
      </w:r>
      <w:proofErr w:type="spellStart"/>
      <w:r w:rsidRPr="00725423">
        <w:rPr>
          <w:lang w:val="fr-FR"/>
        </w:rPr>
        <w:t>error_</w:t>
      </w:r>
      <w:proofErr w:type="gramStart"/>
      <w:r w:rsidRPr="00725423">
        <w:rPr>
          <w:lang w:val="fr-FR"/>
        </w:rPr>
        <w:t>messages</w:t>
      </w:r>
      <w:proofErr w:type="spellEnd"/>
      <w:r w:rsidRPr="00725423">
        <w:rPr>
          <w:lang w:val="fr-FR"/>
        </w:rPr>
        <w:t xml:space="preserve"> indexé</w:t>
      </w:r>
      <w:proofErr w:type="gramEnd"/>
      <w:r w:rsidRPr="00725423">
        <w:rPr>
          <w:lang w:val="fr-FR"/>
        </w:rPr>
        <w:t xml:space="preserve"> par code d’erreur.</w:t>
      </w:r>
    </w:p>
    <w:p w14:paraId="4237332F" w14:textId="77777777" w:rsidR="00725423" w:rsidRPr="00725423" w:rsidRDefault="00725423" w:rsidP="00725423">
      <w:pPr>
        <w:numPr>
          <w:ilvl w:val="1"/>
          <w:numId w:val="157"/>
        </w:numPr>
        <w:rPr>
          <w:lang w:val="fr-FR"/>
        </w:rPr>
      </w:pPr>
      <w:r w:rsidRPr="00725423">
        <w:rPr>
          <w:lang w:val="fr-FR"/>
        </w:rPr>
        <w:t xml:space="preserve">Fournit des méthodes comme </w:t>
      </w:r>
      <w:proofErr w:type="spellStart"/>
      <w:r w:rsidRPr="00725423">
        <w:rPr>
          <w:lang w:val="fr-FR"/>
        </w:rPr>
        <w:t>set_</w:t>
      </w:r>
      <w:proofErr w:type="gramStart"/>
      <w:r w:rsidRPr="00725423">
        <w:rPr>
          <w:lang w:val="fr-FR"/>
        </w:rPr>
        <w:t>error</w:t>
      </w:r>
      <w:proofErr w:type="spellEnd"/>
      <w:r w:rsidRPr="00725423">
        <w:rPr>
          <w:lang w:val="fr-FR"/>
        </w:rPr>
        <w:t>(</w:t>
      </w:r>
      <w:proofErr w:type="gramEnd"/>
      <w:r w:rsidRPr="00725423">
        <w:rPr>
          <w:lang w:val="fr-FR"/>
        </w:rPr>
        <w:t xml:space="preserve">code, message), </w:t>
      </w:r>
      <w:proofErr w:type="spellStart"/>
      <w:r w:rsidRPr="00725423">
        <w:rPr>
          <w:lang w:val="fr-FR"/>
        </w:rPr>
        <w:t>clear_error</w:t>
      </w:r>
      <w:proofErr w:type="spellEnd"/>
      <w:r w:rsidRPr="00725423">
        <w:rPr>
          <w:lang w:val="fr-FR"/>
        </w:rPr>
        <w:t xml:space="preserve">(code), </w:t>
      </w:r>
      <w:proofErr w:type="spellStart"/>
      <w:r w:rsidRPr="00725423">
        <w:rPr>
          <w:lang w:val="fr-FR"/>
        </w:rPr>
        <w:t>reset_error</w:t>
      </w:r>
      <w:proofErr w:type="spellEnd"/>
      <w:r w:rsidRPr="00725423">
        <w:rPr>
          <w:lang w:val="fr-FR"/>
        </w:rPr>
        <w:t>(), etc.</w:t>
      </w:r>
    </w:p>
    <w:p w14:paraId="5AB370A2" w14:textId="77777777" w:rsidR="00725423" w:rsidRPr="00725423" w:rsidRDefault="00725423" w:rsidP="00725423">
      <w:pPr>
        <w:numPr>
          <w:ilvl w:val="0"/>
          <w:numId w:val="157"/>
        </w:numPr>
      </w:pPr>
      <w:proofErr w:type="spellStart"/>
      <w:r w:rsidRPr="00725423">
        <w:rPr>
          <w:b/>
          <w:bCs/>
        </w:rPr>
        <w:t>Catégories</w:t>
      </w:r>
      <w:proofErr w:type="spellEnd"/>
      <w:r w:rsidRPr="00725423">
        <w:rPr>
          <w:b/>
          <w:bCs/>
        </w:rPr>
        <w:t xml:space="preserve"> </w:t>
      </w:r>
      <w:proofErr w:type="spellStart"/>
      <w:r w:rsidRPr="00725423">
        <w:rPr>
          <w:b/>
          <w:bCs/>
        </w:rPr>
        <w:t>courantes</w:t>
      </w:r>
      <w:proofErr w:type="spellEnd"/>
      <w:r w:rsidRPr="00725423">
        <w:rPr>
          <w:b/>
          <w:bCs/>
        </w:rPr>
        <w:t xml:space="preserve"> </w:t>
      </w:r>
      <w:proofErr w:type="spellStart"/>
      <w:r w:rsidRPr="00725423">
        <w:rPr>
          <w:b/>
          <w:bCs/>
        </w:rPr>
        <w:t>d’erreurs</w:t>
      </w:r>
      <w:proofErr w:type="spellEnd"/>
    </w:p>
    <w:p w14:paraId="30F4D989" w14:textId="77777777" w:rsidR="00725423" w:rsidRPr="00725423" w:rsidRDefault="00725423" w:rsidP="00725423">
      <w:pPr>
        <w:numPr>
          <w:ilvl w:val="1"/>
          <w:numId w:val="157"/>
        </w:numPr>
        <w:rPr>
          <w:lang w:val="fr-FR"/>
        </w:rPr>
      </w:pPr>
      <w:r w:rsidRPr="00725423">
        <w:rPr>
          <w:b/>
          <w:bCs/>
          <w:lang w:val="fr-FR"/>
        </w:rPr>
        <w:t>Erreurs de connexion</w:t>
      </w:r>
      <w:r w:rsidRPr="00725423">
        <w:rPr>
          <w:lang w:val="fr-FR"/>
        </w:rPr>
        <w:t xml:space="preserve"> : </w:t>
      </w:r>
      <w:r w:rsidRPr="00725423">
        <w:rPr>
          <w:i/>
          <w:iCs/>
          <w:lang w:val="fr-FR"/>
        </w:rPr>
        <w:t>appareil non détecté, IDN non conforme, driver indisponible, etc.</w:t>
      </w:r>
    </w:p>
    <w:p w14:paraId="3C4A18B6" w14:textId="77777777" w:rsidR="00725423" w:rsidRPr="00725423" w:rsidRDefault="00725423" w:rsidP="00725423">
      <w:pPr>
        <w:numPr>
          <w:ilvl w:val="1"/>
          <w:numId w:val="157"/>
        </w:numPr>
        <w:rPr>
          <w:lang w:val="fr-FR"/>
        </w:rPr>
      </w:pPr>
      <w:r w:rsidRPr="00725423">
        <w:rPr>
          <w:b/>
          <w:bCs/>
          <w:lang w:val="fr-FR"/>
        </w:rPr>
        <w:t>Erreurs de paramétrage SCPI</w:t>
      </w:r>
      <w:r w:rsidRPr="00725423">
        <w:rPr>
          <w:lang w:val="fr-FR"/>
        </w:rPr>
        <w:t xml:space="preserve"> : </w:t>
      </w:r>
      <w:r w:rsidRPr="00725423">
        <w:rPr>
          <w:i/>
          <w:iCs/>
          <w:lang w:val="fr-FR"/>
        </w:rPr>
        <w:t xml:space="preserve">valeurs hors plage, mode incompatible, </w:t>
      </w:r>
      <w:r w:rsidRPr="00725423">
        <w:rPr>
          <w:i/>
          <w:iCs/>
          <w:lang w:val="fr-FR"/>
        </w:rPr>
        <w:lastRenderedPageBreak/>
        <w:t>paramètre manquant, etc.</w:t>
      </w:r>
    </w:p>
    <w:p w14:paraId="01A2E3F3" w14:textId="77777777" w:rsidR="00725423" w:rsidRPr="00725423" w:rsidRDefault="00725423" w:rsidP="00725423">
      <w:pPr>
        <w:numPr>
          <w:ilvl w:val="1"/>
          <w:numId w:val="157"/>
        </w:numPr>
        <w:rPr>
          <w:lang w:val="fr-FR"/>
        </w:rPr>
      </w:pPr>
      <w:r w:rsidRPr="00725423">
        <w:rPr>
          <w:b/>
          <w:bCs/>
          <w:lang w:val="fr-FR"/>
        </w:rPr>
        <w:t>Erreurs de temps de réponse</w:t>
      </w:r>
      <w:r w:rsidRPr="00725423">
        <w:rPr>
          <w:lang w:val="fr-FR"/>
        </w:rPr>
        <w:t xml:space="preserve"> : </w:t>
      </w:r>
      <w:r w:rsidRPr="00725423">
        <w:rPr>
          <w:i/>
          <w:iCs/>
          <w:lang w:val="fr-FR"/>
        </w:rPr>
        <w:t>timeout, balayage trop long, pas de réponse de l’appareil, etc.</w:t>
      </w:r>
    </w:p>
    <w:p w14:paraId="610F8EFB" w14:textId="77777777" w:rsidR="00725423" w:rsidRPr="00725423" w:rsidRDefault="00725423" w:rsidP="00725423">
      <w:pPr>
        <w:numPr>
          <w:ilvl w:val="1"/>
          <w:numId w:val="157"/>
        </w:numPr>
        <w:rPr>
          <w:lang w:val="fr-FR"/>
        </w:rPr>
      </w:pPr>
      <w:r w:rsidRPr="00725423">
        <w:rPr>
          <w:b/>
          <w:bCs/>
          <w:lang w:val="fr-FR"/>
        </w:rPr>
        <w:t>Erreurs de transfert</w:t>
      </w:r>
      <w:r w:rsidRPr="00725423">
        <w:rPr>
          <w:lang w:val="fr-FR"/>
        </w:rPr>
        <w:t xml:space="preserve"> : </w:t>
      </w:r>
      <w:r w:rsidRPr="00725423">
        <w:rPr>
          <w:i/>
          <w:iCs/>
          <w:lang w:val="fr-FR"/>
        </w:rPr>
        <w:t>fichier CSV introuvable, fichier STA invalide, etc.</w:t>
      </w:r>
    </w:p>
    <w:p w14:paraId="2CED2BBF" w14:textId="77777777" w:rsidR="00725423" w:rsidRPr="00725423" w:rsidRDefault="00725423" w:rsidP="00725423">
      <w:r w:rsidRPr="00725423">
        <w:rPr>
          <w:lang w:val="fr-FR"/>
        </w:rPr>
        <w:t xml:space="preserve">Chaque catégorie se voit associer un code d’erreur unique (par ex. </w:t>
      </w:r>
      <w:r w:rsidRPr="00725423">
        <w:t>ERROR_USB_CONNEXION_FAILED = 0x400, ERROR_CONFIG_LOAD_FAILED = 0x4, etc.).</w:t>
      </w:r>
    </w:p>
    <w:p w14:paraId="21B4074B" w14:textId="77777777" w:rsidR="00725423" w:rsidRPr="00725423" w:rsidRDefault="00725423" w:rsidP="003E6E22">
      <w:pPr>
        <w:pStyle w:val="3"/>
        <w:rPr>
          <w:lang w:val="fr-FR"/>
        </w:rPr>
      </w:pPr>
      <w:bookmarkStart w:id="51" w:name="_Toc189501077"/>
      <w:r w:rsidRPr="00725423">
        <w:rPr>
          <w:lang w:val="fr-FR"/>
        </w:rPr>
        <w:t>3.2.2 Gestion des exceptions et affichage contrôlé</w:t>
      </w:r>
      <w:bookmarkEnd w:id="51"/>
    </w:p>
    <w:p w14:paraId="128897F9" w14:textId="77777777" w:rsidR="00725423" w:rsidRPr="00725423" w:rsidRDefault="00725423" w:rsidP="00725423">
      <w:pPr>
        <w:numPr>
          <w:ilvl w:val="0"/>
          <w:numId w:val="158"/>
        </w:numPr>
      </w:pPr>
      <w:r w:rsidRPr="00725423">
        <w:rPr>
          <w:b/>
          <w:bCs/>
          <w:lang w:val="fr-FR"/>
        </w:rPr>
        <w:t>Accumulation et lecture</w:t>
      </w:r>
      <w:r w:rsidRPr="00725423">
        <w:rPr>
          <w:lang w:val="fr-FR"/>
        </w:rPr>
        <w:br/>
        <w:t xml:space="preserve">Lorsqu’une anomalie survient, on appelle </w:t>
      </w:r>
      <w:proofErr w:type="spellStart"/>
      <w:r w:rsidRPr="00725423">
        <w:rPr>
          <w:lang w:val="fr-FR"/>
        </w:rPr>
        <w:t>status_manager.set_error</w:t>
      </w:r>
      <w:proofErr w:type="spellEnd"/>
      <w:r w:rsidRPr="00725423">
        <w:rPr>
          <w:lang w:val="fr-FR"/>
        </w:rPr>
        <w:t xml:space="preserve">(...) au lieu de générer une exception non gérée. </w:t>
      </w:r>
      <w:r w:rsidRPr="00725423">
        <w:t xml:space="preserve">Cela </w:t>
      </w:r>
      <w:proofErr w:type="spellStart"/>
      <w:r w:rsidRPr="00725423">
        <w:t>évite</w:t>
      </w:r>
      <w:proofErr w:type="spellEnd"/>
      <w:r w:rsidRPr="00725423">
        <w:t xml:space="preserve"> que </w:t>
      </w:r>
      <w:proofErr w:type="spellStart"/>
      <w:r w:rsidRPr="00725423">
        <w:t>l’application</w:t>
      </w:r>
      <w:proofErr w:type="spellEnd"/>
      <w:r w:rsidRPr="00725423">
        <w:t xml:space="preserve"> ne se </w:t>
      </w:r>
      <w:proofErr w:type="spellStart"/>
      <w:r w:rsidRPr="00725423">
        <w:t>bloque</w:t>
      </w:r>
      <w:proofErr w:type="spellEnd"/>
      <w:r w:rsidRPr="00725423">
        <w:t>.</w:t>
      </w:r>
    </w:p>
    <w:p w14:paraId="1D3AE920" w14:textId="77777777" w:rsidR="00725423" w:rsidRPr="00725423" w:rsidRDefault="00725423" w:rsidP="00725423">
      <w:pPr>
        <w:numPr>
          <w:ilvl w:val="0"/>
          <w:numId w:val="158"/>
        </w:numPr>
        <w:rPr>
          <w:lang w:val="fr-FR"/>
        </w:rPr>
      </w:pPr>
      <w:r w:rsidRPr="00725423">
        <w:rPr>
          <w:b/>
          <w:bCs/>
          <w:lang w:val="fr-FR"/>
        </w:rPr>
        <w:t>Centralisation de l’information</w:t>
      </w:r>
      <w:r w:rsidRPr="00725423">
        <w:rPr>
          <w:lang w:val="fr-FR"/>
        </w:rPr>
        <w:br/>
        <w:t>En fin de processus, on peut n’afficher qu’une seule fenêtre récapitulative ou regrouper l’ensemble des erreurs dans un panneau d’interface.</w:t>
      </w:r>
    </w:p>
    <w:p w14:paraId="780E36E8" w14:textId="77777777" w:rsidR="00725423" w:rsidRPr="00725423" w:rsidRDefault="00725423" w:rsidP="00725423">
      <w:pPr>
        <w:numPr>
          <w:ilvl w:val="0"/>
          <w:numId w:val="158"/>
        </w:numPr>
        <w:rPr>
          <w:lang w:val="fr-FR"/>
        </w:rPr>
      </w:pPr>
      <w:r w:rsidRPr="00725423">
        <w:rPr>
          <w:b/>
          <w:bCs/>
          <w:lang w:val="fr-FR"/>
        </w:rPr>
        <w:t>Filtrage des erreurs</w:t>
      </w:r>
      <w:r w:rsidRPr="00725423">
        <w:rPr>
          <w:lang w:val="fr-FR"/>
        </w:rPr>
        <w:br/>
        <w:t>Selon le niveau de gravité, on adopte des mesures différentes :</w:t>
      </w:r>
    </w:p>
    <w:p w14:paraId="545D4AA8" w14:textId="77777777" w:rsidR="00725423" w:rsidRPr="00725423" w:rsidRDefault="00725423" w:rsidP="00725423">
      <w:pPr>
        <w:numPr>
          <w:ilvl w:val="1"/>
          <w:numId w:val="158"/>
        </w:numPr>
        <w:rPr>
          <w:lang w:val="fr-FR"/>
        </w:rPr>
      </w:pPr>
      <w:r w:rsidRPr="00725423">
        <w:rPr>
          <w:i/>
          <w:iCs/>
          <w:lang w:val="fr-FR"/>
        </w:rPr>
        <w:t>Erreur mineure</w:t>
      </w:r>
      <w:r w:rsidRPr="00725423">
        <w:rPr>
          <w:lang w:val="fr-FR"/>
        </w:rPr>
        <w:t xml:space="preserve"> (correction automatique d’un paramètre) : journaliser un avertissement, mais ne pas forcément alerter l’opérateur.</w:t>
      </w:r>
    </w:p>
    <w:p w14:paraId="1A05E9EC" w14:textId="77777777" w:rsidR="00725423" w:rsidRPr="00725423" w:rsidRDefault="00725423" w:rsidP="00725423">
      <w:pPr>
        <w:numPr>
          <w:ilvl w:val="1"/>
          <w:numId w:val="158"/>
        </w:numPr>
        <w:rPr>
          <w:lang w:val="fr-FR"/>
        </w:rPr>
      </w:pPr>
      <w:r w:rsidRPr="00725423">
        <w:rPr>
          <w:i/>
          <w:iCs/>
          <w:lang w:val="fr-FR"/>
        </w:rPr>
        <w:t>Erreur critique</w:t>
      </w:r>
      <w:r w:rsidRPr="00725423">
        <w:rPr>
          <w:lang w:val="fr-FR"/>
        </w:rPr>
        <w:t xml:space="preserve"> (appareil indisponible) : bloquer l’opération et demander une reconnexion ou l’abandon.</w:t>
      </w:r>
    </w:p>
    <w:p w14:paraId="6FEBC2DF" w14:textId="33AAF1F8" w:rsidR="00725423" w:rsidRPr="00725423" w:rsidRDefault="00725423" w:rsidP="00725423"/>
    <w:p w14:paraId="429FD16F" w14:textId="77777777" w:rsidR="00725423" w:rsidRPr="00725423" w:rsidRDefault="00725423" w:rsidP="003E6E22">
      <w:pPr>
        <w:pStyle w:val="2"/>
        <w:rPr>
          <w:lang w:val="fr-FR"/>
        </w:rPr>
      </w:pPr>
      <w:bookmarkStart w:id="52" w:name="_Toc189501078"/>
      <w:r w:rsidRPr="00725423">
        <w:rPr>
          <w:lang w:val="fr-FR"/>
        </w:rPr>
        <w:t>3.3 Éviter la prolifération de pop-ups</w:t>
      </w:r>
      <w:bookmarkEnd w:id="52"/>
    </w:p>
    <w:p w14:paraId="083262DF" w14:textId="77777777" w:rsidR="00725423" w:rsidRPr="00725423" w:rsidRDefault="00725423" w:rsidP="00725423">
      <w:pPr>
        <w:numPr>
          <w:ilvl w:val="0"/>
          <w:numId w:val="159"/>
        </w:numPr>
      </w:pPr>
      <w:r w:rsidRPr="00725423">
        <w:rPr>
          <w:b/>
          <w:bCs/>
        </w:rPr>
        <w:t>Agrégation des messages</w:t>
      </w:r>
    </w:p>
    <w:p w14:paraId="1007CCCC" w14:textId="77777777" w:rsidR="00725423" w:rsidRPr="00725423" w:rsidRDefault="00725423" w:rsidP="00725423">
      <w:pPr>
        <w:numPr>
          <w:ilvl w:val="1"/>
          <w:numId w:val="159"/>
        </w:numPr>
        <w:rPr>
          <w:lang w:val="fr-FR"/>
        </w:rPr>
      </w:pPr>
      <w:r w:rsidRPr="00725423">
        <w:rPr>
          <w:lang w:val="fr-FR"/>
        </w:rPr>
        <w:t>Lorsque survient une erreur, le module “</w:t>
      </w:r>
      <w:proofErr w:type="spellStart"/>
      <w:r w:rsidRPr="00725423">
        <w:rPr>
          <w:lang w:val="fr-FR"/>
        </w:rPr>
        <w:t>StatusManager</w:t>
      </w:r>
      <w:proofErr w:type="spellEnd"/>
      <w:r w:rsidRPr="00725423">
        <w:rPr>
          <w:lang w:val="fr-FR"/>
        </w:rPr>
        <w:t xml:space="preserve">” l’ajoute au champ </w:t>
      </w:r>
      <w:proofErr w:type="spellStart"/>
      <w:r w:rsidRPr="00725423">
        <w:rPr>
          <w:lang w:val="fr-FR"/>
        </w:rPr>
        <w:t>status</w:t>
      </w:r>
      <w:proofErr w:type="spellEnd"/>
      <w:r w:rsidRPr="00725423">
        <w:rPr>
          <w:lang w:val="fr-FR"/>
        </w:rPr>
        <w:t xml:space="preserve"> au lieu de faire surgir immédiatement une boîte de dialogue.</w:t>
      </w:r>
    </w:p>
    <w:p w14:paraId="1648620A" w14:textId="77777777" w:rsidR="00725423" w:rsidRPr="00725423" w:rsidRDefault="00725423" w:rsidP="00725423">
      <w:pPr>
        <w:numPr>
          <w:ilvl w:val="1"/>
          <w:numId w:val="159"/>
        </w:numPr>
        <w:rPr>
          <w:lang w:val="fr-FR"/>
        </w:rPr>
      </w:pPr>
      <w:r w:rsidRPr="00725423">
        <w:rPr>
          <w:lang w:val="fr-FR"/>
        </w:rPr>
        <w:t xml:space="preserve">À la fin de la séquence de mesure, on peut afficher un </w:t>
      </w:r>
      <w:r w:rsidRPr="00725423">
        <w:rPr>
          <w:b/>
          <w:bCs/>
          <w:lang w:val="fr-FR"/>
        </w:rPr>
        <w:t>rapport global</w:t>
      </w:r>
      <w:r w:rsidRPr="00725423">
        <w:rPr>
          <w:lang w:val="fr-FR"/>
        </w:rPr>
        <w:t xml:space="preserve"> des erreurs détectées.</w:t>
      </w:r>
    </w:p>
    <w:p w14:paraId="71E5C863" w14:textId="77777777" w:rsidR="00725423" w:rsidRPr="00725423" w:rsidRDefault="00725423" w:rsidP="00725423">
      <w:pPr>
        <w:numPr>
          <w:ilvl w:val="0"/>
          <w:numId w:val="159"/>
        </w:numPr>
      </w:pPr>
      <w:proofErr w:type="spellStart"/>
      <w:r w:rsidRPr="00725423">
        <w:rPr>
          <w:b/>
          <w:bCs/>
        </w:rPr>
        <w:t>Boîte</w:t>
      </w:r>
      <w:proofErr w:type="spellEnd"/>
      <w:r w:rsidRPr="00725423">
        <w:rPr>
          <w:b/>
          <w:bCs/>
        </w:rPr>
        <w:t xml:space="preserve"> de dialogue unique</w:t>
      </w:r>
    </w:p>
    <w:p w14:paraId="174564FE" w14:textId="77777777" w:rsidR="00725423" w:rsidRPr="00725423" w:rsidRDefault="00725423" w:rsidP="00725423">
      <w:pPr>
        <w:numPr>
          <w:ilvl w:val="1"/>
          <w:numId w:val="159"/>
        </w:numPr>
        <w:rPr>
          <w:lang w:val="fr-FR"/>
        </w:rPr>
      </w:pPr>
      <w:r w:rsidRPr="00725423">
        <w:rPr>
          <w:lang w:val="fr-FR"/>
        </w:rPr>
        <w:t xml:space="preserve">Cette fenêtre mentionne tous les soucis rencontrés (p. ex. “Timeout lors de l’analyse du </w:t>
      </w:r>
      <w:proofErr w:type="gramStart"/>
      <w:r w:rsidRPr="00725423">
        <w:rPr>
          <w:lang w:val="fr-FR"/>
        </w:rPr>
        <w:t>fichier .</w:t>
      </w:r>
      <w:proofErr w:type="spellStart"/>
      <w:r w:rsidRPr="00725423">
        <w:rPr>
          <w:lang w:val="fr-FR"/>
        </w:rPr>
        <w:t>sta</w:t>
      </w:r>
      <w:proofErr w:type="spellEnd"/>
      <w:proofErr w:type="gramEnd"/>
      <w:r w:rsidRPr="00725423">
        <w:rPr>
          <w:lang w:val="fr-FR"/>
        </w:rPr>
        <w:t>”, “Atténuation hors plage”, “Instrument en timeout”), évitant ainsi au technicien de devoir cliquer sur une multitude de pop-ups “OK”.</w:t>
      </w:r>
    </w:p>
    <w:p w14:paraId="5C4034D2" w14:textId="77777777" w:rsidR="00725423" w:rsidRPr="00725423" w:rsidRDefault="00725423" w:rsidP="00725423">
      <w:pPr>
        <w:numPr>
          <w:ilvl w:val="1"/>
          <w:numId w:val="159"/>
        </w:numPr>
        <w:rPr>
          <w:lang w:val="fr-FR"/>
        </w:rPr>
      </w:pPr>
      <w:r w:rsidRPr="00725423">
        <w:rPr>
          <w:lang w:val="fr-FR"/>
        </w:rPr>
        <w:t>L’opérateur voit l’ensemble des problèmes et choisit comment réagir (retenter, ignorer, déconnecter l’appareil, etc.).</w:t>
      </w:r>
    </w:p>
    <w:p w14:paraId="2637403F" w14:textId="77777777" w:rsidR="00725423" w:rsidRPr="00725423" w:rsidRDefault="00725423" w:rsidP="00725423">
      <w:pPr>
        <w:numPr>
          <w:ilvl w:val="0"/>
          <w:numId w:val="159"/>
        </w:numPr>
        <w:rPr>
          <w:lang w:val="fr-FR"/>
        </w:rPr>
      </w:pPr>
      <w:r w:rsidRPr="00725423">
        <w:rPr>
          <w:b/>
          <w:bCs/>
          <w:lang w:val="fr-FR"/>
        </w:rPr>
        <w:t>Journal en lieu et place d’une fenêtre</w:t>
      </w:r>
    </w:p>
    <w:p w14:paraId="30A87034" w14:textId="77777777" w:rsidR="00725423" w:rsidRPr="00725423" w:rsidRDefault="00725423" w:rsidP="00725423">
      <w:pPr>
        <w:numPr>
          <w:ilvl w:val="1"/>
          <w:numId w:val="159"/>
        </w:numPr>
        <w:rPr>
          <w:lang w:val="fr-FR"/>
        </w:rPr>
      </w:pPr>
      <w:r w:rsidRPr="00725423">
        <w:rPr>
          <w:lang w:val="fr-FR"/>
        </w:rPr>
        <w:t>De nombreux avertissements (p. ex. “la RBW a été ajustée de 2500 Hz à 3000 Hz”) n’exigent pas l’affichage d’une boîte de dialogue. Une simple ligne dans le log suffit pour les retrouver par la suite.</w:t>
      </w:r>
    </w:p>
    <w:p w14:paraId="48E54106" w14:textId="0C8ABF28" w:rsidR="00725423" w:rsidRPr="00725423" w:rsidRDefault="00725423" w:rsidP="00725423"/>
    <w:p w14:paraId="1DFC5D9F" w14:textId="77777777" w:rsidR="00725423" w:rsidRPr="00725423" w:rsidRDefault="00725423" w:rsidP="003E6E22">
      <w:pPr>
        <w:pStyle w:val="2"/>
        <w:rPr>
          <w:lang w:val="fr-FR"/>
        </w:rPr>
      </w:pPr>
      <w:bookmarkStart w:id="53" w:name="_Toc189501079"/>
      <w:r w:rsidRPr="00725423">
        <w:rPr>
          <w:lang w:val="fr-FR"/>
        </w:rPr>
        <w:t>3.4 Gestion des déconnexions et reconnexions</w:t>
      </w:r>
      <w:bookmarkEnd w:id="53"/>
    </w:p>
    <w:p w14:paraId="75A05973" w14:textId="77777777" w:rsidR="00725423" w:rsidRPr="00725423" w:rsidRDefault="00725423" w:rsidP="003E6E22">
      <w:pPr>
        <w:pStyle w:val="3"/>
      </w:pPr>
      <w:bookmarkStart w:id="54" w:name="_Toc189501080"/>
      <w:r w:rsidRPr="00725423">
        <w:t xml:space="preserve">3.4.1 </w:t>
      </w:r>
      <w:proofErr w:type="spellStart"/>
      <w:r w:rsidRPr="00725423">
        <w:t>Exemple</w:t>
      </w:r>
      <w:proofErr w:type="spellEnd"/>
      <w:r w:rsidRPr="00725423">
        <w:t xml:space="preserve"> de </w:t>
      </w:r>
      <w:proofErr w:type="spellStart"/>
      <w:r w:rsidRPr="00725423">
        <w:t>connexion</w:t>
      </w:r>
      <w:proofErr w:type="spellEnd"/>
      <w:r w:rsidRPr="00725423">
        <w:t xml:space="preserve"> USB</w:t>
      </w:r>
      <w:bookmarkEnd w:id="54"/>
    </w:p>
    <w:p w14:paraId="239495ED" w14:textId="77777777" w:rsidR="00725423" w:rsidRPr="00725423" w:rsidRDefault="00725423" w:rsidP="00725423">
      <w:pPr>
        <w:numPr>
          <w:ilvl w:val="0"/>
          <w:numId w:val="160"/>
        </w:numPr>
        <w:rPr>
          <w:lang w:val="fr-FR"/>
        </w:rPr>
      </w:pPr>
      <w:r w:rsidRPr="00725423">
        <w:rPr>
          <w:b/>
          <w:bCs/>
          <w:lang w:val="fr-FR"/>
        </w:rPr>
        <w:t>Connexion</w:t>
      </w:r>
      <w:r w:rsidRPr="00725423">
        <w:rPr>
          <w:lang w:val="fr-FR"/>
        </w:rPr>
        <w:t xml:space="preserve"> : Windows envoie un événement “DEVICEARRIVAL”, le code appelle </w:t>
      </w:r>
      <w:proofErr w:type="spellStart"/>
      <w:r w:rsidRPr="00725423">
        <w:rPr>
          <w:lang w:val="fr-FR"/>
        </w:rPr>
        <w:lastRenderedPageBreak/>
        <w:t>Connexion_USB</w:t>
      </w:r>
      <w:proofErr w:type="spellEnd"/>
      <w:r w:rsidRPr="00725423">
        <w:rPr>
          <w:lang w:val="fr-FR"/>
        </w:rPr>
        <w:t>(...) puis envoie *</w:t>
      </w:r>
      <w:proofErr w:type="gramStart"/>
      <w:r w:rsidRPr="00725423">
        <w:rPr>
          <w:lang w:val="fr-FR"/>
        </w:rPr>
        <w:t>IDN?.</w:t>
      </w:r>
      <w:proofErr w:type="gramEnd"/>
    </w:p>
    <w:p w14:paraId="16487666" w14:textId="77777777" w:rsidR="00725423" w:rsidRPr="00725423" w:rsidRDefault="00725423" w:rsidP="00725423">
      <w:pPr>
        <w:numPr>
          <w:ilvl w:val="0"/>
          <w:numId w:val="160"/>
        </w:numPr>
        <w:rPr>
          <w:lang w:val="fr-FR"/>
        </w:rPr>
      </w:pPr>
      <w:r w:rsidRPr="00725423">
        <w:rPr>
          <w:b/>
          <w:bCs/>
          <w:lang w:val="fr-FR"/>
        </w:rPr>
        <w:t>Déconnexion inopinée</w:t>
      </w:r>
      <w:r w:rsidRPr="00725423">
        <w:rPr>
          <w:lang w:val="fr-FR"/>
        </w:rPr>
        <w:t xml:space="preserve"> : si le câble USB est retiré pendant une mesure, la commande SCPI échoue et le module d’erreurs reçoit ERROR_USB_CONNEXION_FAILED.</w:t>
      </w:r>
    </w:p>
    <w:p w14:paraId="74F2DD99" w14:textId="77777777" w:rsidR="00725423" w:rsidRPr="00725423" w:rsidRDefault="00725423" w:rsidP="00725423">
      <w:pPr>
        <w:numPr>
          <w:ilvl w:val="0"/>
          <w:numId w:val="160"/>
        </w:numPr>
      </w:pPr>
      <w:proofErr w:type="spellStart"/>
      <w:r w:rsidRPr="00725423">
        <w:rPr>
          <w:b/>
          <w:bCs/>
        </w:rPr>
        <w:t>Traitement</w:t>
      </w:r>
      <w:proofErr w:type="spellEnd"/>
      <w:r w:rsidRPr="00725423">
        <w:rPr>
          <w:b/>
          <w:bCs/>
        </w:rPr>
        <w:t xml:space="preserve"> </w:t>
      </w:r>
      <w:proofErr w:type="spellStart"/>
      <w:proofErr w:type="gramStart"/>
      <w:r w:rsidRPr="00725423">
        <w:rPr>
          <w:b/>
          <w:bCs/>
        </w:rPr>
        <w:t>logiciel</w:t>
      </w:r>
      <w:proofErr w:type="spellEnd"/>
      <w:r w:rsidRPr="00725423">
        <w:t xml:space="preserve"> :</w:t>
      </w:r>
      <w:proofErr w:type="gramEnd"/>
      <w:r w:rsidRPr="00725423">
        <w:t xml:space="preserve"> </w:t>
      </w:r>
    </w:p>
    <w:p w14:paraId="242C3FC7" w14:textId="77777777" w:rsidR="00725423" w:rsidRPr="00725423" w:rsidRDefault="00725423" w:rsidP="00725423">
      <w:pPr>
        <w:numPr>
          <w:ilvl w:val="1"/>
          <w:numId w:val="160"/>
        </w:numPr>
        <w:rPr>
          <w:lang w:val="fr-FR"/>
        </w:rPr>
      </w:pPr>
      <w:r w:rsidRPr="00725423">
        <w:rPr>
          <w:lang w:val="fr-FR"/>
        </w:rPr>
        <w:t>Le code interrompt la mesure en cours, marque l’instrument comme “indisponible”.</w:t>
      </w:r>
    </w:p>
    <w:p w14:paraId="50977F3F" w14:textId="77777777" w:rsidR="00725423" w:rsidRPr="00725423" w:rsidRDefault="00725423" w:rsidP="00725423">
      <w:pPr>
        <w:numPr>
          <w:ilvl w:val="1"/>
          <w:numId w:val="160"/>
        </w:numPr>
        <w:rPr>
          <w:lang w:val="fr-FR"/>
        </w:rPr>
      </w:pPr>
      <w:r w:rsidRPr="00725423">
        <w:rPr>
          <w:lang w:val="fr-FR"/>
        </w:rPr>
        <w:t>Si l’utilisateur rebranche le câble, un nouvel événement “DEVICEARRIVAL” relance la séquence d’initialisation.</w:t>
      </w:r>
    </w:p>
    <w:p w14:paraId="5EF97870" w14:textId="77777777" w:rsidR="00725423" w:rsidRPr="00725423" w:rsidRDefault="00725423" w:rsidP="00725423">
      <w:pPr>
        <w:numPr>
          <w:ilvl w:val="0"/>
          <w:numId w:val="160"/>
        </w:numPr>
        <w:rPr>
          <w:lang w:val="fr-FR"/>
        </w:rPr>
      </w:pPr>
      <w:r w:rsidRPr="00725423">
        <w:rPr>
          <w:b/>
          <w:bCs/>
          <w:lang w:val="fr-FR"/>
        </w:rPr>
        <w:t>Éviter un crash</w:t>
      </w:r>
      <w:r w:rsidRPr="00725423">
        <w:rPr>
          <w:lang w:val="fr-FR"/>
        </w:rPr>
        <w:t xml:space="preserve"> : grâce à la centralisation des erreurs, aucune exception fatale ne reste en suspens, et l’application demeure stable.</w:t>
      </w:r>
    </w:p>
    <w:p w14:paraId="238E57C0" w14:textId="77777777" w:rsidR="00725423" w:rsidRPr="00725423" w:rsidRDefault="00725423" w:rsidP="003E6E22">
      <w:pPr>
        <w:pStyle w:val="3"/>
      </w:pPr>
      <w:bookmarkStart w:id="55" w:name="_Toc189501081"/>
      <w:r w:rsidRPr="00725423">
        <w:t xml:space="preserve">3.4.2 </w:t>
      </w:r>
      <w:proofErr w:type="spellStart"/>
      <w:r w:rsidRPr="00725423">
        <w:t>Exemple</w:t>
      </w:r>
      <w:proofErr w:type="spellEnd"/>
      <w:r w:rsidRPr="00725423">
        <w:t xml:space="preserve"> de </w:t>
      </w:r>
      <w:proofErr w:type="spellStart"/>
      <w:r w:rsidRPr="00725423">
        <w:t>connexion</w:t>
      </w:r>
      <w:proofErr w:type="spellEnd"/>
      <w:r w:rsidRPr="00725423">
        <w:t xml:space="preserve"> LAN</w:t>
      </w:r>
      <w:bookmarkEnd w:id="55"/>
    </w:p>
    <w:p w14:paraId="26C92C48" w14:textId="77777777" w:rsidR="00725423" w:rsidRPr="00725423" w:rsidRDefault="00725423" w:rsidP="00725423">
      <w:pPr>
        <w:numPr>
          <w:ilvl w:val="0"/>
          <w:numId w:val="161"/>
        </w:numPr>
        <w:rPr>
          <w:lang w:val="fr-FR"/>
        </w:rPr>
      </w:pPr>
      <w:r w:rsidRPr="00725423">
        <w:rPr>
          <w:b/>
          <w:bCs/>
          <w:lang w:val="fr-FR"/>
        </w:rPr>
        <w:t>Appareil hors tension ou IP erronée</w:t>
      </w:r>
      <w:r w:rsidRPr="00725423">
        <w:rPr>
          <w:lang w:val="fr-FR"/>
        </w:rPr>
        <w:t xml:space="preserve"> : </w:t>
      </w:r>
    </w:p>
    <w:p w14:paraId="0EB47D3B" w14:textId="77777777" w:rsidR="00725423" w:rsidRPr="00725423" w:rsidRDefault="00725423" w:rsidP="00725423">
      <w:pPr>
        <w:numPr>
          <w:ilvl w:val="1"/>
          <w:numId w:val="161"/>
        </w:numPr>
        <w:rPr>
          <w:lang w:val="fr-FR"/>
        </w:rPr>
      </w:pPr>
      <w:r w:rsidRPr="00725423">
        <w:rPr>
          <w:lang w:val="fr-FR"/>
        </w:rPr>
        <w:t>Un ping ou un *</w:t>
      </w:r>
      <w:proofErr w:type="gramStart"/>
      <w:r w:rsidRPr="00725423">
        <w:rPr>
          <w:lang w:val="fr-FR"/>
        </w:rPr>
        <w:t>IDN?</w:t>
      </w:r>
      <w:proofErr w:type="gramEnd"/>
      <w:r w:rsidRPr="00725423">
        <w:rPr>
          <w:lang w:val="fr-FR"/>
        </w:rPr>
        <w:t xml:space="preserve"> échoue, déclenchant ERROR_LAN_CONNEXION_FAILED.</w:t>
      </w:r>
    </w:p>
    <w:p w14:paraId="3D350751" w14:textId="77777777" w:rsidR="00725423" w:rsidRPr="00725423" w:rsidRDefault="00725423" w:rsidP="00725423">
      <w:pPr>
        <w:numPr>
          <w:ilvl w:val="0"/>
          <w:numId w:val="161"/>
        </w:numPr>
      </w:pPr>
      <w:proofErr w:type="spellStart"/>
      <w:proofErr w:type="gramStart"/>
      <w:r w:rsidRPr="00725423">
        <w:rPr>
          <w:b/>
          <w:bCs/>
        </w:rPr>
        <w:t>Réinitialisation</w:t>
      </w:r>
      <w:proofErr w:type="spellEnd"/>
      <w:r w:rsidRPr="00725423">
        <w:t xml:space="preserve"> :</w:t>
      </w:r>
      <w:proofErr w:type="gramEnd"/>
      <w:r w:rsidRPr="00725423">
        <w:t xml:space="preserve"> </w:t>
      </w:r>
    </w:p>
    <w:p w14:paraId="366681D2" w14:textId="77777777" w:rsidR="00725423" w:rsidRPr="00725423" w:rsidRDefault="00725423" w:rsidP="00725423">
      <w:pPr>
        <w:numPr>
          <w:ilvl w:val="1"/>
          <w:numId w:val="161"/>
        </w:numPr>
        <w:rPr>
          <w:lang w:val="fr-FR"/>
        </w:rPr>
      </w:pPr>
      <w:r w:rsidRPr="00725423">
        <w:rPr>
          <w:lang w:val="fr-FR"/>
        </w:rPr>
        <w:t>Le module “</w:t>
      </w:r>
      <w:proofErr w:type="spellStart"/>
      <w:r w:rsidRPr="00725423">
        <w:rPr>
          <w:lang w:val="fr-FR"/>
        </w:rPr>
        <w:t>StatusManager</w:t>
      </w:r>
      <w:proofErr w:type="spellEnd"/>
      <w:r w:rsidRPr="00725423">
        <w:rPr>
          <w:lang w:val="fr-FR"/>
        </w:rPr>
        <w:t>” enregistre l’erreur et invite l’opérateur à vérifier l’IP ou le réseau.</w:t>
      </w:r>
    </w:p>
    <w:p w14:paraId="158F3580" w14:textId="77777777" w:rsidR="00725423" w:rsidRPr="00725423" w:rsidRDefault="00725423" w:rsidP="00725423">
      <w:pPr>
        <w:numPr>
          <w:ilvl w:val="0"/>
          <w:numId w:val="161"/>
        </w:numPr>
      </w:pPr>
      <w:proofErr w:type="gramStart"/>
      <w:r w:rsidRPr="00725423">
        <w:rPr>
          <w:b/>
          <w:bCs/>
        </w:rPr>
        <w:t>Reconnexion</w:t>
      </w:r>
      <w:r w:rsidRPr="00725423">
        <w:t xml:space="preserve"> :</w:t>
      </w:r>
      <w:proofErr w:type="gramEnd"/>
      <w:r w:rsidRPr="00725423">
        <w:t xml:space="preserve"> </w:t>
      </w:r>
    </w:p>
    <w:p w14:paraId="32042BAB" w14:textId="77777777" w:rsidR="00725423" w:rsidRPr="00725423" w:rsidRDefault="00725423" w:rsidP="00725423">
      <w:pPr>
        <w:numPr>
          <w:ilvl w:val="1"/>
          <w:numId w:val="161"/>
        </w:numPr>
        <w:rPr>
          <w:lang w:val="fr-FR"/>
        </w:rPr>
      </w:pPr>
      <w:r w:rsidRPr="00725423">
        <w:rPr>
          <w:lang w:val="fr-FR"/>
        </w:rPr>
        <w:t>Si l’appareil est rallumé (en conservant la même IP), on rouvre la liaison. Une fois la connexion établie, le code efface l’erreur (</w:t>
      </w:r>
      <w:proofErr w:type="spellStart"/>
      <w:r w:rsidRPr="00725423">
        <w:rPr>
          <w:lang w:val="fr-FR"/>
        </w:rPr>
        <w:t>status_</w:t>
      </w:r>
      <w:proofErr w:type="gramStart"/>
      <w:r w:rsidRPr="00725423">
        <w:rPr>
          <w:lang w:val="fr-FR"/>
        </w:rPr>
        <w:t>manager.clear</w:t>
      </w:r>
      <w:proofErr w:type="gramEnd"/>
      <w:r w:rsidRPr="00725423">
        <w:rPr>
          <w:lang w:val="fr-FR"/>
        </w:rPr>
        <w:t>_error</w:t>
      </w:r>
      <w:proofErr w:type="spellEnd"/>
      <w:r w:rsidRPr="00725423">
        <w:rPr>
          <w:lang w:val="fr-FR"/>
        </w:rPr>
        <w:t>(...)).</w:t>
      </w:r>
    </w:p>
    <w:p w14:paraId="650C137D" w14:textId="79460F4E" w:rsidR="00725423" w:rsidRPr="00725423" w:rsidRDefault="00725423" w:rsidP="00725423"/>
    <w:p w14:paraId="1B54907B" w14:textId="77777777" w:rsidR="00725423" w:rsidRPr="00725423" w:rsidRDefault="00725423" w:rsidP="003E6E22">
      <w:pPr>
        <w:pStyle w:val="2"/>
        <w:rPr>
          <w:lang w:val="fr-FR"/>
        </w:rPr>
      </w:pPr>
      <w:bookmarkStart w:id="56" w:name="_Toc189501082"/>
      <w:r w:rsidRPr="00725423">
        <w:rPr>
          <w:lang w:val="fr-FR"/>
        </w:rPr>
        <w:t>3.5 Conclusion sur la centralisation de la gestion des erreurs</w:t>
      </w:r>
      <w:bookmarkEnd w:id="56"/>
    </w:p>
    <w:p w14:paraId="16379202" w14:textId="77777777" w:rsidR="00725423" w:rsidRPr="00725423" w:rsidRDefault="00725423" w:rsidP="00725423">
      <w:pPr>
        <w:rPr>
          <w:lang w:val="fr-FR"/>
        </w:rPr>
      </w:pPr>
      <w:r w:rsidRPr="00725423">
        <w:rPr>
          <w:lang w:val="fr-FR"/>
        </w:rPr>
        <w:t>Grâce à un module dédié tel que “</w:t>
      </w:r>
      <w:proofErr w:type="spellStart"/>
      <w:r w:rsidRPr="00725423">
        <w:rPr>
          <w:lang w:val="fr-FR"/>
        </w:rPr>
        <w:t>StatusManager</w:t>
      </w:r>
      <w:proofErr w:type="spellEnd"/>
      <w:r w:rsidRPr="00725423">
        <w:rPr>
          <w:lang w:val="fr-FR"/>
        </w:rPr>
        <w:t>” :</w:t>
      </w:r>
    </w:p>
    <w:p w14:paraId="6CE9099A" w14:textId="77777777" w:rsidR="00725423" w:rsidRPr="00725423" w:rsidRDefault="00725423" w:rsidP="00725423">
      <w:pPr>
        <w:numPr>
          <w:ilvl w:val="0"/>
          <w:numId w:val="162"/>
        </w:numPr>
        <w:rPr>
          <w:lang w:val="fr-FR"/>
        </w:rPr>
      </w:pPr>
      <w:r w:rsidRPr="00725423">
        <w:rPr>
          <w:lang w:val="fr-FR"/>
        </w:rPr>
        <w:t xml:space="preserve">Les erreurs sont </w:t>
      </w:r>
      <w:r w:rsidRPr="00725423">
        <w:rPr>
          <w:b/>
          <w:bCs/>
          <w:lang w:val="fr-FR"/>
        </w:rPr>
        <w:t>catégorisées</w:t>
      </w:r>
      <w:r w:rsidRPr="00725423">
        <w:rPr>
          <w:lang w:val="fr-FR"/>
        </w:rPr>
        <w:t xml:space="preserve"> (connexion, paramètres SCPI, délais de réponse, etc.) et </w:t>
      </w:r>
      <w:r w:rsidRPr="00725423">
        <w:rPr>
          <w:b/>
          <w:bCs/>
          <w:lang w:val="fr-FR"/>
        </w:rPr>
        <w:t>cumulées</w:t>
      </w:r>
      <w:r w:rsidRPr="00725423">
        <w:rPr>
          <w:lang w:val="fr-FR"/>
        </w:rPr>
        <w:t xml:space="preserve"> au lieu de se traduire par des exceptions disparates ou des pop-ups multiples.</w:t>
      </w:r>
    </w:p>
    <w:p w14:paraId="43223F99" w14:textId="77777777" w:rsidR="00725423" w:rsidRPr="00725423" w:rsidRDefault="00725423" w:rsidP="00725423">
      <w:pPr>
        <w:numPr>
          <w:ilvl w:val="0"/>
          <w:numId w:val="162"/>
        </w:numPr>
        <w:rPr>
          <w:lang w:val="fr-FR"/>
        </w:rPr>
      </w:pPr>
      <w:r w:rsidRPr="00725423">
        <w:rPr>
          <w:lang w:val="fr-FR"/>
        </w:rPr>
        <w:t xml:space="preserve">L’utilisateur bénéficie d’une vue </w:t>
      </w:r>
      <w:r w:rsidRPr="00725423">
        <w:rPr>
          <w:b/>
          <w:bCs/>
          <w:lang w:val="fr-FR"/>
        </w:rPr>
        <w:t>unifiée</w:t>
      </w:r>
      <w:r w:rsidRPr="00725423">
        <w:rPr>
          <w:lang w:val="fr-FR"/>
        </w:rPr>
        <w:t xml:space="preserve"> des anomalies via une boîte de dialogue globale ou un panneau sur l’interface.</w:t>
      </w:r>
    </w:p>
    <w:p w14:paraId="13EEA4BB" w14:textId="77777777" w:rsidR="00725423" w:rsidRPr="00725423" w:rsidRDefault="00725423" w:rsidP="00725423">
      <w:pPr>
        <w:numPr>
          <w:ilvl w:val="0"/>
          <w:numId w:val="162"/>
        </w:numPr>
        <w:rPr>
          <w:lang w:val="fr-FR"/>
        </w:rPr>
      </w:pPr>
      <w:r w:rsidRPr="00725423">
        <w:rPr>
          <w:lang w:val="fr-FR"/>
        </w:rPr>
        <w:t xml:space="preserve">Les scénarios industriels de </w:t>
      </w:r>
      <w:r w:rsidRPr="00725423">
        <w:rPr>
          <w:b/>
          <w:bCs/>
          <w:lang w:val="fr-FR"/>
        </w:rPr>
        <w:t>déconnexion / reconnexion</w:t>
      </w:r>
      <w:r w:rsidRPr="00725423">
        <w:rPr>
          <w:lang w:val="fr-FR"/>
        </w:rPr>
        <w:t xml:space="preserve"> sont </w:t>
      </w:r>
      <w:r w:rsidRPr="00725423">
        <w:rPr>
          <w:b/>
          <w:bCs/>
          <w:lang w:val="fr-FR"/>
        </w:rPr>
        <w:t>anticipés</w:t>
      </w:r>
      <w:r w:rsidRPr="00725423">
        <w:rPr>
          <w:lang w:val="fr-FR"/>
        </w:rPr>
        <w:t xml:space="preserve"> : si l’appareil devient “indisponible”, on peut le réintégrer facilement et poursuivre le fonctionnement sans interrompre l’ensemble du système.</w:t>
      </w:r>
    </w:p>
    <w:p w14:paraId="45324CBC" w14:textId="77777777" w:rsidR="00725423" w:rsidRPr="00725423" w:rsidRDefault="00725423" w:rsidP="00725423">
      <w:pPr>
        <w:rPr>
          <w:lang w:val="fr-FR"/>
        </w:rPr>
      </w:pPr>
      <w:r w:rsidRPr="00725423">
        <w:rPr>
          <w:lang w:val="fr-FR"/>
        </w:rPr>
        <w:t xml:space="preserve">Cette approche confère une </w:t>
      </w:r>
      <w:r w:rsidRPr="00725423">
        <w:rPr>
          <w:b/>
          <w:bCs/>
          <w:lang w:val="fr-FR"/>
        </w:rPr>
        <w:t>robustesse</w:t>
      </w:r>
      <w:r w:rsidRPr="00725423">
        <w:rPr>
          <w:lang w:val="fr-FR"/>
        </w:rPr>
        <w:t xml:space="preserve"> accrue et une expérience utilisateur plus fluide, même face aux aléas de câbles débranchés, de pannes réseau ou de redémarrages d’appareils.</w:t>
      </w:r>
    </w:p>
    <w:p w14:paraId="35B6A7FB" w14:textId="2510CE74" w:rsidR="00725423" w:rsidRPr="00725423" w:rsidRDefault="00725423" w:rsidP="00725423"/>
    <w:p w14:paraId="63DA1340" w14:textId="77777777" w:rsidR="00B27FE6" w:rsidRDefault="00B27FE6">
      <w:pPr>
        <w:widowControl/>
        <w:jc w:val="left"/>
        <w:rPr>
          <w:b/>
          <w:bCs/>
          <w:lang w:val="fr-FR"/>
        </w:rPr>
      </w:pPr>
      <w:r>
        <w:rPr>
          <w:b/>
          <w:bCs/>
          <w:lang w:val="fr-FR"/>
        </w:rPr>
        <w:br w:type="page"/>
      </w:r>
    </w:p>
    <w:p w14:paraId="3B57204D" w14:textId="5E1EEF95" w:rsidR="00725423" w:rsidRPr="00725423" w:rsidRDefault="00725423" w:rsidP="00B27FE6">
      <w:pPr>
        <w:pStyle w:val="1"/>
        <w:rPr>
          <w:lang w:val="fr-FR"/>
        </w:rPr>
      </w:pPr>
      <w:bookmarkStart w:id="57" w:name="_Toc189501083"/>
      <w:r w:rsidRPr="00725423">
        <w:rPr>
          <w:lang w:val="fr-FR"/>
        </w:rPr>
        <w:lastRenderedPageBreak/>
        <w:t>4. Organisation et traçabilité des données</w:t>
      </w:r>
      <w:bookmarkEnd w:id="57"/>
    </w:p>
    <w:p w14:paraId="187EF4D4" w14:textId="77777777" w:rsidR="00725423" w:rsidRPr="00725423" w:rsidRDefault="00725423" w:rsidP="00725423">
      <w:pPr>
        <w:rPr>
          <w:lang w:val="fr-FR"/>
        </w:rPr>
      </w:pPr>
      <w:r w:rsidRPr="00725423">
        <w:rPr>
          <w:lang w:val="fr-FR"/>
        </w:rPr>
        <w:t xml:space="preserve">En matière de Compatibilité Électromagnétique (CEM), la </w:t>
      </w:r>
      <w:r w:rsidRPr="00725423">
        <w:rPr>
          <w:b/>
          <w:bCs/>
          <w:lang w:val="fr-FR"/>
        </w:rPr>
        <w:t>traçabilité</w:t>
      </w:r>
      <w:r w:rsidRPr="00725423">
        <w:rPr>
          <w:lang w:val="fr-FR"/>
        </w:rPr>
        <w:t xml:space="preserve"> est cruciale : il est indispensable de pouvoir identifier clairement chaque mesure, chaque paramètre de configuration et chaque résultat associé. L’application présentée s’appuie sur une </w:t>
      </w:r>
      <w:r w:rsidRPr="00725423">
        <w:rPr>
          <w:b/>
          <w:bCs/>
          <w:lang w:val="fr-FR"/>
        </w:rPr>
        <w:t>arborescence de répertoires</w:t>
      </w:r>
      <w:r w:rsidRPr="00725423">
        <w:rPr>
          <w:lang w:val="fr-FR"/>
        </w:rPr>
        <w:t xml:space="preserve"> dédiée, des </w:t>
      </w:r>
      <w:r w:rsidRPr="00725423">
        <w:rPr>
          <w:b/>
          <w:bCs/>
          <w:lang w:val="fr-FR"/>
        </w:rPr>
        <w:t>fichiers de journal détaillés</w:t>
      </w:r>
      <w:r w:rsidRPr="00725423">
        <w:rPr>
          <w:lang w:val="fr-FR"/>
        </w:rPr>
        <w:t xml:space="preserve">, et une </w:t>
      </w:r>
      <w:r w:rsidRPr="00725423">
        <w:rPr>
          <w:b/>
          <w:bCs/>
          <w:lang w:val="fr-FR"/>
        </w:rPr>
        <w:t>distinction entre logs techniques et erreurs opérationnelles</w:t>
      </w:r>
      <w:r w:rsidRPr="00725423">
        <w:rPr>
          <w:lang w:val="fr-FR"/>
        </w:rPr>
        <w:t>, afin de satisfaire pleinement à cet impératif.</w:t>
      </w:r>
    </w:p>
    <w:p w14:paraId="59832E19" w14:textId="77777777" w:rsidR="00725423" w:rsidRPr="00725423" w:rsidRDefault="00725423" w:rsidP="003E6E22">
      <w:pPr>
        <w:pStyle w:val="2"/>
        <w:rPr>
          <w:lang w:val="fr-FR"/>
        </w:rPr>
      </w:pPr>
      <w:bookmarkStart w:id="58" w:name="_Toc189501084"/>
      <w:r w:rsidRPr="00725423">
        <w:rPr>
          <w:lang w:val="fr-FR"/>
        </w:rPr>
        <w:t>4.1 Structure standardisée des données</w:t>
      </w:r>
      <w:bookmarkEnd w:id="58"/>
    </w:p>
    <w:p w14:paraId="188C610E" w14:textId="77777777" w:rsidR="00725423" w:rsidRPr="00725423" w:rsidRDefault="00725423" w:rsidP="00725423">
      <w:pPr>
        <w:rPr>
          <w:lang w:val="fr-FR"/>
        </w:rPr>
      </w:pPr>
      <w:r w:rsidRPr="00725423">
        <w:rPr>
          <w:lang w:val="fr-FR"/>
        </w:rPr>
        <w:t xml:space="preserve">Lors de l’exécution des essais, l’application crée ou utilise divers </w:t>
      </w:r>
      <w:r w:rsidRPr="00725423">
        <w:rPr>
          <w:b/>
          <w:bCs/>
          <w:lang w:val="fr-FR"/>
        </w:rPr>
        <w:t>sous-répertoires</w:t>
      </w:r>
      <w:r w:rsidRPr="00725423">
        <w:rPr>
          <w:lang w:val="fr-FR"/>
        </w:rPr>
        <w:t xml:space="preserve"> au sein d’un </w:t>
      </w:r>
      <w:r w:rsidRPr="00725423">
        <w:rPr>
          <w:b/>
          <w:bCs/>
          <w:lang w:val="fr-FR"/>
        </w:rPr>
        <w:t>répertoire principal</w:t>
      </w:r>
      <w:r w:rsidRPr="00725423">
        <w:rPr>
          <w:lang w:val="fr-FR"/>
        </w:rPr>
        <w:t xml:space="preserve"> défini par l’utilisateur. Cette organisation permet de repérer immédiatement la nature des différents fichiers :</w:t>
      </w:r>
    </w:p>
    <w:p w14:paraId="5C74261C" w14:textId="77777777" w:rsidR="00725423" w:rsidRPr="00725423" w:rsidRDefault="00725423" w:rsidP="00725423">
      <w:pPr>
        <w:numPr>
          <w:ilvl w:val="0"/>
          <w:numId w:val="163"/>
        </w:numPr>
      </w:pPr>
      <w:r w:rsidRPr="00725423">
        <w:rPr>
          <w:b/>
          <w:bCs/>
        </w:rPr>
        <w:t>LOG/</w:t>
      </w:r>
    </w:p>
    <w:p w14:paraId="6EE6D9B5" w14:textId="77777777" w:rsidR="00725423" w:rsidRPr="00725423" w:rsidRDefault="00725423" w:rsidP="00725423">
      <w:pPr>
        <w:numPr>
          <w:ilvl w:val="1"/>
          <w:numId w:val="163"/>
        </w:numPr>
        <w:rPr>
          <w:lang w:val="fr-FR"/>
        </w:rPr>
      </w:pPr>
      <w:r w:rsidRPr="00725423">
        <w:rPr>
          <w:lang w:val="fr-FR"/>
        </w:rPr>
        <w:t>Contient les journaux décrivant la configuration des essais : informations sur le dispositif sous test (DUT), configuration matérielle et logicielle, paramètres de mesure (fréquence, détecteur, etc.).</w:t>
      </w:r>
    </w:p>
    <w:p w14:paraId="293AF748" w14:textId="77777777" w:rsidR="00725423" w:rsidRPr="00725423" w:rsidRDefault="00725423" w:rsidP="00725423">
      <w:pPr>
        <w:numPr>
          <w:ilvl w:val="1"/>
          <w:numId w:val="163"/>
        </w:numPr>
        <w:rPr>
          <w:lang w:val="fr-FR"/>
        </w:rPr>
      </w:pPr>
      <w:r w:rsidRPr="00725423">
        <w:rPr>
          <w:lang w:val="fr-FR"/>
        </w:rPr>
        <w:t>Le principal fichier de log (souvent nommé log_file.txt) y recense de manière détaillée la liste des signaux mesurés et les réglages effectivement appliqués à l’analyseur (fréquences de départ / d’arrivée, RBW/VBW, temps de balayage, détecteur activé, etc.).</w:t>
      </w:r>
    </w:p>
    <w:p w14:paraId="562D48D1" w14:textId="77777777" w:rsidR="00725423" w:rsidRPr="00725423" w:rsidRDefault="00725423" w:rsidP="00725423">
      <w:pPr>
        <w:numPr>
          <w:ilvl w:val="0"/>
          <w:numId w:val="163"/>
        </w:numPr>
      </w:pPr>
      <w:proofErr w:type="spellStart"/>
      <w:r w:rsidRPr="00725423">
        <w:rPr>
          <w:b/>
          <w:bCs/>
        </w:rPr>
        <w:t>Measures_data</w:t>
      </w:r>
      <w:proofErr w:type="spellEnd"/>
      <w:r w:rsidRPr="00725423">
        <w:rPr>
          <w:b/>
          <w:bCs/>
        </w:rPr>
        <w:t>/</w:t>
      </w:r>
    </w:p>
    <w:p w14:paraId="224F5497" w14:textId="77777777" w:rsidR="00725423" w:rsidRPr="00725423" w:rsidRDefault="00725423" w:rsidP="00725423">
      <w:pPr>
        <w:numPr>
          <w:ilvl w:val="1"/>
          <w:numId w:val="163"/>
        </w:numPr>
      </w:pPr>
      <w:r w:rsidRPr="00725423">
        <w:rPr>
          <w:lang w:val="fr-FR"/>
        </w:rPr>
        <w:t xml:space="preserve">Renferme les fichiers de données brutes extraits de l’analyseur, sous forme de texte (par ex. </w:t>
      </w:r>
      <w:r w:rsidRPr="00725423">
        <w:t xml:space="preserve">P12_AV.txt, P12_PPK.txt) </w:t>
      </w:r>
      <w:proofErr w:type="spellStart"/>
      <w:r w:rsidRPr="00725423">
        <w:t>ou</w:t>
      </w:r>
      <w:proofErr w:type="spellEnd"/>
      <w:r w:rsidRPr="00725423">
        <w:t xml:space="preserve"> de CSV.</w:t>
      </w:r>
    </w:p>
    <w:p w14:paraId="586CF674" w14:textId="77777777" w:rsidR="00725423" w:rsidRPr="00725423" w:rsidRDefault="00725423" w:rsidP="00725423">
      <w:pPr>
        <w:numPr>
          <w:ilvl w:val="1"/>
          <w:numId w:val="163"/>
        </w:numPr>
        <w:rPr>
          <w:lang w:val="fr-FR"/>
        </w:rPr>
      </w:pPr>
      <w:r w:rsidRPr="00725423">
        <w:rPr>
          <w:lang w:val="fr-FR"/>
        </w:rPr>
        <w:t xml:space="preserve">Chaque fichier correspond aux résultats de mesure d’un </w:t>
      </w:r>
      <w:r w:rsidRPr="00725423">
        <w:rPr>
          <w:b/>
          <w:bCs/>
          <w:lang w:val="fr-FR"/>
        </w:rPr>
        <w:t>signal</w:t>
      </w:r>
      <w:r w:rsidRPr="00725423">
        <w:rPr>
          <w:lang w:val="fr-FR"/>
        </w:rPr>
        <w:t xml:space="preserve"> sur une </w:t>
      </w:r>
      <w:r w:rsidRPr="00725423">
        <w:rPr>
          <w:b/>
          <w:bCs/>
          <w:lang w:val="fr-FR"/>
        </w:rPr>
        <w:t>trace</w:t>
      </w:r>
      <w:r w:rsidRPr="00725423">
        <w:rPr>
          <w:lang w:val="fr-FR"/>
        </w:rPr>
        <w:t xml:space="preserve"> (ou un mode de détection) particulier.</w:t>
      </w:r>
    </w:p>
    <w:p w14:paraId="6737928F" w14:textId="77777777" w:rsidR="00725423" w:rsidRPr="00725423" w:rsidRDefault="00725423" w:rsidP="00725423">
      <w:pPr>
        <w:numPr>
          <w:ilvl w:val="0"/>
          <w:numId w:val="163"/>
        </w:numPr>
      </w:pPr>
      <w:proofErr w:type="spellStart"/>
      <w:r w:rsidRPr="00725423">
        <w:rPr>
          <w:b/>
          <w:bCs/>
        </w:rPr>
        <w:t>LTSpice</w:t>
      </w:r>
      <w:proofErr w:type="spellEnd"/>
      <w:r w:rsidRPr="00725423">
        <w:rPr>
          <w:b/>
          <w:bCs/>
        </w:rPr>
        <w:t>/</w:t>
      </w:r>
    </w:p>
    <w:p w14:paraId="59FE70A8" w14:textId="77777777" w:rsidR="00725423" w:rsidRPr="00725423" w:rsidRDefault="00725423" w:rsidP="00725423">
      <w:pPr>
        <w:numPr>
          <w:ilvl w:val="1"/>
          <w:numId w:val="163"/>
        </w:numPr>
        <w:rPr>
          <w:lang w:val="fr-FR"/>
        </w:rPr>
      </w:pPr>
      <w:r w:rsidRPr="00725423">
        <w:rPr>
          <w:lang w:val="fr-FR"/>
        </w:rPr>
        <w:t xml:space="preserve">Après l’acquisition, certains fichiers peuvent être </w:t>
      </w:r>
      <w:r w:rsidRPr="00725423">
        <w:rPr>
          <w:b/>
          <w:bCs/>
          <w:lang w:val="fr-FR"/>
        </w:rPr>
        <w:t>fusionnés</w:t>
      </w:r>
      <w:r w:rsidRPr="00725423">
        <w:rPr>
          <w:lang w:val="fr-FR"/>
        </w:rPr>
        <w:t xml:space="preserve"> (p. ex., plusieurs traces similaires) en un jeu de courbes simplifiées.</w:t>
      </w:r>
    </w:p>
    <w:p w14:paraId="1134CEC7" w14:textId="77777777" w:rsidR="00725423" w:rsidRPr="00725423" w:rsidRDefault="00725423" w:rsidP="00725423">
      <w:pPr>
        <w:numPr>
          <w:ilvl w:val="1"/>
          <w:numId w:val="163"/>
        </w:numPr>
        <w:rPr>
          <w:lang w:val="fr-FR"/>
        </w:rPr>
      </w:pPr>
      <w:r w:rsidRPr="00725423">
        <w:rPr>
          <w:lang w:val="fr-FR"/>
        </w:rPr>
        <w:t xml:space="preserve">Le répertoire </w:t>
      </w:r>
      <w:proofErr w:type="spellStart"/>
      <w:r w:rsidRPr="00725423">
        <w:rPr>
          <w:lang w:val="fr-FR"/>
        </w:rPr>
        <w:t>LTSpice</w:t>
      </w:r>
      <w:proofErr w:type="spellEnd"/>
      <w:r w:rsidRPr="00725423">
        <w:rPr>
          <w:lang w:val="fr-FR"/>
        </w:rPr>
        <w:t xml:space="preserve"> recueille ces fichiers agrégés (p. ex. P12_AV_merged.txt), exploitables par des outils de simulation ou de post-traitement.</w:t>
      </w:r>
    </w:p>
    <w:p w14:paraId="31ED516E" w14:textId="77777777" w:rsidR="00725423" w:rsidRPr="00725423" w:rsidRDefault="00725423" w:rsidP="00725423">
      <w:pPr>
        <w:numPr>
          <w:ilvl w:val="0"/>
          <w:numId w:val="163"/>
        </w:numPr>
      </w:pPr>
      <w:r w:rsidRPr="00725423">
        <w:rPr>
          <w:b/>
          <w:bCs/>
        </w:rPr>
        <w:t>report/</w:t>
      </w:r>
    </w:p>
    <w:p w14:paraId="7859B815" w14:textId="77777777" w:rsidR="00725423" w:rsidRPr="00725423" w:rsidRDefault="00725423" w:rsidP="00725423">
      <w:pPr>
        <w:numPr>
          <w:ilvl w:val="1"/>
          <w:numId w:val="163"/>
        </w:numPr>
        <w:rPr>
          <w:lang w:val="fr-FR"/>
        </w:rPr>
      </w:pPr>
      <w:r w:rsidRPr="00725423">
        <w:rPr>
          <w:lang w:val="fr-FR"/>
        </w:rPr>
        <w:t>Regroupe le rapport final d’essai (généralement un .xlsx), qui inclut les résultats retraités, les limites comparées et le niveau de conformité.</w:t>
      </w:r>
    </w:p>
    <w:p w14:paraId="24F7F6A4" w14:textId="77777777" w:rsidR="00725423" w:rsidRPr="00725423" w:rsidRDefault="00725423" w:rsidP="00725423">
      <w:pPr>
        <w:numPr>
          <w:ilvl w:val="1"/>
          <w:numId w:val="163"/>
        </w:numPr>
        <w:rPr>
          <w:lang w:val="fr-FR"/>
        </w:rPr>
      </w:pPr>
      <w:r w:rsidRPr="00725423">
        <w:rPr>
          <w:lang w:val="fr-FR"/>
        </w:rPr>
        <w:t>À l’issue des mesures, ce dossier contient par exemple Report_file.xlsx, présenté au service qualité ou aux clients.</w:t>
      </w:r>
    </w:p>
    <w:p w14:paraId="57BDB28A" w14:textId="77777777" w:rsidR="00725423" w:rsidRPr="00725423" w:rsidRDefault="00725423" w:rsidP="00725423">
      <w:pPr>
        <w:rPr>
          <w:lang w:val="fr-FR"/>
        </w:rPr>
      </w:pPr>
      <w:r w:rsidRPr="00725423">
        <w:rPr>
          <w:lang w:val="fr-FR"/>
        </w:rPr>
        <w:t xml:space="preserve">Avec cette </w:t>
      </w:r>
      <w:r w:rsidRPr="00725423">
        <w:rPr>
          <w:b/>
          <w:bCs/>
          <w:lang w:val="fr-FR"/>
        </w:rPr>
        <w:t>organisation par sous-répertoires</w:t>
      </w:r>
      <w:r w:rsidRPr="00725423">
        <w:rPr>
          <w:lang w:val="fr-FR"/>
        </w:rPr>
        <w:t>, l’opérateur sait facilement où chercher :</w:t>
      </w:r>
    </w:p>
    <w:p w14:paraId="2377447B" w14:textId="77777777" w:rsidR="00725423" w:rsidRPr="00725423" w:rsidRDefault="00725423" w:rsidP="00725423">
      <w:pPr>
        <w:numPr>
          <w:ilvl w:val="0"/>
          <w:numId w:val="164"/>
        </w:numPr>
        <w:rPr>
          <w:lang w:val="fr-FR"/>
        </w:rPr>
      </w:pPr>
      <w:r w:rsidRPr="00725423">
        <w:rPr>
          <w:lang w:val="fr-FR"/>
        </w:rPr>
        <w:t xml:space="preserve">Les </w:t>
      </w:r>
      <w:r w:rsidRPr="00725423">
        <w:rPr>
          <w:b/>
          <w:bCs/>
          <w:lang w:val="fr-FR"/>
        </w:rPr>
        <w:t>journaux texte</w:t>
      </w:r>
      <w:r w:rsidRPr="00725423">
        <w:rPr>
          <w:lang w:val="fr-FR"/>
        </w:rPr>
        <w:t xml:space="preserve"> (paramètres de config),</w:t>
      </w:r>
    </w:p>
    <w:p w14:paraId="318AEF30" w14:textId="77777777" w:rsidR="00725423" w:rsidRPr="00725423" w:rsidRDefault="00725423" w:rsidP="00725423">
      <w:pPr>
        <w:numPr>
          <w:ilvl w:val="0"/>
          <w:numId w:val="164"/>
        </w:numPr>
        <w:rPr>
          <w:lang w:val="fr-FR"/>
        </w:rPr>
      </w:pPr>
      <w:r w:rsidRPr="00725423">
        <w:rPr>
          <w:lang w:val="fr-FR"/>
        </w:rPr>
        <w:t xml:space="preserve">Les </w:t>
      </w:r>
      <w:r w:rsidRPr="00725423">
        <w:rPr>
          <w:b/>
          <w:bCs/>
          <w:lang w:val="fr-FR"/>
        </w:rPr>
        <w:t>données brutes</w:t>
      </w:r>
      <w:r w:rsidRPr="00725423">
        <w:rPr>
          <w:lang w:val="fr-FR"/>
        </w:rPr>
        <w:t xml:space="preserve"> (pour réexaminer une mesure),</w:t>
      </w:r>
    </w:p>
    <w:p w14:paraId="3A06C95F" w14:textId="77777777" w:rsidR="00725423" w:rsidRPr="00725423" w:rsidRDefault="00725423" w:rsidP="00725423">
      <w:pPr>
        <w:numPr>
          <w:ilvl w:val="0"/>
          <w:numId w:val="164"/>
        </w:numPr>
        <w:rPr>
          <w:lang w:val="fr-FR"/>
        </w:rPr>
      </w:pPr>
      <w:r w:rsidRPr="00725423">
        <w:rPr>
          <w:lang w:val="fr-FR"/>
        </w:rPr>
        <w:t xml:space="preserve">Les </w:t>
      </w:r>
      <w:r w:rsidRPr="00725423">
        <w:rPr>
          <w:b/>
          <w:bCs/>
          <w:lang w:val="fr-FR"/>
        </w:rPr>
        <w:t>fichiers consolidés</w:t>
      </w:r>
      <w:r w:rsidRPr="00725423">
        <w:rPr>
          <w:lang w:val="fr-FR"/>
        </w:rPr>
        <w:t xml:space="preserve"> (pour des simulations ou analyses complémentaires),</w:t>
      </w:r>
    </w:p>
    <w:p w14:paraId="31681F8C" w14:textId="77777777" w:rsidR="00725423" w:rsidRPr="00725423" w:rsidRDefault="00725423" w:rsidP="00725423">
      <w:pPr>
        <w:numPr>
          <w:ilvl w:val="0"/>
          <w:numId w:val="164"/>
        </w:numPr>
        <w:rPr>
          <w:lang w:val="fr-FR"/>
        </w:rPr>
      </w:pPr>
      <w:r w:rsidRPr="00725423">
        <w:rPr>
          <w:lang w:val="fr-FR"/>
        </w:rPr>
        <w:t xml:space="preserve">Le </w:t>
      </w:r>
      <w:r w:rsidRPr="00725423">
        <w:rPr>
          <w:b/>
          <w:bCs/>
          <w:lang w:val="fr-FR"/>
        </w:rPr>
        <w:t>rapport final</w:t>
      </w:r>
      <w:r w:rsidRPr="00725423">
        <w:rPr>
          <w:lang w:val="fr-FR"/>
        </w:rPr>
        <w:t xml:space="preserve"> (pour la validation des résultats).</w:t>
      </w:r>
    </w:p>
    <w:p w14:paraId="028F1621" w14:textId="061CB80B" w:rsidR="00725423" w:rsidRPr="00725423" w:rsidRDefault="00725423" w:rsidP="00725423"/>
    <w:p w14:paraId="4650A26A" w14:textId="77777777" w:rsidR="00725423" w:rsidRPr="00725423" w:rsidRDefault="00725423" w:rsidP="003E6E22">
      <w:pPr>
        <w:pStyle w:val="2"/>
        <w:rPr>
          <w:lang w:val="fr-FR"/>
        </w:rPr>
      </w:pPr>
      <w:bookmarkStart w:id="59" w:name="_Toc189501085"/>
      <w:r w:rsidRPr="00725423">
        <w:rPr>
          <w:lang w:val="fr-FR"/>
        </w:rPr>
        <w:lastRenderedPageBreak/>
        <w:t>4.2 Le fichier de log : pierre angulaire de la traçabilité</w:t>
      </w:r>
      <w:bookmarkEnd w:id="59"/>
    </w:p>
    <w:p w14:paraId="1E739FB8" w14:textId="77777777" w:rsidR="00725423" w:rsidRPr="00725423" w:rsidRDefault="00725423" w:rsidP="00725423">
      <w:pPr>
        <w:rPr>
          <w:lang w:val="fr-FR"/>
        </w:rPr>
      </w:pPr>
      <w:r w:rsidRPr="00725423">
        <w:rPr>
          <w:lang w:val="fr-FR"/>
        </w:rPr>
        <w:t>Le fichier log_file.txt, placé dans le répertoire LOG/, constitue le noyau de la traçabilité. Au fil de chaque campagne de mesures, l’application y ajoute :</w:t>
      </w:r>
    </w:p>
    <w:p w14:paraId="54C30CD7" w14:textId="77777777" w:rsidR="00725423" w:rsidRPr="00725423" w:rsidRDefault="00725423" w:rsidP="00725423">
      <w:pPr>
        <w:numPr>
          <w:ilvl w:val="0"/>
          <w:numId w:val="165"/>
        </w:numPr>
        <w:rPr>
          <w:lang w:val="fr-FR"/>
        </w:rPr>
      </w:pPr>
      <w:r w:rsidRPr="00725423">
        <w:rPr>
          <w:b/>
          <w:bCs/>
          <w:lang w:val="fr-FR"/>
        </w:rPr>
        <w:t>Informations sur le DUT et son environnement</w:t>
      </w:r>
    </w:p>
    <w:p w14:paraId="59D07A62" w14:textId="77777777" w:rsidR="00725423" w:rsidRPr="00725423" w:rsidRDefault="00725423" w:rsidP="00725423">
      <w:pPr>
        <w:numPr>
          <w:ilvl w:val="1"/>
          <w:numId w:val="165"/>
        </w:numPr>
      </w:pPr>
      <w:r w:rsidRPr="00725423">
        <w:rPr>
          <w:lang w:val="fr-FR"/>
        </w:rPr>
        <w:t xml:space="preserve">Numéro ou nom du DUT (p. ex. </w:t>
      </w:r>
      <w:r w:rsidRPr="00725423">
        <w:t>“Inverter IV3”),</w:t>
      </w:r>
    </w:p>
    <w:p w14:paraId="2DF3D91F" w14:textId="77777777" w:rsidR="00725423" w:rsidRPr="00725423" w:rsidRDefault="00725423" w:rsidP="00725423">
      <w:pPr>
        <w:numPr>
          <w:ilvl w:val="1"/>
          <w:numId w:val="165"/>
        </w:numPr>
        <w:rPr>
          <w:lang w:val="fr-FR"/>
        </w:rPr>
      </w:pPr>
      <w:r w:rsidRPr="00725423">
        <w:rPr>
          <w:lang w:val="fr-FR"/>
        </w:rPr>
        <w:t>Configuration matérielle (gammes de tension, puissance, version hardware...),</w:t>
      </w:r>
    </w:p>
    <w:p w14:paraId="7EDD33BA" w14:textId="77777777" w:rsidR="00725423" w:rsidRPr="00725423" w:rsidRDefault="00725423" w:rsidP="00725423">
      <w:pPr>
        <w:numPr>
          <w:ilvl w:val="1"/>
          <w:numId w:val="165"/>
        </w:numPr>
        <w:rPr>
          <w:lang w:val="fr-FR"/>
        </w:rPr>
      </w:pPr>
      <w:r w:rsidRPr="00725423">
        <w:rPr>
          <w:lang w:val="fr-FR"/>
        </w:rPr>
        <w:t xml:space="preserve">Configuration logicielle (version </w:t>
      </w:r>
      <w:proofErr w:type="spellStart"/>
      <w:r w:rsidRPr="00725423">
        <w:rPr>
          <w:lang w:val="fr-FR"/>
        </w:rPr>
        <w:t>firmware</w:t>
      </w:r>
      <w:proofErr w:type="spellEnd"/>
      <w:r w:rsidRPr="00725423">
        <w:rPr>
          <w:lang w:val="fr-FR"/>
        </w:rPr>
        <w:t xml:space="preserve">, </w:t>
      </w:r>
      <w:proofErr w:type="spellStart"/>
      <w:r w:rsidRPr="00725423">
        <w:rPr>
          <w:lang w:val="fr-FR"/>
        </w:rPr>
        <w:t>AutoSAR</w:t>
      </w:r>
      <w:proofErr w:type="spellEnd"/>
      <w:r w:rsidRPr="00725423">
        <w:rPr>
          <w:lang w:val="fr-FR"/>
        </w:rPr>
        <w:t>...),</w:t>
      </w:r>
    </w:p>
    <w:p w14:paraId="071672FD" w14:textId="77777777" w:rsidR="00725423" w:rsidRPr="00725423" w:rsidRDefault="00725423" w:rsidP="00725423">
      <w:pPr>
        <w:numPr>
          <w:ilvl w:val="1"/>
          <w:numId w:val="165"/>
        </w:numPr>
        <w:rPr>
          <w:lang w:val="fr-FR"/>
        </w:rPr>
      </w:pPr>
      <w:r w:rsidRPr="00725423">
        <w:rPr>
          <w:lang w:val="fr-FR"/>
        </w:rPr>
        <w:t>Liste des équipements associés (analyseur de spectre, sonde RF, etc.).</w:t>
      </w:r>
    </w:p>
    <w:p w14:paraId="034616AD" w14:textId="77777777" w:rsidR="00725423" w:rsidRPr="00725423" w:rsidRDefault="00725423" w:rsidP="00725423">
      <w:pPr>
        <w:numPr>
          <w:ilvl w:val="0"/>
          <w:numId w:val="165"/>
        </w:numPr>
      </w:pPr>
      <w:proofErr w:type="spellStart"/>
      <w:r w:rsidRPr="00725423">
        <w:rPr>
          <w:b/>
          <w:bCs/>
        </w:rPr>
        <w:t>Paramètres</w:t>
      </w:r>
      <w:proofErr w:type="spellEnd"/>
      <w:r w:rsidRPr="00725423">
        <w:rPr>
          <w:b/>
          <w:bCs/>
        </w:rPr>
        <w:t xml:space="preserve"> d’essai</w:t>
      </w:r>
    </w:p>
    <w:p w14:paraId="32E09841" w14:textId="77777777" w:rsidR="00725423" w:rsidRPr="00725423" w:rsidRDefault="00725423" w:rsidP="00725423">
      <w:pPr>
        <w:numPr>
          <w:ilvl w:val="1"/>
          <w:numId w:val="165"/>
        </w:numPr>
        <w:rPr>
          <w:lang w:val="fr-FR"/>
        </w:rPr>
      </w:pPr>
      <w:r w:rsidRPr="00725423">
        <w:rPr>
          <w:lang w:val="fr-FR"/>
        </w:rPr>
        <w:t>Type de test (ex. “émissions conduites CEM”),</w:t>
      </w:r>
    </w:p>
    <w:p w14:paraId="6D3DD24D" w14:textId="77777777" w:rsidR="00725423" w:rsidRPr="00725423" w:rsidRDefault="00725423" w:rsidP="00725423">
      <w:pPr>
        <w:numPr>
          <w:ilvl w:val="1"/>
          <w:numId w:val="165"/>
        </w:numPr>
      </w:pPr>
      <w:r w:rsidRPr="00725423">
        <w:rPr>
          <w:lang w:val="fr-FR"/>
        </w:rPr>
        <w:t xml:space="preserve">Signaux mesurés (p. ex. </w:t>
      </w:r>
      <w:r w:rsidRPr="00725423">
        <w:t xml:space="preserve">“P12” </w:t>
      </w:r>
      <w:proofErr w:type="spellStart"/>
      <w:r w:rsidRPr="00725423">
        <w:t>ou</w:t>
      </w:r>
      <w:proofErr w:type="spellEnd"/>
      <w:r w:rsidRPr="00725423">
        <w:t xml:space="preserve"> “M12”),</w:t>
      </w:r>
    </w:p>
    <w:p w14:paraId="77B9B8E6" w14:textId="77777777" w:rsidR="00725423" w:rsidRPr="00725423" w:rsidRDefault="00725423" w:rsidP="00725423">
      <w:pPr>
        <w:numPr>
          <w:ilvl w:val="1"/>
          <w:numId w:val="165"/>
        </w:numPr>
        <w:rPr>
          <w:lang w:val="fr-FR"/>
        </w:rPr>
      </w:pPr>
      <w:r w:rsidRPr="00725423">
        <w:rPr>
          <w:lang w:val="fr-FR"/>
        </w:rPr>
        <w:t>Fichier de configuration chargé (.</w:t>
      </w:r>
      <w:proofErr w:type="spellStart"/>
      <w:r w:rsidRPr="00725423">
        <w:rPr>
          <w:lang w:val="fr-FR"/>
        </w:rPr>
        <w:t>sta</w:t>
      </w:r>
      <w:proofErr w:type="spellEnd"/>
      <w:r w:rsidRPr="00725423">
        <w:rPr>
          <w:lang w:val="fr-FR"/>
        </w:rPr>
        <w:t>).</w:t>
      </w:r>
    </w:p>
    <w:p w14:paraId="2AF7432C" w14:textId="77777777" w:rsidR="00725423" w:rsidRPr="00725423" w:rsidRDefault="00725423" w:rsidP="00725423">
      <w:pPr>
        <w:numPr>
          <w:ilvl w:val="0"/>
          <w:numId w:val="165"/>
        </w:numPr>
        <w:rPr>
          <w:lang w:val="fr-FR"/>
        </w:rPr>
      </w:pPr>
      <w:r w:rsidRPr="00725423">
        <w:rPr>
          <w:b/>
          <w:bCs/>
          <w:lang w:val="fr-FR"/>
        </w:rPr>
        <w:t>Paramètres de mesure effectivement appliqués</w:t>
      </w:r>
    </w:p>
    <w:p w14:paraId="6AD8ACF3" w14:textId="77777777" w:rsidR="00725423" w:rsidRPr="00725423" w:rsidRDefault="00725423" w:rsidP="00725423">
      <w:pPr>
        <w:numPr>
          <w:ilvl w:val="1"/>
          <w:numId w:val="165"/>
        </w:numPr>
        <w:rPr>
          <w:lang w:val="fr-FR"/>
        </w:rPr>
      </w:pPr>
      <w:r w:rsidRPr="00725423">
        <w:rPr>
          <w:lang w:val="fr-FR"/>
        </w:rPr>
        <w:t>Fréquences de départ / d’arrivée, pas de fréquence,</w:t>
      </w:r>
    </w:p>
    <w:p w14:paraId="156FC870" w14:textId="77777777" w:rsidR="00725423" w:rsidRPr="00725423" w:rsidRDefault="00725423" w:rsidP="00725423">
      <w:pPr>
        <w:numPr>
          <w:ilvl w:val="1"/>
          <w:numId w:val="165"/>
        </w:numPr>
        <w:rPr>
          <w:lang w:val="fr-FR"/>
        </w:rPr>
      </w:pPr>
      <w:r w:rsidRPr="00725423">
        <w:rPr>
          <w:lang w:val="fr-FR"/>
        </w:rPr>
        <w:t>Temps de balayage (automatique ou manuel),</w:t>
      </w:r>
    </w:p>
    <w:p w14:paraId="7C69225D" w14:textId="77777777" w:rsidR="00725423" w:rsidRPr="00725423" w:rsidRDefault="00725423" w:rsidP="00725423">
      <w:pPr>
        <w:numPr>
          <w:ilvl w:val="1"/>
          <w:numId w:val="165"/>
        </w:numPr>
        <w:rPr>
          <w:lang w:val="fr-FR"/>
        </w:rPr>
      </w:pPr>
      <w:r w:rsidRPr="00725423">
        <w:rPr>
          <w:lang w:val="fr-FR"/>
        </w:rPr>
        <w:t xml:space="preserve">RBW, VBW, ratio VBW/RBW, atténuation, </w:t>
      </w:r>
      <w:proofErr w:type="spellStart"/>
      <w:r w:rsidRPr="00725423">
        <w:rPr>
          <w:lang w:val="fr-FR"/>
        </w:rPr>
        <w:t>préamplification</w:t>
      </w:r>
      <w:proofErr w:type="spellEnd"/>
      <w:r w:rsidRPr="00725423">
        <w:rPr>
          <w:lang w:val="fr-FR"/>
        </w:rPr>
        <w:t>,</w:t>
      </w:r>
    </w:p>
    <w:p w14:paraId="68583408" w14:textId="77777777" w:rsidR="00725423" w:rsidRPr="00725423" w:rsidRDefault="00725423" w:rsidP="00725423">
      <w:pPr>
        <w:numPr>
          <w:ilvl w:val="1"/>
          <w:numId w:val="165"/>
        </w:numPr>
        <w:rPr>
          <w:lang w:val="fr-FR"/>
        </w:rPr>
      </w:pPr>
      <w:r w:rsidRPr="00725423">
        <w:rPr>
          <w:lang w:val="fr-FR"/>
        </w:rPr>
        <w:t xml:space="preserve">Traces activées, mode de détection (Peak, </w:t>
      </w:r>
      <w:proofErr w:type="spellStart"/>
      <w:r w:rsidRPr="00725423">
        <w:rPr>
          <w:lang w:val="fr-FR"/>
        </w:rPr>
        <w:t>Average</w:t>
      </w:r>
      <w:proofErr w:type="spellEnd"/>
      <w:r w:rsidRPr="00725423">
        <w:rPr>
          <w:lang w:val="fr-FR"/>
        </w:rPr>
        <w:t>, Quasi-</w:t>
      </w:r>
      <w:proofErr w:type="spellStart"/>
      <w:r w:rsidRPr="00725423">
        <w:rPr>
          <w:lang w:val="fr-FR"/>
        </w:rPr>
        <w:t>peak</w:t>
      </w:r>
      <w:proofErr w:type="spellEnd"/>
      <w:r w:rsidRPr="00725423">
        <w:rPr>
          <w:lang w:val="fr-FR"/>
        </w:rPr>
        <w:t>), nombre de moyennes,</w:t>
      </w:r>
    </w:p>
    <w:p w14:paraId="1AD106A0" w14:textId="77777777" w:rsidR="00725423" w:rsidRPr="00725423" w:rsidRDefault="00725423" w:rsidP="00725423">
      <w:pPr>
        <w:numPr>
          <w:ilvl w:val="1"/>
          <w:numId w:val="165"/>
        </w:numPr>
        <w:rPr>
          <w:lang w:val="fr-FR"/>
        </w:rPr>
      </w:pPr>
      <w:r w:rsidRPr="00725423">
        <w:rPr>
          <w:lang w:val="fr-FR"/>
        </w:rPr>
        <w:t>Ajustements ou corrections automatiques (p. ex. “RBW modifiée de 2500 Hz à 3000 Hz”).</w:t>
      </w:r>
    </w:p>
    <w:p w14:paraId="5FF7FB4B" w14:textId="77777777" w:rsidR="00725423" w:rsidRPr="00725423" w:rsidRDefault="00725423" w:rsidP="00725423">
      <w:pPr>
        <w:numPr>
          <w:ilvl w:val="0"/>
          <w:numId w:val="165"/>
        </w:numPr>
      </w:pPr>
      <w:proofErr w:type="spellStart"/>
      <w:r w:rsidRPr="00725423">
        <w:rPr>
          <w:b/>
          <w:bCs/>
        </w:rPr>
        <w:t>Informations</w:t>
      </w:r>
      <w:proofErr w:type="spellEnd"/>
      <w:r w:rsidRPr="00725423">
        <w:rPr>
          <w:b/>
          <w:bCs/>
        </w:rPr>
        <w:t xml:space="preserve"> </w:t>
      </w:r>
      <w:proofErr w:type="spellStart"/>
      <w:r w:rsidRPr="00725423">
        <w:rPr>
          <w:b/>
          <w:bCs/>
        </w:rPr>
        <w:t>complémentaires</w:t>
      </w:r>
      <w:proofErr w:type="spellEnd"/>
    </w:p>
    <w:p w14:paraId="47705DEA" w14:textId="77777777" w:rsidR="00725423" w:rsidRPr="00725423" w:rsidRDefault="00725423" w:rsidP="00725423">
      <w:pPr>
        <w:numPr>
          <w:ilvl w:val="1"/>
          <w:numId w:val="165"/>
        </w:numPr>
        <w:rPr>
          <w:lang w:val="fr-FR"/>
        </w:rPr>
      </w:pPr>
      <w:r w:rsidRPr="00725423">
        <w:rPr>
          <w:lang w:val="fr-FR"/>
        </w:rPr>
        <w:t>Écart entre la commande et la valeur réellement appliquée (p. ex. “le temps de balayage a été recalculé en mode Auto”).</w:t>
      </w:r>
    </w:p>
    <w:p w14:paraId="3CCFA28A" w14:textId="77777777" w:rsidR="00725423" w:rsidRPr="00725423" w:rsidRDefault="00725423" w:rsidP="00725423">
      <w:pPr>
        <w:rPr>
          <w:lang w:val="fr-FR"/>
        </w:rPr>
      </w:pPr>
      <w:r w:rsidRPr="00725423">
        <w:rPr>
          <w:b/>
          <w:bCs/>
          <w:lang w:val="fr-FR"/>
        </w:rPr>
        <w:t>Exemple de log</w:t>
      </w:r>
      <w:r w:rsidRPr="00725423">
        <w:rPr>
          <w:lang w:val="fr-FR"/>
        </w:rPr>
        <w:t xml:space="preserve"> :</w:t>
      </w:r>
    </w:p>
    <w:p w14:paraId="049B5B62" w14:textId="77777777" w:rsidR="00725423" w:rsidRPr="00725423" w:rsidRDefault="00725423" w:rsidP="00725423">
      <w:pPr>
        <w:rPr>
          <w:lang w:val="fr-FR"/>
        </w:rPr>
      </w:pPr>
      <w:r w:rsidRPr="00725423">
        <w:rPr>
          <w:lang w:val="fr-FR"/>
        </w:rPr>
        <w:t xml:space="preserve">DUT </w:t>
      </w:r>
      <w:proofErr w:type="gramStart"/>
      <w:r w:rsidRPr="00725423">
        <w:rPr>
          <w:lang w:val="fr-FR"/>
        </w:rPr>
        <w:t>id:</w:t>
      </w:r>
      <w:proofErr w:type="gramEnd"/>
      <w:r w:rsidRPr="00725423">
        <w:rPr>
          <w:lang w:val="fr-FR"/>
        </w:rPr>
        <w:t xml:space="preserve"> </w:t>
      </w:r>
      <w:proofErr w:type="spellStart"/>
      <w:r w:rsidRPr="00725423">
        <w:rPr>
          <w:lang w:val="fr-FR"/>
        </w:rPr>
        <w:t>Inverter</w:t>
      </w:r>
      <w:proofErr w:type="spellEnd"/>
      <w:r w:rsidRPr="00725423">
        <w:rPr>
          <w:lang w:val="fr-FR"/>
        </w:rPr>
        <w:t xml:space="preserve"> IV3</w:t>
      </w:r>
    </w:p>
    <w:p w14:paraId="570D6A82" w14:textId="77777777" w:rsidR="00725423" w:rsidRPr="00725423" w:rsidRDefault="00725423" w:rsidP="00725423">
      <w:r w:rsidRPr="00725423">
        <w:t>HW config: 270-450V, 150 kW, 500 Arms 30s</w:t>
      </w:r>
    </w:p>
    <w:p w14:paraId="38BBE800" w14:textId="77777777" w:rsidR="00725423" w:rsidRPr="00725423" w:rsidRDefault="00725423" w:rsidP="00725423">
      <w:pPr>
        <w:rPr>
          <w:lang w:val="fr-FR"/>
        </w:rPr>
      </w:pPr>
      <w:r w:rsidRPr="00725423">
        <w:rPr>
          <w:lang w:val="fr-FR"/>
        </w:rPr>
        <w:t xml:space="preserve">SW </w:t>
      </w:r>
      <w:proofErr w:type="gramStart"/>
      <w:r w:rsidRPr="00725423">
        <w:rPr>
          <w:lang w:val="fr-FR"/>
        </w:rPr>
        <w:t>config:</w:t>
      </w:r>
      <w:proofErr w:type="gramEnd"/>
      <w:r w:rsidRPr="00725423">
        <w:rPr>
          <w:lang w:val="fr-FR"/>
        </w:rPr>
        <w:t xml:space="preserve"> </w:t>
      </w:r>
      <w:proofErr w:type="spellStart"/>
      <w:r w:rsidRPr="00725423">
        <w:rPr>
          <w:lang w:val="fr-FR"/>
        </w:rPr>
        <w:t>AutoSAR</w:t>
      </w:r>
      <w:proofErr w:type="spellEnd"/>
      <w:r w:rsidRPr="00725423">
        <w:rPr>
          <w:lang w:val="fr-FR"/>
        </w:rPr>
        <w:t xml:space="preserve"> 4.2.2</w:t>
      </w:r>
    </w:p>
    <w:p w14:paraId="1BC01B9F" w14:textId="77777777" w:rsidR="00725423" w:rsidRPr="00725423" w:rsidRDefault="00725423" w:rsidP="00725423">
      <w:pPr>
        <w:rPr>
          <w:lang w:val="fr-FR"/>
        </w:rPr>
      </w:pPr>
      <w:proofErr w:type="gramStart"/>
      <w:r w:rsidRPr="00725423">
        <w:rPr>
          <w:lang w:val="fr-FR"/>
        </w:rPr>
        <w:t>Equipment:</w:t>
      </w:r>
      <w:proofErr w:type="gramEnd"/>
      <w:r w:rsidRPr="00725423">
        <w:rPr>
          <w:lang w:val="fr-FR"/>
        </w:rPr>
        <w:t xml:space="preserve"> Analyseur de spectre SSA 3032X Plus</w:t>
      </w:r>
    </w:p>
    <w:p w14:paraId="33F07183" w14:textId="77777777" w:rsidR="00725423" w:rsidRPr="00725423" w:rsidRDefault="00725423" w:rsidP="00725423">
      <w:pPr>
        <w:rPr>
          <w:lang w:val="fr-FR"/>
        </w:rPr>
      </w:pPr>
      <w:r w:rsidRPr="00725423">
        <w:rPr>
          <w:lang w:val="fr-FR"/>
        </w:rPr>
        <w:t xml:space="preserve">Test - type de </w:t>
      </w:r>
      <w:proofErr w:type="gramStart"/>
      <w:r w:rsidRPr="00725423">
        <w:rPr>
          <w:lang w:val="fr-FR"/>
        </w:rPr>
        <w:t>mesure:</w:t>
      </w:r>
      <w:proofErr w:type="gramEnd"/>
      <w:r w:rsidRPr="00725423">
        <w:rPr>
          <w:lang w:val="fr-FR"/>
        </w:rPr>
        <w:t xml:space="preserve"> CEM Émission Conduite</w:t>
      </w:r>
    </w:p>
    <w:p w14:paraId="2A3F84C2" w14:textId="77777777" w:rsidR="00725423" w:rsidRPr="00725423" w:rsidRDefault="00725423" w:rsidP="00725423">
      <w:r w:rsidRPr="00725423">
        <w:t>Signal: P12</w:t>
      </w:r>
    </w:p>
    <w:p w14:paraId="61D4DBF8" w14:textId="77777777" w:rsidR="00725423" w:rsidRPr="00725423" w:rsidRDefault="00725423" w:rsidP="00725423"/>
    <w:p w14:paraId="3E079C99" w14:textId="77777777" w:rsidR="00725423" w:rsidRPr="00725423" w:rsidRDefault="00725423" w:rsidP="00725423">
      <w:r w:rsidRPr="00725423">
        <w:t>Measurement Settings from F:/.../test11111.sta</w:t>
      </w:r>
    </w:p>
    <w:p w14:paraId="450F7BD0" w14:textId="77777777" w:rsidR="00725423" w:rsidRPr="00725423" w:rsidRDefault="00725423" w:rsidP="00725423">
      <w:r w:rsidRPr="00725423">
        <w:t>Start Frequency: 80000000.000000 Hz</w:t>
      </w:r>
    </w:p>
    <w:p w14:paraId="7E0DB96B" w14:textId="77777777" w:rsidR="00725423" w:rsidRPr="00725423" w:rsidRDefault="00725423" w:rsidP="00725423">
      <w:r w:rsidRPr="00725423">
        <w:t>Stop Frequency: 110000000.000000 Hz</w:t>
      </w:r>
    </w:p>
    <w:p w14:paraId="6F8F3C6C" w14:textId="77777777" w:rsidR="00725423" w:rsidRPr="00725423" w:rsidRDefault="00725423" w:rsidP="00725423">
      <w:r w:rsidRPr="00725423">
        <w:t>Step Frequency: 40000.000000 Hz</w:t>
      </w:r>
    </w:p>
    <w:p w14:paraId="650DF37E" w14:textId="77777777" w:rsidR="00725423" w:rsidRPr="00725423" w:rsidRDefault="00725423" w:rsidP="00725423">
      <w:r w:rsidRPr="00725423">
        <w:t>Sweep Time: 0.0372 seconds (Auto)</w:t>
      </w:r>
    </w:p>
    <w:p w14:paraId="63431724" w14:textId="77777777" w:rsidR="00725423" w:rsidRPr="00725423" w:rsidRDefault="00725423" w:rsidP="00725423">
      <w:r w:rsidRPr="00725423">
        <w:t>Note: The Sweep Time value shown above is generated by the system in Auto mode and may not represent the actual user-defined value.</w:t>
      </w:r>
    </w:p>
    <w:p w14:paraId="1FDBAF46" w14:textId="77777777" w:rsidR="00725423" w:rsidRPr="00725423" w:rsidRDefault="00725423" w:rsidP="00725423">
      <w:r w:rsidRPr="00725423">
        <w:t>Sweep Mode: AUTO</w:t>
      </w:r>
    </w:p>
    <w:p w14:paraId="49DFD92F" w14:textId="77777777" w:rsidR="00725423" w:rsidRPr="00725423" w:rsidRDefault="00725423" w:rsidP="00725423">
      <w:r w:rsidRPr="00725423">
        <w:t>Attenuation: 20.00 dB</w:t>
      </w:r>
    </w:p>
    <w:p w14:paraId="2B9BC83A" w14:textId="77777777" w:rsidR="00725423" w:rsidRPr="00725423" w:rsidRDefault="00725423" w:rsidP="00725423">
      <w:r w:rsidRPr="00725423">
        <w:t>Pre-Amplifier: OFF</w:t>
      </w:r>
    </w:p>
    <w:p w14:paraId="125D1EFB" w14:textId="77777777" w:rsidR="00725423" w:rsidRPr="00725423" w:rsidRDefault="00725423" w:rsidP="00725423">
      <w:r w:rsidRPr="00725423">
        <w:t>RBW: 100000.00 Hz</w:t>
      </w:r>
    </w:p>
    <w:p w14:paraId="197A48B8" w14:textId="77777777" w:rsidR="00725423" w:rsidRPr="00725423" w:rsidRDefault="00725423" w:rsidP="00725423">
      <w:r w:rsidRPr="00725423">
        <w:t>VBW: 300000.00 Hz</w:t>
      </w:r>
    </w:p>
    <w:p w14:paraId="034483E7" w14:textId="77777777" w:rsidR="00725423" w:rsidRPr="00725423" w:rsidRDefault="00725423" w:rsidP="00725423">
      <w:r w:rsidRPr="00725423">
        <w:lastRenderedPageBreak/>
        <w:t>VBW/RBW Ratio: 3.00</w:t>
      </w:r>
    </w:p>
    <w:p w14:paraId="7684EC36" w14:textId="77777777" w:rsidR="00725423" w:rsidRPr="00725423" w:rsidRDefault="00725423" w:rsidP="00725423">
      <w:r w:rsidRPr="00725423">
        <w:t>Filter Type: GAUSS</w:t>
      </w:r>
    </w:p>
    <w:p w14:paraId="6466D5C5" w14:textId="77777777" w:rsidR="00725423" w:rsidRPr="00725423" w:rsidRDefault="00725423" w:rsidP="00725423">
      <w:r w:rsidRPr="00725423">
        <w:t>Enabled Traces:</w:t>
      </w:r>
    </w:p>
    <w:p w14:paraId="5823C49A" w14:textId="77777777" w:rsidR="00725423" w:rsidRPr="00725423" w:rsidRDefault="00725423" w:rsidP="00725423">
      <w:r w:rsidRPr="00725423">
        <w:t xml:space="preserve">  - Trace1_Info: Display, Detector Mode: POS, Average Count: 100</w:t>
      </w:r>
    </w:p>
    <w:p w14:paraId="6F3A2035" w14:textId="77777777" w:rsidR="00725423" w:rsidRPr="00725423" w:rsidRDefault="00725423" w:rsidP="00725423">
      <w:r w:rsidRPr="00725423">
        <w:t xml:space="preserve">  - Trace2_Info: Display, Detector Mode: NEG, Average Count: 100</w:t>
      </w:r>
    </w:p>
    <w:p w14:paraId="23F29069" w14:textId="77777777" w:rsidR="00725423" w:rsidRPr="00725423" w:rsidRDefault="00725423" w:rsidP="00725423">
      <w:r w:rsidRPr="00725423">
        <w:t xml:space="preserve">  - Trace3_Info: Display, Detector Mode: QUAS, Average Count: 100</w:t>
      </w:r>
    </w:p>
    <w:p w14:paraId="2B9AC910" w14:textId="77777777" w:rsidR="00725423" w:rsidRPr="00725423" w:rsidRDefault="00725423" w:rsidP="00725423">
      <w:r w:rsidRPr="00725423">
        <w:t xml:space="preserve">  - Trace4_Info: Display, Detector Mode: AVER, Average Count: 100</w:t>
      </w:r>
    </w:p>
    <w:p w14:paraId="6C203823" w14:textId="77777777" w:rsidR="00725423" w:rsidRPr="00725423" w:rsidRDefault="00725423" w:rsidP="00725423">
      <w:pPr>
        <w:rPr>
          <w:lang w:val="fr-FR"/>
        </w:rPr>
      </w:pPr>
      <w:r w:rsidRPr="00725423">
        <w:rPr>
          <w:lang w:val="fr-FR"/>
        </w:rPr>
        <w:t xml:space="preserve">On voit ainsi la correspondance entre l’intention de configuration de l’opérateur et les valeurs </w:t>
      </w:r>
      <w:r w:rsidRPr="00725423">
        <w:rPr>
          <w:b/>
          <w:bCs/>
          <w:lang w:val="fr-FR"/>
        </w:rPr>
        <w:t>réellement</w:t>
      </w:r>
      <w:r w:rsidRPr="00725423">
        <w:rPr>
          <w:lang w:val="fr-FR"/>
        </w:rPr>
        <w:t xml:space="preserve"> appliquées par l’analyseur.</w:t>
      </w:r>
    </w:p>
    <w:p w14:paraId="2B1681F0" w14:textId="1F9CC5A3" w:rsidR="00725423" w:rsidRPr="00725423" w:rsidRDefault="00725423" w:rsidP="00725423"/>
    <w:p w14:paraId="1983AB55" w14:textId="77777777" w:rsidR="00725423" w:rsidRPr="00725423" w:rsidRDefault="00725423" w:rsidP="003E6E22">
      <w:pPr>
        <w:pStyle w:val="2"/>
        <w:rPr>
          <w:lang w:val="fr-FR"/>
        </w:rPr>
      </w:pPr>
      <w:bookmarkStart w:id="60" w:name="_Toc189501086"/>
      <w:r w:rsidRPr="00725423">
        <w:rPr>
          <w:lang w:val="fr-FR"/>
        </w:rPr>
        <w:t>4.3 Principes de traçabilité et avantages pour la conformité</w:t>
      </w:r>
      <w:bookmarkEnd w:id="60"/>
    </w:p>
    <w:p w14:paraId="6B5098DE" w14:textId="77777777" w:rsidR="00725423" w:rsidRPr="00725423" w:rsidRDefault="00725423" w:rsidP="00725423">
      <w:pPr>
        <w:rPr>
          <w:lang w:val="fr-FR"/>
        </w:rPr>
      </w:pPr>
      <w:r w:rsidRPr="00725423">
        <w:rPr>
          <w:lang w:val="fr-FR"/>
        </w:rPr>
        <w:t xml:space="preserve">Grâce à ces mécanismes, la solution répond aux </w:t>
      </w:r>
      <w:r w:rsidRPr="00725423">
        <w:rPr>
          <w:b/>
          <w:bCs/>
          <w:lang w:val="fr-FR"/>
        </w:rPr>
        <w:t>exigences de traçabilité</w:t>
      </w:r>
      <w:r w:rsidRPr="00725423">
        <w:rPr>
          <w:lang w:val="fr-FR"/>
        </w:rPr>
        <w:t xml:space="preserve"> en contexte CEM :</w:t>
      </w:r>
    </w:p>
    <w:p w14:paraId="0E05774F" w14:textId="77777777" w:rsidR="00725423" w:rsidRPr="00725423" w:rsidRDefault="00725423" w:rsidP="00725423">
      <w:pPr>
        <w:numPr>
          <w:ilvl w:val="0"/>
          <w:numId w:val="166"/>
        </w:numPr>
        <w:rPr>
          <w:lang w:val="fr-FR"/>
        </w:rPr>
      </w:pPr>
      <w:r w:rsidRPr="00725423">
        <w:rPr>
          <w:b/>
          <w:bCs/>
          <w:lang w:val="fr-FR"/>
        </w:rPr>
        <w:t>Chaque mesure</w:t>
      </w:r>
      <w:r w:rsidRPr="00725423">
        <w:rPr>
          <w:lang w:val="fr-FR"/>
        </w:rPr>
        <w:t xml:space="preserve"> est associée :</w:t>
      </w:r>
    </w:p>
    <w:p w14:paraId="02BED284" w14:textId="77777777" w:rsidR="00725423" w:rsidRPr="00725423" w:rsidRDefault="00725423" w:rsidP="00725423">
      <w:pPr>
        <w:numPr>
          <w:ilvl w:val="1"/>
          <w:numId w:val="166"/>
        </w:numPr>
        <w:rPr>
          <w:lang w:val="fr-FR"/>
        </w:rPr>
      </w:pPr>
      <w:proofErr w:type="gramStart"/>
      <w:r w:rsidRPr="00725423">
        <w:rPr>
          <w:lang w:val="fr-FR"/>
        </w:rPr>
        <w:t>à</w:t>
      </w:r>
      <w:proofErr w:type="gramEnd"/>
      <w:r w:rsidRPr="00725423">
        <w:rPr>
          <w:lang w:val="fr-FR"/>
        </w:rPr>
        <w:t xml:space="preserve"> un </w:t>
      </w:r>
      <w:r w:rsidRPr="00725423">
        <w:rPr>
          <w:b/>
          <w:bCs/>
          <w:lang w:val="fr-FR"/>
        </w:rPr>
        <w:t>fichier de configuration</w:t>
      </w:r>
      <w:r w:rsidRPr="00725423">
        <w:rPr>
          <w:lang w:val="fr-FR"/>
        </w:rPr>
        <w:t xml:space="preserve"> clairement identifié (.</w:t>
      </w:r>
      <w:proofErr w:type="spellStart"/>
      <w:r w:rsidRPr="00725423">
        <w:rPr>
          <w:lang w:val="fr-FR"/>
        </w:rPr>
        <w:t>sta</w:t>
      </w:r>
      <w:proofErr w:type="spellEnd"/>
      <w:r w:rsidRPr="00725423">
        <w:rPr>
          <w:lang w:val="fr-FR"/>
        </w:rPr>
        <w:t>),</w:t>
      </w:r>
    </w:p>
    <w:p w14:paraId="6D9EC9FF" w14:textId="77777777" w:rsidR="00725423" w:rsidRPr="00725423" w:rsidRDefault="00725423" w:rsidP="00725423">
      <w:pPr>
        <w:numPr>
          <w:ilvl w:val="1"/>
          <w:numId w:val="166"/>
        </w:numPr>
        <w:rPr>
          <w:lang w:val="fr-FR"/>
        </w:rPr>
      </w:pPr>
      <w:proofErr w:type="gramStart"/>
      <w:r w:rsidRPr="00725423">
        <w:rPr>
          <w:lang w:val="fr-FR"/>
        </w:rPr>
        <w:t>à</w:t>
      </w:r>
      <w:proofErr w:type="gramEnd"/>
      <w:r w:rsidRPr="00725423">
        <w:rPr>
          <w:lang w:val="fr-FR"/>
        </w:rPr>
        <w:t xml:space="preserve"> un ou plusieurs </w:t>
      </w:r>
      <w:r w:rsidRPr="00725423">
        <w:rPr>
          <w:b/>
          <w:bCs/>
          <w:lang w:val="fr-FR"/>
        </w:rPr>
        <w:t>fichiers de données brutes</w:t>
      </w:r>
      <w:r w:rsidRPr="00725423">
        <w:rPr>
          <w:lang w:val="fr-FR"/>
        </w:rPr>
        <w:t xml:space="preserve"> (dans </w:t>
      </w:r>
      <w:proofErr w:type="spellStart"/>
      <w:r w:rsidRPr="00725423">
        <w:rPr>
          <w:lang w:val="fr-FR"/>
        </w:rPr>
        <w:t>Measures_data</w:t>
      </w:r>
      <w:proofErr w:type="spellEnd"/>
      <w:r w:rsidRPr="00725423">
        <w:rPr>
          <w:lang w:val="fr-FR"/>
        </w:rPr>
        <w:t>/),</w:t>
      </w:r>
    </w:p>
    <w:p w14:paraId="7FB836BE" w14:textId="77777777" w:rsidR="00725423" w:rsidRPr="00725423" w:rsidRDefault="00725423" w:rsidP="00725423">
      <w:pPr>
        <w:numPr>
          <w:ilvl w:val="1"/>
          <w:numId w:val="166"/>
        </w:numPr>
        <w:rPr>
          <w:lang w:val="fr-FR"/>
        </w:rPr>
      </w:pPr>
      <w:proofErr w:type="gramStart"/>
      <w:r w:rsidRPr="00725423">
        <w:rPr>
          <w:lang w:val="fr-FR"/>
        </w:rPr>
        <w:t>à</w:t>
      </w:r>
      <w:proofErr w:type="gramEnd"/>
      <w:r w:rsidRPr="00725423">
        <w:rPr>
          <w:lang w:val="fr-FR"/>
        </w:rPr>
        <w:t xml:space="preserve"> un </w:t>
      </w:r>
      <w:r w:rsidRPr="00725423">
        <w:rPr>
          <w:b/>
          <w:bCs/>
          <w:lang w:val="fr-FR"/>
        </w:rPr>
        <w:t>journal</w:t>
      </w:r>
      <w:r w:rsidRPr="00725423">
        <w:rPr>
          <w:lang w:val="fr-FR"/>
        </w:rPr>
        <w:t xml:space="preserve"> synthétique, consignant les paramètres chargés et les mesures réalisées.</w:t>
      </w:r>
    </w:p>
    <w:p w14:paraId="59191893" w14:textId="77777777" w:rsidR="00725423" w:rsidRPr="00725423" w:rsidRDefault="00725423" w:rsidP="00725423">
      <w:pPr>
        <w:numPr>
          <w:ilvl w:val="0"/>
          <w:numId w:val="166"/>
        </w:numPr>
        <w:rPr>
          <w:lang w:val="fr-FR"/>
        </w:rPr>
      </w:pPr>
      <w:r w:rsidRPr="00725423">
        <w:rPr>
          <w:b/>
          <w:bCs/>
          <w:lang w:val="fr-FR"/>
        </w:rPr>
        <w:t>L’architecture de stockage</w:t>
      </w:r>
      <w:r w:rsidRPr="00725423">
        <w:rPr>
          <w:lang w:val="fr-FR"/>
        </w:rPr>
        <w:t xml:space="preserve"> (dossiers hiérarchisés) garantit :</w:t>
      </w:r>
    </w:p>
    <w:p w14:paraId="32D09B7E" w14:textId="77777777" w:rsidR="00725423" w:rsidRPr="00725423" w:rsidRDefault="00725423" w:rsidP="00725423">
      <w:pPr>
        <w:numPr>
          <w:ilvl w:val="1"/>
          <w:numId w:val="166"/>
        </w:numPr>
        <w:rPr>
          <w:lang w:val="fr-FR"/>
        </w:rPr>
      </w:pPr>
      <w:proofErr w:type="gramStart"/>
      <w:r w:rsidRPr="00725423">
        <w:rPr>
          <w:lang w:val="fr-FR"/>
        </w:rPr>
        <w:t>la</w:t>
      </w:r>
      <w:proofErr w:type="gramEnd"/>
      <w:r w:rsidRPr="00725423">
        <w:rPr>
          <w:lang w:val="fr-FR"/>
        </w:rPr>
        <w:t xml:space="preserve"> capacité à répertorier facilement les fichiers générés,</w:t>
      </w:r>
    </w:p>
    <w:p w14:paraId="07E9ED52" w14:textId="77777777" w:rsidR="00725423" w:rsidRPr="00725423" w:rsidRDefault="00725423" w:rsidP="00725423">
      <w:pPr>
        <w:numPr>
          <w:ilvl w:val="1"/>
          <w:numId w:val="166"/>
        </w:numPr>
        <w:rPr>
          <w:lang w:val="fr-FR"/>
        </w:rPr>
      </w:pPr>
      <w:proofErr w:type="gramStart"/>
      <w:r w:rsidRPr="00725423">
        <w:rPr>
          <w:lang w:val="fr-FR"/>
        </w:rPr>
        <w:t>une</w:t>
      </w:r>
      <w:proofErr w:type="gramEnd"/>
      <w:r w:rsidRPr="00725423">
        <w:rPr>
          <w:lang w:val="fr-FR"/>
        </w:rPr>
        <w:t xml:space="preserve"> séparation nette entre logs, données brutes, fichiers consolidés et rapports.</w:t>
      </w:r>
    </w:p>
    <w:p w14:paraId="34420D46" w14:textId="77777777" w:rsidR="00725423" w:rsidRPr="00725423" w:rsidRDefault="00725423" w:rsidP="00725423">
      <w:pPr>
        <w:numPr>
          <w:ilvl w:val="0"/>
          <w:numId w:val="166"/>
        </w:numPr>
        <w:rPr>
          <w:lang w:val="fr-FR"/>
        </w:rPr>
      </w:pPr>
      <w:r w:rsidRPr="00725423">
        <w:rPr>
          <w:b/>
          <w:bCs/>
          <w:lang w:val="fr-FR"/>
        </w:rPr>
        <w:t>La cohérence entre commande et état réel de l’instrument</w:t>
      </w:r>
      <w:r w:rsidRPr="00725423">
        <w:rPr>
          <w:lang w:val="fr-FR"/>
        </w:rPr>
        <w:t xml:space="preserve"> est vérifiée :</w:t>
      </w:r>
    </w:p>
    <w:p w14:paraId="65040FE4" w14:textId="77777777" w:rsidR="00725423" w:rsidRPr="00725423" w:rsidRDefault="00725423" w:rsidP="00725423">
      <w:pPr>
        <w:numPr>
          <w:ilvl w:val="1"/>
          <w:numId w:val="166"/>
        </w:numPr>
        <w:rPr>
          <w:lang w:val="fr-FR"/>
        </w:rPr>
      </w:pPr>
      <w:proofErr w:type="gramStart"/>
      <w:r w:rsidRPr="00725423">
        <w:rPr>
          <w:lang w:val="fr-FR"/>
        </w:rPr>
        <w:t>le</w:t>
      </w:r>
      <w:proofErr w:type="gramEnd"/>
      <w:r w:rsidRPr="00725423">
        <w:rPr>
          <w:lang w:val="fr-FR"/>
        </w:rPr>
        <w:t xml:space="preserve"> fichier .</w:t>
      </w:r>
      <w:proofErr w:type="spellStart"/>
      <w:r w:rsidRPr="00725423">
        <w:rPr>
          <w:lang w:val="fr-FR"/>
        </w:rPr>
        <w:t>sta</w:t>
      </w:r>
      <w:proofErr w:type="spellEnd"/>
      <w:r w:rsidRPr="00725423">
        <w:rPr>
          <w:lang w:val="fr-FR"/>
        </w:rPr>
        <w:t xml:space="preserve"> contient les consignes,</w:t>
      </w:r>
    </w:p>
    <w:p w14:paraId="67E29962" w14:textId="77777777" w:rsidR="00725423" w:rsidRPr="00725423" w:rsidRDefault="00725423" w:rsidP="00725423">
      <w:pPr>
        <w:numPr>
          <w:ilvl w:val="1"/>
          <w:numId w:val="166"/>
        </w:numPr>
        <w:rPr>
          <w:lang w:val="fr-FR"/>
        </w:rPr>
      </w:pPr>
      <w:proofErr w:type="gramStart"/>
      <w:r w:rsidRPr="00725423">
        <w:rPr>
          <w:lang w:val="fr-FR"/>
        </w:rPr>
        <w:t>le</w:t>
      </w:r>
      <w:proofErr w:type="gramEnd"/>
      <w:r w:rsidRPr="00725423">
        <w:rPr>
          <w:lang w:val="fr-FR"/>
        </w:rPr>
        <w:t xml:space="preserve"> fichier de log, via SCPI, confirme les paramètres chargés (fréquences de départ/fin, RBW effective, etc.),</w:t>
      </w:r>
    </w:p>
    <w:p w14:paraId="7B233298" w14:textId="77777777" w:rsidR="00725423" w:rsidRPr="00725423" w:rsidRDefault="00725423" w:rsidP="00725423">
      <w:pPr>
        <w:numPr>
          <w:ilvl w:val="1"/>
          <w:numId w:val="166"/>
        </w:numPr>
        <w:rPr>
          <w:lang w:val="fr-FR"/>
        </w:rPr>
      </w:pPr>
      <w:proofErr w:type="gramStart"/>
      <w:r w:rsidRPr="00725423">
        <w:rPr>
          <w:lang w:val="fr-FR"/>
        </w:rPr>
        <w:t>l’historique</w:t>
      </w:r>
      <w:proofErr w:type="gramEnd"/>
      <w:r w:rsidRPr="00725423">
        <w:rPr>
          <w:lang w:val="fr-FR"/>
        </w:rPr>
        <w:t xml:space="preserve"> des erreurs facilite la recherche de cause et les audits.</w:t>
      </w:r>
    </w:p>
    <w:p w14:paraId="1058E3F0" w14:textId="77777777" w:rsidR="00725423" w:rsidRPr="00725423" w:rsidRDefault="00725423" w:rsidP="00725423">
      <w:pPr>
        <w:numPr>
          <w:ilvl w:val="0"/>
          <w:numId w:val="166"/>
        </w:numPr>
        <w:rPr>
          <w:lang w:val="fr-FR"/>
        </w:rPr>
      </w:pPr>
      <w:r w:rsidRPr="00725423">
        <w:rPr>
          <w:b/>
          <w:bCs/>
          <w:lang w:val="fr-FR"/>
        </w:rPr>
        <w:t>Le rapport final</w:t>
      </w:r>
      <w:r w:rsidRPr="00725423">
        <w:rPr>
          <w:lang w:val="fr-FR"/>
        </w:rPr>
        <w:t xml:space="preserve"> (au format Excel, PDF, etc.) reprend les données clés (limites, marges, conformité) tout en renvoyant vers </w:t>
      </w:r>
      <w:r w:rsidRPr="00725423">
        <w:rPr>
          <w:b/>
          <w:bCs/>
          <w:lang w:val="fr-FR"/>
        </w:rPr>
        <w:t>le log détaillé</w:t>
      </w:r>
      <w:r w:rsidRPr="00725423">
        <w:rPr>
          <w:lang w:val="fr-FR"/>
        </w:rPr>
        <w:t xml:space="preserve"> pour un contrôle plus approfondi.</w:t>
      </w:r>
    </w:p>
    <w:p w14:paraId="3D2D2543" w14:textId="27AC0787" w:rsidR="00725423" w:rsidRPr="00725423" w:rsidRDefault="00725423" w:rsidP="00725423"/>
    <w:p w14:paraId="07FB423A" w14:textId="51637DA4" w:rsidR="00725423" w:rsidRPr="00725423" w:rsidRDefault="00AC7945" w:rsidP="00725423">
      <w:pPr>
        <w:rPr>
          <w:b/>
          <w:bCs/>
          <w:lang w:val="fr-FR"/>
        </w:rPr>
      </w:pPr>
      <w:r w:rsidRPr="00AC7945">
        <w:rPr>
          <w:b/>
          <w:bCs/>
          <w:lang w:val="fr-FR"/>
        </w:rPr>
        <w:t>En résumé</w:t>
      </w:r>
    </w:p>
    <w:p w14:paraId="4D28581A" w14:textId="77777777" w:rsidR="00725423" w:rsidRPr="00725423" w:rsidRDefault="00725423" w:rsidP="00725423">
      <w:pPr>
        <w:rPr>
          <w:lang w:val="fr-FR"/>
        </w:rPr>
      </w:pPr>
      <w:r w:rsidRPr="00725423">
        <w:rPr>
          <w:lang w:val="fr-FR"/>
        </w:rPr>
        <w:t xml:space="preserve">L’application atteint une </w:t>
      </w:r>
      <w:r w:rsidRPr="00725423">
        <w:rPr>
          <w:b/>
          <w:bCs/>
          <w:lang w:val="fr-FR"/>
        </w:rPr>
        <w:t>gestion de la traçabilité</w:t>
      </w:r>
      <w:r w:rsidRPr="00725423">
        <w:rPr>
          <w:lang w:val="fr-FR"/>
        </w:rPr>
        <w:t xml:space="preserve"> efficace grâce à :</w:t>
      </w:r>
    </w:p>
    <w:p w14:paraId="1FC8BDA8" w14:textId="77777777" w:rsidR="00725423" w:rsidRPr="00725423" w:rsidRDefault="00725423" w:rsidP="00725423">
      <w:pPr>
        <w:numPr>
          <w:ilvl w:val="0"/>
          <w:numId w:val="167"/>
        </w:numPr>
        <w:rPr>
          <w:lang w:val="fr-FR"/>
        </w:rPr>
      </w:pPr>
      <w:r w:rsidRPr="00725423">
        <w:rPr>
          <w:b/>
          <w:bCs/>
          <w:lang w:val="fr-FR"/>
        </w:rPr>
        <w:t>Une structure de stockage normalisée</w:t>
      </w:r>
      <w:r w:rsidRPr="00725423">
        <w:rPr>
          <w:lang w:val="fr-FR"/>
        </w:rPr>
        <w:t>,</w:t>
      </w:r>
    </w:p>
    <w:p w14:paraId="73209232" w14:textId="77777777" w:rsidR="00725423" w:rsidRPr="00725423" w:rsidRDefault="00725423" w:rsidP="00725423">
      <w:pPr>
        <w:numPr>
          <w:ilvl w:val="0"/>
          <w:numId w:val="167"/>
        </w:numPr>
        <w:rPr>
          <w:lang w:val="fr-FR"/>
        </w:rPr>
      </w:pPr>
      <w:r w:rsidRPr="00725423">
        <w:rPr>
          <w:b/>
          <w:bCs/>
          <w:lang w:val="fr-FR"/>
        </w:rPr>
        <w:t>Un fichier de log centralisé et exhaustif</w:t>
      </w:r>
      <w:r w:rsidRPr="00725423">
        <w:rPr>
          <w:lang w:val="fr-FR"/>
        </w:rPr>
        <w:t>,</w:t>
      </w:r>
    </w:p>
    <w:p w14:paraId="439582E6" w14:textId="77777777" w:rsidR="00725423" w:rsidRPr="00725423" w:rsidRDefault="00725423" w:rsidP="00725423">
      <w:pPr>
        <w:numPr>
          <w:ilvl w:val="0"/>
          <w:numId w:val="167"/>
        </w:numPr>
        <w:rPr>
          <w:lang w:val="fr-FR"/>
        </w:rPr>
      </w:pPr>
      <w:r w:rsidRPr="00725423">
        <w:rPr>
          <w:b/>
          <w:bCs/>
          <w:lang w:val="fr-FR"/>
        </w:rPr>
        <w:t>Une gestion claire et cohérente des erreurs</w:t>
      </w:r>
      <w:r w:rsidRPr="00725423">
        <w:rPr>
          <w:lang w:val="fr-FR"/>
        </w:rPr>
        <w:t>.</w:t>
      </w:r>
    </w:p>
    <w:p w14:paraId="59CB7969" w14:textId="77777777" w:rsidR="00725423" w:rsidRPr="00725423" w:rsidRDefault="00725423" w:rsidP="00725423">
      <w:pPr>
        <w:rPr>
          <w:lang w:val="fr-FR"/>
        </w:rPr>
      </w:pPr>
      <w:r w:rsidRPr="00725423">
        <w:rPr>
          <w:lang w:val="fr-FR"/>
        </w:rPr>
        <w:t xml:space="preserve">Ces caractéristiques offrent non seulement une facilité d’utilisation pour l’opérateur, mais aussi une </w:t>
      </w:r>
      <w:r w:rsidRPr="00725423">
        <w:rPr>
          <w:b/>
          <w:bCs/>
          <w:lang w:val="fr-FR"/>
        </w:rPr>
        <w:t>robustesse</w:t>
      </w:r>
      <w:r w:rsidRPr="00725423">
        <w:rPr>
          <w:lang w:val="fr-FR"/>
        </w:rPr>
        <w:t xml:space="preserve"> et une </w:t>
      </w:r>
      <w:r w:rsidRPr="00725423">
        <w:rPr>
          <w:b/>
          <w:bCs/>
          <w:lang w:val="fr-FR"/>
        </w:rPr>
        <w:t>conformité</w:t>
      </w:r>
      <w:r w:rsidRPr="00725423">
        <w:rPr>
          <w:lang w:val="fr-FR"/>
        </w:rPr>
        <w:t xml:space="preserve"> indispensables en contexte industriel.</w:t>
      </w:r>
    </w:p>
    <w:p w14:paraId="6DFD9266" w14:textId="0DA97E9E" w:rsidR="00725423" w:rsidRPr="00725423" w:rsidRDefault="00725423" w:rsidP="00725423"/>
    <w:p w14:paraId="33E64A6B" w14:textId="2B510A74" w:rsidR="00725423" w:rsidRPr="00725423" w:rsidRDefault="003E6E22" w:rsidP="003E6E22">
      <w:pPr>
        <w:pStyle w:val="2"/>
        <w:rPr>
          <w:lang w:val="fr-FR"/>
        </w:rPr>
      </w:pPr>
      <w:bookmarkStart w:id="61" w:name="_Toc189501087"/>
      <w:r>
        <w:rPr>
          <w:rFonts w:hint="eastAsia"/>
          <w:lang w:val="fr-FR"/>
        </w:rPr>
        <w:t xml:space="preserve">5. </w:t>
      </w:r>
      <w:r w:rsidR="00725423" w:rsidRPr="00725423">
        <w:rPr>
          <w:lang w:val="fr-FR"/>
        </w:rPr>
        <w:t>Conclusion &amp; Perspectives</w:t>
      </w:r>
      <w:bookmarkEnd w:id="61"/>
    </w:p>
    <w:p w14:paraId="24C1ABFC" w14:textId="77777777" w:rsidR="00725423" w:rsidRPr="00725423" w:rsidRDefault="00725423" w:rsidP="00725423">
      <w:pPr>
        <w:rPr>
          <w:lang w:val="fr-FR"/>
        </w:rPr>
      </w:pPr>
      <w:r w:rsidRPr="00725423">
        <w:rPr>
          <w:lang w:val="fr-FR"/>
        </w:rPr>
        <w:t>À travers les quatre volets abordés (</w:t>
      </w:r>
      <w:proofErr w:type="spellStart"/>
      <w:r w:rsidRPr="00725423">
        <w:rPr>
          <w:b/>
          <w:bCs/>
          <w:lang w:val="fr-FR"/>
        </w:rPr>
        <w:t>parsing</w:t>
      </w:r>
      <w:proofErr w:type="spellEnd"/>
      <w:r w:rsidRPr="00725423">
        <w:rPr>
          <w:b/>
          <w:bCs/>
          <w:lang w:val="fr-FR"/>
        </w:rPr>
        <w:t xml:space="preserve"> et génération des commandes SCPI</w:t>
      </w:r>
      <w:r w:rsidRPr="00725423">
        <w:rPr>
          <w:lang w:val="fr-FR"/>
        </w:rPr>
        <w:t xml:space="preserve">, </w:t>
      </w:r>
      <w:r w:rsidRPr="00725423">
        <w:rPr>
          <w:b/>
          <w:bCs/>
          <w:lang w:val="fr-FR"/>
        </w:rPr>
        <w:t>pilotage USB/LAN</w:t>
      </w:r>
      <w:r w:rsidRPr="00725423">
        <w:rPr>
          <w:lang w:val="fr-FR"/>
        </w:rPr>
        <w:t xml:space="preserve">, </w:t>
      </w:r>
      <w:r w:rsidRPr="00725423">
        <w:rPr>
          <w:b/>
          <w:bCs/>
          <w:lang w:val="fr-FR"/>
        </w:rPr>
        <w:t>traitement centralisé des erreurs</w:t>
      </w:r>
      <w:r w:rsidRPr="00725423">
        <w:rPr>
          <w:lang w:val="fr-FR"/>
        </w:rPr>
        <w:t xml:space="preserve">, </w:t>
      </w:r>
      <w:r w:rsidRPr="00725423">
        <w:rPr>
          <w:b/>
          <w:bCs/>
          <w:lang w:val="fr-FR"/>
        </w:rPr>
        <w:t>organisation et journalisation des données</w:t>
      </w:r>
      <w:r w:rsidRPr="00725423">
        <w:rPr>
          <w:lang w:val="fr-FR"/>
        </w:rPr>
        <w:t>), nous disposons d’une solution fiable et efficace pour automatiser les mesures sur plusieurs analyseurs de spectre en environnement industriel.</w:t>
      </w:r>
    </w:p>
    <w:p w14:paraId="34EFB678" w14:textId="77777777" w:rsidR="00725423" w:rsidRPr="00725423" w:rsidRDefault="00725423" w:rsidP="00725423">
      <w:pPr>
        <w:numPr>
          <w:ilvl w:val="0"/>
          <w:numId w:val="168"/>
        </w:numPr>
      </w:pPr>
      <w:proofErr w:type="gramStart"/>
      <w:r w:rsidRPr="00725423">
        <w:rPr>
          <w:b/>
          <w:bCs/>
        </w:rPr>
        <w:lastRenderedPageBreak/>
        <w:t>Bilan</w:t>
      </w:r>
      <w:r w:rsidRPr="00725423">
        <w:t xml:space="preserve"> :</w:t>
      </w:r>
      <w:proofErr w:type="gramEnd"/>
    </w:p>
    <w:p w14:paraId="6B37DDDA" w14:textId="77777777" w:rsidR="00725423" w:rsidRPr="00725423" w:rsidRDefault="00725423" w:rsidP="00725423">
      <w:pPr>
        <w:numPr>
          <w:ilvl w:val="1"/>
          <w:numId w:val="168"/>
        </w:numPr>
        <w:rPr>
          <w:lang w:val="fr-FR"/>
        </w:rPr>
      </w:pPr>
      <w:r w:rsidRPr="00725423">
        <w:rPr>
          <w:lang w:val="fr-FR"/>
        </w:rPr>
        <w:t xml:space="preserve">Un modèle en </w:t>
      </w:r>
      <w:proofErr w:type="spellStart"/>
      <w:r w:rsidRPr="00725423">
        <w:rPr>
          <w:b/>
          <w:bCs/>
          <w:lang w:val="fr-FR"/>
        </w:rPr>
        <w:t>factory</w:t>
      </w:r>
      <w:proofErr w:type="spellEnd"/>
      <w:r w:rsidRPr="00725423">
        <w:rPr>
          <w:b/>
          <w:bCs/>
          <w:lang w:val="fr-FR"/>
        </w:rPr>
        <w:t xml:space="preserve"> driver</w:t>
      </w:r>
      <w:r w:rsidRPr="00725423">
        <w:rPr>
          <w:lang w:val="fr-FR"/>
        </w:rPr>
        <w:t xml:space="preserve"> pour adapter différents </w:t>
      </w:r>
      <w:proofErr w:type="gramStart"/>
      <w:r w:rsidRPr="00725423">
        <w:rPr>
          <w:lang w:val="fr-FR"/>
        </w:rPr>
        <w:t>formats .</w:t>
      </w:r>
      <w:proofErr w:type="spellStart"/>
      <w:r w:rsidRPr="00725423">
        <w:rPr>
          <w:lang w:val="fr-FR"/>
        </w:rPr>
        <w:t>sta</w:t>
      </w:r>
      <w:proofErr w:type="spellEnd"/>
      <w:proofErr w:type="gramEnd"/>
      <w:r w:rsidRPr="00725423">
        <w:rPr>
          <w:lang w:val="fr-FR"/>
        </w:rPr>
        <w:t xml:space="preserve"> (XML/binaire) et produire un dictionnaire </w:t>
      </w:r>
      <w:proofErr w:type="spellStart"/>
      <w:r w:rsidRPr="00725423">
        <w:rPr>
          <w:lang w:val="fr-FR"/>
        </w:rPr>
        <w:t>parameters</w:t>
      </w:r>
      <w:proofErr w:type="spellEnd"/>
      <w:r w:rsidRPr="00725423">
        <w:rPr>
          <w:lang w:val="fr-FR"/>
        </w:rPr>
        <w:t xml:space="preserve"> unifié,</w:t>
      </w:r>
    </w:p>
    <w:p w14:paraId="5946E03E" w14:textId="77777777" w:rsidR="00725423" w:rsidRPr="00725423" w:rsidRDefault="00725423" w:rsidP="00725423">
      <w:pPr>
        <w:numPr>
          <w:ilvl w:val="1"/>
          <w:numId w:val="168"/>
        </w:numPr>
        <w:rPr>
          <w:lang w:val="fr-FR"/>
        </w:rPr>
      </w:pPr>
      <w:r w:rsidRPr="00725423">
        <w:rPr>
          <w:lang w:val="fr-FR"/>
        </w:rPr>
        <w:t>Une logique d’envoi de commandes isolée dans chaque classe driver (</w:t>
      </w:r>
      <w:proofErr w:type="spellStart"/>
      <w:r w:rsidRPr="00725423">
        <w:rPr>
          <w:lang w:val="fr-FR"/>
        </w:rPr>
        <w:t>Siglent</w:t>
      </w:r>
      <w:proofErr w:type="spellEnd"/>
      <w:r w:rsidRPr="00725423">
        <w:rPr>
          <w:lang w:val="fr-FR"/>
        </w:rPr>
        <w:t>/HMS, etc.), évitant le “hard-</w:t>
      </w:r>
      <w:proofErr w:type="spellStart"/>
      <w:r w:rsidRPr="00725423">
        <w:rPr>
          <w:lang w:val="fr-FR"/>
        </w:rPr>
        <w:t>coding</w:t>
      </w:r>
      <w:proofErr w:type="spellEnd"/>
      <w:r w:rsidRPr="00725423">
        <w:rPr>
          <w:lang w:val="fr-FR"/>
        </w:rPr>
        <w:t>” et préservant la maintenabilité,</w:t>
      </w:r>
    </w:p>
    <w:p w14:paraId="0F1581AB" w14:textId="77777777" w:rsidR="00725423" w:rsidRPr="00725423" w:rsidRDefault="00725423" w:rsidP="00725423">
      <w:pPr>
        <w:numPr>
          <w:ilvl w:val="1"/>
          <w:numId w:val="168"/>
        </w:numPr>
        <w:rPr>
          <w:lang w:val="fr-FR"/>
        </w:rPr>
      </w:pPr>
      <w:r w:rsidRPr="00725423">
        <w:rPr>
          <w:lang w:val="fr-FR"/>
        </w:rPr>
        <w:t xml:space="preserve">Un module de </w:t>
      </w:r>
      <w:r w:rsidRPr="00725423">
        <w:rPr>
          <w:b/>
          <w:bCs/>
          <w:lang w:val="fr-FR"/>
        </w:rPr>
        <w:t>gestion des erreurs</w:t>
      </w:r>
      <w:r w:rsidRPr="00725423">
        <w:rPr>
          <w:lang w:val="fr-FR"/>
        </w:rPr>
        <w:t xml:space="preserve"> limitant l’apparition intempestive de pop-ups, autorisant la reconnexion automatique et la correction des paramètres, et offrant une synthèse claire des problèmes,</w:t>
      </w:r>
    </w:p>
    <w:p w14:paraId="471C3A1D" w14:textId="77777777" w:rsidR="00725423" w:rsidRPr="00725423" w:rsidRDefault="00725423" w:rsidP="00725423">
      <w:pPr>
        <w:numPr>
          <w:ilvl w:val="1"/>
          <w:numId w:val="168"/>
        </w:numPr>
        <w:rPr>
          <w:lang w:val="fr-FR"/>
        </w:rPr>
      </w:pPr>
      <w:r w:rsidRPr="00725423">
        <w:rPr>
          <w:lang w:val="fr-FR"/>
        </w:rPr>
        <w:t xml:space="preserve">Un système de </w:t>
      </w:r>
      <w:proofErr w:type="spellStart"/>
      <w:r w:rsidRPr="00725423">
        <w:rPr>
          <w:b/>
          <w:bCs/>
          <w:lang w:val="fr-FR"/>
        </w:rPr>
        <w:t>logging</w:t>
      </w:r>
      <w:proofErr w:type="spellEnd"/>
      <w:r w:rsidRPr="00725423">
        <w:rPr>
          <w:b/>
          <w:bCs/>
          <w:lang w:val="fr-FR"/>
        </w:rPr>
        <w:t xml:space="preserve"> et d’arborescence</w:t>
      </w:r>
      <w:r w:rsidRPr="00725423">
        <w:rPr>
          <w:lang w:val="fr-FR"/>
        </w:rPr>
        <w:t xml:space="preserve"> clairement défini, pour garantir la traçabilité des résultats de mesure.</w:t>
      </w:r>
    </w:p>
    <w:p w14:paraId="20EE3ED5" w14:textId="77777777" w:rsidR="00725423" w:rsidRPr="00725423" w:rsidRDefault="00725423" w:rsidP="00725423">
      <w:pPr>
        <w:numPr>
          <w:ilvl w:val="0"/>
          <w:numId w:val="168"/>
        </w:numPr>
      </w:pPr>
      <w:proofErr w:type="gramStart"/>
      <w:r w:rsidRPr="00725423">
        <w:rPr>
          <w:b/>
          <w:bCs/>
        </w:rPr>
        <w:t>Perspectives</w:t>
      </w:r>
      <w:r w:rsidRPr="00725423">
        <w:t xml:space="preserve"> :</w:t>
      </w:r>
      <w:proofErr w:type="gramEnd"/>
    </w:p>
    <w:p w14:paraId="6EED321D" w14:textId="77777777" w:rsidR="00725423" w:rsidRPr="00725423" w:rsidRDefault="00725423" w:rsidP="00725423">
      <w:pPr>
        <w:numPr>
          <w:ilvl w:val="1"/>
          <w:numId w:val="168"/>
        </w:numPr>
        <w:rPr>
          <w:lang w:val="fr-FR"/>
        </w:rPr>
      </w:pPr>
      <w:r w:rsidRPr="00725423">
        <w:rPr>
          <w:b/>
          <w:bCs/>
          <w:lang w:val="fr-FR"/>
        </w:rPr>
        <w:t>Étendre à d’autres constructeurs et fonctions</w:t>
      </w:r>
      <w:r w:rsidRPr="00725423">
        <w:rPr>
          <w:lang w:val="fr-FR"/>
        </w:rPr>
        <w:t xml:space="preserve"> : en reprenant la même approche, on peut intégrer des pilotes pour </w:t>
      </w:r>
      <w:proofErr w:type="spellStart"/>
      <w:r w:rsidRPr="00725423">
        <w:rPr>
          <w:lang w:val="fr-FR"/>
        </w:rPr>
        <w:t>Keysight</w:t>
      </w:r>
      <w:proofErr w:type="spellEnd"/>
      <w:r w:rsidRPr="00725423">
        <w:rPr>
          <w:lang w:val="fr-FR"/>
        </w:rPr>
        <w:t xml:space="preserve">, R&amp;S, </w:t>
      </w:r>
      <w:proofErr w:type="spellStart"/>
      <w:r w:rsidRPr="00725423">
        <w:rPr>
          <w:lang w:val="fr-FR"/>
        </w:rPr>
        <w:t>Rigol</w:t>
      </w:r>
      <w:proofErr w:type="spellEnd"/>
      <w:r w:rsidRPr="00725423">
        <w:rPr>
          <w:lang w:val="fr-FR"/>
        </w:rPr>
        <w:t xml:space="preserve">, etc., et gérer plus de </w:t>
      </w:r>
      <w:proofErr w:type="gramStart"/>
      <w:r w:rsidRPr="00725423">
        <w:rPr>
          <w:lang w:val="fr-FR"/>
        </w:rPr>
        <w:t>champs .</w:t>
      </w:r>
      <w:proofErr w:type="spellStart"/>
      <w:r w:rsidRPr="00725423">
        <w:rPr>
          <w:lang w:val="fr-FR"/>
        </w:rPr>
        <w:t>sta</w:t>
      </w:r>
      <w:proofErr w:type="spellEnd"/>
      <w:proofErr w:type="gramEnd"/>
      <w:r w:rsidRPr="00725423">
        <w:rPr>
          <w:lang w:val="fr-FR"/>
        </w:rPr>
        <w:t xml:space="preserve"> (EMI, ACPR, OBW, Marker2...).</w:t>
      </w:r>
    </w:p>
    <w:p w14:paraId="1CA88058" w14:textId="77777777" w:rsidR="00725423" w:rsidRPr="00725423" w:rsidRDefault="00725423" w:rsidP="00725423">
      <w:pPr>
        <w:numPr>
          <w:ilvl w:val="1"/>
          <w:numId w:val="168"/>
        </w:numPr>
        <w:rPr>
          <w:lang w:val="fr-FR"/>
        </w:rPr>
      </w:pPr>
      <w:r w:rsidRPr="00725423">
        <w:rPr>
          <w:b/>
          <w:bCs/>
          <w:lang w:val="fr-FR"/>
        </w:rPr>
        <w:t>Renforcer la robustesse en production</w:t>
      </w:r>
      <w:r w:rsidRPr="00725423">
        <w:rPr>
          <w:lang w:val="fr-FR"/>
        </w:rPr>
        <w:t xml:space="preserve"> : proposer une stratégie de récupération automatique en cas de timeout ou de conflit de ressources, avec plus de flexibilité.</w:t>
      </w:r>
    </w:p>
    <w:p w14:paraId="0750628D" w14:textId="77777777" w:rsidR="00725423" w:rsidRPr="00725423" w:rsidRDefault="00725423" w:rsidP="00725423">
      <w:pPr>
        <w:rPr>
          <w:lang w:val="fr-FR"/>
        </w:rPr>
      </w:pPr>
      <w:r w:rsidRPr="00725423">
        <w:rPr>
          <w:lang w:val="fr-FR"/>
        </w:rPr>
        <w:t xml:space="preserve">Ainsi, cette </w:t>
      </w:r>
      <w:r w:rsidRPr="00725423">
        <w:rPr>
          <w:i/>
          <w:iCs/>
          <w:lang w:val="fr-FR"/>
        </w:rPr>
        <w:t>note d’application</w:t>
      </w:r>
      <w:r w:rsidRPr="00725423">
        <w:rPr>
          <w:lang w:val="fr-FR"/>
        </w:rPr>
        <w:t xml:space="preserve"> a passé en revue la </w:t>
      </w:r>
      <w:r w:rsidRPr="00725423">
        <w:rPr>
          <w:b/>
          <w:bCs/>
          <w:lang w:val="fr-FR"/>
        </w:rPr>
        <w:t>construction et la validation des commandes SCPI</w:t>
      </w:r>
      <w:r w:rsidRPr="00725423">
        <w:rPr>
          <w:lang w:val="fr-FR"/>
        </w:rPr>
        <w:t xml:space="preserve">, la </w:t>
      </w:r>
      <w:r w:rsidRPr="00725423">
        <w:rPr>
          <w:b/>
          <w:bCs/>
          <w:lang w:val="fr-FR"/>
        </w:rPr>
        <w:t>gestion USB/LAN</w:t>
      </w:r>
      <w:r w:rsidRPr="00725423">
        <w:rPr>
          <w:lang w:val="fr-FR"/>
        </w:rPr>
        <w:t xml:space="preserve">, la </w:t>
      </w:r>
      <w:r w:rsidRPr="00725423">
        <w:rPr>
          <w:b/>
          <w:bCs/>
          <w:lang w:val="fr-FR"/>
        </w:rPr>
        <w:t>centralisation des erreurs</w:t>
      </w:r>
      <w:r w:rsidRPr="00725423">
        <w:rPr>
          <w:lang w:val="fr-FR"/>
        </w:rPr>
        <w:t xml:space="preserve"> et la </w:t>
      </w:r>
      <w:r w:rsidRPr="00725423">
        <w:rPr>
          <w:b/>
          <w:bCs/>
          <w:lang w:val="fr-FR"/>
        </w:rPr>
        <w:t>traçabilité des données</w:t>
      </w:r>
      <w:r w:rsidRPr="00725423">
        <w:rPr>
          <w:lang w:val="fr-FR"/>
        </w:rPr>
        <w:t>, offrant une base technique solide pour l’industrialisation des essais CEM. Nous espérons qu’elle saura guider les lecteurs dans la mise en place de systèmes de mesure automatisée performants et évolutifs.</w:t>
      </w:r>
    </w:p>
    <w:p w14:paraId="7326CABC" w14:textId="77777777" w:rsidR="00EF60DC" w:rsidRPr="00725423" w:rsidRDefault="00EF60DC" w:rsidP="00E22E7E">
      <w:pPr>
        <w:rPr>
          <w:lang w:val="fr-FR"/>
        </w:rPr>
      </w:pPr>
    </w:p>
    <w:sectPr w:rsidR="00EF60DC" w:rsidRPr="00725423" w:rsidSect="004A34CA">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63B420" w14:textId="77777777" w:rsidR="00C17172" w:rsidRDefault="00C17172" w:rsidP="003425F2">
      <w:r>
        <w:separator/>
      </w:r>
    </w:p>
  </w:endnote>
  <w:endnote w:type="continuationSeparator" w:id="0">
    <w:p w14:paraId="35BE6EB2" w14:textId="77777777" w:rsidR="00C17172" w:rsidRDefault="00C17172" w:rsidP="003425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F7A142" w14:textId="77777777" w:rsidR="00C17172" w:rsidRDefault="00C17172" w:rsidP="003425F2">
      <w:r>
        <w:separator/>
      </w:r>
    </w:p>
  </w:footnote>
  <w:footnote w:type="continuationSeparator" w:id="0">
    <w:p w14:paraId="44E5A3AE" w14:textId="77777777" w:rsidR="00C17172" w:rsidRDefault="00C17172" w:rsidP="003425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7F37"/>
    <w:multiLevelType w:val="multilevel"/>
    <w:tmpl w:val="57D86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F3062"/>
    <w:multiLevelType w:val="multilevel"/>
    <w:tmpl w:val="A9049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2F0469"/>
    <w:multiLevelType w:val="multilevel"/>
    <w:tmpl w:val="DB70E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471C23"/>
    <w:multiLevelType w:val="multilevel"/>
    <w:tmpl w:val="3E56C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540169"/>
    <w:multiLevelType w:val="multilevel"/>
    <w:tmpl w:val="B030B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8A23FF"/>
    <w:multiLevelType w:val="multilevel"/>
    <w:tmpl w:val="38B01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965D45"/>
    <w:multiLevelType w:val="multilevel"/>
    <w:tmpl w:val="B0CCF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3451E83"/>
    <w:multiLevelType w:val="multilevel"/>
    <w:tmpl w:val="71FAF9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59F57E6"/>
    <w:multiLevelType w:val="multilevel"/>
    <w:tmpl w:val="C172C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5C63BCA"/>
    <w:multiLevelType w:val="multilevel"/>
    <w:tmpl w:val="D6503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6A2862"/>
    <w:multiLevelType w:val="multilevel"/>
    <w:tmpl w:val="C7B63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A55E53"/>
    <w:multiLevelType w:val="multilevel"/>
    <w:tmpl w:val="9B3CD2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8C10935"/>
    <w:multiLevelType w:val="multilevel"/>
    <w:tmpl w:val="CBA86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5B2668"/>
    <w:multiLevelType w:val="multilevel"/>
    <w:tmpl w:val="39FA9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0F2530"/>
    <w:multiLevelType w:val="multilevel"/>
    <w:tmpl w:val="D2942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481860"/>
    <w:multiLevelType w:val="multilevel"/>
    <w:tmpl w:val="8C901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6B36CC"/>
    <w:multiLevelType w:val="multilevel"/>
    <w:tmpl w:val="B742E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CD6C5E"/>
    <w:multiLevelType w:val="multilevel"/>
    <w:tmpl w:val="2AA69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CF12ADF"/>
    <w:multiLevelType w:val="multilevel"/>
    <w:tmpl w:val="E6888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E2847D0"/>
    <w:multiLevelType w:val="multilevel"/>
    <w:tmpl w:val="74206E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E760A4D"/>
    <w:multiLevelType w:val="multilevel"/>
    <w:tmpl w:val="9CDC1BA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D168D4"/>
    <w:multiLevelType w:val="multilevel"/>
    <w:tmpl w:val="C874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E87825"/>
    <w:multiLevelType w:val="multilevel"/>
    <w:tmpl w:val="0D003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BE4798"/>
    <w:multiLevelType w:val="multilevel"/>
    <w:tmpl w:val="9232E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2D94AFB"/>
    <w:multiLevelType w:val="multilevel"/>
    <w:tmpl w:val="66FC7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DE1561"/>
    <w:multiLevelType w:val="multilevel"/>
    <w:tmpl w:val="C94864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B23514"/>
    <w:multiLevelType w:val="multilevel"/>
    <w:tmpl w:val="1416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D726CC"/>
    <w:multiLevelType w:val="multilevel"/>
    <w:tmpl w:val="4C862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B22BC7"/>
    <w:multiLevelType w:val="multilevel"/>
    <w:tmpl w:val="40F2E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3B5708"/>
    <w:multiLevelType w:val="multilevel"/>
    <w:tmpl w:val="0FB28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95B6CBD"/>
    <w:multiLevelType w:val="multilevel"/>
    <w:tmpl w:val="B7F265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E33F48"/>
    <w:multiLevelType w:val="multilevel"/>
    <w:tmpl w:val="E8F47A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9E87D96"/>
    <w:multiLevelType w:val="multilevel"/>
    <w:tmpl w:val="8350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08527C"/>
    <w:multiLevelType w:val="multilevel"/>
    <w:tmpl w:val="28243A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BAF45E8"/>
    <w:multiLevelType w:val="multilevel"/>
    <w:tmpl w:val="4F9ED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BE26AA1"/>
    <w:multiLevelType w:val="multilevel"/>
    <w:tmpl w:val="F0DA9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7D20C5"/>
    <w:multiLevelType w:val="multilevel"/>
    <w:tmpl w:val="B448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C8B46D7"/>
    <w:multiLevelType w:val="multilevel"/>
    <w:tmpl w:val="E8583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C9833E5"/>
    <w:multiLevelType w:val="multilevel"/>
    <w:tmpl w:val="3DBA77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E432880"/>
    <w:multiLevelType w:val="multilevel"/>
    <w:tmpl w:val="E0CCAD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E7653BF"/>
    <w:multiLevelType w:val="multilevel"/>
    <w:tmpl w:val="39A617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E7F312D"/>
    <w:multiLevelType w:val="multilevel"/>
    <w:tmpl w:val="A03CB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1FB76DA7"/>
    <w:multiLevelType w:val="multilevel"/>
    <w:tmpl w:val="CB309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36B68E2"/>
    <w:multiLevelType w:val="multilevel"/>
    <w:tmpl w:val="074A1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44828E6"/>
    <w:multiLevelType w:val="multilevel"/>
    <w:tmpl w:val="9174B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4737AF3"/>
    <w:multiLevelType w:val="multilevel"/>
    <w:tmpl w:val="3800B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4D25257"/>
    <w:multiLevelType w:val="multilevel"/>
    <w:tmpl w:val="5808B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4DB154A"/>
    <w:multiLevelType w:val="multilevel"/>
    <w:tmpl w:val="E1949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55F647C"/>
    <w:multiLevelType w:val="multilevel"/>
    <w:tmpl w:val="893C3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5A25FE8"/>
    <w:multiLevelType w:val="multilevel"/>
    <w:tmpl w:val="020A84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5E8632A"/>
    <w:multiLevelType w:val="multilevel"/>
    <w:tmpl w:val="F6662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79962F7"/>
    <w:multiLevelType w:val="multilevel"/>
    <w:tmpl w:val="DA5EC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7A23DA5"/>
    <w:multiLevelType w:val="multilevel"/>
    <w:tmpl w:val="3398BF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9056478"/>
    <w:multiLevelType w:val="multilevel"/>
    <w:tmpl w:val="1444B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99E43D4"/>
    <w:multiLevelType w:val="multilevel"/>
    <w:tmpl w:val="B7968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9CE0AE6"/>
    <w:multiLevelType w:val="multilevel"/>
    <w:tmpl w:val="80025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B6F72B8"/>
    <w:multiLevelType w:val="multilevel"/>
    <w:tmpl w:val="9FAE3E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B9C42D2"/>
    <w:multiLevelType w:val="multilevel"/>
    <w:tmpl w:val="64D49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CF8526C"/>
    <w:multiLevelType w:val="multilevel"/>
    <w:tmpl w:val="9F5E5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DD32541"/>
    <w:multiLevelType w:val="multilevel"/>
    <w:tmpl w:val="B4747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E135C21"/>
    <w:multiLevelType w:val="multilevel"/>
    <w:tmpl w:val="3D66D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EC14DA3"/>
    <w:multiLevelType w:val="multilevel"/>
    <w:tmpl w:val="53F4318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1746BCF"/>
    <w:multiLevelType w:val="multilevel"/>
    <w:tmpl w:val="42F883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190229C"/>
    <w:multiLevelType w:val="multilevel"/>
    <w:tmpl w:val="F8F21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21D4A32"/>
    <w:multiLevelType w:val="multilevel"/>
    <w:tmpl w:val="6D8C2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40140BE"/>
    <w:multiLevelType w:val="multilevel"/>
    <w:tmpl w:val="17A21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45F6337"/>
    <w:multiLevelType w:val="multilevel"/>
    <w:tmpl w:val="198A2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47C2BDF"/>
    <w:multiLevelType w:val="multilevel"/>
    <w:tmpl w:val="99BAF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4821E16"/>
    <w:multiLevelType w:val="multilevel"/>
    <w:tmpl w:val="B2F265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531619F"/>
    <w:multiLevelType w:val="multilevel"/>
    <w:tmpl w:val="A2E018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6727EB8"/>
    <w:multiLevelType w:val="multilevel"/>
    <w:tmpl w:val="36CCB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67A198D"/>
    <w:multiLevelType w:val="multilevel"/>
    <w:tmpl w:val="F272C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68122EC"/>
    <w:multiLevelType w:val="multilevel"/>
    <w:tmpl w:val="D9423F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7BC5A49"/>
    <w:multiLevelType w:val="multilevel"/>
    <w:tmpl w:val="F07C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37FC091B"/>
    <w:multiLevelType w:val="multilevel"/>
    <w:tmpl w:val="1D2EC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89B4BAB"/>
    <w:multiLevelType w:val="multilevel"/>
    <w:tmpl w:val="2DF45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8D57AEC"/>
    <w:multiLevelType w:val="multilevel"/>
    <w:tmpl w:val="16946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9702A1E"/>
    <w:multiLevelType w:val="multilevel"/>
    <w:tmpl w:val="ECAE5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99E2314"/>
    <w:multiLevelType w:val="multilevel"/>
    <w:tmpl w:val="F3C67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3DEE0138"/>
    <w:multiLevelType w:val="multilevel"/>
    <w:tmpl w:val="CAB65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E2D0DA5"/>
    <w:multiLevelType w:val="hybridMultilevel"/>
    <w:tmpl w:val="9760CD4A"/>
    <w:lvl w:ilvl="0" w:tplc="FBE639EC">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1" w15:restartNumberingAfterBreak="0">
    <w:nsid w:val="3FA14043"/>
    <w:multiLevelType w:val="multilevel"/>
    <w:tmpl w:val="FB6881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FFD7E4B"/>
    <w:multiLevelType w:val="multilevel"/>
    <w:tmpl w:val="A510F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040174F"/>
    <w:multiLevelType w:val="multilevel"/>
    <w:tmpl w:val="E6B8B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04D118C"/>
    <w:multiLevelType w:val="multilevel"/>
    <w:tmpl w:val="C180D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26432C7"/>
    <w:multiLevelType w:val="multilevel"/>
    <w:tmpl w:val="75EEA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2F323F8"/>
    <w:multiLevelType w:val="multilevel"/>
    <w:tmpl w:val="3D7C18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659003F"/>
    <w:multiLevelType w:val="hybridMultilevel"/>
    <w:tmpl w:val="A27CFC64"/>
    <w:lvl w:ilvl="0" w:tplc="F83A5238">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8" w15:restartNumberingAfterBreak="0">
    <w:nsid w:val="46700982"/>
    <w:multiLevelType w:val="multilevel"/>
    <w:tmpl w:val="02C80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6E0360C"/>
    <w:multiLevelType w:val="multilevel"/>
    <w:tmpl w:val="2F868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8814240"/>
    <w:multiLevelType w:val="multilevel"/>
    <w:tmpl w:val="B8DEB1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8BF0DCD"/>
    <w:multiLevelType w:val="multilevel"/>
    <w:tmpl w:val="37400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8CF7827"/>
    <w:multiLevelType w:val="multilevel"/>
    <w:tmpl w:val="620488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9FF7645"/>
    <w:multiLevelType w:val="multilevel"/>
    <w:tmpl w:val="15745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AC10BD0"/>
    <w:multiLevelType w:val="multilevel"/>
    <w:tmpl w:val="B322D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C6167C7"/>
    <w:multiLevelType w:val="multilevel"/>
    <w:tmpl w:val="38DA96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C8E2E55"/>
    <w:multiLevelType w:val="multilevel"/>
    <w:tmpl w:val="7B922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EE57AF1"/>
    <w:multiLevelType w:val="multilevel"/>
    <w:tmpl w:val="7326EC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4F676F62"/>
    <w:multiLevelType w:val="multilevel"/>
    <w:tmpl w:val="A79ED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F786A77"/>
    <w:multiLevelType w:val="multilevel"/>
    <w:tmpl w:val="6D607C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1630E87"/>
    <w:multiLevelType w:val="multilevel"/>
    <w:tmpl w:val="E0F4AF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1697B1E"/>
    <w:multiLevelType w:val="multilevel"/>
    <w:tmpl w:val="0DD4EA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51A31DA6"/>
    <w:multiLevelType w:val="multilevel"/>
    <w:tmpl w:val="4D5294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1BC623D"/>
    <w:multiLevelType w:val="multilevel"/>
    <w:tmpl w:val="38F44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2B53DA3"/>
    <w:multiLevelType w:val="multilevel"/>
    <w:tmpl w:val="CA302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4DA7DA3"/>
    <w:multiLevelType w:val="multilevel"/>
    <w:tmpl w:val="4DDC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6827E8C"/>
    <w:multiLevelType w:val="multilevel"/>
    <w:tmpl w:val="2EF4CE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7D9639F"/>
    <w:multiLevelType w:val="multilevel"/>
    <w:tmpl w:val="1D04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83B0802"/>
    <w:multiLevelType w:val="multilevel"/>
    <w:tmpl w:val="D602A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588B19B6"/>
    <w:multiLevelType w:val="multilevel"/>
    <w:tmpl w:val="431AC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9571709"/>
    <w:multiLevelType w:val="multilevel"/>
    <w:tmpl w:val="F57638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9AC6315"/>
    <w:multiLevelType w:val="multilevel"/>
    <w:tmpl w:val="AD6A6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9C76BC3"/>
    <w:multiLevelType w:val="multilevel"/>
    <w:tmpl w:val="C5165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C784104"/>
    <w:multiLevelType w:val="multilevel"/>
    <w:tmpl w:val="F1922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C9D4CFE"/>
    <w:multiLevelType w:val="multilevel"/>
    <w:tmpl w:val="FDE83E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D166B8B"/>
    <w:multiLevelType w:val="multilevel"/>
    <w:tmpl w:val="2682A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D2D5DE4"/>
    <w:multiLevelType w:val="multilevel"/>
    <w:tmpl w:val="5768A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5DFC55A6"/>
    <w:multiLevelType w:val="multilevel"/>
    <w:tmpl w:val="F66AF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5F22536C"/>
    <w:multiLevelType w:val="multilevel"/>
    <w:tmpl w:val="4CB07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F674FE5"/>
    <w:multiLevelType w:val="multilevel"/>
    <w:tmpl w:val="A8600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FBE463C"/>
    <w:multiLevelType w:val="multilevel"/>
    <w:tmpl w:val="8208E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1096F7C"/>
    <w:multiLevelType w:val="multilevel"/>
    <w:tmpl w:val="8D42B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2186D8D"/>
    <w:multiLevelType w:val="multilevel"/>
    <w:tmpl w:val="1DF48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2CA3591"/>
    <w:multiLevelType w:val="multilevel"/>
    <w:tmpl w:val="78DE76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2F407DC"/>
    <w:multiLevelType w:val="multilevel"/>
    <w:tmpl w:val="57A47F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3CB3C22"/>
    <w:multiLevelType w:val="multilevel"/>
    <w:tmpl w:val="677A3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5AC5701"/>
    <w:multiLevelType w:val="multilevel"/>
    <w:tmpl w:val="29C619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5C172EA"/>
    <w:multiLevelType w:val="multilevel"/>
    <w:tmpl w:val="9156F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5E965FD"/>
    <w:multiLevelType w:val="multilevel"/>
    <w:tmpl w:val="B8008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6230F97"/>
    <w:multiLevelType w:val="multilevel"/>
    <w:tmpl w:val="99DCFB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712698A"/>
    <w:multiLevelType w:val="multilevel"/>
    <w:tmpl w:val="2A0ED79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7777CE7"/>
    <w:multiLevelType w:val="multilevel"/>
    <w:tmpl w:val="1960E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7F32E50"/>
    <w:multiLevelType w:val="multilevel"/>
    <w:tmpl w:val="FE5CB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6834657D"/>
    <w:multiLevelType w:val="multilevel"/>
    <w:tmpl w:val="8E8E5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8FB34B3"/>
    <w:multiLevelType w:val="multilevel"/>
    <w:tmpl w:val="E5DEF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9047943"/>
    <w:multiLevelType w:val="multilevel"/>
    <w:tmpl w:val="BE069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97C0BC6"/>
    <w:multiLevelType w:val="multilevel"/>
    <w:tmpl w:val="B3DA2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A6D1784"/>
    <w:multiLevelType w:val="multilevel"/>
    <w:tmpl w:val="C270CB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6A865A61"/>
    <w:multiLevelType w:val="multilevel"/>
    <w:tmpl w:val="FC74B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6AA87C40"/>
    <w:multiLevelType w:val="multilevel"/>
    <w:tmpl w:val="D930BE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6CB2483D"/>
    <w:multiLevelType w:val="multilevel"/>
    <w:tmpl w:val="44CCA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CE85938"/>
    <w:multiLevelType w:val="multilevel"/>
    <w:tmpl w:val="0220F7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DA52B5D"/>
    <w:multiLevelType w:val="multilevel"/>
    <w:tmpl w:val="988EF5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F560C69"/>
    <w:multiLevelType w:val="multilevel"/>
    <w:tmpl w:val="77849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02F0C94"/>
    <w:multiLevelType w:val="multilevel"/>
    <w:tmpl w:val="90E65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0FC37EB"/>
    <w:multiLevelType w:val="multilevel"/>
    <w:tmpl w:val="E80C9A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1452863"/>
    <w:multiLevelType w:val="multilevel"/>
    <w:tmpl w:val="2A88E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16E5007"/>
    <w:multiLevelType w:val="multilevel"/>
    <w:tmpl w:val="C5B42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2353899"/>
    <w:multiLevelType w:val="multilevel"/>
    <w:tmpl w:val="27A65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2806D4C"/>
    <w:multiLevelType w:val="multilevel"/>
    <w:tmpl w:val="8BE66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4496DF9"/>
    <w:multiLevelType w:val="multilevel"/>
    <w:tmpl w:val="5AB0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4621821"/>
    <w:multiLevelType w:val="multilevel"/>
    <w:tmpl w:val="D7800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46C22F7"/>
    <w:multiLevelType w:val="multilevel"/>
    <w:tmpl w:val="3AA41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46D38B8"/>
    <w:multiLevelType w:val="multilevel"/>
    <w:tmpl w:val="5D644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54C42EE"/>
    <w:multiLevelType w:val="multilevel"/>
    <w:tmpl w:val="CE16B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54F29E3"/>
    <w:multiLevelType w:val="multilevel"/>
    <w:tmpl w:val="3E3E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65B48E0"/>
    <w:multiLevelType w:val="multilevel"/>
    <w:tmpl w:val="EDCC6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70B2459"/>
    <w:multiLevelType w:val="multilevel"/>
    <w:tmpl w:val="49360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775A18BC"/>
    <w:multiLevelType w:val="multilevel"/>
    <w:tmpl w:val="55A63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7C8098D"/>
    <w:multiLevelType w:val="multilevel"/>
    <w:tmpl w:val="20F47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7EA1C90"/>
    <w:multiLevelType w:val="multilevel"/>
    <w:tmpl w:val="EE9A4B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81A43EA"/>
    <w:multiLevelType w:val="multilevel"/>
    <w:tmpl w:val="31003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88C578B"/>
    <w:multiLevelType w:val="hybridMultilevel"/>
    <w:tmpl w:val="9DA422D8"/>
    <w:lvl w:ilvl="0" w:tplc="6A90B8D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3" w15:restartNumberingAfterBreak="0">
    <w:nsid w:val="79A92224"/>
    <w:multiLevelType w:val="multilevel"/>
    <w:tmpl w:val="ECAAB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C092830"/>
    <w:multiLevelType w:val="multilevel"/>
    <w:tmpl w:val="D98EA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7D3641A2"/>
    <w:multiLevelType w:val="multilevel"/>
    <w:tmpl w:val="3E4653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D810DA7"/>
    <w:multiLevelType w:val="multilevel"/>
    <w:tmpl w:val="C5001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E375CA2"/>
    <w:multiLevelType w:val="multilevel"/>
    <w:tmpl w:val="D5A6D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ED92FAC"/>
    <w:multiLevelType w:val="multilevel"/>
    <w:tmpl w:val="3F9A8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F3573B7"/>
    <w:multiLevelType w:val="multilevel"/>
    <w:tmpl w:val="1646F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7F3B4B98"/>
    <w:multiLevelType w:val="multilevel"/>
    <w:tmpl w:val="7A0A4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6387324">
    <w:abstractNumId w:val="122"/>
  </w:num>
  <w:num w:numId="2" w16cid:durableId="218789354">
    <w:abstractNumId w:val="12"/>
  </w:num>
  <w:num w:numId="3" w16cid:durableId="1274245271">
    <w:abstractNumId w:val="116"/>
  </w:num>
  <w:num w:numId="4" w16cid:durableId="809398147">
    <w:abstractNumId w:val="54"/>
  </w:num>
  <w:num w:numId="5" w16cid:durableId="135680655">
    <w:abstractNumId w:val="70"/>
  </w:num>
  <w:num w:numId="6" w16cid:durableId="257493368">
    <w:abstractNumId w:val="21"/>
  </w:num>
  <w:num w:numId="7" w16cid:durableId="1532567274">
    <w:abstractNumId w:val="133"/>
  </w:num>
  <w:num w:numId="8" w16cid:durableId="2094621286">
    <w:abstractNumId w:val="68"/>
  </w:num>
  <w:num w:numId="9" w16cid:durableId="1328246937">
    <w:abstractNumId w:val="77"/>
  </w:num>
  <w:num w:numId="10" w16cid:durableId="2125149665">
    <w:abstractNumId w:val="158"/>
  </w:num>
  <w:num w:numId="11" w16cid:durableId="1578201303">
    <w:abstractNumId w:val="79"/>
  </w:num>
  <w:num w:numId="12" w16cid:durableId="851798382">
    <w:abstractNumId w:val="83"/>
  </w:num>
  <w:num w:numId="13" w16cid:durableId="790824897">
    <w:abstractNumId w:val="118"/>
  </w:num>
  <w:num w:numId="14" w16cid:durableId="460997713">
    <w:abstractNumId w:val="35"/>
  </w:num>
  <w:num w:numId="15" w16cid:durableId="1083918890">
    <w:abstractNumId w:val="32"/>
  </w:num>
  <w:num w:numId="16" w16cid:durableId="898711824">
    <w:abstractNumId w:val="152"/>
  </w:num>
  <w:num w:numId="17" w16cid:durableId="76755903">
    <w:abstractNumId w:val="106"/>
  </w:num>
  <w:num w:numId="18" w16cid:durableId="1563448562">
    <w:abstractNumId w:val="128"/>
  </w:num>
  <w:num w:numId="19" w16cid:durableId="1418474370">
    <w:abstractNumId w:val="166"/>
  </w:num>
  <w:num w:numId="20" w16cid:durableId="136727089">
    <w:abstractNumId w:val="85"/>
  </w:num>
  <w:num w:numId="21" w16cid:durableId="1291474580">
    <w:abstractNumId w:val="15"/>
  </w:num>
  <w:num w:numId="22" w16cid:durableId="770318394">
    <w:abstractNumId w:val="47"/>
  </w:num>
  <w:num w:numId="23" w16cid:durableId="1314404840">
    <w:abstractNumId w:val="103"/>
  </w:num>
  <w:num w:numId="24" w16cid:durableId="235672124">
    <w:abstractNumId w:val="69"/>
  </w:num>
  <w:num w:numId="25" w16cid:durableId="1993026559">
    <w:abstractNumId w:val="92"/>
  </w:num>
  <w:num w:numId="26" w16cid:durableId="785077266">
    <w:abstractNumId w:val="43"/>
  </w:num>
  <w:num w:numId="27" w16cid:durableId="1106314625">
    <w:abstractNumId w:val="153"/>
  </w:num>
  <w:num w:numId="28" w16cid:durableId="93944440">
    <w:abstractNumId w:val="97"/>
  </w:num>
  <w:num w:numId="29" w16cid:durableId="407650705">
    <w:abstractNumId w:val="27"/>
  </w:num>
  <w:num w:numId="30" w16cid:durableId="682443219">
    <w:abstractNumId w:val="56"/>
  </w:num>
  <w:num w:numId="31" w16cid:durableId="599990254">
    <w:abstractNumId w:val="151"/>
  </w:num>
  <w:num w:numId="32" w16cid:durableId="764765954">
    <w:abstractNumId w:val="72"/>
  </w:num>
  <w:num w:numId="33" w16cid:durableId="73430766">
    <w:abstractNumId w:val="149"/>
  </w:num>
  <w:num w:numId="34" w16cid:durableId="2007124856">
    <w:abstractNumId w:val="155"/>
  </w:num>
  <w:num w:numId="35" w16cid:durableId="358896547">
    <w:abstractNumId w:val="147"/>
  </w:num>
  <w:num w:numId="36" w16cid:durableId="553272438">
    <w:abstractNumId w:val="112"/>
  </w:num>
  <w:num w:numId="37" w16cid:durableId="1464274595">
    <w:abstractNumId w:val="57"/>
  </w:num>
  <w:num w:numId="38" w16cid:durableId="711807508">
    <w:abstractNumId w:val="156"/>
  </w:num>
  <w:num w:numId="39" w16cid:durableId="1159152158">
    <w:abstractNumId w:val="1"/>
  </w:num>
  <w:num w:numId="40" w16cid:durableId="1152983556">
    <w:abstractNumId w:val="82"/>
  </w:num>
  <w:num w:numId="41" w16cid:durableId="111746865">
    <w:abstractNumId w:val="65"/>
  </w:num>
  <w:num w:numId="42" w16cid:durableId="1782140958">
    <w:abstractNumId w:val="2"/>
  </w:num>
  <w:num w:numId="43" w16cid:durableId="691566272">
    <w:abstractNumId w:val="94"/>
  </w:num>
  <w:num w:numId="44" w16cid:durableId="862744723">
    <w:abstractNumId w:val="123"/>
  </w:num>
  <w:num w:numId="45" w16cid:durableId="908275234">
    <w:abstractNumId w:val="13"/>
  </w:num>
  <w:num w:numId="46" w16cid:durableId="1029722647">
    <w:abstractNumId w:val="9"/>
  </w:num>
  <w:num w:numId="47" w16cid:durableId="1810435399">
    <w:abstractNumId w:val="10"/>
  </w:num>
  <w:num w:numId="48" w16cid:durableId="33972020">
    <w:abstractNumId w:val="20"/>
  </w:num>
  <w:num w:numId="49" w16cid:durableId="2070567784">
    <w:abstractNumId w:val="26"/>
  </w:num>
  <w:num w:numId="50" w16cid:durableId="377516695">
    <w:abstractNumId w:val="165"/>
  </w:num>
  <w:num w:numId="51" w16cid:durableId="1928071999">
    <w:abstractNumId w:val="140"/>
  </w:num>
  <w:num w:numId="52" w16cid:durableId="1738743435">
    <w:abstractNumId w:val="39"/>
  </w:num>
  <w:num w:numId="53" w16cid:durableId="1918398483">
    <w:abstractNumId w:val="167"/>
  </w:num>
  <w:num w:numId="54" w16cid:durableId="761416922">
    <w:abstractNumId w:val="129"/>
  </w:num>
  <w:num w:numId="55" w16cid:durableId="392046827">
    <w:abstractNumId w:val="22"/>
  </w:num>
  <w:num w:numId="56" w16cid:durableId="1398744193">
    <w:abstractNumId w:val="130"/>
  </w:num>
  <w:num w:numId="57" w16cid:durableId="1665356255">
    <w:abstractNumId w:val="50"/>
  </w:num>
  <w:num w:numId="58" w16cid:durableId="1798061090">
    <w:abstractNumId w:val="52"/>
  </w:num>
  <w:num w:numId="59" w16cid:durableId="68356108">
    <w:abstractNumId w:val="48"/>
  </w:num>
  <w:num w:numId="60" w16cid:durableId="84958223">
    <w:abstractNumId w:val="142"/>
  </w:num>
  <w:num w:numId="61" w16cid:durableId="558366815">
    <w:abstractNumId w:val="108"/>
  </w:num>
  <w:num w:numId="62" w16cid:durableId="1160124501">
    <w:abstractNumId w:val="109"/>
  </w:num>
  <w:num w:numId="63" w16cid:durableId="522207180">
    <w:abstractNumId w:val="40"/>
  </w:num>
  <w:num w:numId="64" w16cid:durableId="2122454204">
    <w:abstractNumId w:val="91"/>
  </w:num>
  <w:num w:numId="65" w16cid:durableId="1290211485">
    <w:abstractNumId w:val="55"/>
  </w:num>
  <w:num w:numId="66" w16cid:durableId="738208752">
    <w:abstractNumId w:val="34"/>
  </w:num>
  <w:num w:numId="67" w16cid:durableId="1697536244">
    <w:abstractNumId w:val="99"/>
  </w:num>
  <w:num w:numId="68" w16cid:durableId="1993488909">
    <w:abstractNumId w:val="104"/>
  </w:num>
  <w:num w:numId="69" w16cid:durableId="1500778259">
    <w:abstractNumId w:val="90"/>
  </w:num>
  <w:num w:numId="70" w16cid:durableId="2067607406">
    <w:abstractNumId w:val="169"/>
  </w:num>
  <w:num w:numId="71" w16cid:durableId="1071075957">
    <w:abstractNumId w:val="110"/>
  </w:num>
  <w:num w:numId="72" w16cid:durableId="1381174115">
    <w:abstractNumId w:val="36"/>
  </w:num>
  <w:num w:numId="73" w16cid:durableId="2072270757">
    <w:abstractNumId w:val="25"/>
  </w:num>
  <w:num w:numId="74" w16cid:durableId="1223057598">
    <w:abstractNumId w:val="58"/>
  </w:num>
  <w:num w:numId="75" w16cid:durableId="1778023663">
    <w:abstractNumId w:val="30"/>
  </w:num>
  <w:num w:numId="76" w16cid:durableId="1752580445">
    <w:abstractNumId w:val="59"/>
  </w:num>
  <w:num w:numId="77" w16cid:durableId="1388841483">
    <w:abstractNumId w:val="95"/>
  </w:num>
  <w:num w:numId="78" w16cid:durableId="2012950715">
    <w:abstractNumId w:val="14"/>
  </w:num>
  <w:num w:numId="79" w16cid:durableId="957443561">
    <w:abstractNumId w:val="61"/>
  </w:num>
  <w:num w:numId="80" w16cid:durableId="1567572898">
    <w:abstractNumId w:val="63"/>
  </w:num>
  <w:num w:numId="81" w16cid:durableId="1123108948">
    <w:abstractNumId w:val="115"/>
  </w:num>
  <w:num w:numId="82" w16cid:durableId="738094997">
    <w:abstractNumId w:val="157"/>
  </w:num>
  <w:num w:numId="83" w16cid:durableId="1152521160">
    <w:abstractNumId w:val="144"/>
  </w:num>
  <w:num w:numId="84" w16cid:durableId="1722704554">
    <w:abstractNumId w:val="107"/>
  </w:num>
  <w:num w:numId="85" w16cid:durableId="1611743222">
    <w:abstractNumId w:val="5"/>
  </w:num>
  <w:num w:numId="86" w16cid:durableId="562911726">
    <w:abstractNumId w:val="164"/>
  </w:num>
  <w:num w:numId="87" w16cid:durableId="1302921620">
    <w:abstractNumId w:val="76"/>
  </w:num>
  <w:num w:numId="88" w16cid:durableId="2120367874">
    <w:abstractNumId w:val="6"/>
  </w:num>
  <w:num w:numId="89" w16cid:durableId="1402947307">
    <w:abstractNumId w:val="134"/>
  </w:num>
  <w:num w:numId="90" w16cid:durableId="1470320274">
    <w:abstractNumId w:val="119"/>
  </w:num>
  <w:num w:numId="91" w16cid:durableId="143087211">
    <w:abstractNumId w:val="146"/>
  </w:num>
  <w:num w:numId="92" w16cid:durableId="216940743">
    <w:abstractNumId w:val="120"/>
  </w:num>
  <w:num w:numId="93" w16cid:durableId="1005209802">
    <w:abstractNumId w:val="113"/>
  </w:num>
  <w:num w:numId="94" w16cid:durableId="830098557">
    <w:abstractNumId w:val="66"/>
  </w:num>
  <w:num w:numId="95" w16cid:durableId="782304562">
    <w:abstractNumId w:val="150"/>
  </w:num>
  <w:num w:numId="96" w16cid:durableId="468402911">
    <w:abstractNumId w:val="4"/>
  </w:num>
  <w:num w:numId="97" w16cid:durableId="807237845">
    <w:abstractNumId w:val="64"/>
  </w:num>
  <w:num w:numId="98" w16cid:durableId="1395851270">
    <w:abstractNumId w:val="42"/>
  </w:num>
  <w:num w:numId="99" w16cid:durableId="891967603">
    <w:abstractNumId w:val="161"/>
  </w:num>
  <w:num w:numId="100" w16cid:durableId="767651713">
    <w:abstractNumId w:val="141"/>
  </w:num>
  <w:num w:numId="101" w16cid:durableId="131288891">
    <w:abstractNumId w:val="8"/>
  </w:num>
  <w:num w:numId="102" w16cid:durableId="1023822120">
    <w:abstractNumId w:val="81"/>
  </w:num>
  <w:num w:numId="103" w16cid:durableId="39863466">
    <w:abstractNumId w:val="89"/>
  </w:num>
  <w:num w:numId="104" w16cid:durableId="707073911">
    <w:abstractNumId w:val="132"/>
  </w:num>
  <w:num w:numId="105" w16cid:durableId="337317183">
    <w:abstractNumId w:val="154"/>
  </w:num>
  <w:num w:numId="106" w16cid:durableId="833643195">
    <w:abstractNumId w:val="93"/>
  </w:num>
  <w:num w:numId="107" w16cid:durableId="1402218933">
    <w:abstractNumId w:val="121"/>
  </w:num>
  <w:num w:numId="108" w16cid:durableId="1868829614">
    <w:abstractNumId w:val="49"/>
  </w:num>
  <w:num w:numId="109" w16cid:durableId="1849982555">
    <w:abstractNumId w:val="170"/>
  </w:num>
  <w:num w:numId="110" w16cid:durableId="516895664">
    <w:abstractNumId w:val="71"/>
  </w:num>
  <w:num w:numId="111" w16cid:durableId="336470116">
    <w:abstractNumId w:val="53"/>
  </w:num>
  <w:num w:numId="112" w16cid:durableId="2092503713">
    <w:abstractNumId w:val="44"/>
  </w:num>
  <w:num w:numId="113" w16cid:durableId="1658803985">
    <w:abstractNumId w:val="105"/>
  </w:num>
  <w:num w:numId="114" w16cid:durableId="12541120">
    <w:abstractNumId w:val="138"/>
  </w:num>
  <w:num w:numId="115" w16cid:durableId="844125259">
    <w:abstractNumId w:val="143"/>
  </w:num>
  <w:num w:numId="116" w16cid:durableId="1962152246">
    <w:abstractNumId w:val="163"/>
  </w:num>
  <w:num w:numId="117" w16cid:durableId="1424841791">
    <w:abstractNumId w:val="159"/>
  </w:num>
  <w:num w:numId="118" w16cid:durableId="1991248563">
    <w:abstractNumId w:val="29"/>
  </w:num>
  <w:num w:numId="119" w16cid:durableId="2123378819">
    <w:abstractNumId w:val="31"/>
  </w:num>
  <w:num w:numId="120" w16cid:durableId="1053308945">
    <w:abstractNumId w:val="102"/>
  </w:num>
  <w:num w:numId="121" w16cid:durableId="1663502460">
    <w:abstractNumId w:val="38"/>
  </w:num>
  <w:num w:numId="122" w16cid:durableId="1274918">
    <w:abstractNumId w:val="45"/>
  </w:num>
  <w:num w:numId="123" w16cid:durableId="614948836">
    <w:abstractNumId w:val="73"/>
  </w:num>
  <w:num w:numId="124" w16cid:durableId="1298337099">
    <w:abstractNumId w:val="136"/>
  </w:num>
  <w:num w:numId="125" w16cid:durableId="2103062331">
    <w:abstractNumId w:val="28"/>
  </w:num>
  <w:num w:numId="126" w16cid:durableId="1929191549">
    <w:abstractNumId w:val="51"/>
  </w:num>
  <w:num w:numId="127" w16cid:durableId="1415931876">
    <w:abstractNumId w:val="41"/>
  </w:num>
  <w:num w:numId="128" w16cid:durableId="2108309093">
    <w:abstractNumId w:val="148"/>
  </w:num>
  <w:num w:numId="129" w16cid:durableId="2010450584">
    <w:abstractNumId w:val="117"/>
  </w:num>
  <w:num w:numId="130" w16cid:durableId="1692760960">
    <w:abstractNumId w:val="37"/>
  </w:num>
  <w:num w:numId="131" w16cid:durableId="497232656">
    <w:abstractNumId w:val="84"/>
  </w:num>
  <w:num w:numId="132" w16cid:durableId="59981058">
    <w:abstractNumId w:val="78"/>
  </w:num>
  <w:num w:numId="133" w16cid:durableId="467479199">
    <w:abstractNumId w:val="75"/>
  </w:num>
  <w:num w:numId="134" w16cid:durableId="1686665357">
    <w:abstractNumId w:val="88"/>
  </w:num>
  <w:num w:numId="135" w16cid:durableId="1939676569">
    <w:abstractNumId w:val="0"/>
  </w:num>
  <w:num w:numId="136" w16cid:durableId="2088727138">
    <w:abstractNumId w:val="62"/>
  </w:num>
  <w:num w:numId="137" w16cid:durableId="119691284">
    <w:abstractNumId w:val="145"/>
  </w:num>
  <w:num w:numId="138" w16cid:durableId="1156725025">
    <w:abstractNumId w:val="101"/>
  </w:num>
  <w:num w:numId="139" w16cid:durableId="688919024">
    <w:abstractNumId w:val="127"/>
  </w:num>
  <w:num w:numId="140" w16cid:durableId="1182087077">
    <w:abstractNumId w:val="135"/>
  </w:num>
  <w:num w:numId="141" w16cid:durableId="1838039664">
    <w:abstractNumId w:val="3"/>
  </w:num>
  <w:num w:numId="142" w16cid:durableId="171922989">
    <w:abstractNumId w:val="16"/>
  </w:num>
  <w:num w:numId="143" w16cid:durableId="157497611">
    <w:abstractNumId w:val="96"/>
  </w:num>
  <w:num w:numId="144" w16cid:durableId="2136362335">
    <w:abstractNumId w:val="19"/>
  </w:num>
  <w:num w:numId="145" w16cid:durableId="1624656847">
    <w:abstractNumId w:val="139"/>
  </w:num>
  <w:num w:numId="146" w16cid:durableId="2091391203">
    <w:abstractNumId w:val="11"/>
  </w:num>
  <w:num w:numId="147" w16cid:durableId="1410662572">
    <w:abstractNumId w:val="46"/>
  </w:num>
  <w:num w:numId="148" w16cid:durableId="1417484163">
    <w:abstractNumId w:val="160"/>
  </w:num>
  <w:num w:numId="149" w16cid:durableId="8531018">
    <w:abstractNumId w:val="17"/>
  </w:num>
  <w:num w:numId="150" w16cid:durableId="2068721872">
    <w:abstractNumId w:val="111"/>
  </w:num>
  <w:num w:numId="151" w16cid:durableId="400252290">
    <w:abstractNumId w:val="60"/>
  </w:num>
  <w:num w:numId="152" w16cid:durableId="491339854">
    <w:abstractNumId w:val="24"/>
  </w:num>
  <w:num w:numId="153" w16cid:durableId="1352563586">
    <w:abstractNumId w:val="131"/>
  </w:num>
  <w:num w:numId="154" w16cid:durableId="576936161">
    <w:abstractNumId w:val="18"/>
  </w:num>
  <w:num w:numId="155" w16cid:durableId="870531386">
    <w:abstractNumId w:val="23"/>
  </w:num>
  <w:num w:numId="156" w16cid:durableId="11534432">
    <w:abstractNumId w:val="124"/>
  </w:num>
  <w:num w:numId="157" w16cid:durableId="1804303286">
    <w:abstractNumId w:val="168"/>
  </w:num>
  <w:num w:numId="158" w16cid:durableId="577177177">
    <w:abstractNumId w:val="74"/>
  </w:num>
  <w:num w:numId="159" w16cid:durableId="1036465098">
    <w:abstractNumId w:val="86"/>
  </w:num>
  <w:num w:numId="160" w16cid:durableId="1579830509">
    <w:abstractNumId w:val="7"/>
  </w:num>
  <w:num w:numId="161" w16cid:durableId="99837736">
    <w:abstractNumId w:val="126"/>
  </w:num>
  <w:num w:numId="162" w16cid:durableId="1644459080">
    <w:abstractNumId w:val="67"/>
  </w:num>
  <w:num w:numId="163" w16cid:durableId="1299341797">
    <w:abstractNumId w:val="100"/>
  </w:num>
  <w:num w:numId="164" w16cid:durableId="1859351939">
    <w:abstractNumId w:val="125"/>
  </w:num>
  <w:num w:numId="165" w16cid:durableId="1022168418">
    <w:abstractNumId w:val="137"/>
  </w:num>
  <w:num w:numId="166" w16cid:durableId="1132676369">
    <w:abstractNumId w:val="33"/>
  </w:num>
  <w:num w:numId="167" w16cid:durableId="1744330627">
    <w:abstractNumId w:val="98"/>
  </w:num>
  <w:num w:numId="168" w16cid:durableId="1232276044">
    <w:abstractNumId w:val="114"/>
  </w:num>
  <w:num w:numId="169" w16cid:durableId="671101801">
    <w:abstractNumId w:val="80"/>
  </w:num>
  <w:num w:numId="170" w16cid:durableId="1807699083">
    <w:abstractNumId w:val="162"/>
  </w:num>
  <w:num w:numId="171" w16cid:durableId="1631785354">
    <w:abstractNumId w:val="8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F0A"/>
    <w:rsid w:val="00003742"/>
    <w:rsid w:val="00030E95"/>
    <w:rsid w:val="0003298D"/>
    <w:rsid w:val="0004546E"/>
    <w:rsid w:val="00045B84"/>
    <w:rsid w:val="00051CE3"/>
    <w:rsid w:val="00055AAC"/>
    <w:rsid w:val="000706E7"/>
    <w:rsid w:val="000807AC"/>
    <w:rsid w:val="000A4C26"/>
    <w:rsid w:val="000E2A9F"/>
    <w:rsid w:val="0013454F"/>
    <w:rsid w:val="001711C1"/>
    <w:rsid w:val="001A7222"/>
    <w:rsid w:val="001B689D"/>
    <w:rsid w:val="001C2771"/>
    <w:rsid w:val="001F378D"/>
    <w:rsid w:val="001F45F1"/>
    <w:rsid w:val="00252951"/>
    <w:rsid w:val="002C2BC5"/>
    <w:rsid w:val="002F4A43"/>
    <w:rsid w:val="00300D62"/>
    <w:rsid w:val="00303F45"/>
    <w:rsid w:val="00304C2B"/>
    <w:rsid w:val="003425F2"/>
    <w:rsid w:val="00344D0D"/>
    <w:rsid w:val="003540B0"/>
    <w:rsid w:val="00386465"/>
    <w:rsid w:val="003913D1"/>
    <w:rsid w:val="003B3A20"/>
    <w:rsid w:val="003C43BA"/>
    <w:rsid w:val="003D6DD9"/>
    <w:rsid w:val="003E6E22"/>
    <w:rsid w:val="003F47D6"/>
    <w:rsid w:val="004303B3"/>
    <w:rsid w:val="004437D0"/>
    <w:rsid w:val="004669A8"/>
    <w:rsid w:val="0046700F"/>
    <w:rsid w:val="00486343"/>
    <w:rsid w:val="004A1F0F"/>
    <w:rsid w:val="004A34CA"/>
    <w:rsid w:val="004B408C"/>
    <w:rsid w:val="004E5709"/>
    <w:rsid w:val="004E79CB"/>
    <w:rsid w:val="00512A88"/>
    <w:rsid w:val="00560AF5"/>
    <w:rsid w:val="00562838"/>
    <w:rsid w:val="00565A18"/>
    <w:rsid w:val="005A01B9"/>
    <w:rsid w:val="005B1DA7"/>
    <w:rsid w:val="005B4DD1"/>
    <w:rsid w:val="005C0C3E"/>
    <w:rsid w:val="005F781E"/>
    <w:rsid w:val="00621F3E"/>
    <w:rsid w:val="00641FEB"/>
    <w:rsid w:val="0064792A"/>
    <w:rsid w:val="00686B85"/>
    <w:rsid w:val="006936C7"/>
    <w:rsid w:val="00697CD0"/>
    <w:rsid w:val="006A0EA2"/>
    <w:rsid w:val="006A1B8B"/>
    <w:rsid w:val="006B0334"/>
    <w:rsid w:val="006B7FB5"/>
    <w:rsid w:val="006D18AB"/>
    <w:rsid w:val="006E2A55"/>
    <w:rsid w:val="006E348D"/>
    <w:rsid w:val="007010DA"/>
    <w:rsid w:val="00721D6D"/>
    <w:rsid w:val="00725423"/>
    <w:rsid w:val="00765FAB"/>
    <w:rsid w:val="007701BA"/>
    <w:rsid w:val="007741D6"/>
    <w:rsid w:val="0077627C"/>
    <w:rsid w:val="00780F49"/>
    <w:rsid w:val="007C1B05"/>
    <w:rsid w:val="007C58EA"/>
    <w:rsid w:val="007D7BC4"/>
    <w:rsid w:val="007E0D2A"/>
    <w:rsid w:val="007F5B6A"/>
    <w:rsid w:val="007F79E4"/>
    <w:rsid w:val="00831F81"/>
    <w:rsid w:val="008375D8"/>
    <w:rsid w:val="00884C65"/>
    <w:rsid w:val="008874FB"/>
    <w:rsid w:val="008877F5"/>
    <w:rsid w:val="008A613F"/>
    <w:rsid w:val="008E1433"/>
    <w:rsid w:val="008E1EF7"/>
    <w:rsid w:val="00902D25"/>
    <w:rsid w:val="009061F8"/>
    <w:rsid w:val="0092795B"/>
    <w:rsid w:val="0093373F"/>
    <w:rsid w:val="00934156"/>
    <w:rsid w:val="00953574"/>
    <w:rsid w:val="00960ACA"/>
    <w:rsid w:val="0097418D"/>
    <w:rsid w:val="00981933"/>
    <w:rsid w:val="00993C5A"/>
    <w:rsid w:val="0099622C"/>
    <w:rsid w:val="009A1C32"/>
    <w:rsid w:val="009B3F89"/>
    <w:rsid w:val="009C3B3B"/>
    <w:rsid w:val="009E2A79"/>
    <w:rsid w:val="009E2EFD"/>
    <w:rsid w:val="00A12113"/>
    <w:rsid w:val="00A16665"/>
    <w:rsid w:val="00A40DD8"/>
    <w:rsid w:val="00A711BA"/>
    <w:rsid w:val="00A85046"/>
    <w:rsid w:val="00A917B1"/>
    <w:rsid w:val="00AA45C3"/>
    <w:rsid w:val="00AC7945"/>
    <w:rsid w:val="00AF7F3D"/>
    <w:rsid w:val="00B20372"/>
    <w:rsid w:val="00B26618"/>
    <w:rsid w:val="00B27FE6"/>
    <w:rsid w:val="00B3735C"/>
    <w:rsid w:val="00B4501D"/>
    <w:rsid w:val="00B539E7"/>
    <w:rsid w:val="00B66F74"/>
    <w:rsid w:val="00B90145"/>
    <w:rsid w:val="00B915A7"/>
    <w:rsid w:val="00BC030A"/>
    <w:rsid w:val="00BC451D"/>
    <w:rsid w:val="00BD04AF"/>
    <w:rsid w:val="00BD4EA8"/>
    <w:rsid w:val="00BD7386"/>
    <w:rsid w:val="00C15A13"/>
    <w:rsid w:val="00C17172"/>
    <w:rsid w:val="00C27736"/>
    <w:rsid w:val="00C57C91"/>
    <w:rsid w:val="00C91093"/>
    <w:rsid w:val="00CA6E6E"/>
    <w:rsid w:val="00CB2D68"/>
    <w:rsid w:val="00CB6FC5"/>
    <w:rsid w:val="00D05D82"/>
    <w:rsid w:val="00D14ED7"/>
    <w:rsid w:val="00D26403"/>
    <w:rsid w:val="00D45DC0"/>
    <w:rsid w:val="00D75B1A"/>
    <w:rsid w:val="00DA557F"/>
    <w:rsid w:val="00DC4F2E"/>
    <w:rsid w:val="00DC7C5E"/>
    <w:rsid w:val="00DF7310"/>
    <w:rsid w:val="00E04436"/>
    <w:rsid w:val="00E140B4"/>
    <w:rsid w:val="00E1488D"/>
    <w:rsid w:val="00E22E7E"/>
    <w:rsid w:val="00E46BB9"/>
    <w:rsid w:val="00E86DF3"/>
    <w:rsid w:val="00EB488A"/>
    <w:rsid w:val="00EF60DC"/>
    <w:rsid w:val="00F07204"/>
    <w:rsid w:val="00F13D51"/>
    <w:rsid w:val="00F32DCA"/>
    <w:rsid w:val="00F50D6C"/>
    <w:rsid w:val="00F85F0A"/>
    <w:rsid w:val="00FB007E"/>
    <w:rsid w:val="00FB5011"/>
    <w:rsid w:val="00FC2CF4"/>
    <w:rsid w:val="00FC746F"/>
    <w:rsid w:val="00FD7B5F"/>
    <w:rsid w:val="00FE0C0F"/>
    <w:rsid w:val="00FF32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BAA3E5"/>
  <w15:chartTrackingRefBased/>
  <w15:docId w15:val="{98722D8B-845A-42B5-8A7B-699882A3F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57C91"/>
    <w:pPr>
      <w:widowControl w:val="0"/>
      <w:jc w:val="both"/>
    </w:pPr>
    <w:rPr>
      <w:rFonts w:ascii="Times New Roman" w:hAnsi="Times New Roman"/>
    </w:rPr>
  </w:style>
  <w:style w:type="paragraph" w:styleId="1">
    <w:name w:val="heading 1"/>
    <w:basedOn w:val="a"/>
    <w:next w:val="a"/>
    <w:link w:val="10"/>
    <w:uiPriority w:val="9"/>
    <w:qFormat/>
    <w:rsid w:val="00B20372"/>
    <w:pPr>
      <w:keepNext/>
      <w:keepLines/>
      <w:spacing w:before="480" w:after="80"/>
      <w:outlineLvl w:val="0"/>
    </w:pPr>
    <w:rPr>
      <w:rFonts w:eastAsiaTheme="majorEastAsia" w:cstheme="majorBidi"/>
      <w:b/>
      <w:sz w:val="38"/>
      <w:szCs w:val="48"/>
    </w:rPr>
  </w:style>
  <w:style w:type="paragraph" w:styleId="2">
    <w:name w:val="heading 2"/>
    <w:basedOn w:val="a"/>
    <w:next w:val="a"/>
    <w:link w:val="20"/>
    <w:uiPriority w:val="9"/>
    <w:unhideWhenUsed/>
    <w:qFormat/>
    <w:rsid w:val="00993C5A"/>
    <w:pPr>
      <w:keepNext/>
      <w:keepLines/>
      <w:spacing w:before="160" w:after="80"/>
      <w:outlineLvl w:val="1"/>
    </w:pPr>
    <w:rPr>
      <w:rFonts w:eastAsiaTheme="majorEastAsia" w:cstheme="majorBidi"/>
      <w:b/>
      <w:sz w:val="28"/>
      <w:szCs w:val="40"/>
    </w:rPr>
  </w:style>
  <w:style w:type="paragraph" w:styleId="3">
    <w:name w:val="heading 3"/>
    <w:basedOn w:val="a"/>
    <w:next w:val="a"/>
    <w:link w:val="30"/>
    <w:uiPriority w:val="9"/>
    <w:unhideWhenUsed/>
    <w:qFormat/>
    <w:rsid w:val="00993C5A"/>
    <w:pPr>
      <w:keepNext/>
      <w:keepLines/>
      <w:spacing w:before="160" w:after="80"/>
      <w:outlineLvl w:val="2"/>
    </w:pPr>
    <w:rPr>
      <w:rFonts w:eastAsiaTheme="majorEastAsia" w:cstheme="majorBidi"/>
      <w:b/>
      <w:sz w:val="24"/>
      <w:szCs w:val="32"/>
    </w:rPr>
  </w:style>
  <w:style w:type="paragraph" w:styleId="4">
    <w:name w:val="heading 4"/>
    <w:basedOn w:val="a"/>
    <w:next w:val="a"/>
    <w:link w:val="40"/>
    <w:uiPriority w:val="9"/>
    <w:semiHidden/>
    <w:unhideWhenUsed/>
    <w:qFormat/>
    <w:rsid w:val="00F85F0A"/>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85F0A"/>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F85F0A"/>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85F0A"/>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85F0A"/>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F85F0A"/>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20372"/>
    <w:rPr>
      <w:rFonts w:ascii="Times New Roman" w:eastAsiaTheme="majorEastAsia" w:hAnsi="Times New Roman" w:cstheme="majorBidi"/>
      <w:b/>
      <w:sz w:val="38"/>
      <w:szCs w:val="48"/>
    </w:rPr>
  </w:style>
  <w:style w:type="character" w:customStyle="1" w:styleId="20">
    <w:name w:val="标题 2 字符"/>
    <w:basedOn w:val="a0"/>
    <w:link w:val="2"/>
    <w:uiPriority w:val="9"/>
    <w:rsid w:val="00993C5A"/>
    <w:rPr>
      <w:rFonts w:ascii="Times New Roman" w:eastAsiaTheme="majorEastAsia" w:hAnsi="Times New Roman" w:cstheme="majorBidi"/>
      <w:b/>
      <w:sz w:val="28"/>
      <w:szCs w:val="40"/>
    </w:rPr>
  </w:style>
  <w:style w:type="character" w:customStyle="1" w:styleId="30">
    <w:name w:val="标题 3 字符"/>
    <w:basedOn w:val="a0"/>
    <w:link w:val="3"/>
    <w:uiPriority w:val="9"/>
    <w:rsid w:val="00993C5A"/>
    <w:rPr>
      <w:rFonts w:ascii="Times New Roman" w:eastAsiaTheme="majorEastAsia" w:hAnsi="Times New Roman" w:cstheme="majorBidi"/>
      <w:b/>
      <w:sz w:val="24"/>
      <w:szCs w:val="32"/>
    </w:rPr>
  </w:style>
  <w:style w:type="character" w:customStyle="1" w:styleId="40">
    <w:name w:val="标题 4 字符"/>
    <w:basedOn w:val="a0"/>
    <w:link w:val="4"/>
    <w:uiPriority w:val="9"/>
    <w:semiHidden/>
    <w:rsid w:val="00F85F0A"/>
    <w:rPr>
      <w:rFonts w:cstheme="majorBidi"/>
      <w:color w:val="0F4761" w:themeColor="accent1" w:themeShade="BF"/>
      <w:sz w:val="28"/>
      <w:szCs w:val="28"/>
    </w:rPr>
  </w:style>
  <w:style w:type="character" w:customStyle="1" w:styleId="50">
    <w:name w:val="标题 5 字符"/>
    <w:basedOn w:val="a0"/>
    <w:link w:val="5"/>
    <w:uiPriority w:val="9"/>
    <w:semiHidden/>
    <w:rsid w:val="00F85F0A"/>
    <w:rPr>
      <w:rFonts w:cstheme="majorBidi"/>
      <w:color w:val="0F4761" w:themeColor="accent1" w:themeShade="BF"/>
      <w:sz w:val="24"/>
      <w:szCs w:val="24"/>
    </w:rPr>
  </w:style>
  <w:style w:type="character" w:customStyle="1" w:styleId="60">
    <w:name w:val="标题 6 字符"/>
    <w:basedOn w:val="a0"/>
    <w:link w:val="6"/>
    <w:uiPriority w:val="9"/>
    <w:semiHidden/>
    <w:rsid w:val="00F85F0A"/>
    <w:rPr>
      <w:rFonts w:cstheme="majorBidi"/>
      <w:b/>
      <w:bCs/>
      <w:color w:val="0F4761" w:themeColor="accent1" w:themeShade="BF"/>
    </w:rPr>
  </w:style>
  <w:style w:type="character" w:customStyle="1" w:styleId="70">
    <w:name w:val="标题 7 字符"/>
    <w:basedOn w:val="a0"/>
    <w:link w:val="7"/>
    <w:uiPriority w:val="9"/>
    <w:semiHidden/>
    <w:rsid w:val="00F85F0A"/>
    <w:rPr>
      <w:rFonts w:cstheme="majorBidi"/>
      <w:b/>
      <w:bCs/>
      <w:color w:val="595959" w:themeColor="text1" w:themeTint="A6"/>
    </w:rPr>
  </w:style>
  <w:style w:type="character" w:customStyle="1" w:styleId="80">
    <w:name w:val="标题 8 字符"/>
    <w:basedOn w:val="a0"/>
    <w:link w:val="8"/>
    <w:uiPriority w:val="9"/>
    <w:semiHidden/>
    <w:rsid w:val="00F85F0A"/>
    <w:rPr>
      <w:rFonts w:cstheme="majorBidi"/>
      <w:color w:val="595959" w:themeColor="text1" w:themeTint="A6"/>
    </w:rPr>
  </w:style>
  <w:style w:type="character" w:customStyle="1" w:styleId="90">
    <w:name w:val="标题 9 字符"/>
    <w:basedOn w:val="a0"/>
    <w:link w:val="9"/>
    <w:uiPriority w:val="9"/>
    <w:semiHidden/>
    <w:rsid w:val="00F85F0A"/>
    <w:rPr>
      <w:rFonts w:eastAsiaTheme="majorEastAsia" w:cstheme="majorBidi"/>
      <w:color w:val="595959" w:themeColor="text1" w:themeTint="A6"/>
    </w:rPr>
  </w:style>
  <w:style w:type="paragraph" w:styleId="a3">
    <w:name w:val="Title"/>
    <w:basedOn w:val="a"/>
    <w:next w:val="a"/>
    <w:link w:val="a4"/>
    <w:uiPriority w:val="10"/>
    <w:qFormat/>
    <w:rsid w:val="00F85F0A"/>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85F0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85F0A"/>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85F0A"/>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85F0A"/>
    <w:pPr>
      <w:spacing w:before="160" w:after="160"/>
      <w:jc w:val="center"/>
    </w:pPr>
    <w:rPr>
      <w:i/>
      <w:iCs/>
      <w:color w:val="404040" w:themeColor="text1" w:themeTint="BF"/>
    </w:rPr>
  </w:style>
  <w:style w:type="character" w:customStyle="1" w:styleId="a8">
    <w:name w:val="引用 字符"/>
    <w:basedOn w:val="a0"/>
    <w:link w:val="a7"/>
    <w:uiPriority w:val="29"/>
    <w:rsid w:val="00F85F0A"/>
    <w:rPr>
      <w:i/>
      <w:iCs/>
      <w:color w:val="404040" w:themeColor="text1" w:themeTint="BF"/>
    </w:rPr>
  </w:style>
  <w:style w:type="paragraph" w:styleId="a9">
    <w:name w:val="List Paragraph"/>
    <w:basedOn w:val="a"/>
    <w:uiPriority w:val="34"/>
    <w:qFormat/>
    <w:rsid w:val="00F85F0A"/>
    <w:pPr>
      <w:ind w:left="720"/>
      <w:contextualSpacing/>
    </w:pPr>
  </w:style>
  <w:style w:type="character" w:styleId="aa">
    <w:name w:val="Intense Emphasis"/>
    <w:basedOn w:val="a0"/>
    <w:uiPriority w:val="21"/>
    <w:qFormat/>
    <w:rsid w:val="00F85F0A"/>
    <w:rPr>
      <w:i/>
      <w:iCs/>
      <w:color w:val="0F4761" w:themeColor="accent1" w:themeShade="BF"/>
    </w:rPr>
  </w:style>
  <w:style w:type="paragraph" w:styleId="ab">
    <w:name w:val="Intense Quote"/>
    <w:basedOn w:val="a"/>
    <w:next w:val="a"/>
    <w:link w:val="ac"/>
    <w:uiPriority w:val="30"/>
    <w:qFormat/>
    <w:rsid w:val="00F85F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85F0A"/>
    <w:rPr>
      <w:i/>
      <w:iCs/>
      <w:color w:val="0F4761" w:themeColor="accent1" w:themeShade="BF"/>
    </w:rPr>
  </w:style>
  <w:style w:type="character" w:styleId="ad">
    <w:name w:val="Intense Reference"/>
    <w:basedOn w:val="a0"/>
    <w:uiPriority w:val="32"/>
    <w:qFormat/>
    <w:rsid w:val="00F85F0A"/>
    <w:rPr>
      <w:b/>
      <w:bCs/>
      <w:smallCaps/>
      <w:color w:val="0F4761" w:themeColor="accent1" w:themeShade="BF"/>
      <w:spacing w:val="5"/>
    </w:rPr>
  </w:style>
  <w:style w:type="paragraph" w:styleId="ae">
    <w:name w:val="header"/>
    <w:basedOn w:val="a"/>
    <w:link w:val="af"/>
    <w:uiPriority w:val="99"/>
    <w:unhideWhenUsed/>
    <w:rsid w:val="003425F2"/>
    <w:pPr>
      <w:tabs>
        <w:tab w:val="center" w:pos="4153"/>
        <w:tab w:val="right" w:pos="8306"/>
      </w:tabs>
      <w:snapToGrid w:val="0"/>
      <w:jc w:val="center"/>
    </w:pPr>
    <w:rPr>
      <w:sz w:val="18"/>
      <w:szCs w:val="18"/>
    </w:rPr>
  </w:style>
  <w:style w:type="character" w:customStyle="1" w:styleId="af">
    <w:name w:val="页眉 字符"/>
    <w:basedOn w:val="a0"/>
    <w:link w:val="ae"/>
    <w:uiPriority w:val="99"/>
    <w:rsid w:val="003425F2"/>
    <w:rPr>
      <w:sz w:val="18"/>
      <w:szCs w:val="18"/>
    </w:rPr>
  </w:style>
  <w:style w:type="paragraph" w:styleId="af0">
    <w:name w:val="footer"/>
    <w:basedOn w:val="a"/>
    <w:link w:val="af1"/>
    <w:uiPriority w:val="99"/>
    <w:unhideWhenUsed/>
    <w:rsid w:val="003425F2"/>
    <w:pPr>
      <w:tabs>
        <w:tab w:val="center" w:pos="4153"/>
        <w:tab w:val="right" w:pos="8306"/>
      </w:tabs>
      <w:snapToGrid w:val="0"/>
      <w:jc w:val="left"/>
    </w:pPr>
    <w:rPr>
      <w:sz w:val="18"/>
      <w:szCs w:val="18"/>
    </w:rPr>
  </w:style>
  <w:style w:type="character" w:customStyle="1" w:styleId="af1">
    <w:name w:val="页脚 字符"/>
    <w:basedOn w:val="a0"/>
    <w:link w:val="af0"/>
    <w:uiPriority w:val="99"/>
    <w:rsid w:val="003425F2"/>
    <w:rPr>
      <w:sz w:val="18"/>
      <w:szCs w:val="18"/>
    </w:rPr>
  </w:style>
  <w:style w:type="paragraph" w:styleId="af2">
    <w:name w:val="No Spacing"/>
    <w:link w:val="af3"/>
    <w:uiPriority w:val="1"/>
    <w:qFormat/>
    <w:rsid w:val="004A34CA"/>
    <w:rPr>
      <w:kern w:val="0"/>
      <w:sz w:val="22"/>
    </w:rPr>
  </w:style>
  <w:style w:type="character" w:customStyle="1" w:styleId="af3">
    <w:name w:val="无间隔 字符"/>
    <w:basedOn w:val="a0"/>
    <w:link w:val="af2"/>
    <w:uiPriority w:val="1"/>
    <w:rsid w:val="004A34CA"/>
    <w:rPr>
      <w:kern w:val="0"/>
      <w:sz w:val="22"/>
    </w:rPr>
  </w:style>
  <w:style w:type="character" w:styleId="af4">
    <w:name w:val="Hyperlink"/>
    <w:basedOn w:val="a0"/>
    <w:uiPriority w:val="99"/>
    <w:unhideWhenUsed/>
    <w:rsid w:val="006D18AB"/>
    <w:rPr>
      <w:color w:val="467886" w:themeColor="hyperlink"/>
      <w:u w:val="single"/>
    </w:rPr>
  </w:style>
  <w:style w:type="character" w:styleId="af5">
    <w:name w:val="Unresolved Mention"/>
    <w:basedOn w:val="a0"/>
    <w:uiPriority w:val="99"/>
    <w:semiHidden/>
    <w:unhideWhenUsed/>
    <w:rsid w:val="006D18AB"/>
    <w:rPr>
      <w:color w:val="605E5C"/>
      <w:shd w:val="clear" w:color="auto" w:fill="E1DFDD"/>
    </w:rPr>
  </w:style>
  <w:style w:type="paragraph" w:styleId="af6">
    <w:name w:val="Normal (Web)"/>
    <w:basedOn w:val="a"/>
    <w:uiPriority w:val="99"/>
    <w:semiHidden/>
    <w:unhideWhenUsed/>
    <w:rsid w:val="009C3B3B"/>
    <w:rPr>
      <w:rFonts w:cs="Times New Roman"/>
      <w:sz w:val="24"/>
      <w:szCs w:val="24"/>
    </w:rPr>
  </w:style>
  <w:style w:type="character" w:styleId="af7">
    <w:name w:val="Placeholder Text"/>
    <w:basedOn w:val="a0"/>
    <w:uiPriority w:val="99"/>
    <w:semiHidden/>
    <w:rsid w:val="00512A88"/>
    <w:rPr>
      <w:color w:val="666666"/>
    </w:rPr>
  </w:style>
  <w:style w:type="paragraph" w:styleId="TOC">
    <w:name w:val="TOC Heading"/>
    <w:basedOn w:val="1"/>
    <w:next w:val="a"/>
    <w:uiPriority w:val="39"/>
    <w:unhideWhenUsed/>
    <w:qFormat/>
    <w:rsid w:val="002F4A43"/>
    <w:pPr>
      <w:widowControl/>
      <w:spacing w:before="240" w:after="0" w:line="259" w:lineRule="auto"/>
      <w:jc w:val="left"/>
      <w:outlineLvl w:val="9"/>
    </w:pPr>
    <w:rPr>
      <w:rFonts w:asciiTheme="majorHAnsi" w:hAnsiTheme="majorHAnsi"/>
      <w:b w:val="0"/>
      <w:color w:val="0F4761" w:themeColor="accent1" w:themeShade="BF"/>
      <w:kern w:val="0"/>
      <w:sz w:val="32"/>
      <w:szCs w:val="32"/>
    </w:rPr>
  </w:style>
  <w:style w:type="paragraph" w:styleId="TOC1">
    <w:name w:val="toc 1"/>
    <w:basedOn w:val="a"/>
    <w:next w:val="a"/>
    <w:autoRedefine/>
    <w:uiPriority w:val="39"/>
    <w:unhideWhenUsed/>
    <w:rsid w:val="002F4A43"/>
  </w:style>
  <w:style w:type="paragraph" w:styleId="TOC2">
    <w:name w:val="toc 2"/>
    <w:basedOn w:val="a"/>
    <w:next w:val="a"/>
    <w:autoRedefine/>
    <w:uiPriority w:val="39"/>
    <w:unhideWhenUsed/>
    <w:rsid w:val="002F4A43"/>
    <w:pPr>
      <w:ind w:leftChars="200" w:left="420"/>
    </w:pPr>
  </w:style>
  <w:style w:type="paragraph" w:styleId="TOC3">
    <w:name w:val="toc 3"/>
    <w:basedOn w:val="a"/>
    <w:next w:val="a"/>
    <w:autoRedefine/>
    <w:uiPriority w:val="39"/>
    <w:unhideWhenUsed/>
    <w:rsid w:val="002F4A43"/>
    <w:pPr>
      <w:ind w:leftChars="400" w:left="840"/>
    </w:pPr>
  </w:style>
  <w:style w:type="paragraph" w:customStyle="1" w:styleId="msonormal0">
    <w:name w:val="msonormal"/>
    <w:basedOn w:val="a"/>
    <w:rsid w:val="00953574"/>
    <w:pPr>
      <w:widowControl/>
      <w:spacing w:before="100" w:beforeAutospacing="1" w:after="100" w:afterAutospacing="1"/>
      <w:jc w:val="left"/>
    </w:pPr>
    <w:rPr>
      <w:rFonts w:ascii="宋体" w:eastAsia="宋体" w:hAnsi="宋体" w:cs="宋体"/>
      <w:kern w:val="0"/>
      <w:sz w:val="24"/>
      <w:szCs w:val="24"/>
    </w:rPr>
  </w:style>
  <w:style w:type="paragraph" w:customStyle="1" w:styleId="md-end-block">
    <w:name w:val="md-end-block"/>
    <w:basedOn w:val="a"/>
    <w:rsid w:val="00953574"/>
    <w:pPr>
      <w:widowControl/>
      <w:spacing w:before="100" w:beforeAutospacing="1" w:after="100" w:afterAutospacing="1"/>
      <w:jc w:val="left"/>
    </w:pPr>
    <w:rPr>
      <w:rFonts w:ascii="宋体" w:eastAsia="宋体" w:hAnsi="宋体" w:cs="宋体"/>
      <w:kern w:val="0"/>
      <w:sz w:val="24"/>
      <w:szCs w:val="24"/>
    </w:rPr>
  </w:style>
  <w:style w:type="character" w:customStyle="1" w:styleId="md-pair-s">
    <w:name w:val="md-pair-s"/>
    <w:basedOn w:val="a0"/>
    <w:rsid w:val="00953574"/>
  </w:style>
  <w:style w:type="character" w:styleId="af8">
    <w:name w:val="Strong"/>
    <w:basedOn w:val="a0"/>
    <w:uiPriority w:val="22"/>
    <w:qFormat/>
    <w:rsid w:val="00953574"/>
    <w:rPr>
      <w:b/>
      <w:bCs/>
    </w:rPr>
  </w:style>
  <w:style w:type="character" w:customStyle="1" w:styleId="md-plain">
    <w:name w:val="md-plain"/>
    <w:basedOn w:val="a0"/>
    <w:rsid w:val="00953574"/>
  </w:style>
  <w:style w:type="character" w:styleId="HTML">
    <w:name w:val="HTML Code"/>
    <w:basedOn w:val="a0"/>
    <w:uiPriority w:val="99"/>
    <w:semiHidden/>
    <w:unhideWhenUsed/>
    <w:rsid w:val="00953574"/>
    <w:rPr>
      <w:rFonts w:ascii="宋体" w:eastAsia="宋体" w:hAnsi="宋体" w:cs="宋体"/>
      <w:sz w:val="24"/>
      <w:szCs w:val="24"/>
    </w:rPr>
  </w:style>
  <w:style w:type="paragraph" w:styleId="HTML0">
    <w:name w:val="HTML Preformatted"/>
    <w:basedOn w:val="a"/>
    <w:link w:val="HTML1"/>
    <w:uiPriority w:val="99"/>
    <w:semiHidden/>
    <w:unhideWhenUsed/>
    <w:rsid w:val="009535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953574"/>
    <w:rPr>
      <w:rFonts w:ascii="宋体" w:eastAsia="宋体" w:hAnsi="宋体" w:cs="宋体"/>
      <w:kern w:val="0"/>
      <w:sz w:val="24"/>
      <w:szCs w:val="24"/>
    </w:rPr>
  </w:style>
  <w:style w:type="character" w:customStyle="1" w:styleId="cm-keyword">
    <w:name w:val="cm-keyword"/>
    <w:basedOn w:val="a0"/>
    <w:rsid w:val="00953574"/>
  </w:style>
  <w:style w:type="character" w:customStyle="1" w:styleId="cm-def">
    <w:name w:val="cm-def"/>
    <w:basedOn w:val="a0"/>
    <w:rsid w:val="00953574"/>
  </w:style>
  <w:style w:type="character" w:customStyle="1" w:styleId="cm-variable-2">
    <w:name w:val="cm-variable-2"/>
    <w:basedOn w:val="a0"/>
    <w:rsid w:val="00953574"/>
  </w:style>
  <w:style w:type="character" w:customStyle="1" w:styleId="cm-variable">
    <w:name w:val="cm-variable"/>
    <w:basedOn w:val="a0"/>
    <w:rsid w:val="00953574"/>
  </w:style>
  <w:style w:type="character" w:customStyle="1" w:styleId="cm-builtin">
    <w:name w:val="cm-builtin"/>
    <w:basedOn w:val="a0"/>
    <w:rsid w:val="00953574"/>
  </w:style>
  <w:style w:type="character" w:customStyle="1" w:styleId="cm-operator">
    <w:name w:val="cm-operator"/>
    <w:basedOn w:val="a0"/>
    <w:rsid w:val="00953574"/>
  </w:style>
  <w:style w:type="character" w:customStyle="1" w:styleId="cm-number">
    <w:name w:val="cm-number"/>
    <w:basedOn w:val="a0"/>
    <w:rsid w:val="00953574"/>
  </w:style>
  <w:style w:type="character" w:customStyle="1" w:styleId="cm-string">
    <w:name w:val="cm-string"/>
    <w:basedOn w:val="a0"/>
    <w:rsid w:val="00953574"/>
  </w:style>
  <w:style w:type="character" w:customStyle="1" w:styleId="cm-property">
    <w:name w:val="cm-property"/>
    <w:basedOn w:val="a0"/>
    <w:rsid w:val="00953574"/>
  </w:style>
  <w:style w:type="character" w:customStyle="1" w:styleId="cm-comment">
    <w:name w:val="cm-comment"/>
    <w:basedOn w:val="a0"/>
    <w:rsid w:val="00953574"/>
  </w:style>
  <w:style w:type="character" w:customStyle="1" w:styleId="cm-null">
    <w:name w:val="cm-null"/>
    <w:basedOn w:val="a0"/>
    <w:rsid w:val="00953574"/>
  </w:style>
  <w:style w:type="character" w:customStyle="1" w:styleId="cm-invalidchar">
    <w:name w:val="cm-invalidchar"/>
    <w:basedOn w:val="a0"/>
    <w:rsid w:val="009535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8617037">
      <w:bodyDiv w:val="1"/>
      <w:marLeft w:val="0"/>
      <w:marRight w:val="0"/>
      <w:marTop w:val="0"/>
      <w:marBottom w:val="0"/>
      <w:divBdr>
        <w:top w:val="none" w:sz="0" w:space="0" w:color="auto"/>
        <w:left w:val="none" w:sz="0" w:space="0" w:color="auto"/>
        <w:bottom w:val="none" w:sz="0" w:space="0" w:color="auto"/>
        <w:right w:val="none" w:sz="0" w:space="0" w:color="auto"/>
      </w:divBdr>
    </w:div>
    <w:div w:id="84570985">
      <w:bodyDiv w:val="1"/>
      <w:marLeft w:val="0"/>
      <w:marRight w:val="0"/>
      <w:marTop w:val="0"/>
      <w:marBottom w:val="0"/>
      <w:divBdr>
        <w:top w:val="none" w:sz="0" w:space="0" w:color="auto"/>
        <w:left w:val="none" w:sz="0" w:space="0" w:color="auto"/>
        <w:bottom w:val="none" w:sz="0" w:space="0" w:color="auto"/>
        <w:right w:val="none" w:sz="0" w:space="0" w:color="auto"/>
      </w:divBdr>
    </w:div>
    <w:div w:id="88817061">
      <w:bodyDiv w:val="1"/>
      <w:marLeft w:val="0"/>
      <w:marRight w:val="0"/>
      <w:marTop w:val="0"/>
      <w:marBottom w:val="0"/>
      <w:divBdr>
        <w:top w:val="none" w:sz="0" w:space="0" w:color="auto"/>
        <w:left w:val="none" w:sz="0" w:space="0" w:color="auto"/>
        <w:bottom w:val="none" w:sz="0" w:space="0" w:color="auto"/>
        <w:right w:val="none" w:sz="0" w:space="0" w:color="auto"/>
      </w:divBdr>
    </w:div>
    <w:div w:id="93137491">
      <w:bodyDiv w:val="1"/>
      <w:marLeft w:val="0"/>
      <w:marRight w:val="0"/>
      <w:marTop w:val="0"/>
      <w:marBottom w:val="0"/>
      <w:divBdr>
        <w:top w:val="none" w:sz="0" w:space="0" w:color="auto"/>
        <w:left w:val="none" w:sz="0" w:space="0" w:color="auto"/>
        <w:bottom w:val="none" w:sz="0" w:space="0" w:color="auto"/>
        <w:right w:val="none" w:sz="0" w:space="0" w:color="auto"/>
      </w:divBdr>
    </w:div>
    <w:div w:id="120195718">
      <w:bodyDiv w:val="1"/>
      <w:marLeft w:val="0"/>
      <w:marRight w:val="0"/>
      <w:marTop w:val="0"/>
      <w:marBottom w:val="0"/>
      <w:divBdr>
        <w:top w:val="none" w:sz="0" w:space="0" w:color="auto"/>
        <w:left w:val="none" w:sz="0" w:space="0" w:color="auto"/>
        <w:bottom w:val="none" w:sz="0" w:space="0" w:color="auto"/>
        <w:right w:val="none" w:sz="0" w:space="0" w:color="auto"/>
      </w:divBdr>
    </w:div>
    <w:div w:id="153033765">
      <w:bodyDiv w:val="1"/>
      <w:marLeft w:val="0"/>
      <w:marRight w:val="0"/>
      <w:marTop w:val="0"/>
      <w:marBottom w:val="0"/>
      <w:divBdr>
        <w:top w:val="none" w:sz="0" w:space="0" w:color="auto"/>
        <w:left w:val="none" w:sz="0" w:space="0" w:color="auto"/>
        <w:bottom w:val="none" w:sz="0" w:space="0" w:color="auto"/>
        <w:right w:val="none" w:sz="0" w:space="0" w:color="auto"/>
      </w:divBdr>
    </w:div>
    <w:div w:id="153573669">
      <w:bodyDiv w:val="1"/>
      <w:marLeft w:val="0"/>
      <w:marRight w:val="0"/>
      <w:marTop w:val="0"/>
      <w:marBottom w:val="0"/>
      <w:divBdr>
        <w:top w:val="none" w:sz="0" w:space="0" w:color="auto"/>
        <w:left w:val="none" w:sz="0" w:space="0" w:color="auto"/>
        <w:bottom w:val="none" w:sz="0" w:space="0" w:color="auto"/>
        <w:right w:val="none" w:sz="0" w:space="0" w:color="auto"/>
      </w:divBdr>
    </w:div>
    <w:div w:id="186217041">
      <w:bodyDiv w:val="1"/>
      <w:marLeft w:val="0"/>
      <w:marRight w:val="0"/>
      <w:marTop w:val="0"/>
      <w:marBottom w:val="0"/>
      <w:divBdr>
        <w:top w:val="none" w:sz="0" w:space="0" w:color="auto"/>
        <w:left w:val="none" w:sz="0" w:space="0" w:color="auto"/>
        <w:bottom w:val="none" w:sz="0" w:space="0" w:color="auto"/>
        <w:right w:val="none" w:sz="0" w:space="0" w:color="auto"/>
      </w:divBdr>
    </w:div>
    <w:div w:id="278418397">
      <w:bodyDiv w:val="1"/>
      <w:marLeft w:val="0"/>
      <w:marRight w:val="0"/>
      <w:marTop w:val="0"/>
      <w:marBottom w:val="0"/>
      <w:divBdr>
        <w:top w:val="none" w:sz="0" w:space="0" w:color="auto"/>
        <w:left w:val="none" w:sz="0" w:space="0" w:color="auto"/>
        <w:bottom w:val="none" w:sz="0" w:space="0" w:color="auto"/>
        <w:right w:val="none" w:sz="0" w:space="0" w:color="auto"/>
      </w:divBdr>
    </w:div>
    <w:div w:id="306397094">
      <w:bodyDiv w:val="1"/>
      <w:marLeft w:val="0"/>
      <w:marRight w:val="0"/>
      <w:marTop w:val="0"/>
      <w:marBottom w:val="0"/>
      <w:divBdr>
        <w:top w:val="none" w:sz="0" w:space="0" w:color="auto"/>
        <w:left w:val="none" w:sz="0" w:space="0" w:color="auto"/>
        <w:bottom w:val="none" w:sz="0" w:space="0" w:color="auto"/>
        <w:right w:val="none" w:sz="0" w:space="0" w:color="auto"/>
      </w:divBdr>
    </w:div>
    <w:div w:id="330374924">
      <w:bodyDiv w:val="1"/>
      <w:marLeft w:val="0"/>
      <w:marRight w:val="0"/>
      <w:marTop w:val="0"/>
      <w:marBottom w:val="0"/>
      <w:divBdr>
        <w:top w:val="none" w:sz="0" w:space="0" w:color="auto"/>
        <w:left w:val="none" w:sz="0" w:space="0" w:color="auto"/>
        <w:bottom w:val="none" w:sz="0" w:space="0" w:color="auto"/>
        <w:right w:val="none" w:sz="0" w:space="0" w:color="auto"/>
      </w:divBdr>
      <w:divsChild>
        <w:div w:id="2128234278">
          <w:marLeft w:val="0"/>
          <w:marRight w:val="0"/>
          <w:marTop w:val="0"/>
          <w:marBottom w:val="0"/>
          <w:divBdr>
            <w:top w:val="none" w:sz="0" w:space="0" w:color="auto"/>
            <w:left w:val="none" w:sz="0" w:space="0" w:color="auto"/>
            <w:bottom w:val="none" w:sz="0" w:space="0" w:color="auto"/>
            <w:right w:val="none" w:sz="0" w:space="0" w:color="auto"/>
          </w:divBdr>
        </w:div>
        <w:div w:id="1018775087">
          <w:marLeft w:val="0"/>
          <w:marRight w:val="0"/>
          <w:marTop w:val="0"/>
          <w:marBottom w:val="0"/>
          <w:divBdr>
            <w:top w:val="none" w:sz="0" w:space="0" w:color="auto"/>
            <w:left w:val="none" w:sz="0" w:space="0" w:color="auto"/>
            <w:bottom w:val="none" w:sz="0" w:space="0" w:color="auto"/>
            <w:right w:val="none" w:sz="0" w:space="0" w:color="auto"/>
          </w:divBdr>
        </w:div>
        <w:div w:id="1513759554">
          <w:marLeft w:val="0"/>
          <w:marRight w:val="0"/>
          <w:marTop w:val="0"/>
          <w:marBottom w:val="0"/>
          <w:divBdr>
            <w:top w:val="none" w:sz="0" w:space="0" w:color="auto"/>
            <w:left w:val="none" w:sz="0" w:space="0" w:color="auto"/>
            <w:bottom w:val="none" w:sz="0" w:space="0" w:color="auto"/>
            <w:right w:val="none" w:sz="0" w:space="0" w:color="auto"/>
          </w:divBdr>
        </w:div>
        <w:div w:id="1011448533">
          <w:marLeft w:val="0"/>
          <w:marRight w:val="0"/>
          <w:marTop w:val="0"/>
          <w:marBottom w:val="0"/>
          <w:divBdr>
            <w:top w:val="none" w:sz="0" w:space="0" w:color="auto"/>
            <w:left w:val="none" w:sz="0" w:space="0" w:color="auto"/>
            <w:bottom w:val="none" w:sz="0" w:space="0" w:color="auto"/>
            <w:right w:val="none" w:sz="0" w:space="0" w:color="auto"/>
          </w:divBdr>
        </w:div>
        <w:div w:id="1746950471">
          <w:marLeft w:val="0"/>
          <w:marRight w:val="0"/>
          <w:marTop w:val="0"/>
          <w:marBottom w:val="0"/>
          <w:divBdr>
            <w:top w:val="none" w:sz="0" w:space="0" w:color="auto"/>
            <w:left w:val="none" w:sz="0" w:space="0" w:color="auto"/>
            <w:bottom w:val="none" w:sz="0" w:space="0" w:color="auto"/>
            <w:right w:val="none" w:sz="0" w:space="0" w:color="auto"/>
          </w:divBdr>
        </w:div>
      </w:divsChild>
    </w:div>
    <w:div w:id="391734078">
      <w:bodyDiv w:val="1"/>
      <w:marLeft w:val="0"/>
      <w:marRight w:val="0"/>
      <w:marTop w:val="0"/>
      <w:marBottom w:val="0"/>
      <w:divBdr>
        <w:top w:val="none" w:sz="0" w:space="0" w:color="auto"/>
        <w:left w:val="none" w:sz="0" w:space="0" w:color="auto"/>
        <w:bottom w:val="none" w:sz="0" w:space="0" w:color="auto"/>
        <w:right w:val="none" w:sz="0" w:space="0" w:color="auto"/>
      </w:divBdr>
    </w:div>
    <w:div w:id="414208565">
      <w:bodyDiv w:val="1"/>
      <w:marLeft w:val="0"/>
      <w:marRight w:val="0"/>
      <w:marTop w:val="0"/>
      <w:marBottom w:val="0"/>
      <w:divBdr>
        <w:top w:val="none" w:sz="0" w:space="0" w:color="auto"/>
        <w:left w:val="none" w:sz="0" w:space="0" w:color="auto"/>
        <w:bottom w:val="none" w:sz="0" w:space="0" w:color="auto"/>
        <w:right w:val="none" w:sz="0" w:space="0" w:color="auto"/>
      </w:divBdr>
    </w:div>
    <w:div w:id="480924262">
      <w:bodyDiv w:val="1"/>
      <w:marLeft w:val="0"/>
      <w:marRight w:val="0"/>
      <w:marTop w:val="0"/>
      <w:marBottom w:val="0"/>
      <w:divBdr>
        <w:top w:val="none" w:sz="0" w:space="0" w:color="auto"/>
        <w:left w:val="none" w:sz="0" w:space="0" w:color="auto"/>
        <w:bottom w:val="none" w:sz="0" w:space="0" w:color="auto"/>
        <w:right w:val="none" w:sz="0" w:space="0" w:color="auto"/>
      </w:divBdr>
    </w:div>
    <w:div w:id="490877264">
      <w:bodyDiv w:val="1"/>
      <w:marLeft w:val="0"/>
      <w:marRight w:val="0"/>
      <w:marTop w:val="0"/>
      <w:marBottom w:val="0"/>
      <w:divBdr>
        <w:top w:val="none" w:sz="0" w:space="0" w:color="auto"/>
        <w:left w:val="none" w:sz="0" w:space="0" w:color="auto"/>
        <w:bottom w:val="none" w:sz="0" w:space="0" w:color="auto"/>
        <w:right w:val="none" w:sz="0" w:space="0" w:color="auto"/>
      </w:divBdr>
    </w:div>
    <w:div w:id="541478416">
      <w:bodyDiv w:val="1"/>
      <w:marLeft w:val="0"/>
      <w:marRight w:val="0"/>
      <w:marTop w:val="0"/>
      <w:marBottom w:val="0"/>
      <w:divBdr>
        <w:top w:val="none" w:sz="0" w:space="0" w:color="auto"/>
        <w:left w:val="none" w:sz="0" w:space="0" w:color="auto"/>
        <w:bottom w:val="none" w:sz="0" w:space="0" w:color="auto"/>
        <w:right w:val="none" w:sz="0" w:space="0" w:color="auto"/>
      </w:divBdr>
      <w:divsChild>
        <w:div w:id="5972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465940">
      <w:bodyDiv w:val="1"/>
      <w:marLeft w:val="0"/>
      <w:marRight w:val="0"/>
      <w:marTop w:val="0"/>
      <w:marBottom w:val="0"/>
      <w:divBdr>
        <w:top w:val="none" w:sz="0" w:space="0" w:color="auto"/>
        <w:left w:val="none" w:sz="0" w:space="0" w:color="auto"/>
        <w:bottom w:val="none" w:sz="0" w:space="0" w:color="auto"/>
        <w:right w:val="none" w:sz="0" w:space="0" w:color="auto"/>
      </w:divBdr>
    </w:div>
    <w:div w:id="646589159">
      <w:bodyDiv w:val="1"/>
      <w:marLeft w:val="0"/>
      <w:marRight w:val="0"/>
      <w:marTop w:val="0"/>
      <w:marBottom w:val="0"/>
      <w:divBdr>
        <w:top w:val="none" w:sz="0" w:space="0" w:color="auto"/>
        <w:left w:val="none" w:sz="0" w:space="0" w:color="auto"/>
        <w:bottom w:val="none" w:sz="0" w:space="0" w:color="auto"/>
        <w:right w:val="none" w:sz="0" w:space="0" w:color="auto"/>
      </w:divBdr>
    </w:div>
    <w:div w:id="675495459">
      <w:bodyDiv w:val="1"/>
      <w:marLeft w:val="0"/>
      <w:marRight w:val="0"/>
      <w:marTop w:val="0"/>
      <w:marBottom w:val="0"/>
      <w:divBdr>
        <w:top w:val="none" w:sz="0" w:space="0" w:color="auto"/>
        <w:left w:val="none" w:sz="0" w:space="0" w:color="auto"/>
        <w:bottom w:val="none" w:sz="0" w:space="0" w:color="auto"/>
        <w:right w:val="none" w:sz="0" w:space="0" w:color="auto"/>
      </w:divBdr>
    </w:div>
    <w:div w:id="707148950">
      <w:bodyDiv w:val="1"/>
      <w:marLeft w:val="0"/>
      <w:marRight w:val="0"/>
      <w:marTop w:val="0"/>
      <w:marBottom w:val="0"/>
      <w:divBdr>
        <w:top w:val="none" w:sz="0" w:space="0" w:color="auto"/>
        <w:left w:val="none" w:sz="0" w:space="0" w:color="auto"/>
        <w:bottom w:val="none" w:sz="0" w:space="0" w:color="auto"/>
        <w:right w:val="none" w:sz="0" w:space="0" w:color="auto"/>
      </w:divBdr>
    </w:div>
    <w:div w:id="731149895">
      <w:bodyDiv w:val="1"/>
      <w:marLeft w:val="0"/>
      <w:marRight w:val="0"/>
      <w:marTop w:val="0"/>
      <w:marBottom w:val="0"/>
      <w:divBdr>
        <w:top w:val="none" w:sz="0" w:space="0" w:color="auto"/>
        <w:left w:val="none" w:sz="0" w:space="0" w:color="auto"/>
        <w:bottom w:val="none" w:sz="0" w:space="0" w:color="auto"/>
        <w:right w:val="none" w:sz="0" w:space="0" w:color="auto"/>
      </w:divBdr>
    </w:div>
    <w:div w:id="765349811">
      <w:bodyDiv w:val="1"/>
      <w:marLeft w:val="0"/>
      <w:marRight w:val="0"/>
      <w:marTop w:val="0"/>
      <w:marBottom w:val="0"/>
      <w:divBdr>
        <w:top w:val="none" w:sz="0" w:space="0" w:color="auto"/>
        <w:left w:val="none" w:sz="0" w:space="0" w:color="auto"/>
        <w:bottom w:val="none" w:sz="0" w:space="0" w:color="auto"/>
        <w:right w:val="none" w:sz="0" w:space="0" w:color="auto"/>
      </w:divBdr>
    </w:div>
    <w:div w:id="770854130">
      <w:bodyDiv w:val="1"/>
      <w:marLeft w:val="0"/>
      <w:marRight w:val="0"/>
      <w:marTop w:val="0"/>
      <w:marBottom w:val="0"/>
      <w:divBdr>
        <w:top w:val="none" w:sz="0" w:space="0" w:color="auto"/>
        <w:left w:val="none" w:sz="0" w:space="0" w:color="auto"/>
        <w:bottom w:val="none" w:sz="0" w:space="0" w:color="auto"/>
        <w:right w:val="none" w:sz="0" w:space="0" w:color="auto"/>
      </w:divBdr>
    </w:div>
    <w:div w:id="772288312">
      <w:bodyDiv w:val="1"/>
      <w:marLeft w:val="0"/>
      <w:marRight w:val="0"/>
      <w:marTop w:val="0"/>
      <w:marBottom w:val="0"/>
      <w:divBdr>
        <w:top w:val="none" w:sz="0" w:space="0" w:color="auto"/>
        <w:left w:val="none" w:sz="0" w:space="0" w:color="auto"/>
        <w:bottom w:val="none" w:sz="0" w:space="0" w:color="auto"/>
        <w:right w:val="none" w:sz="0" w:space="0" w:color="auto"/>
      </w:divBdr>
    </w:div>
    <w:div w:id="827096517">
      <w:bodyDiv w:val="1"/>
      <w:marLeft w:val="0"/>
      <w:marRight w:val="0"/>
      <w:marTop w:val="0"/>
      <w:marBottom w:val="0"/>
      <w:divBdr>
        <w:top w:val="none" w:sz="0" w:space="0" w:color="auto"/>
        <w:left w:val="none" w:sz="0" w:space="0" w:color="auto"/>
        <w:bottom w:val="none" w:sz="0" w:space="0" w:color="auto"/>
        <w:right w:val="none" w:sz="0" w:space="0" w:color="auto"/>
      </w:divBdr>
    </w:div>
    <w:div w:id="911042197">
      <w:bodyDiv w:val="1"/>
      <w:marLeft w:val="0"/>
      <w:marRight w:val="0"/>
      <w:marTop w:val="0"/>
      <w:marBottom w:val="0"/>
      <w:divBdr>
        <w:top w:val="none" w:sz="0" w:space="0" w:color="auto"/>
        <w:left w:val="none" w:sz="0" w:space="0" w:color="auto"/>
        <w:bottom w:val="none" w:sz="0" w:space="0" w:color="auto"/>
        <w:right w:val="none" w:sz="0" w:space="0" w:color="auto"/>
      </w:divBdr>
    </w:div>
    <w:div w:id="982540826">
      <w:bodyDiv w:val="1"/>
      <w:marLeft w:val="0"/>
      <w:marRight w:val="0"/>
      <w:marTop w:val="0"/>
      <w:marBottom w:val="0"/>
      <w:divBdr>
        <w:top w:val="none" w:sz="0" w:space="0" w:color="auto"/>
        <w:left w:val="none" w:sz="0" w:space="0" w:color="auto"/>
        <w:bottom w:val="none" w:sz="0" w:space="0" w:color="auto"/>
        <w:right w:val="none" w:sz="0" w:space="0" w:color="auto"/>
      </w:divBdr>
      <w:divsChild>
        <w:div w:id="283389440">
          <w:marLeft w:val="0"/>
          <w:marRight w:val="0"/>
          <w:marTop w:val="0"/>
          <w:marBottom w:val="0"/>
          <w:divBdr>
            <w:top w:val="none" w:sz="0" w:space="0" w:color="auto"/>
            <w:left w:val="none" w:sz="0" w:space="0" w:color="auto"/>
            <w:bottom w:val="none" w:sz="0" w:space="0" w:color="auto"/>
            <w:right w:val="none" w:sz="0" w:space="0" w:color="auto"/>
          </w:divBdr>
          <w:divsChild>
            <w:div w:id="198709964">
              <w:marLeft w:val="0"/>
              <w:marRight w:val="0"/>
              <w:marTop w:val="0"/>
              <w:marBottom w:val="0"/>
              <w:divBdr>
                <w:top w:val="none" w:sz="0" w:space="0" w:color="auto"/>
                <w:left w:val="none" w:sz="0" w:space="0" w:color="auto"/>
                <w:bottom w:val="none" w:sz="0" w:space="0" w:color="auto"/>
                <w:right w:val="none" w:sz="0" w:space="0" w:color="auto"/>
              </w:divBdr>
            </w:div>
            <w:div w:id="775321308">
              <w:marLeft w:val="0"/>
              <w:marRight w:val="0"/>
              <w:marTop w:val="0"/>
              <w:marBottom w:val="0"/>
              <w:divBdr>
                <w:top w:val="none" w:sz="0" w:space="0" w:color="auto"/>
                <w:left w:val="none" w:sz="0" w:space="0" w:color="auto"/>
                <w:bottom w:val="none" w:sz="0" w:space="0" w:color="auto"/>
                <w:right w:val="none" w:sz="0" w:space="0" w:color="auto"/>
              </w:divBdr>
            </w:div>
            <w:div w:id="56587042">
              <w:marLeft w:val="0"/>
              <w:marRight w:val="0"/>
              <w:marTop w:val="0"/>
              <w:marBottom w:val="0"/>
              <w:divBdr>
                <w:top w:val="none" w:sz="0" w:space="0" w:color="auto"/>
                <w:left w:val="none" w:sz="0" w:space="0" w:color="auto"/>
                <w:bottom w:val="none" w:sz="0" w:space="0" w:color="auto"/>
                <w:right w:val="none" w:sz="0" w:space="0" w:color="auto"/>
              </w:divBdr>
            </w:div>
            <w:div w:id="2033920679">
              <w:marLeft w:val="0"/>
              <w:marRight w:val="0"/>
              <w:marTop w:val="0"/>
              <w:marBottom w:val="0"/>
              <w:divBdr>
                <w:top w:val="none" w:sz="0" w:space="0" w:color="auto"/>
                <w:left w:val="none" w:sz="0" w:space="0" w:color="auto"/>
                <w:bottom w:val="none" w:sz="0" w:space="0" w:color="auto"/>
                <w:right w:val="none" w:sz="0" w:space="0" w:color="auto"/>
              </w:divBdr>
            </w:div>
            <w:div w:id="1360931788">
              <w:marLeft w:val="0"/>
              <w:marRight w:val="0"/>
              <w:marTop w:val="0"/>
              <w:marBottom w:val="0"/>
              <w:divBdr>
                <w:top w:val="none" w:sz="0" w:space="0" w:color="auto"/>
                <w:left w:val="none" w:sz="0" w:space="0" w:color="auto"/>
                <w:bottom w:val="none" w:sz="0" w:space="0" w:color="auto"/>
                <w:right w:val="none" w:sz="0" w:space="0" w:color="auto"/>
              </w:divBdr>
            </w:div>
            <w:div w:id="1049111102">
              <w:marLeft w:val="0"/>
              <w:marRight w:val="0"/>
              <w:marTop w:val="0"/>
              <w:marBottom w:val="0"/>
              <w:divBdr>
                <w:top w:val="none" w:sz="0" w:space="0" w:color="auto"/>
                <w:left w:val="none" w:sz="0" w:space="0" w:color="auto"/>
                <w:bottom w:val="none" w:sz="0" w:space="0" w:color="auto"/>
                <w:right w:val="none" w:sz="0" w:space="0" w:color="auto"/>
              </w:divBdr>
            </w:div>
            <w:div w:id="709307184">
              <w:marLeft w:val="0"/>
              <w:marRight w:val="0"/>
              <w:marTop w:val="0"/>
              <w:marBottom w:val="0"/>
              <w:divBdr>
                <w:top w:val="none" w:sz="0" w:space="0" w:color="auto"/>
                <w:left w:val="none" w:sz="0" w:space="0" w:color="auto"/>
                <w:bottom w:val="none" w:sz="0" w:space="0" w:color="auto"/>
                <w:right w:val="none" w:sz="0" w:space="0" w:color="auto"/>
              </w:divBdr>
            </w:div>
            <w:div w:id="2008560054">
              <w:marLeft w:val="0"/>
              <w:marRight w:val="0"/>
              <w:marTop w:val="0"/>
              <w:marBottom w:val="0"/>
              <w:divBdr>
                <w:top w:val="none" w:sz="0" w:space="0" w:color="auto"/>
                <w:left w:val="none" w:sz="0" w:space="0" w:color="auto"/>
                <w:bottom w:val="none" w:sz="0" w:space="0" w:color="auto"/>
                <w:right w:val="none" w:sz="0" w:space="0" w:color="auto"/>
              </w:divBdr>
            </w:div>
            <w:div w:id="771629013">
              <w:marLeft w:val="0"/>
              <w:marRight w:val="0"/>
              <w:marTop w:val="0"/>
              <w:marBottom w:val="0"/>
              <w:divBdr>
                <w:top w:val="none" w:sz="0" w:space="0" w:color="auto"/>
                <w:left w:val="none" w:sz="0" w:space="0" w:color="auto"/>
                <w:bottom w:val="none" w:sz="0" w:space="0" w:color="auto"/>
                <w:right w:val="none" w:sz="0" w:space="0" w:color="auto"/>
              </w:divBdr>
            </w:div>
            <w:div w:id="939144624">
              <w:marLeft w:val="0"/>
              <w:marRight w:val="0"/>
              <w:marTop w:val="0"/>
              <w:marBottom w:val="0"/>
              <w:divBdr>
                <w:top w:val="none" w:sz="0" w:space="0" w:color="auto"/>
                <w:left w:val="none" w:sz="0" w:space="0" w:color="auto"/>
                <w:bottom w:val="none" w:sz="0" w:space="0" w:color="auto"/>
                <w:right w:val="none" w:sz="0" w:space="0" w:color="auto"/>
              </w:divBdr>
            </w:div>
            <w:div w:id="860704922">
              <w:marLeft w:val="0"/>
              <w:marRight w:val="0"/>
              <w:marTop w:val="0"/>
              <w:marBottom w:val="0"/>
              <w:divBdr>
                <w:top w:val="none" w:sz="0" w:space="0" w:color="auto"/>
                <w:left w:val="none" w:sz="0" w:space="0" w:color="auto"/>
                <w:bottom w:val="none" w:sz="0" w:space="0" w:color="auto"/>
                <w:right w:val="none" w:sz="0" w:space="0" w:color="auto"/>
              </w:divBdr>
            </w:div>
            <w:div w:id="1430616595">
              <w:marLeft w:val="0"/>
              <w:marRight w:val="0"/>
              <w:marTop w:val="0"/>
              <w:marBottom w:val="0"/>
              <w:divBdr>
                <w:top w:val="none" w:sz="0" w:space="0" w:color="auto"/>
                <w:left w:val="none" w:sz="0" w:space="0" w:color="auto"/>
                <w:bottom w:val="none" w:sz="0" w:space="0" w:color="auto"/>
                <w:right w:val="none" w:sz="0" w:space="0" w:color="auto"/>
              </w:divBdr>
            </w:div>
            <w:div w:id="1163854333">
              <w:marLeft w:val="0"/>
              <w:marRight w:val="0"/>
              <w:marTop w:val="0"/>
              <w:marBottom w:val="0"/>
              <w:divBdr>
                <w:top w:val="none" w:sz="0" w:space="0" w:color="auto"/>
                <w:left w:val="none" w:sz="0" w:space="0" w:color="auto"/>
                <w:bottom w:val="none" w:sz="0" w:space="0" w:color="auto"/>
                <w:right w:val="none" w:sz="0" w:space="0" w:color="auto"/>
              </w:divBdr>
            </w:div>
            <w:div w:id="1091698993">
              <w:marLeft w:val="0"/>
              <w:marRight w:val="0"/>
              <w:marTop w:val="0"/>
              <w:marBottom w:val="0"/>
              <w:divBdr>
                <w:top w:val="none" w:sz="0" w:space="0" w:color="auto"/>
                <w:left w:val="none" w:sz="0" w:space="0" w:color="auto"/>
                <w:bottom w:val="none" w:sz="0" w:space="0" w:color="auto"/>
                <w:right w:val="none" w:sz="0" w:space="0" w:color="auto"/>
              </w:divBdr>
            </w:div>
            <w:div w:id="761560960">
              <w:marLeft w:val="0"/>
              <w:marRight w:val="0"/>
              <w:marTop w:val="0"/>
              <w:marBottom w:val="0"/>
              <w:divBdr>
                <w:top w:val="none" w:sz="0" w:space="0" w:color="auto"/>
                <w:left w:val="none" w:sz="0" w:space="0" w:color="auto"/>
                <w:bottom w:val="none" w:sz="0" w:space="0" w:color="auto"/>
                <w:right w:val="none" w:sz="0" w:space="0" w:color="auto"/>
              </w:divBdr>
            </w:div>
            <w:div w:id="100496652">
              <w:marLeft w:val="0"/>
              <w:marRight w:val="0"/>
              <w:marTop w:val="0"/>
              <w:marBottom w:val="0"/>
              <w:divBdr>
                <w:top w:val="none" w:sz="0" w:space="0" w:color="auto"/>
                <w:left w:val="none" w:sz="0" w:space="0" w:color="auto"/>
                <w:bottom w:val="none" w:sz="0" w:space="0" w:color="auto"/>
                <w:right w:val="none" w:sz="0" w:space="0" w:color="auto"/>
              </w:divBdr>
            </w:div>
            <w:div w:id="2134983469">
              <w:marLeft w:val="0"/>
              <w:marRight w:val="0"/>
              <w:marTop w:val="0"/>
              <w:marBottom w:val="0"/>
              <w:divBdr>
                <w:top w:val="none" w:sz="0" w:space="0" w:color="auto"/>
                <w:left w:val="none" w:sz="0" w:space="0" w:color="auto"/>
                <w:bottom w:val="none" w:sz="0" w:space="0" w:color="auto"/>
                <w:right w:val="none" w:sz="0" w:space="0" w:color="auto"/>
              </w:divBdr>
            </w:div>
            <w:div w:id="908422422">
              <w:marLeft w:val="0"/>
              <w:marRight w:val="0"/>
              <w:marTop w:val="0"/>
              <w:marBottom w:val="0"/>
              <w:divBdr>
                <w:top w:val="none" w:sz="0" w:space="0" w:color="auto"/>
                <w:left w:val="none" w:sz="0" w:space="0" w:color="auto"/>
                <w:bottom w:val="none" w:sz="0" w:space="0" w:color="auto"/>
                <w:right w:val="none" w:sz="0" w:space="0" w:color="auto"/>
              </w:divBdr>
            </w:div>
            <w:div w:id="545996497">
              <w:marLeft w:val="0"/>
              <w:marRight w:val="0"/>
              <w:marTop w:val="0"/>
              <w:marBottom w:val="0"/>
              <w:divBdr>
                <w:top w:val="none" w:sz="0" w:space="0" w:color="auto"/>
                <w:left w:val="none" w:sz="0" w:space="0" w:color="auto"/>
                <w:bottom w:val="none" w:sz="0" w:space="0" w:color="auto"/>
                <w:right w:val="none" w:sz="0" w:space="0" w:color="auto"/>
              </w:divBdr>
            </w:div>
            <w:div w:id="1900245625">
              <w:marLeft w:val="0"/>
              <w:marRight w:val="0"/>
              <w:marTop w:val="0"/>
              <w:marBottom w:val="0"/>
              <w:divBdr>
                <w:top w:val="none" w:sz="0" w:space="0" w:color="auto"/>
                <w:left w:val="none" w:sz="0" w:space="0" w:color="auto"/>
                <w:bottom w:val="none" w:sz="0" w:space="0" w:color="auto"/>
                <w:right w:val="none" w:sz="0" w:space="0" w:color="auto"/>
              </w:divBdr>
            </w:div>
            <w:div w:id="858203375">
              <w:marLeft w:val="0"/>
              <w:marRight w:val="0"/>
              <w:marTop w:val="0"/>
              <w:marBottom w:val="0"/>
              <w:divBdr>
                <w:top w:val="none" w:sz="0" w:space="0" w:color="auto"/>
                <w:left w:val="none" w:sz="0" w:space="0" w:color="auto"/>
                <w:bottom w:val="none" w:sz="0" w:space="0" w:color="auto"/>
                <w:right w:val="none" w:sz="0" w:space="0" w:color="auto"/>
              </w:divBdr>
            </w:div>
            <w:div w:id="44185575">
              <w:marLeft w:val="0"/>
              <w:marRight w:val="0"/>
              <w:marTop w:val="0"/>
              <w:marBottom w:val="0"/>
              <w:divBdr>
                <w:top w:val="none" w:sz="0" w:space="0" w:color="auto"/>
                <w:left w:val="none" w:sz="0" w:space="0" w:color="auto"/>
                <w:bottom w:val="none" w:sz="0" w:space="0" w:color="auto"/>
                <w:right w:val="none" w:sz="0" w:space="0" w:color="auto"/>
              </w:divBdr>
            </w:div>
            <w:div w:id="1145657908">
              <w:marLeft w:val="0"/>
              <w:marRight w:val="0"/>
              <w:marTop w:val="0"/>
              <w:marBottom w:val="0"/>
              <w:divBdr>
                <w:top w:val="none" w:sz="0" w:space="0" w:color="auto"/>
                <w:left w:val="none" w:sz="0" w:space="0" w:color="auto"/>
                <w:bottom w:val="none" w:sz="0" w:space="0" w:color="auto"/>
                <w:right w:val="none" w:sz="0" w:space="0" w:color="auto"/>
              </w:divBdr>
            </w:div>
            <w:div w:id="657155672">
              <w:marLeft w:val="0"/>
              <w:marRight w:val="0"/>
              <w:marTop w:val="0"/>
              <w:marBottom w:val="0"/>
              <w:divBdr>
                <w:top w:val="none" w:sz="0" w:space="0" w:color="auto"/>
                <w:left w:val="none" w:sz="0" w:space="0" w:color="auto"/>
                <w:bottom w:val="none" w:sz="0" w:space="0" w:color="auto"/>
                <w:right w:val="none" w:sz="0" w:space="0" w:color="auto"/>
              </w:divBdr>
            </w:div>
            <w:div w:id="1386182031">
              <w:marLeft w:val="0"/>
              <w:marRight w:val="0"/>
              <w:marTop w:val="0"/>
              <w:marBottom w:val="0"/>
              <w:divBdr>
                <w:top w:val="none" w:sz="0" w:space="0" w:color="auto"/>
                <w:left w:val="none" w:sz="0" w:space="0" w:color="auto"/>
                <w:bottom w:val="none" w:sz="0" w:space="0" w:color="auto"/>
                <w:right w:val="none" w:sz="0" w:space="0" w:color="auto"/>
              </w:divBdr>
            </w:div>
            <w:div w:id="206525616">
              <w:marLeft w:val="0"/>
              <w:marRight w:val="0"/>
              <w:marTop w:val="0"/>
              <w:marBottom w:val="0"/>
              <w:divBdr>
                <w:top w:val="none" w:sz="0" w:space="0" w:color="auto"/>
                <w:left w:val="none" w:sz="0" w:space="0" w:color="auto"/>
                <w:bottom w:val="none" w:sz="0" w:space="0" w:color="auto"/>
                <w:right w:val="none" w:sz="0" w:space="0" w:color="auto"/>
              </w:divBdr>
            </w:div>
            <w:div w:id="2122605355">
              <w:marLeft w:val="0"/>
              <w:marRight w:val="0"/>
              <w:marTop w:val="0"/>
              <w:marBottom w:val="0"/>
              <w:divBdr>
                <w:top w:val="none" w:sz="0" w:space="0" w:color="auto"/>
                <w:left w:val="none" w:sz="0" w:space="0" w:color="auto"/>
                <w:bottom w:val="none" w:sz="0" w:space="0" w:color="auto"/>
                <w:right w:val="none" w:sz="0" w:space="0" w:color="auto"/>
              </w:divBdr>
            </w:div>
            <w:div w:id="522666490">
              <w:marLeft w:val="0"/>
              <w:marRight w:val="0"/>
              <w:marTop w:val="0"/>
              <w:marBottom w:val="0"/>
              <w:divBdr>
                <w:top w:val="none" w:sz="0" w:space="0" w:color="auto"/>
                <w:left w:val="none" w:sz="0" w:space="0" w:color="auto"/>
                <w:bottom w:val="none" w:sz="0" w:space="0" w:color="auto"/>
                <w:right w:val="none" w:sz="0" w:space="0" w:color="auto"/>
              </w:divBdr>
            </w:div>
            <w:div w:id="919411985">
              <w:marLeft w:val="0"/>
              <w:marRight w:val="0"/>
              <w:marTop w:val="0"/>
              <w:marBottom w:val="0"/>
              <w:divBdr>
                <w:top w:val="none" w:sz="0" w:space="0" w:color="auto"/>
                <w:left w:val="none" w:sz="0" w:space="0" w:color="auto"/>
                <w:bottom w:val="none" w:sz="0" w:space="0" w:color="auto"/>
                <w:right w:val="none" w:sz="0" w:space="0" w:color="auto"/>
              </w:divBdr>
            </w:div>
            <w:div w:id="894925878">
              <w:marLeft w:val="0"/>
              <w:marRight w:val="0"/>
              <w:marTop w:val="0"/>
              <w:marBottom w:val="0"/>
              <w:divBdr>
                <w:top w:val="none" w:sz="0" w:space="0" w:color="auto"/>
                <w:left w:val="none" w:sz="0" w:space="0" w:color="auto"/>
                <w:bottom w:val="none" w:sz="0" w:space="0" w:color="auto"/>
                <w:right w:val="none" w:sz="0" w:space="0" w:color="auto"/>
              </w:divBdr>
            </w:div>
            <w:div w:id="1225290881">
              <w:marLeft w:val="0"/>
              <w:marRight w:val="0"/>
              <w:marTop w:val="0"/>
              <w:marBottom w:val="0"/>
              <w:divBdr>
                <w:top w:val="none" w:sz="0" w:space="0" w:color="auto"/>
                <w:left w:val="none" w:sz="0" w:space="0" w:color="auto"/>
                <w:bottom w:val="none" w:sz="0" w:space="0" w:color="auto"/>
                <w:right w:val="none" w:sz="0" w:space="0" w:color="auto"/>
              </w:divBdr>
            </w:div>
            <w:div w:id="841355258">
              <w:marLeft w:val="0"/>
              <w:marRight w:val="0"/>
              <w:marTop w:val="0"/>
              <w:marBottom w:val="0"/>
              <w:divBdr>
                <w:top w:val="none" w:sz="0" w:space="0" w:color="auto"/>
                <w:left w:val="none" w:sz="0" w:space="0" w:color="auto"/>
                <w:bottom w:val="none" w:sz="0" w:space="0" w:color="auto"/>
                <w:right w:val="none" w:sz="0" w:space="0" w:color="auto"/>
              </w:divBdr>
            </w:div>
            <w:div w:id="1684701051">
              <w:marLeft w:val="0"/>
              <w:marRight w:val="0"/>
              <w:marTop w:val="0"/>
              <w:marBottom w:val="0"/>
              <w:divBdr>
                <w:top w:val="none" w:sz="0" w:space="0" w:color="auto"/>
                <w:left w:val="none" w:sz="0" w:space="0" w:color="auto"/>
                <w:bottom w:val="none" w:sz="0" w:space="0" w:color="auto"/>
                <w:right w:val="none" w:sz="0" w:space="0" w:color="auto"/>
              </w:divBdr>
            </w:div>
            <w:div w:id="105095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6819">
      <w:bodyDiv w:val="1"/>
      <w:marLeft w:val="0"/>
      <w:marRight w:val="0"/>
      <w:marTop w:val="0"/>
      <w:marBottom w:val="0"/>
      <w:divBdr>
        <w:top w:val="none" w:sz="0" w:space="0" w:color="auto"/>
        <w:left w:val="none" w:sz="0" w:space="0" w:color="auto"/>
        <w:bottom w:val="none" w:sz="0" w:space="0" w:color="auto"/>
        <w:right w:val="none" w:sz="0" w:space="0" w:color="auto"/>
      </w:divBdr>
    </w:div>
    <w:div w:id="990719261">
      <w:bodyDiv w:val="1"/>
      <w:marLeft w:val="0"/>
      <w:marRight w:val="0"/>
      <w:marTop w:val="0"/>
      <w:marBottom w:val="0"/>
      <w:divBdr>
        <w:top w:val="none" w:sz="0" w:space="0" w:color="auto"/>
        <w:left w:val="none" w:sz="0" w:space="0" w:color="auto"/>
        <w:bottom w:val="none" w:sz="0" w:space="0" w:color="auto"/>
        <w:right w:val="none" w:sz="0" w:space="0" w:color="auto"/>
      </w:divBdr>
    </w:div>
    <w:div w:id="1020669255">
      <w:bodyDiv w:val="1"/>
      <w:marLeft w:val="0"/>
      <w:marRight w:val="0"/>
      <w:marTop w:val="0"/>
      <w:marBottom w:val="0"/>
      <w:divBdr>
        <w:top w:val="none" w:sz="0" w:space="0" w:color="auto"/>
        <w:left w:val="none" w:sz="0" w:space="0" w:color="auto"/>
        <w:bottom w:val="none" w:sz="0" w:space="0" w:color="auto"/>
        <w:right w:val="none" w:sz="0" w:space="0" w:color="auto"/>
      </w:divBdr>
    </w:div>
    <w:div w:id="1035041272">
      <w:bodyDiv w:val="1"/>
      <w:marLeft w:val="0"/>
      <w:marRight w:val="0"/>
      <w:marTop w:val="0"/>
      <w:marBottom w:val="0"/>
      <w:divBdr>
        <w:top w:val="none" w:sz="0" w:space="0" w:color="auto"/>
        <w:left w:val="none" w:sz="0" w:space="0" w:color="auto"/>
        <w:bottom w:val="none" w:sz="0" w:space="0" w:color="auto"/>
        <w:right w:val="none" w:sz="0" w:space="0" w:color="auto"/>
      </w:divBdr>
    </w:div>
    <w:div w:id="1043364777">
      <w:bodyDiv w:val="1"/>
      <w:marLeft w:val="0"/>
      <w:marRight w:val="0"/>
      <w:marTop w:val="0"/>
      <w:marBottom w:val="0"/>
      <w:divBdr>
        <w:top w:val="none" w:sz="0" w:space="0" w:color="auto"/>
        <w:left w:val="none" w:sz="0" w:space="0" w:color="auto"/>
        <w:bottom w:val="none" w:sz="0" w:space="0" w:color="auto"/>
        <w:right w:val="none" w:sz="0" w:space="0" w:color="auto"/>
      </w:divBdr>
    </w:div>
    <w:div w:id="1056854833">
      <w:bodyDiv w:val="1"/>
      <w:marLeft w:val="0"/>
      <w:marRight w:val="0"/>
      <w:marTop w:val="0"/>
      <w:marBottom w:val="0"/>
      <w:divBdr>
        <w:top w:val="none" w:sz="0" w:space="0" w:color="auto"/>
        <w:left w:val="none" w:sz="0" w:space="0" w:color="auto"/>
        <w:bottom w:val="none" w:sz="0" w:space="0" w:color="auto"/>
        <w:right w:val="none" w:sz="0" w:space="0" w:color="auto"/>
      </w:divBdr>
    </w:div>
    <w:div w:id="1060250744">
      <w:bodyDiv w:val="1"/>
      <w:marLeft w:val="0"/>
      <w:marRight w:val="0"/>
      <w:marTop w:val="0"/>
      <w:marBottom w:val="0"/>
      <w:divBdr>
        <w:top w:val="none" w:sz="0" w:space="0" w:color="auto"/>
        <w:left w:val="none" w:sz="0" w:space="0" w:color="auto"/>
        <w:bottom w:val="none" w:sz="0" w:space="0" w:color="auto"/>
        <w:right w:val="none" w:sz="0" w:space="0" w:color="auto"/>
      </w:divBdr>
      <w:divsChild>
        <w:div w:id="1792631466">
          <w:marLeft w:val="0"/>
          <w:marRight w:val="0"/>
          <w:marTop w:val="0"/>
          <w:marBottom w:val="0"/>
          <w:divBdr>
            <w:top w:val="none" w:sz="0" w:space="0" w:color="auto"/>
            <w:left w:val="none" w:sz="0" w:space="0" w:color="auto"/>
            <w:bottom w:val="none" w:sz="0" w:space="0" w:color="auto"/>
            <w:right w:val="none" w:sz="0" w:space="0" w:color="auto"/>
          </w:divBdr>
        </w:div>
        <w:div w:id="1275088935">
          <w:marLeft w:val="0"/>
          <w:marRight w:val="0"/>
          <w:marTop w:val="0"/>
          <w:marBottom w:val="0"/>
          <w:divBdr>
            <w:top w:val="none" w:sz="0" w:space="0" w:color="auto"/>
            <w:left w:val="none" w:sz="0" w:space="0" w:color="auto"/>
            <w:bottom w:val="none" w:sz="0" w:space="0" w:color="auto"/>
            <w:right w:val="none" w:sz="0" w:space="0" w:color="auto"/>
          </w:divBdr>
        </w:div>
        <w:div w:id="1760787262">
          <w:marLeft w:val="0"/>
          <w:marRight w:val="0"/>
          <w:marTop w:val="0"/>
          <w:marBottom w:val="0"/>
          <w:divBdr>
            <w:top w:val="none" w:sz="0" w:space="0" w:color="auto"/>
            <w:left w:val="none" w:sz="0" w:space="0" w:color="auto"/>
            <w:bottom w:val="none" w:sz="0" w:space="0" w:color="auto"/>
            <w:right w:val="none" w:sz="0" w:space="0" w:color="auto"/>
          </w:divBdr>
        </w:div>
        <w:div w:id="692875856">
          <w:marLeft w:val="0"/>
          <w:marRight w:val="0"/>
          <w:marTop w:val="0"/>
          <w:marBottom w:val="0"/>
          <w:divBdr>
            <w:top w:val="none" w:sz="0" w:space="0" w:color="auto"/>
            <w:left w:val="none" w:sz="0" w:space="0" w:color="auto"/>
            <w:bottom w:val="none" w:sz="0" w:space="0" w:color="auto"/>
            <w:right w:val="none" w:sz="0" w:space="0" w:color="auto"/>
          </w:divBdr>
        </w:div>
        <w:div w:id="1138062495">
          <w:marLeft w:val="0"/>
          <w:marRight w:val="0"/>
          <w:marTop w:val="0"/>
          <w:marBottom w:val="0"/>
          <w:divBdr>
            <w:top w:val="none" w:sz="0" w:space="0" w:color="auto"/>
            <w:left w:val="none" w:sz="0" w:space="0" w:color="auto"/>
            <w:bottom w:val="none" w:sz="0" w:space="0" w:color="auto"/>
            <w:right w:val="none" w:sz="0" w:space="0" w:color="auto"/>
          </w:divBdr>
        </w:div>
      </w:divsChild>
    </w:div>
    <w:div w:id="1062486664">
      <w:bodyDiv w:val="1"/>
      <w:marLeft w:val="0"/>
      <w:marRight w:val="0"/>
      <w:marTop w:val="0"/>
      <w:marBottom w:val="0"/>
      <w:divBdr>
        <w:top w:val="none" w:sz="0" w:space="0" w:color="auto"/>
        <w:left w:val="none" w:sz="0" w:space="0" w:color="auto"/>
        <w:bottom w:val="none" w:sz="0" w:space="0" w:color="auto"/>
        <w:right w:val="none" w:sz="0" w:space="0" w:color="auto"/>
      </w:divBdr>
    </w:div>
    <w:div w:id="1076971416">
      <w:bodyDiv w:val="1"/>
      <w:marLeft w:val="0"/>
      <w:marRight w:val="0"/>
      <w:marTop w:val="0"/>
      <w:marBottom w:val="0"/>
      <w:divBdr>
        <w:top w:val="none" w:sz="0" w:space="0" w:color="auto"/>
        <w:left w:val="none" w:sz="0" w:space="0" w:color="auto"/>
        <w:bottom w:val="none" w:sz="0" w:space="0" w:color="auto"/>
        <w:right w:val="none" w:sz="0" w:space="0" w:color="auto"/>
      </w:divBdr>
    </w:div>
    <w:div w:id="1107045876">
      <w:bodyDiv w:val="1"/>
      <w:marLeft w:val="0"/>
      <w:marRight w:val="0"/>
      <w:marTop w:val="0"/>
      <w:marBottom w:val="0"/>
      <w:divBdr>
        <w:top w:val="none" w:sz="0" w:space="0" w:color="auto"/>
        <w:left w:val="none" w:sz="0" w:space="0" w:color="auto"/>
        <w:bottom w:val="none" w:sz="0" w:space="0" w:color="auto"/>
        <w:right w:val="none" w:sz="0" w:space="0" w:color="auto"/>
      </w:divBdr>
    </w:div>
    <w:div w:id="1116103545">
      <w:bodyDiv w:val="1"/>
      <w:marLeft w:val="0"/>
      <w:marRight w:val="0"/>
      <w:marTop w:val="0"/>
      <w:marBottom w:val="0"/>
      <w:divBdr>
        <w:top w:val="none" w:sz="0" w:space="0" w:color="auto"/>
        <w:left w:val="none" w:sz="0" w:space="0" w:color="auto"/>
        <w:bottom w:val="none" w:sz="0" w:space="0" w:color="auto"/>
        <w:right w:val="none" w:sz="0" w:space="0" w:color="auto"/>
      </w:divBdr>
    </w:div>
    <w:div w:id="1121650879">
      <w:bodyDiv w:val="1"/>
      <w:marLeft w:val="0"/>
      <w:marRight w:val="0"/>
      <w:marTop w:val="0"/>
      <w:marBottom w:val="0"/>
      <w:divBdr>
        <w:top w:val="none" w:sz="0" w:space="0" w:color="auto"/>
        <w:left w:val="none" w:sz="0" w:space="0" w:color="auto"/>
        <w:bottom w:val="none" w:sz="0" w:space="0" w:color="auto"/>
        <w:right w:val="none" w:sz="0" w:space="0" w:color="auto"/>
      </w:divBdr>
    </w:div>
    <w:div w:id="1139808843">
      <w:bodyDiv w:val="1"/>
      <w:marLeft w:val="0"/>
      <w:marRight w:val="0"/>
      <w:marTop w:val="0"/>
      <w:marBottom w:val="0"/>
      <w:divBdr>
        <w:top w:val="none" w:sz="0" w:space="0" w:color="auto"/>
        <w:left w:val="none" w:sz="0" w:space="0" w:color="auto"/>
        <w:bottom w:val="none" w:sz="0" w:space="0" w:color="auto"/>
        <w:right w:val="none" w:sz="0" w:space="0" w:color="auto"/>
      </w:divBdr>
    </w:div>
    <w:div w:id="1197279475">
      <w:bodyDiv w:val="1"/>
      <w:marLeft w:val="0"/>
      <w:marRight w:val="0"/>
      <w:marTop w:val="0"/>
      <w:marBottom w:val="0"/>
      <w:divBdr>
        <w:top w:val="none" w:sz="0" w:space="0" w:color="auto"/>
        <w:left w:val="none" w:sz="0" w:space="0" w:color="auto"/>
        <w:bottom w:val="none" w:sz="0" w:space="0" w:color="auto"/>
        <w:right w:val="none" w:sz="0" w:space="0" w:color="auto"/>
      </w:divBdr>
    </w:div>
    <w:div w:id="1213031864">
      <w:bodyDiv w:val="1"/>
      <w:marLeft w:val="0"/>
      <w:marRight w:val="0"/>
      <w:marTop w:val="0"/>
      <w:marBottom w:val="0"/>
      <w:divBdr>
        <w:top w:val="none" w:sz="0" w:space="0" w:color="auto"/>
        <w:left w:val="none" w:sz="0" w:space="0" w:color="auto"/>
        <w:bottom w:val="none" w:sz="0" w:space="0" w:color="auto"/>
        <w:right w:val="none" w:sz="0" w:space="0" w:color="auto"/>
      </w:divBdr>
    </w:div>
    <w:div w:id="1294100332">
      <w:bodyDiv w:val="1"/>
      <w:marLeft w:val="0"/>
      <w:marRight w:val="0"/>
      <w:marTop w:val="0"/>
      <w:marBottom w:val="0"/>
      <w:divBdr>
        <w:top w:val="none" w:sz="0" w:space="0" w:color="auto"/>
        <w:left w:val="none" w:sz="0" w:space="0" w:color="auto"/>
        <w:bottom w:val="none" w:sz="0" w:space="0" w:color="auto"/>
        <w:right w:val="none" w:sz="0" w:space="0" w:color="auto"/>
      </w:divBdr>
    </w:div>
    <w:div w:id="1352147871">
      <w:bodyDiv w:val="1"/>
      <w:marLeft w:val="0"/>
      <w:marRight w:val="0"/>
      <w:marTop w:val="0"/>
      <w:marBottom w:val="0"/>
      <w:divBdr>
        <w:top w:val="none" w:sz="0" w:space="0" w:color="auto"/>
        <w:left w:val="none" w:sz="0" w:space="0" w:color="auto"/>
        <w:bottom w:val="none" w:sz="0" w:space="0" w:color="auto"/>
        <w:right w:val="none" w:sz="0" w:space="0" w:color="auto"/>
      </w:divBdr>
    </w:div>
    <w:div w:id="1358237722">
      <w:bodyDiv w:val="1"/>
      <w:marLeft w:val="0"/>
      <w:marRight w:val="0"/>
      <w:marTop w:val="0"/>
      <w:marBottom w:val="0"/>
      <w:divBdr>
        <w:top w:val="none" w:sz="0" w:space="0" w:color="auto"/>
        <w:left w:val="none" w:sz="0" w:space="0" w:color="auto"/>
        <w:bottom w:val="none" w:sz="0" w:space="0" w:color="auto"/>
        <w:right w:val="none" w:sz="0" w:space="0" w:color="auto"/>
      </w:divBdr>
    </w:div>
    <w:div w:id="1398043494">
      <w:bodyDiv w:val="1"/>
      <w:marLeft w:val="0"/>
      <w:marRight w:val="0"/>
      <w:marTop w:val="0"/>
      <w:marBottom w:val="0"/>
      <w:divBdr>
        <w:top w:val="none" w:sz="0" w:space="0" w:color="auto"/>
        <w:left w:val="none" w:sz="0" w:space="0" w:color="auto"/>
        <w:bottom w:val="none" w:sz="0" w:space="0" w:color="auto"/>
        <w:right w:val="none" w:sz="0" w:space="0" w:color="auto"/>
      </w:divBdr>
    </w:div>
    <w:div w:id="1426339406">
      <w:bodyDiv w:val="1"/>
      <w:marLeft w:val="0"/>
      <w:marRight w:val="0"/>
      <w:marTop w:val="0"/>
      <w:marBottom w:val="0"/>
      <w:divBdr>
        <w:top w:val="none" w:sz="0" w:space="0" w:color="auto"/>
        <w:left w:val="none" w:sz="0" w:space="0" w:color="auto"/>
        <w:bottom w:val="none" w:sz="0" w:space="0" w:color="auto"/>
        <w:right w:val="none" w:sz="0" w:space="0" w:color="auto"/>
      </w:divBdr>
      <w:divsChild>
        <w:div w:id="117340818">
          <w:marLeft w:val="0"/>
          <w:marRight w:val="0"/>
          <w:marTop w:val="0"/>
          <w:marBottom w:val="0"/>
          <w:divBdr>
            <w:top w:val="none" w:sz="0" w:space="0" w:color="auto"/>
            <w:left w:val="none" w:sz="0" w:space="0" w:color="auto"/>
            <w:bottom w:val="none" w:sz="0" w:space="0" w:color="auto"/>
            <w:right w:val="none" w:sz="0" w:space="0" w:color="auto"/>
          </w:divBdr>
          <w:divsChild>
            <w:div w:id="846746212">
              <w:marLeft w:val="0"/>
              <w:marRight w:val="0"/>
              <w:marTop w:val="0"/>
              <w:marBottom w:val="0"/>
              <w:divBdr>
                <w:top w:val="none" w:sz="0" w:space="0" w:color="auto"/>
                <w:left w:val="none" w:sz="0" w:space="0" w:color="auto"/>
                <w:bottom w:val="none" w:sz="0" w:space="0" w:color="auto"/>
                <w:right w:val="none" w:sz="0" w:space="0" w:color="auto"/>
              </w:divBdr>
            </w:div>
            <w:div w:id="1958486484">
              <w:marLeft w:val="0"/>
              <w:marRight w:val="0"/>
              <w:marTop w:val="0"/>
              <w:marBottom w:val="0"/>
              <w:divBdr>
                <w:top w:val="none" w:sz="0" w:space="0" w:color="auto"/>
                <w:left w:val="none" w:sz="0" w:space="0" w:color="auto"/>
                <w:bottom w:val="none" w:sz="0" w:space="0" w:color="auto"/>
                <w:right w:val="none" w:sz="0" w:space="0" w:color="auto"/>
              </w:divBdr>
            </w:div>
            <w:div w:id="1468009509">
              <w:marLeft w:val="0"/>
              <w:marRight w:val="0"/>
              <w:marTop w:val="0"/>
              <w:marBottom w:val="0"/>
              <w:divBdr>
                <w:top w:val="none" w:sz="0" w:space="0" w:color="auto"/>
                <w:left w:val="none" w:sz="0" w:space="0" w:color="auto"/>
                <w:bottom w:val="none" w:sz="0" w:space="0" w:color="auto"/>
                <w:right w:val="none" w:sz="0" w:space="0" w:color="auto"/>
              </w:divBdr>
            </w:div>
            <w:div w:id="2108691592">
              <w:marLeft w:val="0"/>
              <w:marRight w:val="0"/>
              <w:marTop w:val="0"/>
              <w:marBottom w:val="0"/>
              <w:divBdr>
                <w:top w:val="none" w:sz="0" w:space="0" w:color="auto"/>
                <w:left w:val="none" w:sz="0" w:space="0" w:color="auto"/>
                <w:bottom w:val="none" w:sz="0" w:space="0" w:color="auto"/>
                <w:right w:val="none" w:sz="0" w:space="0" w:color="auto"/>
              </w:divBdr>
            </w:div>
            <w:div w:id="858161073">
              <w:marLeft w:val="0"/>
              <w:marRight w:val="0"/>
              <w:marTop w:val="0"/>
              <w:marBottom w:val="0"/>
              <w:divBdr>
                <w:top w:val="none" w:sz="0" w:space="0" w:color="auto"/>
                <w:left w:val="none" w:sz="0" w:space="0" w:color="auto"/>
                <w:bottom w:val="none" w:sz="0" w:space="0" w:color="auto"/>
                <w:right w:val="none" w:sz="0" w:space="0" w:color="auto"/>
              </w:divBdr>
            </w:div>
            <w:div w:id="1215387121">
              <w:marLeft w:val="0"/>
              <w:marRight w:val="0"/>
              <w:marTop w:val="0"/>
              <w:marBottom w:val="0"/>
              <w:divBdr>
                <w:top w:val="none" w:sz="0" w:space="0" w:color="auto"/>
                <w:left w:val="none" w:sz="0" w:space="0" w:color="auto"/>
                <w:bottom w:val="none" w:sz="0" w:space="0" w:color="auto"/>
                <w:right w:val="none" w:sz="0" w:space="0" w:color="auto"/>
              </w:divBdr>
            </w:div>
            <w:div w:id="837231416">
              <w:marLeft w:val="0"/>
              <w:marRight w:val="0"/>
              <w:marTop w:val="0"/>
              <w:marBottom w:val="0"/>
              <w:divBdr>
                <w:top w:val="none" w:sz="0" w:space="0" w:color="auto"/>
                <w:left w:val="none" w:sz="0" w:space="0" w:color="auto"/>
                <w:bottom w:val="none" w:sz="0" w:space="0" w:color="auto"/>
                <w:right w:val="none" w:sz="0" w:space="0" w:color="auto"/>
              </w:divBdr>
            </w:div>
            <w:div w:id="754936758">
              <w:marLeft w:val="0"/>
              <w:marRight w:val="0"/>
              <w:marTop w:val="0"/>
              <w:marBottom w:val="0"/>
              <w:divBdr>
                <w:top w:val="none" w:sz="0" w:space="0" w:color="auto"/>
                <w:left w:val="none" w:sz="0" w:space="0" w:color="auto"/>
                <w:bottom w:val="none" w:sz="0" w:space="0" w:color="auto"/>
                <w:right w:val="none" w:sz="0" w:space="0" w:color="auto"/>
              </w:divBdr>
            </w:div>
            <w:div w:id="1483082989">
              <w:marLeft w:val="0"/>
              <w:marRight w:val="0"/>
              <w:marTop w:val="0"/>
              <w:marBottom w:val="0"/>
              <w:divBdr>
                <w:top w:val="none" w:sz="0" w:space="0" w:color="auto"/>
                <w:left w:val="none" w:sz="0" w:space="0" w:color="auto"/>
                <w:bottom w:val="none" w:sz="0" w:space="0" w:color="auto"/>
                <w:right w:val="none" w:sz="0" w:space="0" w:color="auto"/>
              </w:divBdr>
            </w:div>
            <w:div w:id="1707219803">
              <w:marLeft w:val="0"/>
              <w:marRight w:val="0"/>
              <w:marTop w:val="0"/>
              <w:marBottom w:val="0"/>
              <w:divBdr>
                <w:top w:val="none" w:sz="0" w:space="0" w:color="auto"/>
                <w:left w:val="none" w:sz="0" w:space="0" w:color="auto"/>
                <w:bottom w:val="none" w:sz="0" w:space="0" w:color="auto"/>
                <w:right w:val="none" w:sz="0" w:space="0" w:color="auto"/>
              </w:divBdr>
            </w:div>
            <w:div w:id="2078744352">
              <w:marLeft w:val="0"/>
              <w:marRight w:val="0"/>
              <w:marTop w:val="0"/>
              <w:marBottom w:val="0"/>
              <w:divBdr>
                <w:top w:val="none" w:sz="0" w:space="0" w:color="auto"/>
                <w:left w:val="none" w:sz="0" w:space="0" w:color="auto"/>
                <w:bottom w:val="none" w:sz="0" w:space="0" w:color="auto"/>
                <w:right w:val="none" w:sz="0" w:space="0" w:color="auto"/>
              </w:divBdr>
            </w:div>
            <w:div w:id="709301571">
              <w:marLeft w:val="0"/>
              <w:marRight w:val="0"/>
              <w:marTop w:val="0"/>
              <w:marBottom w:val="0"/>
              <w:divBdr>
                <w:top w:val="none" w:sz="0" w:space="0" w:color="auto"/>
                <w:left w:val="none" w:sz="0" w:space="0" w:color="auto"/>
                <w:bottom w:val="none" w:sz="0" w:space="0" w:color="auto"/>
                <w:right w:val="none" w:sz="0" w:space="0" w:color="auto"/>
              </w:divBdr>
            </w:div>
            <w:div w:id="789012836">
              <w:marLeft w:val="0"/>
              <w:marRight w:val="0"/>
              <w:marTop w:val="0"/>
              <w:marBottom w:val="0"/>
              <w:divBdr>
                <w:top w:val="none" w:sz="0" w:space="0" w:color="auto"/>
                <w:left w:val="none" w:sz="0" w:space="0" w:color="auto"/>
                <w:bottom w:val="none" w:sz="0" w:space="0" w:color="auto"/>
                <w:right w:val="none" w:sz="0" w:space="0" w:color="auto"/>
              </w:divBdr>
            </w:div>
            <w:div w:id="1605651678">
              <w:marLeft w:val="0"/>
              <w:marRight w:val="0"/>
              <w:marTop w:val="0"/>
              <w:marBottom w:val="0"/>
              <w:divBdr>
                <w:top w:val="none" w:sz="0" w:space="0" w:color="auto"/>
                <w:left w:val="none" w:sz="0" w:space="0" w:color="auto"/>
                <w:bottom w:val="none" w:sz="0" w:space="0" w:color="auto"/>
                <w:right w:val="none" w:sz="0" w:space="0" w:color="auto"/>
              </w:divBdr>
            </w:div>
            <w:div w:id="280963880">
              <w:marLeft w:val="0"/>
              <w:marRight w:val="0"/>
              <w:marTop w:val="0"/>
              <w:marBottom w:val="0"/>
              <w:divBdr>
                <w:top w:val="none" w:sz="0" w:space="0" w:color="auto"/>
                <w:left w:val="none" w:sz="0" w:space="0" w:color="auto"/>
                <w:bottom w:val="none" w:sz="0" w:space="0" w:color="auto"/>
                <w:right w:val="none" w:sz="0" w:space="0" w:color="auto"/>
              </w:divBdr>
            </w:div>
            <w:div w:id="1096050634">
              <w:marLeft w:val="0"/>
              <w:marRight w:val="0"/>
              <w:marTop w:val="0"/>
              <w:marBottom w:val="0"/>
              <w:divBdr>
                <w:top w:val="none" w:sz="0" w:space="0" w:color="auto"/>
                <w:left w:val="none" w:sz="0" w:space="0" w:color="auto"/>
                <w:bottom w:val="none" w:sz="0" w:space="0" w:color="auto"/>
                <w:right w:val="none" w:sz="0" w:space="0" w:color="auto"/>
              </w:divBdr>
            </w:div>
            <w:div w:id="1570920365">
              <w:marLeft w:val="0"/>
              <w:marRight w:val="0"/>
              <w:marTop w:val="0"/>
              <w:marBottom w:val="0"/>
              <w:divBdr>
                <w:top w:val="none" w:sz="0" w:space="0" w:color="auto"/>
                <w:left w:val="none" w:sz="0" w:space="0" w:color="auto"/>
                <w:bottom w:val="none" w:sz="0" w:space="0" w:color="auto"/>
                <w:right w:val="none" w:sz="0" w:space="0" w:color="auto"/>
              </w:divBdr>
            </w:div>
            <w:div w:id="866219865">
              <w:marLeft w:val="0"/>
              <w:marRight w:val="0"/>
              <w:marTop w:val="0"/>
              <w:marBottom w:val="0"/>
              <w:divBdr>
                <w:top w:val="none" w:sz="0" w:space="0" w:color="auto"/>
                <w:left w:val="none" w:sz="0" w:space="0" w:color="auto"/>
                <w:bottom w:val="none" w:sz="0" w:space="0" w:color="auto"/>
                <w:right w:val="none" w:sz="0" w:space="0" w:color="auto"/>
              </w:divBdr>
            </w:div>
            <w:div w:id="1258754529">
              <w:marLeft w:val="0"/>
              <w:marRight w:val="0"/>
              <w:marTop w:val="0"/>
              <w:marBottom w:val="0"/>
              <w:divBdr>
                <w:top w:val="none" w:sz="0" w:space="0" w:color="auto"/>
                <w:left w:val="none" w:sz="0" w:space="0" w:color="auto"/>
                <w:bottom w:val="none" w:sz="0" w:space="0" w:color="auto"/>
                <w:right w:val="none" w:sz="0" w:space="0" w:color="auto"/>
              </w:divBdr>
            </w:div>
            <w:div w:id="2132623944">
              <w:marLeft w:val="0"/>
              <w:marRight w:val="0"/>
              <w:marTop w:val="0"/>
              <w:marBottom w:val="0"/>
              <w:divBdr>
                <w:top w:val="none" w:sz="0" w:space="0" w:color="auto"/>
                <w:left w:val="none" w:sz="0" w:space="0" w:color="auto"/>
                <w:bottom w:val="none" w:sz="0" w:space="0" w:color="auto"/>
                <w:right w:val="none" w:sz="0" w:space="0" w:color="auto"/>
              </w:divBdr>
            </w:div>
            <w:div w:id="1673950363">
              <w:marLeft w:val="0"/>
              <w:marRight w:val="0"/>
              <w:marTop w:val="0"/>
              <w:marBottom w:val="0"/>
              <w:divBdr>
                <w:top w:val="none" w:sz="0" w:space="0" w:color="auto"/>
                <w:left w:val="none" w:sz="0" w:space="0" w:color="auto"/>
                <w:bottom w:val="none" w:sz="0" w:space="0" w:color="auto"/>
                <w:right w:val="none" w:sz="0" w:space="0" w:color="auto"/>
              </w:divBdr>
            </w:div>
            <w:div w:id="2014604024">
              <w:marLeft w:val="0"/>
              <w:marRight w:val="0"/>
              <w:marTop w:val="0"/>
              <w:marBottom w:val="0"/>
              <w:divBdr>
                <w:top w:val="none" w:sz="0" w:space="0" w:color="auto"/>
                <w:left w:val="none" w:sz="0" w:space="0" w:color="auto"/>
                <w:bottom w:val="none" w:sz="0" w:space="0" w:color="auto"/>
                <w:right w:val="none" w:sz="0" w:space="0" w:color="auto"/>
              </w:divBdr>
            </w:div>
            <w:div w:id="1477187754">
              <w:marLeft w:val="0"/>
              <w:marRight w:val="0"/>
              <w:marTop w:val="0"/>
              <w:marBottom w:val="0"/>
              <w:divBdr>
                <w:top w:val="none" w:sz="0" w:space="0" w:color="auto"/>
                <w:left w:val="none" w:sz="0" w:space="0" w:color="auto"/>
                <w:bottom w:val="none" w:sz="0" w:space="0" w:color="auto"/>
                <w:right w:val="none" w:sz="0" w:space="0" w:color="auto"/>
              </w:divBdr>
            </w:div>
            <w:div w:id="1227834016">
              <w:marLeft w:val="0"/>
              <w:marRight w:val="0"/>
              <w:marTop w:val="0"/>
              <w:marBottom w:val="0"/>
              <w:divBdr>
                <w:top w:val="none" w:sz="0" w:space="0" w:color="auto"/>
                <w:left w:val="none" w:sz="0" w:space="0" w:color="auto"/>
                <w:bottom w:val="none" w:sz="0" w:space="0" w:color="auto"/>
                <w:right w:val="none" w:sz="0" w:space="0" w:color="auto"/>
              </w:divBdr>
            </w:div>
            <w:div w:id="32116155">
              <w:marLeft w:val="0"/>
              <w:marRight w:val="0"/>
              <w:marTop w:val="0"/>
              <w:marBottom w:val="0"/>
              <w:divBdr>
                <w:top w:val="none" w:sz="0" w:space="0" w:color="auto"/>
                <w:left w:val="none" w:sz="0" w:space="0" w:color="auto"/>
                <w:bottom w:val="none" w:sz="0" w:space="0" w:color="auto"/>
                <w:right w:val="none" w:sz="0" w:space="0" w:color="auto"/>
              </w:divBdr>
            </w:div>
            <w:div w:id="1047487109">
              <w:marLeft w:val="0"/>
              <w:marRight w:val="0"/>
              <w:marTop w:val="0"/>
              <w:marBottom w:val="0"/>
              <w:divBdr>
                <w:top w:val="none" w:sz="0" w:space="0" w:color="auto"/>
                <w:left w:val="none" w:sz="0" w:space="0" w:color="auto"/>
                <w:bottom w:val="none" w:sz="0" w:space="0" w:color="auto"/>
                <w:right w:val="none" w:sz="0" w:space="0" w:color="auto"/>
              </w:divBdr>
            </w:div>
            <w:div w:id="993293264">
              <w:marLeft w:val="0"/>
              <w:marRight w:val="0"/>
              <w:marTop w:val="0"/>
              <w:marBottom w:val="0"/>
              <w:divBdr>
                <w:top w:val="none" w:sz="0" w:space="0" w:color="auto"/>
                <w:left w:val="none" w:sz="0" w:space="0" w:color="auto"/>
                <w:bottom w:val="none" w:sz="0" w:space="0" w:color="auto"/>
                <w:right w:val="none" w:sz="0" w:space="0" w:color="auto"/>
              </w:divBdr>
            </w:div>
            <w:div w:id="196549363">
              <w:marLeft w:val="0"/>
              <w:marRight w:val="0"/>
              <w:marTop w:val="0"/>
              <w:marBottom w:val="0"/>
              <w:divBdr>
                <w:top w:val="none" w:sz="0" w:space="0" w:color="auto"/>
                <w:left w:val="none" w:sz="0" w:space="0" w:color="auto"/>
                <w:bottom w:val="none" w:sz="0" w:space="0" w:color="auto"/>
                <w:right w:val="none" w:sz="0" w:space="0" w:color="auto"/>
              </w:divBdr>
            </w:div>
            <w:div w:id="2020085087">
              <w:marLeft w:val="0"/>
              <w:marRight w:val="0"/>
              <w:marTop w:val="0"/>
              <w:marBottom w:val="0"/>
              <w:divBdr>
                <w:top w:val="none" w:sz="0" w:space="0" w:color="auto"/>
                <w:left w:val="none" w:sz="0" w:space="0" w:color="auto"/>
                <w:bottom w:val="none" w:sz="0" w:space="0" w:color="auto"/>
                <w:right w:val="none" w:sz="0" w:space="0" w:color="auto"/>
              </w:divBdr>
            </w:div>
            <w:div w:id="135995225">
              <w:marLeft w:val="0"/>
              <w:marRight w:val="0"/>
              <w:marTop w:val="0"/>
              <w:marBottom w:val="0"/>
              <w:divBdr>
                <w:top w:val="none" w:sz="0" w:space="0" w:color="auto"/>
                <w:left w:val="none" w:sz="0" w:space="0" w:color="auto"/>
                <w:bottom w:val="none" w:sz="0" w:space="0" w:color="auto"/>
                <w:right w:val="none" w:sz="0" w:space="0" w:color="auto"/>
              </w:divBdr>
            </w:div>
            <w:div w:id="815032346">
              <w:marLeft w:val="0"/>
              <w:marRight w:val="0"/>
              <w:marTop w:val="0"/>
              <w:marBottom w:val="0"/>
              <w:divBdr>
                <w:top w:val="none" w:sz="0" w:space="0" w:color="auto"/>
                <w:left w:val="none" w:sz="0" w:space="0" w:color="auto"/>
                <w:bottom w:val="none" w:sz="0" w:space="0" w:color="auto"/>
                <w:right w:val="none" w:sz="0" w:space="0" w:color="auto"/>
              </w:divBdr>
            </w:div>
            <w:div w:id="1605530079">
              <w:marLeft w:val="0"/>
              <w:marRight w:val="0"/>
              <w:marTop w:val="0"/>
              <w:marBottom w:val="0"/>
              <w:divBdr>
                <w:top w:val="none" w:sz="0" w:space="0" w:color="auto"/>
                <w:left w:val="none" w:sz="0" w:space="0" w:color="auto"/>
                <w:bottom w:val="none" w:sz="0" w:space="0" w:color="auto"/>
                <w:right w:val="none" w:sz="0" w:space="0" w:color="auto"/>
              </w:divBdr>
            </w:div>
            <w:div w:id="265118613">
              <w:marLeft w:val="0"/>
              <w:marRight w:val="0"/>
              <w:marTop w:val="0"/>
              <w:marBottom w:val="0"/>
              <w:divBdr>
                <w:top w:val="none" w:sz="0" w:space="0" w:color="auto"/>
                <w:left w:val="none" w:sz="0" w:space="0" w:color="auto"/>
                <w:bottom w:val="none" w:sz="0" w:space="0" w:color="auto"/>
                <w:right w:val="none" w:sz="0" w:space="0" w:color="auto"/>
              </w:divBdr>
            </w:div>
            <w:div w:id="172189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60430">
      <w:bodyDiv w:val="1"/>
      <w:marLeft w:val="0"/>
      <w:marRight w:val="0"/>
      <w:marTop w:val="0"/>
      <w:marBottom w:val="0"/>
      <w:divBdr>
        <w:top w:val="none" w:sz="0" w:space="0" w:color="auto"/>
        <w:left w:val="none" w:sz="0" w:space="0" w:color="auto"/>
        <w:bottom w:val="none" w:sz="0" w:space="0" w:color="auto"/>
        <w:right w:val="none" w:sz="0" w:space="0" w:color="auto"/>
      </w:divBdr>
    </w:div>
    <w:div w:id="1469008684">
      <w:bodyDiv w:val="1"/>
      <w:marLeft w:val="0"/>
      <w:marRight w:val="0"/>
      <w:marTop w:val="0"/>
      <w:marBottom w:val="0"/>
      <w:divBdr>
        <w:top w:val="none" w:sz="0" w:space="0" w:color="auto"/>
        <w:left w:val="none" w:sz="0" w:space="0" w:color="auto"/>
        <w:bottom w:val="none" w:sz="0" w:space="0" w:color="auto"/>
        <w:right w:val="none" w:sz="0" w:space="0" w:color="auto"/>
      </w:divBdr>
    </w:div>
    <w:div w:id="1475949145">
      <w:bodyDiv w:val="1"/>
      <w:marLeft w:val="0"/>
      <w:marRight w:val="0"/>
      <w:marTop w:val="0"/>
      <w:marBottom w:val="0"/>
      <w:divBdr>
        <w:top w:val="none" w:sz="0" w:space="0" w:color="auto"/>
        <w:left w:val="none" w:sz="0" w:space="0" w:color="auto"/>
        <w:bottom w:val="none" w:sz="0" w:space="0" w:color="auto"/>
        <w:right w:val="none" w:sz="0" w:space="0" w:color="auto"/>
      </w:divBdr>
    </w:div>
    <w:div w:id="1506900814">
      <w:bodyDiv w:val="1"/>
      <w:marLeft w:val="0"/>
      <w:marRight w:val="0"/>
      <w:marTop w:val="0"/>
      <w:marBottom w:val="0"/>
      <w:divBdr>
        <w:top w:val="none" w:sz="0" w:space="0" w:color="auto"/>
        <w:left w:val="none" w:sz="0" w:space="0" w:color="auto"/>
        <w:bottom w:val="none" w:sz="0" w:space="0" w:color="auto"/>
        <w:right w:val="none" w:sz="0" w:space="0" w:color="auto"/>
      </w:divBdr>
    </w:div>
    <w:div w:id="1509711245">
      <w:bodyDiv w:val="1"/>
      <w:marLeft w:val="0"/>
      <w:marRight w:val="0"/>
      <w:marTop w:val="0"/>
      <w:marBottom w:val="0"/>
      <w:divBdr>
        <w:top w:val="none" w:sz="0" w:space="0" w:color="auto"/>
        <w:left w:val="none" w:sz="0" w:space="0" w:color="auto"/>
        <w:bottom w:val="none" w:sz="0" w:space="0" w:color="auto"/>
        <w:right w:val="none" w:sz="0" w:space="0" w:color="auto"/>
      </w:divBdr>
    </w:div>
    <w:div w:id="1543907555">
      <w:bodyDiv w:val="1"/>
      <w:marLeft w:val="0"/>
      <w:marRight w:val="0"/>
      <w:marTop w:val="0"/>
      <w:marBottom w:val="0"/>
      <w:divBdr>
        <w:top w:val="none" w:sz="0" w:space="0" w:color="auto"/>
        <w:left w:val="none" w:sz="0" w:space="0" w:color="auto"/>
        <w:bottom w:val="none" w:sz="0" w:space="0" w:color="auto"/>
        <w:right w:val="none" w:sz="0" w:space="0" w:color="auto"/>
      </w:divBdr>
    </w:div>
    <w:div w:id="1651979465">
      <w:bodyDiv w:val="1"/>
      <w:marLeft w:val="0"/>
      <w:marRight w:val="0"/>
      <w:marTop w:val="0"/>
      <w:marBottom w:val="0"/>
      <w:divBdr>
        <w:top w:val="none" w:sz="0" w:space="0" w:color="auto"/>
        <w:left w:val="none" w:sz="0" w:space="0" w:color="auto"/>
        <w:bottom w:val="none" w:sz="0" w:space="0" w:color="auto"/>
        <w:right w:val="none" w:sz="0" w:space="0" w:color="auto"/>
      </w:divBdr>
    </w:div>
    <w:div w:id="1663466363">
      <w:bodyDiv w:val="1"/>
      <w:marLeft w:val="0"/>
      <w:marRight w:val="0"/>
      <w:marTop w:val="0"/>
      <w:marBottom w:val="0"/>
      <w:divBdr>
        <w:top w:val="none" w:sz="0" w:space="0" w:color="auto"/>
        <w:left w:val="none" w:sz="0" w:space="0" w:color="auto"/>
        <w:bottom w:val="none" w:sz="0" w:space="0" w:color="auto"/>
        <w:right w:val="none" w:sz="0" w:space="0" w:color="auto"/>
      </w:divBdr>
    </w:div>
    <w:div w:id="1688097962">
      <w:bodyDiv w:val="1"/>
      <w:marLeft w:val="0"/>
      <w:marRight w:val="0"/>
      <w:marTop w:val="0"/>
      <w:marBottom w:val="0"/>
      <w:divBdr>
        <w:top w:val="none" w:sz="0" w:space="0" w:color="auto"/>
        <w:left w:val="none" w:sz="0" w:space="0" w:color="auto"/>
        <w:bottom w:val="none" w:sz="0" w:space="0" w:color="auto"/>
        <w:right w:val="none" w:sz="0" w:space="0" w:color="auto"/>
      </w:divBdr>
    </w:div>
    <w:div w:id="1694499028">
      <w:bodyDiv w:val="1"/>
      <w:marLeft w:val="0"/>
      <w:marRight w:val="0"/>
      <w:marTop w:val="0"/>
      <w:marBottom w:val="0"/>
      <w:divBdr>
        <w:top w:val="none" w:sz="0" w:space="0" w:color="auto"/>
        <w:left w:val="none" w:sz="0" w:space="0" w:color="auto"/>
        <w:bottom w:val="none" w:sz="0" w:space="0" w:color="auto"/>
        <w:right w:val="none" w:sz="0" w:space="0" w:color="auto"/>
      </w:divBdr>
    </w:div>
    <w:div w:id="1700397698">
      <w:bodyDiv w:val="1"/>
      <w:marLeft w:val="0"/>
      <w:marRight w:val="0"/>
      <w:marTop w:val="0"/>
      <w:marBottom w:val="0"/>
      <w:divBdr>
        <w:top w:val="none" w:sz="0" w:space="0" w:color="auto"/>
        <w:left w:val="none" w:sz="0" w:space="0" w:color="auto"/>
        <w:bottom w:val="none" w:sz="0" w:space="0" w:color="auto"/>
        <w:right w:val="none" w:sz="0" w:space="0" w:color="auto"/>
      </w:divBdr>
    </w:div>
    <w:div w:id="1714839847">
      <w:bodyDiv w:val="1"/>
      <w:marLeft w:val="0"/>
      <w:marRight w:val="0"/>
      <w:marTop w:val="0"/>
      <w:marBottom w:val="0"/>
      <w:divBdr>
        <w:top w:val="none" w:sz="0" w:space="0" w:color="auto"/>
        <w:left w:val="none" w:sz="0" w:space="0" w:color="auto"/>
        <w:bottom w:val="none" w:sz="0" w:space="0" w:color="auto"/>
        <w:right w:val="none" w:sz="0" w:space="0" w:color="auto"/>
      </w:divBdr>
    </w:div>
    <w:div w:id="1732267953">
      <w:bodyDiv w:val="1"/>
      <w:marLeft w:val="0"/>
      <w:marRight w:val="0"/>
      <w:marTop w:val="0"/>
      <w:marBottom w:val="0"/>
      <w:divBdr>
        <w:top w:val="none" w:sz="0" w:space="0" w:color="auto"/>
        <w:left w:val="none" w:sz="0" w:space="0" w:color="auto"/>
        <w:bottom w:val="none" w:sz="0" w:space="0" w:color="auto"/>
        <w:right w:val="none" w:sz="0" w:space="0" w:color="auto"/>
      </w:divBdr>
    </w:div>
    <w:div w:id="1742021519">
      <w:bodyDiv w:val="1"/>
      <w:marLeft w:val="0"/>
      <w:marRight w:val="0"/>
      <w:marTop w:val="0"/>
      <w:marBottom w:val="0"/>
      <w:divBdr>
        <w:top w:val="none" w:sz="0" w:space="0" w:color="auto"/>
        <w:left w:val="none" w:sz="0" w:space="0" w:color="auto"/>
        <w:bottom w:val="none" w:sz="0" w:space="0" w:color="auto"/>
        <w:right w:val="none" w:sz="0" w:space="0" w:color="auto"/>
      </w:divBdr>
    </w:div>
    <w:div w:id="1782341831">
      <w:bodyDiv w:val="1"/>
      <w:marLeft w:val="0"/>
      <w:marRight w:val="0"/>
      <w:marTop w:val="0"/>
      <w:marBottom w:val="0"/>
      <w:divBdr>
        <w:top w:val="none" w:sz="0" w:space="0" w:color="auto"/>
        <w:left w:val="none" w:sz="0" w:space="0" w:color="auto"/>
        <w:bottom w:val="none" w:sz="0" w:space="0" w:color="auto"/>
        <w:right w:val="none" w:sz="0" w:space="0" w:color="auto"/>
      </w:divBdr>
      <w:divsChild>
        <w:div w:id="451632784">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23034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674572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8643031">
          <w:blockQuote w:val="1"/>
          <w:marLeft w:val="720"/>
          <w:marRight w:val="720"/>
          <w:marTop w:val="100"/>
          <w:marBottom w:val="100"/>
          <w:divBdr>
            <w:top w:val="none" w:sz="0" w:space="0" w:color="auto"/>
            <w:left w:val="none" w:sz="0" w:space="0" w:color="auto"/>
            <w:bottom w:val="none" w:sz="0" w:space="0" w:color="auto"/>
            <w:right w:val="none" w:sz="0" w:space="0" w:color="auto"/>
          </w:divBdr>
        </w:div>
        <w:div w:id="1329871350">
          <w:blockQuote w:val="1"/>
          <w:marLeft w:val="720"/>
          <w:marRight w:val="720"/>
          <w:marTop w:val="100"/>
          <w:marBottom w:val="100"/>
          <w:divBdr>
            <w:top w:val="none" w:sz="0" w:space="0" w:color="auto"/>
            <w:left w:val="none" w:sz="0" w:space="0" w:color="auto"/>
            <w:bottom w:val="none" w:sz="0" w:space="0" w:color="auto"/>
            <w:right w:val="none" w:sz="0" w:space="0" w:color="auto"/>
          </w:divBdr>
        </w:div>
        <w:div w:id="847136608">
          <w:blockQuote w:val="1"/>
          <w:marLeft w:val="720"/>
          <w:marRight w:val="720"/>
          <w:marTop w:val="100"/>
          <w:marBottom w:val="100"/>
          <w:divBdr>
            <w:top w:val="none" w:sz="0" w:space="0" w:color="auto"/>
            <w:left w:val="none" w:sz="0" w:space="0" w:color="auto"/>
            <w:bottom w:val="none" w:sz="0" w:space="0" w:color="auto"/>
            <w:right w:val="none" w:sz="0" w:space="0" w:color="auto"/>
          </w:divBdr>
        </w:div>
        <w:div w:id="1109198775">
          <w:blockQuote w:val="1"/>
          <w:marLeft w:val="720"/>
          <w:marRight w:val="720"/>
          <w:marTop w:val="100"/>
          <w:marBottom w:val="100"/>
          <w:divBdr>
            <w:top w:val="none" w:sz="0" w:space="0" w:color="auto"/>
            <w:left w:val="none" w:sz="0" w:space="0" w:color="auto"/>
            <w:bottom w:val="none" w:sz="0" w:space="0" w:color="auto"/>
            <w:right w:val="none" w:sz="0" w:space="0" w:color="auto"/>
          </w:divBdr>
        </w:div>
        <w:div w:id="1944923439">
          <w:blockQuote w:val="1"/>
          <w:marLeft w:val="720"/>
          <w:marRight w:val="720"/>
          <w:marTop w:val="100"/>
          <w:marBottom w:val="100"/>
          <w:divBdr>
            <w:top w:val="none" w:sz="0" w:space="0" w:color="auto"/>
            <w:left w:val="none" w:sz="0" w:space="0" w:color="auto"/>
            <w:bottom w:val="none" w:sz="0" w:space="0" w:color="auto"/>
            <w:right w:val="none" w:sz="0" w:space="0" w:color="auto"/>
          </w:divBdr>
        </w:div>
        <w:div w:id="434642284">
          <w:blockQuote w:val="1"/>
          <w:marLeft w:val="720"/>
          <w:marRight w:val="720"/>
          <w:marTop w:val="100"/>
          <w:marBottom w:val="100"/>
          <w:divBdr>
            <w:top w:val="none" w:sz="0" w:space="0" w:color="auto"/>
            <w:left w:val="none" w:sz="0" w:space="0" w:color="auto"/>
            <w:bottom w:val="none" w:sz="0" w:space="0" w:color="auto"/>
            <w:right w:val="none" w:sz="0" w:space="0" w:color="auto"/>
          </w:divBdr>
        </w:div>
        <w:div w:id="1509442327">
          <w:blockQuote w:val="1"/>
          <w:marLeft w:val="720"/>
          <w:marRight w:val="720"/>
          <w:marTop w:val="100"/>
          <w:marBottom w:val="100"/>
          <w:divBdr>
            <w:top w:val="none" w:sz="0" w:space="0" w:color="auto"/>
            <w:left w:val="none" w:sz="0" w:space="0" w:color="auto"/>
            <w:bottom w:val="none" w:sz="0" w:space="0" w:color="auto"/>
            <w:right w:val="none" w:sz="0" w:space="0" w:color="auto"/>
          </w:divBdr>
        </w:div>
        <w:div w:id="1502818236">
          <w:blockQuote w:val="1"/>
          <w:marLeft w:val="720"/>
          <w:marRight w:val="720"/>
          <w:marTop w:val="100"/>
          <w:marBottom w:val="100"/>
          <w:divBdr>
            <w:top w:val="none" w:sz="0" w:space="0" w:color="auto"/>
            <w:left w:val="none" w:sz="0" w:space="0" w:color="auto"/>
            <w:bottom w:val="none" w:sz="0" w:space="0" w:color="auto"/>
            <w:right w:val="none" w:sz="0" w:space="0" w:color="auto"/>
          </w:divBdr>
        </w:div>
        <w:div w:id="229925493">
          <w:blockQuote w:val="1"/>
          <w:marLeft w:val="720"/>
          <w:marRight w:val="720"/>
          <w:marTop w:val="100"/>
          <w:marBottom w:val="100"/>
          <w:divBdr>
            <w:top w:val="none" w:sz="0" w:space="0" w:color="auto"/>
            <w:left w:val="none" w:sz="0" w:space="0" w:color="auto"/>
            <w:bottom w:val="none" w:sz="0" w:space="0" w:color="auto"/>
            <w:right w:val="none" w:sz="0" w:space="0" w:color="auto"/>
          </w:divBdr>
        </w:div>
        <w:div w:id="1403334984">
          <w:blockQuote w:val="1"/>
          <w:marLeft w:val="720"/>
          <w:marRight w:val="720"/>
          <w:marTop w:val="100"/>
          <w:marBottom w:val="100"/>
          <w:divBdr>
            <w:top w:val="none" w:sz="0" w:space="0" w:color="auto"/>
            <w:left w:val="none" w:sz="0" w:space="0" w:color="auto"/>
            <w:bottom w:val="none" w:sz="0" w:space="0" w:color="auto"/>
            <w:right w:val="none" w:sz="0" w:space="0" w:color="auto"/>
          </w:divBdr>
        </w:div>
        <w:div w:id="495999602">
          <w:blockQuote w:val="1"/>
          <w:marLeft w:val="720"/>
          <w:marRight w:val="720"/>
          <w:marTop w:val="100"/>
          <w:marBottom w:val="100"/>
          <w:divBdr>
            <w:top w:val="none" w:sz="0" w:space="0" w:color="auto"/>
            <w:left w:val="none" w:sz="0" w:space="0" w:color="auto"/>
            <w:bottom w:val="none" w:sz="0" w:space="0" w:color="auto"/>
            <w:right w:val="none" w:sz="0" w:space="0" w:color="auto"/>
          </w:divBdr>
        </w:div>
        <w:div w:id="1636838350">
          <w:blockQuote w:val="1"/>
          <w:marLeft w:val="720"/>
          <w:marRight w:val="720"/>
          <w:marTop w:val="100"/>
          <w:marBottom w:val="100"/>
          <w:divBdr>
            <w:top w:val="none" w:sz="0" w:space="0" w:color="auto"/>
            <w:left w:val="none" w:sz="0" w:space="0" w:color="auto"/>
            <w:bottom w:val="none" w:sz="0" w:space="0" w:color="auto"/>
            <w:right w:val="none" w:sz="0" w:space="0" w:color="auto"/>
          </w:divBdr>
        </w:div>
        <w:div w:id="56730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0073618">
      <w:bodyDiv w:val="1"/>
      <w:marLeft w:val="0"/>
      <w:marRight w:val="0"/>
      <w:marTop w:val="0"/>
      <w:marBottom w:val="0"/>
      <w:divBdr>
        <w:top w:val="none" w:sz="0" w:space="0" w:color="auto"/>
        <w:left w:val="none" w:sz="0" w:space="0" w:color="auto"/>
        <w:bottom w:val="none" w:sz="0" w:space="0" w:color="auto"/>
        <w:right w:val="none" w:sz="0" w:space="0" w:color="auto"/>
      </w:divBdr>
    </w:div>
    <w:div w:id="1907839207">
      <w:bodyDiv w:val="1"/>
      <w:marLeft w:val="0"/>
      <w:marRight w:val="0"/>
      <w:marTop w:val="0"/>
      <w:marBottom w:val="0"/>
      <w:divBdr>
        <w:top w:val="none" w:sz="0" w:space="0" w:color="auto"/>
        <w:left w:val="none" w:sz="0" w:space="0" w:color="auto"/>
        <w:bottom w:val="none" w:sz="0" w:space="0" w:color="auto"/>
        <w:right w:val="none" w:sz="0" w:space="0" w:color="auto"/>
      </w:divBdr>
    </w:div>
    <w:div w:id="1960068797">
      <w:bodyDiv w:val="1"/>
      <w:marLeft w:val="0"/>
      <w:marRight w:val="0"/>
      <w:marTop w:val="0"/>
      <w:marBottom w:val="0"/>
      <w:divBdr>
        <w:top w:val="none" w:sz="0" w:space="0" w:color="auto"/>
        <w:left w:val="none" w:sz="0" w:space="0" w:color="auto"/>
        <w:bottom w:val="none" w:sz="0" w:space="0" w:color="auto"/>
        <w:right w:val="none" w:sz="0" w:space="0" w:color="auto"/>
      </w:divBdr>
      <w:divsChild>
        <w:div w:id="1148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782324">
      <w:bodyDiv w:val="1"/>
      <w:marLeft w:val="0"/>
      <w:marRight w:val="0"/>
      <w:marTop w:val="0"/>
      <w:marBottom w:val="0"/>
      <w:divBdr>
        <w:top w:val="none" w:sz="0" w:space="0" w:color="auto"/>
        <w:left w:val="none" w:sz="0" w:space="0" w:color="auto"/>
        <w:bottom w:val="none" w:sz="0" w:space="0" w:color="auto"/>
        <w:right w:val="none" w:sz="0" w:space="0" w:color="auto"/>
      </w:divBdr>
    </w:div>
    <w:div w:id="2009748513">
      <w:bodyDiv w:val="1"/>
      <w:marLeft w:val="0"/>
      <w:marRight w:val="0"/>
      <w:marTop w:val="0"/>
      <w:marBottom w:val="0"/>
      <w:divBdr>
        <w:top w:val="none" w:sz="0" w:space="0" w:color="auto"/>
        <w:left w:val="none" w:sz="0" w:space="0" w:color="auto"/>
        <w:bottom w:val="none" w:sz="0" w:space="0" w:color="auto"/>
        <w:right w:val="none" w:sz="0" w:space="0" w:color="auto"/>
      </w:divBdr>
    </w:div>
    <w:div w:id="2029256918">
      <w:bodyDiv w:val="1"/>
      <w:marLeft w:val="0"/>
      <w:marRight w:val="0"/>
      <w:marTop w:val="0"/>
      <w:marBottom w:val="0"/>
      <w:divBdr>
        <w:top w:val="none" w:sz="0" w:space="0" w:color="auto"/>
        <w:left w:val="none" w:sz="0" w:space="0" w:color="auto"/>
        <w:bottom w:val="none" w:sz="0" w:space="0" w:color="auto"/>
        <w:right w:val="none" w:sz="0" w:space="0" w:color="auto"/>
      </w:divBdr>
    </w:div>
    <w:div w:id="2048289830">
      <w:bodyDiv w:val="1"/>
      <w:marLeft w:val="0"/>
      <w:marRight w:val="0"/>
      <w:marTop w:val="0"/>
      <w:marBottom w:val="0"/>
      <w:divBdr>
        <w:top w:val="none" w:sz="0" w:space="0" w:color="auto"/>
        <w:left w:val="none" w:sz="0" w:space="0" w:color="auto"/>
        <w:bottom w:val="none" w:sz="0" w:space="0" w:color="auto"/>
        <w:right w:val="none" w:sz="0" w:space="0" w:color="auto"/>
      </w:divBdr>
      <w:divsChild>
        <w:div w:id="1655990408">
          <w:blockQuote w:val="1"/>
          <w:marLeft w:val="720"/>
          <w:marRight w:val="720"/>
          <w:marTop w:val="100"/>
          <w:marBottom w:val="100"/>
          <w:divBdr>
            <w:top w:val="none" w:sz="0" w:space="0" w:color="auto"/>
            <w:left w:val="none" w:sz="0" w:space="0" w:color="auto"/>
            <w:bottom w:val="none" w:sz="0" w:space="0" w:color="auto"/>
            <w:right w:val="none" w:sz="0" w:space="0" w:color="auto"/>
          </w:divBdr>
        </w:div>
        <w:div w:id="1256206802">
          <w:blockQuote w:val="1"/>
          <w:marLeft w:val="720"/>
          <w:marRight w:val="720"/>
          <w:marTop w:val="100"/>
          <w:marBottom w:val="100"/>
          <w:divBdr>
            <w:top w:val="none" w:sz="0" w:space="0" w:color="auto"/>
            <w:left w:val="none" w:sz="0" w:space="0" w:color="auto"/>
            <w:bottom w:val="none" w:sz="0" w:space="0" w:color="auto"/>
            <w:right w:val="none" w:sz="0" w:space="0" w:color="auto"/>
          </w:divBdr>
        </w:div>
        <w:div w:id="712311565">
          <w:blockQuote w:val="1"/>
          <w:marLeft w:val="720"/>
          <w:marRight w:val="720"/>
          <w:marTop w:val="100"/>
          <w:marBottom w:val="100"/>
          <w:divBdr>
            <w:top w:val="none" w:sz="0" w:space="0" w:color="auto"/>
            <w:left w:val="none" w:sz="0" w:space="0" w:color="auto"/>
            <w:bottom w:val="none" w:sz="0" w:space="0" w:color="auto"/>
            <w:right w:val="none" w:sz="0" w:space="0" w:color="auto"/>
          </w:divBdr>
        </w:div>
        <w:div w:id="2140494808">
          <w:blockQuote w:val="1"/>
          <w:marLeft w:val="720"/>
          <w:marRight w:val="720"/>
          <w:marTop w:val="100"/>
          <w:marBottom w:val="100"/>
          <w:divBdr>
            <w:top w:val="none" w:sz="0" w:space="0" w:color="auto"/>
            <w:left w:val="none" w:sz="0" w:space="0" w:color="auto"/>
            <w:bottom w:val="none" w:sz="0" w:space="0" w:color="auto"/>
            <w:right w:val="none" w:sz="0" w:space="0" w:color="auto"/>
          </w:divBdr>
        </w:div>
        <w:div w:id="633371770">
          <w:blockQuote w:val="1"/>
          <w:marLeft w:val="720"/>
          <w:marRight w:val="720"/>
          <w:marTop w:val="100"/>
          <w:marBottom w:val="100"/>
          <w:divBdr>
            <w:top w:val="none" w:sz="0" w:space="0" w:color="auto"/>
            <w:left w:val="none" w:sz="0" w:space="0" w:color="auto"/>
            <w:bottom w:val="none" w:sz="0" w:space="0" w:color="auto"/>
            <w:right w:val="none" w:sz="0" w:space="0" w:color="auto"/>
          </w:divBdr>
        </w:div>
        <w:div w:id="216400679">
          <w:blockQuote w:val="1"/>
          <w:marLeft w:val="720"/>
          <w:marRight w:val="720"/>
          <w:marTop w:val="100"/>
          <w:marBottom w:val="100"/>
          <w:divBdr>
            <w:top w:val="none" w:sz="0" w:space="0" w:color="auto"/>
            <w:left w:val="none" w:sz="0" w:space="0" w:color="auto"/>
            <w:bottom w:val="none" w:sz="0" w:space="0" w:color="auto"/>
            <w:right w:val="none" w:sz="0" w:space="0" w:color="auto"/>
          </w:divBdr>
        </w:div>
        <w:div w:id="514270743">
          <w:blockQuote w:val="1"/>
          <w:marLeft w:val="720"/>
          <w:marRight w:val="720"/>
          <w:marTop w:val="100"/>
          <w:marBottom w:val="100"/>
          <w:divBdr>
            <w:top w:val="none" w:sz="0" w:space="0" w:color="auto"/>
            <w:left w:val="none" w:sz="0" w:space="0" w:color="auto"/>
            <w:bottom w:val="none" w:sz="0" w:space="0" w:color="auto"/>
            <w:right w:val="none" w:sz="0" w:space="0" w:color="auto"/>
          </w:divBdr>
        </w:div>
        <w:div w:id="1680231239">
          <w:blockQuote w:val="1"/>
          <w:marLeft w:val="720"/>
          <w:marRight w:val="720"/>
          <w:marTop w:val="100"/>
          <w:marBottom w:val="100"/>
          <w:divBdr>
            <w:top w:val="none" w:sz="0" w:space="0" w:color="auto"/>
            <w:left w:val="none" w:sz="0" w:space="0" w:color="auto"/>
            <w:bottom w:val="none" w:sz="0" w:space="0" w:color="auto"/>
            <w:right w:val="none" w:sz="0" w:space="0" w:color="auto"/>
          </w:divBdr>
        </w:div>
        <w:div w:id="378434349">
          <w:blockQuote w:val="1"/>
          <w:marLeft w:val="720"/>
          <w:marRight w:val="720"/>
          <w:marTop w:val="100"/>
          <w:marBottom w:val="100"/>
          <w:divBdr>
            <w:top w:val="none" w:sz="0" w:space="0" w:color="auto"/>
            <w:left w:val="none" w:sz="0" w:space="0" w:color="auto"/>
            <w:bottom w:val="none" w:sz="0" w:space="0" w:color="auto"/>
            <w:right w:val="none" w:sz="0" w:space="0" w:color="auto"/>
          </w:divBdr>
        </w:div>
        <w:div w:id="762846302">
          <w:blockQuote w:val="1"/>
          <w:marLeft w:val="720"/>
          <w:marRight w:val="720"/>
          <w:marTop w:val="100"/>
          <w:marBottom w:val="100"/>
          <w:divBdr>
            <w:top w:val="none" w:sz="0" w:space="0" w:color="auto"/>
            <w:left w:val="none" w:sz="0" w:space="0" w:color="auto"/>
            <w:bottom w:val="none" w:sz="0" w:space="0" w:color="auto"/>
            <w:right w:val="none" w:sz="0" w:space="0" w:color="auto"/>
          </w:divBdr>
        </w:div>
        <w:div w:id="1431899565">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925446">
          <w:blockQuote w:val="1"/>
          <w:marLeft w:val="720"/>
          <w:marRight w:val="720"/>
          <w:marTop w:val="100"/>
          <w:marBottom w:val="100"/>
          <w:divBdr>
            <w:top w:val="none" w:sz="0" w:space="0" w:color="auto"/>
            <w:left w:val="none" w:sz="0" w:space="0" w:color="auto"/>
            <w:bottom w:val="none" w:sz="0" w:space="0" w:color="auto"/>
            <w:right w:val="none" w:sz="0" w:space="0" w:color="auto"/>
          </w:divBdr>
        </w:div>
        <w:div w:id="2088915358">
          <w:blockQuote w:val="1"/>
          <w:marLeft w:val="720"/>
          <w:marRight w:val="720"/>
          <w:marTop w:val="100"/>
          <w:marBottom w:val="100"/>
          <w:divBdr>
            <w:top w:val="none" w:sz="0" w:space="0" w:color="auto"/>
            <w:left w:val="none" w:sz="0" w:space="0" w:color="auto"/>
            <w:bottom w:val="none" w:sz="0" w:space="0" w:color="auto"/>
            <w:right w:val="none" w:sz="0" w:space="0" w:color="auto"/>
          </w:divBdr>
        </w:div>
        <w:div w:id="1055857674">
          <w:blockQuote w:val="1"/>
          <w:marLeft w:val="720"/>
          <w:marRight w:val="720"/>
          <w:marTop w:val="100"/>
          <w:marBottom w:val="100"/>
          <w:divBdr>
            <w:top w:val="none" w:sz="0" w:space="0" w:color="auto"/>
            <w:left w:val="none" w:sz="0" w:space="0" w:color="auto"/>
            <w:bottom w:val="none" w:sz="0" w:space="0" w:color="auto"/>
            <w:right w:val="none" w:sz="0" w:space="0" w:color="auto"/>
          </w:divBdr>
        </w:div>
        <w:div w:id="1149981637">
          <w:blockQuote w:val="1"/>
          <w:marLeft w:val="720"/>
          <w:marRight w:val="720"/>
          <w:marTop w:val="100"/>
          <w:marBottom w:val="100"/>
          <w:divBdr>
            <w:top w:val="none" w:sz="0" w:space="0" w:color="auto"/>
            <w:left w:val="none" w:sz="0" w:space="0" w:color="auto"/>
            <w:bottom w:val="none" w:sz="0" w:space="0" w:color="auto"/>
            <w:right w:val="none" w:sz="0" w:space="0" w:color="auto"/>
          </w:divBdr>
        </w:div>
        <w:div w:id="193627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0909">
      <w:bodyDiv w:val="1"/>
      <w:marLeft w:val="0"/>
      <w:marRight w:val="0"/>
      <w:marTop w:val="0"/>
      <w:marBottom w:val="0"/>
      <w:divBdr>
        <w:top w:val="none" w:sz="0" w:space="0" w:color="auto"/>
        <w:left w:val="none" w:sz="0" w:space="0" w:color="auto"/>
        <w:bottom w:val="none" w:sz="0" w:space="0" w:color="auto"/>
        <w:right w:val="none" w:sz="0" w:space="0" w:color="auto"/>
      </w:divBdr>
    </w:div>
    <w:div w:id="2138332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B04F2-77EA-4035-8A60-E74AE5089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5696</TotalTime>
  <Pages>30</Pages>
  <Words>8597</Words>
  <Characters>49006</Characters>
  <Application>Microsoft Office Word</Application>
  <DocSecurity>0</DocSecurity>
  <Lines>408</Lines>
  <Paragraphs>114</Paragraphs>
  <ScaleCrop>false</ScaleCrop>
  <Company>GE5</Company>
  <LinksUpToDate>false</LinksUpToDate>
  <CharactersWithSpaces>57489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Cartographie 3D multi-vues</dc:title>
  <dc:subject/>
  <dc:creator>Zhengyu Wang &amp; Domingos Bravo</dc:creator>
  <cp:keywords/>
  <dc:description/>
  <cp:lastModifiedBy>耀凯 干</cp:lastModifiedBy>
  <cp:revision>157</cp:revision>
  <dcterms:created xsi:type="dcterms:W3CDTF">2025-01-30T13:14:00Z</dcterms:created>
  <dcterms:modified xsi:type="dcterms:W3CDTF">2025-02-03T17:50:00Z</dcterms:modified>
</cp:coreProperties>
</file>