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92F" w:rsidRDefault="00C4592F" w:rsidP="008011EE">
      <w:pPr>
        <w:pStyle w:val="NormalWeb"/>
        <w:ind w:firstLine="480"/>
      </w:pPr>
      <w:r>
        <w:fldChar w:fldCharType="begin"/>
      </w:r>
      <w:r>
        <w:instrText xml:space="preserve"> HYPERLINK "</w:instrText>
      </w:r>
      <w:r w:rsidRPr="00C4592F">
        <w:instrText>http://www.pigzz.com/201109/092YI42011.html</w:instrText>
      </w:r>
      <w:r>
        <w:instrText xml:space="preserve">" </w:instrText>
      </w:r>
      <w:r>
        <w:fldChar w:fldCharType="separate"/>
      </w:r>
      <w:r w:rsidRPr="00A86562">
        <w:rPr>
          <w:rStyle w:val="Hyperlink"/>
        </w:rPr>
        <w:t>http://</w:t>
      </w:r>
      <w:proofErr w:type="spellStart"/>
      <w:r w:rsidRPr="00A86562">
        <w:rPr>
          <w:rStyle w:val="Hyperlink"/>
        </w:rPr>
        <w:t>www.pigzz.com</w:t>
      </w:r>
      <w:proofErr w:type="spellEnd"/>
      <w:r w:rsidRPr="00A86562">
        <w:rPr>
          <w:rStyle w:val="Hyperlink"/>
        </w:rPr>
        <w:t>/201109/</w:t>
      </w:r>
      <w:proofErr w:type="spellStart"/>
      <w:r w:rsidRPr="00A86562">
        <w:rPr>
          <w:rStyle w:val="Hyperlink"/>
        </w:rPr>
        <w:t>092YI42011.html</w:t>
      </w:r>
      <w:proofErr w:type="spellEnd"/>
      <w:r>
        <w:fldChar w:fldCharType="end"/>
      </w:r>
    </w:p>
    <w:p w:rsidR="00C4592F" w:rsidRDefault="00C4592F" w:rsidP="008011EE">
      <w:pPr>
        <w:pStyle w:val="NormalWeb"/>
        <w:ind w:firstLine="480"/>
      </w:pPr>
      <w:bookmarkStart w:id="0" w:name="_GoBack"/>
      <w:bookmarkEnd w:id="0"/>
    </w:p>
    <w:p w:rsidR="00C4592F" w:rsidRDefault="00C4592F" w:rsidP="008011EE">
      <w:pPr>
        <w:pStyle w:val="NormalWeb"/>
        <w:ind w:firstLine="480"/>
      </w:pPr>
    </w:p>
    <w:p w:rsidR="008011EE" w:rsidRDefault="008011EE" w:rsidP="008011EE">
      <w:pPr>
        <w:pStyle w:val="NormalWeb"/>
        <w:ind w:firstLine="480"/>
      </w:pPr>
      <w:proofErr w:type="spellStart"/>
      <w:proofErr w:type="gramStart"/>
      <w:r>
        <w:t>var</w:t>
      </w:r>
      <w:proofErr w:type="spellEnd"/>
      <w:proofErr w:type="gramEnd"/>
      <w:r>
        <w:t xml:space="preserve"> </w:t>
      </w:r>
      <w:proofErr w:type="spellStart"/>
      <w:r>
        <w:t>vertexShader</w:t>
      </w:r>
      <w:proofErr w:type="spellEnd"/>
      <w:r>
        <w:t xml:space="preserve"> = </w:t>
      </w:r>
      <w:proofErr w:type="spellStart"/>
      <w:r>
        <w:t>getShader</w:t>
      </w:r>
      <w:proofErr w:type="spellEnd"/>
      <w:r>
        <w:t>(</w:t>
      </w:r>
      <w:proofErr w:type="spellStart"/>
      <w:r>
        <w:t>gl</w:t>
      </w:r>
      <w:proofErr w:type="spellEnd"/>
      <w:r>
        <w:t>, "</w:t>
      </w:r>
      <w:proofErr w:type="spellStart"/>
      <w:r>
        <w:t>shader-vs</w:t>
      </w:r>
      <w:proofErr w:type="spellEnd"/>
      <w:r>
        <w:t xml:space="preserve">"); </w:t>
      </w:r>
    </w:p>
    <w:p w:rsidR="008011EE" w:rsidRDefault="008011EE" w:rsidP="008011EE">
      <w:pPr>
        <w:pStyle w:val="NormalWeb"/>
        <w:ind w:firstLine="480"/>
      </w:pPr>
      <w:proofErr w:type="spellStart"/>
      <w:proofErr w:type="gramStart"/>
      <w:r>
        <w:t>shaderProgram</w:t>
      </w:r>
      <w:proofErr w:type="spellEnd"/>
      <w:proofErr w:type="gramEnd"/>
      <w:r>
        <w:t xml:space="preserve"> = </w:t>
      </w:r>
      <w:proofErr w:type="spellStart"/>
      <w:r>
        <w:t>gl.createProgram</w:t>
      </w:r>
      <w:proofErr w:type="spellEnd"/>
      <w:r>
        <w:t xml:space="preserve">(); </w:t>
      </w:r>
    </w:p>
    <w:p w:rsidR="008011EE" w:rsidRDefault="008011EE" w:rsidP="008011EE">
      <w:pPr>
        <w:pStyle w:val="NormalWeb"/>
        <w:ind w:firstLine="480"/>
      </w:pPr>
      <w:proofErr w:type="spellStart"/>
      <w:proofErr w:type="gramStart"/>
      <w:r>
        <w:t>gl.attachShader</w:t>
      </w:r>
      <w:proofErr w:type="spellEnd"/>
      <w:r>
        <w:t>(</w:t>
      </w:r>
      <w:proofErr w:type="spellStart"/>
      <w:proofErr w:type="gramEnd"/>
      <w:r>
        <w:t>shaderProgram</w:t>
      </w:r>
      <w:proofErr w:type="spellEnd"/>
      <w:r>
        <w:t xml:space="preserve">, </w:t>
      </w:r>
      <w:proofErr w:type="spellStart"/>
      <w:r>
        <w:t>vertexShader</w:t>
      </w:r>
      <w:proofErr w:type="spellEnd"/>
      <w:r>
        <w:t xml:space="preserve">); </w:t>
      </w:r>
    </w:p>
    <w:p w:rsidR="008011EE" w:rsidRDefault="008011EE" w:rsidP="008011EE">
      <w:pPr>
        <w:pStyle w:val="NormalWeb"/>
        <w:ind w:firstLine="480"/>
      </w:pPr>
      <w:proofErr w:type="spellStart"/>
      <w:proofErr w:type="gramStart"/>
      <w:r>
        <w:t>gl.attachShader</w:t>
      </w:r>
      <w:proofErr w:type="spellEnd"/>
      <w:r>
        <w:t>(</w:t>
      </w:r>
      <w:proofErr w:type="spellStart"/>
      <w:proofErr w:type="gramEnd"/>
      <w:r>
        <w:t>shaderProgram</w:t>
      </w:r>
      <w:proofErr w:type="spellEnd"/>
      <w:r>
        <w:t xml:space="preserve">, </w:t>
      </w:r>
      <w:proofErr w:type="spellStart"/>
      <w:r>
        <w:t>fragmentShader</w:t>
      </w:r>
      <w:proofErr w:type="spellEnd"/>
      <w:r>
        <w:t xml:space="preserve">); </w:t>
      </w:r>
    </w:p>
    <w:p w:rsidR="008011EE" w:rsidRDefault="008011EE" w:rsidP="008011EE">
      <w:pPr>
        <w:pStyle w:val="NormalWeb"/>
        <w:ind w:firstLine="480"/>
      </w:pPr>
      <w:proofErr w:type="spellStart"/>
      <w:proofErr w:type="gramStart"/>
      <w:r>
        <w:t>gl.linkProgram</w:t>
      </w:r>
      <w:proofErr w:type="spellEnd"/>
      <w:r>
        <w:t>(</w:t>
      </w:r>
      <w:proofErr w:type="spellStart"/>
      <w:proofErr w:type="gramEnd"/>
      <w:r>
        <w:t>shaderProgram</w:t>
      </w:r>
      <w:proofErr w:type="spellEnd"/>
      <w:r>
        <w:t xml:space="preserve">); </w:t>
      </w:r>
    </w:p>
    <w:p w:rsidR="008011EE" w:rsidRDefault="008011EE" w:rsidP="008011EE">
      <w:pPr>
        <w:pStyle w:val="NormalWeb"/>
        <w:ind w:firstLine="480"/>
      </w:pPr>
      <w:proofErr w:type="gramStart"/>
      <w:r>
        <w:t>if</w:t>
      </w:r>
      <w:proofErr w:type="gramEnd"/>
      <w:r>
        <w:t xml:space="preserve"> (!</w:t>
      </w:r>
      <w:proofErr w:type="spellStart"/>
      <w:r>
        <w:t>gl.getProgramParameter</w:t>
      </w:r>
      <w:proofErr w:type="spellEnd"/>
      <w:r>
        <w:t>(</w:t>
      </w:r>
      <w:proofErr w:type="spellStart"/>
      <w:r>
        <w:t>shaderProgram</w:t>
      </w:r>
      <w:proofErr w:type="spellEnd"/>
      <w:r>
        <w:t xml:space="preserve">, </w:t>
      </w:r>
      <w:proofErr w:type="spellStart"/>
      <w:r>
        <w:t>gl.LINK_STATUS</w:t>
      </w:r>
      <w:proofErr w:type="spellEnd"/>
      <w:r>
        <w:t xml:space="preserve">)) { </w:t>
      </w:r>
    </w:p>
    <w:p w:rsidR="008011EE" w:rsidRDefault="008011EE" w:rsidP="008011EE">
      <w:pPr>
        <w:pStyle w:val="NormalWeb"/>
        <w:ind w:firstLine="480"/>
      </w:pPr>
      <w:proofErr w:type="gramStart"/>
      <w:r>
        <w:t>alert(</w:t>
      </w:r>
      <w:proofErr w:type="gramEnd"/>
      <w:r>
        <w:t xml:space="preserve">"Could not </w:t>
      </w:r>
      <w:proofErr w:type="spellStart"/>
      <w:r>
        <w:t>initialise</w:t>
      </w:r>
      <w:proofErr w:type="spellEnd"/>
      <w:r>
        <w:t xml:space="preserve"> </w:t>
      </w:r>
      <w:proofErr w:type="spellStart"/>
      <w:r>
        <w:t>shaders</w:t>
      </w:r>
      <w:proofErr w:type="spellEnd"/>
      <w:r>
        <w:t xml:space="preserve">"); </w:t>
      </w:r>
    </w:p>
    <w:p w:rsidR="008011EE" w:rsidRDefault="008011EE" w:rsidP="008011EE">
      <w:pPr>
        <w:pStyle w:val="NormalWeb"/>
        <w:ind w:firstLine="480"/>
      </w:pPr>
      <w:r>
        <w:t xml:space="preserve">} </w:t>
      </w:r>
    </w:p>
    <w:p w:rsidR="008011EE" w:rsidRDefault="008011EE" w:rsidP="008011EE">
      <w:pPr>
        <w:pStyle w:val="NormalWeb"/>
        <w:ind w:firstLine="480"/>
      </w:pPr>
      <w:proofErr w:type="spellStart"/>
      <w:proofErr w:type="gramStart"/>
      <w:r>
        <w:t>gl.useProgram</w:t>
      </w:r>
      <w:proofErr w:type="spellEnd"/>
      <w:r>
        <w:t>(</w:t>
      </w:r>
      <w:proofErr w:type="spellStart"/>
      <w:proofErr w:type="gramEnd"/>
      <w:r>
        <w:t>shaderProgram</w:t>
      </w:r>
      <w:proofErr w:type="spellEnd"/>
      <w:r>
        <w:t xml:space="preserve">); </w:t>
      </w:r>
    </w:p>
    <w:p w:rsidR="008011EE" w:rsidRDefault="008011EE" w:rsidP="008011EE">
      <w:pPr>
        <w:pStyle w:val="NormalWeb"/>
        <w:ind w:firstLine="480"/>
      </w:pPr>
      <w:r>
        <w:rPr>
          <w:rFonts w:ascii="SimSun" w:eastAsia="SimSun" w:hAnsi="SimSun" w:cs="SimSun" w:hint="eastAsia"/>
        </w:rPr>
        <w:t>正如你所见，它使用</w:t>
      </w:r>
      <w:proofErr w:type="spellStart"/>
      <w:r>
        <w:t>getShader</w:t>
      </w:r>
      <w:proofErr w:type="spellEnd"/>
      <w:r>
        <w:rPr>
          <w:rFonts w:ascii="SimSun" w:eastAsia="SimSun" w:hAnsi="SimSun" w:cs="SimSun" w:hint="eastAsia"/>
        </w:rPr>
        <w:t>函数来获得两个渲染器：一个片段渲染器和一个顶点渲染器，接着将两者绑定在一个</w:t>
      </w:r>
      <w:proofErr w:type="spellStart"/>
      <w:r>
        <w:t>WebGL</w:t>
      </w:r>
      <w:proofErr w:type="spellEnd"/>
      <w:r>
        <w:t>“</w:t>
      </w:r>
      <w:r>
        <w:rPr>
          <w:rFonts w:ascii="SimSun" w:eastAsia="SimSun" w:hAnsi="SimSun" w:cs="SimSun" w:hint="eastAsia"/>
        </w:rPr>
        <w:t>程序</w:t>
      </w:r>
      <w:r>
        <w:t>”</w:t>
      </w:r>
      <w:r>
        <w:rPr>
          <w:rFonts w:ascii="SimSun" w:eastAsia="SimSun" w:hAnsi="SimSun" w:cs="SimSun" w:hint="eastAsia"/>
        </w:rPr>
        <w:t>上。一个程序是一段放置在系统</w:t>
      </w:r>
      <w:proofErr w:type="spellStart"/>
      <w:r>
        <w:t>WebGL</w:t>
      </w:r>
      <w:proofErr w:type="spellEnd"/>
      <w:r>
        <w:rPr>
          <w:rFonts w:ascii="SimSun" w:eastAsia="SimSun" w:hAnsi="SimSun" w:cs="SimSun" w:hint="eastAsia"/>
        </w:rPr>
        <w:t>上的代码；你可以把它视作一种运行在图形卡上的特定方式。正如你所期望的，你可以将它和一些渲染器联系在一起，每个渲染器都可以视为程序中的一个代码片段；确切地说，每个程序可以拥有一个片段渲染器和一个顶点渲染器。让我们简单地看一下：</w:t>
      </w:r>
    </w:p>
    <w:p w:rsidR="008011EE" w:rsidRDefault="008011EE" w:rsidP="008011EE">
      <w:pPr>
        <w:pStyle w:val="NormalWeb"/>
        <w:ind w:firstLine="480"/>
      </w:pPr>
      <w:r>
        <w:t>JavaScript Code</w:t>
      </w:r>
      <w:r>
        <w:rPr>
          <w:rFonts w:ascii="SimSun" w:eastAsia="SimSun" w:hAnsi="SimSun" w:cs="SimSun" w:hint="eastAsia"/>
        </w:rPr>
        <w:t>复制内容到剪贴板</w:t>
      </w:r>
    </w:p>
    <w:p w:rsidR="008011EE" w:rsidRDefault="008011EE" w:rsidP="008011EE">
      <w:pPr>
        <w:pStyle w:val="NormalWeb"/>
        <w:ind w:firstLine="480"/>
      </w:pPr>
      <w:proofErr w:type="spellStart"/>
      <w:r>
        <w:t>shaderProgram.vertexPositionAttribute</w:t>
      </w:r>
      <w:proofErr w:type="spellEnd"/>
      <w:r>
        <w:t xml:space="preserve"> = </w:t>
      </w:r>
    </w:p>
    <w:p w:rsidR="008011EE" w:rsidRDefault="008011EE" w:rsidP="008011EE">
      <w:pPr>
        <w:pStyle w:val="NormalWeb"/>
        <w:ind w:firstLine="480"/>
      </w:pPr>
      <w:proofErr w:type="spellStart"/>
      <w:proofErr w:type="gramStart"/>
      <w:r>
        <w:t>gl.getAttribLocation</w:t>
      </w:r>
      <w:proofErr w:type="spellEnd"/>
      <w:r>
        <w:t>(</w:t>
      </w:r>
      <w:proofErr w:type="spellStart"/>
      <w:proofErr w:type="gramEnd"/>
      <w:r>
        <w:t>shaderProgram</w:t>
      </w:r>
      <w:proofErr w:type="spellEnd"/>
      <w:r>
        <w:t>, "</w:t>
      </w:r>
      <w:proofErr w:type="spellStart"/>
      <w:r>
        <w:t>aVertexPosition</w:t>
      </w:r>
      <w:proofErr w:type="spellEnd"/>
      <w:r>
        <w:t xml:space="preserve">"); </w:t>
      </w:r>
    </w:p>
    <w:p w:rsidR="008011EE" w:rsidRDefault="008011EE" w:rsidP="008011EE">
      <w:pPr>
        <w:pStyle w:val="NormalWeb"/>
        <w:ind w:firstLine="480"/>
      </w:pPr>
      <w:proofErr w:type="gramStart"/>
      <w:r>
        <w:t>gl.enableVertexAttribArray(</w:t>
      </w:r>
      <w:proofErr w:type="gramEnd"/>
      <w:r>
        <w:t xml:space="preserve">shaderProgram.vertexPositionAttribute); </w:t>
      </w:r>
    </w:p>
    <w:p w:rsidR="008011EE" w:rsidRDefault="008011EE" w:rsidP="008011EE">
      <w:pPr>
        <w:pStyle w:val="NormalWeb"/>
        <w:ind w:firstLine="480"/>
      </w:pPr>
      <w:r>
        <w:rPr>
          <w:rFonts w:ascii="SimSun" w:eastAsia="SimSun" w:hAnsi="SimSun" w:cs="SimSun" w:hint="eastAsia"/>
        </w:rPr>
        <w:t>一旦设置好程序并绑定了渲染器，函数将得到一个</w:t>
      </w:r>
      <w:r>
        <w:t>“</w:t>
      </w:r>
      <w:r>
        <w:rPr>
          <w:rFonts w:ascii="SimSun" w:eastAsia="SimSun" w:hAnsi="SimSun" w:cs="SimSun" w:hint="eastAsia"/>
        </w:rPr>
        <w:t>属性</w:t>
      </w:r>
      <w:r>
        <w:t>”</w:t>
      </w:r>
      <w:r>
        <w:rPr>
          <w:rFonts w:ascii="SimSun" w:eastAsia="SimSun" w:hAnsi="SimSun" w:cs="SimSun" w:hint="eastAsia"/>
        </w:rPr>
        <w:t>的引用，该属性存储在</w:t>
      </w:r>
      <w:proofErr w:type="spellStart"/>
      <w:r>
        <w:t>vertexPositionAttribute</w:t>
      </w:r>
      <w:proofErr w:type="spellEnd"/>
      <w:r>
        <w:rPr>
          <w:rFonts w:ascii="SimSun" w:eastAsia="SimSun" w:hAnsi="SimSun" w:cs="SimSun" w:hint="eastAsia"/>
        </w:rPr>
        <w:t>对象中。我们再次利用</w:t>
      </w:r>
      <w:r>
        <w:t>JavaScript</w:t>
      </w:r>
      <w:r>
        <w:rPr>
          <w:rFonts w:ascii="SimSun" w:eastAsia="SimSun" w:hAnsi="SimSun" w:cs="SimSun" w:hint="eastAsia"/>
        </w:rPr>
        <w:t>把任一字段设置在任一对象上；默认情况下对象没有</w:t>
      </w:r>
      <w:proofErr w:type="spellStart"/>
      <w:r>
        <w:t>vertexPositionAttribute</w:t>
      </w:r>
      <w:proofErr w:type="spellEnd"/>
      <w:r>
        <w:rPr>
          <w:rFonts w:ascii="SimSun" w:eastAsia="SimSun" w:hAnsi="SimSun" w:cs="SimSun" w:hint="eastAsia"/>
        </w:rPr>
        <w:t>字段，但是对于我们来说将两个值保留在一起是很方便的，因此我们仅设置程序中新字段的属性。</w:t>
      </w:r>
    </w:p>
    <w:p w:rsidR="008011EE" w:rsidRDefault="008011EE" w:rsidP="008011EE">
      <w:pPr>
        <w:pStyle w:val="NormalWeb"/>
        <w:ind w:firstLine="480"/>
      </w:pPr>
      <w:r>
        <w:rPr>
          <w:rFonts w:ascii="SimSun" w:eastAsia="SimSun" w:hAnsi="SimSun" w:cs="SimSun" w:hint="eastAsia"/>
        </w:rPr>
        <w:t>那么，</w:t>
      </w:r>
      <w:proofErr w:type="spellStart"/>
      <w:r>
        <w:t>vertexPositionAttribute</w:t>
      </w:r>
      <w:proofErr w:type="spellEnd"/>
      <w:r>
        <w:rPr>
          <w:rFonts w:ascii="SimSun" w:eastAsia="SimSun" w:hAnsi="SimSun" w:cs="SimSun" w:hint="eastAsia"/>
        </w:rPr>
        <w:t>是做什么的呢？也许你还记得，我们在</w:t>
      </w:r>
      <w:proofErr w:type="spellStart"/>
      <w:r>
        <w:t>drawScene</w:t>
      </w:r>
      <w:proofErr w:type="spellEnd"/>
      <w:r>
        <w:rPr>
          <w:rFonts w:ascii="SimSun" w:eastAsia="SimSun" w:hAnsi="SimSun" w:cs="SimSun" w:hint="eastAsia"/>
        </w:rPr>
        <w:t>函数中使用过它；如果你回过去看一看从适当的缓冲区设置三角形顶点位置的那段代码，你将</w:t>
      </w:r>
      <w:r>
        <w:rPr>
          <w:rFonts w:ascii="SimSun" w:eastAsia="SimSun" w:hAnsi="SimSun" w:cs="SimSun" w:hint="eastAsia"/>
        </w:rPr>
        <w:lastRenderedPageBreak/>
        <w:t>看到我们所做的就是将缓冲区与该属性关联在一起。稍后你将明白这是什么意思。现在，只需注意到我们也使用</w:t>
      </w:r>
      <w:proofErr w:type="spellStart"/>
      <w:r>
        <w:t>gl.enableVertexAttribArray</w:t>
      </w:r>
      <w:proofErr w:type="spellEnd"/>
      <w:r>
        <w:rPr>
          <w:rFonts w:ascii="SimSun" w:eastAsia="SimSun" w:hAnsi="SimSun" w:cs="SimSun" w:hint="eastAsia"/>
        </w:rPr>
        <w:t>函数来指示</w:t>
      </w:r>
      <w:proofErr w:type="spellStart"/>
      <w:r>
        <w:t>WebGL</w:t>
      </w:r>
      <w:proofErr w:type="spellEnd"/>
      <w:r>
        <w:rPr>
          <w:rFonts w:ascii="SimSun" w:eastAsia="SimSun" w:hAnsi="SimSun" w:cs="SimSun" w:hint="eastAsia"/>
        </w:rPr>
        <w:t>使用一个数组来为该属性提供数值。</w:t>
      </w:r>
    </w:p>
    <w:p w:rsidR="008011EE" w:rsidRDefault="008011EE" w:rsidP="008011EE">
      <w:pPr>
        <w:pStyle w:val="NormalWeb"/>
        <w:ind w:firstLine="480"/>
      </w:pPr>
      <w:r>
        <w:t>JavaScript Code</w:t>
      </w:r>
      <w:r>
        <w:rPr>
          <w:rFonts w:ascii="SimSun" w:eastAsia="SimSun" w:hAnsi="SimSun" w:cs="SimSun" w:hint="eastAsia"/>
        </w:rPr>
        <w:t>复制内容到剪贴板</w:t>
      </w:r>
    </w:p>
    <w:p w:rsidR="008011EE" w:rsidRDefault="008011EE" w:rsidP="008011EE">
      <w:pPr>
        <w:pStyle w:val="NormalWeb"/>
        <w:ind w:firstLine="480"/>
        <w:rPr>
          <w:color w:val="000000"/>
        </w:rPr>
      </w:pPr>
      <w:proofErr w:type="spellStart"/>
      <w:r>
        <w:t>shaderProgram.pMatrixUniform</w:t>
      </w:r>
      <w:proofErr w:type="spellEnd"/>
      <w:r>
        <w:t xml:space="preserve"> = </w:t>
      </w:r>
      <w:proofErr w:type="spellStart"/>
      <w:proofErr w:type="gramStart"/>
      <w:r>
        <w:t>gl.getUniformLocation</w:t>
      </w:r>
      <w:proofErr w:type="spellEnd"/>
      <w:r>
        <w:t>(</w:t>
      </w:r>
      <w:proofErr w:type="spellStart"/>
      <w:proofErr w:type="gramEnd"/>
      <w:r>
        <w:t>shaderProgram</w:t>
      </w:r>
      <w:proofErr w:type="spellEnd"/>
      <w:r>
        <w:t>, "</w:t>
      </w:r>
      <w:proofErr w:type="spellStart"/>
      <w:r>
        <w:t>uPMatrix</w:t>
      </w:r>
      <w:proofErr w:type="spellEnd"/>
      <w:r>
        <w:t xml:space="preserve">"); </w:t>
      </w:r>
    </w:p>
    <w:p w:rsidR="008011EE" w:rsidRDefault="008011EE" w:rsidP="008011EE">
      <w:pPr>
        <w:pStyle w:val="NormalWeb"/>
        <w:ind w:firstLine="480"/>
      </w:pPr>
      <w:proofErr w:type="spellStart"/>
      <w:r>
        <w:t>shaderProgram.mvMatrixUniform</w:t>
      </w:r>
      <w:proofErr w:type="spellEnd"/>
      <w:r>
        <w:t xml:space="preserve"> = </w:t>
      </w:r>
      <w:proofErr w:type="spellStart"/>
      <w:proofErr w:type="gramStart"/>
      <w:r>
        <w:t>gl.getUniformLocation</w:t>
      </w:r>
      <w:proofErr w:type="spellEnd"/>
      <w:r>
        <w:t>(</w:t>
      </w:r>
      <w:proofErr w:type="spellStart"/>
      <w:proofErr w:type="gramEnd"/>
      <w:r>
        <w:t>shaderProgram</w:t>
      </w:r>
      <w:proofErr w:type="spellEnd"/>
      <w:r>
        <w:t>, "</w:t>
      </w:r>
      <w:proofErr w:type="spellStart"/>
      <w:r>
        <w:t>uMVMatrix</w:t>
      </w:r>
      <w:proofErr w:type="spellEnd"/>
      <w:r>
        <w:t xml:space="preserve">"); </w:t>
      </w:r>
    </w:p>
    <w:p w:rsidR="008011EE" w:rsidRDefault="008011EE" w:rsidP="008011EE">
      <w:pPr>
        <w:pStyle w:val="NormalWeb"/>
        <w:ind w:firstLine="480"/>
      </w:pPr>
      <w:proofErr w:type="spellStart"/>
      <w:r>
        <w:t>initShaders</w:t>
      </w:r>
      <w:proofErr w:type="spellEnd"/>
      <w:r>
        <w:rPr>
          <w:rFonts w:ascii="SimSun" w:eastAsia="SimSun" w:hAnsi="SimSun" w:cs="SimSun" w:hint="eastAsia"/>
        </w:rPr>
        <w:t>函数所做的最后一件事就是从程序中获取两个多的值，这两个变量称作</w:t>
      </w:r>
      <w:r>
        <w:t>uniform</w:t>
      </w:r>
      <w:r>
        <w:rPr>
          <w:rFonts w:ascii="SimSun" w:eastAsia="SimSun" w:hAnsi="SimSun" w:cs="SimSun" w:hint="eastAsia"/>
        </w:rPr>
        <w:t>变量，我们很快会再遇见它们，但现在你只需注意到，正如属性一样，我们为了方便而将其存储在对象中。</w:t>
      </w:r>
    </w:p>
    <w:p w:rsidR="008011EE" w:rsidRDefault="008011EE" w:rsidP="008011EE">
      <w:pPr>
        <w:pStyle w:val="NormalWeb"/>
        <w:ind w:firstLine="480"/>
      </w:pPr>
      <w:r>
        <w:rPr>
          <w:rFonts w:ascii="SimSun" w:eastAsia="SimSun" w:hAnsi="SimSun" w:cs="SimSun" w:hint="eastAsia"/>
        </w:rPr>
        <w:t>现在，我们来看看</w:t>
      </w:r>
      <w:proofErr w:type="spellStart"/>
      <w:r>
        <w:t>getShader</w:t>
      </w:r>
      <w:proofErr w:type="spellEnd"/>
      <w:r>
        <w:rPr>
          <w:rFonts w:ascii="SimSun" w:eastAsia="SimSun" w:hAnsi="SimSun" w:cs="SimSun" w:hint="eastAsia"/>
        </w:rPr>
        <w:t>函数：</w:t>
      </w:r>
    </w:p>
    <w:p w:rsidR="008011EE" w:rsidRDefault="008011EE" w:rsidP="008011EE">
      <w:pPr>
        <w:pStyle w:val="NormalWeb"/>
        <w:ind w:firstLine="480"/>
      </w:pPr>
      <w:r>
        <w:t>JavaScript Code</w:t>
      </w:r>
      <w:r>
        <w:rPr>
          <w:rFonts w:ascii="SimSun" w:eastAsia="SimSun" w:hAnsi="SimSun" w:cs="SimSun" w:hint="eastAsia"/>
        </w:rPr>
        <w:t>复制内容到剪贴板</w:t>
      </w:r>
    </w:p>
    <w:p w:rsidR="008011EE" w:rsidRDefault="008011EE" w:rsidP="008011EE">
      <w:pPr>
        <w:pStyle w:val="NormalWeb"/>
        <w:ind w:firstLine="480"/>
      </w:pPr>
      <w:proofErr w:type="gramStart"/>
      <w:r>
        <w:t>function</w:t>
      </w:r>
      <w:proofErr w:type="gramEnd"/>
      <w:r>
        <w:t xml:space="preserve"> </w:t>
      </w:r>
      <w:proofErr w:type="spellStart"/>
      <w:r>
        <w:t>getShader</w:t>
      </w:r>
      <w:proofErr w:type="spellEnd"/>
      <w:r>
        <w:t>(</w:t>
      </w:r>
      <w:proofErr w:type="spellStart"/>
      <w:r>
        <w:t>gl</w:t>
      </w:r>
      <w:proofErr w:type="spellEnd"/>
      <w:r>
        <w:t xml:space="preserve">, id) { </w:t>
      </w:r>
    </w:p>
    <w:p w:rsidR="008011EE" w:rsidRDefault="008011EE" w:rsidP="008011EE">
      <w:pPr>
        <w:pStyle w:val="NormalWeb"/>
        <w:ind w:firstLine="480"/>
      </w:pPr>
      <w:proofErr w:type="spellStart"/>
      <w:proofErr w:type="gramStart"/>
      <w:r>
        <w:t>var</w:t>
      </w:r>
      <w:proofErr w:type="spellEnd"/>
      <w:proofErr w:type="gramEnd"/>
      <w:r>
        <w:t xml:space="preserve"> </w:t>
      </w:r>
      <w:proofErr w:type="spellStart"/>
      <w:r>
        <w:t>shaderScript</w:t>
      </w:r>
      <w:proofErr w:type="spellEnd"/>
      <w:r>
        <w:t xml:space="preserve"> = </w:t>
      </w:r>
      <w:proofErr w:type="spellStart"/>
      <w:r>
        <w:t>document.getElementById</w:t>
      </w:r>
      <w:proofErr w:type="spellEnd"/>
      <w:r>
        <w:t xml:space="preserve">(id); </w:t>
      </w:r>
    </w:p>
    <w:p w:rsidR="008011EE" w:rsidRDefault="008011EE" w:rsidP="008011EE">
      <w:pPr>
        <w:pStyle w:val="NormalWeb"/>
        <w:ind w:firstLine="480"/>
      </w:pPr>
      <w:proofErr w:type="gramStart"/>
      <w:r>
        <w:t>if</w:t>
      </w:r>
      <w:proofErr w:type="gramEnd"/>
      <w:r>
        <w:t xml:space="preserve"> (!</w:t>
      </w:r>
      <w:proofErr w:type="spellStart"/>
      <w:r>
        <w:t>shaderScript</w:t>
      </w:r>
      <w:proofErr w:type="spellEnd"/>
      <w:r>
        <w:t xml:space="preserve">) { </w:t>
      </w:r>
    </w:p>
    <w:p w:rsidR="008011EE" w:rsidRDefault="008011EE" w:rsidP="008011EE">
      <w:pPr>
        <w:pStyle w:val="NormalWeb"/>
        <w:ind w:firstLine="480"/>
      </w:pPr>
      <w:proofErr w:type="gramStart"/>
      <w:r>
        <w:t>return</w:t>
      </w:r>
      <w:proofErr w:type="gramEnd"/>
      <w:r>
        <w:t xml:space="preserve"> null; </w:t>
      </w:r>
    </w:p>
    <w:p w:rsidR="008011EE" w:rsidRDefault="008011EE" w:rsidP="008011EE">
      <w:pPr>
        <w:pStyle w:val="NormalWeb"/>
        <w:ind w:firstLine="480"/>
      </w:pPr>
      <w:r>
        <w:t xml:space="preserve">} </w:t>
      </w:r>
    </w:p>
    <w:p w:rsidR="008011EE" w:rsidRDefault="008011EE" w:rsidP="008011EE">
      <w:pPr>
        <w:pStyle w:val="NormalWeb"/>
        <w:ind w:firstLine="480"/>
      </w:pPr>
      <w:proofErr w:type="spellStart"/>
      <w:proofErr w:type="gramStart"/>
      <w:r>
        <w:t>var</w:t>
      </w:r>
      <w:proofErr w:type="spellEnd"/>
      <w:proofErr w:type="gramEnd"/>
      <w:r>
        <w:t xml:space="preserve"> </w:t>
      </w:r>
      <w:proofErr w:type="spellStart"/>
      <w:r>
        <w:t>str</w:t>
      </w:r>
      <w:proofErr w:type="spellEnd"/>
      <w:r>
        <w:t xml:space="preserve"> = ""; </w:t>
      </w:r>
    </w:p>
    <w:p w:rsidR="008011EE" w:rsidRDefault="008011EE" w:rsidP="008011EE">
      <w:pPr>
        <w:pStyle w:val="NormalWeb"/>
        <w:ind w:firstLine="480"/>
      </w:pPr>
      <w:proofErr w:type="spellStart"/>
      <w:proofErr w:type="gramStart"/>
      <w:r>
        <w:t>var</w:t>
      </w:r>
      <w:proofErr w:type="spellEnd"/>
      <w:proofErr w:type="gramEnd"/>
      <w:r>
        <w:t xml:space="preserve"> k = </w:t>
      </w:r>
      <w:proofErr w:type="spellStart"/>
      <w:r>
        <w:t>shaderScript.firstChild</w:t>
      </w:r>
      <w:proofErr w:type="spellEnd"/>
      <w:r>
        <w:t xml:space="preserve">; </w:t>
      </w:r>
    </w:p>
    <w:p w:rsidR="008011EE" w:rsidRDefault="008011EE" w:rsidP="008011EE">
      <w:pPr>
        <w:pStyle w:val="NormalWeb"/>
        <w:ind w:firstLine="480"/>
      </w:pPr>
      <w:proofErr w:type="gramStart"/>
      <w:r>
        <w:t>while</w:t>
      </w:r>
      <w:proofErr w:type="gramEnd"/>
      <w:r>
        <w:t xml:space="preserve"> (k) { </w:t>
      </w:r>
    </w:p>
    <w:p w:rsidR="008011EE" w:rsidRDefault="008011EE" w:rsidP="008011EE">
      <w:pPr>
        <w:pStyle w:val="NormalWeb"/>
        <w:ind w:firstLine="480"/>
      </w:pPr>
      <w:proofErr w:type="gramStart"/>
      <w:r>
        <w:t>if</w:t>
      </w:r>
      <w:proofErr w:type="gramEnd"/>
      <w:r>
        <w:t xml:space="preserve"> (</w:t>
      </w:r>
      <w:proofErr w:type="spellStart"/>
      <w:r>
        <w:t>k.nodeType</w:t>
      </w:r>
      <w:proofErr w:type="spellEnd"/>
      <w:r>
        <w:t xml:space="preserve"> == 3) </w:t>
      </w:r>
    </w:p>
    <w:p w:rsidR="008011EE" w:rsidRDefault="008011EE" w:rsidP="008011EE">
      <w:pPr>
        <w:pStyle w:val="NormalWeb"/>
        <w:ind w:firstLine="480"/>
      </w:pPr>
      <w:proofErr w:type="spellStart"/>
      <w:proofErr w:type="gramStart"/>
      <w:r>
        <w:t>str</w:t>
      </w:r>
      <w:proofErr w:type="spellEnd"/>
      <w:proofErr w:type="gramEnd"/>
      <w:r>
        <w:t xml:space="preserve"> += </w:t>
      </w:r>
      <w:proofErr w:type="spellStart"/>
      <w:r>
        <w:t>k.textContent</w:t>
      </w:r>
      <w:proofErr w:type="spellEnd"/>
      <w:r>
        <w:t xml:space="preserve">; </w:t>
      </w:r>
    </w:p>
    <w:p w:rsidR="008011EE" w:rsidRDefault="008011EE" w:rsidP="008011EE">
      <w:pPr>
        <w:pStyle w:val="NormalWeb"/>
        <w:ind w:firstLine="480"/>
      </w:pPr>
      <w:r>
        <w:t xml:space="preserve">k = </w:t>
      </w:r>
      <w:proofErr w:type="spellStart"/>
      <w:r>
        <w:t>k.nextSibling</w:t>
      </w:r>
      <w:proofErr w:type="spellEnd"/>
      <w:r>
        <w:t xml:space="preserve">; </w:t>
      </w:r>
    </w:p>
    <w:p w:rsidR="008011EE" w:rsidRDefault="008011EE" w:rsidP="008011EE">
      <w:pPr>
        <w:pStyle w:val="NormalWeb"/>
        <w:ind w:firstLine="480"/>
      </w:pPr>
      <w:r>
        <w:t xml:space="preserve">} </w:t>
      </w:r>
    </w:p>
    <w:p w:rsidR="008011EE" w:rsidRDefault="008011EE" w:rsidP="008011EE">
      <w:pPr>
        <w:pStyle w:val="NormalWeb"/>
        <w:ind w:firstLine="480"/>
      </w:pPr>
      <w:proofErr w:type="spellStart"/>
      <w:proofErr w:type="gramStart"/>
      <w:r>
        <w:t>var</w:t>
      </w:r>
      <w:proofErr w:type="spellEnd"/>
      <w:proofErr w:type="gramEnd"/>
      <w:r>
        <w:t xml:space="preserve"> </w:t>
      </w:r>
      <w:proofErr w:type="spellStart"/>
      <w:r>
        <w:t>shader</w:t>
      </w:r>
      <w:proofErr w:type="spellEnd"/>
      <w:r>
        <w:t xml:space="preserve">; </w:t>
      </w:r>
    </w:p>
    <w:p w:rsidR="008011EE" w:rsidRDefault="008011EE" w:rsidP="008011EE">
      <w:pPr>
        <w:pStyle w:val="NormalWeb"/>
        <w:ind w:firstLine="480"/>
      </w:pPr>
      <w:proofErr w:type="gramStart"/>
      <w:r>
        <w:t>if</w:t>
      </w:r>
      <w:proofErr w:type="gramEnd"/>
      <w:r>
        <w:t xml:space="preserve"> (</w:t>
      </w:r>
      <w:proofErr w:type="spellStart"/>
      <w:r>
        <w:t>shaderScript.type</w:t>
      </w:r>
      <w:proofErr w:type="spellEnd"/>
      <w:r>
        <w:t xml:space="preserve"> == "x-</w:t>
      </w:r>
      <w:proofErr w:type="spellStart"/>
      <w:r>
        <w:t>shader</w:t>
      </w:r>
      <w:proofErr w:type="spellEnd"/>
      <w:r>
        <w:t xml:space="preserve">/x-fragment") { </w:t>
      </w:r>
    </w:p>
    <w:p w:rsidR="008011EE" w:rsidRDefault="008011EE" w:rsidP="008011EE">
      <w:pPr>
        <w:pStyle w:val="NormalWeb"/>
        <w:ind w:firstLine="480"/>
      </w:pPr>
      <w:proofErr w:type="spellStart"/>
      <w:proofErr w:type="gramStart"/>
      <w:r>
        <w:lastRenderedPageBreak/>
        <w:t>shader</w:t>
      </w:r>
      <w:proofErr w:type="spellEnd"/>
      <w:proofErr w:type="gramEnd"/>
      <w:r>
        <w:t xml:space="preserve"> = </w:t>
      </w:r>
      <w:proofErr w:type="spellStart"/>
      <w:r>
        <w:t>gl.createShader</w:t>
      </w:r>
      <w:proofErr w:type="spellEnd"/>
      <w:r>
        <w:t>(</w:t>
      </w:r>
      <w:proofErr w:type="spellStart"/>
      <w:r>
        <w:t>gl.FRAGMENT_SHADER</w:t>
      </w:r>
      <w:proofErr w:type="spellEnd"/>
      <w:r>
        <w:t xml:space="preserve">); </w:t>
      </w:r>
    </w:p>
    <w:p w:rsidR="008011EE" w:rsidRDefault="008011EE" w:rsidP="008011EE">
      <w:pPr>
        <w:pStyle w:val="NormalWeb"/>
        <w:ind w:firstLine="480"/>
      </w:pPr>
      <w:r>
        <w:t xml:space="preserve">} </w:t>
      </w:r>
    </w:p>
    <w:p w:rsidR="008011EE" w:rsidRDefault="008011EE" w:rsidP="008011EE">
      <w:pPr>
        <w:pStyle w:val="NormalWeb"/>
        <w:ind w:firstLine="480"/>
      </w:pPr>
      <w:proofErr w:type="gramStart"/>
      <w:r>
        <w:t>else</w:t>
      </w:r>
      <w:proofErr w:type="gramEnd"/>
      <w:r>
        <w:t xml:space="preserve"> if (</w:t>
      </w:r>
      <w:proofErr w:type="spellStart"/>
      <w:r>
        <w:t>shaderScript.type</w:t>
      </w:r>
      <w:proofErr w:type="spellEnd"/>
      <w:r>
        <w:t xml:space="preserve"> == "x-</w:t>
      </w:r>
      <w:proofErr w:type="spellStart"/>
      <w:r>
        <w:t>shader</w:t>
      </w:r>
      <w:proofErr w:type="spellEnd"/>
      <w:r>
        <w:t xml:space="preserve">/x-vertex") { </w:t>
      </w:r>
    </w:p>
    <w:p w:rsidR="008011EE" w:rsidRDefault="008011EE" w:rsidP="008011EE">
      <w:pPr>
        <w:pStyle w:val="NormalWeb"/>
        <w:ind w:firstLine="480"/>
      </w:pPr>
      <w:proofErr w:type="spellStart"/>
      <w:proofErr w:type="gramStart"/>
      <w:r>
        <w:t>shader</w:t>
      </w:r>
      <w:proofErr w:type="spellEnd"/>
      <w:proofErr w:type="gramEnd"/>
      <w:r>
        <w:t xml:space="preserve"> = </w:t>
      </w:r>
      <w:proofErr w:type="spellStart"/>
      <w:r>
        <w:t>gl.createShader</w:t>
      </w:r>
      <w:proofErr w:type="spellEnd"/>
      <w:r>
        <w:t>(</w:t>
      </w:r>
      <w:proofErr w:type="spellStart"/>
      <w:r>
        <w:t>gl.VERTEX_SHADER</w:t>
      </w:r>
      <w:proofErr w:type="spellEnd"/>
      <w:r>
        <w:t xml:space="preserve">); </w:t>
      </w:r>
    </w:p>
    <w:p w:rsidR="008011EE" w:rsidRDefault="008011EE" w:rsidP="008011EE">
      <w:pPr>
        <w:pStyle w:val="NormalWeb"/>
        <w:ind w:firstLine="480"/>
      </w:pPr>
      <w:r>
        <w:t xml:space="preserve">} </w:t>
      </w:r>
    </w:p>
    <w:p w:rsidR="008011EE" w:rsidRDefault="008011EE" w:rsidP="008011EE">
      <w:pPr>
        <w:pStyle w:val="NormalWeb"/>
        <w:ind w:firstLine="480"/>
      </w:pPr>
      <w:proofErr w:type="gramStart"/>
      <w:r>
        <w:t>else</w:t>
      </w:r>
      <w:proofErr w:type="gramEnd"/>
      <w:r>
        <w:t xml:space="preserve"> { </w:t>
      </w:r>
    </w:p>
    <w:p w:rsidR="008011EE" w:rsidRDefault="008011EE" w:rsidP="008011EE">
      <w:pPr>
        <w:pStyle w:val="NormalWeb"/>
        <w:ind w:firstLine="480"/>
      </w:pPr>
      <w:proofErr w:type="gramStart"/>
      <w:r>
        <w:t>return</w:t>
      </w:r>
      <w:proofErr w:type="gramEnd"/>
      <w:r>
        <w:t xml:space="preserve"> null; </w:t>
      </w:r>
    </w:p>
    <w:p w:rsidR="008011EE" w:rsidRDefault="008011EE" w:rsidP="008011EE">
      <w:pPr>
        <w:pStyle w:val="NormalWeb"/>
        <w:ind w:firstLine="480"/>
      </w:pPr>
      <w:r>
        <w:t xml:space="preserve">} </w:t>
      </w:r>
    </w:p>
    <w:p w:rsidR="008011EE" w:rsidRDefault="008011EE" w:rsidP="008011EE">
      <w:pPr>
        <w:pStyle w:val="NormalWeb"/>
        <w:ind w:firstLine="480"/>
      </w:pPr>
      <w:proofErr w:type="spellStart"/>
      <w:proofErr w:type="gramStart"/>
      <w:r>
        <w:t>gl.shaderSource</w:t>
      </w:r>
      <w:proofErr w:type="spellEnd"/>
      <w:r>
        <w:t>(</w:t>
      </w:r>
      <w:proofErr w:type="spellStart"/>
      <w:proofErr w:type="gramEnd"/>
      <w:r>
        <w:t>shader</w:t>
      </w:r>
      <w:proofErr w:type="spellEnd"/>
      <w:r>
        <w:t xml:space="preserve">, </w:t>
      </w:r>
      <w:proofErr w:type="spellStart"/>
      <w:r>
        <w:t>str</w:t>
      </w:r>
      <w:proofErr w:type="spellEnd"/>
      <w:r>
        <w:t xml:space="preserve">); </w:t>
      </w:r>
    </w:p>
    <w:p w:rsidR="008011EE" w:rsidRDefault="008011EE" w:rsidP="008011EE">
      <w:pPr>
        <w:pStyle w:val="NormalWeb"/>
        <w:ind w:firstLine="480"/>
      </w:pPr>
      <w:proofErr w:type="spellStart"/>
      <w:proofErr w:type="gramStart"/>
      <w:r>
        <w:t>gl.compileShader</w:t>
      </w:r>
      <w:proofErr w:type="spellEnd"/>
      <w:r>
        <w:t>(</w:t>
      </w:r>
      <w:proofErr w:type="spellStart"/>
      <w:proofErr w:type="gramEnd"/>
      <w:r>
        <w:t>shader</w:t>
      </w:r>
      <w:proofErr w:type="spellEnd"/>
      <w:r>
        <w:t xml:space="preserve">); </w:t>
      </w:r>
    </w:p>
    <w:p w:rsidR="008011EE" w:rsidRDefault="008011EE" w:rsidP="008011EE">
      <w:pPr>
        <w:pStyle w:val="NormalWeb"/>
        <w:ind w:firstLine="480"/>
      </w:pPr>
      <w:proofErr w:type="gramStart"/>
      <w:r>
        <w:t>if</w:t>
      </w:r>
      <w:proofErr w:type="gramEnd"/>
      <w:r>
        <w:t xml:space="preserve"> (!</w:t>
      </w:r>
      <w:proofErr w:type="spellStart"/>
      <w:r>
        <w:t>gl.getShaderParameter</w:t>
      </w:r>
      <w:proofErr w:type="spellEnd"/>
      <w:r>
        <w:t>(</w:t>
      </w:r>
      <w:proofErr w:type="spellStart"/>
      <w:r>
        <w:t>shader</w:t>
      </w:r>
      <w:proofErr w:type="spellEnd"/>
      <w:r>
        <w:t xml:space="preserve">, </w:t>
      </w:r>
      <w:proofErr w:type="spellStart"/>
      <w:r>
        <w:t>gl.COMPILE_STATUS</w:t>
      </w:r>
      <w:proofErr w:type="spellEnd"/>
      <w:r>
        <w:t xml:space="preserve">)) { </w:t>
      </w:r>
    </w:p>
    <w:p w:rsidR="008011EE" w:rsidRDefault="008011EE" w:rsidP="008011EE">
      <w:pPr>
        <w:pStyle w:val="NormalWeb"/>
        <w:ind w:firstLine="480"/>
      </w:pPr>
      <w:proofErr w:type="gramStart"/>
      <w:r>
        <w:t>alert(</w:t>
      </w:r>
      <w:proofErr w:type="spellStart"/>
      <w:proofErr w:type="gramEnd"/>
      <w:r>
        <w:t>gl.getShaderInfoLog</w:t>
      </w:r>
      <w:proofErr w:type="spellEnd"/>
      <w:r>
        <w:t>(</w:t>
      </w:r>
      <w:proofErr w:type="spellStart"/>
      <w:r>
        <w:t>shader</w:t>
      </w:r>
      <w:proofErr w:type="spellEnd"/>
      <w:r>
        <w:t xml:space="preserve">)); </w:t>
      </w:r>
    </w:p>
    <w:p w:rsidR="008011EE" w:rsidRDefault="008011EE" w:rsidP="008011EE">
      <w:pPr>
        <w:pStyle w:val="NormalWeb"/>
        <w:ind w:firstLine="480"/>
      </w:pPr>
      <w:proofErr w:type="gramStart"/>
      <w:r>
        <w:t>return</w:t>
      </w:r>
      <w:proofErr w:type="gramEnd"/>
      <w:r>
        <w:t xml:space="preserve"> null; </w:t>
      </w:r>
    </w:p>
    <w:p w:rsidR="008011EE" w:rsidRDefault="008011EE" w:rsidP="008011EE">
      <w:pPr>
        <w:pStyle w:val="NormalWeb"/>
        <w:ind w:firstLine="480"/>
      </w:pPr>
      <w:r>
        <w:t xml:space="preserve">} </w:t>
      </w:r>
    </w:p>
    <w:p w:rsidR="008011EE" w:rsidRDefault="008011EE" w:rsidP="008011EE">
      <w:pPr>
        <w:pStyle w:val="NormalWeb"/>
        <w:ind w:firstLine="480"/>
      </w:pPr>
      <w:proofErr w:type="gramStart"/>
      <w:r>
        <w:t>return</w:t>
      </w:r>
      <w:proofErr w:type="gramEnd"/>
      <w:r>
        <w:t xml:space="preserve"> </w:t>
      </w:r>
      <w:proofErr w:type="spellStart"/>
      <w:r>
        <w:t>shader</w:t>
      </w:r>
      <w:proofErr w:type="spellEnd"/>
      <w:r>
        <w:t xml:space="preserve">; </w:t>
      </w:r>
    </w:p>
    <w:p w:rsidR="008011EE" w:rsidRDefault="008011EE" w:rsidP="008011EE">
      <w:pPr>
        <w:pStyle w:val="NormalWeb"/>
        <w:ind w:firstLine="480"/>
      </w:pPr>
      <w:r>
        <w:t xml:space="preserve">} </w:t>
      </w:r>
    </w:p>
    <w:p w:rsidR="008011EE" w:rsidRDefault="008011EE" w:rsidP="008011EE">
      <w:pPr>
        <w:pStyle w:val="NormalWeb"/>
        <w:ind w:firstLine="480"/>
      </w:pPr>
      <w:r>
        <w:rPr>
          <w:rFonts w:ascii="SimSun" w:eastAsia="SimSun" w:hAnsi="SimSun" w:cs="SimSun" w:hint="eastAsia"/>
        </w:rPr>
        <w:t>这是另一个比看起来要简单的函数。我们要做的是在</w:t>
      </w:r>
      <w:r>
        <w:t>HTML</w:t>
      </w:r>
      <w:r>
        <w:rPr>
          <w:rFonts w:ascii="SimSun" w:eastAsia="SimSun" w:hAnsi="SimSun" w:cs="SimSun" w:hint="eastAsia"/>
        </w:rPr>
        <w:t>网页中寻找一个元素，其具有与传入参数匹配的</w:t>
      </w:r>
      <w:r>
        <w:t>ID</w:t>
      </w:r>
      <w:r>
        <w:rPr>
          <w:rFonts w:ascii="SimSun" w:eastAsia="SimSun" w:hAnsi="SimSun" w:cs="SimSun" w:hint="eastAsia"/>
        </w:rPr>
        <w:t>，取出其内容并基于其类型创建一个片段渲染器或者一个顶点渲染器（以后我们将更多地解释它们的区别），接着将其传入到</w:t>
      </w:r>
      <w:proofErr w:type="spellStart"/>
      <w:r>
        <w:t>WebGL</w:t>
      </w:r>
      <w:proofErr w:type="spellEnd"/>
      <w:r>
        <w:rPr>
          <w:rFonts w:ascii="SimSun" w:eastAsia="SimSun" w:hAnsi="SimSun" w:cs="SimSun" w:hint="eastAsia"/>
        </w:rPr>
        <w:t>中编译成可以在图形卡上运行的形式。接下来，代码进行出错处理，最后完成整个处理。当然，我们只能在</w:t>
      </w:r>
      <w:r>
        <w:t>JavaScript</w:t>
      </w:r>
      <w:r>
        <w:rPr>
          <w:rFonts w:ascii="SimSun" w:eastAsia="SimSun" w:hAnsi="SimSun" w:cs="SimSun" w:hint="eastAsia"/>
        </w:rPr>
        <w:t>中将渲染器定义为字符串而不能从</w:t>
      </w:r>
      <w:r>
        <w:t>HTML</w:t>
      </w:r>
      <w:r>
        <w:rPr>
          <w:rFonts w:ascii="SimSun" w:eastAsia="SimSun" w:hAnsi="SimSun" w:cs="SimSun" w:hint="eastAsia"/>
        </w:rPr>
        <w:t>中提取</w:t>
      </w:r>
      <w:r>
        <w:t>——</w:t>
      </w:r>
      <w:r>
        <w:rPr>
          <w:rFonts w:ascii="SimSun" w:eastAsia="SimSun" w:hAnsi="SimSun" w:cs="SimSun" w:hint="eastAsia"/>
        </w:rPr>
        <w:t>通过这样做，我们使其更易读，因为它们被定义为网页中的脚本，就像它们本身就是</w:t>
      </w:r>
      <w:r>
        <w:t>JavaScript</w:t>
      </w:r>
      <w:r>
        <w:rPr>
          <w:rFonts w:ascii="SimSun" w:eastAsia="SimSun" w:hAnsi="SimSun" w:cs="SimSun" w:hint="eastAsia"/>
        </w:rPr>
        <w:t>一样。</w:t>
      </w:r>
    </w:p>
    <w:p w:rsidR="008011EE" w:rsidRDefault="008011EE" w:rsidP="008011EE">
      <w:pPr>
        <w:pStyle w:val="NormalWeb"/>
        <w:ind w:firstLine="480"/>
      </w:pPr>
      <w:r>
        <w:rPr>
          <w:rFonts w:ascii="SimSun" w:eastAsia="SimSun" w:hAnsi="SimSun" w:cs="SimSun" w:hint="eastAsia"/>
        </w:rPr>
        <w:t>看完这个以后，我们应该来看看渲染器的代码：</w:t>
      </w:r>
    </w:p>
    <w:p w:rsidR="008011EE" w:rsidRDefault="008011EE" w:rsidP="008011EE">
      <w:pPr>
        <w:pStyle w:val="NormalWeb"/>
        <w:ind w:firstLine="480"/>
      </w:pPr>
      <w:r>
        <w:rPr>
          <w:rFonts w:ascii="SimSun" w:eastAsia="SimSun" w:hAnsi="SimSun" w:cs="SimSun" w:hint="eastAsia"/>
        </w:rPr>
        <w:t>关于这些你要记住的第一件事就是：这些代码不是用</w:t>
      </w:r>
      <w:r>
        <w:t>JavaScript</w:t>
      </w:r>
      <w:r>
        <w:rPr>
          <w:rFonts w:ascii="SimSun" w:eastAsia="SimSun" w:hAnsi="SimSun" w:cs="SimSun" w:hint="eastAsia"/>
        </w:rPr>
        <w:t>所写，即使这两种脚本语言的祖先十分相似。事实上，它们使用一种特殊的与</w:t>
      </w:r>
      <w:r>
        <w:t>C</w:t>
      </w:r>
      <w:r>
        <w:rPr>
          <w:rFonts w:ascii="SimSun" w:eastAsia="SimSun" w:hAnsi="SimSun" w:cs="SimSun" w:hint="eastAsia"/>
        </w:rPr>
        <w:t>语言有很大关系的渲染器语言（当然，</w:t>
      </w:r>
      <w:r>
        <w:t>JavaScript</w:t>
      </w:r>
      <w:r>
        <w:rPr>
          <w:rFonts w:ascii="SimSun" w:eastAsia="SimSun" w:hAnsi="SimSun" w:cs="SimSun" w:hint="eastAsia"/>
        </w:rPr>
        <w:t>也是如此）所写。第一个渲染器</w:t>
      </w:r>
      <w:r>
        <w:t>——</w:t>
      </w:r>
      <w:r>
        <w:rPr>
          <w:rFonts w:ascii="SimSun" w:eastAsia="SimSun" w:hAnsi="SimSun" w:cs="SimSun" w:hint="eastAsia"/>
        </w:rPr>
        <w:t>即片段渲染器</w:t>
      </w:r>
      <w:r>
        <w:t>——</w:t>
      </w:r>
      <w:r>
        <w:rPr>
          <w:rFonts w:ascii="SimSun" w:eastAsia="SimSun" w:hAnsi="SimSun" w:cs="SimSun" w:hint="eastAsia"/>
        </w:rPr>
        <w:t>什么也不做；它简单地规定了被绘制的物体将被绘制成白色（怎么给物体着色是下一节课程的话题）。</w:t>
      </w:r>
      <w:r>
        <w:rPr>
          <w:rFonts w:ascii="SimSun" w:eastAsia="SimSun" w:hAnsi="SimSun" w:cs="SimSun" w:hint="eastAsia"/>
        </w:rPr>
        <w:lastRenderedPageBreak/>
        <w:t>第二个渲染器有点意思，它是一个顶点渲染器</w:t>
      </w:r>
      <w:r>
        <w:t>——</w:t>
      </w:r>
      <w:r>
        <w:rPr>
          <w:rFonts w:ascii="SimSun" w:eastAsia="SimSun" w:hAnsi="SimSun" w:cs="SimSun" w:hint="eastAsia"/>
        </w:rPr>
        <w:t>还记得吧，它是一段图形卡上的代码，能用一个顶点完成它想做的任何事。与之相关联的是，它有两个</w:t>
      </w:r>
      <w:r>
        <w:t>uniform</w:t>
      </w:r>
      <w:r>
        <w:rPr>
          <w:rFonts w:ascii="SimSun" w:eastAsia="SimSun" w:hAnsi="SimSun" w:cs="SimSun" w:hint="eastAsia"/>
        </w:rPr>
        <w:t>变量：</w:t>
      </w:r>
      <w:proofErr w:type="spellStart"/>
      <w:r>
        <w:t>uMVMatrix</w:t>
      </w:r>
      <w:proofErr w:type="spellEnd"/>
      <w:r>
        <w:rPr>
          <w:rFonts w:ascii="SimSun" w:eastAsia="SimSun" w:hAnsi="SimSun" w:cs="SimSun" w:hint="eastAsia"/>
        </w:rPr>
        <w:t>和</w:t>
      </w:r>
      <w:proofErr w:type="spellStart"/>
      <w:r>
        <w:t>uPMatrix</w:t>
      </w:r>
      <w:proofErr w:type="spellEnd"/>
      <w:r>
        <w:rPr>
          <w:rFonts w:ascii="SimSun" w:eastAsia="SimSun" w:hAnsi="SimSun" w:cs="SimSun" w:hint="eastAsia"/>
        </w:rPr>
        <w:t>。</w:t>
      </w:r>
      <w:r>
        <w:t>uniform</w:t>
      </w:r>
      <w:r>
        <w:rPr>
          <w:rFonts w:ascii="SimSun" w:eastAsia="SimSun" w:hAnsi="SimSun" w:cs="SimSun" w:hint="eastAsia"/>
        </w:rPr>
        <w:t>变量十分有用，因为它们能在渲染器之外获得</w:t>
      </w:r>
      <w:r>
        <w:t>——</w:t>
      </w:r>
      <w:r>
        <w:rPr>
          <w:rFonts w:ascii="SimSun" w:eastAsia="SimSun" w:hAnsi="SimSun" w:cs="SimSun" w:hint="eastAsia"/>
        </w:rPr>
        <w:t>实际上是在包含它们的程序之外，你可能还记得，当时我们从</w:t>
      </w:r>
      <w:proofErr w:type="spellStart"/>
      <w:r>
        <w:t>initShaders</w:t>
      </w:r>
      <w:proofErr w:type="spellEnd"/>
      <w:r>
        <w:rPr>
          <w:rFonts w:ascii="SimSun" w:eastAsia="SimSun" w:hAnsi="SimSun" w:cs="SimSun" w:hint="eastAsia"/>
        </w:rPr>
        <w:t>函数获得了它们，它们也可以从将其设置为模型视图矩阵和投影矩阵的代码（我敢肯定你已经实现了它）中获得。你可能认为渲染器程序是一个对象（在面向对象的场景中），而统一变量是对象中的字段。现在，渲染器在每个顶点上调用，顶点作为</w:t>
      </w:r>
      <w:proofErr w:type="spellStart"/>
      <w:r>
        <w:t>aVertexPosition</w:t>
      </w:r>
      <w:proofErr w:type="spellEnd"/>
      <w:r>
        <w:rPr>
          <w:rFonts w:ascii="SimSun" w:eastAsia="SimSun" w:hAnsi="SimSun" w:cs="SimSun" w:hint="eastAsia"/>
        </w:rPr>
        <w:t>参数传入到渲染器的代码中，由于在</w:t>
      </w:r>
      <w:proofErr w:type="spellStart"/>
      <w:r>
        <w:t>drawScene</w:t>
      </w:r>
      <w:proofErr w:type="spellEnd"/>
      <w:r>
        <w:rPr>
          <w:rFonts w:ascii="SimSun" w:eastAsia="SimSun" w:hAnsi="SimSun" w:cs="SimSun" w:hint="eastAsia"/>
        </w:rPr>
        <w:t>函数中使用</w:t>
      </w:r>
      <w:proofErr w:type="spellStart"/>
      <w:r>
        <w:t>vertexPositionAttribute</w:t>
      </w:r>
      <w:proofErr w:type="spellEnd"/>
      <w:r>
        <w:rPr>
          <w:rFonts w:ascii="SimSun" w:eastAsia="SimSun" w:hAnsi="SimSun" w:cs="SimSun" w:hint="eastAsia"/>
        </w:rPr>
        <w:t>，此时，我们将其属性与缓冲区关联在一起。渲染器主程序中的这部分代码只是将顶点与模型视图矩阵和投影矩阵相乘，然后作为顶点最终位置的结果传出。</w:t>
      </w:r>
      <w:proofErr w:type="spellStart"/>
      <w:r>
        <w:t>webGLStart</w:t>
      </w:r>
      <w:proofErr w:type="spellEnd"/>
      <w:r>
        <w:rPr>
          <w:rFonts w:ascii="SimSun" w:eastAsia="SimSun" w:hAnsi="SimSun" w:cs="SimSun" w:hint="eastAsia"/>
        </w:rPr>
        <w:t>函数调用</w:t>
      </w:r>
      <w:proofErr w:type="spellStart"/>
      <w:r>
        <w:t>initShaders</w:t>
      </w:r>
      <w:proofErr w:type="spellEnd"/>
      <w:r>
        <w:rPr>
          <w:rFonts w:ascii="SimSun" w:eastAsia="SimSun" w:hAnsi="SimSun" w:cs="SimSun" w:hint="eastAsia"/>
        </w:rPr>
        <w:t>函数，在网页的脚本中使用</w:t>
      </w:r>
      <w:proofErr w:type="spellStart"/>
      <w:r>
        <w:t>getShader</w:t>
      </w:r>
      <w:proofErr w:type="spellEnd"/>
      <w:r>
        <w:rPr>
          <w:rFonts w:ascii="SimSun" w:eastAsia="SimSun" w:hAnsi="SimSun" w:cs="SimSun" w:hint="eastAsia"/>
        </w:rPr>
        <w:t>函数装载了片段渲染器和顶点渲染器，以便它们能被编译后传入到</w:t>
      </w:r>
      <w:proofErr w:type="spellStart"/>
      <w:r>
        <w:t>WebGL</w:t>
      </w:r>
      <w:proofErr w:type="spellEnd"/>
      <w:r>
        <w:rPr>
          <w:rFonts w:ascii="SimSun" w:eastAsia="SimSun" w:hAnsi="SimSun" w:cs="SimSun" w:hint="eastAsia"/>
        </w:rPr>
        <w:t>，最终使用</w:t>
      </w:r>
      <w:proofErr w:type="spellStart"/>
      <w:r>
        <w:t>WebGL</w:t>
      </w:r>
      <w:proofErr w:type="spellEnd"/>
      <w:r>
        <w:rPr>
          <w:rFonts w:ascii="SimSun" w:eastAsia="SimSun" w:hAnsi="SimSun" w:cs="SimSun" w:hint="eastAsia"/>
        </w:rPr>
        <w:t>渲染出三维场景。</w:t>
      </w:r>
    </w:p>
    <w:p w:rsidR="008011EE" w:rsidRDefault="008011EE" w:rsidP="008011EE">
      <w:pPr>
        <w:pStyle w:val="NormalWeb"/>
        <w:ind w:firstLine="480"/>
      </w:pPr>
      <w:r>
        <w:rPr>
          <w:rFonts w:ascii="SimSun" w:eastAsia="SimSun" w:hAnsi="SimSun" w:cs="SimSun" w:hint="eastAsia"/>
        </w:rPr>
        <w:t>剩下还没有说明的代码是</w:t>
      </w:r>
      <w:proofErr w:type="spellStart"/>
      <w:r>
        <w:t>setMatrixUniforms</w:t>
      </w:r>
      <w:proofErr w:type="spellEnd"/>
      <w:r>
        <w:rPr>
          <w:rFonts w:ascii="SimSun" w:eastAsia="SimSun" w:hAnsi="SimSun" w:cs="SimSun" w:hint="eastAsia"/>
        </w:rPr>
        <w:t>函数，一旦你理解了上面所讲的，就很容易理解它。</w:t>
      </w:r>
    </w:p>
    <w:p w:rsidR="008011EE" w:rsidRDefault="008011EE" w:rsidP="008011EE">
      <w:pPr>
        <w:pStyle w:val="NormalWeb"/>
        <w:ind w:firstLine="480"/>
      </w:pPr>
      <w:r>
        <w:t>JavaScript Code</w:t>
      </w:r>
      <w:r>
        <w:rPr>
          <w:rFonts w:ascii="SimSun" w:eastAsia="SimSun" w:hAnsi="SimSun" w:cs="SimSun" w:hint="eastAsia"/>
        </w:rPr>
        <w:t>复制内容到剪贴板</w:t>
      </w:r>
    </w:p>
    <w:p w:rsidR="008011EE" w:rsidRDefault="008011EE" w:rsidP="008011EE">
      <w:pPr>
        <w:pStyle w:val="NormalWeb"/>
        <w:ind w:firstLine="480"/>
      </w:pPr>
      <w:proofErr w:type="gramStart"/>
      <w:r>
        <w:t>function</w:t>
      </w:r>
      <w:proofErr w:type="gramEnd"/>
      <w:r>
        <w:t xml:space="preserve"> </w:t>
      </w:r>
      <w:proofErr w:type="spellStart"/>
      <w:r>
        <w:t>setMatrixUniforms</w:t>
      </w:r>
      <w:proofErr w:type="spellEnd"/>
      <w:r>
        <w:t xml:space="preserve">() { </w:t>
      </w:r>
    </w:p>
    <w:p w:rsidR="008011EE" w:rsidRDefault="008011EE" w:rsidP="008011EE">
      <w:pPr>
        <w:pStyle w:val="NormalWeb"/>
        <w:ind w:firstLine="480"/>
      </w:pPr>
      <w:proofErr w:type="spellStart"/>
      <w:proofErr w:type="gramStart"/>
      <w:r>
        <w:t>gl.uniformMatrix4fv</w:t>
      </w:r>
      <w:proofErr w:type="spellEnd"/>
      <w:r>
        <w:t>(</w:t>
      </w:r>
      <w:proofErr w:type="spellStart"/>
      <w:proofErr w:type="gramEnd"/>
      <w:r>
        <w:t>shaderProgram.pMatrixUniform</w:t>
      </w:r>
      <w:proofErr w:type="spellEnd"/>
      <w:r>
        <w:t xml:space="preserve">, false, </w:t>
      </w:r>
    </w:p>
    <w:p w:rsidR="008011EE" w:rsidRDefault="008011EE" w:rsidP="008011EE">
      <w:pPr>
        <w:pStyle w:val="NormalWeb"/>
        <w:ind w:firstLine="480"/>
      </w:pPr>
      <w:proofErr w:type="gramStart"/>
      <w:r>
        <w:t>new</w:t>
      </w:r>
      <w:proofErr w:type="gramEnd"/>
      <w:r>
        <w:t xml:space="preserve"> </w:t>
      </w:r>
      <w:proofErr w:type="spellStart"/>
      <w:r>
        <w:t>WebGLFloatArray</w:t>
      </w:r>
      <w:proofErr w:type="spellEnd"/>
      <w:r>
        <w:t>(</w:t>
      </w:r>
      <w:proofErr w:type="spellStart"/>
      <w:r>
        <w:t>pMatrix.flatten</w:t>
      </w:r>
      <w:proofErr w:type="spellEnd"/>
      <w:r>
        <w:t xml:space="preserve">())); </w:t>
      </w:r>
    </w:p>
    <w:p w:rsidR="008011EE" w:rsidRDefault="008011EE" w:rsidP="008011EE">
      <w:pPr>
        <w:pStyle w:val="NormalWeb"/>
        <w:ind w:firstLine="480"/>
      </w:pPr>
      <w:proofErr w:type="spellStart"/>
      <w:proofErr w:type="gramStart"/>
      <w:r>
        <w:t>gl.uniformMatrix4fv</w:t>
      </w:r>
      <w:proofErr w:type="spellEnd"/>
      <w:r>
        <w:t>(</w:t>
      </w:r>
      <w:proofErr w:type="spellStart"/>
      <w:proofErr w:type="gramEnd"/>
      <w:r>
        <w:t>shaderProgram.mvMatrixUniform</w:t>
      </w:r>
      <w:proofErr w:type="spellEnd"/>
      <w:r>
        <w:t xml:space="preserve">, false, </w:t>
      </w:r>
    </w:p>
    <w:p w:rsidR="008011EE" w:rsidRDefault="008011EE" w:rsidP="008011EE">
      <w:pPr>
        <w:pStyle w:val="NormalWeb"/>
        <w:ind w:firstLine="480"/>
      </w:pPr>
      <w:proofErr w:type="gramStart"/>
      <w:r>
        <w:t>new</w:t>
      </w:r>
      <w:proofErr w:type="gramEnd"/>
      <w:r>
        <w:t xml:space="preserve"> </w:t>
      </w:r>
      <w:proofErr w:type="spellStart"/>
      <w:r>
        <w:t>WebGLFloatArray</w:t>
      </w:r>
      <w:proofErr w:type="spellEnd"/>
      <w:r>
        <w:t>(</w:t>
      </w:r>
      <w:proofErr w:type="spellStart"/>
      <w:r>
        <w:t>mvMatrix.flatten</w:t>
      </w:r>
      <w:proofErr w:type="spellEnd"/>
      <w:r>
        <w:t xml:space="preserve">())); </w:t>
      </w:r>
    </w:p>
    <w:p w:rsidR="008011EE" w:rsidRDefault="008011EE" w:rsidP="008011EE">
      <w:pPr>
        <w:pStyle w:val="NormalWeb"/>
        <w:ind w:firstLine="480"/>
      </w:pPr>
      <w:r>
        <w:t>}</w:t>
      </w:r>
    </w:p>
    <w:p w:rsidR="008011EE" w:rsidRDefault="008011EE" w:rsidP="008011EE">
      <w:pPr>
        <w:pStyle w:val="NormalWeb"/>
        <w:ind w:firstLine="480"/>
      </w:pPr>
      <w:r>
        <w:rPr>
          <w:rFonts w:ascii="SimSun" w:eastAsia="SimSun" w:hAnsi="SimSun" w:cs="SimSun" w:hint="eastAsia"/>
        </w:rPr>
        <w:t>通过引用</w:t>
      </w:r>
      <w:r>
        <w:t>uniform</w:t>
      </w:r>
      <w:r>
        <w:rPr>
          <w:rFonts w:ascii="SimSun" w:eastAsia="SimSun" w:hAnsi="SimSun" w:cs="SimSun" w:hint="eastAsia"/>
        </w:rPr>
        <w:t>来表示</w:t>
      </w:r>
      <w:proofErr w:type="spellStart"/>
      <w:r>
        <w:t>initShaders</w:t>
      </w:r>
      <w:proofErr w:type="spellEnd"/>
      <w:r>
        <w:rPr>
          <w:rFonts w:ascii="SimSun" w:eastAsia="SimSun" w:hAnsi="SimSun" w:cs="SimSun" w:hint="eastAsia"/>
        </w:rPr>
        <w:t>中的投影矩阵和模型视图矩阵，我们将值从</w:t>
      </w:r>
      <w:r>
        <w:t>JavaScript</w:t>
      </w:r>
      <w:r>
        <w:rPr>
          <w:rFonts w:ascii="SimSun" w:eastAsia="SimSun" w:hAnsi="SimSun" w:cs="SimSun" w:hint="eastAsia"/>
        </w:rPr>
        <w:t>类型矩阵传递给了</w:t>
      </w:r>
      <w:proofErr w:type="spellStart"/>
      <w:r>
        <w:t>WebGL</w:t>
      </w:r>
      <w:proofErr w:type="spellEnd"/>
      <w:r>
        <w:rPr>
          <w:rFonts w:ascii="SimSun" w:eastAsia="SimSun" w:hAnsi="SimSun" w:cs="SimSun" w:hint="eastAsia"/>
        </w:rPr>
        <w:t>。</w:t>
      </w:r>
    </w:p>
    <w:p w:rsidR="00300734" w:rsidRDefault="00300734"/>
    <w:sectPr w:rsidR="00300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133"/>
    <w:rsid w:val="00137E37"/>
    <w:rsid w:val="00300734"/>
    <w:rsid w:val="00412D78"/>
    <w:rsid w:val="008011EE"/>
    <w:rsid w:val="00B31133"/>
    <w:rsid w:val="00C45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11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4592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11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459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527</Words>
  <Characters>3007</Characters>
  <Application>Microsoft Office Word</Application>
  <DocSecurity>0</DocSecurity>
  <Lines>25</Lines>
  <Paragraphs>7</Paragraphs>
  <ScaleCrop>false</ScaleCrop>
  <Company>Autodesk, Inc.</Company>
  <LinksUpToDate>false</LinksUpToDate>
  <CharactersWithSpaces>3527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Zhenjun (John) Feng</dc:creator>
  <cp:keywords/>
  <dc:description/>
  <cp:lastModifiedBy>Zhenjun (John) Feng</cp:lastModifiedBy>
  <cp:revision>4</cp:revision>
  <dcterms:created xsi:type="dcterms:W3CDTF">2012-12-19T07:45:00Z</dcterms:created>
  <dcterms:modified xsi:type="dcterms:W3CDTF">2012-12-19T07:45:00Z</dcterms:modified>
</cp:coreProperties>
</file>