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498F1" w14:textId="77777777" w:rsidR="00244C60" w:rsidRPr="00131DB2" w:rsidRDefault="00244C60" w:rsidP="00244C60">
      <w:bookmarkStart w:id="0" w:name="_Hlk64535978"/>
      <w:r w:rsidRPr="00131DB2">
        <w:t xml:space="preserve">Example of the systematic durability planning </w:t>
      </w:r>
      <w:bookmarkEnd w:id="0"/>
      <w:r w:rsidRPr="00131DB2">
        <w:t>is shown below: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3827"/>
        <w:gridCol w:w="2552"/>
        <w:gridCol w:w="2268"/>
        <w:gridCol w:w="3543"/>
      </w:tblGrid>
      <w:tr w:rsidR="00505310" w:rsidRPr="00131DB2" w14:paraId="06665F63" w14:textId="77777777" w:rsidTr="00505310">
        <w:tc>
          <w:tcPr>
            <w:tcW w:w="3006" w:type="dxa"/>
          </w:tcPr>
          <w:p w14:paraId="1C5C1DEF" w14:textId="77777777" w:rsidR="00244C60" w:rsidRPr="00131DB2" w:rsidRDefault="00244C60" w:rsidP="00244C60">
            <w:pPr>
              <w:pStyle w:val="Taulukko"/>
              <w:jc w:val="center"/>
              <w:rPr>
                <w:rFonts w:ascii="Calibri" w:hAnsi="Calibri"/>
                <w:b/>
                <w:lang w:val="en-GB"/>
              </w:rPr>
            </w:pPr>
            <w:r w:rsidRPr="00131DB2">
              <w:rPr>
                <w:rFonts w:ascii="Calibri" w:hAnsi="Calibri"/>
                <w:b/>
                <w:lang w:val="en-GB"/>
              </w:rPr>
              <w:t>Potential deterioration mechanism</w:t>
            </w:r>
          </w:p>
        </w:tc>
        <w:tc>
          <w:tcPr>
            <w:tcW w:w="3827" w:type="dxa"/>
          </w:tcPr>
          <w:p w14:paraId="14F51F23" w14:textId="77777777" w:rsidR="00244C60" w:rsidRPr="00131DB2" w:rsidRDefault="00244C60" w:rsidP="00244C60">
            <w:pPr>
              <w:pStyle w:val="Taulukko"/>
              <w:jc w:val="center"/>
              <w:rPr>
                <w:rFonts w:ascii="Calibri" w:hAnsi="Calibri"/>
                <w:b/>
                <w:lang w:val="en-GB"/>
              </w:rPr>
            </w:pPr>
            <w:r w:rsidRPr="00131DB2">
              <w:rPr>
                <w:rFonts w:ascii="Calibri" w:hAnsi="Calibri"/>
                <w:b/>
                <w:lang w:val="en-GB"/>
              </w:rPr>
              <w:t>Environmental factors</w:t>
            </w:r>
            <w:r>
              <w:rPr>
                <w:rFonts w:ascii="Calibri" w:hAnsi="Calibri"/>
                <w:b/>
                <w:lang w:val="en-GB"/>
              </w:rPr>
              <w:t xml:space="preserve"> / Exposure classes</w:t>
            </w:r>
          </w:p>
        </w:tc>
        <w:tc>
          <w:tcPr>
            <w:tcW w:w="2552" w:type="dxa"/>
          </w:tcPr>
          <w:p w14:paraId="1AB835DE" w14:textId="77777777" w:rsidR="00244C60" w:rsidRPr="00131DB2" w:rsidRDefault="00244C60" w:rsidP="00244C60">
            <w:pPr>
              <w:pStyle w:val="Taulukko"/>
              <w:jc w:val="center"/>
              <w:rPr>
                <w:rFonts w:ascii="Calibri" w:hAnsi="Calibri"/>
                <w:b/>
                <w:lang w:val="en-GB"/>
              </w:rPr>
            </w:pPr>
            <w:r w:rsidRPr="00131DB2">
              <w:rPr>
                <w:rFonts w:ascii="Calibri" w:hAnsi="Calibri"/>
                <w:b/>
                <w:lang w:val="en-GB"/>
              </w:rPr>
              <w:t>Properties of materials</w:t>
            </w:r>
          </w:p>
        </w:tc>
        <w:tc>
          <w:tcPr>
            <w:tcW w:w="2268" w:type="dxa"/>
          </w:tcPr>
          <w:p w14:paraId="27F7494F" w14:textId="77777777" w:rsidR="00244C60" w:rsidRPr="00131DB2" w:rsidRDefault="00244C60" w:rsidP="00244C60">
            <w:pPr>
              <w:pStyle w:val="Taulukko"/>
              <w:jc w:val="center"/>
              <w:rPr>
                <w:rFonts w:ascii="Calibri" w:hAnsi="Calibri"/>
                <w:b/>
                <w:lang w:val="en-GB"/>
              </w:rPr>
            </w:pPr>
            <w:r w:rsidRPr="00131DB2">
              <w:rPr>
                <w:rFonts w:ascii="Calibri" w:hAnsi="Calibri"/>
                <w:b/>
                <w:lang w:val="en-GB"/>
              </w:rPr>
              <w:t>Properties of structure</w:t>
            </w:r>
          </w:p>
        </w:tc>
        <w:tc>
          <w:tcPr>
            <w:tcW w:w="3543" w:type="dxa"/>
          </w:tcPr>
          <w:p w14:paraId="54C4365D" w14:textId="77777777" w:rsidR="00244C60" w:rsidRPr="00131DB2" w:rsidRDefault="00244C60" w:rsidP="00244C60">
            <w:pPr>
              <w:pStyle w:val="Taulukko"/>
              <w:jc w:val="center"/>
              <w:rPr>
                <w:rFonts w:ascii="Calibri" w:hAnsi="Calibri"/>
                <w:b/>
                <w:lang w:val="en-GB"/>
              </w:rPr>
            </w:pPr>
            <w:r w:rsidRPr="00131DB2">
              <w:rPr>
                <w:rFonts w:ascii="Calibri" w:hAnsi="Calibri"/>
                <w:b/>
                <w:lang w:val="en-GB"/>
              </w:rPr>
              <w:t>Required action to be taken</w:t>
            </w:r>
          </w:p>
        </w:tc>
      </w:tr>
      <w:tr w:rsidR="00505310" w:rsidRPr="00131DB2" w14:paraId="38712780" w14:textId="77777777" w:rsidTr="00505310">
        <w:tc>
          <w:tcPr>
            <w:tcW w:w="3006" w:type="dxa"/>
          </w:tcPr>
          <w:p w14:paraId="20660506" w14:textId="77777777" w:rsidR="00244C60" w:rsidRPr="00131DB2" w:rsidRDefault="00DC6DAF" w:rsidP="00244C6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 w:rsidRPr="00DC6DAF">
              <w:rPr>
                <w:rFonts w:ascii="Calibri" w:hAnsi="Calibri"/>
                <w:color w:val="FF0000"/>
                <w:lang w:val="en-GB"/>
              </w:rPr>
              <w:t>Reinforcement corrosion</w:t>
            </w:r>
          </w:p>
        </w:tc>
        <w:tc>
          <w:tcPr>
            <w:tcW w:w="3827" w:type="dxa"/>
          </w:tcPr>
          <w:p w14:paraId="04DB8988" w14:textId="77777777" w:rsidR="00505310" w:rsidRDefault="003450AE" w:rsidP="0050531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 w:rsidRPr="003450AE">
              <w:rPr>
                <w:rFonts w:ascii="Calibri" w:hAnsi="Calibri"/>
                <w:color w:val="FF0000"/>
                <w:lang w:val="en-GB"/>
              </w:rPr>
              <w:t>Changes in temperature and moisture</w:t>
            </w:r>
            <w:r>
              <w:rPr>
                <w:rFonts w:ascii="Calibri" w:hAnsi="Calibri"/>
                <w:color w:val="FF0000"/>
                <w:lang w:val="en-GB"/>
              </w:rPr>
              <w:t xml:space="preserve"> at the coastal area (XS1)</w:t>
            </w:r>
          </w:p>
          <w:p w14:paraId="7537CB6B" w14:textId="77777777" w:rsidR="00244C60" w:rsidRPr="00131DB2" w:rsidRDefault="003450AE" w:rsidP="0050531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>…</w:t>
            </w:r>
          </w:p>
        </w:tc>
        <w:tc>
          <w:tcPr>
            <w:tcW w:w="2552" w:type="dxa"/>
          </w:tcPr>
          <w:p w14:paraId="7883BDBB" w14:textId="77777777" w:rsidR="00505310" w:rsidRDefault="003450AE" w:rsidP="0050531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 w:rsidRPr="003450AE">
              <w:rPr>
                <w:rFonts w:ascii="Calibri" w:hAnsi="Calibri"/>
                <w:color w:val="FF0000"/>
                <w:lang w:val="en-GB"/>
              </w:rPr>
              <w:t>Cracking</w:t>
            </w:r>
            <w:r>
              <w:rPr>
                <w:rFonts w:ascii="Calibri" w:hAnsi="Calibri"/>
                <w:color w:val="FF0000"/>
                <w:lang w:val="en-GB"/>
              </w:rPr>
              <w:t>, diffusion propertie</w:t>
            </w:r>
            <w:r w:rsidR="00D4223F">
              <w:rPr>
                <w:rFonts w:ascii="Calibri" w:hAnsi="Calibri"/>
                <w:color w:val="FF0000"/>
                <w:lang w:val="en-GB"/>
              </w:rPr>
              <w:t>s</w:t>
            </w:r>
            <w:r>
              <w:rPr>
                <w:rFonts w:ascii="Calibri" w:hAnsi="Calibri"/>
                <w:color w:val="FF0000"/>
                <w:lang w:val="en-GB"/>
              </w:rPr>
              <w:t xml:space="preserve"> of concrete</w:t>
            </w:r>
          </w:p>
          <w:p w14:paraId="7112A47E" w14:textId="77777777" w:rsidR="00244C60" w:rsidRPr="00131DB2" w:rsidRDefault="003450AE" w:rsidP="0050531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>…</w:t>
            </w:r>
          </w:p>
        </w:tc>
        <w:tc>
          <w:tcPr>
            <w:tcW w:w="2268" w:type="dxa"/>
          </w:tcPr>
          <w:p w14:paraId="733D75D3" w14:textId="77777777" w:rsidR="00244C60" w:rsidRDefault="003450AE" w:rsidP="00244C6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>I</w:t>
            </w:r>
            <w:r w:rsidRPr="003450AE">
              <w:rPr>
                <w:rFonts w:ascii="Calibri" w:hAnsi="Calibri"/>
                <w:color w:val="FF0000"/>
                <w:lang w:val="en-GB"/>
              </w:rPr>
              <w:t>nadequate detailing</w:t>
            </w:r>
            <w:r>
              <w:rPr>
                <w:rFonts w:ascii="Calibri" w:hAnsi="Calibri"/>
                <w:color w:val="FF0000"/>
                <w:lang w:val="en-GB"/>
              </w:rPr>
              <w:t xml:space="preserve"> (eaves, joints, etc.)</w:t>
            </w:r>
          </w:p>
          <w:p w14:paraId="17DE09D4" w14:textId="77777777" w:rsidR="003450AE" w:rsidRPr="00131DB2" w:rsidRDefault="003450AE" w:rsidP="00244C6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>…</w:t>
            </w:r>
          </w:p>
        </w:tc>
        <w:tc>
          <w:tcPr>
            <w:tcW w:w="3543" w:type="dxa"/>
          </w:tcPr>
          <w:p w14:paraId="3C2BCC54" w14:textId="77777777" w:rsidR="00244C60" w:rsidRDefault="003450AE" w:rsidP="00244C6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 xml:space="preserve">Austenitic </w:t>
            </w:r>
            <w:r w:rsidRPr="003450AE">
              <w:rPr>
                <w:rFonts w:ascii="Calibri" w:hAnsi="Calibri"/>
                <w:color w:val="FF0000"/>
                <w:lang w:val="en-GB"/>
              </w:rPr>
              <w:t>stainless steel</w:t>
            </w:r>
            <w:r>
              <w:rPr>
                <w:rFonts w:ascii="Calibri" w:hAnsi="Calibri"/>
                <w:color w:val="FF0000"/>
                <w:lang w:val="en-GB"/>
              </w:rPr>
              <w:t xml:space="preserve"> reinforcement (hot-dip galvanised steel reinforcement)</w:t>
            </w:r>
          </w:p>
          <w:p w14:paraId="774A82D6" w14:textId="77777777" w:rsidR="003450AE" w:rsidRDefault="003450AE" w:rsidP="00244C6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 xml:space="preserve">w/c </w:t>
            </w:r>
            <w:r>
              <w:rPr>
                <w:rFonts w:ascii="Calibri" w:hAnsi="Calibri" w:cs="Calibri"/>
                <w:color w:val="FF0000"/>
                <w:lang w:val="en-GB"/>
              </w:rPr>
              <w:t>≤</w:t>
            </w:r>
            <w:r>
              <w:rPr>
                <w:rFonts w:ascii="Calibri" w:hAnsi="Calibri"/>
                <w:color w:val="FF0000"/>
                <w:lang w:val="en-GB"/>
              </w:rPr>
              <w:t xml:space="preserve"> 0.45 (</w:t>
            </w:r>
            <w:proofErr w:type="spellStart"/>
            <w:r>
              <w:rPr>
                <w:rFonts w:ascii="Calibri" w:hAnsi="Calibri"/>
                <w:color w:val="FF0000"/>
                <w:lang w:val="en-GB"/>
              </w:rPr>
              <w:t>t</w:t>
            </w:r>
            <w:r w:rsidRPr="003450AE">
              <w:rPr>
                <w:rFonts w:ascii="Calibri" w:hAnsi="Calibri"/>
                <w:color w:val="FF0000"/>
                <w:vertAlign w:val="subscript"/>
                <w:lang w:val="en-GB"/>
              </w:rPr>
              <w:t>SL</w:t>
            </w:r>
            <w:proofErr w:type="spellEnd"/>
            <w:r>
              <w:rPr>
                <w:rFonts w:ascii="Calibri" w:hAnsi="Calibri"/>
                <w:color w:val="FF0000"/>
                <w:lang w:val="en-GB"/>
              </w:rPr>
              <w:t xml:space="preserve"> = 50 a)</w:t>
            </w:r>
          </w:p>
          <w:p w14:paraId="008A4129" w14:textId="77777777" w:rsidR="003450AE" w:rsidRDefault="003450AE" w:rsidP="00244C6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 xml:space="preserve">c </w:t>
            </w:r>
            <w:r>
              <w:rPr>
                <w:rFonts w:ascii="Calibri" w:hAnsi="Calibri" w:cs="Calibri"/>
                <w:color w:val="FF0000"/>
                <w:lang w:val="en-GB"/>
              </w:rPr>
              <w:t>≥</w:t>
            </w:r>
            <w:r>
              <w:rPr>
                <w:rFonts w:ascii="Calibri" w:hAnsi="Calibri"/>
                <w:color w:val="FF0000"/>
                <w:lang w:val="en-GB"/>
              </w:rPr>
              <w:t xml:space="preserve"> 30 mm(</w:t>
            </w:r>
            <w:proofErr w:type="spellStart"/>
            <w:r>
              <w:rPr>
                <w:rFonts w:ascii="Calibri" w:hAnsi="Calibri"/>
                <w:color w:val="FF0000"/>
                <w:lang w:val="en-GB"/>
              </w:rPr>
              <w:t>t</w:t>
            </w:r>
            <w:r w:rsidRPr="003450AE">
              <w:rPr>
                <w:rFonts w:ascii="Calibri" w:hAnsi="Calibri"/>
                <w:color w:val="FF0000"/>
                <w:vertAlign w:val="subscript"/>
                <w:lang w:val="en-GB"/>
              </w:rPr>
              <w:t>SL</w:t>
            </w:r>
            <w:proofErr w:type="spellEnd"/>
            <w:r>
              <w:rPr>
                <w:rFonts w:ascii="Calibri" w:hAnsi="Calibri"/>
                <w:color w:val="FF0000"/>
                <w:lang w:val="en-GB"/>
              </w:rPr>
              <w:t xml:space="preserve"> = 50 a)</w:t>
            </w:r>
          </w:p>
          <w:p w14:paraId="52F26748" w14:textId="77777777" w:rsidR="003450AE" w:rsidRPr="00131DB2" w:rsidRDefault="003450AE" w:rsidP="00244C60">
            <w:pPr>
              <w:pStyle w:val="Taulukko"/>
              <w:jc w:val="center"/>
              <w:rPr>
                <w:rFonts w:ascii="Calibri" w:hAnsi="Calibri"/>
                <w:color w:val="FF0000"/>
                <w:lang w:val="en-GB"/>
              </w:rPr>
            </w:pPr>
            <w:r>
              <w:rPr>
                <w:rFonts w:ascii="Calibri" w:hAnsi="Calibri"/>
                <w:color w:val="FF0000"/>
                <w:lang w:val="en-GB"/>
              </w:rPr>
              <w:t>…</w:t>
            </w:r>
          </w:p>
        </w:tc>
      </w:tr>
    </w:tbl>
    <w:p w14:paraId="68051F7B" w14:textId="77777777" w:rsidR="00244C60" w:rsidRPr="00131DB2" w:rsidRDefault="00244C60" w:rsidP="00244C60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244C60" w14:paraId="32D67A28" w14:textId="77777777" w:rsidTr="00CF67A7">
        <w:tc>
          <w:tcPr>
            <w:tcW w:w="15388" w:type="dxa"/>
          </w:tcPr>
          <w:p w14:paraId="2795A48D" w14:textId="77777777" w:rsidR="00244C60" w:rsidRDefault="00244C60" w:rsidP="00244C60">
            <w:pPr>
              <w:jc w:val="center"/>
            </w:pPr>
            <w:r w:rsidRPr="00244C60">
              <w:rPr>
                <w:noProof/>
                <w:lang w:eastAsia="en-GB"/>
              </w:rPr>
              <w:drawing>
                <wp:inline distT="0" distB="0" distL="0" distR="0" wp14:anchorId="06271E58" wp14:editId="00F4EE48">
                  <wp:extent cx="4476803" cy="4227885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99" t="11097" r="35801" b="19710"/>
                          <a:stretch/>
                        </pic:blipFill>
                        <pic:spPr bwMode="auto">
                          <a:xfrm>
                            <a:off x="0" y="0"/>
                            <a:ext cx="4478819" cy="4229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92E90" w14:textId="77777777" w:rsidR="00276E92" w:rsidRDefault="00276E92" w:rsidP="00244C60">
      <w:pPr>
        <w:jc w:val="center"/>
      </w:pPr>
    </w:p>
    <w:p w14:paraId="061C48F2" w14:textId="77777777" w:rsidR="00244C60" w:rsidRDefault="00244C60" w:rsidP="00244C60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47B3BEB" wp14:editId="66B695B6">
            <wp:extent cx="6462320" cy="5243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60" w:rsidSect="00244C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60"/>
    <w:rsid w:val="00244C60"/>
    <w:rsid w:val="00276E92"/>
    <w:rsid w:val="002B3012"/>
    <w:rsid w:val="003450AE"/>
    <w:rsid w:val="003775D7"/>
    <w:rsid w:val="00505310"/>
    <w:rsid w:val="00695E0B"/>
    <w:rsid w:val="007E42FE"/>
    <w:rsid w:val="00A111B2"/>
    <w:rsid w:val="00CF67A7"/>
    <w:rsid w:val="00D4223F"/>
    <w:rsid w:val="00DC6DAF"/>
    <w:rsid w:val="00E41992"/>
    <w:rsid w:val="00F4263F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CBE5"/>
  <w15:chartTrackingRefBased/>
  <w15:docId w15:val="{B12BA0E0-19B8-4303-89BA-3BDB85FF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60"/>
    <w:pPr>
      <w:spacing w:after="0" w:line="276" w:lineRule="auto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ulukko">
    <w:name w:val="Taulukko"/>
    <w:basedOn w:val="Normal"/>
    <w:rsid w:val="00244C60"/>
    <w:pPr>
      <w:spacing w:line="240" w:lineRule="auto"/>
    </w:pPr>
    <w:rPr>
      <w:rFonts w:ascii="Times New Roman" w:eastAsia="Times New Roman" w:hAnsi="Times New Roman" w:cs="Times New Roman"/>
      <w:sz w:val="20"/>
      <w:lang w:val="fi-FI" w:eastAsia="fi-FI"/>
    </w:rPr>
  </w:style>
  <w:style w:type="table" w:styleId="TableGrid">
    <w:name w:val="Table Grid"/>
    <w:basedOn w:val="TableNormal"/>
    <w:uiPriority w:val="39"/>
    <w:rsid w:val="0024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7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A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Sistonen Esko</dc:creator>
  <cp:keywords/>
  <dc:description/>
  <cp:lastModifiedBy>Sistonen Esko</cp:lastModifiedBy>
  <cp:revision>2</cp:revision>
  <cp:lastPrinted>2019-11-15T09:20:00Z</cp:lastPrinted>
  <dcterms:created xsi:type="dcterms:W3CDTF">2021-02-18T08:25:00Z</dcterms:created>
  <dcterms:modified xsi:type="dcterms:W3CDTF">2021-02-18T08:25:00Z</dcterms:modified>
</cp:coreProperties>
</file>