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031" w:rsidRPr="002327A6" w:rsidRDefault="0053275D" w:rsidP="00370CDD">
      <w:pPr>
        <w:pStyle w:val="1"/>
        <w:rPr>
          <w:rFonts w:ascii="Arial" w:hAnsi="Arial"/>
          <w:color w:val="76B900"/>
          <w:sz w:val="40"/>
        </w:rPr>
      </w:pPr>
      <w:bookmarkStart w:id="0" w:name="_Toc123633724"/>
      <w:r>
        <w:rPr>
          <w:rFonts w:ascii="Arial" w:hAnsi="Arial"/>
          <w:color w:val="76B900"/>
          <w:sz w:val="40"/>
        </w:rPr>
        <w:t xml:space="preserve">1. </w:t>
      </w:r>
      <w:r w:rsidR="006D73F5" w:rsidRPr="002327A6">
        <w:rPr>
          <w:rFonts w:ascii="Arial" w:hAnsi="Arial" w:hint="eastAsia"/>
          <w:color w:val="76B900"/>
          <w:sz w:val="40"/>
        </w:rPr>
        <w:t>Overview</w:t>
      </w:r>
      <w:bookmarkEnd w:id="0"/>
    </w:p>
    <w:p w:rsidR="006D73F5" w:rsidRPr="006D73F5" w:rsidRDefault="0053275D" w:rsidP="00370CDD">
      <w:pPr>
        <w:pStyle w:val="2"/>
        <w:rPr>
          <w:rFonts w:ascii="Arial" w:eastAsia="宋体" w:hAnsi="Arial" w:cs="宋体"/>
          <w:color w:val="76B900"/>
          <w:kern w:val="36"/>
          <w:sz w:val="28"/>
          <w:szCs w:val="48"/>
        </w:rPr>
      </w:pPr>
      <w:bookmarkStart w:id="1" w:name="_Toc123633725"/>
      <w:r>
        <w:rPr>
          <w:rFonts w:ascii="Arial" w:eastAsia="宋体" w:hAnsi="Arial" w:cs="宋体"/>
          <w:color w:val="76B900"/>
          <w:kern w:val="36"/>
          <w:sz w:val="28"/>
          <w:szCs w:val="48"/>
        </w:rPr>
        <w:t xml:space="preserve">1.1 </w:t>
      </w:r>
      <w:r w:rsidR="006D73F5" w:rsidRPr="006D73F5">
        <w:rPr>
          <w:rFonts w:ascii="Arial" w:eastAsia="宋体" w:hAnsi="Arial" w:cs="宋体"/>
          <w:color w:val="76B900"/>
          <w:kern w:val="36"/>
          <w:sz w:val="28"/>
          <w:szCs w:val="48"/>
        </w:rPr>
        <w:t>Platform Software Stacks</w:t>
      </w:r>
      <w:bookmarkEnd w:id="1"/>
    </w:p>
    <w:p w:rsidR="006D73F5" w:rsidRDefault="006D73F5" w:rsidP="00145739">
      <w:pPr>
        <w:jc w:val="center"/>
      </w:pPr>
      <w:r>
        <w:rPr>
          <w:noProof/>
        </w:rPr>
        <w:drawing>
          <wp:inline distT="0" distB="0" distL="0" distR="0">
            <wp:extent cx="5007043" cy="2931160"/>
            <wp:effectExtent l="0" t="0" r="3175" b="2540"/>
            <wp:docPr id="1" name="图片 1" descr="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3418" cy="2934892"/>
                    </a:xfrm>
                    <a:prstGeom prst="rect">
                      <a:avLst/>
                    </a:prstGeom>
                    <a:noFill/>
                    <a:ln>
                      <a:noFill/>
                    </a:ln>
                  </pic:spPr>
                </pic:pic>
              </a:graphicData>
            </a:graphic>
          </wp:inline>
        </w:drawing>
      </w:r>
    </w:p>
    <w:p w:rsidR="006D73F5" w:rsidRDefault="006D73F5"/>
    <w:p w:rsidR="006D73F5" w:rsidRPr="002327A6" w:rsidRDefault="006D73F5">
      <w:pPr>
        <w:rPr>
          <w:rFonts w:ascii="Arial" w:eastAsia="宋体" w:hAnsi="Arial" w:cs="宋体"/>
          <w:color w:val="76B900"/>
          <w:kern w:val="36"/>
          <w:sz w:val="22"/>
          <w:szCs w:val="48"/>
        </w:rPr>
      </w:pPr>
      <w:r w:rsidRPr="002327A6">
        <w:rPr>
          <w:rFonts w:ascii="Arial" w:eastAsia="宋体" w:hAnsi="Arial" w:cs="宋体"/>
          <w:color w:val="76B900"/>
          <w:kern w:val="36"/>
          <w:sz w:val="22"/>
          <w:szCs w:val="48"/>
        </w:rPr>
        <w:t>Hypervisor</w:t>
      </w:r>
    </w:p>
    <w:p w:rsidR="00465F1E" w:rsidRDefault="00465F1E" w:rsidP="00C65B6A">
      <w:pPr>
        <w:ind w:firstLine="420"/>
      </w:pPr>
      <w:r w:rsidRPr="00465F1E">
        <w:rPr>
          <w:rFonts w:hint="eastAsia"/>
        </w:rPr>
        <w:t>将系统分成分区的受信任软件服务器。每个分区可以包含操作系统或裸机应用程序。</w:t>
      </w:r>
    </w:p>
    <w:p w:rsidR="00A44ADD" w:rsidRDefault="00A44ADD" w:rsidP="00C65B6A">
      <w:pPr>
        <w:ind w:firstLine="420"/>
      </w:pPr>
      <w:r w:rsidRPr="00A44ADD">
        <w:rPr>
          <w:rFonts w:hint="eastAsia"/>
        </w:rPr>
        <w:t>Hypervisor 可以划分为两大类，一类是 Type1 裸机型，Hypervisor 直接运行在硬件设备上的，也叫做 Bare-Metal Hardware Virtualization（裸机虚拟化环境）；一类是 Type2 主机托管型，也叫做 Hosted Virtualization （主机虚拟化环境）。</w:t>
      </w:r>
    </w:p>
    <w:p w:rsidR="00A44ADD" w:rsidRDefault="00A44ADD" w:rsidP="00C65B6A">
      <w:pPr>
        <w:ind w:firstLine="420"/>
      </w:pPr>
      <w:r w:rsidRPr="00A44ADD">
        <w:rPr>
          <w:rFonts w:hint="eastAsia"/>
        </w:rPr>
        <w:t>Type2 型 Hypervisor 需要借助宿主操作系统来管理 CPU、内存、网络等资源，由于 Hypervisor 和硬件之间存在一个宿主操作系统，Hypervisor 及 VM 的所有操作都要经过宿主操作系统，所以就不可避免地会存在延迟、性能损耗，同时宿主操作系统的安全缺陷及稳定性问题都会影响到运行在之上的 VM（虚拟机），所以 , Type-2 型 Hypervisor 主要用于对性能和安全要求不高的场合，比如 : 个人 PC 系统。</w:t>
      </w:r>
    </w:p>
    <w:p w:rsidR="00F30807" w:rsidRDefault="00F30807" w:rsidP="00C65B6A">
      <w:pPr>
        <w:ind w:firstLine="420"/>
      </w:pPr>
      <w:r>
        <w:rPr>
          <w:rFonts w:hint="eastAsia"/>
        </w:rPr>
        <w:t>这里看，DRIVE</w:t>
      </w:r>
      <w:r>
        <w:t xml:space="preserve"> </w:t>
      </w:r>
      <w:r>
        <w:rPr>
          <w:rFonts w:hint="eastAsia"/>
        </w:rPr>
        <w:t>OS的Hypervisor是属于type</w:t>
      </w:r>
      <w:r>
        <w:t>1</w:t>
      </w:r>
      <w:r w:rsidR="00880CB7">
        <w:rPr>
          <w:rFonts w:hint="eastAsia"/>
        </w:rPr>
        <w:t>。</w:t>
      </w:r>
    </w:p>
    <w:p w:rsidR="00A44ADD" w:rsidRDefault="00A44ADD" w:rsidP="00C65B6A">
      <w:pPr>
        <w:ind w:firstLine="420"/>
      </w:pPr>
      <w:r>
        <w:rPr>
          <w:noProof/>
        </w:rPr>
        <w:drawing>
          <wp:inline distT="0" distB="0" distL="0" distR="0">
            <wp:extent cx="4138613" cy="2014590"/>
            <wp:effectExtent l="0" t="0" r="0" b="5080"/>
            <wp:docPr id="16" name="图片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4666" cy="2022404"/>
                    </a:xfrm>
                    <a:prstGeom prst="rect">
                      <a:avLst/>
                    </a:prstGeom>
                    <a:noFill/>
                    <a:ln>
                      <a:noFill/>
                    </a:ln>
                  </pic:spPr>
                </pic:pic>
              </a:graphicData>
            </a:graphic>
          </wp:inline>
        </w:drawing>
      </w:r>
    </w:p>
    <w:p w:rsidR="00880CB7" w:rsidRDefault="00F30807" w:rsidP="00F30807">
      <w:pPr>
        <w:ind w:firstLine="420"/>
      </w:pPr>
      <w:r w:rsidRPr="00E403CE">
        <w:rPr>
          <w:rFonts w:hint="eastAsia"/>
        </w:rPr>
        <w:t>Drive OS最核心的目标</w:t>
      </w:r>
      <w:r>
        <w:rPr>
          <w:rFonts w:hint="eastAsia"/>
        </w:rPr>
        <w:t>之一</w:t>
      </w:r>
      <w:r w:rsidRPr="00E403CE">
        <w:rPr>
          <w:rFonts w:hint="eastAsia"/>
        </w:rPr>
        <w:t>就是在单一硬件基础上提供高效的多操作系统支持</w:t>
      </w:r>
      <w:r>
        <w:rPr>
          <w:rFonts w:hint="eastAsia"/>
        </w:rPr>
        <w:t>，</w:t>
      </w:r>
    </w:p>
    <w:p w:rsidR="00F30807" w:rsidRPr="00F30807" w:rsidRDefault="00F30807" w:rsidP="00F30807">
      <w:pPr>
        <w:ind w:firstLine="420"/>
      </w:pPr>
      <w:r w:rsidRPr="00E403CE">
        <w:rPr>
          <w:rFonts w:hint="eastAsia"/>
        </w:rPr>
        <w:lastRenderedPageBreak/>
        <w:t>DRIVE OS处于底层硬件和Hypervisor之上</w:t>
      </w:r>
      <w:r>
        <w:rPr>
          <w:rFonts w:hint="eastAsia"/>
        </w:rPr>
        <w:t>。</w:t>
      </w:r>
    </w:p>
    <w:p w:rsidR="00465F1E" w:rsidRPr="002327A6" w:rsidRDefault="00465F1E">
      <w:pPr>
        <w:rPr>
          <w:rFonts w:ascii="Arial" w:eastAsia="宋体" w:hAnsi="Arial" w:cs="宋体"/>
          <w:color w:val="76B900"/>
          <w:kern w:val="36"/>
          <w:sz w:val="22"/>
          <w:szCs w:val="48"/>
        </w:rPr>
      </w:pPr>
      <w:r w:rsidRPr="002327A6">
        <w:rPr>
          <w:rFonts w:ascii="Arial" w:eastAsia="宋体" w:hAnsi="Arial" w:cs="宋体"/>
          <w:color w:val="76B900"/>
          <w:kern w:val="36"/>
          <w:sz w:val="22"/>
          <w:szCs w:val="48"/>
        </w:rPr>
        <w:t>guest OS</w:t>
      </w:r>
    </w:p>
    <w:p w:rsidR="00465F1E" w:rsidRDefault="00465F1E" w:rsidP="00C65B6A">
      <w:pPr>
        <w:ind w:firstLine="420"/>
      </w:pPr>
      <w:r w:rsidRPr="00465F1E">
        <w:rPr>
          <w:rFonts w:hint="eastAsia"/>
        </w:rPr>
        <w:t>分配</w:t>
      </w:r>
      <w:r>
        <w:rPr>
          <w:rFonts w:hint="eastAsia"/>
        </w:rPr>
        <w:t>用户的</w:t>
      </w:r>
      <w:r w:rsidRPr="00465F1E">
        <w:rPr>
          <w:rFonts w:hint="eastAsia"/>
        </w:rPr>
        <w:t>操作系统需要控制的外围设备</w:t>
      </w:r>
    </w:p>
    <w:p w:rsidR="00465F1E" w:rsidRPr="002327A6" w:rsidRDefault="00B57B4F">
      <w:pPr>
        <w:rPr>
          <w:rFonts w:ascii="Arial" w:eastAsia="宋体" w:hAnsi="Arial" w:cs="宋体"/>
          <w:color w:val="76B900"/>
          <w:kern w:val="36"/>
          <w:sz w:val="22"/>
          <w:szCs w:val="48"/>
        </w:rPr>
      </w:pPr>
      <w:r w:rsidRPr="002327A6">
        <w:rPr>
          <w:rFonts w:ascii="Arial" w:eastAsia="宋体" w:hAnsi="Arial" w:cs="宋体"/>
          <w:color w:val="76B900"/>
          <w:kern w:val="36"/>
          <w:sz w:val="22"/>
          <w:szCs w:val="48"/>
        </w:rPr>
        <w:t>Services</w:t>
      </w:r>
    </w:p>
    <w:p w:rsidR="00B57B4F" w:rsidRPr="00E403CE" w:rsidRDefault="00B57B4F" w:rsidP="00C65B6A">
      <w:pPr>
        <w:ind w:firstLine="420"/>
      </w:pPr>
      <w:r w:rsidRPr="00E403CE">
        <w:t xml:space="preserve">DRIVE Update </w:t>
      </w:r>
      <w:r w:rsidRPr="00E403CE">
        <w:rPr>
          <w:rFonts w:hint="eastAsia"/>
        </w:rPr>
        <w:t>的服务</w:t>
      </w:r>
    </w:p>
    <w:p w:rsidR="00B57B4F" w:rsidRPr="002327A6" w:rsidRDefault="0082464E">
      <w:pPr>
        <w:rPr>
          <w:rFonts w:ascii="Arial" w:eastAsia="宋体" w:hAnsi="Arial" w:cs="宋体"/>
          <w:color w:val="76B900"/>
          <w:kern w:val="36"/>
          <w:sz w:val="22"/>
          <w:szCs w:val="48"/>
        </w:rPr>
      </w:pPr>
      <w:hyperlink r:id="rId10" w:history="1">
        <w:r w:rsidR="00B57B4F" w:rsidRPr="002327A6">
          <w:rPr>
            <w:rFonts w:ascii="Arial" w:eastAsia="宋体" w:hAnsi="Arial" w:cs="宋体"/>
            <w:color w:val="76B900"/>
            <w:kern w:val="36"/>
            <w:sz w:val="22"/>
            <w:szCs w:val="48"/>
          </w:rPr>
          <w:t>Bootloader</w:t>
        </w:r>
      </w:hyperlink>
    </w:p>
    <w:p w:rsidR="00B57B4F" w:rsidRDefault="00B57B4F" w:rsidP="00C65B6A">
      <w:pPr>
        <w:ind w:firstLine="420"/>
      </w:pPr>
      <w:r w:rsidRPr="00B57B4F">
        <w:rPr>
          <w:rFonts w:hint="eastAsia"/>
        </w:rPr>
        <w:t>在引导期间运行以加载固件组件的固件，如引导映像、分区映像和其他固件</w:t>
      </w:r>
    </w:p>
    <w:p w:rsidR="00B57B4F" w:rsidRPr="002327A6" w:rsidRDefault="0082464E">
      <w:pPr>
        <w:rPr>
          <w:rFonts w:ascii="Arial" w:eastAsia="宋体" w:hAnsi="Arial" w:cs="宋体"/>
          <w:color w:val="76B900"/>
          <w:kern w:val="36"/>
          <w:sz w:val="22"/>
          <w:szCs w:val="48"/>
        </w:rPr>
      </w:pPr>
      <w:hyperlink r:id="rId11" w:history="1">
        <w:r w:rsidR="00B57B4F" w:rsidRPr="002327A6">
          <w:rPr>
            <w:rFonts w:ascii="Arial" w:eastAsia="宋体" w:hAnsi="Arial" w:cs="宋体"/>
            <w:color w:val="76B900"/>
            <w:kern w:val="36"/>
            <w:sz w:val="22"/>
            <w:szCs w:val="48"/>
          </w:rPr>
          <w:t>Trusted OS</w:t>
        </w:r>
      </w:hyperlink>
    </w:p>
    <w:p w:rsidR="00543060" w:rsidRDefault="00B57B4F" w:rsidP="00067DDB">
      <w:pPr>
        <w:ind w:firstLine="420"/>
      </w:pPr>
      <w:r>
        <w:rPr>
          <w:rFonts w:hint="eastAsia"/>
        </w:rPr>
        <w:t>在PCT的配置信息</w:t>
      </w:r>
      <w:r w:rsidR="00E403CE">
        <w:rPr>
          <w:rFonts w:hint="eastAsia"/>
        </w:rPr>
        <w:t>描述了虚拟的Trusted</w:t>
      </w:r>
      <w:r w:rsidR="00E403CE">
        <w:t xml:space="preserve"> </w:t>
      </w:r>
      <w:r w:rsidR="00E403CE">
        <w:rPr>
          <w:rFonts w:hint="eastAsia"/>
        </w:rPr>
        <w:t>OS设备</w:t>
      </w:r>
      <w:r w:rsidR="00F30807">
        <w:rPr>
          <w:rFonts w:hint="eastAsia"/>
        </w:rPr>
        <w:t>（</w:t>
      </w:r>
      <w:r w:rsidR="00F30807" w:rsidRPr="00F30807">
        <w:rPr>
          <w:rFonts w:hint="eastAsia"/>
          <w:highlight w:val="yellow"/>
        </w:rPr>
        <w:t>PCT是什么？</w:t>
      </w:r>
      <w:r w:rsidR="00F30807">
        <w:rPr>
          <w:rFonts w:hint="eastAsia"/>
        </w:rPr>
        <w:t>）</w:t>
      </w:r>
      <w:r w:rsidR="00880CB7">
        <w:rPr>
          <w:rFonts w:hint="eastAsia"/>
        </w:rPr>
        <w:t>，</w:t>
      </w:r>
      <w:r w:rsidR="00880CB7" w:rsidRPr="00880CB7">
        <w:rPr>
          <w:rFonts w:hint="eastAsia"/>
          <w:highlight w:val="yellow"/>
        </w:rPr>
        <w:t>这里的trusted</w:t>
      </w:r>
      <w:r w:rsidR="00880CB7" w:rsidRPr="00880CB7">
        <w:rPr>
          <w:highlight w:val="yellow"/>
        </w:rPr>
        <w:t xml:space="preserve"> </w:t>
      </w:r>
      <w:r w:rsidR="00880CB7" w:rsidRPr="00880CB7">
        <w:rPr>
          <w:rFonts w:hint="eastAsia"/>
          <w:highlight w:val="yellow"/>
        </w:rPr>
        <w:t>os是一个什么样的角色？</w:t>
      </w:r>
    </w:p>
    <w:p w:rsidR="00E403CE" w:rsidRPr="002327A6" w:rsidRDefault="00E403CE">
      <w:pPr>
        <w:rPr>
          <w:rFonts w:ascii="Arial" w:eastAsia="宋体" w:hAnsi="Arial" w:cs="宋体"/>
          <w:color w:val="76B900"/>
          <w:kern w:val="36"/>
          <w:sz w:val="22"/>
          <w:szCs w:val="48"/>
        </w:rPr>
      </w:pPr>
      <w:r w:rsidRPr="002327A6">
        <w:rPr>
          <w:rFonts w:ascii="Arial" w:eastAsia="宋体" w:hAnsi="Arial" w:cs="宋体"/>
          <w:color w:val="76B900"/>
          <w:kern w:val="36"/>
          <w:sz w:val="22"/>
          <w:szCs w:val="48"/>
        </w:rPr>
        <w:t>BPMP</w:t>
      </w:r>
    </w:p>
    <w:p w:rsidR="00415975" w:rsidRDefault="00415975" w:rsidP="004172B0">
      <w:pPr>
        <w:ind w:firstLine="420"/>
      </w:pPr>
      <w:r>
        <w:rPr>
          <w:rFonts w:hint="eastAsia"/>
        </w:rPr>
        <w:t>启动和电源管理处理器</w:t>
      </w:r>
    </w:p>
    <w:p w:rsidR="00470346" w:rsidRDefault="00E403CE" w:rsidP="00067DDB">
      <w:pPr>
        <w:ind w:firstLine="420"/>
      </w:pPr>
      <w:r w:rsidRPr="00E403CE">
        <w:t>Guest Virtual Machines</w:t>
      </w:r>
      <w:r>
        <w:rPr>
          <w:rFonts w:hint="eastAsia"/>
        </w:rPr>
        <w:t>和</w:t>
      </w:r>
      <w:r w:rsidRPr="00E403CE">
        <w:t>BPMP</w:t>
      </w:r>
      <w:r>
        <w:rPr>
          <w:rFonts w:hint="eastAsia"/>
        </w:rPr>
        <w:t>之间的通讯</w:t>
      </w:r>
    </w:p>
    <w:p w:rsidR="00E403CE" w:rsidRPr="002327A6" w:rsidRDefault="00753B24">
      <w:pPr>
        <w:rPr>
          <w:rFonts w:ascii="Arial" w:eastAsia="宋体" w:hAnsi="Arial" w:cs="宋体"/>
          <w:color w:val="76B900"/>
          <w:kern w:val="36"/>
          <w:sz w:val="22"/>
          <w:szCs w:val="48"/>
        </w:rPr>
      </w:pPr>
      <w:r w:rsidRPr="002327A6">
        <w:rPr>
          <w:rFonts w:ascii="Arial" w:eastAsia="宋体" w:hAnsi="Arial" w:cs="宋体"/>
          <w:color w:val="76B900"/>
          <w:kern w:val="36"/>
          <w:sz w:val="22"/>
          <w:szCs w:val="48"/>
        </w:rPr>
        <w:t>VM Server</w:t>
      </w:r>
    </w:p>
    <w:p w:rsidR="004E435B" w:rsidRPr="00067DDB" w:rsidRDefault="004E435B" w:rsidP="0083051D">
      <w:pPr>
        <w:ind w:firstLine="420"/>
        <w:rPr>
          <w:rFonts w:ascii="Arial" w:hAnsi="Arial" w:cs="Arial"/>
          <w:color w:val="212529"/>
          <w:szCs w:val="21"/>
          <w:shd w:val="clear" w:color="auto" w:fill="FFFFFF"/>
        </w:rPr>
      </w:pPr>
      <w:r>
        <w:rPr>
          <w:rFonts w:ascii="Arial" w:hAnsi="Arial" w:cs="Arial"/>
          <w:color w:val="212529"/>
          <w:szCs w:val="21"/>
          <w:shd w:val="clear" w:color="auto" w:fill="FFFFFF"/>
        </w:rPr>
        <w:t>host1X virtualizes NvHost</w:t>
      </w:r>
    </w:p>
    <w:p w:rsidR="00753B24" w:rsidRPr="002327A6" w:rsidRDefault="00753B24">
      <w:pPr>
        <w:rPr>
          <w:rFonts w:ascii="Arial" w:eastAsia="宋体" w:hAnsi="Arial" w:cs="宋体"/>
          <w:color w:val="76B900"/>
          <w:kern w:val="36"/>
          <w:sz w:val="22"/>
          <w:szCs w:val="48"/>
        </w:rPr>
      </w:pPr>
      <w:r w:rsidRPr="002327A6">
        <w:rPr>
          <w:rFonts w:ascii="Arial" w:eastAsia="宋体" w:hAnsi="Arial" w:cs="宋体"/>
          <w:color w:val="76B900"/>
          <w:kern w:val="36"/>
          <w:sz w:val="22"/>
          <w:szCs w:val="48"/>
        </w:rPr>
        <w:t>Security Engine (SE) Server</w:t>
      </w:r>
    </w:p>
    <w:p w:rsidR="00753B24" w:rsidRDefault="00C450FB" w:rsidP="00C65B6A">
      <w:pPr>
        <w:ind w:firstLine="420"/>
        <w:rPr>
          <w:rFonts w:ascii="Arial" w:hAnsi="Arial" w:cs="Arial"/>
          <w:color w:val="212529"/>
          <w:szCs w:val="21"/>
          <w:shd w:val="clear" w:color="auto" w:fill="FFFFFF"/>
        </w:rPr>
      </w:pPr>
      <w:r>
        <w:rPr>
          <w:rFonts w:ascii="Arial" w:hAnsi="Arial" w:cs="Arial" w:hint="eastAsia"/>
          <w:color w:val="212529"/>
          <w:szCs w:val="21"/>
          <w:shd w:val="clear" w:color="auto" w:fill="FFFFFF"/>
        </w:rPr>
        <w:t>并行</w:t>
      </w:r>
      <w:r w:rsidR="00753B24" w:rsidRPr="00753B24">
        <w:rPr>
          <w:rFonts w:ascii="Arial" w:hAnsi="Arial" w:cs="Arial"/>
          <w:color w:val="212529"/>
          <w:szCs w:val="21"/>
          <w:shd w:val="clear" w:color="auto" w:fill="FFFFFF"/>
        </w:rPr>
        <w:t>虚拟化</w:t>
      </w:r>
      <w:r>
        <w:rPr>
          <w:rFonts w:ascii="Arial" w:hAnsi="Arial" w:cs="Arial" w:hint="eastAsia"/>
          <w:color w:val="212529"/>
          <w:szCs w:val="21"/>
          <w:shd w:val="clear" w:color="auto" w:fill="FFFFFF"/>
        </w:rPr>
        <w:t>技术</w:t>
      </w:r>
      <w:r w:rsidR="00753B24" w:rsidRPr="00753B24">
        <w:rPr>
          <w:rFonts w:ascii="Arial" w:hAnsi="Arial" w:cs="Arial"/>
          <w:color w:val="212529"/>
          <w:szCs w:val="21"/>
          <w:shd w:val="clear" w:color="auto" w:fill="FFFFFF"/>
        </w:rPr>
        <w:t>允许多个访客虚拟机访问安全引擎加密硬件加速器</w:t>
      </w:r>
    </w:p>
    <w:p w:rsidR="00753B24" w:rsidRPr="002327A6" w:rsidRDefault="00753B24">
      <w:pPr>
        <w:rPr>
          <w:rFonts w:ascii="Arial" w:eastAsia="宋体" w:hAnsi="Arial" w:cs="宋体"/>
          <w:color w:val="76B900"/>
          <w:kern w:val="36"/>
          <w:sz w:val="22"/>
          <w:szCs w:val="48"/>
        </w:rPr>
      </w:pPr>
      <w:r w:rsidRPr="002327A6">
        <w:rPr>
          <w:rFonts w:ascii="Arial" w:eastAsia="宋体" w:hAnsi="Arial" w:cs="宋体"/>
          <w:color w:val="76B900"/>
          <w:kern w:val="36"/>
          <w:sz w:val="22"/>
          <w:szCs w:val="48"/>
        </w:rPr>
        <w:t>Trusted Applications (TA)</w:t>
      </w:r>
    </w:p>
    <w:p w:rsidR="00753B24" w:rsidRDefault="00C450FB" w:rsidP="00C65B6A">
      <w:pPr>
        <w:ind w:firstLine="420"/>
        <w:rPr>
          <w:rFonts w:ascii="Arial" w:hAnsi="Arial" w:cs="Arial"/>
          <w:color w:val="212529"/>
          <w:szCs w:val="21"/>
          <w:shd w:val="clear" w:color="auto" w:fill="FFFFFF"/>
        </w:rPr>
      </w:pPr>
      <w:r w:rsidRPr="00C450FB">
        <w:rPr>
          <w:rFonts w:ascii="Arial" w:hAnsi="Arial" w:cs="Arial" w:hint="eastAsia"/>
          <w:color w:val="212529"/>
          <w:szCs w:val="21"/>
          <w:shd w:val="clear" w:color="auto" w:fill="FFFFFF"/>
        </w:rPr>
        <w:t>通过</w:t>
      </w:r>
      <w:r w:rsidRPr="00C450FB">
        <w:rPr>
          <w:rFonts w:ascii="Arial" w:hAnsi="Arial" w:cs="Arial"/>
          <w:color w:val="212529"/>
          <w:szCs w:val="21"/>
          <w:shd w:val="clear" w:color="auto" w:fill="FFFFFF"/>
        </w:rPr>
        <w:t>Trusted Applications</w:t>
      </w:r>
      <w:r w:rsidRPr="00C450FB">
        <w:rPr>
          <w:rFonts w:ascii="Arial" w:hAnsi="Arial" w:cs="Arial"/>
          <w:color w:val="212529"/>
          <w:szCs w:val="21"/>
          <w:shd w:val="clear" w:color="auto" w:fill="FFFFFF"/>
        </w:rPr>
        <w:t>，</w:t>
      </w:r>
      <w:r w:rsidRPr="00C450FB">
        <w:rPr>
          <w:rFonts w:ascii="Arial" w:hAnsi="Arial" w:cs="Arial"/>
          <w:color w:val="212529"/>
          <w:szCs w:val="21"/>
          <w:shd w:val="clear" w:color="auto" w:fill="FFFFFF"/>
        </w:rPr>
        <w:t>Trusted OS</w:t>
      </w:r>
      <w:r w:rsidRPr="00C450FB">
        <w:rPr>
          <w:rFonts w:ascii="Arial" w:hAnsi="Arial" w:cs="Arial"/>
          <w:color w:val="212529"/>
          <w:szCs w:val="21"/>
          <w:shd w:val="clear" w:color="auto" w:fill="FFFFFF"/>
        </w:rPr>
        <w:t>公开了一组核心服务，这些服务在加密操作中使用托管安全资产，而不向非安全客户软件公开</w:t>
      </w:r>
    </w:p>
    <w:p w:rsidR="00753B24" w:rsidRPr="00C65B6A" w:rsidRDefault="00753B24">
      <w:r w:rsidRPr="00C65B6A">
        <w:t>GPU</w:t>
      </w:r>
    </w:p>
    <w:p w:rsidR="00753B24" w:rsidRDefault="00C450FB" w:rsidP="00C65B6A">
      <w:pPr>
        <w:ind w:firstLine="420"/>
        <w:rPr>
          <w:rFonts w:ascii="Arial" w:hAnsi="Arial" w:cs="Arial"/>
          <w:color w:val="212529"/>
          <w:szCs w:val="21"/>
          <w:shd w:val="clear" w:color="auto" w:fill="FFFFFF"/>
        </w:rPr>
      </w:pPr>
      <w:r w:rsidRPr="00C450FB">
        <w:rPr>
          <w:rFonts w:ascii="Arial" w:hAnsi="Arial" w:cs="Arial" w:hint="eastAsia"/>
          <w:color w:val="212529"/>
          <w:szCs w:val="21"/>
          <w:shd w:val="clear" w:color="auto" w:fill="FFFFFF"/>
        </w:rPr>
        <w:t>运行在虚拟化核心之上，并处理多个客户端</w:t>
      </w:r>
      <w:r>
        <w:rPr>
          <w:rFonts w:ascii="Arial" w:hAnsi="Arial" w:cs="Arial" w:hint="eastAsia"/>
          <w:color w:val="212529"/>
          <w:szCs w:val="21"/>
          <w:shd w:val="clear" w:color="auto" w:fill="FFFFFF"/>
        </w:rPr>
        <w:t>用户</w:t>
      </w:r>
      <w:r w:rsidRPr="00C450FB">
        <w:rPr>
          <w:rFonts w:ascii="Arial" w:hAnsi="Arial" w:cs="Arial" w:hint="eastAsia"/>
          <w:color w:val="212529"/>
          <w:szCs w:val="21"/>
          <w:shd w:val="clear" w:color="auto" w:fill="FFFFFF"/>
        </w:rPr>
        <w:t>虚拟机之间的</w:t>
      </w:r>
      <w:r w:rsidRPr="00C450FB">
        <w:rPr>
          <w:rFonts w:ascii="Arial" w:hAnsi="Arial" w:cs="Arial"/>
          <w:color w:val="212529"/>
          <w:szCs w:val="21"/>
          <w:shd w:val="clear" w:color="auto" w:fill="FFFFFF"/>
        </w:rPr>
        <w:t>GPU</w:t>
      </w:r>
      <w:r w:rsidRPr="00C450FB">
        <w:rPr>
          <w:rFonts w:ascii="Arial" w:hAnsi="Arial" w:cs="Arial"/>
          <w:color w:val="212529"/>
          <w:szCs w:val="21"/>
          <w:shd w:val="clear" w:color="auto" w:fill="FFFFFF"/>
        </w:rPr>
        <w:t>共享。</w:t>
      </w:r>
      <w:r w:rsidRPr="00C450FB">
        <w:rPr>
          <w:rFonts w:ascii="Arial" w:hAnsi="Arial" w:cs="Arial"/>
          <w:color w:val="212529"/>
          <w:szCs w:val="21"/>
          <w:shd w:val="clear" w:color="auto" w:fill="FFFFFF"/>
        </w:rPr>
        <w:t>GPU</w:t>
      </w:r>
      <w:r w:rsidRPr="00C450FB">
        <w:rPr>
          <w:rFonts w:ascii="Arial" w:hAnsi="Arial" w:cs="Arial"/>
          <w:color w:val="212529"/>
          <w:szCs w:val="21"/>
          <w:shd w:val="clear" w:color="auto" w:fill="FFFFFF"/>
        </w:rPr>
        <w:t>虚拟化还包括在每个</w:t>
      </w:r>
      <w:r>
        <w:rPr>
          <w:rFonts w:ascii="Arial" w:hAnsi="Arial" w:cs="Arial" w:hint="eastAsia"/>
          <w:color w:val="212529"/>
          <w:szCs w:val="21"/>
          <w:shd w:val="clear" w:color="auto" w:fill="FFFFFF"/>
        </w:rPr>
        <w:t>用户</w:t>
      </w:r>
      <w:r w:rsidRPr="00C450FB">
        <w:rPr>
          <w:rFonts w:ascii="Arial" w:hAnsi="Arial" w:cs="Arial"/>
          <w:color w:val="212529"/>
          <w:szCs w:val="21"/>
          <w:shd w:val="clear" w:color="auto" w:fill="FFFFFF"/>
        </w:rPr>
        <w:t>虚拟机内部运行的准虚拟化</w:t>
      </w:r>
      <w:r w:rsidRPr="00C450FB">
        <w:rPr>
          <w:rFonts w:ascii="Arial" w:hAnsi="Arial" w:cs="Arial"/>
          <w:color w:val="212529"/>
          <w:szCs w:val="21"/>
          <w:shd w:val="clear" w:color="auto" w:fill="FFFFFF"/>
        </w:rPr>
        <w:t>GPU</w:t>
      </w:r>
      <w:r w:rsidRPr="00C450FB">
        <w:rPr>
          <w:rFonts w:ascii="Arial" w:hAnsi="Arial" w:cs="Arial"/>
          <w:color w:val="212529"/>
          <w:szCs w:val="21"/>
          <w:shd w:val="clear" w:color="auto" w:fill="FFFFFF"/>
        </w:rPr>
        <w:t>客户端驱动程序</w:t>
      </w:r>
    </w:p>
    <w:p w:rsidR="00753B24" w:rsidRPr="002327A6" w:rsidRDefault="00753B24">
      <w:pPr>
        <w:rPr>
          <w:rFonts w:ascii="Arial" w:eastAsia="宋体" w:hAnsi="Arial" w:cs="宋体"/>
          <w:color w:val="76B900"/>
          <w:kern w:val="36"/>
          <w:sz w:val="22"/>
          <w:szCs w:val="48"/>
        </w:rPr>
      </w:pPr>
      <w:r w:rsidRPr="002327A6">
        <w:rPr>
          <w:rFonts w:ascii="Arial" w:eastAsia="宋体" w:hAnsi="Arial" w:cs="宋体"/>
          <w:color w:val="76B900"/>
          <w:kern w:val="36"/>
          <w:sz w:val="22"/>
          <w:szCs w:val="48"/>
        </w:rPr>
        <w:t>Storage Server</w:t>
      </w:r>
    </w:p>
    <w:p w:rsidR="00753B24" w:rsidRDefault="00C450FB" w:rsidP="00C65B6A">
      <w:pPr>
        <w:ind w:firstLine="420"/>
        <w:rPr>
          <w:rFonts w:ascii="Arial" w:hAnsi="Arial" w:cs="Arial"/>
          <w:color w:val="212529"/>
          <w:szCs w:val="21"/>
          <w:shd w:val="clear" w:color="auto" w:fill="FFFFFF"/>
        </w:rPr>
      </w:pPr>
      <w:r>
        <w:rPr>
          <w:rFonts w:ascii="Arial" w:hAnsi="Arial" w:cs="Arial" w:hint="eastAsia"/>
          <w:color w:val="212529"/>
          <w:szCs w:val="21"/>
          <w:shd w:val="clear" w:color="auto" w:fill="FFFFFF"/>
        </w:rPr>
        <w:t>并行</w:t>
      </w:r>
      <w:r w:rsidRPr="00C450FB">
        <w:rPr>
          <w:rFonts w:ascii="Arial" w:hAnsi="Arial" w:cs="Arial"/>
          <w:color w:val="212529"/>
          <w:szCs w:val="21"/>
          <w:shd w:val="clear" w:color="auto" w:fill="FFFFFF"/>
        </w:rPr>
        <w:t>虚拟化存储访问，以便在多个</w:t>
      </w:r>
      <w:r>
        <w:rPr>
          <w:rFonts w:ascii="Arial" w:hAnsi="Arial" w:cs="Arial" w:hint="eastAsia"/>
          <w:color w:val="212529"/>
          <w:szCs w:val="21"/>
          <w:shd w:val="clear" w:color="auto" w:fill="FFFFFF"/>
        </w:rPr>
        <w:t>用户</w:t>
      </w:r>
      <w:r w:rsidRPr="00C450FB">
        <w:rPr>
          <w:rFonts w:ascii="Arial" w:hAnsi="Arial" w:cs="Arial"/>
          <w:color w:val="212529"/>
          <w:szCs w:val="21"/>
          <w:shd w:val="clear" w:color="auto" w:fill="FFFFFF"/>
        </w:rPr>
        <w:t>虚拟机之间共享物理存储设备</w:t>
      </w:r>
    </w:p>
    <w:p w:rsidR="00753B24" w:rsidRPr="002327A6" w:rsidRDefault="00753B24">
      <w:pPr>
        <w:rPr>
          <w:rFonts w:ascii="Arial" w:eastAsia="宋体" w:hAnsi="Arial" w:cs="宋体"/>
          <w:color w:val="76B900"/>
          <w:kern w:val="36"/>
          <w:sz w:val="22"/>
          <w:szCs w:val="48"/>
        </w:rPr>
      </w:pPr>
      <w:r w:rsidRPr="002327A6">
        <w:rPr>
          <w:rFonts w:ascii="Arial" w:eastAsia="宋体" w:hAnsi="Arial" w:cs="宋体"/>
          <w:color w:val="76B900"/>
          <w:kern w:val="36"/>
          <w:sz w:val="22"/>
          <w:szCs w:val="48"/>
        </w:rPr>
        <w:t>Debug Server</w:t>
      </w:r>
    </w:p>
    <w:p w:rsidR="00C450FB" w:rsidRDefault="00C450FB" w:rsidP="00F30807">
      <w:pPr>
        <w:ind w:firstLine="420"/>
      </w:pPr>
      <w:r w:rsidRPr="00C450FB">
        <w:rPr>
          <w:rFonts w:hint="eastAsia"/>
        </w:rPr>
        <w:t>为</w:t>
      </w:r>
      <w:r>
        <w:rPr>
          <w:rFonts w:hint="eastAsia"/>
        </w:rPr>
        <w:t>用户</w:t>
      </w:r>
      <w:r w:rsidRPr="00C450FB">
        <w:rPr>
          <w:rFonts w:hint="eastAsia"/>
        </w:rPr>
        <w:t>虚拟机（</w:t>
      </w:r>
      <w:r w:rsidRPr="00C450FB">
        <w:t>VM）的内核级调试提供支持</w:t>
      </w:r>
    </w:p>
    <w:p w:rsidR="00880CB7" w:rsidRDefault="00880CB7" w:rsidP="00F30807">
      <w:pPr>
        <w:ind w:firstLine="420"/>
      </w:pPr>
    </w:p>
    <w:p w:rsidR="00C450FB" w:rsidRPr="002327A6" w:rsidRDefault="00C450FB" w:rsidP="00C450FB">
      <w:pPr>
        <w:rPr>
          <w:rFonts w:ascii="Arial" w:eastAsia="宋体" w:hAnsi="Arial" w:cs="宋体"/>
          <w:color w:val="76B900"/>
          <w:kern w:val="36"/>
          <w:sz w:val="22"/>
          <w:szCs w:val="48"/>
        </w:rPr>
      </w:pPr>
      <w:r w:rsidRPr="002327A6">
        <w:rPr>
          <w:rFonts w:ascii="Arial" w:eastAsia="宋体" w:hAnsi="Arial" w:cs="宋体"/>
          <w:color w:val="76B900"/>
          <w:kern w:val="36"/>
          <w:sz w:val="22"/>
          <w:szCs w:val="48"/>
        </w:rPr>
        <w:t>NvMedia Architecture</w:t>
      </w:r>
    </w:p>
    <w:p w:rsidR="004F0340" w:rsidRDefault="004F0340" w:rsidP="004F0340">
      <w:pPr>
        <w:jc w:val="center"/>
      </w:pPr>
      <w:r>
        <w:rPr>
          <w:noProof/>
        </w:rPr>
        <w:lastRenderedPageBreak/>
        <w:drawing>
          <wp:inline distT="0" distB="0" distL="0" distR="0">
            <wp:extent cx="3464560" cy="4442278"/>
            <wp:effectExtent l="0" t="0" r="2540" b="0"/>
            <wp:docPr id="2" name="图片 2" descr="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a/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8222" cy="4459796"/>
                    </a:xfrm>
                    <a:prstGeom prst="rect">
                      <a:avLst/>
                    </a:prstGeom>
                    <a:noFill/>
                    <a:ln>
                      <a:noFill/>
                    </a:ln>
                  </pic:spPr>
                </pic:pic>
              </a:graphicData>
            </a:graphic>
          </wp:inline>
        </w:drawing>
      </w:r>
    </w:p>
    <w:p w:rsidR="00C450FB" w:rsidRDefault="00C450FB" w:rsidP="002327A6">
      <w:pPr>
        <w:ind w:firstLine="420"/>
      </w:pPr>
      <w:r w:rsidRPr="00C450FB">
        <w:t>NvMedia提供强大的多媒体数据处理功能，在NVIDIA DRIVE®Orin上实现真正的硬件加速™ 设备。通过NvMedia和Orin固件组件，多媒体应用程序支持同时处理多个摄像机</w:t>
      </w:r>
      <w:r w:rsidR="002327A6">
        <w:rPr>
          <w:rFonts w:hint="eastAsia"/>
        </w:rPr>
        <w:t>传送过来的图像数据。</w:t>
      </w:r>
    </w:p>
    <w:p w:rsidR="00C450FB" w:rsidRDefault="00C450FB" w:rsidP="002327A6">
      <w:pPr>
        <w:ind w:firstLine="420"/>
      </w:pPr>
      <w:r w:rsidRPr="004F0340">
        <w:rPr>
          <w:rFonts w:hint="eastAsia"/>
        </w:rPr>
        <w:t>提供了多媒体应用支持，包括多摄像头输入，ISP，sensor控制。支持多种图像格式，例如YUV、RGB还有RAW。以及各种为图像捕获，处理，加速，编码，显示等提供的库。另外，NvMedia还可以将图像和视频传递给OpenGL ES或者CUDA，满足开发者的其它需求</w:t>
      </w:r>
    </w:p>
    <w:p w:rsidR="00215051" w:rsidRPr="002327A6" w:rsidRDefault="0053275D" w:rsidP="00370CDD">
      <w:pPr>
        <w:pStyle w:val="1"/>
        <w:rPr>
          <w:rFonts w:ascii="Arial" w:hAnsi="Arial"/>
          <w:b w:val="0"/>
          <w:bCs w:val="0"/>
          <w:color w:val="76B900"/>
          <w:sz w:val="40"/>
        </w:rPr>
      </w:pPr>
      <w:bookmarkStart w:id="2" w:name="_Toc123633726"/>
      <w:r>
        <w:rPr>
          <w:rFonts w:ascii="Arial" w:hAnsi="Arial"/>
          <w:color w:val="76B900"/>
          <w:sz w:val="40"/>
        </w:rPr>
        <w:t xml:space="preserve">2. </w:t>
      </w:r>
      <w:r w:rsidR="00215051" w:rsidRPr="002327A6">
        <w:rPr>
          <w:rFonts w:ascii="Arial" w:hAnsi="Arial"/>
          <w:color w:val="76B900"/>
          <w:sz w:val="40"/>
        </w:rPr>
        <w:t>Setup and Configuration</w:t>
      </w:r>
      <w:bookmarkEnd w:id="2"/>
    </w:p>
    <w:p w:rsidR="00215051" w:rsidRDefault="00215051" w:rsidP="002327A6">
      <w:pPr>
        <w:ind w:firstLine="420"/>
      </w:pPr>
      <w:r>
        <w:rPr>
          <w:rFonts w:hint="eastAsia"/>
        </w:rPr>
        <w:t>讲述了DRIVE</w:t>
      </w:r>
      <w:r>
        <w:t xml:space="preserve"> </w:t>
      </w:r>
      <w:r>
        <w:rPr>
          <w:rFonts w:hint="eastAsia"/>
        </w:rPr>
        <w:t>OS支持的板子，硬件的设置，MCU的配置，网络的配置等</w:t>
      </w:r>
    </w:p>
    <w:p w:rsidR="00FE0404" w:rsidRPr="002327A6" w:rsidRDefault="0053275D" w:rsidP="00370CDD">
      <w:pPr>
        <w:pStyle w:val="1"/>
        <w:rPr>
          <w:rFonts w:ascii="Arial" w:hAnsi="Arial"/>
          <w:b w:val="0"/>
          <w:bCs w:val="0"/>
          <w:color w:val="76B900"/>
          <w:sz w:val="40"/>
        </w:rPr>
      </w:pPr>
      <w:bookmarkStart w:id="3" w:name="_Toc123633727"/>
      <w:r>
        <w:rPr>
          <w:rFonts w:ascii="Arial" w:hAnsi="Arial"/>
          <w:color w:val="76B900"/>
          <w:sz w:val="40"/>
        </w:rPr>
        <w:t xml:space="preserve">3. </w:t>
      </w:r>
      <w:r w:rsidR="00FE0404" w:rsidRPr="002327A6">
        <w:rPr>
          <w:rFonts w:ascii="Arial" w:hAnsi="Arial"/>
          <w:color w:val="76B900"/>
          <w:sz w:val="40"/>
        </w:rPr>
        <w:t>Flashing</w:t>
      </w:r>
      <w:bookmarkEnd w:id="3"/>
    </w:p>
    <w:p w:rsidR="00FE0404" w:rsidRDefault="00FD3F1C">
      <w:r>
        <w:rPr>
          <w:rFonts w:hint="eastAsia"/>
        </w:rPr>
        <w:t>1、</w:t>
      </w:r>
      <w:r w:rsidR="00470346">
        <w:rPr>
          <w:rFonts w:hint="eastAsia"/>
        </w:rPr>
        <w:t>烧录预处理的二进制文件</w:t>
      </w:r>
    </w:p>
    <w:p w:rsidR="002327A6" w:rsidRDefault="00FD3F1C">
      <w:r>
        <w:rPr>
          <w:rFonts w:hint="eastAsia"/>
        </w:rPr>
        <w:t>2、如何</w:t>
      </w:r>
      <w:r w:rsidR="00470346">
        <w:rPr>
          <w:rFonts w:hint="eastAsia"/>
        </w:rPr>
        <w:t>定制烧录文件</w:t>
      </w:r>
    </w:p>
    <w:p w:rsidR="00215051" w:rsidRDefault="002327A6">
      <w:r>
        <w:rPr>
          <w:rFonts w:hint="eastAsia"/>
        </w:rPr>
        <w:t>3、</w:t>
      </w:r>
      <w:r w:rsidR="00470346" w:rsidRPr="00470346">
        <w:rPr>
          <w:rFonts w:hint="eastAsia"/>
        </w:rPr>
        <w:t>如何在芯片上绑定</w:t>
      </w:r>
      <w:r w:rsidR="00470346" w:rsidRPr="00470346">
        <w:t>NVIDIA Orin系统</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44"/>
        <w:gridCol w:w="1134"/>
        <w:gridCol w:w="4252"/>
      </w:tblGrid>
      <w:tr w:rsidR="00763277" w:rsidRPr="00763277" w:rsidTr="00350E99">
        <w:trPr>
          <w:tblHeader/>
        </w:trPr>
        <w:tc>
          <w:tcPr>
            <w:tcW w:w="2544" w:type="dxa"/>
            <w:shd w:val="clear" w:color="auto" w:fill="FFFFFF"/>
            <w:vAlign w:val="bottom"/>
            <w:hideMark/>
          </w:tcPr>
          <w:p w:rsidR="00763277" w:rsidRPr="00763277" w:rsidRDefault="00763277" w:rsidP="00350E99">
            <w:pPr>
              <w:widowControl/>
              <w:jc w:val="left"/>
              <w:rPr>
                <w:rFonts w:ascii="Arial" w:eastAsia="宋体" w:hAnsi="Arial" w:cs="Arial"/>
                <w:b/>
                <w:bCs/>
                <w:color w:val="212529"/>
                <w:kern w:val="0"/>
                <w:szCs w:val="21"/>
              </w:rPr>
            </w:pPr>
            <w:r w:rsidRPr="00763277">
              <w:rPr>
                <w:rFonts w:ascii="Arial" w:eastAsia="宋体" w:hAnsi="Arial" w:cs="Arial"/>
                <w:b/>
                <w:bCs/>
                <w:color w:val="212529"/>
                <w:kern w:val="0"/>
                <w:szCs w:val="21"/>
              </w:rPr>
              <w:t>PCT name</w:t>
            </w:r>
          </w:p>
        </w:tc>
        <w:tc>
          <w:tcPr>
            <w:tcW w:w="1134" w:type="dxa"/>
            <w:shd w:val="clear" w:color="auto" w:fill="FFFFFF"/>
            <w:vAlign w:val="bottom"/>
            <w:hideMark/>
          </w:tcPr>
          <w:p w:rsidR="00763277" w:rsidRPr="00763277" w:rsidRDefault="00763277" w:rsidP="00350E99">
            <w:pPr>
              <w:widowControl/>
              <w:jc w:val="left"/>
              <w:rPr>
                <w:rFonts w:ascii="Arial" w:eastAsia="宋体" w:hAnsi="Arial" w:cs="Arial"/>
                <w:b/>
                <w:bCs/>
                <w:color w:val="212529"/>
                <w:kern w:val="0"/>
                <w:szCs w:val="21"/>
              </w:rPr>
            </w:pPr>
            <w:r w:rsidRPr="00763277">
              <w:rPr>
                <w:rFonts w:ascii="Arial" w:eastAsia="宋体" w:hAnsi="Arial" w:cs="Arial"/>
                <w:b/>
                <w:bCs/>
                <w:color w:val="212529"/>
                <w:kern w:val="0"/>
                <w:szCs w:val="21"/>
              </w:rPr>
              <w:t>PCT</w:t>
            </w:r>
          </w:p>
        </w:tc>
        <w:tc>
          <w:tcPr>
            <w:tcW w:w="4252" w:type="dxa"/>
            <w:shd w:val="clear" w:color="auto" w:fill="FFFFFF"/>
            <w:vAlign w:val="bottom"/>
            <w:hideMark/>
          </w:tcPr>
          <w:p w:rsidR="00763277" w:rsidRPr="00763277" w:rsidRDefault="00763277" w:rsidP="00350E99">
            <w:pPr>
              <w:widowControl/>
              <w:jc w:val="left"/>
              <w:rPr>
                <w:rFonts w:ascii="Arial" w:eastAsia="宋体" w:hAnsi="Arial" w:cs="Arial"/>
                <w:b/>
                <w:bCs/>
                <w:color w:val="212529"/>
                <w:kern w:val="0"/>
                <w:szCs w:val="21"/>
              </w:rPr>
            </w:pPr>
            <w:r w:rsidRPr="00763277">
              <w:rPr>
                <w:rFonts w:ascii="Arial" w:eastAsia="宋体" w:hAnsi="Arial" w:cs="Arial"/>
                <w:b/>
                <w:bCs/>
                <w:color w:val="212529"/>
                <w:kern w:val="0"/>
                <w:szCs w:val="21"/>
              </w:rPr>
              <w:t>Profile Makefile for Standard build</w:t>
            </w:r>
          </w:p>
        </w:tc>
      </w:tr>
      <w:tr w:rsidR="00763277" w:rsidRPr="00763277" w:rsidTr="00350E99">
        <w:tc>
          <w:tcPr>
            <w:tcW w:w="2544" w:type="dxa"/>
            <w:shd w:val="clear" w:color="auto" w:fill="FFFFFF"/>
            <w:hideMark/>
          </w:tcPr>
          <w:p w:rsidR="00763277" w:rsidRPr="00763277" w:rsidRDefault="00763277" w:rsidP="00350E99">
            <w:pPr>
              <w:widowControl/>
              <w:jc w:val="left"/>
              <w:rPr>
                <w:rFonts w:ascii="Arial" w:eastAsia="宋体" w:hAnsi="Arial" w:cs="Arial"/>
                <w:color w:val="212529"/>
                <w:kern w:val="0"/>
                <w:szCs w:val="21"/>
              </w:rPr>
            </w:pPr>
            <w:r w:rsidRPr="00763277">
              <w:rPr>
                <w:rFonts w:ascii="Arial" w:eastAsia="宋体" w:hAnsi="Arial" w:cs="Arial"/>
                <w:color w:val="212529"/>
                <w:kern w:val="0"/>
                <w:szCs w:val="21"/>
              </w:rPr>
              <w:t>Single Linux GOS VM</w:t>
            </w:r>
          </w:p>
        </w:tc>
        <w:tc>
          <w:tcPr>
            <w:tcW w:w="1134" w:type="dxa"/>
            <w:shd w:val="clear" w:color="auto" w:fill="FFFFFF"/>
            <w:hideMark/>
          </w:tcPr>
          <w:p w:rsidR="00763277" w:rsidRPr="00763277" w:rsidRDefault="00763277" w:rsidP="00350E99">
            <w:pPr>
              <w:widowControl/>
              <w:jc w:val="left"/>
              <w:rPr>
                <w:rFonts w:ascii="Arial" w:eastAsia="宋体" w:hAnsi="Arial" w:cs="Arial"/>
                <w:color w:val="212529"/>
                <w:kern w:val="0"/>
                <w:szCs w:val="21"/>
              </w:rPr>
            </w:pPr>
            <w:r w:rsidRPr="00763277">
              <w:rPr>
                <w:rFonts w:ascii="Arial" w:eastAsia="宋体" w:hAnsi="Arial" w:cs="Arial"/>
                <w:color w:val="212529"/>
                <w:kern w:val="0"/>
                <w:szCs w:val="21"/>
              </w:rPr>
              <w:t>linux</w:t>
            </w:r>
          </w:p>
        </w:tc>
        <w:tc>
          <w:tcPr>
            <w:tcW w:w="4252" w:type="dxa"/>
            <w:shd w:val="clear" w:color="auto" w:fill="FFFFFF"/>
            <w:hideMark/>
          </w:tcPr>
          <w:p w:rsidR="00763277" w:rsidRPr="00763277" w:rsidRDefault="00763277" w:rsidP="00350E99">
            <w:pPr>
              <w:widowControl/>
              <w:jc w:val="left"/>
              <w:rPr>
                <w:rFonts w:ascii="Arial" w:eastAsia="宋体" w:hAnsi="Arial" w:cs="Arial"/>
                <w:color w:val="212529"/>
                <w:kern w:val="0"/>
                <w:szCs w:val="21"/>
              </w:rPr>
            </w:pPr>
            <w:r w:rsidRPr="00763277">
              <w:rPr>
                <w:rFonts w:ascii="Arial" w:eastAsia="宋体" w:hAnsi="Arial" w:cs="Arial"/>
                <w:color w:val="212529"/>
                <w:kern w:val="0"/>
                <w:szCs w:val="21"/>
              </w:rPr>
              <w:t>profile.mk</w:t>
            </w:r>
          </w:p>
        </w:tc>
      </w:tr>
      <w:tr w:rsidR="00763277" w:rsidRPr="00763277" w:rsidTr="00350E99">
        <w:tc>
          <w:tcPr>
            <w:tcW w:w="2544" w:type="dxa"/>
            <w:shd w:val="clear" w:color="auto" w:fill="FFFFFF"/>
            <w:hideMark/>
          </w:tcPr>
          <w:p w:rsidR="00763277" w:rsidRPr="00763277" w:rsidRDefault="00763277" w:rsidP="00350E99">
            <w:pPr>
              <w:widowControl/>
              <w:jc w:val="left"/>
              <w:rPr>
                <w:rFonts w:ascii="Arial" w:eastAsia="宋体" w:hAnsi="Arial" w:cs="Arial"/>
                <w:color w:val="212529"/>
                <w:kern w:val="0"/>
                <w:szCs w:val="21"/>
              </w:rPr>
            </w:pPr>
            <w:r w:rsidRPr="00763277">
              <w:rPr>
                <w:rFonts w:ascii="Arial" w:eastAsia="宋体" w:hAnsi="Arial" w:cs="Arial"/>
                <w:color w:val="212529"/>
                <w:kern w:val="0"/>
                <w:szCs w:val="21"/>
              </w:rPr>
              <w:lastRenderedPageBreak/>
              <w:t>Single QNX GOS VM</w:t>
            </w:r>
          </w:p>
        </w:tc>
        <w:tc>
          <w:tcPr>
            <w:tcW w:w="1134" w:type="dxa"/>
            <w:shd w:val="clear" w:color="auto" w:fill="FFFFFF"/>
            <w:hideMark/>
          </w:tcPr>
          <w:p w:rsidR="00763277" w:rsidRPr="00763277" w:rsidRDefault="00763277" w:rsidP="00350E99">
            <w:pPr>
              <w:widowControl/>
              <w:jc w:val="left"/>
              <w:rPr>
                <w:rFonts w:ascii="Arial" w:eastAsia="宋体" w:hAnsi="Arial" w:cs="Arial"/>
                <w:color w:val="212529"/>
                <w:kern w:val="0"/>
                <w:szCs w:val="21"/>
              </w:rPr>
            </w:pPr>
            <w:r w:rsidRPr="00763277">
              <w:rPr>
                <w:rFonts w:ascii="Arial" w:eastAsia="宋体" w:hAnsi="Arial" w:cs="Arial"/>
                <w:color w:val="212529"/>
                <w:kern w:val="0"/>
                <w:szCs w:val="21"/>
              </w:rPr>
              <w:t>qnx</w:t>
            </w:r>
          </w:p>
        </w:tc>
        <w:tc>
          <w:tcPr>
            <w:tcW w:w="4252" w:type="dxa"/>
            <w:shd w:val="clear" w:color="auto" w:fill="FFFFFF"/>
            <w:hideMark/>
          </w:tcPr>
          <w:p w:rsidR="00763277" w:rsidRPr="00763277" w:rsidRDefault="00763277" w:rsidP="00350E99">
            <w:pPr>
              <w:widowControl/>
              <w:jc w:val="left"/>
              <w:rPr>
                <w:rFonts w:ascii="Arial" w:eastAsia="宋体" w:hAnsi="Arial" w:cs="Arial"/>
                <w:color w:val="212529"/>
                <w:kern w:val="0"/>
                <w:szCs w:val="21"/>
              </w:rPr>
            </w:pPr>
            <w:r w:rsidRPr="00763277">
              <w:rPr>
                <w:rFonts w:ascii="Arial" w:eastAsia="宋体" w:hAnsi="Arial" w:cs="Arial"/>
                <w:color w:val="212529"/>
                <w:kern w:val="0"/>
                <w:szCs w:val="21"/>
              </w:rPr>
              <w:t>profile.mk</w:t>
            </w:r>
          </w:p>
        </w:tc>
      </w:tr>
      <w:tr w:rsidR="00763277" w:rsidRPr="00763277" w:rsidTr="00350E99">
        <w:tc>
          <w:tcPr>
            <w:tcW w:w="2544" w:type="dxa"/>
            <w:shd w:val="clear" w:color="auto" w:fill="FFFFFF"/>
            <w:hideMark/>
          </w:tcPr>
          <w:p w:rsidR="00763277" w:rsidRPr="00763277" w:rsidRDefault="00763277" w:rsidP="00350E99">
            <w:pPr>
              <w:widowControl/>
              <w:jc w:val="left"/>
              <w:rPr>
                <w:rFonts w:ascii="Arial" w:eastAsia="宋体" w:hAnsi="Arial" w:cs="Arial"/>
                <w:color w:val="212529"/>
                <w:kern w:val="0"/>
                <w:szCs w:val="21"/>
              </w:rPr>
            </w:pPr>
            <w:r w:rsidRPr="00763277">
              <w:rPr>
                <w:rFonts w:ascii="Arial" w:eastAsia="宋体" w:hAnsi="Arial" w:cs="Arial"/>
                <w:color w:val="212529"/>
                <w:kern w:val="0"/>
                <w:szCs w:val="21"/>
              </w:rPr>
              <w:t xml:space="preserve">Dual QNX </w:t>
            </w:r>
            <w:r w:rsidR="002327A6">
              <w:rPr>
                <w:rFonts w:ascii="Arial" w:eastAsia="宋体" w:hAnsi="Arial" w:cs="Arial"/>
                <w:color w:val="212529"/>
                <w:kern w:val="0"/>
                <w:szCs w:val="21"/>
              </w:rPr>
              <w:t xml:space="preserve"> </w:t>
            </w:r>
            <w:r w:rsidRPr="00763277">
              <w:rPr>
                <w:rFonts w:ascii="Arial" w:eastAsia="宋体" w:hAnsi="Arial" w:cs="Arial"/>
                <w:color w:val="212529"/>
                <w:kern w:val="0"/>
                <w:szCs w:val="21"/>
              </w:rPr>
              <w:t>GOS VMs</w:t>
            </w:r>
          </w:p>
        </w:tc>
        <w:tc>
          <w:tcPr>
            <w:tcW w:w="1134" w:type="dxa"/>
            <w:shd w:val="clear" w:color="auto" w:fill="FFFFFF"/>
            <w:hideMark/>
          </w:tcPr>
          <w:p w:rsidR="00763277" w:rsidRPr="00763277" w:rsidRDefault="00763277" w:rsidP="00350E99">
            <w:pPr>
              <w:widowControl/>
              <w:jc w:val="left"/>
              <w:rPr>
                <w:rFonts w:ascii="Arial" w:eastAsia="宋体" w:hAnsi="Arial" w:cs="Arial"/>
                <w:color w:val="212529"/>
                <w:kern w:val="0"/>
                <w:szCs w:val="21"/>
              </w:rPr>
            </w:pPr>
            <w:r w:rsidRPr="00763277">
              <w:rPr>
                <w:rFonts w:ascii="Arial" w:eastAsia="宋体" w:hAnsi="Arial" w:cs="Arial"/>
                <w:color w:val="212529"/>
                <w:kern w:val="0"/>
                <w:szCs w:val="21"/>
              </w:rPr>
              <w:t>dual-qnx</w:t>
            </w:r>
          </w:p>
        </w:tc>
        <w:tc>
          <w:tcPr>
            <w:tcW w:w="4252" w:type="dxa"/>
            <w:shd w:val="clear" w:color="auto" w:fill="FFFFFF"/>
            <w:hideMark/>
          </w:tcPr>
          <w:p w:rsidR="002327A6" w:rsidRPr="00763277" w:rsidRDefault="00763277" w:rsidP="00350E99">
            <w:pPr>
              <w:widowControl/>
              <w:jc w:val="left"/>
              <w:rPr>
                <w:rFonts w:ascii="Arial" w:eastAsia="宋体" w:hAnsi="Arial" w:cs="Arial"/>
                <w:color w:val="212529"/>
                <w:kern w:val="0"/>
                <w:szCs w:val="21"/>
              </w:rPr>
            </w:pPr>
            <w:r w:rsidRPr="00763277">
              <w:rPr>
                <w:rFonts w:ascii="Arial" w:eastAsia="宋体" w:hAnsi="Arial" w:cs="Arial"/>
                <w:color w:val="212529"/>
                <w:kern w:val="0"/>
                <w:szCs w:val="21"/>
              </w:rPr>
              <w:t>profile.mk</w:t>
            </w:r>
          </w:p>
        </w:tc>
      </w:tr>
    </w:tbl>
    <w:p w:rsidR="002327A6" w:rsidRDefault="002327A6"/>
    <w:p w:rsidR="00FD3F1C" w:rsidRDefault="00FD3F1C">
      <w:r>
        <w:t>2.2</w:t>
      </w:r>
      <w:r>
        <w:rPr>
          <w:rFonts w:hint="eastAsia"/>
        </w:rPr>
        <w:t>、</w:t>
      </w:r>
      <w:r w:rsidRPr="00FD3F1C">
        <w:rPr>
          <w:rFonts w:hint="eastAsia"/>
        </w:rPr>
        <w:t>使用</w:t>
      </w:r>
      <w:r>
        <w:rPr>
          <w:rFonts w:ascii="Arial" w:hAnsi="Arial" w:cs="Arial"/>
          <w:color w:val="494949"/>
          <w:szCs w:val="21"/>
          <w:shd w:val="clear" w:color="auto" w:fill="FFFFFF"/>
        </w:rPr>
        <w:t>Bootburn utility</w:t>
      </w:r>
      <w:r>
        <w:rPr>
          <w:rFonts w:ascii="Arial" w:hAnsi="Arial" w:cs="Arial" w:hint="eastAsia"/>
          <w:color w:val="494949"/>
          <w:szCs w:val="21"/>
          <w:shd w:val="clear" w:color="auto" w:fill="FFFFFF"/>
        </w:rPr>
        <w:t>去烧录</w:t>
      </w:r>
      <w:r w:rsidRPr="00FD3F1C">
        <w:t>引导加载程序、内核和文件系统</w:t>
      </w:r>
      <w:r>
        <w:rPr>
          <w:rFonts w:hint="eastAsia"/>
        </w:rPr>
        <w:t>到板子上</w:t>
      </w:r>
      <w:r w:rsidRPr="00FD3F1C">
        <w:t>。</w:t>
      </w:r>
    </w:p>
    <w:p w:rsidR="00763277" w:rsidRDefault="00FD3F1C">
      <w:r>
        <w:rPr>
          <w:rFonts w:ascii="Arial" w:hAnsi="Arial" w:cs="Arial"/>
          <w:color w:val="494949"/>
          <w:szCs w:val="21"/>
          <w:shd w:val="clear" w:color="auto" w:fill="FFFFFF"/>
        </w:rPr>
        <w:t>Bootburn utility</w:t>
      </w:r>
      <w:r w:rsidRPr="00FD3F1C">
        <w:t>作为Foundation包的一部分提供</w:t>
      </w:r>
    </w:p>
    <w:p w:rsidR="00FD3F1C" w:rsidRDefault="00FD3F1C">
      <w:pPr>
        <w:rPr>
          <w:rFonts w:ascii="Arial" w:hAnsi="Arial" w:cs="Arial"/>
          <w:color w:val="494949"/>
          <w:szCs w:val="21"/>
          <w:shd w:val="clear" w:color="auto" w:fill="FFFFFF"/>
        </w:rPr>
      </w:pPr>
      <w:r>
        <w:rPr>
          <w:rFonts w:hint="eastAsia"/>
        </w:rPr>
        <w:t>2</w:t>
      </w:r>
      <w:r>
        <w:t>.3</w:t>
      </w:r>
      <w:r>
        <w:rPr>
          <w:rFonts w:hint="eastAsia"/>
        </w:rPr>
        <w:t>、更新用户数据，</w:t>
      </w:r>
      <w:r>
        <w:rPr>
          <w:rFonts w:ascii="Arial" w:hAnsi="Arial" w:cs="Arial"/>
          <w:color w:val="494949"/>
          <w:szCs w:val="21"/>
          <w:shd w:val="clear" w:color="auto" w:fill="FFFFFF"/>
        </w:rPr>
        <w:t> </w:t>
      </w:r>
      <w:r>
        <w:rPr>
          <w:rStyle w:val="HTML"/>
          <w:rFonts w:ascii="Courier New" w:hAnsi="Courier New"/>
          <w:color w:val="E83E8C"/>
          <w:sz w:val="18"/>
          <w:szCs w:val="18"/>
          <w:shd w:val="clear" w:color="auto" w:fill="EEEEEE"/>
        </w:rPr>
        <w:t>create_bsp_images.py</w:t>
      </w:r>
      <w:r>
        <w:rPr>
          <w:rFonts w:ascii="Arial" w:hAnsi="Arial" w:cs="Arial"/>
          <w:color w:val="494949"/>
          <w:szCs w:val="21"/>
          <w:shd w:val="clear" w:color="auto" w:fill="FFFFFF"/>
        </w:rPr>
        <w:t>, </w:t>
      </w:r>
      <w:r>
        <w:rPr>
          <w:rStyle w:val="HTML"/>
          <w:rFonts w:ascii="Courier New" w:hAnsi="Courier New"/>
          <w:color w:val="E83E8C"/>
          <w:sz w:val="18"/>
          <w:szCs w:val="18"/>
          <w:shd w:val="clear" w:color="auto" w:fill="EEEEEE"/>
        </w:rPr>
        <w:t>flash_bsp_images.py,</w:t>
      </w:r>
      <w:r>
        <w:rPr>
          <w:rFonts w:ascii="Arial" w:hAnsi="Arial" w:cs="Arial"/>
          <w:color w:val="494949"/>
          <w:szCs w:val="21"/>
          <w:shd w:val="clear" w:color="auto" w:fill="FFFFFF"/>
        </w:rPr>
        <w:t> or </w:t>
      </w:r>
      <w:r>
        <w:rPr>
          <w:rStyle w:val="HTML"/>
          <w:rFonts w:ascii="Courier New" w:hAnsi="Courier New"/>
          <w:color w:val="E83E8C"/>
          <w:sz w:val="18"/>
          <w:szCs w:val="18"/>
          <w:shd w:val="clear" w:color="auto" w:fill="EEEEEE"/>
        </w:rPr>
        <w:t>bootburn.py</w:t>
      </w:r>
      <w:r>
        <w:rPr>
          <w:rFonts w:ascii="Arial" w:hAnsi="Arial" w:cs="Arial"/>
          <w:color w:val="494949"/>
          <w:szCs w:val="21"/>
          <w:shd w:val="clear" w:color="auto" w:fill="FFFFFF"/>
        </w:rPr>
        <w:t> script</w:t>
      </w:r>
    </w:p>
    <w:p w:rsidR="00FD3F1C" w:rsidRPr="00B710D6" w:rsidRDefault="00FD3F1C">
      <w:r w:rsidRPr="00B710D6">
        <w:t>2.4</w:t>
      </w:r>
      <w:r w:rsidRPr="00B710D6">
        <w:rPr>
          <w:rFonts w:hint="eastAsia"/>
        </w:rPr>
        <w:t>、离线生成二进制文件</w:t>
      </w:r>
    </w:p>
    <w:p w:rsidR="00FD3F1C" w:rsidRPr="00A86B11" w:rsidRDefault="00FD3F1C">
      <w:r w:rsidRPr="00A86B11">
        <w:rPr>
          <w:rFonts w:hint="eastAsia"/>
        </w:rPr>
        <w:t>2</w:t>
      </w:r>
      <w:r w:rsidRPr="00A86B11">
        <w:t>.5</w:t>
      </w:r>
      <w:r w:rsidRPr="00A86B11">
        <w:rPr>
          <w:rFonts w:hint="eastAsia"/>
        </w:rPr>
        <w:t>、怎样烧录二进制文件到板子上</w:t>
      </w:r>
    </w:p>
    <w:p w:rsidR="009D3018" w:rsidRPr="002327A6" w:rsidRDefault="0053275D" w:rsidP="00370CDD">
      <w:pPr>
        <w:pStyle w:val="1"/>
        <w:rPr>
          <w:rFonts w:ascii="Arial" w:hAnsi="Arial"/>
          <w:b w:val="0"/>
          <w:bCs w:val="0"/>
          <w:color w:val="76B900"/>
          <w:sz w:val="40"/>
        </w:rPr>
      </w:pPr>
      <w:bookmarkStart w:id="4" w:name="_Toc123633728"/>
      <w:r>
        <w:rPr>
          <w:rFonts w:ascii="Arial" w:hAnsi="Arial"/>
          <w:color w:val="76B900"/>
          <w:sz w:val="40"/>
        </w:rPr>
        <w:t xml:space="preserve">4. </w:t>
      </w:r>
      <w:r w:rsidR="009D3018" w:rsidRPr="002327A6">
        <w:rPr>
          <w:rFonts w:ascii="Arial" w:hAnsi="Arial"/>
          <w:color w:val="76B900"/>
          <w:sz w:val="40"/>
        </w:rPr>
        <w:t>Embedded Software Components</w:t>
      </w:r>
      <w:bookmarkEnd w:id="4"/>
    </w:p>
    <w:p w:rsidR="009D3018" w:rsidRPr="002327A6" w:rsidRDefault="0053275D" w:rsidP="00370CDD">
      <w:pPr>
        <w:pStyle w:val="2"/>
        <w:rPr>
          <w:rFonts w:ascii="Arial" w:eastAsia="宋体" w:hAnsi="Arial" w:cs="宋体"/>
          <w:b w:val="0"/>
          <w:bCs w:val="0"/>
          <w:color w:val="76B900"/>
          <w:kern w:val="36"/>
          <w:sz w:val="28"/>
          <w:szCs w:val="48"/>
        </w:rPr>
      </w:pPr>
      <w:bookmarkStart w:id="5" w:name="_Toc123633729"/>
      <w:r>
        <w:rPr>
          <w:rFonts w:ascii="Arial" w:eastAsia="宋体" w:hAnsi="Arial" w:cs="宋体"/>
          <w:color w:val="76B900"/>
          <w:kern w:val="36"/>
          <w:sz w:val="28"/>
          <w:szCs w:val="48"/>
        </w:rPr>
        <w:t xml:space="preserve">4.1 </w:t>
      </w:r>
      <w:r w:rsidR="009D3018" w:rsidRPr="002327A6">
        <w:rPr>
          <w:rFonts w:ascii="Arial" w:eastAsia="宋体" w:hAnsi="Arial" w:cs="宋体"/>
          <w:color w:val="76B900"/>
          <w:kern w:val="36"/>
          <w:sz w:val="28"/>
          <w:szCs w:val="48"/>
        </w:rPr>
        <w:t>Graphics Programming</w:t>
      </w:r>
      <w:bookmarkEnd w:id="5"/>
    </w:p>
    <w:p w:rsidR="009D3018" w:rsidRPr="009D3018" w:rsidRDefault="0082464E" w:rsidP="009D3018">
      <w:pPr>
        <w:widowControl/>
        <w:numPr>
          <w:ilvl w:val="0"/>
          <w:numId w:val="1"/>
        </w:numPr>
        <w:shd w:val="clear" w:color="auto" w:fill="FFFFFF"/>
        <w:spacing w:before="100" w:beforeAutospacing="1" w:after="100" w:afterAutospacing="1"/>
        <w:jc w:val="left"/>
        <w:rPr>
          <w:rFonts w:ascii="Arial" w:eastAsia="宋体" w:hAnsi="Arial" w:cs="Arial"/>
          <w:color w:val="494949"/>
          <w:kern w:val="0"/>
          <w:szCs w:val="21"/>
        </w:rPr>
      </w:pPr>
      <w:hyperlink r:id="rId13" w:tgtFrame="_blank" w:history="1">
        <w:r w:rsidR="009D3018" w:rsidRPr="009D3018">
          <w:rPr>
            <w:rFonts w:ascii="Arial" w:eastAsia="宋体" w:hAnsi="Arial" w:cs="Arial"/>
            <w:color w:val="76B900"/>
            <w:kern w:val="0"/>
            <w:szCs w:val="21"/>
            <w:u w:val="single"/>
          </w:rPr>
          <w:t>OpenGL ES 2/3 Specs and Extensions</w:t>
        </w:r>
      </w:hyperlink>
      <w:r w:rsidR="009D3018" w:rsidRPr="009D3018">
        <w:rPr>
          <w:rFonts w:ascii="Arial" w:eastAsia="宋体" w:hAnsi="Arial" w:cs="Arial"/>
          <w:color w:val="494949"/>
          <w:kern w:val="0"/>
          <w:szCs w:val="21"/>
        </w:rPr>
        <w:t> in the </w:t>
      </w:r>
      <w:hyperlink r:id="rId14" w:tgtFrame="_blank" w:history="1">
        <w:r w:rsidR="009D3018" w:rsidRPr="009D3018">
          <w:rPr>
            <w:rFonts w:ascii="Arial" w:eastAsia="宋体" w:hAnsi="Arial" w:cs="Arial"/>
            <w:color w:val="76B900"/>
            <w:kern w:val="0"/>
            <w:szCs w:val="21"/>
            <w:u w:val="single"/>
          </w:rPr>
          <w:t>API Reference</w:t>
        </w:r>
      </w:hyperlink>
    </w:p>
    <w:p w:rsidR="009D3018" w:rsidRPr="009D3018" w:rsidRDefault="0082464E" w:rsidP="009D3018">
      <w:pPr>
        <w:widowControl/>
        <w:numPr>
          <w:ilvl w:val="0"/>
          <w:numId w:val="1"/>
        </w:numPr>
        <w:shd w:val="clear" w:color="auto" w:fill="FFFFFF"/>
        <w:spacing w:before="100" w:beforeAutospacing="1" w:after="100" w:afterAutospacing="1"/>
        <w:jc w:val="left"/>
        <w:rPr>
          <w:rFonts w:ascii="Arial" w:eastAsia="宋体" w:hAnsi="Arial" w:cs="Arial"/>
          <w:color w:val="494949"/>
          <w:kern w:val="0"/>
          <w:szCs w:val="21"/>
        </w:rPr>
      </w:pPr>
      <w:hyperlink r:id="rId15" w:tgtFrame="_blank" w:history="1">
        <w:r w:rsidR="009D3018" w:rsidRPr="009D3018">
          <w:rPr>
            <w:rFonts w:ascii="Arial" w:eastAsia="宋体" w:hAnsi="Arial" w:cs="Arial"/>
            <w:color w:val="76B900"/>
            <w:kern w:val="0"/>
            <w:szCs w:val="21"/>
            <w:u w:val="single"/>
          </w:rPr>
          <w:t>EGL and EGL Extensions</w:t>
        </w:r>
      </w:hyperlink>
      <w:r w:rsidR="009D3018" w:rsidRPr="009D3018">
        <w:rPr>
          <w:rFonts w:ascii="Arial" w:eastAsia="宋体" w:hAnsi="Arial" w:cs="Arial"/>
          <w:color w:val="494949"/>
          <w:kern w:val="0"/>
          <w:szCs w:val="21"/>
        </w:rPr>
        <w:t> in the </w:t>
      </w:r>
      <w:hyperlink r:id="rId16" w:tgtFrame="_blank" w:history="1">
        <w:r w:rsidR="009D3018" w:rsidRPr="009D3018">
          <w:rPr>
            <w:rFonts w:ascii="Arial" w:eastAsia="宋体" w:hAnsi="Arial" w:cs="Arial"/>
            <w:color w:val="76B900"/>
            <w:kern w:val="0"/>
            <w:szCs w:val="21"/>
            <w:u w:val="single"/>
          </w:rPr>
          <w:t>API Reference</w:t>
        </w:r>
      </w:hyperlink>
    </w:p>
    <w:p w:rsidR="009D3018" w:rsidRPr="009D3018" w:rsidRDefault="0082464E" w:rsidP="009D3018">
      <w:pPr>
        <w:widowControl/>
        <w:numPr>
          <w:ilvl w:val="0"/>
          <w:numId w:val="1"/>
        </w:numPr>
        <w:shd w:val="clear" w:color="auto" w:fill="FFFFFF"/>
        <w:spacing w:before="100" w:beforeAutospacing="1" w:after="100" w:afterAutospacing="1"/>
        <w:jc w:val="left"/>
        <w:rPr>
          <w:rFonts w:ascii="Arial" w:eastAsia="宋体" w:hAnsi="Arial" w:cs="Arial"/>
          <w:color w:val="494949"/>
          <w:kern w:val="0"/>
          <w:szCs w:val="21"/>
        </w:rPr>
      </w:pPr>
      <w:hyperlink r:id="rId17" w:tgtFrame="_blank" w:history="1">
        <w:r w:rsidR="009D3018" w:rsidRPr="009D3018">
          <w:rPr>
            <w:rFonts w:ascii="Arial" w:eastAsia="宋体" w:hAnsi="Arial" w:cs="Arial"/>
            <w:color w:val="76B900"/>
            <w:kern w:val="0"/>
            <w:szCs w:val="21"/>
            <w:u w:val="single"/>
          </w:rPr>
          <w:t>Vulkan Specs and Extensions</w:t>
        </w:r>
      </w:hyperlink>
      <w:r w:rsidR="009D3018" w:rsidRPr="009D3018">
        <w:rPr>
          <w:rFonts w:ascii="Arial" w:eastAsia="宋体" w:hAnsi="Arial" w:cs="Arial"/>
          <w:color w:val="494949"/>
          <w:kern w:val="0"/>
          <w:szCs w:val="21"/>
        </w:rPr>
        <w:t> in the </w:t>
      </w:r>
      <w:hyperlink r:id="rId18" w:tgtFrame="_blank" w:history="1">
        <w:r w:rsidR="009D3018" w:rsidRPr="009D3018">
          <w:rPr>
            <w:rFonts w:ascii="Arial" w:eastAsia="宋体" w:hAnsi="Arial" w:cs="Arial"/>
            <w:color w:val="76B900"/>
            <w:kern w:val="0"/>
            <w:szCs w:val="21"/>
            <w:u w:val="single"/>
          </w:rPr>
          <w:t>API Reference</w:t>
        </w:r>
      </w:hyperlink>
    </w:p>
    <w:p w:rsidR="009D3018" w:rsidRPr="009D3018" w:rsidRDefault="0082464E" w:rsidP="009D3018">
      <w:pPr>
        <w:widowControl/>
        <w:numPr>
          <w:ilvl w:val="0"/>
          <w:numId w:val="1"/>
        </w:numPr>
        <w:shd w:val="clear" w:color="auto" w:fill="FFFFFF"/>
        <w:spacing w:before="100" w:beforeAutospacing="1" w:after="100" w:afterAutospacing="1"/>
        <w:jc w:val="left"/>
        <w:rPr>
          <w:rFonts w:ascii="Arial" w:eastAsia="宋体" w:hAnsi="Arial" w:cs="Arial"/>
          <w:color w:val="494949"/>
          <w:kern w:val="0"/>
          <w:szCs w:val="21"/>
        </w:rPr>
      </w:pPr>
      <w:hyperlink r:id="rId19" w:tgtFrame="_blank" w:history="1">
        <w:r w:rsidR="009D3018" w:rsidRPr="009D3018">
          <w:rPr>
            <w:rFonts w:ascii="Arial" w:eastAsia="宋体" w:hAnsi="Arial" w:cs="Arial"/>
            <w:color w:val="76B900"/>
            <w:kern w:val="0"/>
            <w:szCs w:val="21"/>
            <w:u w:val="single"/>
          </w:rPr>
          <w:t>Vulkan SC Specs and Extensions</w:t>
        </w:r>
      </w:hyperlink>
      <w:r w:rsidR="009D3018" w:rsidRPr="009D3018">
        <w:rPr>
          <w:rFonts w:ascii="Arial" w:eastAsia="宋体" w:hAnsi="Arial" w:cs="Arial"/>
          <w:color w:val="494949"/>
          <w:kern w:val="0"/>
          <w:szCs w:val="21"/>
        </w:rPr>
        <w:t> in the </w:t>
      </w:r>
      <w:hyperlink r:id="rId20" w:tgtFrame="_blank" w:history="1">
        <w:r w:rsidR="009D3018" w:rsidRPr="009D3018">
          <w:rPr>
            <w:rFonts w:ascii="Arial" w:eastAsia="宋体" w:hAnsi="Arial" w:cs="Arial"/>
            <w:color w:val="76B900"/>
            <w:kern w:val="0"/>
            <w:szCs w:val="21"/>
            <w:u w:val="single"/>
          </w:rPr>
          <w:t>API Reference</w:t>
        </w:r>
      </w:hyperlink>
    </w:p>
    <w:p w:rsidR="009D3018" w:rsidRDefault="00E706E6" w:rsidP="00A86B11">
      <w:pPr>
        <w:ind w:firstLine="360"/>
      </w:pPr>
      <w:r>
        <w:rPr>
          <w:rFonts w:hint="eastAsia"/>
        </w:rPr>
        <w:t>图形化编程，包含了上述的部分，主要是针对一些类似于OpenGL的接口，方便直接做一些调用</w:t>
      </w:r>
    </w:p>
    <w:p w:rsidR="000508C3" w:rsidRPr="002327A6" w:rsidRDefault="00E706E6">
      <w:pPr>
        <w:rPr>
          <w:rFonts w:ascii="Arial" w:eastAsia="宋体" w:hAnsi="Arial" w:cs="宋体"/>
          <w:color w:val="76B900"/>
          <w:kern w:val="36"/>
          <w:sz w:val="22"/>
          <w:szCs w:val="48"/>
        </w:rPr>
      </w:pPr>
      <w:r w:rsidRPr="002327A6">
        <w:rPr>
          <w:rFonts w:ascii="Arial" w:eastAsia="宋体" w:hAnsi="Arial" w:cs="宋体"/>
          <w:color w:val="76B900"/>
          <w:kern w:val="36"/>
          <w:sz w:val="22"/>
          <w:szCs w:val="48"/>
        </w:rPr>
        <w:t>O</w:t>
      </w:r>
      <w:r w:rsidRPr="002327A6">
        <w:rPr>
          <w:rFonts w:ascii="Arial" w:eastAsia="宋体" w:hAnsi="Arial" w:cs="宋体" w:hint="eastAsia"/>
          <w:color w:val="76B900"/>
          <w:kern w:val="36"/>
          <w:sz w:val="22"/>
          <w:szCs w:val="48"/>
        </w:rPr>
        <w:t xml:space="preserve">pengl es </w:t>
      </w:r>
    </w:p>
    <w:p w:rsidR="000508C3" w:rsidRDefault="00E706E6" w:rsidP="002327A6">
      <w:pPr>
        <w:ind w:firstLine="420"/>
      </w:pPr>
      <w:r>
        <w:rPr>
          <w:rFonts w:hint="eastAsia"/>
        </w:rPr>
        <w:t>是opengl三维图形API的子集，对手机、PDA和游戏主机等嵌入式设备而设计</w:t>
      </w:r>
    </w:p>
    <w:p w:rsidR="000508C3" w:rsidRPr="002327A6" w:rsidRDefault="00E706E6">
      <w:pPr>
        <w:rPr>
          <w:rFonts w:ascii="Arial" w:eastAsia="宋体" w:hAnsi="Arial" w:cs="宋体"/>
          <w:color w:val="76B900"/>
          <w:kern w:val="36"/>
          <w:sz w:val="22"/>
          <w:szCs w:val="48"/>
        </w:rPr>
      </w:pPr>
      <w:r w:rsidRPr="002327A6">
        <w:rPr>
          <w:rFonts w:ascii="Arial" w:eastAsia="宋体" w:hAnsi="Arial" w:cs="宋体" w:hint="eastAsia"/>
          <w:color w:val="76B900"/>
          <w:kern w:val="36"/>
          <w:sz w:val="22"/>
          <w:szCs w:val="48"/>
        </w:rPr>
        <w:t>EGL</w:t>
      </w:r>
    </w:p>
    <w:p w:rsidR="000508C3" w:rsidRDefault="00E706E6" w:rsidP="002327A6">
      <w:pPr>
        <w:ind w:firstLine="420"/>
      </w:pPr>
      <w:r>
        <w:rPr>
          <w:rFonts w:hint="eastAsia"/>
        </w:rPr>
        <w:t>是渲染平面和opengl之间的第一层，它负责连接渲染平面和管理opengl</w:t>
      </w:r>
      <w:r>
        <w:t xml:space="preserve"> </w:t>
      </w:r>
      <w:r>
        <w:rPr>
          <w:rFonts w:hint="eastAsia"/>
        </w:rPr>
        <w:t>es上下文</w:t>
      </w:r>
    </w:p>
    <w:p w:rsidR="000508C3" w:rsidRPr="002327A6" w:rsidRDefault="000508C3" w:rsidP="000508C3">
      <w:pPr>
        <w:rPr>
          <w:rFonts w:ascii="Arial" w:eastAsia="宋体" w:hAnsi="Arial" w:cs="宋体"/>
          <w:color w:val="76B900"/>
          <w:kern w:val="36"/>
          <w:sz w:val="22"/>
          <w:szCs w:val="48"/>
        </w:rPr>
      </w:pPr>
      <w:r w:rsidRPr="002327A6">
        <w:rPr>
          <w:rFonts w:ascii="Arial" w:eastAsia="宋体" w:hAnsi="Arial" w:cs="宋体"/>
          <w:color w:val="76B900"/>
          <w:kern w:val="36"/>
          <w:sz w:val="22"/>
          <w:szCs w:val="48"/>
        </w:rPr>
        <w:t>Vulkan</w:t>
      </w:r>
    </w:p>
    <w:p w:rsidR="000508C3" w:rsidRDefault="000508C3" w:rsidP="00C65B6A">
      <w:pPr>
        <w:ind w:firstLine="420"/>
      </w:pPr>
      <w:r>
        <w:t>是一个低开销、跨平台的二维、三维图形与计算的应用程序接口（API）。</w:t>
      </w:r>
    </w:p>
    <w:p w:rsidR="000508C3" w:rsidRPr="000508C3" w:rsidRDefault="000508C3" w:rsidP="00C65B6A">
      <w:pPr>
        <w:ind w:firstLine="420"/>
      </w:pPr>
      <w:r>
        <w:rPr>
          <w:rFonts w:hint="eastAsia"/>
        </w:rPr>
        <w:t>与</w:t>
      </w:r>
      <w:r>
        <w:t xml:space="preserve"> OpenGL 类似的是，Vulkan 针对全平台即时3D图形程序（如电子游戏和交互媒体）而设计，并提供高性能与更均衡的CPU与GPU占用。</w:t>
      </w:r>
    </w:p>
    <w:p w:rsidR="000508C3" w:rsidRPr="000508C3" w:rsidRDefault="000508C3" w:rsidP="00C65B6A">
      <w:pPr>
        <w:ind w:firstLine="420"/>
      </w:pPr>
      <w:r>
        <w:rPr>
          <w:rFonts w:hint="eastAsia"/>
        </w:rPr>
        <w:t>与</w:t>
      </w:r>
      <w:r>
        <w:t xml:space="preserve"> OpenGL 区别的是，Vulkan是一个底层API，而且能执行并行任务。除此之外，Vulkan还能更好地分配多个CPU核心的使用。</w:t>
      </w:r>
    </w:p>
    <w:p w:rsidR="0054140A" w:rsidRPr="0053275D" w:rsidRDefault="0053275D" w:rsidP="00370CDD">
      <w:pPr>
        <w:pStyle w:val="2"/>
        <w:rPr>
          <w:rFonts w:ascii="Arial" w:hAnsi="Arial" w:cs="宋体"/>
          <w:b w:val="0"/>
          <w:bCs w:val="0"/>
          <w:color w:val="76B900"/>
          <w:sz w:val="28"/>
        </w:rPr>
      </w:pPr>
      <w:bookmarkStart w:id="6" w:name="_Toc123633730"/>
      <w:r w:rsidRPr="0053275D">
        <w:rPr>
          <w:rFonts w:ascii="Arial" w:hAnsi="Arial" w:cs="宋体"/>
          <w:b w:val="0"/>
          <w:bCs w:val="0"/>
          <w:color w:val="76B900"/>
          <w:sz w:val="28"/>
        </w:rPr>
        <w:t>4.2</w:t>
      </w:r>
      <w:r>
        <w:rPr>
          <w:rFonts w:ascii="Arial" w:hAnsi="Arial"/>
          <w:b w:val="0"/>
          <w:bCs w:val="0"/>
          <w:color w:val="76B900"/>
          <w:sz w:val="28"/>
        </w:rPr>
        <w:t xml:space="preserve"> </w:t>
      </w:r>
      <w:r w:rsidR="0054140A" w:rsidRPr="0053275D">
        <w:rPr>
          <w:rFonts w:ascii="Arial" w:hAnsi="Arial" w:cs="宋体"/>
          <w:b w:val="0"/>
          <w:bCs w:val="0"/>
          <w:color w:val="76B900"/>
          <w:sz w:val="28"/>
        </w:rPr>
        <w:t>Window Systems</w:t>
      </w:r>
      <w:bookmarkEnd w:id="6"/>
    </w:p>
    <w:p w:rsidR="00C65B6A" w:rsidRPr="00C65B6A" w:rsidRDefault="00C65B6A" w:rsidP="00C65B6A">
      <w:pPr>
        <w:widowControl/>
        <w:numPr>
          <w:ilvl w:val="0"/>
          <w:numId w:val="2"/>
        </w:numPr>
        <w:shd w:val="clear" w:color="auto" w:fill="FFFFFF"/>
        <w:spacing w:before="100" w:beforeAutospacing="1" w:after="100" w:afterAutospacing="1"/>
        <w:jc w:val="left"/>
        <w:rPr>
          <w:rFonts w:ascii="Arial" w:eastAsia="宋体" w:hAnsi="Arial" w:cs="Arial"/>
          <w:color w:val="494949"/>
          <w:kern w:val="0"/>
          <w:szCs w:val="21"/>
        </w:rPr>
      </w:pPr>
      <w:r w:rsidRPr="00C65B6A">
        <w:rPr>
          <w:rFonts w:ascii="Arial" w:eastAsia="宋体" w:hAnsi="Arial" w:cs="Arial"/>
          <w:color w:val="494949"/>
          <w:kern w:val="0"/>
          <w:szCs w:val="21"/>
        </w:rPr>
        <w:t>X11</w:t>
      </w:r>
    </w:p>
    <w:p w:rsidR="00C65B6A" w:rsidRPr="00C65B6A" w:rsidRDefault="00C65B6A" w:rsidP="00C65B6A">
      <w:pPr>
        <w:widowControl/>
        <w:numPr>
          <w:ilvl w:val="0"/>
          <w:numId w:val="2"/>
        </w:numPr>
        <w:shd w:val="clear" w:color="auto" w:fill="FFFFFF"/>
        <w:spacing w:before="100" w:beforeAutospacing="1" w:after="100" w:afterAutospacing="1"/>
        <w:jc w:val="left"/>
        <w:rPr>
          <w:rFonts w:ascii="Arial" w:eastAsia="宋体" w:hAnsi="Arial" w:cs="Arial"/>
          <w:color w:val="494949"/>
          <w:kern w:val="0"/>
          <w:szCs w:val="21"/>
        </w:rPr>
      </w:pPr>
      <w:r w:rsidRPr="00C65B6A">
        <w:rPr>
          <w:rFonts w:ascii="Arial" w:eastAsia="宋体" w:hAnsi="Arial" w:cs="Arial"/>
          <w:color w:val="494949"/>
          <w:kern w:val="0"/>
          <w:szCs w:val="21"/>
        </w:rPr>
        <w:t>Wayland</w:t>
      </w:r>
    </w:p>
    <w:p w:rsidR="000508C3" w:rsidRPr="00C65B6A" w:rsidRDefault="00C65B6A" w:rsidP="00C65B6A">
      <w:pPr>
        <w:widowControl/>
        <w:numPr>
          <w:ilvl w:val="0"/>
          <w:numId w:val="2"/>
        </w:numPr>
        <w:shd w:val="clear" w:color="auto" w:fill="FFFFFF"/>
        <w:spacing w:before="100" w:beforeAutospacing="1" w:after="100" w:afterAutospacing="1"/>
        <w:jc w:val="left"/>
        <w:rPr>
          <w:rFonts w:ascii="Arial" w:eastAsia="宋体" w:hAnsi="Arial" w:cs="Arial"/>
          <w:color w:val="494949"/>
          <w:kern w:val="0"/>
          <w:szCs w:val="21"/>
        </w:rPr>
      </w:pPr>
      <w:r w:rsidRPr="00C65B6A">
        <w:rPr>
          <w:rFonts w:ascii="Arial" w:eastAsia="宋体" w:hAnsi="Arial" w:cs="Arial"/>
          <w:color w:val="494949"/>
          <w:kern w:val="0"/>
          <w:szCs w:val="21"/>
        </w:rPr>
        <w:t>EGLDevice/EGLOutput</w:t>
      </w:r>
    </w:p>
    <w:p w:rsidR="000508C3" w:rsidRDefault="00C65B6A">
      <w:r>
        <w:rPr>
          <w:rFonts w:hint="eastAsia"/>
        </w:rPr>
        <w:t>上述三种窗口图形化编程的说明，API说明</w:t>
      </w:r>
    </w:p>
    <w:p w:rsidR="00C65B6A" w:rsidRPr="0053275D" w:rsidRDefault="0053275D" w:rsidP="00370CDD">
      <w:pPr>
        <w:pStyle w:val="2"/>
        <w:rPr>
          <w:rFonts w:ascii="Arial" w:hAnsi="Arial" w:cs="宋体"/>
          <w:b w:val="0"/>
          <w:bCs w:val="0"/>
          <w:color w:val="76B900"/>
          <w:sz w:val="28"/>
        </w:rPr>
      </w:pPr>
      <w:bookmarkStart w:id="7" w:name="_Toc123633731"/>
      <w:r>
        <w:rPr>
          <w:rFonts w:ascii="Arial" w:hAnsi="Arial"/>
          <w:b w:val="0"/>
          <w:bCs w:val="0"/>
          <w:color w:val="76B900"/>
          <w:sz w:val="28"/>
        </w:rPr>
        <w:lastRenderedPageBreak/>
        <w:t xml:space="preserve">4.3 </w:t>
      </w:r>
      <w:r w:rsidR="00C65B6A" w:rsidRPr="0053275D">
        <w:rPr>
          <w:rFonts w:ascii="Arial" w:hAnsi="Arial" w:cs="宋体"/>
          <w:b w:val="0"/>
          <w:bCs w:val="0"/>
          <w:color w:val="76B900"/>
          <w:sz w:val="28"/>
        </w:rPr>
        <w:t>MCU Software Modules</w:t>
      </w:r>
      <w:bookmarkEnd w:id="7"/>
    </w:p>
    <w:p w:rsidR="00F751E0" w:rsidRPr="00F751E0" w:rsidRDefault="00F751E0" w:rsidP="00F751E0">
      <w:r w:rsidRPr="00F751E0">
        <w:t>High-Level Architecture</w:t>
      </w:r>
    </w:p>
    <w:p w:rsidR="00C65B6A" w:rsidRDefault="00C65B6A" w:rsidP="00B710D6">
      <w:pPr>
        <w:jc w:val="center"/>
      </w:pPr>
      <w:r>
        <w:rPr>
          <w:noProof/>
        </w:rPr>
        <w:drawing>
          <wp:inline distT="0" distB="0" distL="0" distR="0">
            <wp:extent cx="5274310" cy="1914911"/>
            <wp:effectExtent l="0" t="0" r="2540" b="9525"/>
            <wp:docPr id="3" name="图片 3" descr="https://developer.nvidia.com/docs/drive/drive-os/archives/6.0.4/linux/sdk/common/graphics/mcu_sw_modules/img-sdk-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nvidia.com/docs/drive/drive-os/archives/6.0.4/linux/sdk/common/graphics/mcu_sw_modules/img-sdk-1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914911"/>
                    </a:xfrm>
                    <a:prstGeom prst="rect">
                      <a:avLst/>
                    </a:prstGeom>
                    <a:noFill/>
                    <a:ln>
                      <a:noFill/>
                    </a:ln>
                  </pic:spPr>
                </pic:pic>
              </a:graphicData>
            </a:graphic>
          </wp:inline>
        </w:drawing>
      </w:r>
    </w:p>
    <w:p w:rsidR="00F30807" w:rsidRDefault="00F30807" w:rsidP="00B710D6">
      <w:pPr>
        <w:jc w:val="center"/>
      </w:pPr>
      <w:r>
        <w:rPr>
          <w:rFonts w:ascii="Arial" w:hAnsi="Arial" w:cs="Arial"/>
          <w:color w:val="494949"/>
          <w:szCs w:val="21"/>
          <w:shd w:val="clear" w:color="auto" w:fill="FFFFFF"/>
        </w:rPr>
        <w:t>英伟达驱动操作系统</w:t>
      </w:r>
      <w:r>
        <w:rPr>
          <w:rFonts w:ascii="Arial" w:hAnsi="Arial" w:cs="Arial"/>
          <w:color w:val="494949"/>
          <w:szCs w:val="21"/>
          <w:shd w:val="clear" w:color="auto" w:fill="FFFFFF"/>
        </w:rPr>
        <w:t xml:space="preserve"> MCU </w:t>
      </w:r>
      <w:r>
        <w:rPr>
          <w:rFonts w:ascii="Arial" w:hAnsi="Arial" w:cs="Arial"/>
          <w:color w:val="494949"/>
          <w:szCs w:val="21"/>
          <w:shd w:val="clear" w:color="auto" w:fill="FFFFFF"/>
        </w:rPr>
        <w:t>软件</w:t>
      </w:r>
    </w:p>
    <w:p w:rsidR="007A1A6B" w:rsidRDefault="00C65B6A" w:rsidP="00067DDB">
      <w:pPr>
        <w:jc w:val="center"/>
      </w:pPr>
      <w:r>
        <w:rPr>
          <w:noProof/>
        </w:rPr>
        <w:drawing>
          <wp:inline distT="0" distB="0" distL="0" distR="0">
            <wp:extent cx="5274310" cy="3100075"/>
            <wp:effectExtent l="0" t="0" r="2540" b="5080"/>
            <wp:docPr id="4" name="图片 4" descr="https://developer.nvidia.com/docs/drive/drive-os/archives/6.0.4/linux/sdk/common/graphics/mcu_sw_modules/img-sdk-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veloper.nvidia.com/docs/drive/drive-os/archives/6.0.4/linux/sdk/common/graphics/mcu_sw_modules/img-sdk-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100075"/>
                    </a:xfrm>
                    <a:prstGeom prst="rect">
                      <a:avLst/>
                    </a:prstGeom>
                    <a:noFill/>
                    <a:ln>
                      <a:noFill/>
                    </a:ln>
                  </pic:spPr>
                </pic:pic>
              </a:graphicData>
            </a:graphic>
          </wp:inline>
        </w:drawing>
      </w:r>
    </w:p>
    <w:p w:rsidR="00F30807" w:rsidRDefault="00F30807" w:rsidP="00067DDB">
      <w:pPr>
        <w:jc w:val="center"/>
      </w:pPr>
      <w:r>
        <w:rPr>
          <w:rFonts w:ascii="Arial" w:hAnsi="Arial" w:cs="Arial"/>
          <w:color w:val="494949"/>
          <w:szCs w:val="21"/>
          <w:shd w:val="clear" w:color="auto" w:fill="FFFFFF"/>
        </w:rPr>
        <w:t>NvMCU_SwModules</w:t>
      </w:r>
      <w:r>
        <w:rPr>
          <w:rFonts w:ascii="Arial" w:hAnsi="Arial" w:cs="Arial"/>
          <w:color w:val="494949"/>
          <w:szCs w:val="21"/>
          <w:shd w:val="clear" w:color="auto" w:fill="FFFFFF"/>
        </w:rPr>
        <w:t>和错误处理程序软件之间的交互示例</w:t>
      </w:r>
      <w:r>
        <w:rPr>
          <w:rFonts w:ascii="Arial" w:hAnsi="Arial" w:cs="Arial"/>
          <w:color w:val="494949"/>
          <w:szCs w:val="21"/>
          <w:shd w:val="clear" w:color="auto" w:fill="FFFFFF"/>
        </w:rPr>
        <w:t xml:space="preserve"> </w:t>
      </w:r>
      <w:r>
        <w:rPr>
          <w:rFonts w:ascii="Arial" w:hAnsi="Arial" w:cs="Arial"/>
          <w:color w:val="494949"/>
          <w:szCs w:val="21"/>
          <w:shd w:val="clear" w:color="auto" w:fill="FFFFFF"/>
        </w:rPr>
        <w:t>元件</w:t>
      </w:r>
    </w:p>
    <w:p w:rsidR="00D441A6" w:rsidRPr="00D441A6" w:rsidRDefault="00D441A6" w:rsidP="00D441A6">
      <w:r w:rsidRPr="00D441A6">
        <w:t>Platform(Board) Power State Management</w:t>
      </w:r>
    </w:p>
    <w:p w:rsidR="007A1A6B" w:rsidRDefault="00D441A6" w:rsidP="00D441A6">
      <w:pPr>
        <w:pStyle w:val="a5"/>
        <w:numPr>
          <w:ilvl w:val="0"/>
          <w:numId w:val="3"/>
        </w:numPr>
        <w:ind w:firstLineChars="0"/>
      </w:pPr>
      <w:r w:rsidRPr="00D441A6">
        <w:rPr>
          <w:rFonts w:hint="eastAsia"/>
        </w:rPr>
        <w:t>决定电路板的完整通电</w:t>
      </w:r>
      <w:r w:rsidRPr="00D441A6">
        <w:t>/断电顺序，并执行硬件设计建议的步骤</w:t>
      </w:r>
    </w:p>
    <w:p w:rsidR="00D441A6" w:rsidRDefault="008A4016" w:rsidP="008A4016">
      <w:pPr>
        <w:pStyle w:val="a5"/>
        <w:numPr>
          <w:ilvl w:val="0"/>
          <w:numId w:val="3"/>
        </w:numPr>
        <w:ind w:firstLineChars="0"/>
      </w:pPr>
      <w:r w:rsidRPr="008A4016">
        <w:rPr>
          <w:rFonts w:hint="eastAsia"/>
        </w:rPr>
        <w:t>使用</w:t>
      </w:r>
      <w:r w:rsidRPr="008A4016">
        <w:t>NvMCU_SwModules提供的接口执行安全相关检查</w:t>
      </w:r>
      <w:r>
        <w:rPr>
          <w:rFonts w:hint="eastAsia"/>
        </w:rPr>
        <w:t>、</w:t>
      </w:r>
    </w:p>
    <w:p w:rsidR="008A4016" w:rsidRDefault="008A4016" w:rsidP="008A4016">
      <w:pPr>
        <w:pStyle w:val="a5"/>
        <w:numPr>
          <w:ilvl w:val="0"/>
          <w:numId w:val="3"/>
        </w:numPr>
        <w:ind w:firstLineChars="0"/>
      </w:pPr>
      <w:r>
        <w:rPr>
          <w:rFonts w:hint="eastAsia"/>
        </w:rPr>
        <w:t>提供从客户应用程序打开和关闭电路板的接口。这些接口基于</w:t>
      </w:r>
      <w:r w:rsidRPr="008A4016">
        <w:t>MCU串行控制台</w:t>
      </w:r>
      <w:r>
        <w:rPr>
          <w:rFonts w:hint="eastAsia"/>
        </w:rPr>
        <w:t>，执行shell命令</w:t>
      </w:r>
    </w:p>
    <w:p w:rsidR="008A4016" w:rsidRDefault="008A4016" w:rsidP="008A4016">
      <w:pPr>
        <w:pStyle w:val="a5"/>
        <w:numPr>
          <w:ilvl w:val="0"/>
          <w:numId w:val="3"/>
        </w:numPr>
        <w:ind w:firstLineChars="0"/>
      </w:pPr>
      <w:r>
        <w:rPr>
          <w:rFonts w:hint="eastAsia"/>
        </w:rPr>
        <w:t>提供</w:t>
      </w:r>
      <w:r w:rsidRPr="008A4016">
        <w:t>Orin重置、MCU重置、强制关闭</w:t>
      </w:r>
      <w:r>
        <w:rPr>
          <w:rFonts w:hint="eastAsia"/>
        </w:rPr>
        <w:t>等接口</w:t>
      </w:r>
    </w:p>
    <w:p w:rsidR="008A4016" w:rsidRDefault="008A4016" w:rsidP="008A4016">
      <w:pPr>
        <w:pStyle w:val="a5"/>
        <w:numPr>
          <w:ilvl w:val="0"/>
          <w:numId w:val="3"/>
        </w:numPr>
        <w:ind w:firstLineChars="0"/>
      </w:pPr>
      <w:r w:rsidRPr="008A4016">
        <w:rPr>
          <w:rFonts w:hint="eastAsia"/>
        </w:rPr>
        <w:t>在</w:t>
      </w:r>
      <w:r>
        <w:rPr>
          <w:rFonts w:hint="eastAsia"/>
        </w:rPr>
        <w:t>电源启动</w:t>
      </w:r>
      <w:r w:rsidRPr="008A4016">
        <w:rPr>
          <w:rFonts w:hint="eastAsia"/>
        </w:rPr>
        <w:t>期间检测故障并向错误处理模块报告</w:t>
      </w:r>
    </w:p>
    <w:p w:rsidR="008A4016" w:rsidRDefault="008A4016" w:rsidP="008A4016">
      <w:pPr>
        <w:pStyle w:val="a5"/>
        <w:numPr>
          <w:ilvl w:val="0"/>
          <w:numId w:val="3"/>
        </w:numPr>
        <w:ind w:firstLineChars="0"/>
      </w:pPr>
      <w:r w:rsidRPr="008A4016">
        <w:rPr>
          <w:rFonts w:hint="eastAsia"/>
        </w:rPr>
        <w:t>使用</w:t>
      </w:r>
      <w:r w:rsidRPr="008A4016">
        <w:t>TLF关闭和唤醒MCU</w:t>
      </w:r>
    </w:p>
    <w:p w:rsidR="008A4016" w:rsidRDefault="008A4016" w:rsidP="008A4016">
      <w:pPr>
        <w:pStyle w:val="a5"/>
        <w:numPr>
          <w:ilvl w:val="0"/>
          <w:numId w:val="3"/>
        </w:numPr>
        <w:ind w:firstLineChars="0"/>
      </w:pPr>
      <w:r w:rsidRPr="008A4016">
        <w:t>SW_PltfWrMgr</w:t>
      </w:r>
      <w:r>
        <w:rPr>
          <w:rFonts w:hint="eastAsia"/>
        </w:rPr>
        <w:t>（接口）</w:t>
      </w:r>
      <w:r w:rsidRPr="008A4016">
        <w:t>根据硬件（唤醒、KL15…）和软件（IST、安全关机、用户命令…）输入触发的事件，方便NVIDIA Orin SoC的通电、断电和强制关机</w:t>
      </w:r>
    </w:p>
    <w:p w:rsidR="008A4016" w:rsidRDefault="008A4016" w:rsidP="008A4016">
      <w:pPr>
        <w:pStyle w:val="a5"/>
        <w:numPr>
          <w:ilvl w:val="0"/>
          <w:numId w:val="3"/>
        </w:numPr>
        <w:ind w:firstLineChars="0"/>
      </w:pPr>
      <w:r w:rsidRPr="008A4016">
        <w:t>PltfWrMgr_IoHwAbs（CDD），它向SW_PltfWrMgr提供主要与平台电源控制、以太网初始化、网络通信等相关的服务</w:t>
      </w:r>
    </w:p>
    <w:p w:rsidR="008A4016" w:rsidRDefault="008A4016" w:rsidP="008A4016">
      <w:pPr>
        <w:pStyle w:val="a5"/>
        <w:numPr>
          <w:ilvl w:val="0"/>
          <w:numId w:val="3"/>
        </w:numPr>
        <w:ind w:firstLineChars="0"/>
      </w:pPr>
      <w:r w:rsidRPr="008A4016">
        <w:rPr>
          <w:rFonts w:hint="eastAsia"/>
        </w:rPr>
        <w:lastRenderedPageBreak/>
        <w:t>安全停机顺序作</w:t>
      </w:r>
    </w:p>
    <w:p w:rsidR="008A4016" w:rsidRDefault="008A4016" w:rsidP="008A4016"/>
    <w:p w:rsidR="008A4016" w:rsidRPr="00067DDB" w:rsidRDefault="008A4016" w:rsidP="002748EE">
      <w:pPr>
        <w:rPr>
          <w:rFonts w:ascii="Arial" w:eastAsia="宋体" w:hAnsi="Arial" w:cs="宋体"/>
          <w:color w:val="76B900"/>
          <w:kern w:val="36"/>
          <w:sz w:val="22"/>
          <w:szCs w:val="48"/>
        </w:rPr>
      </w:pPr>
      <w:r w:rsidRPr="00067DDB">
        <w:rPr>
          <w:rFonts w:ascii="Arial" w:eastAsia="宋体" w:hAnsi="Arial" w:cs="宋体"/>
          <w:color w:val="76B900"/>
          <w:kern w:val="36"/>
          <w:sz w:val="22"/>
          <w:szCs w:val="48"/>
        </w:rPr>
        <w:t>NVIDIA Orin Power Management</w:t>
      </w:r>
    </w:p>
    <w:p w:rsidR="008A4016" w:rsidRDefault="0055685E" w:rsidP="0055685E">
      <w:r>
        <w:t>1</w:t>
      </w:r>
      <w:r>
        <w:rPr>
          <w:rFonts w:hint="eastAsia"/>
        </w:rPr>
        <w:t>、</w:t>
      </w:r>
      <w:r w:rsidR="002748EE">
        <w:rPr>
          <w:rFonts w:hint="eastAsia"/>
        </w:rPr>
        <w:t>Orin的电源管理</w:t>
      </w:r>
    </w:p>
    <w:p w:rsidR="0055685E" w:rsidRDefault="0055685E" w:rsidP="008A4016">
      <w:pPr>
        <w:rPr>
          <w:rFonts w:ascii="Arial" w:hAnsi="Arial" w:cs="Arial"/>
          <w:color w:val="494949"/>
          <w:szCs w:val="21"/>
          <w:shd w:val="clear" w:color="auto" w:fill="FFFFFF"/>
        </w:rPr>
      </w:pPr>
      <w:r>
        <w:rPr>
          <w:rFonts w:ascii="Arial" w:hAnsi="Arial" w:cs="Arial"/>
          <w:color w:val="494949"/>
          <w:szCs w:val="21"/>
          <w:shd w:val="clear" w:color="auto" w:fill="FFFFFF"/>
        </w:rPr>
        <w:t>2</w:t>
      </w:r>
      <w:r>
        <w:rPr>
          <w:rFonts w:ascii="Arial" w:hAnsi="Arial" w:cs="Arial" w:hint="eastAsia"/>
          <w:color w:val="494949"/>
          <w:szCs w:val="21"/>
          <w:shd w:val="clear" w:color="auto" w:fill="FFFFFF"/>
        </w:rPr>
        <w:t>、</w:t>
      </w:r>
      <w:r>
        <w:rPr>
          <w:rFonts w:ascii="Arial" w:hAnsi="Arial" w:cs="Arial"/>
          <w:color w:val="494949"/>
          <w:szCs w:val="21"/>
          <w:shd w:val="clear" w:color="auto" w:fill="FFFFFF"/>
        </w:rPr>
        <w:t xml:space="preserve">NVIDIA Orin SoC </w:t>
      </w:r>
      <w:r>
        <w:rPr>
          <w:rFonts w:ascii="Arial" w:hAnsi="Arial" w:cs="Arial"/>
          <w:color w:val="494949"/>
          <w:szCs w:val="21"/>
          <w:shd w:val="clear" w:color="auto" w:fill="FFFFFF"/>
        </w:rPr>
        <w:t>电源的接口</w:t>
      </w:r>
    </w:p>
    <w:p w:rsidR="0055685E" w:rsidRDefault="0055685E" w:rsidP="008A4016">
      <w:pPr>
        <w:rPr>
          <w:rFonts w:ascii="Arial" w:hAnsi="Arial" w:cs="Arial"/>
          <w:color w:val="494949"/>
          <w:szCs w:val="21"/>
          <w:shd w:val="clear" w:color="auto" w:fill="FFFFFF"/>
        </w:rPr>
      </w:pPr>
      <w:r>
        <w:rPr>
          <w:rFonts w:ascii="Arial" w:hAnsi="Arial" w:cs="Arial" w:hint="eastAsia"/>
          <w:color w:val="494949"/>
          <w:szCs w:val="21"/>
          <w:shd w:val="clear" w:color="auto" w:fill="FFFFFF"/>
        </w:rPr>
        <w:t>3</w:t>
      </w:r>
      <w:r>
        <w:rPr>
          <w:rFonts w:ascii="Arial" w:hAnsi="Arial" w:cs="Arial" w:hint="eastAsia"/>
          <w:color w:val="494949"/>
          <w:szCs w:val="21"/>
          <w:shd w:val="clear" w:color="auto" w:fill="FFFFFF"/>
        </w:rPr>
        <w:t>、</w:t>
      </w:r>
      <w:r>
        <w:rPr>
          <w:rFonts w:ascii="Arial" w:hAnsi="Arial" w:cs="Arial"/>
          <w:color w:val="494949"/>
          <w:szCs w:val="21"/>
          <w:shd w:val="clear" w:color="auto" w:fill="FFFFFF"/>
        </w:rPr>
        <w:t>为</w:t>
      </w:r>
      <w:r>
        <w:rPr>
          <w:rFonts w:ascii="Arial" w:hAnsi="Arial" w:cs="Arial"/>
          <w:color w:val="494949"/>
          <w:szCs w:val="21"/>
          <w:shd w:val="clear" w:color="auto" w:fill="FFFFFF"/>
        </w:rPr>
        <w:t xml:space="preserve">NVIDIA Orin SoC </w:t>
      </w:r>
      <w:r>
        <w:rPr>
          <w:rFonts w:ascii="Arial" w:hAnsi="Arial" w:cs="Arial"/>
          <w:color w:val="494949"/>
          <w:szCs w:val="21"/>
          <w:shd w:val="clear" w:color="auto" w:fill="FFFFFF"/>
        </w:rPr>
        <w:t>的引导链设置</w:t>
      </w:r>
      <w:r>
        <w:rPr>
          <w:rFonts w:ascii="Arial" w:hAnsi="Arial" w:cs="Arial"/>
          <w:color w:val="494949"/>
          <w:szCs w:val="21"/>
          <w:shd w:val="clear" w:color="auto" w:fill="FFFFFF"/>
        </w:rPr>
        <w:t xml:space="preserve"> GPIO </w:t>
      </w:r>
      <w:r>
        <w:rPr>
          <w:rFonts w:ascii="Arial" w:hAnsi="Arial" w:cs="Arial"/>
          <w:color w:val="494949"/>
          <w:szCs w:val="21"/>
          <w:shd w:val="clear" w:color="auto" w:fill="FFFFFF"/>
        </w:rPr>
        <w:t>引脚</w:t>
      </w:r>
    </w:p>
    <w:p w:rsidR="0055685E" w:rsidRDefault="0055685E" w:rsidP="008A4016">
      <w:pPr>
        <w:rPr>
          <w:rFonts w:ascii="Arial" w:hAnsi="Arial" w:cs="Arial"/>
          <w:color w:val="494949"/>
          <w:szCs w:val="21"/>
          <w:shd w:val="clear" w:color="auto" w:fill="FFFFFF"/>
        </w:rPr>
      </w:pPr>
      <w:r>
        <w:rPr>
          <w:rFonts w:ascii="Arial" w:hAnsi="Arial" w:cs="Arial" w:hint="eastAsia"/>
          <w:color w:val="494949"/>
          <w:szCs w:val="21"/>
          <w:shd w:val="clear" w:color="auto" w:fill="FFFFFF"/>
        </w:rPr>
        <w:t>4</w:t>
      </w:r>
      <w:r>
        <w:rPr>
          <w:rFonts w:ascii="Arial" w:hAnsi="Arial" w:cs="Arial" w:hint="eastAsia"/>
          <w:color w:val="494949"/>
          <w:szCs w:val="21"/>
          <w:shd w:val="clear" w:color="auto" w:fill="FFFFFF"/>
        </w:rPr>
        <w:t>、</w:t>
      </w:r>
      <w:r>
        <w:rPr>
          <w:rFonts w:ascii="Arial" w:hAnsi="Arial" w:cs="Arial"/>
          <w:color w:val="494949"/>
          <w:szCs w:val="21"/>
          <w:shd w:val="clear" w:color="auto" w:fill="FFFFFF"/>
        </w:rPr>
        <w:t>检测硬件错误场景</w:t>
      </w:r>
      <w:r>
        <w:rPr>
          <w:rFonts w:ascii="Arial" w:hAnsi="Arial" w:cs="Arial" w:hint="eastAsia"/>
          <w:color w:val="494949"/>
          <w:szCs w:val="21"/>
          <w:shd w:val="clear" w:color="auto" w:fill="FFFFFF"/>
        </w:rPr>
        <w:t>，</w:t>
      </w:r>
      <w:r>
        <w:rPr>
          <w:rFonts w:ascii="Arial" w:hAnsi="Arial" w:cs="Arial"/>
          <w:color w:val="494949"/>
          <w:szCs w:val="21"/>
          <w:shd w:val="clear" w:color="auto" w:fill="FFFFFF"/>
        </w:rPr>
        <w:t>实现</w:t>
      </w:r>
      <w:r>
        <w:rPr>
          <w:rFonts w:ascii="Arial" w:hAnsi="Arial" w:cs="Arial"/>
          <w:color w:val="494949"/>
          <w:szCs w:val="21"/>
          <w:shd w:val="clear" w:color="auto" w:fill="FFFFFF"/>
        </w:rPr>
        <w:t xml:space="preserve"> VRS10 </w:t>
      </w:r>
      <w:r>
        <w:rPr>
          <w:rFonts w:ascii="Arial" w:hAnsi="Arial" w:cs="Arial"/>
          <w:color w:val="494949"/>
          <w:szCs w:val="21"/>
          <w:shd w:val="clear" w:color="auto" w:fill="FFFFFF"/>
        </w:rPr>
        <w:t>和</w:t>
      </w:r>
      <w:r>
        <w:rPr>
          <w:rFonts w:ascii="Arial" w:hAnsi="Arial" w:cs="Arial"/>
          <w:color w:val="494949"/>
          <w:szCs w:val="21"/>
          <w:shd w:val="clear" w:color="auto" w:fill="FFFFFF"/>
        </w:rPr>
        <w:t xml:space="preserve"> VRS11 </w:t>
      </w:r>
      <w:r>
        <w:rPr>
          <w:rFonts w:ascii="Arial" w:hAnsi="Arial" w:cs="Arial"/>
          <w:color w:val="494949"/>
          <w:szCs w:val="21"/>
          <w:shd w:val="clear" w:color="auto" w:fill="FFFFFF"/>
        </w:rPr>
        <w:t>的安全相关潜在故障检测要求</w:t>
      </w:r>
    </w:p>
    <w:p w:rsidR="0055685E" w:rsidRPr="0055685E" w:rsidRDefault="0055685E" w:rsidP="008A4016">
      <w:pPr>
        <w:rPr>
          <w:rFonts w:ascii="Arial" w:hAnsi="Arial" w:cs="Arial"/>
          <w:color w:val="494949"/>
          <w:szCs w:val="21"/>
          <w:shd w:val="clear" w:color="auto" w:fill="FFFFFF"/>
        </w:rPr>
      </w:pPr>
      <w:r>
        <w:rPr>
          <w:rFonts w:ascii="Arial" w:hAnsi="Arial" w:cs="Arial"/>
          <w:color w:val="494949"/>
          <w:szCs w:val="21"/>
          <w:shd w:val="clear" w:color="auto" w:fill="FFFFFF"/>
        </w:rPr>
        <w:t>5</w:t>
      </w:r>
      <w:r>
        <w:rPr>
          <w:rFonts w:ascii="Arial" w:hAnsi="Arial" w:cs="Arial" w:hint="eastAsia"/>
          <w:color w:val="494949"/>
          <w:szCs w:val="21"/>
          <w:shd w:val="clear" w:color="auto" w:fill="FFFFFF"/>
        </w:rPr>
        <w:t>、</w:t>
      </w:r>
      <w:r>
        <w:rPr>
          <w:rFonts w:ascii="Arial" w:hAnsi="Arial" w:cs="Arial" w:hint="eastAsia"/>
          <w:color w:val="494949"/>
          <w:szCs w:val="21"/>
          <w:shd w:val="clear" w:color="auto" w:fill="FFFFFF"/>
        </w:rPr>
        <w:t>Orin</w:t>
      </w:r>
      <w:r>
        <w:rPr>
          <w:rFonts w:ascii="Arial" w:hAnsi="Arial" w:cs="Arial" w:hint="eastAsia"/>
          <w:color w:val="494949"/>
          <w:szCs w:val="21"/>
          <w:shd w:val="clear" w:color="auto" w:fill="FFFFFF"/>
        </w:rPr>
        <w:t>的安全关机</w:t>
      </w:r>
    </w:p>
    <w:p w:rsidR="002748EE" w:rsidRPr="00067DDB" w:rsidRDefault="002748EE" w:rsidP="002748EE">
      <w:pPr>
        <w:rPr>
          <w:rFonts w:ascii="Arial" w:eastAsia="宋体" w:hAnsi="Arial" w:cs="宋体"/>
          <w:color w:val="76B900"/>
          <w:kern w:val="36"/>
          <w:sz w:val="22"/>
          <w:szCs w:val="48"/>
        </w:rPr>
      </w:pPr>
      <w:r w:rsidRPr="00067DDB">
        <w:rPr>
          <w:rFonts w:ascii="Arial" w:eastAsia="宋体" w:hAnsi="Arial" w:cs="宋体"/>
          <w:color w:val="76B900"/>
          <w:kern w:val="36"/>
          <w:sz w:val="22"/>
          <w:szCs w:val="48"/>
        </w:rPr>
        <w:t>NVIDIA Orin Voltage Monitoring via VRS12 (VMON)</w:t>
      </w:r>
    </w:p>
    <w:p w:rsidR="002748EE" w:rsidRDefault="002748EE" w:rsidP="002327A6">
      <w:pPr>
        <w:ind w:firstLine="420"/>
      </w:pPr>
      <w:r>
        <w:t>O</w:t>
      </w:r>
      <w:r>
        <w:rPr>
          <w:rFonts w:hint="eastAsia"/>
        </w:rPr>
        <w:t>rin的电压监测</w:t>
      </w:r>
    </w:p>
    <w:p w:rsidR="002748EE" w:rsidRDefault="002748EE" w:rsidP="008A4016"/>
    <w:p w:rsidR="002748EE" w:rsidRPr="00067DDB" w:rsidRDefault="002748EE" w:rsidP="002748EE">
      <w:pPr>
        <w:rPr>
          <w:rFonts w:ascii="Arial" w:eastAsia="宋体" w:hAnsi="Arial" w:cs="宋体"/>
          <w:color w:val="76B900"/>
          <w:kern w:val="36"/>
          <w:sz w:val="22"/>
          <w:szCs w:val="48"/>
        </w:rPr>
      </w:pPr>
      <w:r w:rsidRPr="00067DDB">
        <w:rPr>
          <w:rFonts w:ascii="Arial" w:eastAsia="宋体" w:hAnsi="Arial" w:cs="宋体"/>
          <w:color w:val="76B900"/>
          <w:kern w:val="36"/>
          <w:sz w:val="22"/>
          <w:szCs w:val="48"/>
        </w:rPr>
        <w:t>NVIDIA Orin Temperature Monitoring</w:t>
      </w:r>
    </w:p>
    <w:p w:rsidR="002748EE" w:rsidRDefault="002748EE" w:rsidP="002327A6">
      <w:pPr>
        <w:ind w:firstLine="420"/>
      </w:pPr>
      <w:r>
        <w:rPr>
          <w:rFonts w:hint="eastAsia"/>
        </w:rPr>
        <w:t>Orin的温度监测</w:t>
      </w:r>
    </w:p>
    <w:p w:rsidR="002748EE" w:rsidRDefault="00CF7989" w:rsidP="008A4016">
      <w:pPr>
        <w:rPr>
          <w:rFonts w:ascii="Arial" w:hAnsi="Arial" w:cs="Arial"/>
          <w:color w:val="494949"/>
          <w:szCs w:val="21"/>
          <w:shd w:val="clear" w:color="auto" w:fill="FFFFFF"/>
        </w:rPr>
      </w:pPr>
      <w:r>
        <w:rPr>
          <w:rFonts w:ascii="Arial" w:hAnsi="Arial" w:cs="Arial"/>
          <w:color w:val="494949"/>
          <w:szCs w:val="21"/>
          <w:shd w:val="clear" w:color="auto" w:fill="FFFFFF"/>
        </w:rPr>
        <w:t xml:space="preserve">NVIDIA Orin </w:t>
      </w:r>
      <w:r>
        <w:rPr>
          <w:rFonts w:ascii="Arial" w:hAnsi="Arial" w:cs="Arial"/>
          <w:color w:val="494949"/>
          <w:szCs w:val="21"/>
          <w:shd w:val="clear" w:color="auto" w:fill="FFFFFF"/>
        </w:rPr>
        <w:t>溫度</w:t>
      </w:r>
      <w:r>
        <w:rPr>
          <w:rFonts w:hint="eastAsia"/>
        </w:rPr>
        <w:t>监测</w:t>
      </w:r>
      <w:r>
        <w:rPr>
          <w:rFonts w:ascii="Arial" w:hAnsi="Arial" w:cs="Arial"/>
          <w:color w:val="494949"/>
          <w:szCs w:val="21"/>
          <w:shd w:val="clear" w:color="auto" w:fill="FFFFFF"/>
        </w:rPr>
        <w:t xml:space="preserve"> SoC TMON </w:t>
      </w:r>
      <w:r>
        <w:rPr>
          <w:rFonts w:ascii="Arial" w:hAnsi="Arial" w:cs="Arial"/>
          <w:color w:val="494949"/>
          <w:szCs w:val="21"/>
          <w:shd w:val="clear" w:color="auto" w:fill="FFFFFF"/>
        </w:rPr>
        <w:t>温度传感器</w:t>
      </w:r>
      <w:r>
        <w:rPr>
          <w:rFonts w:ascii="Arial" w:hAnsi="Arial" w:cs="Arial"/>
          <w:color w:val="494949"/>
          <w:szCs w:val="21"/>
          <w:shd w:val="clear" w:color="auto" w:fill="FFFFFF"/>
        </w:rPr>
        <w:t xml:space="preserve"> </w:t>
      </w:r>
      <w:r>
        <w:rPr>
          <w:rFonts w:ascii="Arial" w:hAnsi="Arial" w:cs="Arial"/>
          <w:color w:val="494949"/>
          <w:szCs w:val="21"/>
          <w:shd w:val="clear" w:color="auto" w:fill="FFFFFF"/>
        </w:rPr>
        <w:t>（</w:t>
      </w:r>
      <w:r>
        <w:rPr>
          <w:rFonts w:ascii="Arial" w:hAnsi="Arial" w:cs="Arial"/>
          <w:color w:val="494949"/>
          <w:szCs w:val="21"/>
          <w:shd w:val="clear" w:color="auto" w:fill="FFFFFF"/>
        </w:rPr>
        <w:t>TMP451</w:t>
      </w:r>
      <w:r>
        <w:rPr>
          <w:rFonts w:ascii="Arial" w:hAnsi="Arial" w:cs="Arial"/>
          <w:color w:val="494949"/>
          <w:szCs w:val="21"/>
          <w:shd w:val="clear" w:color="auto" w:fill="FFFFFF"/>
        </w:rPr>
        <w:t>）</w:t>
      </w:r>
    </w:p>
    <w:p w:rsidR="007140FF" w:rsidRDefault="007140FF" w:rsidP="008A4016"/>
    <w:p w:rsidR="002748EE" w:rsidRPr="00067DDB" w:rsidRDefault="002748EE" w:rsidP="008A4016">
      <w:pPr>
        <w:rPr>
          <w:rFonts w:ascii="Arial" w:eastAsia="宋体" w:hAnsi="Arial" w:cs="宋体"/>
          <w:color w:val="76B900"/>
          <w:kern w:val="36"/>
          <w:sz w:val="22"/>
          <w:szCs w:val="48"/>
        </w:rPr>
      </w:pPr>
      <w:r w:rsidRPr="00067DDB">
        <w:rPr>
          <w:rFonts w:ascii="Arial" w:eastAsia="宋体" w:hAnsi="Arial" w:cs="宋体"/>
          <w:color w:val="76B900"/>
          <w:kern w:val="36"/>
          <w:sz w:val="22"/>
          <w:szCs w:val="48"/>
        </w:rPr>
        <w:t>NVIDIA Orin Boot Chain Configuration Support</w:t>
      </w:r>
    </w:p>
    <w:p w:rsidR="002748EE" w:rsidRDefault="002748EE" w:rsidP="00B710D6">
      <w:pPr>
        <w:jc w:val="center"/>
      </w:pPr>
      <w:r>
        <w:rPr>
          <w:noProof/>
        </w:rPr>
        <w:drawing>
          <wp:inline distT="0" distB="0" distL="0" distR="0">
            <wp:extent cx="5529514" cy="2571750"/>
            <wp:effectExtent l="0" t="0" r="0" b="0"/>
            <wp:docPr id="5" name="图片 5" descr="https://developer.nvidia.com/docs/drive/drive-os/archives/6.0.4/linux/sdk/common/graphics/mcu_sw_modules/img-sd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nvidia.com/docs/drive/drive-os/archives/6.0.4/linux/sdk/common/graphics/mcu_sw_modules/img-sdk-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0023" cy="2576638"/>
                    </a:xfrm>
                    <a:prstGeom prst="rect">
                      <a:avLst/>
                    </a:prstGeom>
                    <a:noFill/>
                    <a:ln>
                      <a:noFill/>
                    </a:ln>
                  </pic:spPr>
                </pic:pic>
              </a:graphicData>
            </a:graphic>
          </wp:inline>
        </w:drawing>
      </w:r>
    </w:p>
    <w:p w:rsidR="002748EE" w:rsidRDefault="002748EE" w:rsidP="00B710D6">
      <w:pPr>
        <w:ind w:firstLine="420"/>
      </w:pPr>
      <w:r w:rsidRPr="002748EE">
        <w:rPr>
          <w:rFonts w:hint="eastAsia"/>
        </w:rPr>
        <w:t>在</w:t>
      </w:r>
      <w:r w:rsidRPr="002748EE">
        <w:t>Orin上运行的NVIDIA DRIVE Update应用程序通过维护多个</w:t>
      </w:r>
      <w:r w:rsidR="005D17D6">
        <w:rPr>
          <w:rFonts w:hint="eastAsia"/>
        </w:rPr>
        <w:t>boot</w:t>
      </w:r>
      <w:r w:rsidR="005D17D6">
        <w:t xml:space="preserve"> </w:t>
      </w:r>
      <w:r w:rsidR="005D17D6">
        <w:rPr>
          <w:rFonts w:hint="eastAsia"/>
        </w:rPr>
        <w:t>chain</w:t>
      </w:r>
      <w:r w:rsidRPr="002748EE">
        <w:t>（</w:t>
      </w:r>
      <w:r w:rsidR="005D17D6">
        <w:rPr>
          <w:rFonts w:hint="eastAsia"/>
        </w:rPr>
        <w:t>boot</w:t>
      </w:r>
      <w:r w:rsidR="005D17D6">
        <w:t xml:space="preserve"> </w:t>
      </w:r>
      <w:r w:rsidR="005D17D6">
        <w:rPr>
          <w:rFonts w:hint="eastAsia"/>
        </w:rPr>
        <w:t>chain</w:t>
      </w:r>
      <w:r w:rsidRPr="002748EE">
        <w:t>A、B、C、D）可靠地管理NVIDIA Orin的软件更新</w:t>
      </w:r>
      <w:r w:rsidR="00FD3BE1">
        <w:rPr>
          <w:rFonts w:hint="eastAsia"/>
        </w:rPr>
        <w:t>。</w:t>
      </w:r>
    </w:p>
    <w:p w:rsidR="008C76D4" w:rsidRDefault="002748EE" w:rsidP="00FD598C">
      <w:pPr>
        <w:ind w:firstLine="420"/>
      </w:pPr>
      <w:r>
        <w:rPr>
          <w:rFonts w:hint="eastAsia"/>
        </w:rPr>
        <w:t>在MCU和Orin上都运行着boot</w:t>
      </w:r>
      <w:r>
        <w:t xml:space="preserve"> </w:t>
      </w:r>
      <w:r>
        <w:rPr>
          <w:rFonts w:hint="eastAsia"/>
        </w:rPr>
        <w:t>chain</w:t>
      </w:r>
    </w:p>
    <w:p w:rsidR="008C76D4" w:rsidRPr="008C76D4" w:rsidRDefault="008C76D4" w:rsidP="008C76D4">
      <w:r w:rsidRPr="00067DDB">
        <w:rPr>
          <w:rFonts w:ascii="Arial" w:eastAsia="宋体" w:hAnsi="Arial" w:cs="宋体"/>
          <w:color w:val="76B900"/>
          <w:kern w:val="36"/>
          <w:sz w:val="22"/>
          <w:szCs w:val="48"/>
        </w:rPr>
        <w:t>NVIIDA Orin IST Manager</w:t>
      </w:r>
    </w:p>
    <w:p w:rsidR="008C76D4" w:rsidRDefault="008C76D4" w:rsidP="00B710D6">
      <w:pPr>
        <w:ind w:firstLine="420"/>
      </w:pPr>
      <w:r w:rsidRPr="00C835E7">
        <w:rPr>
          <w:rFonts w:hint="eastAsia"/>
          <w:highlight w:val="yellow"/>
        </w:rPr>
        <w:t>什么</w:t>
      </w:r>
      <w:r w:rsidR="00C835E7" w:rsidRPr="00C835E7">
        <w:rPr>
          <w:rFonts w:hint="eastAsia"/>
          <w:highlight w:val="yellow"/>
        </w:rPr>
        <w:t>是</w:t>
      </w:r>
      <w:r w:rsidRPr="00C835E7">
        <w:rPr>
          <w:rFonts w:hint="eastAsia"/>
          <w:highlight w:val="yellow"/>
        </w:rPr>
        <w:t>IST</w:t>
      </w:r>
    </w:p>
    <w:p w:rsidR="008C76D4" w:rsidRPr="00067DDB" w:rsidRDefault="008C76D4" w:rsidP="008C76D4">
      <w:pPr>
        <w:rPr>
          <w:rFonts w:ascii="Arial" w:eastAsia="宋体" w:hAnsi="Arial" w:cs="宋体"/>
          <w:color w:val="76B900"/>
          <w:kern w:val="36"/>
          <w:sz w:val="22"/>
          <w:szCs w:val="48"/>
        </w:rPr>
      </w:pPr>
      <w:r w:rsidRPr="00067DDB">
        <w:rPr>
          <w:rFonts w:ascii="Arial" w:eastAsia="宋体" w:hAnsi="Arial" w:cs="宋体"/>
          <w:color w:val="76B900"/>
          <w:kern w:val="36"/>
          <w:sz w:val="22"/>
          <w:szCs w:val="48"/>
        </w:rPr>
        <w:t>Failover Handler on MCU</w:t>
      </w:r>
    </w:p>
    <w:p w:rsidR="008C76D4" w:rsidRDefault="008C76D4" w:rsidP="00B710D6">
      <w:pPr>
        <w:ind w:firstLine="420"/>
        <w:rPr>
          <w:rFonts w:ascii="Arial" w:hAnsi="Arial" w:cs="Arial"/>
          <w:color w:val="494949"/>
          <w:szCs w:val="21"/>
          <w:shd w:val="clear" w:color="auto" w:fill="FFFFFF"/>
        </w:rPr>
      </w:pPr>
      <w:r>
        <w:rPr>
          <w:rFonts w:hint="eastAsia"/>
        </w:rPr>
        <w:t>对orin的处理进行监测，</w:t>
      </w:r>
      <w:r>
        <w:rPr>
          <w:rFonts w:ascii="Arial" w:hAnsi="Arial" w:cs="Arial"/>
          <w:color w:val="494949"/>
          <w:szCs w:val="21"/>
          <w:shd w:val="clear" w:color="auto" w:fill="FFFFFF"/>
        </w:rPr>
        <w:t> Error Pin </w:t>
      </w:r>
      <w:r>
        <w:rPr>
          <w:rFonts w:ascii="Arial" w:hAnsi="Arial" w:cs="Arial" w:hint="eastAsia"/>
          <w:color w:val="494949"/>
          <w:szCs w:val="21"/>
          <w:shd w:val="clear" w:color="auto" w:fill="FFFFFF"/>
        </w:rPr>
        <w:t>，引脚的方式</w:t>
      </w:r>
    </w:p>
    <w:p w:rsidR="008C76D4" w:rsidRPr="00067DDB" w:rsidRDefault="008C76D4" w:rsidP="008C76D4">
      <w:pPr>
        <w:rPr>
          <w:rFonts w:ascii="Arial" w:eastAsia="宋体" w:hAnsi="Arial" w:cs="宋体"/>
          <w:color w:val="76B900"/>
          <w:kern w:val="36"/>
          <w:sz w:val="22"/>
          <w:szCs w:val="48"/>
        </w:rPr>
      </w:pPr>
      <w:r w:rsidRPr="00067DDB">
        <w:rPr>
          <w:rFonts w:ascii="Arial" w:eastAsia="宋体" w:hAnsi="Arial" w:cs="宋体"/>
          <w:color w:val="76B900"/>
          <w:kern w:val="36"/>
          <w:sz w:val="22"/>
          <w:szCs w:val="48"/>
        </w:rPr>
        <w:t>Fan Control and Monitoring</w:t>
      </w:r>
    </w:p>
    <w:p w:rsidR="008C76D4" w:rsidRDefault="008C76D4" w:rsidP="002327A6">
      <w:pPr>
        <w:ind w:firstLine="420"/>
      </w:pPr>
      <w:r>
        <w:rPr>
          <w:rFonts w:hint="eastAsia"/>
        </w:rPr>
        <w:t>风扇控制</w:t>
      </w:r>
    </w:p>
    <w:p w:rsidR="008C76D4" w:rsidRPr="00067DDB" w:rsidRDefault="008C76D4" w:rsidP="008C76D4">
      <w:pPr>
        <w:rPr>
          <w:rFonts w:ascii="Arial" w:eastAsia="宋体" w:hAnsi="Arial" w:cs="宋体"/>
          <w:color w:val="76B900"/>
          <w:kern w:val="36"/>
          <w:sz w:val="22"/>
          <w:szCs w:val="48"/>
        </w:rPr>
      </w:pPr>
      <w:r w:rsidRPr="00067DDB">
        <w:rPr>
          <w:rFonts w:ascii="Arial" w:eastAsia="宋体" w:hAnsi="Arial" w:cs="宋体"/>
          <w:color w:val="76B900"/>
          <w:kern w:val="36"/>
          <w:sz w:val="22"/>
          <w:szCs w:val="48"/>
        </w:rPr>
        <w:t>Common Interface</w:t>
      </w:r>
    </w:p>
    <w:p w:rsidR="008C76D4" w:rsidRDefault="00C835E7" w:rsidP="002327A6">
      <w:pPr>
        <w:ind w:firstLine="420"/>
      </w:pPr>
      <w:r w:rsidRPr="00C835E7">
        <w:rPr>
          <w:rFonts w:hint="eastAsia"/>
        </w:rPr>
        <w:t>在</w:t>
      </w:r>
      <w:r w:rsidRPr="00C835E7">
        <w:t>DRIVE AGX Orin中，NVIDIA Orin通过以太网使用UDP协议与MCU通信，以更新MCU固件及其配置</w:t>
      </w:r>
    </w:p>
    <w:p w:rsidR="00C835E7" w:rsidRPr="00C835E7" w:rsidRDefault="0053275D" w:rsidP="00370CDD">
      <w:pPr>
        <w:pStyle w:val="2"/>
        <w:rPr>
          <w:rFonts w:ascii="Arial" w:hAnsi="Arial" w:cs="Arial"/>
          <w:b w:val="0"/>
          <w:bCs w:val="0"/>
          <w:color w:val="76B900"/>
          <w:sz w:val="24"/>
        </w:rPr>
      </w:pPr>
      <w:bookmarkStart w:id="8" w:name="_Toc123633732"/>
      <w:r>
        <w:rPr>
          <w:rFonts w:ascii="Arial" w:hAnsi="Arial" w:cs="Arial"/>
          <w:b w:val="0"/>
          <w:bCs w:val="0"/>
          <w:color w:val="76B900"/>
          <w:sz w:val="24"/>
        </w:rPr>
        <w:lastRenderedPageBreak/>
        <w:t xml:space="preserve">4.4 </w:t>
      </w:r>
      <w:r w:rsidR="00C835E7" w:rsidRPr="00C835E7">
        <w:rPr>
          <w:rFonts w:ascii="Arial" w:hAnsi="Arial" w:cs="Arial"/>
          <w:b w:val="0"/>
          <w:bCs w:val="0"/>
          <w:color w:val="76B900"/>
          <w:sz w:val="24"/>
        </w:rPr>
        <w:t>NvDisplay</w:t>
      </w:r>
      <w:bookmarkEnd w:id="8"/>
    </w:p>
    <w:p w:rsidR="00C835E7" w:rsidRDefault="00C835E7" w:rsidP="00FC1EA7">
      <w:pPr>
        <w:ind w:firstLine="420"/>
      </w:pPr>
      <w:r>
        <w:t>N</w:t>
      </w:r>
      <w:r>
        <w:rPr>
          <w:rFonts w:hint="eastAsia"/>
        </w:rPr>
        <w:t>vidia</w:t>
      </w:r>
      <w:r>
        <w:t xml:space="preserve"> </w:t>
      </w:r>
      <w:r>
        <w:rPr>
          <w:rFonts w:hint="eastAsia"/>
        </w:rPr>
        <w:t>drive</w:t>
      </w:r>
      <w:r>
        <w:t xml:space="preserve"> </w:t>
      </w:r>
      <w:r>
        <w:rPr>
          <w:rFonts w:hint="eastAsia"/>
        </w:rPr>
        <w:t>os的</w:t>
      </w:r>
      <w:r w:rsidRPr="00C835E7">
        <w:rPr>
          <w:rFonts w:hint="eastAsia"/>
        </w:rPr>
        <w:t>显示体系结构</w:t>
      </w:r>
    </w:p>
    <w:p w:rsidR="00C835E7" w:rsidRDefault="00C835E7" w:rsidP="008A4016">
      <w:r>
        <w:rPr>
          <w:rFonts w:hint="eastAsia"/>
        </w:rPr>
        <w:t>主要是一下的两个库</w:t>
      </w:r>
    </w:p>
    <w:p w:rsidR="00C835E7" w:rsidRPr="00C835E7" w:rsidRDefault="00C835E7" w:rsidP="00C835E7">
      <w:pPr>
        <w:widowControl/>
        <w:numPr>
          <w:ilvl w:val="0"/>
          <w:numId w:val="4"/>
        </w:numPr>
        <w:shd w:val="clear" w:color="auto" w:fill="FFFFFF"/>
        <w:spacing w:before="100" w:beforeAutospacing="1" w:after="100" w:afterAutospacing="1"/>
        <w:jc w:val="left"/>
        <w:rPr>
          <w:rFonts w:ascii="Arial" w:eastAsia="宋体" w:hAnsi="Arial" w:cs="Arial"/>
          <w:color w:val="494949"/>
          <w:kern w:val="0"/>
          <w:szCs w:val="21"/>
        </w:rPr>
      </w:pPr>
      <w:r w:rsidRPr="00C835E7">
        <w:rPr>
          <w:rFonts w:ascii="Arial" w:eastAsia="宋体" w:hAnsi="Arial" w:cs="Arial"/>
          <w:color w:val="494949"/>
          <w:kern w:val="0"/>
          <w:szCs w:val="21"/>
        </w:rPr>
        <w:t>OpenWFD (</w:t>
      </w:r>
      <w:r w:rsidRPr="00C835E7">
        <w:rPr>
          <w:rFonts w:ascii="Courier New" w:eastAsia="宋体" w:hAnsi="Courier New" w:cs="Courier New"/>
          <w:color w:val="E83E8C"/>
          <w:kern w:val="0"/>
          <w:sz w:val="18"/>
          <w:szCs w:val="18"/>
          <w:shd w:val="clear" w:color="auto" w:fill="EEEEEE"/>
        </w:rPr>
        <w:t>libtegrawfd.so</w:t>
      </w:r>
      <w:r w:rsidRPr="00C835E7">
        <w:rPr>
          <w:rFonts w:ascii="Arial" w:eastAsia="宋体" w:hAnsi="Arial" w:cs="Arial"/>
          <w:color w:val="494949"/>
          <w:kern w:val="0"/>
          <w:szCs w:val="21"/>
        </w:rPr>
        <w:t>)</w:t>
      </w:r>
    </w:p>
    <w:p w:rsidR="00C835E7" w:rsidRPr="00370CDD" w:rsidRDefault="00C835E7" w:rsidP="008A4016">
      <w:pPr>
        <w:widowControl/>
        <w:numPr>
          <w:ilvl w:val="0"/>
          <w:numId w:val="4"/>
        </w:numPr>
        <w:shd w:val="clear" w:color="auto" w:fill="FFFFFF"/>
        <w:spacing w:before="100" w:beforeAutospacing="1" w:after="100" w:afterAutospacing="1"/>
        <w:jc w:val="left"/>
        <w:rPr>
          <w:rFonts w:ascii="Arial" w:eastAsia="宋体" w:hAnsi="Arial" w:cs="Arial"/>
          <w:color w:val="494949"/>
          <w:kern w:val="0"/>
          <w:szCs w:val="21"/>
        </w:rPr>
      </w:pPr>
      <w:r w:rsidRPr="00C835E7">
        <w:rPr>
          <w:rFonts w:ascii="Arial" w:eastAsia="宋体" w:hAnsi="Arial" w:cs="Arial"/>
          <w:color w:val="494949"/>
          <w:kern w:val="0"/>
          <w:szCs w:val="21"/>
        </w:rPr>
        <w:t>Nvdisp (</w:t>
      </w:r>
      <w:r w:rsidRPr="00C835E7">
        <w:rPr>
          <w:rFonts w:ascii="Courier New" w:eastAsia="宋体" w:hAnsi="Courier New" w:cs="Courier New"/>
          <w:color w:val="E83E8C"/>
          <w:kern w:val="0"/>
          <w:sz w:val="18"/>
          <w:szCs w:val="18"/>
          <w:shd w:val="clear" w:color="auto" w:fill="EEEEEE"/>
        </w:rPr>
        <w:t>devg-modeset</w:t>
      </w:r>
      <w:r w:rsidRPr="00C835E7">
        <w:rPr>
          <w:rFonts w:ascii="Arial" w:eastAsia="宋体" w:hAnsi="Arial" w:cs="Arial"/>
          <w:color w:val="494949"/>
          <w:kern w:val="0"/>
          <w:szCs w:val="21"/>
        </w:rPr>
        <w:t>)</w:t>
      </w:r>
    </w:p>
    <w:p w:rsidR="00C835E7" w:rsidRPr="00C835E7" w:rsidRDefault="0053275D" w:rsidP="00370CDD">
      <w:pPr>
        <w:pStyle w:val="2"/>
        <w:rPr>
          <w:rFonts w:ascii="Arial" w:hAnsi="Arial" w:cs="Arial"/>
          <w:b w:val="0"/>
          <w:bCs w:val="0"/>
          <w:color w:val="76B900"/>
          <w:sz w:val="24"/>
        </w:rPr>
      </w:pPr>
      <w:bookmarkStart w:id="9" w:name="_Toc123633733"/>
      <w:r>
        <w:rPr>
          <w:rFonts w:ascii="Arial" w:hAnsi="Arial" w:cs="Arial"/>
          <w:b w:val="0"/>
          <w:bCs w:val="0"/>
          <w:color w:val="76B900"/>
          <w:sz w:val="24"/>
        </w:rPr>
        <w:t xml:space="preserve">4.5 </w:t>
      </w:r>
      <w:r w:rsidR="00C835E7" w:rsidRPr="00C835E7">
        <w:rPr>
          <w:rFonts w:ascii="Arial" w:hAnsi="Arial" w:cs="Arial"/>
          <w:b w:val="0"/>
          <w:bCs w:val="0"/>
          <w:color w:val="76B900"/>
          <w:sz w:val="24"/>
        </w:rPr>
        <w:t>NvStreams</w:t>
      </w:r>
      <w:bookmarkEnd w:id="9"/>
    </w:p>
    <w:p w:rsidR="00DD7C2C" w:rsidRDefault="00DD7C2C" w:rsidP="00DD7C2C">
      <w:r>
        <w:rPr>
          <w:noProof/>
        </w:rPr>
        <w:drawing>
          <wp:inline distT="0" distB="0" distL="0" distR="0" wp14:anchorId="5A5EE127" wp14:editId="43E85567">
            <wp:extent cx="5274310" cy="20275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27555"/>
                    </a:xfrm>
                    <a:prstGeom prst="rect">
                      <a:avLst/>
                    </a:prstGeom>
                  </pic:spPr>
                </pic:pic>
              </a:graphicData>
            </a:graphic>
          </wp:inline>
        </w:drawing>
      </w:r>
    </w:p>
    <w:p w:rsidR="002327A6" w:rsidRDefault="00C835E7" w:rsidP="00FC1EA7">
      <w:pPr>
        <w:ind w:firstLine="420"/>
      </w:pPr>
      <w:r w:rsidRPr="00C835E7">
        <w:t>NVIDIA SDK提供了几种不同的库（NvMedia、CUDA、OpenGL），用于生成和处理各种类型的图像和更高维度的数据。这些库使用的接口是独立编写的，以满足不同的需求，每个库都有自己的内存和同步资源表示方法。它们之间没有直接的数据交换方式。</w:t>
      </w:r>
    </w:p>
    <w:p w:rsidR="00C835E7" w:rsidRDefault="00C835E7" w:rsidP="00FC1EA7">
      <w:pPr>
        <w:ind w:firstLine="420"/>
      </w:pPr>
      <w:r w:rsidRPr="00C835E7">
        <w:t>此外，这些库使用的资源的分配方式和分配时间的大部分细节对应用程序是隐藏的</w:t>
      </w:r>
      <w:r>
        <w:rPr>
          <w:rFonts w:hint="eastAsia"/>
        </w:rPr>
        <w:t>。</w:t>
      </w:r>
    </w:p>
    <w:p w:rsidR="00C835E7" w:rsidRPr="00350E99" w:rsidRDefault="00C835E7" w:rsidP="00C835E7">
      <w:pPr>
        <w:rPr>
          <w:rFonts w:ascii="Arial" w:eastAsia="宋体" w:hAnsi="Arial" w:cs="宋体"/>
          <w:color w:val="76B900"/>
          <w:kern w:val="36"/>
          <w:sz w:val="22"/>
          <w:szCs w:val="48"/>
        </w:rPr>
      </w:pPr>
      <w:r w:rsidRPr="00350E99">
        <w:rPr>
          <w:rFonts w:ascii="Arial" w:eastAsia="宋体" w:hAnsi="Arial" w:cs="宋体"/>
          <w:color w:val="76B900"/>
          <w:kern w:val="36"/>
          <w:sz w:val="22"/>
          <w:szCs w:val="48"/>
        </w:rPr>
        <w:t>Comparison with EGL</w:t>
      </w:r>
    </w:p>
    <w:p w:rsidR="00C835E7" w:rsidRDefault="00C835E7" w:rsidP="00FC1EA7">
      <w:pPr>
        <w:ind w:firstLine="420"/>
      </w:pPr>
      <w:r w:rsidRPr="00C835E7">
        <w:t>EGL不适合安全认证系统的严格要求</w:t>
      </w:r>
    </w:p>
    <w:p w:rsidR="00FC1EA7" w:rsidRPr="00CB32B8" w:rsidRDefault="00C835E7" w:rsidP="00CB32B8">
      <w:pPr>
        <w:ind w:firstLine="420"/>
      </w:pPr>
      <w:r w:rsidRPr="00C835E7">
        <w:t>NvStreams要求应用程序比EGL更直接地参与确定资源需求、分配资源和交换资源</w:t>
      </w:r>
    </w:p>
    <w:p w:rsidR="00FC1EA7" w:rsidRPr="00350E99" w:rsidRDefault="00FC1EA7" w:rsidP="00FC1EA7">
      <w:pPr>
        <w:rPr>
          <w:rFonts w:ascii="Arial" w:eastAsia="宋体" w:hAnsi="Arial" w:cs="宋体"/>
          <w:color w:val="76B900"/>
          <w:kern w:val="36"/>
          <w:sz w:val="22"/>
          <w:szCs w:val="48"/>
        </w:rPr>
      </w:pPr>
      <w:r w:rsidRPr="00350E99">
        <w:rPr>
          <w:rFonts w:ascii="Arial" w:eastAsia="宋体" w:hAnsi="Arial" w:cs="宋体"/>
          <w:color w:val="76B900"/>
          <w:kern w:val="36"/>
          <w:sz w:val="22"/>
          <w:szCs w:val="48"/>
        </w:rPr>
        <w:t>NvStreams Libraries</w:t>
      </w:r>
    </w:p>
    <w:p w:rsidR="00FC1EA7" w:rsidRPr="00CB32B8" w:rsidRDefault="00FC1EA7" w:rsidP="00CB32B8">
      <w:pPr>
        <w:widowControl/>
        <w:numPr>
          <w:ilvl w:val="0"/>
          <w:numId w:val="5"/>
        </w:numPr>
        <w:shd w:val="clear" w:color="auto" w:fill="FFFFFF"/>
        <w:ind w:left="714" w:hanging="357"/>
        <w:jc w:val="left"/>
      </w:pPr>
      <w:r>
        <w:tab/>
      </w:r>
      <w:hyperlink r:id="rId25" w:history="1">
        <w:r w:rsidRPr="00CB32B8">
          <w:t>NvSciBuf</w:t>
        </w:r>
      </w:hyperlink>
    </w:p>
    <w:p w:rsidR="00FC1EA7" w:rsidRPr="00FC1EA7" w:rsidRDefault="0082464E" w:rsidP="00CB32B8">
      <w:pPr>
        <w:widowControl/>
        <w:numPr>
          <w:ilvl w:val="0"/>
          <w:numId w:val="5"/>
        </w:numPr>
        <w:shd w:val="clear" w:color="auto" w:fill="FFFFFF"/>
        <w:ind w:left="714" w:hanging="357"/>
        <w:jc w:val="left"/>
      </w:pPr>
      <w:hyperlink r:id="rId26" w:history="1">
        <w:r w:rsidR="00FC1EA7" w:rsidRPr="00CB32B8">
          <w:t>NvSciSync</w:t>
        </w:r>
      </w:hyperlink>
    </w:p>
    <w:p w:rsidR="00FC1EA7" w:rsidRDefault="0082464E" w:rsidP="008A4016">
      <w:pPr>
        <w:widowControl/>
        <w:numPr>
          <w:ilvl w:val="0"/>
          <w:numId w:val="5"/>
        </w:numPr>
        <w:shd w:val="clear" w:color="auto" w:fill="FFFFFF"/>
        <w:ind w:left="714" w:hanging="357"/>
        <w:jc w:val="left"/>
      </w:pPr>
      <w:hyperlink r:id="rId27" w:history="1">
        <w:r w:rsidR="00FC1EA7" w:rsidRPr="00CB32B8">
          <w:t>NvSciStream</w:t>
        </w:r>
      </w:hyperlink>
    </w:p>
    <w:p w:rsidR="00FC1EA7" w:rsidRPr="00350E99" w:rsidRDefault="0082464E" w:rsidP="008A4016">
      <w:pPr>
        <w:rPr>
          <w:rFonts w:ascii="Arial" w:eastAsia="宋体" w:hAnsi="Arial" w:cs="宋体"/>
          <w:color w:val="76B900"/>
          <w:kern w:val="36"/>
          <w:sz w:val="22"/>
          <w:szCs w:val="48"/>
        </w:rPr>
      </w:pPr>
      <w:hyperlink r:id="rId28" w:history="1">
        <w:r w:rsidR="005A6DD2" w:rsidRPr="00350E99">
          <w:rPr>
            <w:rFonts w:ascii="Arial" w:eastAsia="宋体" w:hAnsi="Arial" w:cs="宋体"/>
            <w:color w:val="76B900"/>
            <w:kern w:val="36"/>
            <w:sz w:val="22"/>
            <w:szCs w:val="48"/>
          </w:rPr>
          <w:t>NvSciBuf</w:t>
        </w:r>
      </w:hyperlink>
    </w:p>
    <w:p w:rsidR="00B44C1B" w:rsidRDefault="005A6DD2" w:rsidP="00CB32B8">
      <w:pPr>
        <w:ind w:firstLine="420"/>
      </w:pPr>
      <w:r w:rsidRPr="005A6DD2">
        <w:t>NvSciBuf是一个缓冲区分配模块，它可以使应用程序在由不同引擎API管理的各种硬件引擎之间分配可共享的缓冲区。</w:t>
      </w:r>
      <w:r w:rsidR="007E5A88" w:rsidRPr="007E5A88">
        <w:rPr>
          <w:rFonts w:hint="eastAsia"/>
        </w:rPr>
        <w:t>如果两个或多个硬件引擎想要访问公共缓冲区（例如，一个引擎正在将数据写入缓冲区，另一个引擎在从缓冲区读取数据</w:t>
      </w:r>
      <w:r w:rsidR="007E5A88">
        <w:rPr>
          <w:rFonts w:hint="eastAsia"/>
        </w:rPr>
        <w:t>。</w:t>
      </w:r>
      <w:r w:rsidR="00B35B4C">
        <w:rPr>
          <w:rFonts w:hint="eastAsia"/>
        </w:rPr>
        <w:t>）</w:t>
      </w:r>
    </w:p>
    <w:p w:rsidR="00B44C1B" w:rsidRPr="00B44C1B" w:rsidRDefault="00B44C1B" w:rsidP="00B44C1B">
      <w:r w:rsidRPr="00B44C1B">
        <w:t>NvSciIpc</w:t>
      </w:r>
    </w:p>
    <w:p w:rsidR="007E5A88" w:rsidRDefault="00B44C1B" w:rsidP="00DD7C2C">
      <w:pPr>
        <w:ind w:firstLine="420"/>
      </w:pPr>
      <w:r w:rsidRPr="002327A6">
        <w:t>如果应用程序涉及多个进程，则NvSciBuf结构的交换只能通过NvSciIpc通道</w:t>
      </w:r>
    </w:p>
    <w:p w:rsidR="00DD7C2C" w:rsidRDefault="00DD7C2C" w:rsidP="00DD7C2C">
      <w:pPr>
        <w:ind w:firstLine="420"/>
      </w:pPr>
    </w:p>
    <w:p w:rsidR="00121BA1" w:rsidRPr="00DD7C2C" w:rsidRDefault="00121BA1" w:rsidP="007E5A88">
      <w:pPr>
        <w:rPr>
          <w:rFonts w:ascii="Arial" w:eastAsia="宋体" w:hAnsi="Arial" w:cs="宋体"/>
          <w:color w:val="76B900"/>
          <w:kern w:val="36"/>
          <w:sz w:val="22"/>
          <w:szCs w:val="48"/>
        </w:rPr>
      </w:pPr>
      <w:r w:rsidRPr="00DD7C2C">
        <w:rPr>
          <w:rFonts w:ascii="Arial" w:eastAsia="宋体" w:hAnsi="Arial" w:cs="宋体" w:hint="eastAsia"/>
          <w:color w:val="76B900"/>
          <w:kern w:val="36"/>
          <w:sz w:val="22"/>
          <w:szCs w:val="48"/>
        </w:rPr>
        <w:t>分配模型</w:t>
      </w:r>
    </w:p>
    <w:p w:rsidR="00121BA1" w:rsidRPr="00067DDB" w:rsidRDefault="00121BA1" w:rsidP="00121BA1">
      <w:pPr>
        <w:pStyle w:val="a5"/>
        <w:numPr>
          <w:ilvl w:val="0"/>
          <w:numId w:val="14"/>
        </w:numPr>
        <w:ind w:firstLineChars="0"/>
      </w:pPr>
      <w:r w:rsidRPr="00067DDB">
        <w:t>应用程序为每个访问器创建一个属性列表</w:t>
      </w:r>
    </w:p>
    <w:p w:rsidR="007103DC" w:rsidRDefault="007103DC" w:rsidP="007103DC">
      <w:pPr>
        <w:pStyle w:val="a5"/>
        <w:numPr>
          <w:ilvl w:val="0"/>
          <w:numId w:val="14"/>
        </w:numPr>
        <w:ind w:firstLineChars="0"/>
      </w:pPr>
      <w:r>
        <w:rPr>
          <w:rFonts w:hint="eastAsia"/>
        </w:rPr>
        <w:t>设置应用程序将在对应的属性列表中创建的缓冲区的属性</w:t>
      </w:r>
    </w:p>
    <w:p w:rsidR="007103DC" w:rsidRDefault="007103DC" w:rsidP="007103DC">
      <w:pPr>
        <w:pStyle w:val="a5"/>
        <w:ind w:left="360" w:firstLineChars="0" w:firstLine="0"/>
      </w:pPr>
      <w:r w:rsidRPr="005E16FC">
        <w:t>应用程序必须使用 NvSciBuf/UMD API</w:t>
      </w:r>
      <w:r w:rsidRPr="005E16FC">
        <w:rPr>
          <w:rFonts w:hint="eastAsia"/>
        </w:rPr>
        <w:t>，</w:t>
      </w:r>
      <w:r w:rsidRPr="005E16FC">
        <w:t>必须直接设置 NvSciBuf 常规属性</w:t>
      </w:r>
    </w:p>
    <w:p w:rsidR="007103DC" w:rsidRPr="005E16FC" w:rsidRDefault="007103DC" w:rsidP="007103DC">
      <w:pPr>
        <w:pStyle w:val="a5"/>
        <w:ind w:left="360" w:firstLineChars="0" w:firstLine="0"/>
      </w:pPr>
      <w:r w:rsidRPr="005E16FC">
        <w:lastRenderedPageBreak/>
        <w:t>对于 CUDA，应用程序必须设置所有必需的属性</w:t>
      </w:r>
    </w:p>
    <w:p w:rsidR="007103DC" w:rsidRPr="005E16FC" w:rsidRDefault="007103DC" w:rsidP="005E16FC">
      <w:pPr>
        <w:pStyle w:val="a5"/>
        <w:numPr>
          <w:ilvl w:val="0"/>
          <w:numId w:val="14"/>
        </w:numPr>
        <w:ind w:firstLineChars="0"/>
      </w:pPr>
      <w:r w:rsidRPr="005E16FC">
        <w:t>协调这些多个属性列表。和解进程保证分配一个满足所有访问器约束的公共缓冲区</w:t>
      </w:r>
    </w:p>
    <w:p w:rsidR="005E16FC" w:rsidRPr="005E16FC" w:rsidRDefault="005E16FC" w:rsidP="005E16FC">
      <w:pPr>
        <w:pStyle w:val="a5"/>
        <w:numPr>
          <w:ilvl w:val="0"/>
          <w:numId w:val="14"/>
        </w:numPr>
        <w:ind w:firstLineChars="0"/>
      </w:pPr>
      <w:r w:rsidRPr="005E16FC">
        <w:t>使用协调的属性列表分配缓冲区。已协调的属性列表用于分配对象</w:t>
      </w:r>
      <w:r w:rsidRPr="005E16FC">
        <w:rPr>
          <w:rFonts w:hint="eastAsia"/>
        </w:rPr>
        <w:t>并在这些对象的生命周期内都与其关联起来</w:t>
      </w:r>
    </w:p>
    <w:p w:rsidR="005E16FC" w:rsidRDefault="005E16FC" w:rsidP="005E16FC">
      <w:pPr>
        <w:pStyle w:val="a5"/>
        <w:numPr>
          <w:ilvl w:val="0"/>
          <w:numId w:val="14"/>
        </w:numPr>
        <w:ind w:firstLineChars="0"/>
      </w:pPr>
      <w:r w:rsidRPr="005E16FC">
        <w:t>与所有访问器共享缓冲区</w:t>
      </w:r>
    </w:p>
    <w:p w:rsidR="005E16FC" w:rsidRPr="007103DC" w:rsidRDefault="005E16FC" w:rsidP="005E16FC"/>
    <w:p w:rsidR="007E5A88" w:rsidRPr="00E94B52" w:rsidRDefault="00D76DEC" w:rsidP="007E5A88">
      <w:pPr>
        <w:rPr>
          <w:rFonts w:ascii="Arial" w:eastAsia="宋体" w:hAnsi="Arial" w:cs="宋体"/>
          <w:color w:val="76B900"/>
          <w:kern w:val="36"/>
          <w:sz w:val="22"/>
          <w:szCs w:val="48"/>
        </w:rPr>
      </w:pPr>
      <w:r w:rsidRPr="00E94B52">
        <w:rPr>
          <w:rFonts w:ascii="Arial" w:eastAsia="宋体" w:hAnsi="Arial" w:cs="宋体" w:hint="eastAsia"/>
          <w:color w:val="76B900"/>
          <w:kern w:val="36"/>
          <w:sz w:val="22"/>
          <w:szCs w:val="48"/>
        </w:rPr>
        <w:t>支持的</w:t>
      </w:r>
      <w:r w:rsidR="007E5A88" w:rsidRPr="00E94B52">
        <w:rPr>
          <w:rFonts w:ascii="Arial" w:eastAsia="宋体" w:hAnsi="Arial" w:cs="宋体" w:hint="eastAsia"/>
          <w:color w:val="76B900"/>
          <w:kern w:val="36"/>
          <w:sz w:val="22"/>
          <w:szCs w:val="48"/>
        </w:rPr>
        <w:t>分配</w:t>
      </w:r>
      <w:r w:rsidR="007E5A88" w:rsidRPr="00E94B52">
        <w:rPr>
          <w:rFonts w:ascii="Arial" w:eastAsia="宋体" w:hAnsi="Arial" w:cs="宋体" w:hint="eastAsia"/>
          <w:color w:val="76B900"/>
          <w:kern w:val="36"/>
          <w:sz w:val="22"/>
          <w:szCs w:val="48"/>
        </w:rPr>
        <w:t>buffer</w:t>
      </w:r>
      <w:r w:rsidR="007E5A88" w:rsidRPr="00E94B52">
        <w:rPr>
          <w:rFonts w:ascii="Arial" w:eastAsia="宋体" w:hAnsi="Arial" w:cs="宋体" w:hint="eastAsia"/>
          <w:color w:val="76B900"/>
          <w:kern w:val="36"/>
          <w:sz w:val="22"/>
          <w:szCs w:val="48"/>
        </w:rPr>
        <w:t>的类型</w:t>
      </w:r>
    </w:p>
    <w:p w:rsidR="007E5A88" w:rsidRPr="007E5A88" w:rsidRDefault="007E5A88" w:rsidP="002327A6">
      <w:pPr>
        <w:widowControl/>
        <w:numPr>
          <w:ilvl w:val="0"/>
          <w:numId w:val="6"/>
        </w:numPr>
        <w:shd w:val="clear" w:color="auto" w:fill="FFFFFF"/>
        <w:ind w:left="714" w:hanging="357"/>
        <w:jc w:val="left"/>
        <w:rPr>
          <w:rFonts w:ascii="Arial" w:eastAsia="宋体" w:hAnsi="Arial" w:cs="Arial"/>
          <w:color w:val="494949"/>
          <w:kern w:val="0"/>
          <w:szCs w:val="21"/>
        </w:rPr>
      </w:pPr>
      <w:r w:rsidRPr="007E5A88">
        <w:rPr>
          <w:rFonts w:ascii="Arial" w:eastAsia="宋体" w:hAnsi="Arial" w:cs="Arial"/>
          <w:b/>
          <w:bCs/>
          <w:color w:val="494949"/>
          <w:kern w:val="0"/>
          <w:szCs w:val="21"/>
        </w:rPr>
        <w:t>RawBuffer</w:t>
      </w:r>
      <w:r w:rsidRPr="007E5A88">
        <w:rPr>
          <w:rFonts w:ascii="Arial" w:eastAsia="宋体" w:hAnsi="Arial" w:cs="Arial"/>
          <w:color w:val="494949"/>
          <w:kern w:val="0"/>
          <w:szCs w:val="21"/>
        </w:rPr>
        <w:t>: Raw memory that is used by an application for storing data.</w:t>
      </w:r>
    </w:p>
    <w:p w:rsidR="007E5A88" w:rsidRPr="007E5A88" w:rsidRDefault="007E5A88" w:rsidP="002327A6">
      <w:pPr>
        <w:widowControl/>
        <w:numPr>
          <w:ilvl w:val="0"/>
          <w:numId w:val="6"/>
        </w:numPr>
        <w:shd w:val="clear" w:color="auto" w:fill="FFFFFF"/>
        <w:ind w:left="714" w:hanging="357"/>
        <w:jc w:val="left"/>
        <w:rPr>
          <w:rFonts w:ascii="Arial" w:eastAsia="宋体" w:hAnsi="Arial" w:cs="Arial"/>
          <w:color w:val="494949"/>
          <w:kern w:val="0"/>
          <w:szCs w:val="21"/>
        </w:rPr>
      </w:pPr>
      <w:r w:rsidRPr="007E5A88">
        <w:rPr>
          <w:rFonts w:ascii="Arial" w:eastAsia="宋体" w:hAnsi="Arial" w:cs="Arial"/>
          <w:b/>
          <w:bCs/>
          <w:color w:val="494949"/>
          <w:kern w:val="0"/>
          <w:szCs w:val="21"/>
        </w:rPr>
        <w:t>Image</w:t>
      </w:r>
      <w:r w:rsidRPr="007E5A88">
        <w:rPr>
          <w:rFonts w:ascii="Arial" w:eastAsia="宋体" w:hAnsi="Arial" w:cs="Arial"/>
          <w:color w:val="494949"/>
          <w:kern w:val="0"/>
          <w:szCs w:val="21"/>
        </w:rPr>
        <w:t>: Memory used to store image data.</w:t>
      </w:r>
    </w:p>
    <w:p w:rsidR="007E5A88" w:rsidRPr="007E5A88" w:rsidRDefault="007E5A88" w:rsidP="002327A6">
      <w:pPr>
        <w:widowControl/>
        <w:numPr>
          <w:ilvl w:val="0"/>
          <w:numId w:val="6"/>
        </w:numPr>
        <w:shd w:val="clear" w:color="auto" w:fill="FFFFFF"/>
        <w:ind w:left="714" w:hanging="357"/>
        <w:jc w:val="left"/>
        <w:rPr>
          <w:rFonts w:ascii="Arial" w:eastAsia="宋体" w:hAnsi="Arial" w:cs="Arial"/>
          <w:color w:val="494949"/>
          <w:kern w:val="0"/>
          <w:szCs w:val="21"/>
        </w:rPr>
      </w:pPr>
      <w:r w:rsidRPr="007E5A88">
        <w:rPr>
          <w:rFonts w:ascii="Arial" w:eastAsia="宋体" w:hAnsi="Arial" w:cs="Arial"/>
          <w:b/>
          <w:bCs/>
          <w:color w:val="494949"/>
          <w:kern w:val="0"/>
          <w:szCs w:val="21"/>
        </w:rPr>
        <w:t>ImagePyramid</w:t>
      </w:r>
      <w:r w:rsidRPr="007E5A88">
        <w:rPr>
          <w:rFonts w:ascii="Arial" w:eastAsia="宋体" w:hAnsi="Arial" w:cs="Arial"/>
          <w:color w:val="494949"/>
          <w:kern w:val="0"/>
          <w:szCs w:val="21"/>
        </w:rPr>
        <w:t>: Memory used to store ImagePyramid, a group of images arranged in multiple levels, with each level of image scaled to a specific scaling factor.</w:t>
      </w:r>
    </w:p>
    <w:p w:rsidR="007E5A88" w:rsidRPr="007E5A88" w:rsidRDefault="007E5A88" w:rsidP="002327A6">
      <w:pPr>
        <w:widowControl/>
        <w:numPr>
          <w:ilvl w:val="0"/>
          <w:numId w:val="6"/>
        </w:numPr>
        <w:shd w:val="clear" w:color="auto" w:fill="FFFFFF"/>
        <w:ind w:left="714" w:hanging="357"/>
        <w:jc w:val="left"/>
        <w:rPr>
          <w:rFonts w:ascii="Arial" w:eastAsia="宋体" w:hAnsi="Arial" w:cs="Arial"/>
          <w:color w:val="494949"/>
          <w:kern w:val="0"/>
          <w:szCs w:val="21"/>
        </w:rPr>
      </w:pPr>
      <w:r w:rsidRPr="007E5A88">
        <w:rPr>
          <w:rFonts w:ascii="Arial" w:eastAsia="宋体" w:hAnsi="Arial" w:cs="Arial"/>
          <w:b/>
          <w:bCs/>
          <w:color w:val="494949"/>
          <w:kern w:val="0"/>
          <w:szCs w:val="21"/>
        </w:rPr>
        <w:t>NvSciBufArray</w:t>
      </w:r>
      <w:r w:rsidRPr="007E5A88">
        <w:rPr>
          <w:rFonts w:ascii="Arial" w:eastAsia="宋体" w:hAnsi="Arial" w:cs="Arial"/>
          <w:color w:val="494949"/>
          <w:kern w:val="0"/>
          <w:szCs w:val="21"/>
        </w:rPr>
        <w:t>: Memory used to store a group of units, where each unit represents data of various basic types such as int, float etc.</w:t>
      </w:r>
    </w:p>
    <w:p w:rsidR="007E5A88" w:rsidRDefault="007E5A88" w:rsidP="002327A6">
      <w:pPr>
        <w:widowControl/>
        <w:numPr>
          <w:ilvl w:val="0"/>
          <w:numId w:val="6"/>
        </w:numPr>
        <w:shd w:val="clear" w:color="auto" w:fill="FFFFFF"/>
        <w:ind w:left="714" w:hanging="357"/>
        <w:jc w:val="left"/>
        <w:rPr>
          <w:rFonts w:ascii="Arial" w:eastAsia="宋体" w:hAnsi="Arial" w:cs="Arial"/>
          <w:color w:val="494949"/>
          <w:kern w:val="0"/>
          <w:szCs w:val="21"/>
        </w:rPr>
      </w:pPr>
      <w:r w:rsidRPr="007E5A88">
        <w:rPr>
          <w:rFonts w:ascii="Arial" w:eastAsia="宋体" w:hAnsi="Arial" w:cs="Arial"/>
          <w:b/>
          <w:bCs/>
          <w:color w:val="494949"/>
          <w:kern w:val="0"/>
          <w:szCs w:val="21"/>
        </w:rPr>
        <w:t>Tensor</w:t>
      </w:r>
      <w:r w:rsidRPr="007E5A88">
        <w:rPr>
          <w:rFonts w:ascii="Arial" w:eastAsia="宋体" w:hAnsi="Arial" w:cs="Arial"/>
          <w:color w:val="494949"/>
          <w:kern w:val="0"/>
          <w:szCs w:val="21"/>
        </w:rPr>
        <w:t>: Memory used to store Tensor data.</w:t>
      </w:r>
    </w:p>
    <w:p w:rsidR="005E16FC" w:rsidRPr="002327A6" w:rsidRDefault="005E16FC" w:rsidP="005E16FC">
      <w:pPr>
        <w:widowControl/>
        <w:shd w:val="clear" w:color="auto" w:fill="FFFFFF"/>
        <w:jc w:val="left"/>
        <w:rPr>
          <w:rFonts w:ascii="Arial" w:eastAsia="宋体" w:hAnsi="Arial" w:cs="Arial"/>
          <w:color w:val="494949"/>
          <w:kern w:val="0"/>
          <w:szCs w:val="21"/>
        </w:rPr>
      </w:pPr>
    </w:p>
    <w:p w:rsidR="000221A7" w:rsidRPr="00E94B52" w:rsidRDefault="000221A7" w:rsidP="007E5A88">
      <w:pPr>
        <w:rPr>
          <w:rFonts w:ascii="Arial" w:eastAsia="宋体" w:hAnsi="Arial" w:cs="宋体"/>
          <w:color w:val="76B900"/>
          <w:kern w:val="36"/>
          <w:sz w:val="22"/>
          <w:szCs w:val="48"/>
        </w:rPr>
      </w:pPr>
      <w:r w:rsidRPr="00E94B52">
        <w:rPr>
          <w:rFonts w:ascii="Arial" w:eastAsia="宋体" w:hAnsi="Arial" w:cs="宋体" w:hint="eastAsia"/>
          <w:color w:val="76B900"/>
          <w:kern w:val="36"/>
          <w:sz w:val="22"/>
          <w:szCs w:val="48"/>
        </w:rPr>
        <w:t>应用程序可以选择从以下域分配内存</w:t>
      </w:r>
    </w:p>
    <w:p w:rsidR="00B01A34" w:rsidRDefault="00B01A34" w:rsidP="00B01A34">
      <w:pPr>
        <w:pStyle w:val="a5"/>
        <w:numPr>
          <w:ilvl w:val="0"/>
          <w:numId w:val="7"/>
        </w:numPr>
        <w:ind w:firstLineChars="0"/>
      </w:pPr>
      <w:r>
        <w:rPr>
          <w:rFonts w:hint="eastAsia"/>
        </w:rPr>
        <w:t>系统内存</w:t>
      </w:r>
    </w:p>
    <w:p w:rsidR="00B01A34" w:rsidRDefault="00B01A34" w:rsidP="00B01A34">
      <w:pPr>
        <w:pStyle w:val="a5"/>
        <w:numPr>
          <w:ilvl w:val="0"/>
          <w:numId w:val="7"/>
        </w:numPr>
        <w:ind w:firstLineChars="0"/>
      </w:pPr>
      <w:r w:rsidRPr="00B01A34">
        <w:rPr>
          <w:rFonts w:hint="eastAsia"/>
        </w:rPr>
        <w:t>特定</w:t>
      </w:r>
      <w:r w:rsidRPr="00B01A34">
        <w:t>dGPU的Vidmem（基于标准构建）</w:t>
      </w:r>
    </w:p>
    <w:p w:rsidR="00B01A34" w:rsidRDefault="00B01A34" w:rsidP="00B01A34"/>
    <w:p w:rsidR="00B01A34" w:rsidRPr="00E94B52" w:rsidRDefault="00B01A34" w:rsidP="00B01A34">
      <w:pPr>
        <w:rPr>
          <w:rFonts w:ascii="Arial" w:eastAsia="宋体" w:hAnsi="Arial" w:cs="宋体"/>
          <w:color w:val="76B900"/>
          <w:kern w:val="36"/>
          <w:sz w:val="22"/>
          <w:szCs w:val="48"/>
        </w:rPr>
      </w:pPr>
      <w:r w:rsidRPr="00E94B52">
        <w:rPr>
          <w:rFonts w:ascii="Arial" w:eastAsia="宋体" w:hAnsi="Arial" w:cs="宋体"/>
          <w:color w:val="76B900"/>
          <w:kern w:val="36"/>
          <w:sz w:val="22"/>
          <w:szCs w:val="48"/>
        </w:rPr>
        <w:t>B</w:t>
      </w:r>
      <w:r w:rsidRPr="00E94B52">
        <w:rPr>
          <w:rFonts w:ascii="Arial" w:eastAsia="宋体" w:hAnsi="Arial" w:cs="宋体" w:hint="eastAsia"/>
          <w:color w:val="76B900"/>
          <w:kern w:val="36"/>
          <w:sz w:val="22"/>
          <w:szCs w:val="48"/>
        </w:rPr>
        <w:t>uff</w:t>
      </w:r>
      <w:r w:rsidRPr="00E94B52">
        <w:rPr>
          <w:rFonts w:ascii="Arial" w:eastAsia="宋体" w:hAnsi="Arial" w:cs="宋体" w:hint="eastAsia"/>
          <w:color w:val="76B900"/>
          <w:kern w:val="36"/>
          <w:sz w:val="22"/>
          <w:szCs w:val="48"/>
        </w:rPr>
        <w:t>的属性</w:t>
      </w:r>
    </w:p>
    <w:p w:rsidR="00B01A34" w:rsidRDefault="00B01A34" w:rsidP="00AB09C6">
      <w:pPr>
        <w:pStyle w:val="a5"/>
        <w:numPr>
          <w:ilvl w:val="0"/>
          <w:numId w:val="8"/>
        </w:numPr>
        <w:ind w:firstLineChars="0"/>
      </w:pPr>
      <w:r w:rsidRPr="00B01A34">
        <w:rPr>
          <w:rFonts w:hint="eastAsia"/>
        </w:rPr>
        <w:t>数据类型属性：特定于上一节中提到的缓冲区类型之一的属性。如果属性列表中的缓冲区类型是一种类型，则设置另一种类型的属性会返回错误</w:t>
      </w:r>
    </w:p>
    <w:p w:rsidR="00AB09C6" w:rsidRDefault="00AB09C6" w:rsidP="00AB09C6">
      <w:pPr>
        <w:pStyle w:val="a5"/>
        <w:numPr>
          <w:ilvl w:val="0"/>
          <w:numId w:val="8"/>
        </w:numPr>
        <w:ind w:firstLineChars="0"/>
      </w:pPr>
      <w:r w:rsidRPr="00AB09C6">
        <w:rPr>
          <w:rFonts w:hint="eastAsia"/>
        </w:rPr>
        <w:t>常规属性：不特定于任何缓冲区类型并描述缓冲区的常规属性的属性</w:t>
      </w:r>
    </w:p>
    <w:p w:rsidR="00AB09C6" w:rsidRDefault="00AB09C6" w:rsidP="00AB09C6"/>
    <w:p w:rsidR="00AB09C6" w:rsidRPr="00E94B52" w:rsidRDefault="00AB09C6" w:rsidP="00AB09C6">
      <w:pPr>
        <w:rPr>
          <w:rFonts w:ascii="Arial" w:eastAsia="宋体" w:hAnsi="Arial" w:cs="宋体"/>
          <w:color w:val="76B900"/>
          <w:kern w:val="36"/>
          <w:sz w:val="22"/>
          <w:szCs w:val="48"/>
        </w:rPr>
      </w:pPr>
      <w:r w:rsidRPr="00E94B52">
        <w:rPr>
          <w:rFonts w:ascii="Arial" w:eastAsia="宋体" w:hAnsi="Arial" w:cs="宋体"/>
          <w:color w:val="76B900"/>
          <w:kern w:val="36"/>
          <w:sz w:val="22"/>
          <w:szCs w:val="48"/>
        </w:rPr>
        <w:t>Attribute Lists</w:t>
      </w:r>
    </w:p>
    <w:p w:rsidR="00AB09C6" w:rsidRDefault="00AB09C6" w:rsidP="00AB09C6">
      <w:pPr>
        <w:pStyle w:val="a5"/>
        <w:numPr>
          <w:ilvl w:val="0"/>
          <w:numId w:val="9"/>
        </w:numPr>
        <w:ind w:firstLineChars="0"/>
      </w:pPr>
      <w:r w:rsidRPr="00AB09C6">
        <w:rPr>
          <w:rFonts w:hint="eastAsia"/>
        </w:rPr>
        <w:t>未协调的属性列表</w:t>
      </w:r>
    </w:p>
    <w:p w:rsidR="001241E8" w:rsidRDefault="005E16FC" w:rsidP="001241E8">
      <w:pPr>
        <w:pStyle w:val="a5"/>
        <w:ind w:left="360" w:firstLineChars="0" w:firstLine="0"/>
      </w:pPr>
      <w:r w:rsidRPr="005E16FC">
        <w:t>应用程序可以创建未协调的属性列表并执行 get/set 未协调属性列表中每个属性的操作</w:t>
      </w:r>
      <w:r>
        <w:rPr>
          <w:rFonts w:hint="eastAsia"/>
        </w:rPr>
        <w:t>，每个属性只允许一次set操作</w:t>
      </w:r>
    </w:p>
    <w:p w:rsidR="007A59AB" w:rsidRDefault="007A59AB" w:rsidP="007A59AB">
      <w:pPr>
        <w:pStyle w:val="a5"/>
        <w:ind w:left="360" w:firstLineChars="0" w:firstLine="0"/>
      </w:pPr>
      <w:r>
        <w:rPr>
          <w:rStyle w:val="HTML"/>
          <w:rFonts w:ascii="Courier New" w:hAnsi="Courier New" w:cs="Courier New"/>
          <w:color w:val="E83E8C"/>
          <w:sz w:val="18"/>
          <w:szCs w:val="18"/>
          <w:shd w:val="clear" w:color="auto" w:fill="EEEEEE"/>
        </w:rPr>
        <w:t>NvSciBufAttrListCreate</w:t>
      </w:r>
      <w:r>
        <w:rPr>
          <w:rFonts w:ascii="Arial" w:hAnsi="Arial" w:cs="Arial"/>
          <w:color w:val="494949"/>
          <w:szCs w:val="21"/>
          <w:shd w:val="clear" w:color="auto" w:fill="FFFFFF"/>
        </w:rPr>
        <w:t> </w:t>
      </w:r>
      <w:r>
        <w:rPr>
          <w:rFonts w:ascii="Arial" w:hAnsi="Arial" w:cs="Arial" w:hint="eastAsia"/>
          <w:color w:val="494949"/>
          <w:szCs w:val="21"/>
          <w:shd w:val="clear" w:color="auto" w:fill="FFFFFF"/>
        </w:rPr>
        <w:t>和</w:t>
      </w:r>
      <w:r>
        <w:rPr>
          <w:rStyle w:val="HTML"/>
          <w:rFonts w:ascii="Courier New" w:hAnsi="Courier New" w:cs="Courier New"/>
          <w:color w:val="E83E8C"/>
          <w:sz w:val="18"/>
          <w:szCs w:val="18"/>
          <w:shd w:val="clear" w:color="auto" w:fill="EEEEEE"/>
        </w:rPr>
        <w:t>NvSciBufAttrListIpcImportUnreconciled</w:t>
      </w:r>
      <w:r>
        <w:rPr>
          <w:rFonts w:ascii="Arial" w:hAnsi="Arial" w:cs="Arial"/>
          <w:color w:val="494949"/>
          <w:szCs w:val="21"/>
          <w:shd w:val="clear" w:color="auto" w:fill="FFFFFF"/>
        </w:rPr>
        <w:t> </w:t>
      </w:r>
      <w:r>
        <w:rPr>
          <w:rFonts w:ascii="Arial" w:hAnsi="Arial" w:cs="Arial"/>
          <w:color w:val="494949"/>
          <w:szCs w:val="21"/>
          <w:shd w:val="clear" w:color="auto" w:fill="FFFFFF"/>
        </w:rPr>
        <w:t>都返回一个</w:t>
      </w:r>
      <w:r>
        <w:rPr>
          <w:rFonts w:ascii="Arial" w:hAnsi="Arial" w:cs="Arial"/>
          <w:color w:val="494949"/>
          <w:szCs w:val="21"/>
          <w:shd w:val="clear" w:color="auto" w:fill="FFFFFF"/>
        </w:rPr>
        <w:t xml:space="preserve"> </w:t>
      </w:r>
      <w:r>
        <w:rPr>
          <w:rFonts w:ascii="Arial" w:hAnsi="Arial" w:cs="Arial"/>
          <w:color w:val="494949"/>
          <w:szCs w:val="21"/>
          <w:shd w:val="clear" w:color="auto" w:fill="FFFFFF"/>
        </w:rPr>
        <w:t>未协调的属性列表</w:t>
      </w:r>
    </w:p>
    <w:p w:rsidR="002009DB" w:rsidRDefault="002009DB" w:rsidP="005E16FC">
      <w:pPr>
        <w:pStyle w:val="a5"/>
        <w:ind w:left="360" w:firstLineChars="0" w:firstLine="0"/>
      </w:pPr>
      <w:r w:rsidRPr="002009DB">
        <w:t>应用程序不能使用未协调的属性列表来分配 NvSciBuf 对象</w:t>
      </w:r>
    </w:p>
    <w:p w:rsidR="00AB09C6" w:rsidRDefault="00AB09C6" w:rsidP="00AB09C6">
      <w:pPr>
        <w:pStyle w:val="a5"/>
        <w:numPr>
          <w:ilvl w:val="0"/>
          <w:numId w:val="9"/>
        </w:numPr>
        <w:ind w:firstLineChars="0"/>
      </w:pPr>
      <w:r w:rsidRPr="00AB09C6">
        <w:rPr>
          <w:rFonts w:hint="eastAsia"/>
        </w:rPr>
        <w:t>协调</w:t>
      </w:r>
      <w:r w:rsidR="002009DB">
        <w:rPr>
          <w:rFonts w:hint="eastAsia"/>
        </w:rPr>
        <w:t>的</w:t>
      </w:r>
      <w:r w:rsidRPr="00AB09C6">
        <w:rPr>
          <w:rFonts w:hint="eastAsia"/>
        </w:rPr>
        <w:t>属性列表</w:t>
      </w:r>
    </w:p>
    <w:p w:rsidR="002009DB" w:rsidRDefault="002009DB" w:rsidP="002009DB">
      <w:pPr>
        <w:pStyle w:val="a5"/>
        <w:ind w:left="360" w:firstLineChars="0" w:firstLine="0"/>
      </w:pPr>
      <w:r w:rsidRPr="002009DB">
        <w:t>已协调的属性列表是</w:t>
      </w:r>
      <w:r>
        <w:rPr>
          <w:rFonts w:hint="eastAsia"/>
        </w:rPr>
        <w:t>各种未协调列表</w:t>
      </w:r>
      <w:r w:rsidRPr="002009DB">
        <w:t>协调的结果（即，合并和 验证）</w:t>
      </w:r>
      <w:r>
        <w:rPr>
          <w:rFonts w:hint="eastAsia"/>
        </w:rPr>
        <w:t>，它</w:t>
      </w:r>
      <w:r w:rsidRPr="002009DB">
        <w:t>定义</w:t>
      </w:r>
      <w:r>
        <w:rPr>
          <w:rFonts w:hint="eastAsia"/>
        </w:rPr>
        <w:t>了</w:t>
      </w:r>
      <w:r w:rsidRPr="002009DB">
        <w:t>最终</w:t>
      </w:r>
      <w:r>
        <w:rPr>
          <w:rFonts w:hint="eastAsia"/>
        </w:rPr>
        <w:t>的缓冲区的</w:t>
      </w:r>
      <w:r w:rsidRPr="002009DB">
        <w:t>布局/分配</w:t>
      </w:r>
      <w:r>
        <w:rPr>
          <w:rFonts w:hint="eastAsia"/>
        </w:rPr>
        <w:t>属性</w:t>
      </w:r>
      <w:r w:rsidRPr="002009DB">
        <w:t>。</w:t>
      </w:r>
    </w:p>
    <w:p w:rsidR="007B0D66" w:rsidRDefault="00793EAE" w:rsidP="00793EAE">
      <w:pPr>
        <w:rPr>
          <w:rFonts w:ascii="Arial" w:hAnsi="Arial" w:cs="Arial"/>
          <w:color w:val="494949"/>
          <w:szCs w:val="21"/>
          <w:shd w:val="clear" w:color="auto" w:fill="FFFFFF"/>
        </w:rPr>
      </w:pPr>
      <w:r w:rsidRPr="00793EAE">
        <w:rPr>
          <w:rFonts w:ascii="Arial" w:hAnsi="Arial" w:cs="Arial"/>
          <w:color w:val="494949"/>
          <w:szCs w:val="21"/>
          <w:shd w:val="clear" w:color="auto" w:fill="FFFFFF"/>
        </w:rPr>
        <w:t> </w:t>
      </w:r>
      <w:r w:rsidRPr="00793EAE">
        <w:rPr>
          <w:rFonts w:ascii="Arial" w:hAnsi="Arial" w:cs="Arial" w:hint="eastAsia"/>
          <w:color w:val="494949"/>
          <w:szCs w:val="21"/>
          <w:shd w:val="clear" w:color="auto" w:fill="FFFFFF"/>
        </w:rPr>
        <w:t>成功调用</w:t>
      </w:r>
    </w:p>
    <w:p w:rsidR="007B0D66" w:rsidRPr="00067DDB" w:rsidRDefault="00793EAE" w:rsidP="00067DDB">
      <w:pPr>
        <w:ind w:firstLine="360"/>
        <w:rPr>
          <w:rStyle w:val="HTML"/>
          <w:rFonts w:ascii="Arial" w:eastAsiaTheme="minorEastAsia" w:hAnsi="Arial" w:cs="Arial"/>
          <w:color w:val="494949"/>
          <w:sz w:val="21"/>
          <w:szCs w:val="21"/>
          <w:shd w:val="clear" w:color="auto" w:fill="FFFFFF"/>
        </w:rPr>
      </w:pPr>
      <w:r w:rsidRPr="00793EAE">
        <w:rPr>
          <w:rStyle w:val="HTML"/>
          <w:rFonts w:ascii="Courier New" w:hAnsi="Courier New" w:cs="Courier New"/>
          <w:color w:val="E83E8C"/>
          <w:sz w:val="18"/>
          <w:szCs w:val="18"/>
          <w:shd w:val="clear" w:color="auto" w:fill="EEEEEE"/>
        </w:rPr>
        <w:t>NvSciBufAttrListReconcile</w:t>
      </w:r>
      <w:r w:rsidRPr="00793EAE">
        <w:rPr>
          <w:rFonts w:ascii="Arial" w:hAnsi="Arial" w:cs="Arial"/>
          <w:color w:val="494949"/>
          <w:szCs w:val="21"/>
          <w:shd w:val="clear" w:color="auto" w:fill="FFFFFF"/>
        </w:rPr>
        <w:t>, </w:t>
      </w:r>
      <w:r w:rsidRPr="00793EAE">
        <w:rPr>
          <w:rStyle w:val="HTML"/>
          <w:rFonts w:ascii="Courier New" w:hAnsi="Courier New" w:cs="Courier New"/>
          <w:color w:val="E83E8C"/>
          <w:sz w:val="18"/>
          <w:szCs w:val="18"/>
          <w:shd w:val="clear" w:color="auto" w:fill="EEEEEE"/>
        </w:rPr>
        <w:t>NvSciBufAttrListIpcImportReconciled,</w:t>
      </w:r>
      <w:r w:rsidRPr="00793EAE">
        <w:rPr>
          <w:rFonts w:ascii="Arial" w:hAnsi="Arial" w:cs="Arial"/>
          <w:color w:val="494949"/>
          <w:szCs w:val="21"/>
          <w:shd w:val="clear" w:color="auto" w:fill="FFFFFF"/>
        </w:rPr>
        <w:t> or </w:t>
      </w:r>
      <w:r w:rsidRPr="00793EAE">
        <w:rPr>
          <w:rStyle w:val="HTML"/>
          <w:rFonts w:ascii="Courier New" w:hAnsi="Courier New" w:cs="Courier New"/>
          <w:color w:val="E83E8C"/>
          <w:sz w:val="18"/>
          <w:szCs w:val="18"/>
          <w:shd w:val="clear" w:color="auto" w:fill="EEEEEE"/>
        </w:rPr>
        <w:t>NvSciBufObjGetAttrList</w:t>
      </w:r>
    </w:p>
    <w:p w:rsidR="002009DB" w:rsidRDefault="00793EAE" w:rsidP="007B0D66">
      <w:pPr>
        <w:ind w:firstLine="360"/>
      </w:pPr>
      <w:r w:rsidRPr="00793EAE">
        <w:rPr>
          <w:rFonts w:hint="eastAsia"/>
        </w:rPr>
        <w:t>返回</w:t>
      </w:r>
      <w:r>
        <w:rPr>
          <w:rFonts w:hint="eastAsia"/>
        </w:rPr>
        <w:t>协调的属性列表</w:t>
      </w:r>
    </w:p>
    <w:p w:rsidR="00793EAE" w:rsidRDefault="00793EAE" w:rsidP="002009DB">
      <w:pPr>
        <w:pStyle w:val="a5"/>
        <w:ind w:left="360" w:firstLineChars="0" w:firstLine="0"/>
      </w:pPr>
      <w:r>
        <w:rPr>
          <w:rFonts w:ascii="Arial" w:hAnsi="Arial" w:cs="Arial"/>
          <w:color w:val="494949"/>
          <w:szCs w:val="21"/>
          <w:shd w:val="clear" w:color="auto" w:fill="FFFFFF"/>
        </w:rPr>
        <w:t>应用程序可以使用此列表来分配</w:t>
      </w:r>
      <w:r>
        <w:rPr>
          <w:rFonts w:ascii="Arial" w:hAnsi="Arial" w:cs="Arial"/>
          <w:color w:val="494949"/>
          <w:szCs w:val="21"/>
          <w:shd w:val="clear" w:color="auto" w:fill="FFFFFF"/>
        </w:rPr>
        <w:t xml:space="preserve"> NvSciBuf </w:t>
      </w:r>
      <w:r>
        <w:rPr>
          <w:rFonts w:ascii="Arial" w:hAnsi="Arial" w:cs="Arial"/>
          <w:color w:val="494949"/>
          <w:szCs w:val="21"/>
          <w:shd w:val="clear" w:color="auto" w:fill="FFFFFF"/>
        </w:rPr>
        <w:t>对象</w:t>
      </w:r>
    </w:p>
    <w:p w:rsidR="00AB09C6" w:rsidRDefault="00AB09C6" w:rsidP="00AB09C6">
      <w:pPr>
        <w:pStyle w:val="a5"/>
        <w:numPr>
          <w:ilvl w:val="0"/>
          <w:numId w:val="9"/>
        </w:numPr>
        <w:ind w:firstLineChars="0"/>
      </w:pPr>
      <w:r w:rsidRPr="00AB09C6">
        <w:rPr>
          <w:rFonts w:hint="eastAsia"/>
        </w:rPr>
        <w:t>冲突属性列表</w:t>
      </w:r>
    </w:p>
    <w:p w:rsidR="00793EAE" w:rsidRDefault="00793EAE" w:rsidP="00793EAE">
      <w:pPr>
        <w:ind w:left="360"/>
        <w:rPr>
          <w:rFonts w:ascii="Arial" w:hAnsi="Arial" w:cs="Arial"/>
          <w:color w:val="494949"/>
          <w:szCs w:val="21"/>
          <w:shd w:val="clear" w:color="auto" w:fill="FFFFFF"/>
        </w:rPr>
      </w:pPr>
      <w:r>
        <w:rPr>
          <w:rFonts w:hint="eastAsia"/>
        </w:rPr>
        <w:t>冲突的属性列表是由于调用</w:t>
      </w:r>
      <w:r>
        <w:rPr>
          <w:rStyle w:val="HTML"/>
          <w:rFonts w:ascii="Courier New" w:hAnsi="Courier New" w:cs="Courier New"/>
          <w:color w:val="E83E8C"/>
          <w:sz w:val="18"/>
          <w:szCs w:val="18"/>
          <w:shd w:val="clear" w:color="auto" w:fill="EEEEEE"/>
        </w:rPr>
        <w:t>NvSciBufAttrListReconcile</w:t>
      </w:r>
      <w:r>
        <w:rPr>
          <w:rFonts w:ascii="Arial" w:hAnsi="Arial" w:cs="Arial"/>
          <w:color w:val="494949"/>
          <w:szCs w:val="21"/>
          <w:shd w:val="clear" w:color="auto" w:fill="FFFFFF"/>
        </w:rPr>
        <w:t> </w:t>
      </w:r>
      <w:r>
        <w:rPr>
          <w:rFonts w:ascii="Arial" w:hAnsi="Arial" w:cs="Arial" w:hint="eastAsia"/>
          <w:color w:val="494949"/>
          <w:szCs w:val="21"/>
          <w:shd w:val="clear" w:color="auto" w:fill="FFFFFF"/>
        </w:rPr>
        <w:t>失败而产生</w:t>
      </w:r>
    </w:p>
    <w:p w:rsidR="00793EAE" w:rsidRPr="00793EAE" w:rsidRDefault="00793EAE" w:rsidP="00793EAE">
      <w:pPr>
        <w:ind w:left="360"/>
      </w:pPr>
      <w:r w:rsidRPr="00793EAE">
        <w:t>不允许应用程序对冲突执行获取/设置操作 属性列表</w:t>
      </w:r>
    </w:p>
    <w:p w:rsidR="00793EAE" w:rsidRPr="00AE14FB" w:rsidRDefault="00793EAE" w:rsidP="00AE14FB">
      <w:pPr>
        <w:ind w:left="360"/>
        <w:rPr>
          <w:rFonts w:ascii="Arial" w:hAnsi="Arial" w:cs="Arial"/>
          <w:color w:val="494949"/>
          <w:szCs w:val="21"/>
          <w:shd w:val="clear" w:color="auto" w:fill="FFFFFF"/>
        </w:rPr>
      </w:pPr>
      <w:r w:rsidRPr="00793EAE">
        <w:t>应用程序只能</w:t>
      </w:r>
      <w:r>
        <w:rPr>
          <w:rFonts w:hint="eastAsia"/>
        </w:rPr>
        <w:t>通过API</w:t>
      </w:r>
      <w:r w:rsidRPr="00793EAE">
        <w:rPr>
          <w:rFonts w:ascii="Courier New" w:eastAsia="宋体" w:hAnsi="Courier New" w:cs="Courier New"/>
          <w:color w:val="E83E8C"/>
          <w:kern w:val="0"/>
          <w:sz w:val="18"/>
          <w:szCs w:val="18"/>
          <w:shd w:val="clear" w:color="auto" w:fill="EEEEEE"/>
        </w:rPr>
        <w:t xml:space="preserve"> NvSciBufAttrListDump</w:t>
      </w:r>
      <w:r>
        <w:t>使</w:t>
      </w:r>
      <w:r w:rsidRPr="00793EAE">
        <w:t>冲突属</w:t>
      </w:r>
      <w:r>
        <w:rPr>
          <w:rFonts w:hint="eastAsia"/>
        </w:rPr>
        <w:t>的</w:t>
      </w:r>
      <w:r>
        <w:t>性列表</w:t>
      </w:r>
      <w:r w:rsidRPr="00793EAE">
        <w:t>转储其内容</w:t>
      </w:r>
      <w:r w:rsidRPr="00793EAE">
        <w:rPr>
          <w:rFonts w:ascii="Arial" w:eastAsia="宋体" w:hAnsi="Arial" w:cs="Arial"/>
          <w:color w:val="494949"/>
          <w:kern w:val="0"/>
          <w:szCs w:val="21"/>
        </w:rPr>
        <w:t>。</w:t>
      </w:r>
    </w:p>
    <w:p w:rsidR="00BA375F" w:rsidRDefault="00BA375F" w:rsidP="00BA375F">
      <w:r>
        <w:rPr>
          <w:rFonts w:hint="eastAsia"/>
        </w:rPr>
        <w:lastRenderedPageBreak/>
        <w:t>举例子：</w:t>
      </w:r>
    </w:p>
    <w:p w:rsidR="00BA375F" w:rsidRPr="00067DDB" w:rsidRDefault="00BA375F" w:rsidP="00BA375F">
      <w:pPr>
        <w:ind w:firstLine="420"/>
      </w:pPr>
      <w:r w:rsidRPr="00067DDB">
        <w:t>如果应用程序想要创建一个缓冲区，该缓冲区被一个引擎视为图像，并被另一个引擎视为</w:t>
      </w:r>
      <w:r w:rsidR="00C15784" w:rsidRPr="00067DDB">
        <w:rPr>
          <w:rFonts w:hint="eastAsia"/>
        </w:rPr>
        <w:t>Tensorrt</w:t>
      </w:r>
      <w:r w:rsidRPr="00067DDB">
        <w:t>，则应用程序可以创建一个属性列表，NvSciBufGeneralAttrKey_Types属性同时设置为图像和</w:t>
      </w:r>
      <w:r w:rsidR="00C15784" w:rsidRPr="00067DDB">
        <w:rPr>
          <w:rFonts w:hint="eastAsia"/>
        </w:rPr>
        <w:t>Tensorrt</w:t>
      </w:r>
      <w:r w:rsidRPr="00067DDB">
        <w:t>，协调列表并分配对象。或者，应用程序可以创建两个不同的属性列表，一个具有图像属性，另一个具有</w:t>
      </w:r>
      <w:r w:rsidR="00C15784" w:rsidRPr="00067DDB">
        <w:rPr>
          <w:rFonts w:hint="eastAsia"/>
        </w:rPr>
        <w:t>Tensorrt</w:t>
      </w:r>
      <w:r w:rsidRPr="00067DDB">
        <w:t>属性，协调两者并分配对象</w:t>
      </w:r>
      <w:r w:rsidR="00067DDB">
        <w:rPr>
          <w:rFonts w:hint="eastAsia"/>
        </w:rPr>
        <w:t>。</w:t>
      </w:r>
    </w:p>
    <w:p w:rsidR="008E587A" w:rsidRDefault="008E587A" w:rsidP="00BA375F">
      <w:pPr>
        <w:ind w:firstLine="420"/>
        <w:rPr>
          <w:rFonts w:ascii="Arial" w:hAnsi="Arial" w:cs="Arial"/>
          <w:color w:val="494949"/>
          <w:szCs w:val="21"/>
          <w:shd w:val="clear" w:color="auto" w:fill="FFFFFF"/>
        </w:rPr>
      </w:pPr>
    </w:p>
    <w:p w:rsidR="00BA375F" w:rsidRPr="00E94B52" w:rsidRDefault="008E587A" w:rsidP="00BA375F">
      <w:pPr>
        <w:rPr>
          <w:rFonts w:ascii="Arial" w:eastAsia="宋体" w:hAnsi="Arial" w:cs="宋体"/>
          <w:color w:val="76B900"/>
          <w:kern w:val="36"/>
          <w:sz w:val="22"/>
          <w:szCs w:val="48"/>
        </w:rPr>
      </w:pPr>
      <w:r w:rsidRPr="00E94B52">
        <w:rPr>
          <w:rFonts w:ascii="Arial" w:eastAsia="宋体" w:hAnsi="Arial" w:cs="宋体" w:hint="eastAsia"/>
          <w:color w:val="76B900"/>
          <w:kern w:val="36"/>
          <w:sz w:val="22"/>
          <w:szCs w:val="48"/>
        </w:rPr>
        <w:t>局限性提醒</w:t>
      </w:r>
    </w:p>
    <w:p w:rsidR="008E587A" w:rsidRPr="00067DDB" w:rsidRDefault="008E587A" w:rsidP="008E587A">
      <w:pPr>
        <w:ind w:firstLine="420"/>
      </w:pPr>
      <w:r w:rsidRPr="00067DDB">
        <w:t>NvSciBuf </w:t>
      </w:r>
      <w:r w:rsidRPr="00067DDB">
        <w:rPr>
          <w:rFonts w:hint="eastAsia"/>
        </w:rPr>
        <w:t>支持</w:t>
      </w:r>
      <w:r w:rsidRPr="00067DDB">
        <w:t>创建</w:t>
      </w:r>
      <w:r w:rsidRPr="00067DDB">
        <w:rPr>
          <w:rFonts w:hint="eastAsia"/>
        </w:rPr>
        <w:t>图像和Tensorrt属性的</w:t>
      </w:r>
      <w:r w:rsidRPr="00067DDB">
        <w:t>或</w:t>
      </w:r>
      <w:r w:rsidRPr="00067DDB">
        <w:rPr>
          <w:rFonts w:hint="eastAsia"/>
        </w:rPr>
        <w:t>者它们之间的协调列表。</w:t>
      </w:r>
      <w:r w:rsidRPr="00067DDB">
        <w:t>其余的 NvSciBuf 数据类型不支持与其他数据类型共存</w:t>
      </w:r>
    </w:p>
    <w:p w:rsidR="008E587A" w:rsidRPr="00067DDB" w:rsidRDefault="008E587A" w:rsidP="00BA375F">
      <w:r w:rsidRPr="00067DDB">
        <w:tab/>
        <w:t>图像和</w:t>
      </w:r>
      <w:r w:rsidR="0054686D" w:rsidRPr="00067DDB">
        <w:rPr>
          <w:rFonts w:hint="eastAsia"/>
        </w:rPr>
        <w:t>Tensorrt</w:t>
      </w:r>
      <w:r w:rsidRPr="00067DDB">
        <w:t>属性的协调只有在使用 NvMedia API 填充</w:t>
      </w:r>
      <w:r w:rsidR="0054686D" w:rsidRPr="00067DDB">
        <w:rPr>
          <w:rFonts w:hint="eastAsia"/>
        </w:rPr>
        <w:t>Tensorrt的情况下才能成功</w:t>
      </w:r>
    </w:p>
    <w:p w:rsidR="0054686D" w:rsidRDefault="0054686D" w:rsidP="00BA375F">
      <w:pPr>
        <w:rPr>
          <w:rFonts w:ascii="Arial" w:hAnsi="Arial" w:cs="Arial"/>
          <w:color w:val="494949"/>
          <w:szCs w:val="21"/>
          <w:shd w:val="clear" w:color="auto" w:fill="FFFFFF"/>
        </w:rPr>
      </w:pPr>
    </w:p>
    <w:p w:rsidR="00F673F6" w:rsidRPr="00E94B52" w:rsidRDefault="00F673F6" w:rsidP="00BA375F">
      <w:pPr>
        <w:rPr>
          <w:rFonts w:ascii="Arial" w:eastAsia="宋体" w:hAnsi="Arial" w:cs="宋体"/>
          <w:color w:val="76B900"/>
          <w:kern w:val="36"/>
          <w:sz w:val="22"/>
          <w:szCs w:val="48"/>
        </w:rPr>
      </w:pPr>
      <w:r w:rsidRPr="00E94B52">
        <w:rPr>
          <w:rFonts w:ascii="Arial" w:eastAsia="宋体" w:hAnsi="Arial" w:cs="宋体" w:hint="eastAsia"/>
          <w:color w:val="76B900"/>
          <w:kern w:val="36"/>
          <w:sz w:val="22"/>
          <w:szCs w:val="48"/>
        </w:rPr>
        <w:t>Buffer</w:t>
      </w:r>
      <w:r w:rsidRPr="00E94B52">
        <w:rPr>
          <w:rFonts w:ascii="Arial" w:eastAsia="宋体" w:hAnsi="Arial" w:cs="宋体" w:hint="eastAsia"/>
          <w:color w:val="76B900"/>
          <w:kern w:val="36"/>
          <w:sz w:val="22"/>
          <w:szCs w:val="48"/>
        </w:rPr>
        <w:t>管理</w:t>
      </w:r>
    </w:p>
    <w:p w:rsidR="00F673F6" w:rsidRPr="00067DDB" w:rsidRDefault="00F673F6" w:rsidP="00F673F6">
      <w:pPr>
        <w:ind w:firstLine="420"/>
      </w:pPr>
      <w:r w:rsidRPr="00067DDB">
        <w:t>应用程序可以使用协调的属性列表来创建任意数量的 NvSciBufObj 对象。</w:t>
      </w:r>
    </w:p>
    <w:p w:rsidR="00F673F6" w:rsidRPr="00067DDB" w:rsidRDefault="00F673F6" w:rsidP="00F673F6">
      <w:pPr>
        <w:ind w:firstLine="420"/>
      </w:pPr>
      <w:r w:rsidRPr="00067DDB">
        <w:t>每个 NvSciBufObj 表示一个缓冲区，协调的属性列表与每个对象相关联，直到释放对象。</w:t>
      </w:r>
    </w:p>
    <w:p w:rsidR="00F673F6" w:rsidRPr="00067DDB" w:rsidRDefault="00F673F6" w:rsidP="00F673F6">
      <w:pPr>
        <w:ind w:firstLine="420"/>
      </w:pPr>
      <w:r w:rsidRPr="00067DDB">
        <w:t>应用程序可以使用NvMedia/CUDA  API从分配的缓冲区中创建NvMedia/CUDA数据类型，并且可以通过使用适当的API提交到NvMedia/CUDA硬件引擎来对缓冲区进行操作。</w:t>
      </w:r>
    </w:p>
    <w:p w:rsidR="00F673F6" w:rsidRPr="00067DDB" w:rsidRDefault="00F673F6" w:rsidP="007B0D66"/>
    <w:p w:rsidR="007B0D66" w:rsidRPr="00E94B52" w:rsidRDefault="007B0D66" w:rsidP="007B0D66">
      <w:pPr>
        <w:rPr>
          <w:rFonts w:ascii="Arial" w:eastAsia="宋体" w:hAnsi="Arial" w:cs="宋体"/>
          <w:color w:val="76B900"/>
          <w:kern w:val="36"/>
          <w:sz w:val="22"/>
          <w:szCs w:val="48"/>
        </w:rPr>
      </w:pPr>
      <w:r w:rsidRPr="00E94B52">
        <w:rPr>
          <w:rFonts w:ascii="Arial" w:eastAsia="宋体" w:hAnsi="Arial" w:cs="宋体" w:hint="eastAsia"/>
          <w:color w:val="76B900"/>
          <w:kern w:val="36"/>
          <w:sz w:val="22"/>
          <w:szCs w:val="48"/>
        </w:rPr>
        <w:t>VidaMen</w:t>
      </w:r>
      <w:r w:rsidRPr="00E94B52">
        <w:rPr>
          <w:rFonts w:ascii="Arial" w:eastAsia="宋体" w:hAnsi="Arial" w:cs="宋体" w:hint="eastAsia"/>
          <w:color w:val="76B900"/>
          <w:kern w:val="36"/>
          <w:sz w:val="22"/>
          <w:szCs w:val="48"/>
        </w:rPr>
        <w:t>缓冲区</w:t>
      </w:r>
    </w:p>
    <w:p w:rsidR="007B0D66" w:rsidRDefault="007B0D66" w:rsidP="00067DDB">
      <w:pPr>
        <w:ind w:firstLine="420"/>
      </w:pPr>
      <w:r w:rsidRPr="005748CB">
        <w:rPr>
          <w:highlight w:val="yellow"/>
        </w:rPr>
        <w:t>NvSciBuf支持从特定dGPU的Vidmem分配缓冲区。应用程序可以将特定 dGPU 的 UUID 设置为NvSciBufGeneralAttrKey_VidMem_GpuId </w:t>
      </w:r>
      <w:r w:rsidRPr="005748CB">
        <w:rPr>
          <w:rFonts w:hint="eastAsia"/>
          <w:highlight w:val="yellow"/>
        </w:rPr>
        <w:t>的</w:t>
      </w:r>
      <w:r w:rsidRPr="005748CB">
        <w:rPr>
          <w:highlight w:val="yellow"/>
        </w:rPr>
        <w:t xml:space="preserve">密钥，NvSciBuf 从该特定 </w:t>
      </w:r>
      <w:r w:rsidRPr="005748CB">
        <w:rPr>
          <w:rFonts w:hint="eastAsia"/>
          <w:highlight w:val="yellow"/>
        </w:rPr>
        <w:t>的</w:t>
      </w:r>
      <w:r w:rsidRPr="005748CB">
        <w:rPr>
          <w:highlight w:val="yellow"/>
        </w:rPr>
        <w:t>dGPU 分配缓冲区</w:t>
      </w:r>
    </w:p>
    <w:p w:rsidR="00D76DEC" w:rsidRPr="00067DDB" w:rsidRDefault="00D76DEC" w:rsidP="00067DDB">
      <w:pPr>
        <w:ind w:firstLine="420"/>
      </w:pPr>
    </w:p>
    <w:p w:rsidR="00553EE3" w:rsidRPr="00E94B52" w:rsidRDefault="00553EE3" w:rsidP="000D4E64">
      <w:pPr>
        <w:rPr>
          <w:rFonts w:ascii="Arial" w:eastAsia="宋体" w:hAnsi="Arial" w:cs="宋体"/>
          <w:color w:val="76B900"/>
          <w:kern w:val="36"/>
          <w:sz w:val="22"/>
          <w:szCs w:val="48"/>
        </w:rPr>
      </w:pPr>
      <w:r w:rsidRPr="00E94B52">
        <w:rPr>
          <w:rFonts w:ascii="Arial" w:eastAsia="宋体" w:hAnsi="Arial" w:cs="宋体" w:hint="eastAsia"/>
          <w:color w:val="76B900"/>
          <w:kern w:val="36"/>
          <w:sz w:val="22"/>
          <w:szCs w:val="48"/>
        </w:rPr>
        <w:t>一个简单的流，单个缓冲区</w:t>
      </w:r>
    </w:p>
    <w:p w:rsidR="00D17651" w:rsidRPr="001241E8" w:rsidRDefault="00D17651" w:rsidP="000D4E64">
      <w:r w:rsidRPr="001241E8">
        <w:t>使用 NvSciBuf 和 NvSciSync 从 NvMedia 控制的相机拍摄图像并将图像发送到 CUDA 进行处理</w:t>
      </w:r>
    </w:p>
    <w:p w:rsidR="000D4E64" w:rsidRDefault="000D4E64" w:rsidP="00CB32B8">
      <w:pPr>
        <w:jc w:val="center"/>
        <w:rPr>
          <w:rFonts w:ascii="Arial" w:hAnsi="Arial" w:cs="Arial"/>
          <w:color w:val="494949"/>
          <w:szCs w:val="21"/>
          <w:shd w:val="clear" w:color="auto" w:fill="FFFFFF"/>
        </w:rPr>
      </w:pPr>
      <w:r>
        <w:rPr>
          <w:noProof/>
        </w:rPr>
        <w:drawing>
          <wp:inline distT="0" distB="0" distL="0" distR="0">
            <wp:extent cx="4668520" cy="2084937"/>
            <wp:effectExtent l="0" t="0" r="0" b="0"/>
            <wp:docPr id="7" name="图片 7" descr="https://developer.nvidia.com/docs/drive/drive-os/archives/6.0.4/linux/sdk/common/graphics/nvsci/nvsci_nvscistream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eloper.nvidia.com/docs/drive/drive-os/archives/6.0.4/linux/sdk/common/graphics/nvsci/nvsci_nvscistream_imag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856" cy="2093126"/>
                    </a:xfrm>
                    <a:prstGeom prst="rect">
                      <a:avLst/>
                    </a:prstGeom>
                    <a:noFill/>
                    <a:ln>
                      <a:noFill/>
                    </a:ln>
                  </pic:spPr>
                </pic:pic>
              </a:graphicData>
            </a:graphic>
          </wp:inline>
        </w:drawing>
      </w:r>
    </w:p>
    <w:p w:rsidR="000D4E64" w:rsidRDefault="000D4E64" w:rsidP="00BA375F">
      <w:pPr>
        <w:rPr>
          <w:rFonts w:ascii="Arial" w:hAnsi="Arial" w:cs="Arial"/>
          <w:color w:val="494949"/>
          <w:szCs w:val="21"/>
          <w:shd w:val="clear" w:color="auto" w:fill="FFFFFF"/>
        </w:rPr>
      </w:pPr>
      <w:r>
        <w:rPr>
          <w:rFonts w:ascii="Arial" w:hAnsi="Arial" w:cs="Arial" w:hint="eastAsia"/>
          <w:color w:val="494949"/>
          <w:szCs w:val="21"/>
          <w:shd w:val="clear" w:color="auto" w:fill="FFFFFF"/>
        </w:rPr>
        <w:t>Producer</w:t>
      </w:r>
      <w:r>
        <w:rPr>
          <w:rFonts w:ascii="Arial" w:hAnsi="Arial" w:cs="Arial"/>
          <w:color w:val="494949"/>
          <w:szCs w:val="21"/>
          <w:shd w:val="clear" w:color="auto" w:fill="FFFFFF"/>
        </w:rPr>
        <w:t xml:space="preserve"> </w:t>
      </w:r>
      <w:r>
        <w:rPr>
          <w:rFonts w:ascii="Arial" w:hAnsi="Arial" w:cs="Arial" w:hint="eastAsia"/>
          <w:color w:val="494949"/>
          <w:szCs w:val="21"/>
          <w:shd w:val="clear" w:color="auto" w:fill="FFFFFF"/>
        </w:rPr>
        <w:t>Sync</w:t>
      </w:r>
      <w:r>
        <w:rPr>
          <w:rFonts w:ascii="Arial" w:hAnsi="Arial" w:cs="Arial"/>
          <w:color w:val="494949"/>
          <w:szCs w:val="21"/>
          <w:shd w:val="clear" w:color="auto" w:fill="FFFFFF"/>
        </w:rPr>
        <w:t xml:space="preserve"> </w:t>
      </w:r>
      <w:r>
        <w:rPr>
          <w:rFonts w:ascii="Arial" w:hAnsi="Arial" w:cs="Arial" w:hint="eastAsia"/>
          <w:color w:val="494949"/>
          <w:szCs w:val="21"/>
          <w:shd w:val="clear" w:color="auto" w:fill="FFFFFF"/>
        </w:rPr>
        <w:t>Object</w:t>
      </w:r>
      <w:r>
        <w:rPr>
          <w:rFonts w:ascii="Arial" w:hAnsi="Arial" w:cs="Arial" w:hint="eastAsia"/>
          <w:color w:val="494949"/>
          <w:szCs w:val="21"/>
          <w:shd w:val="clear" w:color="auto" w:fill="FFFFFF"/>
        </w:rPr>
        <w:t>生产的同步对象</w:t>
      </w:r>
    </w:p>
    <w:p w:rsidR="000D4E64" w:rsidRDefault="000D4E64" w:rsidP="00BA375F">
      <w:pPr>
        <w:rPr>
          <w:rFonts w:ascii="Arial" w:hAnsi="Arial" w:cs="Arial"/>
          <w:color w:val="494949"/>
          <w:szCs w:val="21"/>
          <w:shd w:val="clear" w:color="auto" w:fill="FFFFFF"/>
        </w:rPr>
      </w:pPr>
      <w:r>
        <w:rPr>
          <w:rFonts w:ascii="Arial" w:hAnsi="Arial" w:cs="Arial" w:hint="eastAsia"/>
          <w:color w:val="494949"/>
          <w:szCs w:val="21"/>
          <w:shd w:val="clear" w:color="auto" w:fill="FFFFFF"/>
        </w:rPr>
        <w:t>Consumer</w:t>
      </w:r>
      <w:r>
        <w:rPr>
          <w:rFonts w:ascii="Arial" w:hAnsi="Arial" w:cs="Arial"/>
          <w:color w:val="494949"/>
          <w:szCs w:val="21"/>
          <w:shd w:val="clear" w:color="auto" w:fill="FFFFFF"/>
        </w:rPr>
        <w:t xml:space="preserve"> </w:t>
      </w:r>
      <w:r>
        <w:rPr>
          <w:rFonts w:ascii="Arial" w:hAnsi="Arial" w:cs="Arial" w:hint="eastAsia"/>
          <w:color w:val="494949"/>
          <w:szCs w:val="21"/>
          <w:shd w:val="clear" w:color="auto" w:fill="FFFFFF"/>
        </w:rPr>
        <w:t>Sync</w:t>
      </w:r>
      <w:r>
        <w:rPr>
          <w:rFonts w:ascii="Arial" w:hAnsi="Arial" w:cs="Arial"/>
          <w:color w:val="494949"/>
          <w:szCs w:val="21"/>
          <w:shd w:val="clear" w:color="auto" w:fill="FFFFFF"/>
        </w:rPr>
        <w:t xml:space="preserve"> </w:t>
      </w:r>
      <w:r>
        <w:rPr>
          <w:rFonts w:ascii="Arial" w:hAnsi="Arial" w:cs="Arial" w:hint="eastAsia"/>
          <w:color w:val="494949"/>
          <w:szCs w:val="21"/>
          <w:shd w:val="clear" w:color="auto" w:fill="FFFFFF"/>
        </w:rPr>
        <w:t>Object</w:t>
      </w:r>
      <w:r>
        <w:rPr>
          <w:rFonts w:ascii="Arial" w:hAnsi="Arial" w:cs="Arial"/>
          <w:color w:val="494949"/>
          <w:szCs w:val="21"/>
          <w:shd w:val="clear" w:color="auto" w:fill="FFFFFF"/>
        </w:rPr>
        <w:t xml:space="preserve"> </w:t>
      </w:r>
      <w:r>
        <w:rPr>
          <w:rFonts w:ascii="Arial" w:hAnsi="Arial" w:cs="Arial" w:hint="eastAsia"/>
          <w:color w:val="494949"/>
          <w:szCs w:val="21"/>
          <w:shd w:val="clear" w:color="auto" w:fill="FFFFFF"/>
        </w:rPr>
        <w:t>消费的同步对象</w:t>
      </w:r>
    </w:p>
    <w:p w:rsidR="001241E8" w:rsidRDefault="001241E8" w:rsidP="00BA375F">
      <w:pPr>
        <w:rPr>
          <w:rFonts w:ascii="Arial" w:hAnsi="Arial" w:cs="Arial"/>
          <w:color w:val="494949"/>
          <w:szCs w:val="21"/>
          <w:shd w:val="clear" w:color="auto" w:fill="FFFFFF"/>
        </w:rPr>
      </w:pPr>
    </w:p>
    <w:p w:rsidR="000D4E64" w:rsidRPr="00E94B52" w:rsidRDefault="000D4E64" w:rsidP="00BA375F">
      <w:pPr>
        <w:rPr>
          <w:rFonts w:ascii="Arial" w:eastAsia="宋体" w:hAnsi="Arial" w:cs="宋体"/>
          <w:color w:val="76B900"/>
          <w:kern w:val="36"/>
          <w:sz w:val="22"/>
          <w:szCs w:val="48"/>
        </w:rPr>
      </w:pPr>
      <w:r w:rsidRPr="00E94B52">
        <w:rPr>
          <w:rFonts w:ascii="Arial" w:eastAsia="宋体" w:hAnsi="Arial" w:cs="宋体" w:hint="eastAsia"/>
          <w:color w:val="76B900"/>
          <w:kern w:val="36"/>
          <w:sz w:val="22"/>
          <w:szCs w:val="48"/>
        </w:rPr>
        <w:t>Stream</w:t>
      </w:r>
      <w:r w:rsidRPr="00E94B52">
        <w:rPr>
          <w:rFonts w:ascii="Arial" w:eastAsia="宋体" w:hAnsi="Arial" w:cs="宋体" w:hint="eastAsia"/>
          <w:color w:val="76B900"/>
          <w:kern w:val="36"/>
          <w:sz w:val="22"/>
          <w:szCs w:val="48"/>
        </w:rPr>
        <w:t>流</w:t>
      </w:r>
      <w:r w:rsidR="00553EE3" w:rsidRPr="00E94B52">
        <w:rPr>
          <w:rFonts w:ascii="Arial" w:eastAsia="宋体" w:hAnsi="Arial" w:cs="宋体" w:hint="eastAsia"/>
          <w:color w:val="76B900"/>
          <w:kern w:val="36"/>
          <w:sz w:val="22"/>
          <w:szCs w:val="48"/>
        </w:rPr>
        <w:t>循环</w:t>
      </w:r>
      <w:r w:rsidR="0022151F" w:rsidRPr="00E94B52">
        <w:rPr>
          <w:rFonts w:ascii="Arial" w:eastAsia="宋体" w:hAnsi="Arial" w:cs="宋体" w:hint="eastAsia"/>
          <w:color w:val="76B900"/>
          <w:kern w:val="36"/>
          <w:sz w:val="22"/>
          <w:szCs w:val="48"/>
        </w:rPr>
        <w:t>举例</w:t>
      </w:r>
    </w:p>
    <w:p w:rsidR="00DD7C2C" w:rsidRPr="006B4AA9" w:rsidRDefault="001241E8" w:rsidP="006B4AA9">
      <w:pPr>
        <w:ind w:firstLine="420"/>
        <w:rPr>
          <w:rFonts w:ascii="Arial" w:hAnsi="Arial" w:cs="Arial"/>
          <w:color w:val="494949"/>
          <w:szCs w:val="21"/>
          <w:shd w:val="clear" w:color="auto" w:fill="FFFFFF"/>
        </w:rPr>
      </w:pPr>
      <w:r>
        <w:rPr>
          <w:rFonts w:ascii="Arial" w:hAnsi="Arial" w:cs="Arial"/>
          <w:color w:val="494949"/>
          <w:szCs w:val="21"/>
          <w:shd w:val="clear" w:color="auto" w:fill="FFFFFF"/>
        </w:rPr>
        <w:t>对于每一帧数据，应用程序指示</w:t>
      </w:r>
      <w:r>
        <w:rPr>
          <w:rFonts w:ascii="Arial" w:hAnsi="Arial" w:cs="Arial"/>
          <w:color w:val="494949"/>
          <w:szCs w:val="21"/>
          <w:shd w:val="clear" w:color="auto" w:fill="FFFFFF"/>
        </w:rPr>
        <w:t xml:space="preserve"> NvMedia </w:t>
      </w:r>
      <w:r>
        <w:rPr>
          <w:rFonts w:ascii="Arial" w:hAnsi="Arial" w:cs="Arial"/>
          <w:color w:val="494949"/>
          <w:szCs w:val="21"/>
          <w:shd w:val="clear" w:color="auto" w:fill="FFFFFF"/>
        </w:rPr>
        <w:t>将图像写入缓冲区，然后发出指示写入完成时间的栅栏。</w:t>
      </w:r>
      <w:r>
        <w:rPr>
          <w:rFonts w:ascii="Arial" w:hAnsi="Arial" w:cs="Arial"/>
          <w:color w:val="494949"/>
          <w:szCs w:val="21"/>
          <w:shd w:val="clear" w:color="auto" w:fill="FFFFFF"/>
        </w:rPr>
        <w:t xml:space="preserve">CUDA </w:t>
      </w:r>
      <w:r>
        <w:rPr>
          <w:rFonts w:ascii="Arial" w:hAnsi="Arial" w:cs="Arial"/>
          <w:color w:val="494949"/>
          <w:szCs w:val="21"/>
          <w:shd w:val="clear" w:color="auto" w:fill="FFFFFF"/>
        </w:rPr>
        <w:t>被指示在继续任何后续操作之前等待该围栏，然后将处理帧的命令发送到</w:t>
      </w:r>
      <w:r>
        <w:rPr>
          <w:rFonts w:ascii="Arial" w:hAnsi="Arial" w:cs="Arial"/>
          <w:color w:val="494949"/>
          <w:szCs w:val="21"/>
          <w:shd w:val="clear" w:color="auto" w:fill="FFFFFF"/>
        </w:rPr>
        <w:t xml:space="preserve"> CUDA</w:t>
      </w:r>
      <w:r>
        <w:rPr>
          <w:rFonts w:ascii="Arial" w:hAnsi="Arial" w:cs="Arial"/>
          <w:color w:val="494949"/>
          <w:szCs w:val="21"/>
          <w:shd w:val="clear" w:color="auto" w:fill="FFFFFF"/>
        </w:rPr>
        <w:t>。最后，</w:t>
      </w:r>
      <w:r>
        <w:rPr>
          <w:rFonts w:ascii="Arial" w:hAnsi="Arial" w:cs="Arial"/>
          <w:color w:val="494949"/>
          <w:szCs w:val="21"/>
          <w:shd w:val="clear" w:color="auto" w:fill="FFFFFF"/>
        </w:rPr>
        <w:t xml:space="preserve">CUDA </w:t>
      </w:r>
      <w:r>
        <w:rPr>
          <w:rFonts w:ascii="Arial" w:hAnsi="Arial" w:cs="Arial"/>
          <w:color w:val="494949"/>
          <w:szCs w:val="21"/>
          <w:shd w:val="clear" w:color="auto" w:fill="FFFFFF"/>
        </w:rPr>
        <w:t>被告知生成自己的围栏，指示其所有操作何时完成。此围栏被</w:t>
      </w:r>
      <w:r>
        <w:rPr>
          <w:rFonts w:ascii="Arial" w:hAnsi="Arial" w:cs="Arial"/>
          <w:color w:val="494949"/>
          <w:szCs w:val="21"/>
          <w:shd w:val="clear" w:color="auto" w:fill="FFFFFF"/>
        </w:rPr>
        <w:lastRenderedPageBreak/>
        <w:t>反馈给</w:t>
      </w:r>
      <w:r>
        <w:rPr>
          <w:rFonts w:ascii="Arial" w:hAnsi="Arial" w:cs="Arial"/>
          <w:color w:val="494949"/>
          <w:szCs w:val="21"/>
          <w:shd w:val="clear" w:color="auto" w:fill="FFFFFF"/>
        </w:rPr>
        <w:t xml:space="preserve"> NvMedia</w:t>
      </w:r>
      <w:r>
        <w:rPr>
          <w:rFonts w:ascii="Arial" w:hAnsi="Arial" w:cs="Arial"/>
          <w:color w:val="494949"/>
          <w:szCs w:val="21"/>
          <w:shd w:val="clear" w:color="auto" w:fill="FFFFFF"/>
        </w:rPr>
        <w:t>，后者在开始将下一个图像写入缓冲区之前等待它。缓冲区的</w:t>
      </w:r>
      <w:r>
        <w:rPr>
          <w:rFonts w:ascii="Arial" w:hAnsi="Arial" w:cs="Arial"/>
          <w:color w:val="494949"/>
          <w:szCs w:val="21"/>
          <w:shd w:val="clear" w:color="auto" w:fill="FFFFFF"/>
        </w:rPr>
        <w:t>“</w:t>
      </w:r>
      <w:r>
        <w:rPr>
          <w:rFonts w:ascii="Arial" w:hAnsi="Arial" w:cs="Arial"/>
          <w:color w:val="494949"/>
          <w:szCs w:val="21"/>
          <w:shd w:val="clear" w:color="auto" w:fill="FFFFFF"/>
        </w:rPr>
        <w:t>所有权</w:t>
      </w:r>
      <w:r>
        <w:rPr>
          <w:rFonts w:ascii="Arial" w:hAnsi="Arial" w:cs="Arial"/>
          <w:color w:val="494949"/>
          <w:szCs w:val="21"/>
          <w:shd w:val="clear" w:color="auto" w:fill="FFFFFF"/>
        </w:rPr>
        <w:t>”</w:t>
      </w:r>
      <w:r>
        <w:rPr>
          <w:rFonts w:ascii="Arial" w:hAnsi="Arial" w:cs="Arial"/>
          <w:color w:val="494949"/>
          <w:szCs w:val="21"/>
          <w:shd w:val="clear" w:color="auto" w:fill="FFFFFF"/>
        </w:rPr>
        <w:t>在生产者和消费者之间来回循环</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C586C0"/>
          <w:kern w:val="0"/>
          <w:szCs w:val="21"/>
        </w:rPr>
        <w:t>while</w:t>
      </w:r>
      <w:r w:rsidRPr="00145739">
        <w:rPr>
          <w:rFonts w:ascii="Consolas" w:eastAsia="宋体" w:hAnsi="Consolas" w:cs="宋体"/>
          <w:color w:val="D4D4D4"/>
          <w:kern w:val="0"/>
          <w:szCs w:val="21"/>
        </w:rPr>
        <w:t xml:space="preserve"> (!done)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NvMedia2DComposeresult result;</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NvMedia2DComposeParameters params;</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DCDCAA"/>
          <w:kern w:val="0"/>
          <w:szCs w:val="21"/>
        </w:rPr>
        <w:t>NvMedia2DGetComposeParameters</w:t>
      </w:r>
      <w:r w:rsidRPr="00145739">
        <w:rPr>
          <w:rFonts w:ascii="Consolas" w:eastAsia="宋体" w:hAnsi="Consolas" w:cs="宋体"/>
          <w:color w:val="D4D4D4"/>
          <w:kern w:val="0"/>
          <w:szCs w:val="21"/>
        </w:rPr>
        <w:t>(nvmedia2D, &amp;params);</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6A9955"/>
          <w:kern w:val="0"/>
          <w:szCs w:val="21"/>
        </w:rPr>
        <w:t>    /* Generate a fence when rendering finishes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DCDCAA"/>
          <w:kern w:val="0"/>
          <w:szCs w:val="21"/>
        </w:rPr>
        <w:t>NvMedia2DSetNvSciSyncObjforEOF</w:t>
      </w:r>
      <w:r w:rsidRPr="00145739">
        <w:rPr>
          <w:rFonts w:ascii="Consolas" w:eastAsia="宋体" w:hAnsi="Consolas" w:cs="宋体"/>
          <w:color w:val="D4D4D4"/>
          <w:kern w:val="0"/>
          <w:szCs w:val="21"/>
        </w:rPr>
        <w:t>(nvmedia2D, params, nvmediaToCudaSync);</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6A9955"/>
          <w:kern w:val="0"/>
          <w:szCs w:val="21"/>
        </w:rPr>
        <w:t>    /* Instruct NvMedia pipeline to wait for the fence from CUDA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DCDCAA"/>
          <w:kern w:val="0"/>
          <w:szCs w:val="21"/>
        </w:rPr>
        <w:t>NvMedia2DInsertPreNvSciSyncFence</w:t>
      </w:r>
      <w:r w:rsidRPr="00145739">
        <w:rPr>
          <w:rFonts w:ascii="Consolas" w:eastAsia="宋体" w:hAnsi="Consolas" w:cs="宋体"/>
          <w:color w:val="D4D4D4"/>
          <w:kern w:val="0"/>
          <w:szCs w:val="21"/>
        </w:rPr>
        <w:t>(nvmedia2D, params, cudaToNvmediaFence)</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6A9955"/>
          <w:kern w:val="0"/>
          <w:szCs w:val="21"/>
        </w:rPr>
        <w:t>     /* Generate NvMedia image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DCDCAA"/>
          <w:kern w:val="0"/>
          <w:szCs w:val="21"/>
        </w:rPr>
        <w:t>NvMedia2DSomeRenderingOperation</w:t>
      </w:r>
      <w:r w:rsidRPr="00145739">
        <w:rPr>
          <w:rFonts w:ascii="Consolas" w:eastAsia="宋体" w:hAnsi="Consolas" w:cs="宋体"/>
          <w:color w:val="D4D4D4"/>
          <w:kern w:val="0"/>
          <w:szCs w:val="21"/>
        </w:rPr>
        <w:t>(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DCDCAA"/>
          <w:kern w:val="0"/>
          <w:szCs w:val="21"/>
        </w:rPr>
        <w:t>NvMedia2DCompose</w:t>
      </w:r>
      <w:r w:rsidRPr="00145739">
        <w:rPr>
          <w:rFonts w:ascii="Consolas" w:eastAsia="宋体" w:hAnsi="Consolas" w:cs="宋体"/>
          <w:color w:val="D4D4D4"/>
          <w:kern w:val="0"/>
          <w:szCs w:val="21"/>
        </w:rPr>
        <w:t>(nvmedia2D, params, &amp;result);</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DCDCAA"/>
          <w:kern w:val="0"/>
          <w:szCs w:val="21"/>
        </w:rPr>
        <w:t>NvMedia2DGetEOFNvSciSyncFence</w:t>
      </w:r>
      <w:r w:rsidRPr="00145739">
        <w:rPr>
          <w:rFonts w:ascii="Consolas" w:eastAsia="宋体" w:hAnsi="Consolas" w:cs="宋体"/>
          <w:color w:val="D4D4D4"/>
          <w:kern w:val="0"/>
          <w:szCs w:val="21"/>
        </w:rPr>
        <w:t>(nvmedia2D, result, &amp;nvmediaToCudaFence);</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6A9955"/>
          <w:kern w:val="0"/>
          <w:szCs w:val="21"/>
        </w:rPr>
        <w:t>    /* Instruct CUDA pipeline to wait for fence from NvMedia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CUDA_EXTERNAL_SEMAPHORE_WAIT_PARAMS cudaWaitParams;</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9CDCFE"/>
          <w:kern w:val="0"/>
          <w:szCs w:val="21"/>
        </w:rPr>
        <w:t>cudaWaitParams</w:t>
      </w:r>
      <w:r w:rsidRPr="00145739">
        <w:rPr>
          <w:rFonts w:ascii="Consolas" w:eastAsia="宋体" w:hAnsi="Consolas" w:cs="宋体"/>
          <w:color w:val="D4D4D4"/>
          <w:kern w:val="0"/>
          <w:szCs w:val="21"/>
        </w:rPr>
        <w:t>.</w:t>
      </w:r>
      <w:r w:rsidRPr="00145739">
        <w:rPr>
          <w:rFonts w:ascii="Consolas" w:eastAsia="宋体" w:hAnsi="Consolas" w:cs="宋体"/>
          <w:color w:val="9CDCFE"/>
          <w:kern w:val="0"/>
          <w:szCs w:val="21"/>
        </w:rPr>
        <w:t>params</w:t>
      </w:r>
      <w:r w:rsidRPr="00145739">
        <w:rPr>
          <w:rFonts w:ascii="Consolas" w:eastAsia="宋体" w:hAnsi="Consolas" w:cs="宋体"/>
          <w:color w:val="D4D4D4"/>
          <w:kern w:val="0"/>
          <w:szCs w:val="21"/>
        </w:rPr>
        <w:t>.</w:t>
      </w:r>
      <w:r w:rsidRPr="00145739">
        <w:rPr>
          <w:rFonts w:ascii="Consolas" w:eastAsia="宋体" w:hAnsi="Consolas" w:cs="宋体"/>
          <w:color w:val="9CDCFE"/>
          <w:kern w:val="0"/>
          <w:szCs w:val="21"/>
        </w:rPr>
        <w:t>nvSciSync</w:t>
      </w:r>
      <w:r w:rsidRPr="00145739">
        <w:rPr>
          <w:rFonts w:ascii="Consolas" w:eastAsia="宋体" w:hAnsi="Consolas" w:cs="宋体"/>
          <w:color w:val="D4D4D4"/>
          <w:kern w:val="0"/>
          <w:szCs w:val="21"/>
        </w:rPr>
        <w:t>.</w:t>
      </w:r>
      <w:r w:rsidRPr="00145739">
        <w:rPr>
          <w:rFonts w:ascii="Consolas" w:eastAsia="宋体" w:hAnsi="Consolas" w:cs="宋体"/>
          <w:color w:val="9CDCFE"/>
          <w:kern w:val="0"/>
          <w:szCs w:val="21"/>
        </w:rPr>
        <w:t>fence</w:t>
      </w:r>
      <w:r w:rsidRPr="00145739">
        <w:rPr>
          <w:rFonts w:ascii="Consolas" w:eastAsia="宋体" w:hAnsi="Consolas" w:cs="宋体"/>
          <w:color w:val="D4D4D4"/>
          <w:kern w:val="0"/>
          <w:szCs w:val="21"/>
        </w:rPr>
        <w:t xml:space="preserve"> = (</w:t>
      </w:r>
      <w:r w:rsidRPr="00145739">
        <w:rPr>
          <w:rFonts w:ascii="Consolas" w:eastAsia="宋体" w:hAnsi="Consolas" w:cs="宋体"/>
          <w:color w:val="569CD6"/>
          <w:kern w:val="0"/>
          <w:szCs w:val="21"/>
        </w:rPr>
        <w:t>void</w:t>
      </w:r>
      <w:r w:rsidRPr="00145739">
        <w:rPr>
          <w:rFonts w:ascii="Consolas" w:eastAsia="宋体" w:hAnsi="Consolas" w:cs="宋体"/>
          <w:color w:val="D4D4D4"/>
          <w:kern w:val="0"/>
          <w:szCs w:val="21"/>
        </w:rPr>
        <w:t>*)&amp;nvmediaToCudaFence;</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9CDCFE"/>
          <w:kern w:val="0"/>
          <w:szCs w:val="21"/>
        </w:rPr>
        <w:t>cudaWaitParams</w:t>
      </w:r>
      <w:r w:rsidRPr="00145739">
        <w:rPr>
          <w:rFonts w:ascii="Consolas" w:eastAsia="宋体" w:hAnsi="Consolas" w:cs="宋体"/>
          <w:color w:val="D4D4D4"/>
          <w:kern w:val="0"/>
          <w:szCs w:val="21"/>
        </w:rPr>
        <w:t>.</w:t>
      </w:r>
      <w:r w:rsidRPr="00145739">
        <w:rPr>
          <w:rFonts w:ascii="Consolas" w:eastAsia="宋体" w:hAnsi="Consolas" w:cs="宋体"/>
          <w:color w:val="9CDCFE"/>
          <w:kern w:val="0"/>
          <w:szCs w:val="21"/>
        </w:rPr>
        <w:t>flags</w:t>
      </w:r>
      <w:r w:rsidRPr="00145739">
        <w:rPr>
          <w:rFonts w:ascii="Consolas" w:eastAsia="宋体" w:hAnsi="Consolas" w:cs="宋体"/>
          <w:color w:val="D4D4D4"/>
          <w:kern w:val="0"/>
          <w:szCs w:val="21"/>
        </w:rPr>
        <w:t xml:space="preserve"> = </w:t>
      </w:r>
      <w:r w:rsidRPr="00145739">
        <w:rPr>
          <w:rFonts w:ascii="Consolas" w:eastAsia="宋体" w:hAnsi="Consolas" w:cs="宋体"/>
          <w:color w:val="B5CEA8"/>
          <w:kern w:val="0"/>
          <w:szCs w:val="21"/>
        </w:rPr>
        <w:t>0</w:t>
      </w:r>
      <w:r w:rsidRPr="00145739">
        <w:rPr>
          <w:rFonts w:ascii="Consolas" w:eastAsia="宋体" w:hAnsi="Consolas" w:cs="宋体"/>
          <w:color w:val="D4D4D4"/>
          <w:kern w:val="0"/>
          <w:szCs w:val="21"/>
        </w:rPr>
        <w:t>;</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DCDCAA"/>
          <w:kern w:val="0"/>
          <w:szCs w:val="21"/>
        </w:rPr>
        <w:t>cudaWaitExternalSemaphoresAsync</w:t>
      </w:r>
      <w:r w:rsidRPr="00145739">
        <w:rPr>
          <w:rFonts w:ascii="Consolas" w:eastAsia="宋体" w:hAnsi="Consolas" w:cs="宋体"/>
          <w:color w:val="D4D4D4"/>
          <w:kern w:val="0"/>
          <w:szCs w:val="21"/>
        </w:rPr>
        <w:t xml:space="preserve">(&amp;nvmediaToCudaSem, &amp;cudaWaitParams, </w:t>
      </w:r>
      <w:r w:rsidRPr="00145739">
        <w:rPr>
          <w:rFonts w:ascii="Consolas" w:eastAsia="宋体" w:hAnsi="Consolas" w:cs="宋体"/>
          <w:color w:val="B5CEA8"/>
          <w:kern w:val="0"/>
          <w:szCs w:val="21"/>
        </w:rPr>
        <w:t>1</w:t>
      </w:r>
      <w:r w:rsidRPr="00145739">
        <w:rPr>
          <w:rFonts w:ascii="Consolas" w:eastAsia="宋体" w:hAnsi="Consolas" w:cs="宋体"/>
          <w:color w:val="D4D4D4"/>
          <w:kern w:val="0"/>
          <w:szCs w:val="21"/>
        </w:rPr>
        <w:t>, cudaStream);</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6A9955"/>
          <w:kern w:val="0"/>
          <w:szCs w:val="21"/>
        </w:rPr>
        <w:t>    /* Process the frame in CUDA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DCDCAA"/>
          <w:kern w:val="0"/>
          <w:szCs w:val="21"/>
        </w:rPr>
        <w:t>cudaSomeProcessingOperation</w:t>
      </w:r>
      <w:r w:rsidRPr="00145739">
        <w:rPr>
          <w:rFonts w:ascii="Consolas" w:eastAsia="宋体" w:hAnsi="Consolas" w:cs="宋体"/>
          <w:color w:val="D4D4D4"/>
          <w:kern w:val="0"/>
          <w:szCs w:val="21"/>
        </w:rPr>
        <w:t>(..., cudaBuffer,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6A9955"/>
          <w:kern w:val="0"/>
          <w:szCs w:val="21"/>
        </w:rPr>
        <w:t>    /* Generate a fence when processing finishes */</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CUDA_EXTERNAL_SEMAPHORE_SIGNAL_PARAMS cudaSignalParams;</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9CDCFE"/>
          <w:kern w:val="0"/>
          <w:szCs w:val="21"/>
        </w:rPr>
        <w:t>cudaSignalParams</w:t>
      </w:r>
      <w:r w:rsidRPr="00145739">
        <w:rPr>
          <w:rFonts w:ascii="Consolas" w:eastAsia="宋体" w:hAnsi="Consolas" w:cs="宋体"/>
          <w:color w:val="D4D4D4"/>
          <w:kern w:val="0"/>
          <w:szCs w:val="21"/>
        </w:rPr>
        <w:t>.</w:t>
      </w:r>
      <w:r w:rsidRPr="00145739">
        <w:rPr>
          <w:rFonts w:ascii="Consolas" w:eastAsia="宋体" w:hAnsi="Consolas" w:cs="宋体"/>
          <w:color w:val="9CDCFE"/>
          <w:kern w:val="0"/>
          <w:szCs w:val="21"/>
        </w:rPr>
        <w:t>params</w:t>
      </w:r>
      <w:r w:rsidRPr="00145739">
        <w:rPr>
          <w:rFonts w:ascii="Consolas" w:eastAsia="宋体" w:hAnsi="Consolas" w:cs="宋体"/>
          <w:color w:val="D4D4D4"/>
          <w:kern w:val="0"/>
          <w:szCs w:val="21"/>
        </w:rPr>
        <w:t>.</w:t>
      </w:r>
      <w:r w:rsidRPr="00145739">
        <w:rPr>
          <w:rFonts w:ascii="Consolas" w:eastAsia="宋体" w:hAnsi="Consolas" w:cs="宋体"/>
          <w:color w:val="9CDCFE"/>
          <w:kern w:val="0"/>
          <w:szCs w:val="21"/>
        </w:rPr>
        <w:t>nvSciSync</w:t>
      </w:r>
      <w:r w:rsidRPr="00145739">
        <w:rPr>
          <w:rFonts w:ascii="Consolas" w:eastAsia="宋体" w:hAnsi="Consolas" w:cs="宋体"/>
          <w:color w:val="D4D4D4"/>
          <w:kern w:val="0"/>
          <w:szCs w:val="21"/>
        </w:rPr>
        <w:t>.</w:t>
      </w:r>
      <w:r w:rsidRPr="00145739">
        <w:rPr>
          <w:rFonts w:ascii="Consolas" w:eastAsia="宋体" w:hAnsi="Consolas" w:cs="宋体"/>
          <w:color w:val="9CDCFE"/>
          <w:kern w:val="0"/>
          <w:szCs w:val="21"/>
        </w:rPr>
        <w:t>fence</w:t>
      </w:r>
      <w:r w:rsidRPr="00145739">
        <w:rPr>
          <w:rFonts w:ascii="Consolas" w:eastAsia="宋体" w:hAnsi="Consolas" w:cs="宋体"/>
          <w:color w:val="D4D4D4"/>
          <w:kern w:val="0"/>
          <w:szCs w:val="21"/>
        </w:rPr>
        <w:t xml:space="preserve"> = (</w:t>
      </w:r>
      <w:r w:rsidRPr="00145739">
        <w:rPr>
          <w:rFonts w:ascii="Consolas" w:eastAsia="宋体" w:hAnsi="Consolas" w:cs="宋体"/>
          <w:color w:val="569CD6"/>
          <w:kern w:val="0"/>
          <w:szCs w:val="21"/>
        </w:rPr>
        <w:t>void</w:t>
      </w:r>
      <w:r w:rsidRPr="00145739">
        <w:rPr>
          <w:rFonts w:ascii="Consolas" w:eastAsia="宋体" w:hAnsi="Consolas" w:cs="宋体"/>
          <w:color w:val="D4D4D4"/>
          <w:kern w:val="0"/>
          <w:szCs w:val="21"/>
        </w:rPr>
        <w:t>*)&amp;cudaToNvmediaFence;</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9CDCFE"/>
          <w:kern w:val="0"/>
          <w:szCs w:val="21"/>
        </w:rPr>
        <w:t>cudaSignalParams</w:t>
      </w:r>
      <w:r w:rsidRPr="00145739">
        <w:rPr>
          <w:rFonts w:ascii="Consolas" w:eastAsia="宋体" w:hAnsi="Consolas" w:cs="宋体"/>
          <w:color w:val="D4D4D4"/>
          <w:kern w:val="0"/>
          <w:szCs w:val="21"/>
        </w:rPr>
        <w:t>.</w:t>
      </w:r>
      <w:r w:rsidRPr="00145739">
        <w:rPr>
          <w:rFonts w:ascii="Consolas" w:eastAsia="宋体" w:hAnsi="Consolas" w:cs="宋体"/>
          <w:color w:val="9CDCFE"/>
          <w:kern w:val="0"/>
          <w:szCs w:val="21"/>
        </w:rPr>
        <w:t>flags</w:t>
      </w:r>
      <w:r w:rsidRPr="00145739">
        <w:rPr>
          <w:rFonts w:ascii="Consolas" w:eastAsia="宋体" w:hAnsi="Consolas" w:cs="宋体"/>
          <w:color w:val="D4D4D4"/>
          <w:kern w:val="0"/>
          <w:szCs w:val="21"/>
        </w:rPr>
        <w:t xml:space="preserve"> = </w:t>
      </w:r>
      <w:r w:rsidRPr="00145739">
        <w:rPr>
          <w:rFonts w:ascii="Consolas" w:eastAsia="宋体" w:hAnsi="Consolas" w:cs="宋体"/>
          <w:color w:val="B5CEA8"/>
          <w:kern w:val="0"/>
          <w:szCs w:val="21"/>
        </w:rPr>
        <w:t>0</w:t>
      </w:r>
      <w:r w:rsidRPr="00145739">
        <w:rPr>
          <w:rFonts w:ascii="Consolas" w:eastAsia="宋体" w:hAnsi="Consolas" w:cs="宋体"/>
          <w:color w:val="D4D4D4"/>
          <w:kern w:val="0"/>
          <w:szCs w:val="21"/>
        </w:rPr>
        <w:t>;</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 xml:space="preserve">    </w:t>
      </w:r>
      <w:r w:rsidRPr="00145739">
        <w:rPr>
          <w:rFonts w:ascii="Consolas" w:eastAsia="宋体" w:hAnsi="Consolas" w:cs="宋体"/>
          <w:color w:val="DCDCAA"/>
          <w:kern w:val="0"/>
          <w:szCs w:val="21"/>
        </w:rPr>
        <w:t>cudaSignalExternalSemaphoresAsync</w:t>
      </w:r>
      <w:r w:rsidRPr="00145739">
        <w:rPr>
          <w:rFonts w:ascii="Consolas" w:eastAsia="宋体" w:hAnsi="Consolas" w:cs="宋体"/>
          <w:color w:val="D4D4D4"/>
          <w:kern w:val="0"/>
          <w:szCs w:val="21"/>
        </w:rPr>
        <w:t xml:space="preserve">(&amp;cudaToNvmediaSem, &amp;cudaSignalParams, </w:t>
      </w:r>
      <w:r w:rsidRPr="00145739">
        <w:rPr>
          <w:rFonts w:ascii="Consolas" w:eastAsia="宋体" w:hAnsi="Consolas" w:cs="宋体"/>
          <w:color w:val="B5CEA8"/>
          <w:kern w:val="0"/>
          <w:szCs w:val="21"/>
        </w:rPr>
        <w:t>1</w:t>
      </w:r>
      <w:r w:rsidRPr="00145739">
        <w:rPr>
          <w:rFonts w:ascii="Consolas" w:eastAsia="宋体" w:hAnsi="Consolas" w:cs="宋体"/>
          <w:color w:val="D4D4D4"/>
          <w:kern w:val="0"/>
          <w:szCs w:val="21"/>
        </w:rPr>
        <w:t>, cudaStream);</w:t>
      </w:r>
    </w:p>
    <w:p w:rsidR="00145739" w:rsidRPr="00145739" w:rsidRDefault="00145739" w:rsidP="00145739">
      <w:pPr>
        <w:widowControl/>
        <w:shd w:val="clear" w:color="auto" w:fill="1E1E1E"/>
        <w:spacing w:line="285" w:lineRule="atLeast"/>
        <w:jc w:val="left"/>
        <w:rPr>
          <w:rFonts w:ascii="Consolas" w:eastAsia="宋体" w:hAnsi="Consolas" w:cs="宋体"/>
          <w:color w:val="D4D4D4"/>
          <w:kern w:val="0"/>
          <w:szCs w:val="21"/>
        </w:rPr>
      </w:pPr>
      <w:r w:rsidRPr="00145739">
        <w:rPr>
          <w:rFonts w:ascii="Consolas" w:eastAsia="宋体" w:hAnsi="Consolas" w:cs="宋体"/>
          <w:color w:val="D4D4D4"/>
          <w:kern w:val="0"/>
          <w:szCs w:val="21"/>
        </w:rPr>
        <w:t>}</w:t>
      </w:r>
    </w:p>
    <w:p w:rsidR="000D4E64" w:rsidRDefault="000D4E64" w:rsidP="000D4E64">
      <w:pPr>
        <w:jc w:val="center"/>
        <w:rPr>
          <w:rFonts w:ascii="Arial" w:hAnsi="Arial" w:cs="Arial"/>
          <w:color w:val="494949"/>
          <w:szCs w:val="21"/>
          <w:shd w:val="clear" w:color="auto" w:fill="FFFFFF"/>
        </w:rPr>
      </w:pPr>
      <w:r>
        <w:rPr>
          <w:noProof/>
        </w:rPr>
        <w:lastRenderedPageBreak/>
        <w:drawing>
          <wp:inline distT="0" distB="0" distL="0" distR="0">
            <wp:extent cx="3059283" cy="3266440"/>
            <wp:effectExtent l="0" t="0" r="8255" b="0"/>
            <wp:docPr id="8" name="图片 8" descr="媒体/图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媒体/图像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7378" cy="3275083"/>
                    </a:xfrm>
                    <a:prstGeom prst="rect">
                      <a:avLst/>
                    </a:prstGeom>
                    <a:noFill/>
                    <a:ln>
                      <a:noFill/>
                    </a:ln>
                  </pic:spPr>
                </pic:pic>
              </a:graphicData>
            </a:graphic>
          </wp:inline>
        </w:drawing>
      </w:r>
    </w:p>
    <w:p w:rsidR="00553EE3" w:rsidRDefault="00553EE3" w:rsidP="00BA375F">
      <w:pPr>
        <w:rPr>
          <w:rFonts w:ascii="Arial" w:hAnsi="Arial" w:cs="Arial"/>
          <w:color w:val="494949"/>
          <w:szCs w:val="21"/>
          <w:shd w:val="clear" w:color="auto" w:fill="FFFFFF"/>
        </w:rPr>
      </w:pPr>
    </w:p>
    <w:p w:rsidR="004155DB" w:rsidRPr="00E94B52" w:rsidRDefault="004155D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Multiple Buffers</w:t>
      </w:r>
    </w:p>
    <w:p w:rsidR="00553EE3" w:rsidRDefault="00553EE3" w:rsidP="00553EE3">
      <w:pPr>
        <w:jc w:val="center"/>
        <w:rPr>
          <w:rFonts w:ascii="Arial" w:hAnsi="Arial" w:cs="Arial"/>
          <w:color w:val="494949"/>
          <w:szCs w:val="21"/>
          <w:shd w:val="clear" w:color="auto" w:fill="FFFFFF"/>
        </w:rPr>
      </w:pPr>
      <w:r>
        <w:rPr>
          <w:noProof/>
        </w:rPr>
        <w:drawing>
          <wp:inline distT="0" distB="0" distL="0" distR="0">
            <wp:extent cx="3581400" cy="2586789"/>
            <wp:effectExtent l="0" t="0" r="0" b="4445"/>
            <wp:docPr id="11" name="图片 11" descr="媒体/图像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媒体/图像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8650" cy="2592026"/>
                    </a:xfrm>
                    <a:prstGeom prst="rect">
                      <a:avLst/>
                    </a:prstGeom>
                    <a:noFill/>
                    <a:ln>
                      <a:noFill/>
                    </a:ln>
                  </pic:spPr>
                </pic:pic>
              </a:graphicData>
            </a:graphic>
          </wp:inline>
        </w:drawing>
      </w:r>
    </w:p>
    <w:p w:rsidR="00553EE3" w:rsidRPr="006F3B49" w:rsidRDefault="00553EE3" w:rsidP="00BA375F">
      <w:r w:rsidRPr="006F3B49">
        <w:t>NvMedia 和 CUDA 使用 NVIDIA 硬件的不同部分</w:t>
      </w:r>
      <w:r w:rsidRPr="006F3B49">
        <w:rPr>
          <w:rFonts w:hint="eastAsia"/>
        </w:rPr>
        <w:t>。</w:t>
      </w:r>
    </w:p>
    <w:p w:rsidR="00032968" w:rsidRPr="006F3B49" w:rsidRDefault="00553EE3" w:rsidP="00032968">
      <w:pPr>
        <w:ind w:firstLine="420"/>
      </w:pPr>
      <w:r w:rsidRPr="006F3B49">
        <w:rPr>
          <w:rFonts w:hint="eastAsia"/>
        </w:rPr>
        <w:t>举例中有：</w:t>
      </w:r>
      <w:r w:rsidR="00032968" w:rsidRPr="006F3B49">
        <w:t>计算</w:t>
      </w:r>
      <w:r w:rsidR="00287E09">
        <w:rPr>
          <w:rFonts w:hint="eastAsia"/>
        </w:rPr>
        <w:t>机</w:t>
      </w:r>
      <w:r w:rsidR="00032968" w:rsidRPr="006F3B49">
        <w:t>硬件在</w:t>
      </w:r>
      <w:r w:rsidR="00287E09">
        <w:t>2D</w:t>
      </w:r>
      <w:r w:rsidR="00287E09">
        <w:rPr>
          <w:rFonts w:hint="eastAsia"/>
        </w:rPr>
        <w:t>硬件工作</w:t>
      </w:r>
      <w:r w:rsidR="00032968" w:rsidRPr="006F3B49">
        <w:t>期间处于空闲状态，</w:t>
      </w:r>
      <w:r w:rsidR="00287E09">
        <w:t>2D</w:t>
      </w:r>
      <w:r w:rsidR="00032968" w:rsidRPr="006F3B49">
        <w:t>硬件在计算处</w:t>
      </w:r>
      <w:r w:rsidR="00287E09">
        <w:rPr>
          <w:rFonts w:hint="eastAsia"/>
        </w:rPr>
        <w:t>工作期</w:t>
      </w:r>
      <w:r w:rsidR="00032968" w:rsidRPr="006F3B49">
        <w:t>间处于空闲状态。通过分配一个或多个附加缓冲区并在它们之间循环，创建帧队列，可以使管道更高效。</w:t>
      </w:r>
    </w:p>
    <w:p w:rsidR="00553EE3" w:rsidRPr="00C10822" w:rsidRDefault="00032968" w:rsidP="00C10822">
      <w:pPr>
        <w:ind w:firstLine="420"/>
      </w:pPr>
      <w:r w:rsidRPr="006F3B49">
        <w:t>这样，CUDA 可以处理一个图像，而 NvMedia 准备下一个图像。不需要其他同步对象，但必须为每个帧生成一个栅栏，因此必须跟踪哪个围栏与每个缓冲区的当前内容相关联。一旦流有多个可用的缓冲区，就可以考虑几种不同的可能操作模式</w:t>
      </w:r>
      <w:r w:rsidRPr="006F3B49">
        <w:rPr>
          <w:rFonts w:hint="eastAsia"/>
        </w:rPr>
        <w:t>。</w:t>
      </w:r>
    </w:p>
    <w:p w:rsidR="006B4AA9" w:rsidRDefault="006B4AA9" w:rsidP="00D76DEC">
      <w:pPr>
        <w:rPr>
          <w:rFonts w:ascii="Arial" w:eastAsia="宋体" w:hAnsi="Arial" w:cs="宋体"/>
          <w:color w:val="76B900"/>
          <w:kern w:val="36"/>
          <w:sz w:val="22"/>
          <w:szCs w:val="48"/>
        </w:rPr>
      </w:pPr>
    </w:p>
    <w:p w:rsidR="004155DB" w:rsidRPr="00E94B52" w:rsidRDefault="004155D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FIFO Mode</w:t>
      </w:r>
    </w:p>
    <w:p w:rsidR="00147F5E" w:rsidRPr="006F3B49" w:rsidRDefault="00147F5E" w:rsidP="00BA375F">
      <w:r w:rsidRPr="006F3B49">
        <w:tab/>
      </w:r>
      <w:r w:rsidRPr="006F3B49">
        <w:rPr>
          <w:rFonts w:hint="eastAsia"/>
        </w:rPr>
        <w:t>排队等候，先进先出</w:t>
      </w:r>
    </w:p>
    <w:p w:rsidR="00032968" w:rsidRDefault="00032968" w:rsidP="00032968">
      <w:pPr>
        <w:jc w:val="center"/>
        <w:rPr>
          <w:rFonts w:ascii="Arial" w:hAnsi="Arial" w:cs="Arial"/>
          <w:color w:val="494949"/>
          <w:szCs w:val="21"/>
          <w:shd w:val="clear" w:color="auto" w:fill="FFFFFF"/>
        </w:rPr>
      </w:pPr>
      <w:r>
        <w:rPr>
          <w:noProof/>
        </w:rPr>
        <w:lastRenderedPageBreak/>
        <w:drawing>
          <wp:inline distT="0" distB="0" distL="0" distR="0">
            <wp:extent cx="3500714" cy="4480022"/>
            <wp:effectExtent l="0" t="0" r="5080" b="0"/>
            <wp:docPr id="12" name="图片 12" descr="媒体/图像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媒体/图像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7642" cy="4488888"/>
                    </a:xfrm>
                    <a:prstGeom prst="rect">
                      <a:avLst/>
                    </a:prstGeom>
                    <a:noFill/>
                    <a:ln>
                      <a:noFill/>
                    </a:ln>
                  </pic:spPr>
                </pic:pic>
              </a:graphicData>
            </a:graphic>
          </wp:inline>
        </w:drawing>
      </w:r>
    </w:p>
    <w:p w:rsidR="00C10822" w:rsidRDefault="00C10822" w:rsidP="00D76DEC">
      <w:pPr>
        <w:rPr>
          <w:rFonts w:ascii="Arial" w:eastAsia="宋体" w:hAnsi="Arial" w:cs="宋体"/>
          <w:color w:val="76B900"/>
          <w:kern w:val="36"/>
          <w:sz w:val="22"/>
          <w:szCs w:val="48"/>
        </w:rPr>
      </w:pPr>
    </w:p>
    <w:p w:rsidR="004155DB" w:rsidRPr="00E94B52" w:rsidRDefault="004155D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Mailbox Mode</w:t>
      </w:r>
    </w:p>
    <w:p w:rsidR="00147F5E" w:rsidRPr="006F3B49" w:rsidRDefault="00147F5E" w:rsidP="00BA375F">
      <w:r>
        <w:rPr>
          <w:rFonts w:ascii="Arial" w:hAnsi="Arial" w:cs="Arial"/>
          <w:color w:val="494949"/>
          <w:szCs w:val="21"/>
          <w:shd w:val="clear" w:color="auto" w:fill="FFFFFF"/>
        </w:rPr>
        <w:tab/>
      </w:r>
      <w:r w:rsidRPr="006F3B49">
        <w:rPr>
          <w:rFonts w:hint="eastAsia"/>
        </w:rPr>
        <w:t>生产和消费的顺序随时可能发生变化，用邮箱的形式通知</w:t>
      </w:r>
      <w:r w:rsidR="006F3B49">
        <w:rPr>
          <w:rFonts w:hint="eastAsia"/>
        </w:rPr>
        <w:t>。</w:t>
      </w:r>
    </w:p>
    <w:p w:rsidR="00147F5E" w:rsidRDefault="00147F5E" w:rsidP="00147F5E">
      <w:pPr>
        <w:jc w:val="center"/>
        <w:rPr>
          <w:rFonts w:ascii="Arial" w:hAnsi="Arial" w:cs="Arial"/>
          <w:color w:val="494949"/>
          <w:szCs w:val="21"/>
          <w:shd w:val="clear" w:color="auto" w:fill="FFFFFF"/>
        </w:rPr>
      </w:pPr>
      <w:r>
        <w:rPr>
          <w:noProof/>
        </w:rPr>
        <w:lastRenderedPageBreak/>
        <w:drawing>
          <wp:inline distT="0" distB="0" distL="0" distR="0">
            <wp:extent cx="4119880" cy="3941916"/>
            <wp:effectExtent l="0" t="0" r="0" b="1905"/>
            <wp:docPr id="13" name="图片 13" descr="媒体/图像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媒体/图像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0721" cy="3952289"/>
                    </a:xfrm>
                    <a:prstGeom prst="rect">
                      <a:avLst/>
                    </a:prstGeom>
                    <a:noFill/>
                    <a:ln>
                      <a:noFill/>
                    </a:ln>
                  </pic:spPr>
                </pic:pic>
              </a:graphicData>
            </a:graphic>
          </wp:inline>
        </w:drawing>
      </w:r>
    </w:p>
    <w:p w:rsidR="00D449BC" w:rsidRDefault="00D449BC" w:rsidP="00BA375F">
      <w:pPr>
        <w:rPr>
          <w:rFonts w:ascii="Arial" w:hAnsi="Arial" w:cs="Arial"/>
          <w:color w:val="494949"/>
          <w:szCs w:val="21"/>
          <w:shd w:val="clear" w:color="auto" w:fill="FFFFFF"/>
        </w:rPr>
      </w:pPr>
    </w:p>
    <w:p w:rsidR="00D449BC" w:rsidRPr="00E94B52" w:rsidRDefault="004155D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Multiple Acquired Frames</w:t>
      </w:r>
    </w:p>
    <w:p w:rsidR="00D449BC" w:rsidRPr="006F3B49" w:rsidRDefault="00D449BC" w:rsidP="00D449BC">
      <w:pPr>
        <w:ind w:firstLine="420"/>
      </w:pPr>
      <w:r w:rsidRPr="006F3B49">
        <w:t>某些处理算法必须比较序列中多个帧的数据。在这种情况下，使用者可以同时持有多个缓冲区。这些缓冲区可以按到达以外的顺序释放以供重用</w:t>
      </w:r>
    </w:p>
    <w:p w:rsidR="00D449BC" w:rsidRDefault="00D449BC" w:rsidP="00D449BC">
      <w:pPr>
        <w:jc w:val="center"/>
        <w:rPr>
          <w:rFonts w:ascii="Arial" w:hAnsi="Arial" w:cs="Arial"/>
          <w:color w:val="494949"/>
          <w:szCs w:val="21"/>
          <w:shd w:val="clear" w:color="auto" w:fill="FFFFFF"/>
        </w:rPr>
      </w:pPr>
      <w:r>
        <w:rPr>
          <w:noProof/>
        </w:rPr>
        <w:drawing>
          <wp:inline distT="0" distB="0" distL="0" distR="0">
            <wp:extent cx="4421612" cy="3575050"/>
            <wp:effectExtent l="0" t="0" r="0" b="6350"/>
            <wp:docPr id="14" name="图片 14" descr="媒体/图像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媒体/图像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2968" cy="3584232"/>
                    </a:xfrm>
                    <a:prstGeom prst="rect">
                      <a:avLst/>
                    </a:prstGeom>
                    <a:noFill/>
                    <a:ln>
                      <a:noFill/>
                    </a:ln>
                  </pic:spPr>
                </pic:pic>
              </a:graphicData>
            </a:graphic>
          </wp:inline>
        </w:drawing>
      </w:r>
    </w:p>
    <w:p w:rsidR="00D449BC" w:rsidRDefault="00D449BC" w:rsidP="00BA375F">
      <w:pPr>
        <w:rPr>
          <w:rFonts w:ascii="Arial" w:hAnsi="Arial" w:cs="Arial"/>
          <w:color w:val="494949"/>
          <w:szCs w:val="21"/>
          <w:shd w:val="clear" w:color="auto" w:fill="FFFFFF"/>
        </w:rPr>
      </w:pPr>
    </w:p>
    <w:p w:rsidR="004155DB" w:rsidRPr="00E94B52" w:rsidRDefault="004155D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lastRenderedPageBreak/>
        <w:t>Multiple Consumers</w:t>
      </w:r>
    </w:p>
    <w:p w:rsidR="00D449BC" w:rsidRPr="006F3B49" w:rsidRDefault="00D449BC" w:rsidP="00D449BC">
      <w:pPr>
        <w:ind w:firstLine="420"/>
      </w:pPr>
      <w:r w:rsidRPr="006F3B49">
        <w:t>在某些情况下，必须将单个生产者的输出发送给多个使用者。这意味着在初始化期间，必须收集来自所有使用者的需求，并且必须将所有使用者的同步对象映射到生产者中</w:t>
      </w:r>
      <w:r w:rsidRPr="006F3B49">
        <w:rPr>
          <w:rFonts w:hint="eastAsia"/>
        </w:rPr>
        <w:t>。</w:t>
      </w:r>
    </w:p>
    <w:p w:rsidR="00D449BC" w:rsidRDefault="00D449BC" w:rsidP="0042575F">
      <w:pPr>
        <w:rPr>
          <w:rFonts w:ascii="Arial" w:hAnsi="Arial" w:cs="Arial"/>
          <w:color w:val="494949"/>
          <w:szCs w:val="21"/>
          <w:shd w:val="clear" w:color="auto" w:fill="FFFFFF"/>
        </w:rPr>
      </w:pPr>
      <w:r>
        <w:rPr>
          <w:noProof/>
        </w:rPr>
        <w:drawing>
          <wp:inline distT="0" distB="0" distL="0" distR="0">
            <wp:extent cx="5571312" cy="2787650"/>
            <wp:effectExtent l="0" t="0" r="0" b="0"/>
            <wp:docPr id="15" name="图片 15" descr="媒体/图像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媒体/图像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8921" cy="2791457"/>
                    </a:xfrm>
                    <a:prstGeom prst="rect">
                      <a:avLst/>
                    </a:prstGeom>
                    <a:noFill/>
                    <a:ln>
                      <a:noFill/>
                    </a:ln>
                  </pic:spPr>
                </pic:pic>
              </a:graphicData>
            </a:graphic>
          </wp:inline>
        </w:drawing>
      </w:r>
    </w:p>
    <w:p w:rsidR="00C4381A" w:rsidRPr="006F3B49" w:rsidRDefault="00C4381A" w:rsidP="00C4381A">
      <w:pPr>
        <w:ind w:firstLine="420"/>
      </w:pPr>
      <w:r w:rsidRPr="006F3B49">
        <w:t>在流式处理期间，系统必须跟踪每个缓冲区相对于所有使用者的状态，并等待来自所有使用者的围栏完成，然后生</w:t>
      </w:r>
      <w:r w:rsidR="00E17628">
        <w:rPr>
          <w:rFonts w:hint="eastAsia"/>
        </w:rPr>
        <w:t>产</w:t>
      </w:r>
      <w:r w:rsidRPr="006F3B49">
        <w:t xml:space="preserve">者才能重用它。如果一个使用者需要 FIFO </w:t>
      </w:r>
      <w:r w:rsidR="00E17628">
        <w:t>行为，而另一个使用者需要邮箱，</w:t>
      </w:r>
      <w:r w:rsidRPr="006F3B49">
        <w:t>情况可能会进一步复杂。它们可能会以不同的顺序返回缓冲区。</w:t>
      </w:r>
    </w:p>
    <w:p w:rsidR="00C4381A" w:rsidRDefault="00C4381A" w:rsidP="00C4381A">
      <w:pPr>
        <w:jc w:val="center"/>
        <w:rPr>
          <w:rFonts w:ascii="Arial" w:hAnsi="Arial" w:cs="Arial"/>
          <w:color w:val="494949"/>
          <w:szCs w:val="21"/>
          <w:shd w:val="clear" w:color="auto" w:fill="FFFFFF"/>
        </w:rPr>
      </w:pPr>
      <w:r>
        <w:rPr>
          <w:noProof/>
        </w:rPr>
        <w:drawing>
          <wp:inline distT="0" distB="0" distL="0" distR="0" wp14:anchorId="2836456F" wp14:editId="2FFF8220">
            <wp:extent cx="3109301" cy="4343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5081" cy="4351474"/>
                    </a:xfrm>
                    <a:prstGeom prst="rect">
                      <a:avLst/>
                    </a:prstGeom>
                  </pic:spPr>
                </pic:pic>
              </a:graphicData>
            </a:graphic>
          </wp:inline>
        </w:drawing>
      </w:r>
      <w:r w:rsidR="001241E8">
        <w:rPr>
          <w:rFonts w:hint="eastAsia"/>
          <w:noProof/>
        </w:rPr>
        <w:t>→</w:t>
      </w:r>
      <w:r w:rsidR="00B35B4C">
        <w:rPr>
          <w:noProof/>
        </w:rPr>
        <w:t xml:space="preserve">  </w:t>
      </w:r>
      <w:r w:rsidR="00B35B4C">
        <w:rPr>
          <w:noProof/>
        </w:rPr>
        <w:lastRenderedPageBreak/>
        <w:drawing>
          <wp:inline distT="0" distB="0" distL="0" distR="0" wp14:anchorId="753D833D" wp14:editId="53E0BD16">
            <wp:extent cx="3134755" cy="440563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0293" cy="4413413"/>
                    </a:xfrm>
                    <a:prstGeom prst="rect">
                      <a:avLst/>
                    </a:prstGeom>
                  </pic:spPr>
                </pic:pic>
              </a:graphicData>
            </a:graphic>
          </wp:inline>
        </w:drawing>
      </w:r>
    </w:p>
    <w:p w:rsidR="00C4381A" w:rsidRDefault="00C4381A" w:rsidP="00C4381A">
      <w:pPr>
        <w:ind w:firstLine="420"/>
      </w:pPr>
      <w:r w:rsidRPr="006F3B49">
        <w:t>在多使用者的情况下，存在安全性和</w:t>
      </w:r>
      <w:r w:rsidR="00E17628">
        <w:rPr>
          <w:rFonts w:hint="eastAsia"/>
        </w:rPr>
        <w:t>稳定</w:t>
      </w:r>
      <w:r w:rsidRPr="006F3B49">
        <w:t>问题，即如果其中一个使用者应用程序恶意或通过某些错误停止返回数据包以供重</w:t>
      </w:r>
      <w:r w:rsidR="00E17628">
        <w:rPr>
          <w:rFonts w:hint="eastAsia"/>
        </w:rPr>
        <w:t>新使</w:t>
      </w:r>
      <w:r w:rsidRPr="006F3B49">
        <w:t>用，它将使生产者和所有其他使用者停止，因为它们将耗尽新数据有效负载的空间。缓解此风险的一种方法是对允许向不可靠应用程序下游发送的数据包数设置一个可选的上限。</w:t>
      </w:r>
    </w:p>
    <w:p w:rsidR="006B4AA9" w:rsidRDefault="006B4AA9" w:rsidP="00D76DEC">
      <w:pPr>
        <w:rPr>
          <w:rFonts w:ascii="Arial" w:eastAsia="宋体" w:hAnsi="Arial" w:cs="宋体"/>
          <w:color w:val="76B900"/>
          <w:kern w:val="36"/>
          <w:sz w:val="22"/>
          <w:szCs w:val="48"/>
        </w:rPr>
      </w:pPr>
    </w:p>
    <w:p w:rsidR="004155DB" w:rsidRPr="00E94B52" w:rsidRDefault="004155D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Cross-Application</w:t>
      </w:r>
    </w:p>
    <w:p w:rsidR="00E255EB" w:rsidRDefault="00C4381A" w:rsidP="00C4381A">
      <w:pPr>
        <w:ind w:firstLine="420"/>
      </w:pPr>
      <w:r w:rsidRPr="006F3B49">
        <w:t>将生产者和消费者置于不同的应用程序中需要在流程的每一步进行进程间通信。在设置时，必须在端点之间传输所有要求，然后必须在进程之间共享分配的对象。</w:t>
      </w:r>
    </w:p>
    <w:p w:rsidR="00C4381A" w:rsidRPr="006F3B49" w:rsidRDefault="00C4381A" w:rsidP="00C4381A">
      <w:pPr>
        <w:ind w:firstLine="420"/>
      </w:pPr>
      <w:r w:rsidRPr="006F3B49">
        <w:t>在流式传输过程中，每次生产者生成帧时，都必须向另一端发送一条消息，让使用者知道它已准备就绪，其中包括围栏。当使用者从帧读取完后，必须在另一个方向发送类似的消息。每个应用程序都必须准备好读取和处理这些消息，以便可以及时进行流式处理。</w:t>
      </w:r>
    </w:p>
    <w:p w:rsidR="006B4AA9" w:rsidRDefault="006B4AA9" w:rsidP="00D76DEC">
      <w:pPr>
        <w:rPr>
          <w:rFonts w:ascii="Arial" w:eastAsia="宋体" w:hAnsi="Arial" w:cs="宋体"/>
          <w:color w:val="76B900"/>
          <w:kern w:val="36"/>
          <w:sz w:val="22"/>
          <w:szCs w:val="48"/>
        </w:rPr>
      </w:pPr>
    </w:p>
    <w:p w:rsidR="004155DB" w:rsidRPr="00E94B52" w:rsidRDefault="004155D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Chip-to-chip (C2C)</w:t>
      </w:r>
    </w:p>
    <w:p w:rsidR="00C4381A" w:rsidRPr="006F3B49" w:rsidRDefault="00C4381A" w:rsidP="00C4381A">
      <w:r>
        <w:rPr>
          <w:rFonts w:ascii="Arial" w:hAnsi="Arial" w:cs="Arial"/>
          <w:color w:val="494949"/>
          <w:szCs w:val="21"/>
          <w:shd w:val="clear" w:color="auto" w:fill="FFFFFF"/>
        </w:rPr>
        <w:tab/>
      </w:r>
      <w:r w:rsidRPr="006F3B49">
        <w:t>在不同 SOC 上的不同应用程序上运行的生产者和消费者需要 SOC 间通信。数据传输将跨越内存边界。这流式处理将不再是无拷贝操作。除了要求跨应用程序用例，每个帧的缓冲区数据将从 生产者系统到消费者系统。</w:t>
      </w:r>
    </w:p>
    <w:p w:rsidR="006B4AA9" w:rsidRDefault="006B4AA9" w:rsidP="00D76DEC">
      <w:pPr>
        <w:rPr>
          <w:rFonts w:ascii="Arial" w:eastAsia="宋体" w:hAnsi="Arial" w:cs="宋体"/>
          <w:color w:val="76B900"/>
          <w:kern w:val="36"/>
          <w:sz w:val="22"/>
          <w:szCs w:val="48"/>
        </w:rPr>
      </w:pPr>
    </w:p>
    <w:p w:rsidR="004155DB" w:rsidRPr="00E94B52" w:rsidRDefault="004155D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Data Packets</w:t>
      </w:r>
    </w:p>
    <w:p w:rsidR="00816346" w:rsidRPr="006F3B49" w:rsidRDefault="00816346" w:rsidP="00C4381A">
      <w:r w:rsidRPr="006F3B49">
        <w:t>NvSciStream支持</w:t>
      </w:r>
      <w:r w:rsidRPr="006F3B49">
        <w:rPr>
          <w:rFonts w:hint="eastAsia"/>
        </w:rPr>
        <w:t>缓冲区包含</w:t>
      </w:r>
      <w:r w:rsidRPr="006F3B49">
        <w:t>更</w:t>
      </w:r>
      <w:r w:rsidRPr="006F3B49">
        <w:rPr>
          <w:rFonts w:hint="eastAsia"/>
        </w:rPr>
        <w:t>多的任意</w:t>
      </w:r>
      <w:r w:rsidRPr="006F3B49">
        <w:t>的数据</w:t>
      </w:r>
    </w:p>
    <w:p w:rsidR="00816346" w:rsidRPr="006F3B49" w:rsidRDefault="00816346" w:rsidP="00816346">
      <w:pPr>
        <w:ind w:firstLine="420"/>
      </w:pPr>
      <w:r w:rsidRPr="006F3B49">
        <w:t>数据包是一组包含图像、</w:t>
      </w:r>
      <w:r w:rsidRPr="006F3B49">
        <w:rPr>
          <w:rFonts w:hint="eastAsia"/>
        </w:rPr>
        <w:t>Tensorrt</w:t>
      </w:r>
      <w:r w:rsidRPr="006F3B49">
        <w:t>、元数据或其他信息的索引缓冲区</w:t>
      </w:r>
      <w:r w:rsidRPr="006F3B49">
        <w:rPr>
          <w:rFonts w:hint="eastAsia"/>
        </w:rPr>
        <w:t>。</w:t>
      </w:r>
    </w:p>
    <w:p w:rsidR="00816346" w:rsidRPr="006F3B49" w:rsidRDefault="00816346" w:rsidP="00816346">
      <w:pPr>
        <w:ind w:firstLine="420"/>
      </w:pPr>
      <w:r w:rsidRPr="006F3B49">
        <w:t>每个流可以使用一个或多个数据包</w:t>
      </w:r>
    </w:p>
    <w:p w:rsidR="00816346" w:rsidRPr="006F3B49" w:rsidRDefault="00816346" w:rsidP="00816346">
      <w:pPr>
        <w:ind w:firstLine="420"/>
      </w:pPr>
      <w:r w:rsidRPr="006F3B49">
        <w:lastRenderedPageBreak/>
        <w:t>对于给定的流，所有数据包具有相同数量的元素，并且所有数据包的第 i 个元素分配具有相同的 NvSciBuf 属性。因此，所有数据包都具有统一的内存要求和签名。生产者和使用者一次发送和接收整个数据包，以及相关的围栏，以指示它们包含的有效负载何时准备就绪</w:t>
      </w:r>
      <w:r w:rsidRPr="006F3B49">
        <w:rPr>
          <w:rFonts w:hint="eastAsia"/>
        </w:rPr>
        <w:t>。</w:t>
      </w:r>
    </w:p>
    <w:p w:rsidR="00816346" w:rsidRDefault="00816346" w:rsidP="00816346">
      <w:pPr>
        <w:ind w:firstLine="420"/>
        <w:jc w:val="center"/>
        <w:rPr>
          <w:rFonts w:ascii="Arial" w:hAnsi="Arial" w:cs="Arial"/>
          <w:color w:val="494949"/>
          <w:szCs w:val="21"/>
          <w:shd w:val="clear" w:color="auto" w:fill="FFFFFF"/>
        </w:rPr>
      </w:pPr>
      <w:r>
        <w:rPr>
          <w:noProof/>
        </w:rPr>
        <w:drawing>
          <wp:inline distT="0" distB="0" distL="0" distR="0">
            <wp:extent cx="4660215" cy="4489938"/>
            <wp:effectExtent l="0" t="0" r="7620" b="6350"/>
            <wp:docPr id="19" name="图片 19" descr="媒体/图像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媒体/图像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2125" cy="4491778"/>
                    </a:xfrm>
                    <a:prstGeom prst="rect">
                      <a:avLst/>
                    </a:prstGeom>
                    <a:noFill/>
                    <a:ln>
                      <a:noFill/>
                    </a:ln>
                  </pic:spPr>
                </pic:pic>
              </a:graphicData>
            </a:graphic>
          </wp:inline>
        </w:drawing>
      </w:r>
    </w:p>
    <w:p w:rsidR="006B4AA9" w:rsidRDefault="006B4AA9" w:rsidP="009D1B27">
      <w:pPr>
        <w:rPr>
          <w:rFonts w:ascii="Arial" w:eastAsia="宋体" w:hAnsi="Arial" w:cs="宋体"/>
          <w:color w:val="76B900"/>
          <w:kern w:val="36"/>
          <w:sz w:val="22"/>
          <w:szCs w:val="48"/>
        </w:rPr>
      </w:pPr>
    </w:p>
    <w:p w:rsidR="009D1B27" w:rsidRPr="00E94B52" w:rsidRDefault="009D1B27" w:rsidP="009D1B27">
      <w:pPr>
        <w:rPr>
          <w:rFonts w:ascii="Arial" w:eastAsia="宋体" w:hAnsi="Arial" w:cs="宋体"/>
          <w:color w:val="76B900"/>
          <w:kern w:val="36"/>
          <w:sz w:val="22"/>
          <w:szCs w:val="48"/>
        </w:rPr>
      </w:pPr>
      <w:r w:rsidRPr="00E94B52">
        <w:rPr>
          <w:rFonts w:ascii="Arial" w:eastAsia="宋体" w:hAnsi="Arial" w:cs="宋体"/>
          <w:color w:val="76B900"/>
          <w:kern w:val="36"/>
          <w:sz w:val="22"/>
          <w:szCs w:val="48"/>
        </w:rPr>
        <w:t>Element Type</w:t>
      </w:r>
    </w:p>
    <w:p w:rsidR="001241E8" w:rsidRDefault="001241E8" w:rsidP="001241E8">
      <w:pPr>
        <w:ind w:firstLine="420"/>
      </w:pPr>
      <w:r>
        <w:rPr>
          <w:rFonts w:ascii="Arial" w:hAnsi="Arial" w:cs="Arial"/>
          <w:color w:val="494949"/>
          <w:szCs w:val="21"/>
          <w:shd w:val="clear" w:color="auto" w:fill="FFFFFF"/>
        </w:rPr>
        <w:t>在复杂的模块化应用程序套件中，给定的生产者可能知道如何生成许多不同类型的数据，而不同的消费者可能只需要其中的一部分。</w:t>
      </w:r>
      <w:r>
        <w:rPr>
          <w:rFonts w:ascii="Arial" w:hAnsi="Arial" w:cs="Arial"/>
          <w:color w:val="494949"/>
          <w:szCs w:val="21"/>
          <w:shd w:val="clear" w:color="auto" w:fill="FFFFFF"/>
        </w:rPr>
        <w:t xml:space="preserve">NvSciStream </w:t>
      </w:r>
      <w:r>
        <w:rPr>
          <w:rFonts w:ascii="Arial" w:hAnsi="Arial" w:cs="Arial"/>
          <w:color w:val="494949"/>
          <w:szCs w:val="21"/>
          <w:shd w:val="clear" w:color="auto" w:fill="FFFFFF"/>
        </w:rPr>
        <w:t>提供了帮助应用程序协商给定流所需的数据的机制。顶级系统集成商必须定义一组整数值，以与应用程序套件支持的每种数据类型相关联。任何非零值都可用于这些类型，建议开发人员规划未来的类型和向后兼容性。</w:t>
      </w:r>
    </w:p>
    <w:p w:rsidR="00816346" w:rsidRPr="006F3B49" w:rsidRDefault="00816346" w:rsidP="00BA375F">
      <w:r w:rsidRPr="006F3B49">
        <w:rPr>
          <w:rFonts w:hint="eastAsia"/>
        </w:rPr>
        <w:t>类似于这样的枚举</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085"/>
      </w:tblGrid>
      <w:tr w:rsidR="00816346" w:rsidRPr="00816346" w:rsidTr="00816346">
        <w:trPr>
          <w:tblHeader/>
        </w:trPr>
        <w:tc>
          <w:tcPr>
            <w:tcW w:w="0" w:type="auto"/>
            <w:shd w:val="clear" w:color="auto" w:fill="FFFFFF"/>
            <w:vAlign w:val="bottom"/>
            <w:hideMark/>
          </w:tcPr>
          <w:p w:rsidR="00816346" w:rsidRPr="00816346" w:rsidRDefault="00816346" w:rsidP="00013493">
            <w:pPr>
              <w:widowControl/>
              <w:jc w:val="center"/>
              <w:rPr>
                <w:rFonts w:ascii="Arial" w:eastAsia="宋体" w:hAnsi="Arial" w:cs="Arial"/>
                <w:b/>
                <w:bCs/>
                <w:color w:val="212529"/>
                <w:kern w:val="0"/>
                <w:szCs w:val="21"/>
              </w:rPr>
            </w:pPr>
            <w:r w:rsidRPr="00816346">
              <w:rPr>
                <w:rFonts w:ascii="Arial" w:eastAsia="宋体" w:hAnsi="Arial" w:cs="Arial"/>
                <w:b/>
                <w:bCs/>
                <w:color w:val="212529"/>
                <w:kern w:val="0"/>
                <w:szCs w:val="21"/>
              </w:rPr>
              <w:t>数据类型</w:t>
            </w:r>
          </w:p>
        </w:tc>
        <w:tc>
          <w:tcPr>
            <w:tcW w:w="0" w:type="auto"/>
            <w:shd w:val="clear" w:color="auto" w:fill="FFFFFF"/>
            <w:vAlign w:val="bottom"/>
            <w:hideMark/>
          </w:tcPr>
          <w:p w:rsidR="00816346" w:rsidRPr="00816346" w:rsidRDefault="00816346" w:rsidP="00013493">
            <w:pPr>
              <w:widowControl/>
              <w:jc w:val="center"/>
              <w:rPr>
                <w:rFonts w:ascii="Arial" w:eastAsia="宋体" w:hAnsi="Arial" w:cs="Arial"/>
                <w:b/>
                <w:bCs/>
                <w:color w:val="212529"/>
                <w:kern w:val="0"/>
                <w:szCs w:val="21"/>
              </w:rPr>
            </w:pPr>
            <w:r w:rsidRPr="00816346">
              <w:rPr>
                <w:rFonts w:ascii="Arial" w:eastAsia="宋体" w:hAnsi="Arial" w:cs="Arial"/>
                <w:b/>
                <w:bCs/>
                <w:color w:val="212529"/>
                <w:kern w:val="0"/>
                <w:szCs w:val="21"/>
              </w:rPr>
              <w:t>分配的枚举</w:t>
            </w:r>
          </w:p>
        </w:tc>
      </w:tr>
      <w:tr w:rsidR="00816346" w:rsidRPr="00816346" w:rsidTr="00816346">
        <w:tc>
          <w:tcPr>
            <w:tcW w:w="0" w:type="auto"/>
            <w:shd w:val="clear" w:color="auto" w:fill="FFFFFF"/>
            <w:hideMark/>
          </w:tcPr>
          <w:p w:rsidR="00816346" w:rsidRPr="00816346" w:rsidRDefault="00816346" w:rsidP="00013493">
            <w:pPr>
              <w:widowControl/>
              <w:jc w:val="left"/>
              <w:rPr>
                <w:rFonts w:ascii="Arial" w:eastAsia="宋体" w:hAnsi="Arial" w:cs="Arial"/>
                <w:color w:val="212529"/>
                <w:kern w:val="0"/>
                <w:szCs w:val="21"/>
              </w:rPr>
            </w:pPr>
            <w:r w:rsidRPr="00816346">
              <w:rPr>
                <w:rFonts w:ascii="Arial" w:eastAsia="宋体" w:hAnsi="Arial" w:cs="Arial"/>
                <w:color w:val="212529"/>
                <w:kern w:val="0"/>
                <w:szCs w:val="21"/>
              </w:rPr>
              <w:t>左前摄像头</w:t>
            </w:r>
          </w:p>
        </w:tc>
        <w:tc>
          <w:tcPr>
            <w:tcW w:w="0" w:type="auto"/>
            <w:shd w:val="clear" w:color="auto" w:fill="FFFFFF"/>
            <w:hideMark/>
          </w:tcPr>
          <w:p w:rsidR="00816346" w:rsidRPr="00816346" w:rsidRDefault="00816346" w:rsidP="00013493">
            <w:pPr>
              <w:widowControl/>
              <w:jc w:val="left"/>
              <w:rPr>
                <w:rFonts w:ascii="Arial" w:eastAsia="宋体" w:hAnsi="Arial" w:cs="Arial"/>
                <w:color w:val="212529"/>
                <w:kern w:val="0"/>
                <w:szCs w:val="21"/>
              </w:rPr>
            </w:pPr>
            <w:r w:rsidRPr="00816346">
              <w:rPr>
                <w:rFonts w:ascii="Arial" w:eastAsia="宋体" w:hAnsi="Arial" w:cs="Arial"/>
                <w:color w:val="212529"/>
                <w:kern w:val="0"/>
                <w:szCs w:val="21"/>
              </w:rPr>
              <w:t>0x1101</w:t>
            </w:r>
          </w:p>
        </w:tc>
      </w:tr>
      <w:tr w:rsidR="00816346" w:rsidRPr="00816346" w:rsidTr="00816346">
        <w:tc>
          <w:tcPr>
            <w:tcW w:w="0" w:type="auto"/>
            <w:shd w:val="clear" w:color="auto" w:fill="FFFFFF"/>
            <w:hideMark/>
          </w:tcPr>
          <w:p w:rsidR="00816346" w:rsidRPr="00816346" w:rsidRDefault="00816346" w:rsidP="00013493">
            <w:pPr>
              <w:widowControl/>
              <w:jc w:val="left"/>
              <w:rPr>
                <w:rFonts w:ascii="Arial" w:eastAsia="宋体" w:hAnsi="Arial" w:cs="Arial"/>
                <w:color w:val="212529"/>
                <w:kern w:val="0"/>
                <w:szCs w:val="21"/>
              </w:rPr>
            </w:pPr>
            <w:r w:rsidRPr="00816346">
              <w:rPr>
                <w:rFonts w:ascii="Arial" w:eastAsia="宋体" w:hAnsi="Arial" w:cs="Arial"/>
                <w:color w:val="212529"/>
                <w:kern w:val="0"/>
                <w:szCs w:val="21"/>
              </w:rPr>
              <w:t>前置中置摄像头</w:t>
            </w:r>
          </w:p>
        </w:tc>
        <w:tc>
          <w:tcPr>
            <w:tcW w:w="0" w:type="auto"/>
            <w:shd w:val="clear" w:color="auto" w:fill="FFFFFF"/>
            <w:hideMark/>
          </w:tcPr>
          <w:p w:rsidR="00816346" w:rsidRPr="00816346" w:rsidRDefault="00816346" w:rsidP="00013493">
            <w:pPr>
              <w:widowControl/>
              <w:jc w:val="left"/>
              <w:rPr>
                <w:rFonts w:ascii="Arial" w:eastAsia="宋体" w:hAnsi="Arial" w:cs="Arial"/>
                <w:color w:val="212529"/>
                <w:kern w:val="0"/>
                <w:szCs w:val="21"/>
              </w:rPr>
            </w:pPr>
            <w:r w:rsidRPr="00816346">
              <w:rPr>
                <w:rFonts w:ascii="Arial" w:eastAsia="宋体" w:hAnsi="Arial" w:cs="Arial"/>
                <w:color w:val="212529"/>
                <w:kern w:val="0"/>
                <w:szCs w:val="21"/>
              </w:rPr>
              <w:t>0x1102</w:t>
            </w:r>
          </w:p>
        </w:tc>
      </w:tr>
      <w:tr w:rsidR="001241E8" w:rsidRPr="00816346" w:rsidTr="00816346">
        <w:tc>
          <w:tcPr>
            <w:tcW w:w="0" w:type="auto"/>
            <w:shd w:val="clear" w:color="auto" w:fill="FFFFFF"/>
          </w:tcPr>
          <w:p w:rsidR="001241E8" w:rsidRPr="00816346" w:rsidRDefault="001241E8" w:rsidP="00013493">
            <w:pPr>
              <w:widowControl/>
              <w:jc w:val="left"/>
              <w:rPr>
                <w:rFonts w:ascii="Arial" w:eastAsia="宋体" w:hAnsi="Arial" w:cs="Arial"/>
                <w:color w:val="212529"/>
                <w:kern w:val="0"/>
                <w:szCs w:val="21"/>
              </w:rPr>
            </w:pPr>
            <w:r>
              <w:rPr>
                <w:rFonts w:ascii="Arial" w:eastAsia="宋体" w:hAnsi="Arial" w:cs="Arial" w:hint="eastAsia"/>
                <w:color w:val="212529"/>
                <w:kern w:val="0"/>
                <w:szCs w:val="21"/>
              </w:rPr>
              <w:t>右前摄像头</w:t>
            </w:r>
          </w:p>
        </w:tc>
        <w:tc>
          <w:tcPr>
            <w:tcW w:w="0" w:type="auto"/>
            <w:shd w:val="clear" w:color="auto" w:fill="FFFFFF"/>
          </w:tcPr>
          <w:p w:rsidR="001241E8" w:rsidRPr="00816346" w:rsidRDefault="001241E8" w:rsidP="00013493">
            <w:pPr>
              <w:widowControl/>
              <w:jc w:val="left"/>
              <w:rPr>
                <w:rFonts w:ascii="Arial" w:eastAsia="宋体" w:hAnsi="Arial" w:cs="Arial"/>
                <w:color w:val="212529"/>
                <w:kern w:val="0"/>
                <w:szCs w:val="21"/>
              </w:rPr>
            </w:pPr>
            <w:r>
              <w:rPr>
                <w:rFonts w:ascii="Arial" w:eastAsia="宋体" w:hAnsi="Arial" w:cs="Arial" w:hint="eastAsia"/>
                <w:color w:val="212529"/>
                <w:kern w:val="0"/>
                <w:szCs w:val="21"/>
              </w:rPr>
              <w:t>0x</w:t>
            </w:r>
            <w:r>
              <w:rPr>
                <w:rFonts w:ascii="Arial" w:eastAsia="宋体" w:hAnsi="Arial" w:cs="Arial"/>
                <w:color w:val="212529"/>
                <w:kern w:val="0"/>
                <w:szCs w:val="21"/>
              </w:rPr>
              <w:t>1103</w:t>
            </w:r>
          </w:p>
        </w:tc>
      </w:tr>
    </w:tbl>
    <w:p w:rsidR="00816346" w:rsidRDefault="009D1B27" w:rsidP="00BA375F">
      <w:pPr>
        <w:rPr>
          <w:rFonts w:ascii="Arial" w:hAnsi="Arial" w:cs="Arial"/>
          <w:color w:val="494949"/>
          <w:szCs w:val="21"/>
          <w:shd w:val="clear" w:color="auto" w:fill="FFFFFF"/>
        </w:rPr>
      </w:pPr>
      <w:r>
        <w:rPr>
          <w:rFonts w:ascii="Arial" w:hAnsi="Arial" w:cs="Arial" w:hint="eastAsia"/>
          <w:color w:val="494949"/>
          <w:szCs w:val="21"/>
          <w:shd w:val="clear" w:color="auto" w:fill="FFFFFF"/>
        </w:rPr>
        <w:t>……</w:t>
      </w:r>
    </w:p>
    <w:p w:rsidR="006B4AA9" w:rsidRDefault="006B4AA9" w:rsidP="009D1B27">
      <w:pPr>
        <w:rPr>
          <w:rFonts w:ascii="Arial" w:eastAsia="宋体" w:hAnsi="Arial" w:cs="宋体"/>
          <w:color w:val="76B900"/>
          <w:kern w:val="36"/>
          <w:sz w:val="22"/>
          <w:szCs w:val="48"/>
        </w:rPr>
      </w:pPr>
    </w:p>
    <w:p w:rsidR="009D1B27" w:rsidRPr="00E94B52" w:rsidRDefault="009D1B27" w:rsidP="009D1B27">
      <w:pPr>
        <w:rPr>
          <w:rFonts w:ascii="Arial" w:eastAsia="宋体" w:hAnsi="Arial" w:cs="宋体"/>
          <w:color w:val="76B900"/>
          <w:kern w:val="36"/>
          <w:sz w:val="22"/>
          <w:szCs w:val="48"/>
        </w:rPr>
      </w:pPr>
      <w:r w:rsidRPr="00E94B52">
        <w:rPr>
          <w:rFonts w:ascii="Arial" w:eastAsia="宋体" w:hAnsi="Arial" w:cs="宋体"/>
          <w:color w:val="76B900"/>
          <w:kern w:val="36"/>
          <w:sz w:val="22"/>
          <w:szCs w:val="48"/>
        </w:rPr>
        <w:t>Element Mode</w:t>
      </w:r>
    </w:p>
    <w:p w:rsidR="009D1B27" w:rsidRDefault="009D1B27" w:rsidP="009D1B27">
      <w:pPr>
        <w:ind w:firstLine="420"/>
        <w:rPr>
          <w:rFonts w:ascii="Arial" w:hAnsi="Arial" w:cs="Arial"/>
          <w:color w:val="494949"/>
          <w:szCs w:val="21"/>
          <w:shd w:val="clear" w:color="auto" w:fill="FFFFFF"/>
        </w:rPr>
      </w:pPr>
      <w:r>
        <w:rPr>
          <w:rFonts w:ascii="Arial" w:hAnsi="Arial" w:cs="Arial"/>
          <w:color w:val="494949"/>
          <w:szCs w:val="21"/>
          <w:shd w:val="clear" w:color="auto" w:fill="FFFFFF"/>
        </w:rPr>
        <w:t>由</w:t>
      </w:r>
      <w:r>
        <w:rPr>
          <w:rFonts w:ascii="Arial" w:hAnsi="Arial" w:cs="Arial"/>
          <w:color w:val="494949"/>
          <w:szCs w:val="21"/>
          <w:shd w:val="clear" w:color="auto" w:fill="FFFFFF"/>
        </w:rPr>
        <w:t xml:space="preserve"> NVIDIA </w:t>
      </w:r>
      <w:r>
        <w:rPr>
          <w:rFonts w:ascii="Arial" w:hAnsi="Arial" w:cs="Arial"/>
          <w:color w:val="494949"/>
          <w:szCs w:val="21"/>
          <w:shd w:val="clear" w:color="auto" w:fill="FFFFFF"/>
        </w:rPr>
        <w:t>硬件生成和处理的有效载荷数据通常是异步写入和读取的，需要等待围栏才能访问。</w:t>
      </w:r>
    </w:p>
    <w:p w:rsidR="009D1B27" w:rsidRDefault="009D1B27" w:rsidP="009D1B27">
      <w:pPr>
        <w:ind w:firstLine="420"/>
        <w:rPr>
          <w:rFonts w:ascii="Arial" w:hAnsi="Arial" w:cs="Arial"/>
          <w:color w:val="494949"/>
          <w:szCs w:val="21"/>
          <w:shd w:val="clear" w:color="auto" w:fill="FFFFFF"/>
        </w:rPr>
      </w:pPr>
      <w:r>
        <w:rPr>
          <w:rFonts w:ascii="Arial" w:hAnsi="Arial" w:cs="Arial"/>
          <w:color w:val="494949"/>
          <w:szCs w:val="21"/>
          <w:shd w:val="clear" w:color="auto" w:fill="FFFFFF"/>
        </w:rPr>
        <w:t>但在某些用例中，辅助数据可能由</w:t>
      </w:r>
      <w:r>
        <w:rPr>
          <w:rFonts w:ascii="Arial" w:hAnsi="Arial" w:cs="Arial"/>
          <w:color w:val="494949"/>
          <w:szCs w:val="21"/>
          <w:shd w:val="clear" w:color="auto" w:fill="FFFFFF"/>
        </w:rPr>
        <w:t xml:space="preserve"> CPU </w:t>
      </w:r>
      <w:r>
        <w:rPr>
          <w:rFonts w:ascii="Arial" w:hAnsi="Arial" w:cs="Arial"/>
          <w:color w:val="494949"/>
          <w:szCs w:val="21"/>
          <w:shd w:val="clear" w:color="auto" w:fill="FFFFFF"/>
        </w:rPr>
        <w:t>同步生成，并且必须在发出处理其余数据的命</w:t>
      </w:r>
      <w:r>
        <w:rPr>
          <w:rFonts w:ascii="Arial" w:hAnsi="Arial" w:cs="Arial"/>
          <w:color w:val="494949"/>
          <w:szCs w:val="21"/>
          <w:shd w:val="clear" w:color="auto" w:fill="FFFFFF"/>
        </w:rPr>
        <w:lastRenderedPageBreak/>
        <w:t>令之前读取。例如，异步生成图像的相机生产者，但也包括同步生成的元数据字段，其中包含相机的焦距、曝光时间和其他设置。使用者首先同步读取元数据，并在发出命令时使用它包含的值异步处理图像。</w:t>
      </w:r>
    </w:p>
    <w:p w:rsidR="009D1B27" w:rsidRDefault="009D1B27" w:rsidP="00D76DEC">
      <w:pPr>
        <w:rPr>
          <w:rFonts w:ascii="Arial" w:hAnsi="Arial" w:cs="Arial"/>
          <w:color w:val="494949"/>
          <w:szCs w:val="21"/>
          <w:shd w:val="clear" w:color="auto" w:fill="FFFFFF"/>
        </w:rPr>
      </w:pPr>
    </w:p>
    <w:p w:rsidR="004155DB" w:rsidRPr="00E94B52" w:rsidRDefault="004155D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Building Block Model</w:t>
      </w:r>
    </w:p>
    <w:p w:rsidR="004155DB" w:rsidRPr="00E94B52" w:rsidRDefault="004155D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Endpoints</w:t>
      </w:r>
    </w:p>
    <w:p w:rsidR="004155DB" w:rsidRDefault="004155DB" w:rsidP="00B35B4C">
      <w:pPr>
        <w:jc w:val="center"/>
        <w:rPr>
          <w:rFonts w:ascii="Arial" w:hAnsi="Arial" w:cs="Arial"/>
          <w:color w:val="494949"/>
          <w:szCs w:val="21"/>
          <w:shd w:val="clear" w:color="auto" w:fill="FFFFFF"/>
        </w:rPr>
      </w:pPr>
      <w:r>
        <w:rPr>
          <w:noProof/>
        </w:rPr>
        <w:drawing>
          <wp:inline distT="0" distB="0" distL="0" distR="0">
            <wp:extent cx="5855970" cy="1893570"/>
            <wp:effectExtent l="0" t="0" r="0" b="0"/>
            <wp:docPr id="20" name="图片 20" descr="media/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image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5970" cy="1893570"/>
                    </a:xfrm>
                    <a:prstGeom prst="rect">
                      <a:avLst/>
                    </a:prstGeom>
                    <a:noFill/>
                    <a:ln>
                      <a:noFill/>
                    </a:ln>
                  </pic:spPr>
                </pic:pic>
              </a:graphicData>
            </a:graphic>
          </wp:inline>
        </w:drawing>
      </w:r>
    </w:p>
    <w:p w:rsidR="004155DB" w:rsidRPr="006F3B49" w:rsidRDefault="004155DB" w:rsidP="004155DB">
      <w:pPr>
        <w:ind w:firstLine="420"/>
      </w:pPr>
      <w:r w:rsidRPr="006F3B49">
        <w:t>每个流都以一个生产者块开始，以一个或多个使用者块结束。这些被称为流的“端点”</w:t>
      </w:r>
    </w:p>
    <w:p w:rsidR="006B4AA9" w:rsidRDefault="006B4AA9" w:rsidP="00D76DEC">
      <w:pPr>
        <w:rPr>
          <w:rFonts w:ascii="Arial" w:eastAsia="宋体" w:hAnsi="Arial" w:cs="宋体"/>
          <w:color w:val="76B900"/>
          <w:kern w:val="36"/>
          <w:sz w:val="22"/>
          <w:szCs w:val="48"/>
        </w:rPr>
      </w:pPr>
    </w:p>
    <w:p w:rsidR="004155DB" w:rsidRPr="00E94B52" w:rsidRDefault="004155D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Producer</w:t>
      </w:r>
    </w:p>
    <w:p w:rsidR="004155DB" w:rsidRPr="006F3B49" w:rsidRDefault="0047420B" w:rsidP="006F3B49">
      <w:pPr>
        <w:widowControl/>
        <w:shd w:val="clear" w:color="auto" w:fill="FFFFFF"/>
        <w:ind w:firstLine="420"/>
        <w:jc w:val="left"/>
      </w:pPr>
      <w:r w:rsidRPr="006F3B49">
        <w:t>创建者块提供与应用程序创建者组件的以下交互</w:t>
      </w:r>
    </w:p>
    <w:p w:rsidR="0047420B" w:rsidRPr="006F3B49" w:rsidRDefault="0047420B" w:rsidP="00E17628">
      <w:pPr>
        <w:widowControl/>
        <w:shd w:val="clear" w:color="auto" w:fill="FFFFFF"/>
        <w:ind w:firstLine="420"/>
        <w:jc w:val="left"/>
      </w:pPr>
      <w:r w:rsidRPr="006F3B49">
        <w:rPr>
          <w:rFonts w:hint="eastAsia"/>
        </w:rPr>
        <w:t>具体交互列表这里没有列出来</w:t>
      </w:r>
    </w:p>
    <w:p w:rsidR="006B4AA9" w:rsidRDefault="006B4AA9" w:rsidP="00D76DEC">
      <w:pPr>
        <w:rPr>
          <w:rFonts w:ascii="Arial" w:eastAsia="宋体" w:hAnsi="Arial" w:cs="宋体"/>
          <w:color w:val="76B900"/>
          <w:kern w:val="36"/>
          <w:sz w:val="22"/>
          <w:szCs w:val="48"/>
        </w:rPr>
      </w:pPr>
    </w:p>
    <w:p w:rsidR="0047420B" w:rsidRPr="00E94B52" w:rsidRDefault="0047420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Consumer</w:t>
      </w:r>
    </w:p>
    <w:p w:rsidR="0047420B" w:rsidRPr="006F3B49" w:rsidRDefault="0047420B" w:rsidP="006F3B49">
      <w:pPr>
        <w:widowControl/>
        <w:shd w:val="clear" w:color="auto" w:fill="FFFFFF"/>
        <w:ind w:firstLine="420"/>
        <w:jc w:val="left"/>
      </w:pPr>
      <w:r w:rsidRPr="006F3B49">
        <w:t>使用者块与其相应的应用程序使用者组件提供以下交互：</w:t>
      </w:r>
    </w:p>
    <w:p w:rsidR="00794F6D" w:rsidRPr="006F3B49" w:rsidRDefault="00794F6D" w:rsidP="00E17628">
      <w:pPr>
        <w:widowControl/>
        <w:shd w:val="clear" w:color="auto" w:fill="FFFFFF"/>
        <w:ind w:firstLine="420"/>
        <w:jc w:val="left"/>
      </w:pPr>
      <w:r w:rsidRPr="006F3B49">
        <w:rPr>
          <w:rFonts w:hint="eastAsia"/>
        </w:rPr>
        <w:t>具体交互列表这里没有列出来</w:t>
      </w:r>
    </w:p>
    <w:p w:rsidR="006B4AA9" w:rsidRDefault="006B4AA9" w:rsidP="00D76DEC">
      <w:pPr>
        <w:rPr>
          <w:rFonts w:ascii="Arial" w:eastAsia="宋体" w:hAnsi="Arial" w:cs="宋体"/>
          <w:color w:val="76B900"/>
          <w:kern w:val="36"/>
          <w:sz w:val="22"/>
          <w:szCs w:val="48"/>
        </w:rPr>
      </w:pPr>
    </w:p>
    <w:p w:rsidR="0047420B" w:rsidRPr="00E94B52" w:rsidRDefault="0047420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Multicast</w:t>
      </w:r>
    </w:p>
    <w:p w:rsidR="00282EBF" w:rsidRPr="00E17628" w:rsidRDefault="00282EBF" w:rsidP="006F3B49">
      <w:pPr>
        <w:pStyle w:val="-"/>
        <w:shd w:val="clear" w:color="auto" w:fill="FFFFFF"/>
        <w:spacing w:before="0" w:beforeAutospacing="0" w:after="0" w:afterAutospacing="0"/>
        <w:ind w:firstLine="420"/>
        <w:rPr>
          <w:rFonts w:asciiTheme="minorHAnsi" w:eastAsiaTheme="minorEastAsia" w:hAnsiTheme="minorHAnsi" w:cstheme="minorBidi"/>
          <w:kern w:val="2"/>
          <w:sz w:val="21"/>
          <w:szCs w:val="22"/>
        </w:rPr>
      </w:pPr>
      <w:r w:rsidRPr="00E17628">
        <w:rPr>
          <w:rFonts w:asciiTheme="minorHAnsi" w:eastAsiaTheme="minorEastAsia" w:hAnsiTheme="minorHAnsi" w:cstheme="minorBidi"/>
          <w:kern w:val="2"/>
          <w:sz w:val="21"/>
          <w:szCs w:val="22"/>
        </w:rPr>
        <w:t>当流具有多个使用者时，将使用多</w:t>
      </w:r>
      <w:r w:rsidR="00E17628">
        <w:rPr>
          <w:rFonts w:asciiTheme="minorHAnsi" w:eastAsiaTheme="minorEastAsia" w:hAnsiTheme="minorHAnsi" w:cstheme="minorBidi" w:hint="eastAsia"/>
          <w:kern w:val="2"/>
          <w:sz w:val="21"/>
          <w:szCs w:val="22"/>
        </w:rPr>
        <w:t>广</w:t>
      </w:r>
      <w:r w:rsidRPr="00E17628">
        <w:rPr>
          <w:rFonts w:asciiTheme="minorHAnsi" w:eastAsiaTheme="minorEastAsia" w:hAnsiTheme="minorHAnsi" w:cstheme="minorBidi"/>
          <w:kern w:val="2"/>
          <w:sz w:val="21"/>
          <w:szCs w:val="22"/>
        </w:rPr>
        <w:t>播块来连接单独的管道。该块将生产者的资源和操作分配给消费者，而消费者不知道彼此的存在。它结合了消费者的资源和行为，使它们在生产者面前看起来像一个单一的虚拟消费者。该块不直接提供任何机制来保护其任何消费者免受其他消费者的错误或恶意行为。当存在安全或安保问题时，可以使用其他块将单个使用者管道与其他使用者管道隔离开来。</w:t>
      </w:r>
    </w:p>
    <w:p w:rsidR="0047420B" w:rsidRDefault="00282EBF" w:rsidP="00282EBF">
      <w:pPr>
        <w:widowControl/>
        <w:shd w:val="clear" w:color="auto" w:fill="FFFFFF"/>
        <w:spacing w:before="100" w:beforeAutospacing="1" w:after="100" w:afterAutospacing="1"/>
        <w:jc w:val="center"/>
        <w:rPr>
          <w:rFonts w:ascii="Arial" w:eastAsia="宋体" w:hAnsi="Arial" w:cs="Arial"/>
          <w:color w:val="494949"/>
          <w:kern w:val="0"/>
          <w:szCs w:val="21"/>
        </w:rPr>
      </w:pPr>
      <w:r>
        <w:rPr>
          <w:noProof/>
        </w:rPr>
        <w:drawing>
          <wp:inline distT="0" distB="0" distL="0" distR="0">
            <wp:extent cx="5473700" cy="2105508"/>
            <wp:effectExtent l="0" t="0" r="0" b="9525"/>
            <wp:docPr id="21" name="图片 21" descr="媒体/图像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媒体/图像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3395" cy="2113084"/>
                    </a:xfrm>
                    <a:prstGeom prst="rect">
                      <a:avLst/>
                    </a:prstGeom>
                    <a:noFill/>
                    <a:ln>
                      <a:noFill/>
                    </a:ln>
                  </pic:spPr>
                </pic:pic>
              </a:graphicData>
            </a:graphic>
          </wp:inline>
        </w:drawing>
      </w:r>
    </w:p>
    <w:p w:rsidR="00AD4217" w:rsidRPr="00E94B52" w:rsidRDefault="00AD4217" w:rsidP="00D76DEC">
      <w:pPr>
        <w:rPr>
          <w:rFonts w:ascii="Arial" w:eastAsia="宋体" w:hAnsi="Arial" w:cs="宋体"/>
          <w:color w:val="76B900"/>
          <w:kern w:val="36"/>
          <w:sz w:val="22"/>
          <w:szCs w:val="48"/>
        </w:rPr>
      </w:pPr>
      <w:r w:rsidRPr="00E94B52">
        <w:rPr>
          <w:rFonts w:ascii="Arial" w:eastAsia="宋体" w:hAnsi="Arial" w:cs="宋体" w:hint="eastAsia"/>
          <w:color w:val="76B900"/>
          <w:kern w:val="36"/>
          <w:sz w:val="22"/>
          <w:szCs w:val="48"/>
        </w:rPr>
        <w:lastRenderedPageBreak/>
        <w:t>IPC</w:t>
      </w:r>
    </w:p>
    <w:p w:rsidR="00AD4217" w:rsidRPr="00121CAC" w:rsidRDefault="00AD4217" w:rsidP="00121CAC">
      <w:pPr>
        <w:ind w:firstLine="420"/>
      </w:pPr>
      <w:r w:rsidRPr="00121CAC">
        <w:t>当流的端点驻留在单独的进程中时，IPC 块用于弥合差距。它们是成对创建的，上游进程中有一个源 IPC 块，下游进程中有一个目标 IPC 块。必须首先由应用程序使用 NvSciIpc 建立通信，然后将通道端点传递到两个 IPC 块。他们拥有通道的所有权，并使用它来协调需求和资源的交换，并发出数据包可用性的信号。</w:t>
      </w:r>
    </w:p>
    <w:p w:rsidR="00AD4217" w:rsidRDefault="00AD4217" w:rsidP="00E17628">
      <w:pPr>
        <w:jc w:val="center"/>
        <w:rPr>
          <w:rFonts w:ascii="Arial" w:hAnsi="Arial" w:cs="Arial"/>
          <w:b/>
          <w:bCs/>
          <w:color w:val="76B900"/>
          <w:sz w:val="24"/>
        </w:rPr>
      </w:pPr>
      <w:r w:rsidRPr="00121CAC">
        <w:rPr>
          <w:noProof/>
        </w:rPr>
        <w:drawing>
          <wp:inline distT="0" distB="0" distL="0" distR="0">
            <wp:extent cx="5296576" cy="2457450"/>
            <wp:effectExtent l="0" t="0" r="0" b="0"/>
            <wp:docPr id="22" name="图片 22" descr="媒体/图像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媒体/图像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462" cy="2461573"/>
                    </a:xfrm>
                    <a:prstGeom prst="rect">
                      <a:avLst/>
                    </a:prstGeom>
                    <a:noFill/>
                    <a:ln>
                      <a:noFill/>
                    </a:ln>
                  </pic:spPr>
                </pic:pic>
              </a:graphicData>
            </a:graphic>
          </wp:inline>
        </w:drawing>
      </w:r>
    </w:p>
    <w:p w:rsidR="006B4AA9" w:rsidRDefault="006B4AA9" w:rsidP="00D76DEC">
      <w:pPr>
        <w:rPr>
          <w:rFonts w:ascii="Arial" w:eastAsia="宋体" w:hAnsi="Arial" w:cs="宋体"/>
          <w:color w:val="76B900"/>
          <w:kern w:val="36"/>
          <w:sz w:val="22"/>
          <w:szCs w:val="48"/>
        </w:rPr>
      </w:pPr>
    </w:p>
    <w:p w:rsidR="00063D0B" w:rsidRPr="00E94B52" w:rsidRDefault="00063D0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Memory Sharing IPC</w:t>
      </w:r>
    </w:p>
    <w:p w:rsidR="00A92B9E" w:rsidRPr="00121CAC" w:rsidRDefault="00A92B9E" w:rsidP="00121CAC">
      <w:pPr>
        <w:ind w:firstLine="420"/>
      </w:pPr>
      <w:r w:rsidRPr="00121CAC">
        <w:t>当流的两半访问相同的物理内存时，可以使用内存共享 IPC 块。它们协调两端之间的资源共享，但不需要访问有效载荷数据</w:t>
      </w:r>
      <w:r w:rsidR="00063D0B" w:rsidRPr="00121CAC">
        <w:rPr>
          <w:rFonts w:hint="eastAsia"/>
        </w:rPr>
        <w:t>。</w:t>
      </w:r>
    </w:p>
    <w:p w:rsidR="00E17628" w:rsidRDefault="00E17628" w:rsidP="00D76DEC">
      <w:pPr>
        <w:rPr>
          <w:rFonts w:ascii="Arial" w:hAnsi="Arial" w:cs="Arial"/>
          <w:color w:val="494949"/>
          <w:szCs w:val="21"/>
          <w:shd w:val="clear" w:color="auto" w:fill="FFFFFF"/>
        </w:rPr>
      </w:pPr>
    </w:p>
    <w:p w:rsidR="00A92B9E" w:rsidRPr="00E94B52" w:rsidRDefault="00063D0B"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Memory Boundary IPC</w:t>
      </w:r>
    </w:p>
    <w:p w:rsidR="00063D0B" w:rsidRPr="00121CAC" w:rsidRDefault="00A92B9E" w:rsidP="00121CAC">
      <w:pPr>
        <w:ind w:firstLine="420"/>
      </w:pPr>
      <w:r w:rsidRPr="00121CAC">
        <w:t>当两个进程不共享内存时，必须使用内存边界 IPC 块。</w:t>
      </w:r>
    </w:p>
    <w:p w:rsidR="00A92B9E" w:rsidRPr="00121CAC" w:rsidRDefault="00A92B9E" w:rsidP="00E17628">
      <w:pPr>
        <w:ind w:firstLine="420"/>
      </w:pPr>
      <w:r w:rsidRPr="00121CAC">
        <w:t>流的每一部分都必须提供一组单独的数据包。当新的有效负载到达时，源块将所有数据传输到目标块，在那里将其复制到新数据包中。可以为此目的建立辅助通信通道。传输完成后，原始数据包将返回上游以供重用，而无需等待使用者完成读取数据，因为它访问一组不同的缓冲区</w:t>
      </w:r>
      <w:r w:rsidR="00063D0B" w:rsidRPr="00121CAC">
        <w:rPr>
          <w:rFonts w:hint="eastAsia"/>
        </w:rPr>
        <w:t>。</w:t>
      </w:r>
    </w:p>
    <w:p w:rsidR="00E17628" w:rsidRDefault="00E17628" w:rsidP="00D76DEC">
      <w:pPr>
        <w:rPr>
          <w:rFonts w:ascii="Arial" w:hAnsi="Arial" w:cs="Arial"/>
          <w:color w:val="494949"/>
          <w:szCs w:val="21"/>
          <w:shd w:val="clear" w:color="auto" w:fill="FFFFFF"/>
        </w:rPr>
      </w:pPr>
    </w:p>
    <w:p w:rsidR="00063D0B" w:rsidRPr="00E94B52" w:rsidRDefault="00063D0B" w:rsidP="00D76DEC">
      <w:pPr>
        <w:rPr>
          <w:rFonts w:ascii="Arial" w:eastAsia="宋体" w:hAnsi="Arial" w:cs="宋体"/>
          <w:color w:val="76B900"/>
          <w:kern w:val="36"/>
          <w:sz w:val="22"/>
          <w:szCs w:val="48"/>
        </w:rPr>
      </w:pPr>
      <w:r w:rsidRPr="00E94B52">
        <w:rPr>
          <w:rFonts w:ascii="Arial" w:eastAsia="宋体" w:hAnsi="Arial" w:cs="宋体" w:hint="eastAsia"/>
          <w:color w:val="76B900"/>
          <w:kern w:val="36"/>
          <w:sz w:val="22"/>
          <w:szCs w:val="48"/>
        </w:rPr>
        <w:t>POOL</w:t>
      </w:r>
    </w:p>
    <w:p w:rsidR="00063D0B" w:rsidRPr="00121CAC" w:rsidRDefault="00063D0B" w:rsidP="00121CAC">
      <w:pPr>
        <w:ind w:firstLine="420"/>
      </w:pPr>
      <w:r w:rsidRPr="00121CAC">
        <w:rPr>
          <w:rFonts w:hint="eastAsia"/>
        </w:rPr>
        <w:t>pool</w:t>
      </w:r>
      <w:r w:rsidRPr="00121CAC">
        <w:t>用于将数据包引入流并跟踪可供重用的数据包。所有流必须至少有一个池连接到创建者块。如果流包含内存边界，则流的每个部分都需要额外的池，这些部分使用其自己的数据包集，附加到 IPC 块。对于每个池块，都有一个应用程序组件负责根据要求确定数据包布局并分配缓冲区。</w:t>
      </w:r>
    </w:p>
    <w:p w:rsidR="00063D0B" w:rsidRDefault="00063D0B" w:rsidP="00E17628">
      <w:pPr>
        <w:jc w:val="center"/>
        <w:rPr>
          <w:rFonts w:ascii="Arial" w:hAnsi="Arial" w:cs="Arial"/>
          <w:b/>
          <w:bCs/>
          <w:color w:val="76B900"/>
          <w:sz w:val="24"/>
        </w:rPr>
      </w:pPr>
      <w:r w:rsidRPr="00121CAC">
        <w:rPr>
          <w:noProof/>
        </w:rPr>
        <w:lastRenderedPageBreak/>
        <w:drawing>
          <wp:inline distT="0" distB="0" distL="0" distR="0">
            <wp:extent cx="5097881" cy="3235569"/>
            <wp:effectExtent l="0" t="0" r="7620" b="3175"/>
            <wp:docPr id="23" name="图片 23" descr="媒体/图像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媒体/图像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8881" cy="3242551"/>
                    </a:xfrm>
                    <a:prstGeom prst="rect">
                      <a:avLst/>
                    </a:prstGeom>
                    <a:noFill/>
                    <a:ln>
                      <a:noFill/>
                    </a:ln>
                  </pic:spPr>
                </pic:pic>
              </a:graphicData>
            </a:graphic>
          </wp:inline>
        </w:drawing>
      </w:r>
    </w:p>
    <w:p w:rsidR="00063D0B" w:rsidRPr="00121CAC" w:rsidRDefault="00063D0B" w:rsidP="00121CAC">
      <w:r w:rsidRPr="00121CAC">
        <w:rPr>
          <w:rFonts w:hint="eastAsia"/>
        </w:rPr>
        <w:t>分为静态pool和动态pool</w:t>
      </w:r>
    </w:p>
    <w:p w:rsidR="00063D0B" w:rsidRPr="00121CAC" w:rsidRDefault="00063D0B" w:rsidP="00121CAC">
      <w:r w:rsidRPr="00121CAC">
        <w:rPr>
          <w:rFonts w:hint="eastAsia"/>
        </w:rPr>
        <w:t>静态</w:t>
      </w:r>
    </w:p>
    <w:p w:rsidR="00063D0B" w:rsidRPr="00121CAC" w:rsidRDefault="00063D0B" w:rsidP="00E17628">
      <w:pPr>
        <w:ind w:firstLine="420"/>
      </w:pPr>
      <w:r w:rsidRPr="00121CAC">
        <w:t>静态池提供一组数据包，这些数据包在流的生命周期内保持固定。必须在创建时指定缓冲区的数量，并在设置阶段添加缓冲区</w:t>
      </w:r>
    </w:p>
    <w:p w:rsidR="00063D0B" w:rsidRPr="00121CAC" w:rsidRDefault="00063D0B" w:rsidP="00121CAC">
      <w:r w:rsidRPr="00121CAC">
        <w:rPr>
          <w:rFonts w:hint="eastAsia"/>
        </w:rPr>
        <w:t>动态</w:t>
      </w:r>
    </w:p>
    <w:p w:rsidR="00063D0B" w:rsidRPr="00121CAC" w:rsidRDefault="00974583" w:rsidP="00E17628">
      <w:pPr>
        <w:ind w:firstLine="420"/>
      </w:pPr>
      <w:r w:rsidRPr="00121CAC">
        <w:t>动态池仅在非安全版本中可用。它们允许随时添加和删除缓冲区。这支持生成者可能需要更改某些缓冲区属性（例如数据的大小或像素格式）的用例</w:t>
      </w:r>
    </w:p>
    <w:p w:rsidR="000E36C2" w:rsidRDefault="000E36C2" w:rsidP="001B231D">
      <w:pPr>
        <w:pStyle w:val="-"/>
        <w:shd w:val="clear" w:color="auto" w:fill="FFFFFF"/>
        <w:spacing w:before="0" w:beforeAutospacing="0" w:after="0" w:afterAutospacing="0"/>
        <w:rPr>
          <w:rFonts w:ascii="Arial" w:hAnsi="Arial" w:cs="Arial"/>
          <w:color w:val="494949"/>
          <w:sz w:val="21"/>
          <w:szCs w:val="21"/>
        </w:rPr>
      </w:pPr>
    </w:p>
    <w:p w:rsidR="00E84397" w:rsidRPr="00E94B52" w:rsidRDefault="0082464E" w:rsidP="00E84397">
      <w:pPr>
        <w:rPr>
          <w:rFonts w:ascii="Arial" w:eastAsia="宋体" w:hAnsi="Arial" w:cs="宋体"/>
          <w:color w:val="76B900"/>
          <w:kern w:val="36"/>
          <w:sz w:val="22"/>
          <w:szCs w:val="48"/>
        </w:rPr>
      </w:pPr>
      <w:hyperlink r:id="rId43" w:history="1">
        <w:r w:rsidR="00E84397" w:rsidRPr="00E94B52">
          <w:rPr>
            <w:rFonts w:ascii="Arial" w:eastAsia="宋体" w:hAnsi="Arial" w:cs="宋体"/>
            <w:color w:val="76B900"/>
            <w:kern w:val="36"/>
            <w:sz w:val="22"/>
            <w:szCs w:val="48"/>
          </w:rPr>
          <w:t>NvSciSync</w:t>
        </w:r>
      </w:hyperlink>
    </w:p>
    <w:p w:rsidR="00E84397" w:rsidRPr="00E255EB" w:rsidRDefault="00E84397" w:rsidP="00E84397">
      <w:pPr>
        <w:widowControl/>
        <w:shd w:val="clear" w:color="auto" w:fill="FFFFFF"/>
        <w:ind w:firstLine="360"/>
        <w:jc w:val="left"/>
      </w:pPr>
      <w:r w:rsidRPr="00E255EB">
        <w:t>一个应用程序或一组应用程序所需的同步对象，以及如何使用它们来控制 NVIDIA 硬件执行操作的顺序。</w:t>
      </w:r>
    </w:p>
    <w:p w:rsidR="00E84397" w:rsidRPr="00E255EB" w:rsidRDefault="00E84397" w:rsidP="00E84397">
      <w:pPr>
        <w:widowControl/>
        <w:numPr>
          <w:ilvl w:val="0"/>
          <w:numId w:val="12"/>
        </w:numPr>
        <w:shd w:val="clear" w:color="auto" w:fill="FFFFFF"/>
        <w:jc w:val="left"/>
      </w:pPr>
      <w:r w:rsidRPr="00E255EB">
        <w:t>指定向同步对象发出信号的硬件组件施加的限制。</w:t>
      </w:r>
    </w:p>
    <w:p w:rsidR="00E84397" w:rsidRPr="00E255EB" w:rsidRDefault="00E84397" w:rsidP="00E84397">
      <w:pPr>
        <w:widowControl/>
        <w:numPr>
          <w:ilvl w:val="0"/>
          <w:numId w:val="12"/>
        </w:numPr>
        <w:shd w:val="clear" w:color="auto" w:fill="FFFFFF"/>
        <w:jc w:val="left"/>
      </w:pPr>
      <w:r w:rsidRPr="00E255EB">
        <w:t>指定在同步围栏上等待的硬件组件施加的限制。</w:t>
      </w:r>
    </w:p>
    <w:p w:rsidR="00E84397" w:rsidRPr="00E255EB" w:rsidRDefault="00E84397" w:rsidP="00E84397">
      <w:pPr>
        <w:widowControl/>
        <w:numPr>
          <w:ilvl w:val="0"/>
          <w:numId w:val="12"/>
        </w:numPr>
        <w:shd w:val="clear" w:color="auto" w:fill="FFFFFF"/>
        <w:jc w:val="left"/>
      </w:pPr>
      <w:r w:rsidRPr="00E255EB">
        <w:t>将每组同步对象的信息收集到一个应用程序中，然后由应用程序分配它们。</w:t>
      </w:r>
    </w:p>
    <w:p w:rsidR="00E84397" w:rsidRPr="00E255EB" w:rsidRDefault="00E84397" w:rsidP="00E84397">
      <w:pPr>
        <w:widowControl/>
        <w:numPr>
          <w:ilvl w:val="0"/>
          <w:numId w:val="12"/>
        </w:numPr>
        <w:shd w:val="clear" w:color="auto" w:fill="FFFFFF"/>
        <w:jc w:val="left"/>
      </w:pPr>
      <w:r w:rsidRPr="00E255EB">
        <w:t>与其他应用程序共享分配的同步对象。</w:t>
      </w:r>
    </w:p>
    <w:p w:rsidR="00E84397" w:rsidRPr="00E255EB" w:rsidRDefault="00E84397" w:rsidP="00A81CC7">
      <w:pPr>
        <w:widowControl/>
        <w:numPr>
          <w:ilvl w:val="0"/>
          <w:numId w:val="12"/>
        </w:numPr>
        <w:shd w:val="clear" w:color="auto" w:fill="FFFFFF"/>
        <w:jc w:val="left"/>
      </w:pPr>
      <w:r w:rsidRPr="00E255EB">
        <w:t xml:space="preserve">将同步对象映射到 UMD </w:t>
      </w:r>
      <w:r w:rsidR="00E17628" w:rsidRPr="00E255EB">
        <w:rPr>
          <w:rFonts w:hint="eastAsia"/>
        </w:rPr>
        <w:t>(</w:t>
      </w:r>
      <w:r w:rsidR="00E17628" w:rsidRPr="00E255EB">
        <w:t>用户模式驱动程序)</w:t>
      </w:r>
      <w:r w:rsidRPr="00E255EB">
        <w:t>特定接口。</w:t>
      </w:r>
    </w:p>
    <w:p w:rsidR="004439E3" w:rsidRPr="00E255EB" w:rsidRDefault="00DF79AC" w:rsidP="006B4AA9">
      <w:pPr>
        <w:pStyle w:val="-"/>
        <w:shd w:val="clear" w:color="auto" w:fill="FFFFFF"/>
        <w:spacing w:before="0" w:beforeAutospacing="0" w:after="0" w:afterAutospacing="0"/>
        <w:ind w:firstLine="360"/>
        <w:rPr>
          <w:rFonts w:asciiTheme="minorHAnsi" w:eastAsiaTheme="minorEastAsia" w:hAnsiTheme="minorHAnsi" w:cstheme="minorBidi"/>
          <w:kern w:val="2"/>
          <w:sz w:val="21"/>
          <w:szCs w:val="22"/>
        </w:rPr>
      </w:pPr>
      <w:r w:rsidRPr="00E255EB">
        <w:rPr>
          <w:rFonts w:asciiTheme="minorHAnsi" w:eastAsiaTheme="minorEastAsia" w:hAnsiTheme="minorHAnsi" w:cstheme="minorBidi"/>
          <w:kern w:val="2"/>
          <w:sz w:val="21"/>
          <w:szCs w:val="22"/>
        </w:rPr>
        <w:t>在 NVIDIA 硬件系统中，通常有多个执行代理同时运行。例如：CPU、GPU 和其他引擎。引擎的任务接口以异步方式运行。CPU 为其准备作业并将其在接口中排队。引擎上可能有多个作业挂起，这些作业在硬件中自动调度。CPU 和应用程序事先不知道作业的执行顺序。这就需要与它们之间的依赖关系进行作业同步，就像处理相同数据的多个引擎的管道一样，最好不应该涉及昂贵的 CPU 干预</w:t>
      </w:r>
      <w:r w:rsidR="004439E3" w:rsidRPr="00E255EB">
        <w:rPr>
          <w:rFonts w:asciiTheme="minorHAnsi" w:eastAsiaTheme="minorEastAsia" w:hAnsiTheme="minorHAnsi" w:cstheme="minorBidi" w:hint="eastAsia"/>
          <w:kern w:val="2"/>
          <w:sz w:val="21"/>
          <w:szCs w:val="22"/>
        </w:rPr>
        <w:t>。</w:t>
      </w:r>
    </w:p>
    <w:p w:rsidR="001B231D" w:rsidRPr="00E255EB" w:rsidRDefault="001B231D" w:rsidP="00FF7760">
      <w:pPr>
        <w:pStyle w:val="-"/>
        <w:shd w:val="clear" w:color="auto" w:fill="FFFFFF"/>
        <w:spacing w:before="0" w:beforeAutospacing="0" w:after="0" w:afterAutospacing="0"/>
        <w:ind w:firstLine="420"/>
        <w:rPr>
          <w:rFonts w:asciiTheme="minorHAnsi" w:eastAsiaTheme="minorEastAsia" w:hAnsiTheme="minorHAnsi" w:cstheme="minorBidi"/>
          <w:kern w:val="2"/>
          <w:sz w:val="21"/>
          <w:szCs w:val="22"/>
        </w:rPr>
      </w:pPr>
      <w:r w:rsidRPr="0091339C">
        <w:rPr>
          <w:rFonts w:asciiTheme="minorHAnsi" w:eastAsiaTheme="minorEastAsia" w:hAnsiTheme="minorHAnsi" w:cstheme="minorBidi"/>
          <w:kern w:val="2"/>
          <w:sz w:val="21"/>
          <w:szCs w:val="22"/>
        </w:rPr>
        <w:t>代理： </w:t>
      </w:r>
      <w:r w:rsidRPr="00E255EB">
        <w:rPr>
          <w:rFonts w:asciiTheme="minorHAnsi" w:eastAsiaTheme="minorEastAsia" w:hAnsiTheme="minorHAnsi" w:cstheme="minorBidi"/>
          <w:kern w:val="2"/>
          <w:sz w:val="21"/>
          <w:szCs w:val="22"/>
        </w:rPr>
        <w:t>系统中执行指令的实体。代理可以是 CPU 线程，也可以是硬件引擎。代理是与 NvSciSync 抽象的实际硬件基元交互的实体。NvSciSync的目标是同步代理。</w:t>
      </w:r>
    </w:p>
    <w:p w:rsidR="001B231D" w:rsidRPr="00E255EB" w:rsidRDefault="001B231D" w:rsidP="001B231D">
      <w:pPr>
        <w:pStyle w:val="-"/>
        <w:shd w:val="clear" w:color="auto" w:fill="FFFFFF"/>
        <w:spacing w:before="0" w:beforeAutospacing="0" w:after="0" w:afterAutospacing="0"/>
        <w:rPr>
          <w:rFonts w:asciiTheme="minorHAnsi" w:eastAsiaTheme="minorEastAsia" w:hAnsiTheme="minorHAnsi" w:cstheme="minorBidi"/>
          <w:kern w:val="2"/>
          <w:sz w:val="21"/>
          <w:szCs w:val="22"/>
        </w:rPr>
      </w:pPr>
    </w:p>
    <w:p w:rsidR="001B231D" w:rsidRPr="00E255EB" w:rsidRDefault="001B231D" w:rsidP="00E17628">
      <w:pPr>
        <w:pStyle w:val="-"/>
        <w:shd w:val="clear" w:color="auto" w:fill="FFFFFF"/>
        <w:spacing w:before="0" w:beforeAutospacing="0" w:after="0" w:afterAutospacing="0"/>
        <w:ind w:firstLine="420"/>
        <w:rPr>
          <w:rFonts w:asciiTheme="minorHAnsi" w:eastAsiaTheme="minorEastAsia" w:hAnsiTheme="minorHAnsi" w:cstheme="minorBidi"/>
          <w:kern w:val="2"/>
          <w:sz w:val="21"/>
          <w:szCs w:val="22"/>
        </w:rPr>
      </w:pPr>
      <w:r w:rsidRPr="00E255EB">
        <w:rPr>
          <w:rFonts w:asciiTheme="minorHAnsi" w:eastAsiaTheme="minorEastAsia" w:hAnsiTheme="minorHAnsi" w:cstheme="minorBidi"/>
          <w:kern w:val="2"/>
          <w:sz w:val="21"/>
          <w:szCs w:val="22"/>
        </w:rPr>
        <w:t>NvSciSync 提供了一个抽象层，用于隐藏在具体情况中使用的同步基元的详细信息。</w:t>
      </w:r>
    </w:p>
    <w:p w:rsidR="001B231D" w:rsidRPr="00E255EB" w:rsidRDefault="001B231D" w:rsidP="00E17628">
      <w:pPr>
        <w:pStyle w:val="-"/>
        <w:shd w:val="clear" w:color="auto" w:fill="FFFFFF"/>
        <w:spacing w:before="0" w:beforeAutospacing="0" w:after="0" w:afterAutospacing="0"/>
        <w:ind w:firstLine="420"/>
        <w:rPr>
          <w:rFonts w:asciiTheme="minorHAnsi" w:eastAsiaTheme="minorEastAsia" w:hAnsiTheme="minorHAnsi" w:cstheme="minorBidi"/>
          <w:kern w:val="2"/>
          <w:sz w:val="21"/>
          <w:szCs w:val="22"/>
        </w:rPr>
      </w:pPr>
      <w:r w:rsidRPr="00E255EB">
        <w:rPr>
          <w:rFonts w:asciiTheme="minorHAnsi" w:eastAsiaTheme="minorEastAsia" w:hAnsiTheme="minorHAnsi" w:cstheme="minorBidi"/>
          <w:kern w:val="2"/>
          <w:sz w:val="21"/>
          <w:szCs w:val="22"/>
        </w:rPr>
        <w:lastRenderedPageBreak/>
        <w:t>NvSciSync 最基本的概念之一是同步对象。它抽象化特定同步基元的单个实例。同步对象具有当前状态，可以发出信号。向同步对象发出信号会将其移动到下一个状态。通常，应用程序开发人员将同步对象与必须按相同顺序发生的事件链相关联。</w:t>
      </w:r>
    </w:p>
    <w:p w:rsidR="001B231D" w:rsidRPr="00E255EB" w:rsidRDefault="001B231D" w:rsidP="001B231D">
      <w:pPr>
        <w:pStyle w:val="-"/>
        <w:shd w:val="clear" w:color="auto" w:fill="FFFFFF"/>
        <w:spacing w:before="0" w:beforeAutospacing="0" w:after="0" w:afterAutospacing="0"/>
        <w:rPr>
          <w:rFonts w:asciiTheme="minorHAnsi" w:eastAsiaTheme="minorEastAsia" w:hAnsiTheme="minorHAnsi" w:cstheme="minorBidi"/>
          <w:kern w:val="2"/>
          <w:sz w:val="21"/>
          <w:szCs w:val="22"/>
        </w:rPr>
      </w:pPr>
      <w:r w:rsidRPr="00E255EB">
        <w:rPr>
          <w:rFonts w:asciiTheme="minorHAnsi" w:eastAsiaTheme="minorEastAsia" w:hAnsiTheme="minorHAnsi" w:cstheme="minorBidi"/>
          <w:kern w:val="2"/>
          <w:sz w:val="21"/>
          <w:szCs w:val="22"/>
        </w:rPr>
        <w:t>例如，视频输入引擎在生成相机帧后可能始终向同一同步对象发出信号。这样，可以随时检查同步对象以检查哪些帧已经写入。同步对象只能由单个代理发出信号。发出信号（应应用程序请求）的代理称为信号器。</w:t>
      </w:r>
    </w:p>
    <w:p w:rsidR="001B231D" w:rsidRPr="00E255EB" w:rsidRDefault="001B231D" w:rsidP="00E17628">
      <w:pPr>
        <w:pStyle w:val="-"/>
        <w:shd w:val="clear" w:color="auto" w:fill="FFFFFF"/>
        <w:spacing w:before="0" w:beforeAutospacing="0" w:after="0" w:afterAutospacing="0"/>
        <w:ind w:firstLine="420"/>
        <w:rPr>
          <w:rFonts w:asciiTheme="minorHAnsi" w:eastAsiaTheme="minorEastAsia" w:hAnsiTheme="minorHAnsi" w:cstheme="minorBidi"/>
          <w:kern w:val="2"/>
          <w:sz w:val="21"/>
          <w:szCs w:val="22"/>
        </w:rPr>
      </w:pPr>
      <w:r w:rsidRPr="00E255EB">
        <w:rPr>
          <w:rFonts w:asciiTheme="minorHAnsi" w:eastAsiaTheme="minorEastAsia" w:hAnsiTheme="minorHAnsi" w:cstheme="minorBidi"/>
          <w:kern w:val="2"/>
          <w:sz w:val="21"/>
          <w:szCs w:val="22"/>
        </w:rPr>
        <w:t>NvSciSync的另一个基本概念是同步围栏。同步围栏与特定同步对象相关联，并包含该对象状态的快照。如果围栏的快照落后于或等于对象的当前状态，则认为栅栏已过期。物体尚未到达其状态的栅栏被称为待定。通常，多个栅栏与单个同步对象相关联，并且可能对应于该对象的不同状态。同步围栏由信号器应用程序生成并与其他人共享。应用程序可以使代理在栅栏上等待。在给定同步对象的上下文中，在同步栅栏上等待的代理称为等待者。</w:t>
      </w:r>
    </w:p>
    <w:p w:rsidR="001B231D" w:rsidRDefault="001B231D" w:rsidP="00DF79AC">
      <w:pPr>
        <w:pStyle w:val="-"/>
        <w:shd w:val="clear" w:color="auto" w:fill="FFFFFF"/>
        <w:spacing w:before="0" w:beforeAutospacing="0" w:after="0" w:afterAutospacing="0"/>
        <w:rPr>
          <w:rFonts w:ascii="Arial" w:hAnsi="Arial" w:cs="Arial"/>
          <w:color w:val="494949"/>
          <w:sz w:val="21"/>
          <w:szCs w:val="21"/>
        </w:rPr>
      </w:pPr>
    </w:p>
    <w:p w:rsidR="005C0251" w:rsidRPr="00E94B52" w:rsidRDefault="005C0251" w:rsidP="005C0251">
      <w:pPr>
        <w:rPr>
          <w:rFonts w:ascii="Arial" w:eastAsia="宋体" w:hAnsi="Arial" w:cs="宋体"/>
          <w:color w:val="76B900"/>
          <w:kern w:val="36"/>
          <w:sz w:val="22"/>
          <w:szCs w:val="48"/>
        </w:rPr>
      </w:pPr>
      <w:r w:rsidRPr="00E94B52">
        <w:rPr>
          <w:rFonts w:ascii="Arial" w:eastAsia="宋体" w:hAnsi="Arial" w:cs="宋体"/>
          <w:color w:val="76B900"/>
          <w:kern w:val="36"/>
          <w:sz w:val="22"/>
          <w:szCs w:val="48"/>
        </w:rPr>
        <w:t>NvSciSyncModule</w:t>
      </w:r>
    </w:p>
    <w:p w:rsidR="005C0251" w:rsidRPr="00E255EB" w:rsidRDefault="005C0251" w:rsidP="00D76DEC">
      <w:pPr>
        <w:pStyle w:val="-"/>
        <w:shd w:val="clear" w:color="auto" w:fill="FFFFFF"/>
        <w:spacing w:before="0" w:beforeAutospacing="0" w:after="0" w:afterAutospacing="0"/>
        <w:ind w:firstLine="420"/>
        <w:rPr>
          <w:rFonts w:asciiTheme="minorHAnsi" w:eastAsiaTheme="minorEastAsia" w:hAnsiTheme="minorHAnsi" w:cstheme="minorBidi"/>
          <w:kern w:val="2"/>
          <w:sz w:val="21"/>
          <w:szCs w:val="22"/>
        </w:rPr>
      </w:pPr>
      <w:r w:rsidRPr="00E255EB">
        <w:rPr>
          <w:rFonts w:asciiTheme="minorHAnsi" w:eastAsiaTheme="minorEastAsia" w:hAnsiTheme="minorHAnsi" w:cstheme="minorBidi"/>
          <w:kern w:val="2"/>
          <w:sz w:val="21"/>
          <w:szCs w:val="22"/>
        </w:rPr>
        <w:t>要使用 NvSciSync，您必须首先打开 NvSciSyncModule。此模块表示为该应用程序创建的库实例，并充当其他 NvSciSync 资源的容器。通常，应用程序中只有一个NvSciSyncModule，但是将所有资源包含在NvSciSyncModule中允许多个线程或其他库以隔离的方式使用NvSciSync。所有其他 NvSciSync 资源在创建时都与 NvSciSyncModule 相关联。</w:t>
      </w:r>
    </w:p>
    <w:p w:rsidR="005C0251" w:rsidRDefault="005C0251" w:rsidP="00DF79AC">
      <w:pPr>
        <w:pStyle w:val="-"/>
        <w:shd w:val="clear" w:color="auto" w:fill="FFFFFF"/>
        <w:spacing w:before="0" w:beforeAutospacing="0" w:after="0" w:afterAutospacing="0"/>
        <w:rPr>
          <w:rFonts w:ascii="Arial" w:hAnsi="Arial" w:cs="Arial"/>
          <w:color w:val="494949"/>
          <w:sz w:val="21"/>
          <w:szCs w:val="21"/>
          <w:shd w:val="clear" w:color="auto" w:fill="FFFFFF"/>
        </w:rPr>
      </w:pPr>
    </w:p>
    <w:p w:rsidR="005C0251" w:rsidRPr="00E94B52" w:rsidRDefault="005C0251"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Inter-Application</w:t>
      </w:r>
    </w:p>
    <w:p w:rsidR="005C0251" w:rsidRPr="00E255EB" w:rsidRDefault="005C0251" w:rsidP="00E17628">
      <w:pPr>
        <w:pStyle w:val="-"/>
        <w:shd w:val="clear" w:color="auto" w:fill="FFFFFF"/>
        <w:spacing w:before="0" w:beforeAutospacing="0" w:after="0" w:afterAutospacing="0"/>
        <w:ind w:firstLine="420"/>
        <w:rPr>
          <w:rFonts w:asciiTheme="minorHAnsi" w:eastAsiaTheme="minorEastAsia" w:hAnsiTheme="minorHAnsi" w:cstheme="minorBidi"/>
          <w:kern w:val="2"/>
          <w:sz w:val="21"/>
          <w:szCs w:val="22"/>
        </w:rPr>
      </w:pPr>
      <w:r w:rsidRPr="00E255EB">
        <w:rPr>
          <w:rFonts w:asciiTheme="minorHAnsi" w:eastAsiaTheme="minorEastAsia" w:hAnsiTheme="minorHAnsi" w:cstheme="minorBidi"/>
          <w:kern w:val="2"/>
          <w:sz w:val="21"/>
          <w:szCs w:val="22"/>
        </w:rPr>
        <w:t>如果涉及多个进程，则NvSciSync结构的所有通信都应通过NvSciIpc通道进行。每个应用程序都需要打开自己的 Ipc 端点。</w:t>
      </w:r>
    </w:p>
    <w:p w:rsidR="006464C6" w:rsidRDefault="006464C6" w:rsidP="00DF79AC">
      <w:pPr>
        <w:pStyle w:val="-"/>
        <w:shd w:val="clear" w:color="auto" w:fill="FFFFFF"/>
        <w:spacing w:before="0" w:beforeAutospacing="0" w:after="0" w:afterAutospacing="0"/>
        <w:rPr>
          <w:rFonts w:ascii="Arial" w:hAnsi="Arial" w:cs="Arial"/>
          <w:color w:val="494949"/>
          <w:sz w:val="21"/>
          <w:szCs w:val="21"/>
        </w:rPr>
      </w:pPr>
    </w:p>
    <w:p w:rsidR="00BF2770" w:rsidRPr="00E94B52" w:rsidRDefault="00BF2770" w:rsidP="00D76DEC">
      <w:pPr>
        <w:rPr>
          <w:rFonts w:ascii="Arial" w:eastAsia="宋体" w:hAnsi="Arial" w:cs="宋体"/>
          <w:color w:val="76B900"/>
          <w:kern w:val="36"/>
          <w:sz w:val="22"/>
          <w:szCs w:val="48"/>
        </w:rPr>
      </w:pPr>
      <w:r w:rsidRPr="00E94B52">
        <w:rPr>
          <w:rFonts w:ascii="Arial" w:eastAsia="宋体" w:hAnsi="Arial" w:cs="宋体"/>
          <w:color w:val="76B900"/>
          <w:kern w:val="36"/>
          <w:sz w:val="22"/>
          <w:szCs w:val="48"/>
        </w:rPr>
        <w:t>Inter-Process Communication</w:t>
      </w:r>
    </w:p>
    <w:p w:rsidR="00BF2770" w:rsidRPr="00E255EB" w:rsidRDefault="00BF2770" w:rsidP="00BF2770">
      <w:pPr>
        <w:ind w:firstLine="420"/>
      </w:pPr>
      <w:r w:rsidRPr="00E255EB">
        <w:t>如果应用程序涉及多个进程，则NvSciBuf结构的交换只能通过NvSciIpc通道。每个应用程序都必须打开自己的 NvSciIpc 终结点</w:t>
      </w:r>
      <w:r w:rsidRPr="00E255EB">
        <w:rPr>
          <w:rFonts w:hint="eastAsia"/>
        </w:rPr>
        <w:t>。</w:t>
      </w:r>
    </w:p>
    <w:p w:rsidR="00E94B52" w:rsidRDefault="00E94B52" w:rsidP="00BF2770">
      <w:pPr>
        <w:ind w:firstLine="420"/>
        <w:rPr>
          <w:rFonts w:ascii="Arial" w:hAnsi="Arial" w:cs="Arial"/>
          <w:color w:val="494949"/>
          <w:szCs w:val="21"/>
          <w:shd w:val="clear" w:color="auto" w:fill="FFFFFF"/>
        </w:rPr>
      </w:pPr>
    </w:p>
    <w:p w:rsidR="00BF2770" w:rsidRPr="00E94B52" w:rsidRDefault="00BF2770" w:rsidP="00BF2770">
      <w:pPr>
        <w:rPr>
          <w:rFonts w:ascii="Arial" w:eastAsia="宋体" w:hAnsi="Arial" w:cs="宋体"/>
          <w:color w:val="76B900"/>
          <w:kern w:val="36"/>
          <w:sz w:val="22"/>
          <w:szCs w:val="48"/>
        </w:rPr>
      </w:pPr>
      <w:r w:rsidRPr="00E94B52">
        <w:rPr>
          <w:rFonts w:ascii="Arial" w:eastAsia="宋体" w:hAnsi="Arial" w:cs="宋体"/>
          <w:color w:val="76B900"/>
          <w:kern w:val="36"/>
          <w:sz w:val="22"/>
          <w:szCs w:val="48"/>
        </w:rPr>
        <w:t>NvSciIpc</w:t>
      </w:r>
    </w:p>
    <w:p w:rsidR="00BF2770" w:rsidRPr="00E255EB" w:rsidRDefault="00BF2770" w:rsidP="00BF2770">
      <w:pPr>
        <w:ind w:firstLine="357"/>
      </w:pPr>
      <w:r w:rsidRPr="00E255EB">
        <w:t>NvSciIpc 库为系统中的任何两个实体提供 API，无论它们放置在何处，都可以相互通信</w:t>
      </w:r>
    </w:p>
    <w:p w:rsidR="00BF2770" w:rsidRPr="00E255EB" w:rsidRDefault="00BF2770" w:rsidP="00BF2770">
      <w:pPr>
        <w:widowControl/>
        <w:numPr>
          <w:ilvl w:val="0"/>
          <w:numId w:val="10"/>
        </w:numPr>
        <w:shd w:val="clear" w:color="auto" w:fill="FFFFFF"/>
        <w:ind w:left="714" w:hanging="357"/>
        <w:jc w:val="left"/>
      </w:pPr>
      <w:r w:rsidRPr="00E255EB">
        <w:t>在同一进程的不同线程中。</w:t>
      </w:r>
    </w:p>
    <w:p w:rsidR="00BF2770" w:rsidRPr="00E255EB" w:rsidRDefault="00BF2770" w:rsidP="00BF2770">
      <w:pPr>
        <w:widowControl/>
        <w:numPr>
          <w:ilvl w:val="0"/>
          <w:numId w:val="10"/>
        </w:numPr>
        <w:shd w:val="clear" w:color="auto" w:fill="FFFFFF"/>
        <w:ind w:left="714" w:hanging="357"/>
        <w:jc w:val="left"/>
      </w:pPr>
      <w:r w:rsidRPr="00E255EB">
        <w:t>在</w:t>
      </w:r>
      <w:r w:rsidRPr="00E255EB">
        <w:rPr>
          <w:rFonts w:hint="eastAsia"/>
        </w:rPr>
        <w:t>同一进程中</w:t>
      </w:r>
      <w:r w:rsidRPr="00E255EB">
        <w:t>。</w:t>
      </w:r>
    </w:p>
    <w:p w:rsidR="00BF2770" w:rsidRPr="00E255EB" w:rsidRDefault="00BF2770" w:rsidP="00BF2770">
      <w:pPr>
        <w:widowControl/>
        <w:numPr>
          <w:ilvl w:val="0"/>
          <w:numId w:val="10"/>
        </w:numPr>
        <w:shd w:val="clear" w:color="auto" w:fill="FFFFFF"/>
        <w:ind w:left="714" w:hanging="357"/>
        <w:jc w:val="left"/>
      </w:pPr>
      <w:r w:rsidRPr="00E255EB">
        <w:t>在同一 VM 的不同进程中。</w:t>
      </w:r>
    </w:p>
    <w:p w:rsidR="00BF2770" w:rsidRPr="00E255EB" w:rsidRDefault="00BF2770" w:rsidP="00BF2770">
      <w:pPr>
        <w:widowControl/>
        <w:numPr>
          <w:ilvl w:val="0"/>
          <w:numId w:val="10"/>
        </w:numPr>
        <w:shd w:val="clear" w:color="auto" w:fill="FFFFFF"/>
        <w:ind w:left="714" w:hanging="357"/>
        <w:jc w:val="left"/>
      </w:pPr>
      <w:r w:rsidRPr="00E255EB">
        <w:t>在同一 SoC 上的不同 VM 中。</w:t>
      </w:r>
    </w:p>
    <w:p w:rsidR="00BF2770" w:rsidRPr="00E255EB" w:rsidRDefault="00BF2770" w:rsidP="00BF2770">
      <w:pPr>
        <w:widowControl/>
        <w:numPr>
          <w:ilvl w:val="0"/>
          <w:numId w:val="10"/>
        </w:numPr>
        <w:shd w:val="clear" w:color="auto" w:fill="FFFFFF"/>
        <w:ind w:left="714" w:hanging="357"/>
        <w:jc w:val="left"/>
      </w:pPr>
      <w:r w:rsidRPr="00E255EB">
        <w:t>或在不同的 SoC 中。</w:t>
      </w:r>
    </w:p>
    <w:p w:rsidR="006753E6" w:rsidRDefault="006753E6" w:rsidP="006753E6">
      <w:pPr>
        <w:widowControl/>
        <w:shd w:val="clear" w:color="auto" w:fill="FFFFFF"/>
        <w:jc w:val="left"/>
        <w:rPr>
          <w:rFonts w:ascii="Arial" w:hAnsi="Arial" w:cs="Arial"/>
          <w:color w:val="494949"/>
          <w:szCs w:val="21"/>
          <w:shd w:val="clear" w:color="auto" w:fill="FFFFFF"/>
        </w:rPr>
      </w:pPr>
    </w:p>
    <w:p w:rsidR="006753E6" w:rsidRDefault="006753E6" w:rsidP="006753E6">
      <w:pPr>
        <w:rPr>
          <w:rFonts w:ascii="Arial" w:hAnsi="Arial" w:cs="Arial"/>
          <w:color w:val="494949"/>
          <w:szCs w:val="21"/>
          <w:shd w:val="clear" w:color="auto" w:fill="FFFFFF"/>
        </w:rPr>
      </w:pPr>
      <w:r>
        <w:rPr>
          <w:rFonts w:ascii="Arial" w:hAnsi="Arial" w:cs="Arial" w:hint="eastAsia"/>
          <w:color w:val="494949"/>
          <w:szCs w:val="21"/>
          <w:shd w:val="clear" w:color="auto" w:fill="FFFFFF"/>
        </w:rPr>
        <w:t>虚拟机内、进程与线程</w:t>
      </w:r>
    </w:p>
    <w:p w:rsidR="006753E6" w:rsidRDefault="006753E6" w:rsidP="006753E6">
      <w:pPr>
        <w:ind w:firstLine="420"/>
        <w:rPr>
          <w:rFonts w:ascii="Arial" w:hAnsi="Arial" w:cs="Arial"/>
          <w:color w:val="494949"/>
          <w:szCs w:val="21"/>
          <w:shd w:val="clear" w:color="auto" w:fill="FFFFFF"/>
        </w:rPr>
      </w:pPr>
      <w:r>
        <w:rPr>
          <w:rFonts w:ascii="Arial" w:hAnsi="Arial" w:cs="Arial"/>
          <w:color w:val="494949"/>
          <w:szCs w:val="21"/>
          <w:shd w:val="clear" w:color="auto" w:fill="FFFFFF"/>
        </w:rPr>
        <w:t>INTER_THREAD</w:t>
      </w:r>
      <w:r>
        <w:rPr>
          <w:rFonts w:ascii="Arial" w:hAnsi="Arial" w:cs="Arial" w:hint="eastAsia"/>
          <w:color w:val="494949"/>
          <w:szCs w:val="21"/>
          <w:shd w:val="clear" w:color="auto" w:fill="FFFFFF"/>
        </w:rPr>
        <w:t>、</w:t>
      </w:r>
      <w:r>
        <w:rPr>
          <w:rFonts w:ascii="Arial" w:hAnsi="Arial" w:cs="Arial"/>
          <w:color w:val="494949"/>
          <w:szCs w:val="21"/>
          <w:shd w:val="clear" w:color="auto" w:fill="FFFFFF"/>
        </w:rPr>
        <w:t>INTER_PROCESS</w:t>
      </w:r>
      <w:r>
        <w:rPr>
          <w:rFonts w:hint="eastAsia"/>
        </w:rPr>
        <w:t>通过</w:t>
      </w:r>
      <w:r>
        <w:rPr>
          <w:rFonts w:ascii="Arial" w:hAnsi="Arial" w:cs="Arial"/>
          <w:color w:val="494949"/>
          <w:szCs w:val="21"/>
          <w:shd w:val="clear" w:color="auto" w:fill="FFFFFF"/>
        </w:rPr>
        <w:t>POSIX </w:t>
      </w:r>
      <w:r>
        <w:rPr>
          <w:rFonts w:ascii="Arial" w:hAnsi="Arial" w:cs="Arial" w:hint="eastAsia"/>
          <w:color w:val="494949"/>
          <w:szCs w:val="21"/>
          <w:shd w:val="clear" w:color="auto" w:fill="FFFFFF"/>
        </w:rPr>
        <w:t>实现共享</w:t>
      </w:r>
    </w:p>
    <w:p w:rsidR="006753E6" w:rsidRDefault="006753E6" w:rsidP="006753E6">
      <w:pPr>
        <w:rPr>
          <w:rFonts w:ascii="Arial" w:hAnsi="Arial" w:cs="Arial"/>
          <w:color w:val="494949"/>
          <w:szCs w:val="21"/>
          <w:shd w:val="clear" w:color="auto" w:fill="FFFFFF"/>
        </w:rPr>
      </w:pPr>
      <w:r>
        <w:rPr>
          <w:rFonts w:ascii="Arial" w:hAnsi="Arial" w:cs="Arial" w:hint="eastAsia"/>
          <w:color w:val="494949"/>
          <w:szCs w:val="21"/>
          <w:shd w:val="clear" w:color="auto" w:fill="FFFFFF"/>
        </w:rPr>
        <w:t>两个虚拟机之间</w:t>
      </w:r>
    </w:p>
    <w:p w:rsidR="006753E6" w:rsidRDefault="006753E6" w:rsidP="006753E6">
      <w:pPr>
        <w:ind w:firstLine="420"/>
        <w:rPr>
          <w:rFonts w:ascii="Arial" w:hAnsi="Arial" w:cs="Arial"/>
          <w:color w:val="494949"/>
          <w:szCs w:val="21"/>
          <w:shd w:val="clear" w:color="auto" w:fill="FFFFFF"/>
        </w:rPr>
      </w:pPr>
      <w:r>
        <w:rPr>
          <w:rFonts w:ascii="Arial" w:hAnsi="Arial" w:cs="Arial"/>
          <w:color w:val="494949"/>
          <w:szCs w:val="21"/>
          <w:shd w:val="clear" w:color="auto" w:fill="FFFFFF"/>
        </w:rPr>
        <w:t>INTER_VM</w:t>
      </w:r>
      <w:r>
        <w:rPr>
          <w:rFonts w:ascii="Arial" w:hAnsi="Arial" w:cs="Arial"/>
          <w:color w:val="494949"/>
          <w:szCs w:val="21"/>
          <w:shd w:val="clear" w:color="auto" w:fill="FFFFFF"/>
        </w:rPr>
        <w:t>通道依靠虚拟机监控程序在两个</w:t>
      </w:r>
      <w:r>
        <w:rPr>
          <w:rFonts w:ascii="Arial" w:hAnsi="Arial" w:cs="Arial" w:hint="eastAsia"/>
          <w:color w:val="494949"/>
          <w:szCs w:val="21"/>
          <w:shd w:val="clear" w:color="auto" w:fill="FFFFFF"/>
        </w:rPr>
        <w:t>虚拟机</w:t>
      </w:r>
      <w:r>
        <w:rPr>
          <w:rFonts w:ascii="Arial" w:hAnsi="Arial" w:cs="Arial"/>
          <w:color w:val="494949"/>
          <w:szCs w:val="21"/>
          <w:shd w:val="clear" w:color="auto" w:fill="FFFFFF"/>
        </w:rPr>
        <w:t>之间设置共享区域详细信息</w:t>
      </w:r>
    </w:p>
    <w:p w:rsidR="006753E6" w:rsidRDefault="006753E6" w:rsidP="006753E6">
      <w:pPr>
        <w:rPr>
          <w:rFonts w:ascii="Arial" w:hAnsi="Arial" w:cs="Arial"/>
          <w:color w:val="494949"/>
          <w:szCs w:val="21"/>
          <w:shd w:val="clear" w:color="auto" w:fill="FFFFFF"/>
        </w:rPr>
      </w:pPr>
      <w:r>
        <w:rPr>
          <w:rFonts w:ascii="Arial" w:hAnsi="Arial" w:cs="Arial" w:hint="eastAsia"/>
          <w:color w:val="494949"/>
          <w:szCs w:val="21"/>
          <w:shd w:val="clear" w:color="auto" w:fill="FFFFFF"/>
        </w:rPr>
        <w:t>SOC</w:t>
      </w:r>
      <w:r>
        <w:rPr>
          <w:rFonts w:ascii="Arial" w:hAnsi="Arial" w:cs="Arial" w:hint="eastAsia"/>
          <w:color w:val="494949"/>
          <w:szCs w:val="21"/>
          <w:shd w:val="clear" w:color="auto" w:fill="FFFFFF"/>
        </w:rPr>
        <w:t>之间</w:t>
      </w:r>
    </w:p>
    <w:p w:rsidR="006753E6" w:rsidRDefault="006753E6" w:rsidP="006753E6">
      <w:pPr>
        <w:ind w:firstLine="420"/>
        <w:rPr>
          <w:rFonts w:ascii="Arial" w:hAnsi="Arial" w:cs="Arial"/>
          <w:color w:val="494949"/>
          <w:szCs w:val="21"/>
          <w:shd w:val="clear" w:color="auto" w:fill="FFFFFF"/>
        </w:rPr>
      </w:pPr>
      <w:r>
        <w:rPr>
          <w:rFonts w:ascii="Arial" w:hAnsi="Arial" w:cs="Arial"/>
          <w:color w:val="494949"/>
          <w:szCs w:val="21"/>
          <w:shd w:val="clear" w:color="auto" w:fill="FFFFFF"/>
        </w:rPr>
        <w:t xml:space="preserve">NVIDIA </w:t>
      </w:r>
      <w:r>
        <w:rPr>
          <w:rFonts w:ascii="Arial" w:hAnsi="Arial" w:cs="Arial"/>
          <w:color w:val="494949"/>
          <w:szCs w:val="21"/>
          <w:shd w:val="clear" w:color="auto" w:fill="FFFFFF"/>
        </w:rPr>
        <w:t>软件通信接口，用于通过直接</w:t>
      </w:r>
      <w:r>
        <w:rPr>
          <w:rFonts w:ascii="Arial" w:hAnsi="Arial" w:cs="Arial"/>
          <w:color w:val="494949"/>
          <w:szCs w:val="21"/>
          <w:shd w:val="clear" w:color="auto" w:fill="FFFFFF"/>
        </w:rPr>
        <w:t xml:space="preserve"> PCIe </w:t>
      </w:r>
      <w:r>
        <w:rPr>
          <w:rFonts w:ascii="Arial" w:hAnsi="Arial" w:cs="Arial"/>
          <w:color w:val="494949"/>
          <w:szCs w:val="21"/>
          <w:shd w:val="clear" w:color="auto" w:fill="FFFFFF"/>
        </w:rPr>
        <w:t>进行芯片到芯片</w:t>
      </w:r>
      <w:r>
        <w:rPr>
          <w:rFonts w:ascii="Arial" w:hAnsi="Arial" w:cs="Arial" w:hint="eastAsia"/>
          <w:color w:val="494949"/>
          <w:szCs w:val="21"/>
          <w:shd w:val="clear" w:color="auto" w:fill="FFFFFF"/>
        </w:rPr>
        <w:t>的连接</w:t>
      </w:r>
    </w:p>
    <w:p w:rsidR="006753E6" w:rsidRPr="00D76DEC" w:rsidRDefault="006753E6" w:rsidP="006753E6">
      <w:pPr>
        <w:rPr>
          <w:rFonts w:ascii="Arial" w:hAnsi="Arial" w:cs="Arial"/>
          <w:color w:val="494949"/>
          <w:szCs w:val="21"/>
          <w:shd w:val="clear" w:color="auto" w:fill="FFFFFF"/>
        </w:rPr>
      </w:pPr>
      <w:r w:rsidRPr="00D76DEC">
        <w:rPr>
          <w:rFonts w:ascii="Arial" w:hAnsi="Arial" w:cs="Arial"/>
          <w:color w:val="494949"/>
          <w:szCs w:val="21"/>
          <w:shd w:val="clear" w:color="auto" w:fill="FFFFFF"/>
        </w:rPr>
        <w:t>Chip to Chip Communication</w:t>
      </w:r>
    </w:p>
    <w:p w:rsidR="006753E6" w:rsidRDefault="006753E6" w:rsidP="006753E6">
      <w:pPr>
        <w:pStyle w:val="-"/>
        <w:shd w:val="clear" w:color="auto" w:fill="FFFFFF"/>
        <w:spacing w:before="0" w:beforeAutospacing="0" w:after="0" w:afterAutospacing="0"/>
        <w:ind w:firstLine="420"/>
        <w:rPr>
          <w:rFonts w:ascii="Arial" w:eastAsiaTheme="minorEastAsia" w:hAnsi="Arial" w:cs="Arial"/>
          <w:color w:val="494949"/>
          <w:kern w:val="2"/>
          <w:sz w:val="21"/>
          <w:szCs w:val="21"/>
          <w:shd w:val="clear" w:color="auto" w:fill="FFFFFF"/>
        </w:rPr>
      </w:pPr>
      <w:r w:rsidRPr="00A8485C">
        <w:rPr>
          <w:rFonts w:ascii="Arial" w:eastAsiaTheme="minorEastAsia" w:hAnsi="Arial" w:cs="Arial"/>
          <w:color w:val="494949"/>
          <w:kern w:val="2"/>
          <w:sz w:val="21"/>
          <w:szCs w:val="21"/>
          <w:shd w:val="clear" w:color="auto" w:fill="FFFFFF"/>
        </w:rPr>
        <w:lastRenderedPageBreak/>
        <w:t xml:space="preserve">NVIDIA </w:t>
      </w:r>
      <w:r w:rsidRPr="00A8485C">
        <w:rPr>
          <w:rFonts w:ascii="Arial" w:eastAsiaTheme="minorEastAsia" w:hAnsi="Arial" w:cs="Arial"/>
          <w:color w:val="494949"/>
          <w:kern w:val="2"/>
          <w:sz w:val="21"/>
          <w:szCs w:val="21"/>
          <w:shd w:val="clear" w:color="auto" w:fill="FFFFFF"/>
        </w:rPr>
        <w:t>软件通信接口，</w:t>
      </w:r>
      <w:r>
        <w:rPr>
          <w:rFonts w:ascii="Arial" w:eastAsiaTheme="minorEastAsia" w:hAnsi="Arial" w:cs="Arial" w:hint="eastAsia"/>
          <w:color w:val="494949"/>
          <w:kern w:val="2"/>
          <w:sz w:val="21"/>
          <w:szCs w:val="21"/>
          <w:shd w:val="clear" w:color="auto" w:fill="FFFFFF"/>
        </w:rPr>
        <w:t>通过</w:t>
      </w:r>
      <w:r>
        <w:rPr>
          <w:rFonts w:ascii="Arial" w:eastAsiaTheme="minorEastAsia" w:hAnsi="Arial" w:cs="Arial" w:hint="eastAsia"/>
          <w:color w:val="494949"/>
          <w:kern w:val="2"/>
          <w:sz w:val="21"/>
          <w:szCs w:val="21"/>
          <w:shd w:val="clear" w:color="auto" w:fill="FFFFFF"/>
        </w:rPr>
        <w:t>PCIE</w:t>
      </w:r>
      <w:r>
        <w:rPr>
          <w:rFonts w:ascii="Arial" w:eastAsiaTheme="minorEastAsia" w:hAnsi="Arial" w:cs="Arial" w:hint="eastAsia"/>
          <w:color w:val="494949"/>
          <w:kern w:val="2"/>
          <w:sz w:val="21"/>
          <w:szCs w:val="21"/>
          <w:shd w:val="clear" w:color="auto" w:fill="FFFFFF"/>
        </w:rPr>
        <w:t>连接提供芯片之间的通讯</w:t>
      </w:r>
      <w:r w:rsidRPr="00A8485C">
        <w:rPr>
          <w:rFonts w:ascii="Arial" w:eastAsiaTheme="minorEastAsia" w:hAnsi="Arial" w:cs="Arial"/>
          <w:color w:val="494949"/>
          <w:kern w:val="2"/>
          <w:sz w:val="21"/>
          <w:szCs w:val="21"/>
          <w:shd w:val="clear" w:color="auto" w:fill="FFFFFF"/>
        </w:rPr>
        <w:t>（</w:t>
      </w:r>
      <w:r w:rsidRPr="00A8485C">
        <w:rPr>
          <w:rFonts w:ascii="Arial" w:eastAsiaTheme="minorEastAsia" w:hAnsi="Arial" w:cs="Arial"/>
          <w:color w:val="494949"/>
          <w:kern w:val="2"/>
          <w:sz w:val="21"/>
          <w:szCs w:val="21"/>
          <w:shd w:val="clear" w:color="auto" w:fill="FFFFFF"/>
        </w:rPr>
        <w:t>NvSciC2cPcie</w:t>
      </w:r>
      <w:r w:rsidRPr="00A8485C">
        <w:rPr>
          <w:rFonts w:ascii="Arial" w:eastAsiaTheme="minorEastAsia" w:hAnsi="Arial" w:cs="Arial"/>
          <w:color w:val="494949"/>
          <w:kern w:val="2"/>
          <w:sz w:val="21"/>
          <w:szCs w:val="21"/>
          <w:shd w:val="clear" w:color="auto" w:fill="FFFFFF"/>
        </w:rPr>
        <w:t>）</w:t>
      </w:r>
      <w:r>
        <w:rPr>
          <w:rFonts w:ascii="Arial" w:eastAsiaTheme="minorEastAsia" w:hAnsi="Arial" w:cs="Arial" w:hint="eastAsia"/>
          <w:color w:val="494949"/>
          <w:kern w:val="2"/>
          <w:sz w:val="21"/>
          <w:szCs w:val="21"/>
          <w:shd w:val="clear" w:color="auto" w:fill="FFFFFF"/>
        </w:rPr>
        <w:t>，</w:t>
      </w:r>
      <w:r>
        <w:rPr>
          <w:rFonts w:ascii="Arial" w:eastAsiaTheme="minorEastAsia" w:hAnsi="Arial" w:cs="Arial"/>
          <w:color w:val="494949"/>
          <w:kern w:val="2"/>
          <w:sz w:val="21"/>
          <w:szCs w:val="21"/>
          <w:shd w:val="clear" w:color="auto" w:fill="FFFFFF"/>
        </w:rPr>
        <w:t>为用户</w:t>
      </w:r>
      <w:r w:rsidRPr="00A8485C">
        <w:rPr>
          <w:rFonts w:ascii="Arial" w:eastAsiaTheme="minorEastAsia" w:hAnsi="Arial" w:cs="Arial"/>
          <w:color w:val="494949"/>
          <w:kern w:val="2"/>
          <w:sz w:val="21"/>
          <w:szCs w:val="21"/>
          <w:shd w:val="clear" w:color="auto" w:fill="FFFFFF"/>
        </w:rPr>
        <w:t>应用程序</w:t>
      </w:r>
      <w:r>
        <w:rPr>
          <w:rFonts w:ascii="Arial" w:eastAsiaTheme="minorEastAsia" w:hAnsi="Arial" w:cs="Arial" w:hint="eastAsia"/>
          <w:color w:val="494949"/>
          <w:kern w:val="2"/>
          <w:sz w:val="21"/>
          <w:szCs w:val="21"/>
          <w:shd w:val="clear" w:color="auto" w:fill="FFFFFF"/>
        </w:rPr>
        <w:t>提供跨</w:t>
      </w:r>
      <w:r>
        <w:rPr>
          <w:rFonts w:ascii="Arial" w:eastAsiaTheme="minorEastAsia" w:hAnsi="Arial" w:cs="Arial" w:hint="eastAsia"/>
          <w:color w:val="494949"/>
          <w:kern w:val="2"/>
          <w:sz w:val="21"/>
          <w:szCs w:val="21"/>
          <w:shd w:val="clear" w:color="auto" w:fill="FFFFFF"/>
        </w:rPr>
        <w:t>Orin</w:t>
      </w:r>
      <w:r>
        <w:rPr>
          <w:rFonts w:ascii="Arial" w:eastAsiaTheme="minorEastAsia" w:hAnsi="Arial" w:cs="Arial" w:hint="eastAsia"/>
          <w:color w:val="494949"/>
          <w:kern w:val="2"/>
          <w:sz w:val="21"/>
          <w:szCs w:val="21"/>
          <w:shd w:val="clear" w:color="auto" w:fill="FFFFFF"/>
        </w:rPr>
        <w:t>的数据交互</w:t>
      </w:r>
      <w:r w:rsidRPr="00A8485C">
        <w:rPr>
          <w:rFonts w:ascii="Arial" w:eastAsiaTheme="minorEastAsia" w:hAnsi="Arial" w:cs="Arial"/>
          <w:color w:val="494949"/>
          <w:kern w:val="2"/>
          <w:sz w:val="21"/>
          <w:szCs w:val="21"/>
          <w:shd w:val="clear" w:color="auto" w:fill="FFFFFF"/>
        </w:rPr>
        <w:t>交换的能力</w:t>
      </w:r>
      <w:r w:rsidRPr="00A8485C">
        <w:rPr>
          <w:rFonts w:ascii="Arial" w:eastAsiaTheme="minorEastAsia" w:hAnsi="Arial" w:cs="Arial"/>
          <w:color w:val="494949"/>
          <w:kern w:val="2"/>
          <w:sz w:val="21"/>
          <w:szCs w:val="21"/>
          <w:shd w:val="clear" w:color="auto" w:fill="FFFFFF"/>
        </w:rPr>
        <w:t xml:space="preserve"> </w:t>
      </w:r>
      <w:r>
        <w:rPr>
          <w:rFonts w:ascii="Arial" w:eastAsiaTheme="minorEastAsia" w:hAnsi="Arial" w:cs="Arial" w:hint="eastAsia"/>
          <w:color w:val="494949"/>
          <w:kern w:val="2"/>
          <w:sz w:val="21"/>
          <w:szCs w:val="21"/>
          <w:shd w:val="clear" w:color="auto" w:fill="FFFFFF"/>
        </w:rPr>
        <w:t>。</w:t>
      </w:r>
    </w:p>
    <w:p w:rsidR="006753E6" w:rsidRPr="006753E6" w:rsidRDefault="006753E6" w:rsidP="006753E6">
      <w:pPr>
        <w:pStyle w:val="-"/>
        <w:shd w:val="clear" w:color="auto" w:fill="FFFFFF"/>
        <w:spacing w:before="0" w:beforeAutospacing="0" w:after="0" w:afterAutospacing="0"/>
        <w:rPr>
          <w:rFonts w:ascii="Arial" w:eastAsiaTheme="minorEastAsia" w:hAnsi="Arial" w:cs="Arial"/>
          <w:color w:val="494949"/>
          <w:kern w:val="2"/>
          <w:sz w:val="21"/>
          <w:szCs w:val="21"/>
          <w:shd w:val="clear" w:color="auto" w:fill="FFFFFF"/>
        </w:rPr>
      </w:pPr>
      <w:r w:rsidRPr="00A8485C">
        <w:rPr>
          <w:rFonts w:ascii="Arial" w:eastAsiaTheme="minorEastAsia" w:hAnsi="Arial" w:cs="Arial"/>
          <w:color w:val="494949"/>
          <w:kern w:val="2"/>
          <w:sz w:val="21"/>
          <w:szCs w:val="21"/>
          <w:shd w:val="clear" w:color="auto" w:fill="FFFFFF"/>
        </w:rPr>
        <w:t>直接</w:t>
      </w:r>
      <w:r w:rsidRPr="00A8485C">
        <w:rPr>
          <w:rFonts w:ascii="Arial" w:eastAsiaTheme="minorEastAsia" w:hAnsi="Arial" w:cs="Arial"/>
          <w:color w:val="494949"/>
          <w:kern w:val="2"/>
          <w:sz w:val="21"/>
          <w:szCs w:val="21"/>
          <w:shd w:val="clear" w:color="auto" w:fill="FFFFFF"/>
        </w:rPr>
        <w:t xml:space="preserve"> PCIe </w:t>
      </w:r>
      <w:r w:rsidRPr="00A8485C">
        <w:rPr>
          <w:rFonts w:ascii="Arial" w:eastAsiaTheme="minorEastAsia" w:hAnsi="Arial" w:cs="Arial"/>
          <w:color w:val="494949"/>
          <w:kern w:val="2"/>
          <w:sz w:val="21"/>
          <w:szCs w:val="21"/>
          <w:shd w:val="clear" w:color="auto" w:fill="FFFFFF"/>
        </w:rPr>
        <w:t>连接位于第一个</w:t>
      </w:r>
      <w:r w:rsidRPr="00A8485C">
        <w:rPr>
          <w:rFonts w:ascii="Arial" w:eastAsiaTheme="minorEastAsia" w:hAnsi="Arial" w:cs="Arial"/>
          <w:color w:val="494949"/>
          <w:kern w:val="2"/>
          <w:sz w:val="21"/>
          <w:szCs w:val="21"/>
          <w:shd w:val="clear" w:color="auto" w:fill="FFFFFF"/>
        </w:rPr>
        <w:t>/</w:t>
      </w:r>
      <w:r w:rsidRPr="00A8485C">
        <w:rPr>
          <w:rFonts w:ascii="Arial" w:eastAsiaTheme="minorEastAsia" w:hAnsi="Arial" w:cs="Arial"/>
          <w:color w:val="494949"/>
          <w:kern w:val="2"/>
          <w:sz w:val="21"/>
          <w:szCs w:val="21"/>
          <w:shd w:val="clear" w:color="auto" w:fill="FFFFFF"/>
        </w:rPr>
        <w:t>一个</w:t>
      </w:r>
      <w:r w:rsidRPr="00A8485C">
        <w:rPr>
          <w:rFonts w:ascii="Arial" w:eastAsiaTheme="minorEastAsia" w:hAnsi="Arial" w:cs="Arial"/>
          <w:color w:val="494949"/>
          <w:kern w:val="2"/>
          <w:sz w:val="21"/>
          <w:szCs w:val="21"/>
          <w:shd w:val="clear" w:color="auto" w:fill="FFFFFF"/>
        </w:rPr>
        <w:t xml:space="preserve"> NVIDIA </w:t>
      </w:r>
      <w:r w:rsidRPr="00A8485C">
        <w:rPr>
          <w:rFonts w:ascii="Arial" w:eastAsiaTheme="minorEastAsia" w:hAnsi="Arial" w:cs="Arial"/>
          <w:color w:val="494949"/>
          <w:kern w:val="2"/>
          <w:sz w:val="21"/>
          <w:szCs w:val="21"/>
          <w:shd w:val="clear" w:color="auto" w:fill="FFFFFF"/>
        </w:rPr>
        <w:t>之间</w:t>
      </w:r>
      <w:r w:rsidRPr="00A8485C">
        <w:rPr>
          <w:rFonts w:ascii="Arial" w:eastAsiaTheme="minorEastAsia" w:hAnsi="Arial" w:cs="Arial"/>
          <w:color w:val="494949"/>
          <w:kern w:val="2"/>
          <w:sz w:val="21"/>
          <w:szCs w:val="21"/>
          <w:shd w:val="clear" w:color="auto" w:fill="FFFFFF"/>
        </w:rPr>
        <w:t xml:space="preserve"> DRIVE AGX Orin Devkit </w:t>
      </w:r>
      <w:r w:rsidRPr="00A8485C">
        <w:rPr>
          <w:rFonts w:ascii="Arial" w:eastAsiaTheme="minorEastAsia" w:hAnsi="Arial" w:cs="Arial"/>
          <w:color w:val="494949"/>
          <w:kern w:val="2"/>
          <w:sz w:val="21"/>
          <w:szCs w:val="21"/>
          <w:shd w:val="clear" w:color="auto" w:fill="FFFFFF"/>
        </w:rPr>
        <w:t>作为</w:t>
      </w:r>
      <w:r w:rsidRPr="00A8485C">
        <w:rPr>
          <w:rFonts w:ascii="Arial" w:eastAsiaTheme="minorEastAsia" w:hAnsi="Arial" w:cs="Arial"/>
          <w:color w:val="494949"/>
          <w:kern w:val="2"/>
          <w:sz w:val="21"/>
          <w:szCs w:val="21"/>
          <w:shd w:val="clear" w:color="auto" w:fill="FFFFFF"/>
        </w:rPr>
        <w:t xml:space="preserve"> PCIe </w:t>
      </w:r>
      <w:r w:rsidRPr="00A8485C">
        <w:rPr>
          <w:rFonts w:ascii="Arial" w:eastAsiaTheme="minorEastAsia" w:hAnsi="Arial" w:cs="Arial"/>
          <w:color w:val="494949"/>
          <w:kern w:val="2"/>
          <w:sz w:val="21"/>
          <w:szCs w:val="21"/>
          <w:shd w:val="clear" w:color="auto" w:fill="FFFFFF"/>
        </w:rPr>
        <w:t>根端口与第二个</w:t>
      </w:r>
      <w:r w:rsidRPr="00A8485C">
        <w:rPr>
          <w:rFonts w:ascii="Arial" w:eastAsiaTheme="minorEastAsia" w:hAnsi="Arial" w:cs="Arial"/>
          <w:color w:val="494949"/>
          <w:kern w:val="2"/>
          <w:sz w:val="21"/>
          <w:szCs w:val="21"/>
          <w:shd w:val="clear" w:color="auto" w:fill="FFFFFF"/>
        </w:rPr>
        <w:t>/</w:t>
      </w:r>
      <w:r w:rsidRPr="00A8485C">
        <w:rPr>
          <w:rFonts w:ascii="Arial" w:eastAsiaTheme="minorEastAsia" w:hAnsi="Arial" w:cs="Arial"/>
          <w:color w:val="494949"/>
          <w:kern w:val="2"/>
          <w:sz w:val="21"/>
          <w:szCs w:val="21"/>
          <w:shd w:val="clear" w:color="auto" w:fill="FFFFFF"/>
        </w:rPr>
        <w:t>另一个</w:t>
      </w:r>
      <w:r w:rsidRPr="00A8485C">
        <w:rPr>
          <w:rFonts w:ascii="Arial" w:eastAsiaTheme="minorEastAsia" w:hAnsi="Arial" w:cs="Arial"/>
          <w:color w:val="494949"/>
          <w:kern w:val="2"/>
          <w:sz w:val="21"/>
          <w:szCs w:val="21"/>
          <w:shd w:val="clear" w:color="auto" w:fill="FFFFFF"/>
        </w:rPr>
        <w:t xml:space="preserve"> NVIDIA DRIVE AGX </w:t>
      </w:r>
      <w:r w:rsidRPr="00A8485C">
        <w:rPr>
          <w:rFonts w:ascii="Arial" w:eastAsiaTheme="minorEastAsia" w:hAnsi="Arial" w:cs="Arial"/>
          <w:color w:val="494949"/>
          <w:kern w:val="2"/>
          <w:sz w:val="21"/>
          <w:szCs w:val="21"/>
          <w:shd w:val="clear" w:color="auto" w:fill="FFFFFF"/>
        </w:rPr>
        <w:t>一起使用</w:t>
      </w:r>
      <w:r w:rsidRPr="00A8485C">
        <w:rPr>
          <w:rFonts w:ascii="Arial" w:eastAsiaTheme="minorEastAsia" w:hAnsi="Arial" w:cs="Arial"/>
          <w:color w:val="494949"/>
          <w:kern w:val="2"/>
          <w:sz w:val="21"/>
          <w:szCs w:val="21"/>
          <w:shd w:val="clear" w:color="auto" w:fill="FFFFFF"/>
        </w:rPr>
        <w:t xml:space="preserve"> Orin Devkit </w:t>
      </w:r>
      <w:r w:rsidRPr="00A8485C">
        <w:rPr>
          <w:rFonts w:ascii="Arial" w:eastAsiaTheme="minorEastAsia" w:hAnsi="Arial" w:cs="Arial"/>
          <w:color w:val="494949"/>
          <w:kern w:val="2"/>
          <w:sz w:val="21"/>
          <w:szCs w:val="21"/>
          <w:shd w:val="clear" w:color="auto" w:fill="FFFFFF"/>
        </w:rPr>
        <w:t>作为</w:t>
      </w:r>
      <w:r w:rsidRPr="00A8485C">
        <w:rPr>
          <w:rFonts w:ascii="Arial" w:eastAsiaTheme="minorEastAsia" w:hAnsi="Arial" w:cs="Arial"/>
          <w:color w:val="494949"/>
          <w:kern w:val="2"/>
          <w:sz w:val="21"/>
          <w:szCs w:val="21"/>
          <w:shd w:val="clear" w:color="auto" w:fill="FFFFFF"/>
        </w:rPr>
        <w:t xml:space="preserve"> PCIe </w:t>
      </w:r>
      <w:r w:rsidRPr="00A8485C">
        <w:rPr>
          <w:rFonts w:ascii="Arial" w:eastAsiaTheme="minorEastAsia" w:hAnsi="Arial" w:cs="Arial"/>
          <w:color w:val="494949"/>
          <w:kern w:val="2"/>
          <w:sz w:val="21"/>
          <w:szCs w:val="21"/>
          <w:shd w:val="clear" w:color="auto" w:fill="FFFFFF"/>
        </w:rPr>
        <w:t>端点。</w:t>
      </w:r>
    </w:p>
    <w:p w:rsidR="006753E6" w:rsidRDefault="006753E6" w:rsidP="006753E6">
      <w:pPr>
        <w:widowControl/>
        <w:shd w:val="clear" w:color="auto" w:fill="FFFFFF"/>
        <w:jc w:val="left"/>
        <w:rPr>
          <w:rFonts w:ascii="Arial" w:hAnsi="Arial" w:cs="Arial"/>
          <w:color w:val="494949"/>
          <w:szCs w:val="21"/>
          <w:shd w:val="clear" w:color="auto" w:fill="FFFFFF"/>
        </w:rPr>
      </w:pPr>
    </w:p>
    <w:tbl>
      <w:tblPr>
        <w:tblStyle w:val="a6"/>
        <w:tblW w:w="0" w:type="auto"/>
        <w:tblLook w:val="04A0" w:firstRow="1" w:lastRow="0" w:firstColumn="1" w:lastColumn="0" w:noHBand="0" w:noVBand="1"/>
      </w:tblPr>
      <w:tblGrid>
        <w:gridCol w:w="1537"/>
        <w:gridCol w:w="6759"/>
      </w:tblGrid>
      <w:tr w:rsidR="006753E6" w:rsidTr="006753E6">
        <w:tc>
          <w:tcPr>
            <w:tcW w:w="1696" w:type="dxa"/>
          </w:tcPr>
          <w:p w:rsidR="006753E6" w:rsidRDefault="006753E6" w:rsidP="006753E6">
            <w:pPr>
              <w:widowControl/>
              <w:jc w:val="left"/>
              <w:rPr>
                <w:rFonts w:ascii="Arial" w:hAnsi="Arial" w:cs="Arial"/>
                <w:color w:val="494949"/>
                <w:szCs w:val="21"/>
                <w:shd w:val="clear" w:color="auto" w:fill="FFFFFF"/>
              </w:rPr>
            </w:pPr>
            <w:r>
              <w:rPr>
                <w:rStyle w:val="a4"/>
                <w:rFonts w:ascii="Arial" w:hAnsi="Arial" w:cs="Arial"/>
                <w:color w:val="494949"/>
                <w:szCs w:val="21"/>
              </w:rPr>
              <w:t>Channel</w:t>
            </w:r>
          </w:p>
        </w:tc>
        <w:tc>
          <w:tcPr>
            <w:tcW w:w="12252" w:type="dxa"/>
          </w:tcPr>
          <w:p w:rsidR="006753E6" w:rsidRPr="006753E6" w:rsidRDefault="006753E6" w:rsidP="006753E6">
            <w:pPr>
              <w:pStyle w:val="-"/>
              <w:shd w:val="clear" w:color="auto" w:fill="FFFFFF"/>
              <w:spacing w:before="0" w:beforeAutospacing="0" w:after="0" w:afterAutospacing="0"/>
              <w:rPr>
                <w:rFonts w:ascii="Arial" w:hAnsi="Arial" w:cs="Arial"/>
                <w:color w:val="494949"/>
                <w:sz w:val="21"/>
                <w:szCs w:val="21"/>
              </w:rPr>
            </w:pPr>
            <w:r>
              <w:rPr>
                <w:rFonts w:ascii="Arial" w:hAnsi="Arial" w:cs="Arial"/>
                <w:color w:val="494949"/>
                <w:sz w:val="21"/>
                <w:szCs w:val="21"/>
                <w:shd w:val="clear" w:color="auto" w:fill="FFFFFF"/>
              </w:rPr>
              <w:t xml:space="preserve">NvSciIpc </w:t>
            </w:r>
            <w:r>
              <w:rPr>
                <w:rFonts w:ascii="Arial" w:hAnsi="Arial" w:cs="Arial"/>
                <w:color w:val="494949"/>
                <w:sz w:val="21"/>
                <w:szCs w:val="21"/>
                <w:shd w:val="clear" w:color="auto" w:fill="FFFFFF"/>
              </w:rPr>
              <w:t>通道连接允许双向交换</w:t>
            </w:r>
            <w:r>
              <w:rPr>
                <w:rFonts w:ascii="Arial" w:hAnsi="Arial" w:cs="Arial"/>
                <w:color w:val="494949"/>
                <w:sz w:val="21"/>
                <w:szCs w:val="21"/>
                <w:shd w:val="clear" w:color="auto" w:fill="FFFFFF"/>
              </w:rPr>
              <w:t xml:space="preserve"> </w:t>
            </w:r>
            <w:r>
              <w:rPr>
                <w:rFonts w:ascii="Arial" w:hAnsi="Arial" w:cs="Arial"/>
                <w:color w:val="494949"/>
                <w:sz w:val="21"/>
                <w:szCs w:val="21"/>
                <w:shd w:val="clear" w:color="auto" w:fill="FFFFFF"/>
              </w:rPr>
              <w:t>正好两个</w:t>
            </w:r>
            <w:r>
              <w:rPr>
                <w:rFonts w:ascii="Arial" w:hAnsi="Arial" w:cs="Arial"/>
                <w:color w:val="494949"/>
                <w:sz w:val="21"/>
                <w:szCs w:val="21"/>
                <w:shd w:val="clear" w:color="auto" w:fill="FFFFFF"/>
              </w:rPr>
              <w:t xml:space="preserve"> NvSciIpc </w:t>
            </w:r>
            <w:r>
              <w:rPr>
                <w:rFonts w:ascii="Arial" w:hAnsi="Arial" w:cs="Arial"/>
                <w:color w:val="494949"/>
                <w:sz w:val="21"/>
                <w:szCs w:val="21"/>
                <w:shd w:val="clear" w:color="auto" w:fill="FFFFFF"/>
              </w:rPr>
              <w:t>终结点之间的固定长度消息</w:t>
            </w:r>
            <w:r>
              <w:rPr>
                <w:rFonts w:ascii="Arial" w:hAnsi="Arial" w:cs="Arial"/>
                <w:color w:val="494949"/>
                <w:sz w:val="21"/>
                <w:szCs w:val="21"/>
              </w:rPr>
              <w:t>.</w:t>
            </w:r>
          </w:p>
        </w:tc>
      </w:tr>
      <w:tr w:rsidR="006753E6" w:rsidTr="006753E6">
        <w:tc>
          <w:tcPr>
            <w:tcW w:w="1696" w:type="dxa"/>
          </w:tcPr>
          <w:p w:rsidR="006753E6" w:rsidRDefault="006753E6" w:rsidP="006753E6">
            <w:pPr>
              <w:widowControl/>
              <w:jc w:val="left"/>
              <w:rPr>
                <w:rFonts w:ascii="Arial" w:hAnsi="Arial" w:cs="Arial"/>
                <w:color w:val="494949"/>
                <w:szCs w:val="21"/>
                <w:shd w:val="clear" w:color="auto" w:fill="FFFFFF"/>
              </w:rPr>
            </w:pPr>
            <w:r>
              <w:rPr>
                <w:rStyle w:val="a4"/>
                <w:rFonts w:ascii="Arial" w:hAnsi="Arial" w:cs="Arial"/>
                <w:color w:val="494949"/>
                <w:szCs w:val="21"/>
              </w:rPr>
              <w:t>Endpoint</w:t>
            </w:r>
          </w:p>
        </w:tc>
        <w:tc>
          <w:tcPr>
            <w:tcW w:w="12252" w:type="dxa"/>
          </w:tcPr>
          <w:p w:rsidR="006753E6" w:rsidRPr="006753E6" w:rsidRDefault="006753E6" w:rsidP="006753E6">
            <w:pPr>
              <w:pStyle w:val="-"/>
              <w:shd w:val="clear" w:color="auto" w:fill="FFFFFF"/>
              <w:spacing w:before="0" w:beforeAutospacing="0" w:after="0" w:afterAutospacing="0"/>
              <w:rPr>
                <w:rFonts w:ascii="Arial" w:hAnsi="Arial" w:cs="Arial"/>
                <w:color w:val="494949"/>
                <w:sz w:val="21"/>
                <w:szCs w:val="21"/>
              </w:rPr>
            </w:pPr>
            <w:r>
              <w:rPr>
                <w:rFonts w:ascii="Arial" w:hAnsi="Arial" w:cs="Arial"/>
                <w:color w:val="494949"/>
                <w:sz w:val="21"/>
                <w:szCs w:val="21"/>
                <w:shd w:val="clear" w:color="auto" w:fill="FFFFFF"/>
              </w:rPr>
              <w:t>使用</w:t>
            </w:r>
            <w:r>
              <w:rPr>
                <w:rFonts w:ascii="Arial" w:hAnsi="Arial" w:cs="Arial"/>
                <w:color w:val="494949"/>
                <w:sz w:val="21"/>
                <w:szCs w:val="21"/>
                <w:shd w:val="clear" w:color="auto" w:fill="FFFFFF"/>
              </w:rPr>
              <w:t xml:space="preserve"> NvSciIpc </w:t>
            </w:r>
            <w:r>
              <w:rPr>
                <w:rFonts w:ascii="Arial" w:hAnsi="Arial" w:cs="Arial"/>
                <w:color w:val="494949"/>
                <w:sz w:val="21"/>
                <w:szCs w:val="21"/>
                <w:shd w:val="clear" w:color="auto" w:fill="FFFFFF"/>
              </w:rPr>
              <w:t>通道与之通信的软件实体</w:t>
            </w:r>
            <w:r>
              <w:rPr>
                <w:rFonts w:ascii="Arial" w:hAnsi="Arial" w:cs="Arial"/>
                <w:color w:val="494949"/>
                <w:sz w:val="21"/>
                <w:szCs w:val="21"/>
                <w:shd w:val="clear" w:color="auto" w:fill="FFFFFF"/>
              </w:rPr>
              <w:t xml:space="preserve"> </w:t>
            </w:r>
            <w:r>
              <w:rPr>
                <w:rFonts w:ascii="Arial" w:hAnsi="Arial" w:cs="Arial"/>
                <w:color w:val="494949"/>
                <w:sz w:val="21"/>
                <w:szCs w:val="21"/>
                <w:shd w:val="clear" w:color="auto" w:fill="FFFFFF"/>
              </w:rPr>
              <w:t>另一个软件实体</w:t>
            </w:r>
            <w:r>
              <w:rPr>
                <w:rFonts w:ascii="Arial" w:hAnsi="Arial" w:cs="Arial"/>
                <w:color w:val="494949"/>
                <w:sz w:val="21"/>
                <w:szCs w:val="21"/>
              </w:rPr>
              <w:t>.</w:t>
            </w:r>
          </w:p>
        </w:tc>
      </w:tr>
      <w:tr w:rsidR="006753E6" w:rsidTr="006753E6">
        <w:tc>
          <w:tcPr>
            <w:tcW w:w="1696" w:type="dxa"/>
          </w:tcPr>
          <w:p w:rsidR="006753E6" w:rsidRDefault="006753E6" w:rsidP="006753E6">
            <w:pPr>
              <w:widowControl/>
              <w:jc w:val="left"/>
              <w:rPr>
                <w:rFonts w:ascii="Arial" w:hAnsi="Arial" w:cs="Arial"/>
                <w:color w:val="494949"/>
                <w:szCs w:val="21"/>
                <w:shd w:val="clear" w:color="auto" w:fill="FFFFFF"/>
              </w:rPr>
            </w:pPr>
            <w:r>
              <w:rPr>
                <w:rStyle w:val="a4"/>
                <w:rFonts w:ascii="Arial" w:hAnsi="Arial" w:cs="Arial"/>
                <w:color w:val="494949"/>
                <w:szCs w:val="21"/>
              </w:rPr>
              <w:t>Frame</w:t>
            </w:r>
          </w:p>
        </w:tc>
        <w:tc>
          <w:tcPr>
            <w:tcW w:w="12252" w:type="dxa"/>
          </w:tcPr>
          <w:p w:rsidR="006753E6" w:rsidRDefault="006753E6" w:rsidP="006753E6">
            <w:pPr>
              <w:widowControl/>
              <w:jc w:val="left"/>
              <w:rPr>
                <w:rFonts w:ascii="Arial" w:hAnsi="Arial" w:cs="Arial"/>
                <w:color w:val="494949"/>
                <w:szCs w:val="21"/>
                <w:shd w:val="clear" w:color="auto" w:fill="FFFFFF"/>
              </w:rPr>
            </w:pPr>
            <w:r>
              <w:rPr>
                <w:rFonts w:ascii="Arial" w:hAnsi="Arial" w:cs="Arial"/>
                <w:color w:val="494949"/>
                <w:szCs w:val="21"/>
                <w:shd w:val="clear" w:color="auto" w:fill="FFFFFF"/>
              </w:rPr>
              <w:t>由沿</w:t>
            </w:r>
            <w:r>
              <w:rPr>
                <w:rFonts w:ascii="Arial" w:hAnsi="Arial" w:cs="Arial"/>
                <w:color w:val="494949"/>
                <w:szCs w:val="21"/>
                <w:shd w:val="clear" w:color="auto" w:fill="FFFFFF"/>
              </w:rPr>
              <w:t xml:space="preserve"> NvSciIpc </w:t>
            </w:r>
            <w:r>
              <w:rPr>
                <w:rFonts w:ascii="Arial" w:hAnsi="Arial" w:cs="Arial"/>
                <w:color w:val="494949"/>
                <w:szCs w:val="21"/>
                <w:shd w:val="clear" w:color="auto" w:fill="FFFFFF"/>
              </w:rPr>
              <w:t>通道从</w:t>
            </w:r>
            <w:r>
              <w:rPr>
                <w:rFonts w:ascii="Arial" w:hAnsi="Arial" w:cs="Arial"/>
                <w:color w:val="494949"/>
                <w:szCs w:val="21"/>
                <w:shd w:val="clear" w:color="auto" w:fill="FFFFFF"/>
              </w:rPr>
              <w:t xml:space="preserve"> NvSciIpc </w:t>
            </w:r>
            <w:r>
              <w:rPr>
                <w:rFonts w:ascii="Arial" w:hAnsi="Arial" w:cs="Arial"/>
                <w:color w:val="494949"/>
                <w:szCs w:val="21"/>
                <w:shd w:val="clear" w:color="auto" w:fill="FFFFFF"/>
              </w:rPr>
              <w:t>通道的两个</w:t>
            </w:r>
            <w:r>
              <w:rPr>
                <w:rFonts w:ascii="Arial" w:hAnsi="Arial" w:cs="Arial"/>
                <w:color w:val="494949"/>
                <w:szCs w:val="21"/>
                <w:shd w:val="clear" w:color="auto" w:fill="FFFFFF"/>
              </w:rPr>
              <w:t xml:space="preserve"> NvSciIpc </w:t>
            </w:r>
            <w:r>
              <w:rPr>
                <w:rFonts w:ascii="Arial" w:hAnsi="Arial" w:cs="Arial"/>
                <w:color w:val="494949"/>
                <w:szCs w:val="21"/>
                <w:shd w:val="clear" w:color="auto" w:fill="FFFFFF"/>
              </w:rPr>
              <w:t>端点之一到</w:t>
            </w:r>
            <w:r>
              <w:rPr>
                <w:rFonts w:ascii="Arial" w:hAnsi="Arial" w:cs="Arial"/>
                <w:color w:val="494949"/>
                <w:szCs w:val="21"/>
                <w:shd w:val="clear" w:color="auto" w:fill="FFFFFF"/>
              </w:rPr>
              <w:t xml:space="preserve"> </w:t>
            </w:r>
            <w:r>
              <w:rPr>
                <w:rFonts w:ascii="Arial" w:hAnsi="Arial" w:cs="Arial"/>
                <w:color w:val="494949"/>
                <w:szCs w:val="21"/>
                <w:shd w:val="clear" w:color="auto" w:fill="FFFFFF"/>
              </w:rPr>
              <w:t>其他</w:t>
            </w:r>
            <w:r>
              <w:rPr>
                <w:rFonts w:ascii="Arial" w:hAnsi="Arial" w:cs="Arial"/>
                <w:color w:val="494949"/>
                <w:szCs w:val="21"/>
                <w:shd w:val="clear" w:color="auto" w:fill="FFFFFF"/>
              </w:rPr>
              <w:t xml:space="preserve"> NvSciIpc </w:t>
            </w:r>
            <w:r>
              <w:rPr>
                <w:rFonts w:ascii="Arial" w:hAnsi="Arial" w:cs="Arial"/>
                <w:color w:val="494949"/>
                <w:szCs w:val="21"/>
                <w:shd w:val="clear" w:color="auto" w:fill="FFFFFF"/>
              </w:rPr>
              <w:t>端点</w:t>
            </w:r>
            <w:r>
              <w:rPr>
                <w:rFonts w:ascii="Arial" w:hAnsi="Arial" w:cs="Arial" w:hint="eastAsia"/>
                <w:color w:val="494949"/>
                <w:szCs w:val="21"/>
                <w:shd w:val="clear" w:color="auto" w:fill="FFFFFF"/>
              </w:rPr>
              <w:t>的字节数据</w:t>
            </w:r>
          </w:p>
        </w:tc>
      </w:tr>
      <w:tr w:rsidR="006753E6" w:rsidTr="006753E6">
        <w:tc>
          <w:tcPr>
            <w:tcW w:w="1696" w:type="dxa"/>
          </w:tcPr>
          <w:p w:rsidR="006753E6" w:rsidRDefault="006753E6" w:rsidP="006753E6">
            <w:pPr>
              <w:widowControl/>
              <w:jc w:val="left"/>
              <w:rPr>
                <w:rFonts w:ascii="Arial" w:hAnsi="Arial" w:cs="Arial"/>
                <w:color w:val="494949"/>
                <w:szCs w:val="21"/>
                <w:shd w:val="clear" w:color="auto" w:fill="FFFFFF"/>
              </w:rPr>
            </w:pPr>
            <w:r>
              <w:rPr>
                <w:rStyle w:val="a4"/>
                <w:rFonts w:ascii="Arial" w:hAnsi="Arial" w:cs="Arial"/>
                <w:color w:val="494949"/>
                <w:szCs w:val="21"/>
              </w:rPr>
              <w:t>Frame Size</w:t>
            </w:r>
          </w:p>
        </w:tc>
        <w:tc>
          <w:tcPr>
            <w:tcW w:w="12252" w:type="dxa"/>
          </w:tcPr>
          <w:p w:rsidR="006753E6" w:rsidRPr="006753E6" w:rsidRDefault="006753E6" w:rsidP="006753E6">
            <w:pPr>
              <w:pStyle w:val="-"/>
              <w:shd w:val="clear" w:color="auto" w:fill="FFFFFF"/>
              <w:spacing w:before="0" w:beforeAutospacing="0" w:after="0" w:afterAutospacing="0"/>
              <w:rPr>
                <w:rFonts w:ascii="Arial" w:hAnsi="Arial" w:cs="Arial"/>
                <w:color w:val="494949"/>
                <w:sz w:val="21"/>
                <w:szCs w:val="21"/>
              </w:rPr>
            </w:pPr>
            <w:r>
              <w:rPr>
                <w:rFonts w:ascii="Arial" w:hAnsi="Arial" w:cs="Arial"/>
                <w:color w:val="494949"/>
                <w:sz w:val="21"/>
                <w:szCs w:val="21"/>
                <w:shd w:val="clear" w:color="auto" w:fill="FFFFFF"/>
              </w:rPr>
              <w:t>通过</w:t>
            </w:r>
            <w:r>
              <w:rPr>
                <w:rFonts w:ascii="Arial" w:hAnsi="Arial" w:cs="Arial"/>
                <w:color w:val="494949"/>
                <w:sz w:val="21"/>
                <w:szCs w:val="21"/>
                <w:shd w:val="clear" w:color="auto" w:fill="FFFFFF"/>
              </w:rPr>
              <w:t xml:space="preserve"> NvSciIpc </w:t>
            </w:r>
            <w:r>
              <w:rPr>
                <w:rFonts w:ascii="Arial" w:hAnsi="Arial" w:cs="Arial" w:hint="eastAsia"/>
                <w:color w:val="494949"/>
                <w:sz w:val="21"/>
                <w:szCs w:val="21"/>
                <w:shd w:val="clear" w:color="auto" w:fill="FFFFFF"/>
              </w:rPr>
              <w:t>通道</w:t>
            </w:r>
            <w:r>
              <w:rPr>
                <w:rFonts w:ascii="Arial" w:hAnsi="Arial" w:cs="Arial"/>
                <w:color w:val="494949"/>
                <w:sz w:val="21"/>
                <w:szCs w:val="21"/>
                <w:shd w:val="clear" w:color="auto" w:fill="FFFFFF"/>
              </w:rPr>
              <w:t>交换的每条消息的大小（以字节为单位）</w:t>
            </w:r>
            <w:r>
              <w:rPr>
                <w:rFonts w:ascii="Arial" w:hAnsi="Arial" w:cs="Arial" w:hint="eastAsia"/>
                <w:color w:val="494949"/>
                <w:sz w:val="21"/>
                <w:szCs w:val="21"/>
                <w:shd w:val="clear" w:color="auto" w:fill="FFFFFF"/>
              </w:rPr>
              <w:t>，</w:t>
            </w:r>
            <w:r>
              <w:rPr>
                <w:rFonts w:ascii="Arial" w:hAnsi="Arial" w:cs="Arial"/>
                <w:color w:val="494949"/>
                <w:sz w:val="21"/>
                <w:szCs w:val="21"/>
                <w:shd w:val="clear" w:color="auto" w:fill="FFFFFF"/>
              </w:rPr>
              <w:t>每个</w:t>
            </w:r>
            <w:r>
              <w:rPr>
                <w:rFonts w:ascii="Arial" w:hAnsi="Arial" w:cs="Arial"/>
                <w:color w:val="494949"/>
                <w:sz w:val="21"/>
                <w:szCs w:val="21"/>
                <w:shd w:val="clear" w:color="auto" w:fill="FFFFFF"/>
              </w:rPr>
              <w:t xml:space="preserve"> NvSciIpc </w:t>
            </w:r>
            <w:r>
              <w:rPr>
                <w:rFonts w:ascii="Arial" w:hAnsi="Arial" w:cs="Arial"/>
                <w:color w:val="494949"/>
                <w:sz w:val="21"/>
                <w:szCs w:val="21"/>
                <w:shd w:val="clear" w:color="auto" w:fill="FFFFFF"/>
              </w:rPr>
              <w:t>通道可能具有不同的帧大小</w:t>
            </w:r>
          </w:p>
        </w:tc>
      </w:tr>
      <w:tr w:rsidR="006753E6" w:rsidTr="006753E6">
        <w:tc>
          <w:tcPr>
            <w:tcW w:w="1696" w:type="dxa"/>
          </w:tcPr>
          <w:p w:rsidR="006753E6" w:rsidRDefault="006753E6" w:rsidP="006753E6">
            <w:pPr>
              <w:widowControl/>
              <w:jc w:val="left"/>
              <w:rPr>
                <w:rFonts w:ascii="Arial" w:hAnsi="Arial" w:cs="Arial"/>
                <w:color w:val="494949"/>
                <w:szCs w:val="21"/>
                <w:shd w:val="clear" w:color="auto" w:fill="FFFFFF"/>
              </w:rPr>
            </w:pPr>
            <w:r>
              <w:rPr>
                <w:rStyle w:val="a4"/>
                <w:rFonts w:ascii="Arial" w:hAnsi="Arial" w:cs="Arial"/>
                <w:color w:val="494949"/>
                <w:szCs w:val="21"/>
              </w:rPr>
              <w:t>Frame Count</w:t>
            </w:r>
          </w:p>
        </w:tc>
        <w:tc>
          <w:tcPr>
            <w:tcW w:w="12252" w:type="dxa"/>
          </w:tcPr>
          <w:p w:rsidR="006753E6" w:rsidRDefault="006753E6" w:rsidP="006753E6">
            <w:pPr>
              <w:widowControl/>
              <w:jc w:val="left"/>
              <w:rPr>
                <w:rFonts w:ascii="Arial" w:hAnsi="Arial" w:cs="Arial"/>
                <w:color w:val="494949"/>
                <w:szCs w:val="21"/>
                <w:shd w:val="clear" w:color="auto" w:fill="FFFFFF"/>
              </w:rPr>
            </w:pPr>
            <w:r>
              <w:rPr>
                <w:rFonts w:ascii="Arial" w:hAnsi="Arial" w:cs="Arial"/>
                <w:color w:val="494949"/>
                <w:szCs w:val="21"/>
                <w:shd w:val="clear" w:color="auto" w:fill="FFFFFF"/>
              </w:rPr>
              <w:t>沿</w:t>
            </w:r>
            <w:r>
              <w:rPr>
                <w:rFonts w:ascii="Arial" w:hAnsi="Arial" w:cs="Arial"/>
                <w:color w:val="494949"/>
                <w:szCs w:val="21"/>
                <w:shd w:val="clear" w:color="auto" w:fill="FFFFFF"/>
              </w:rPr>
              <w:t xml:space="preserve"> NvSciIpc </w:t>
            </w:r>
            <w:r>
              <w:rPr>
                <w:rFonts w:ascii="Arial" w:hAnsi="Arial" w:cs="Arial"/>
                <w:color w:val="494949"/>
                <w:szCs w:val="21"/>
                <w:shd w:val="clear" w:color="auto" w:fill="FFFFFF"/>
              </w:rPr>
              <w:t>通道在每个方向上排队等待传输</w:t>
            </w:r>
            <w:r>
              <w:rPr>
                <w:rFonts w:ascii="Arial" w:hAnsi="Arial" w:cs="Arial" w:hint="eastAsia"/>
                <w:color w:val="494949"/>
                <w:szCs w:val="21"/>
                <w:shd w:val="clear" w:color="auto" w:fill="FFFFFF"/>
              </w:rPr>
              <w:t>的，且</w:t>
            </w:r>
            <w:r>
              <w:rPr>
                <w:rFonts w:ascii="Arial" w:hAnsi="Arial" w:cs="Arial"/>
                <w:color w:val="494949"/>
                <w:szCs w:val="21"/>
                <w:shd w:val="clear" w:color="auto" w:fill="FFFFFF"/>
              </w:rPr>
              <w:t>可以同时使用的</w:t>
            </w:r>
            <w:r>
              <w:rPr>
                <w:rFonts w:ascii="Arial" w:hAnsi="Arial" w:cs="Arial"/>
                <w:color w:val="494949"/>
                <w:szCs w:val="21"/>
                <w:shd w:val="clear" w:color="auto" w:fill="FFFFFF"/>
              </w:rPr>
              <w:t xml:space="preserve"> NvSciIpc </w:t>
            </w:r>
            <w:r>
              <w:rPr>
                <w:rFonts w:ascii="Arial" w:hAnsi="Arial" w:cs="Arial"/>
                <w:color w:val="494949"/>
                <w:szCs w:val="21"/>
                <w:shd w:val="clear" w:color="auto" w:fill="FFFFFF"/>
              </w:rPr>
              <w:t>帧的最大数量</w:t>
            </w:r>
          </w:p>
        </w:tc>
      </w:tr>
      <w:tr w:rsidR="006753E6" w:rsidTr="006753E6">
        <w:tc>
          <w:tcPr>
            <w:tcW w:w="1696" w:type="dxa"/>
          </w:tcPr>
          <w:p w:rsidR="006753E6" w:rsidRDefault="006753E6" w:rsidP="006753E6">
            <w:pPr>
              <w:widowControl/>
              <w:jc w:val="left"/>
              <w:rPr>
                <w:rFonts w:ascii="Arial" w:hAnsi="Arial" w:cs="Arial"/>
                <w:color w:val="494949"/>
                <w:szCs w:val="21"/>
                <w:shd w:val="clear" w:color="auto" w:fill="FFFFFF"/>
              </w:rPr>
            </w:pPr>
            <w:r>
              <w:rPr>
                <w:rStyle w:val="a4"/>
                <w:rFonts w:ascii="Arial" w:hAnsi="Arial" w:cs="Arial"/>
                <w:color w:val="494949"/>
                <w:szCs w:val="21"/>
              </w:rPr>
              <w:t>Backend</w:t>
            </w:r>
          </w:p>
        </w:tc>
        <w:tc>
          <w:tcPr>
            <w:tcW w:w="12252" w:type="dxa"/>
          </w:tcPr>
          <w:p w:rsidR="006753E6" w:rsidRDefault="006753E6" w:rsidP="006753E6">
            <w:pPr>
              <w:widowControl/>
              <w:jc w:val="left"/>
              <w:rPr>
                <w:rFonts w:ascii="Arial" w:hAnsi="Arial" w:cs="Arial"/>
                <w:color w:val="494949"/>
                <w:szCs w:val="21"/>
                <w:shd w:val="clear" w:color="auto" w:fill="FFFFFF"/>
              </w:rPr>
            </w:pPr>
            <w:r>
              <w:rPr>
                <w:rFonts w:ascii="Arial" w:hAnsi="Arial" w:cs="Arial"/>
                <w:color w:val="494949"/>
                <w:szCs w:val="21"/>
                <w:shd w:val="clear" w:color="auto" w:fill="FFFFFF"/>
              </w:rPr>
              <w:t xml:space="preserve">NvSciIpc </w:t>
            </w:r>
            <w:r>
              <w:rPr>
                <w:rFonts w:ascii="Arial" w:hAnsi="Arial" w:cs="Arial"/>
                <w:color w:val="494949"/>
                <w:szCs w:val="21"/>
                <w:shd w:val="clear" w:color="auto" w:fill="FFFFFF"/>
              </w:rPr>
              <w:t>后端为特定实现</w:t>
            </w:r>
            <w:r>
              <w:rPr>
                <w:rFonts w:ascii="Arial" w:hAnsi="Arial" w:cs="Arial"/>
                <w:color w:val="494949"/>
                <w:szCs w:val="21"/>
                <w:shd w:val="clear" w:color="auto" w:fill="FFFFFF"/>
              </w:rPr>
              <w:t xml:space="preserve"> NvSciIpc </w:t>
            </w:r>
            <w:r>
              <w:rPr>
                <w:rFonts w:ascii="Arial" w:hAnsi="Arial" w:cs="Arial"/>
                <w:color w:val="494949"/>
                <w:szCs w:val="21"/>
                <w:shd w:val="clear" w:color="auto" w:fill="FFFFFF"/>
              </w:rPr>
              <w:t>功能</w:t>
            </w:r>
            <w:r>
              <w:rPr>
                <w:rFonts w:ascii="Arial" w:hAnsi="Arial" w:cs="Arial"/>
                <w:color w:val="494949"/>
                <w:szCs w:val="21"/>
                <w:shd w:val="clear" w:color="auto" w:fill="FFFFFF"/>
              </w:rPr>
              <w:t xml:space="preserve"> NvSciIpc </w:t>
            </w:r>
            <w:r>
              <w:rPr>
                <w:rFonts w:ascii="Arial" w:hAnsi="Arial" w:cs="Arial"/>
                <w:color w:val="494949"/>
                <w:szCs w:val="21"/>
                <w:shd w:val="clear" w:color="auto" w:fill="FFFFFF"/>
              </w:rPr>
              <w:t>频道类。例如，对于仅限于</w:t>
            </w:r>
            <w:r>
              <w:rPr>
                <w:rFonts w:ascii="Arial" w:hAnsi="Arial" w:cs="Arial"/>
                <w:color w:val="494949"/>
                <w:szCs w:val="21"/>
                <w:shd w:val="clear" w:color="auto" w:fill="FFFFFF"/>
              </w:rPr>
              <w:t>SoC</w:t>
            </w:r>
            <w:r>
              <w:rPr>
                <w:rFonts w:ascii="Arial" w:hAnsi="Arial" w:cs="Arial"/>
                <w:color w:val="494949"/>
                <w:szCs w:val="21"/>
                <w:shd w:val="clear" w:color="auto" w:fill="FFFFFF"/>
              </w:rPr>
              <w:t>的</w:t>
            </w:r>
            <w:r>
              <w:rPr>
                <w:rFonts w:ascii="Arial" w:hAnsi="Arial" w:cs="Arial"/>
                <w:color w:val="494949"/>
                <w:szCs w:val="21"/>
                <w:shd w:val="clear" w:color="auto" w:fill="FFFFFF"/>
              </w:rPr>
              <w:t>NvSciIpc</w:t>
            </w:r>
            <w:r>
              <w:rPr>
                <w:rFonts w:ascii="Arial" w:hAnsi="Arial" w:cs="Arial"/>
                <w:color w:val="494949"/>
                <w:szCs w:val="21"/>
                <w:shd w:val="clear" w:color="auto" w:fill="FFFFFF"/>
              </w:rPr>
              <w:t>通信，</w:t>
            </w:r>
            <w:r>
              <w:rPr>
                <w:rFonts w:ascii="Arial" w:hAnsi="Arial" w:cs="Arial"/>
                <w:color w:val="494949"/>
                <w:szCs w:val="21"/>
                <w:shd w:val="clear" w:color="auto" w:fill="FFFFFF"/>
              </w:rPr>
              <w:t xml:space="preserve"> </w:t>
            </w:r>
            <w:r>
              <w:rPr>
                <w:rFonts w:ascii="Arial" w:hAnsi="Arial" w:cs="Arial"/>
                <w:color w:val="494949"/>
                <w:szCs w:val="21"/>
                <w:shd w:val="clear" w:color="auto" w:fill="FFFFFF"/>
              </w:rPr>
              <w:t>有五种不同类别的</w:t>
            </w:r>
            <w:r>
              <w:rPr>
                <w:rFonts w:ascii="Arial" w:hAnsi="Arial" w:cs="Arial"/>
                <w:color w:val="494949"/>
                <w:szCs w:val="21"/>
                <w:shd w:val="clear" w:color="auto" w:fill="FFFFFF"/>
              </w:rPr>
              <w:t xml:space="preserve"> NvSciIpc </w:t>
            </w:r>
            <w:r>
              <w:rPr>
                <w:rFonts w:ascii="Arial" w:hAnsi="Arial" w:cs="Arial"/>
                <w:color w:val="494949"/>
                <w:szCs w:val="21"/>
                <w:shd w:val="clear" w:color="auto" w:fill="FFFFFF"/>
              </w:rPr>
              <w:t>通道，具体取决于</w:t>
            </w:r>
            <w:r>
              <w:rPr>
                <w:rFonts w:ascii="Arial" w:hAnsi="Arial" w:cs="Arial"/>
                <w:color w:val="494949"/>
                <w:szCs w:val="21"/>
                <w:shd w:val="clear" w:color="auto" w:fill="FFFFFF"/>
              </w:rPr>
              <w:t xml:space="preserve"> NvSciIpc </w:t>
            </w:r>
            <w:r>
              <w:rPr>
                <w:rFonts w:ascii="Arial" w:hAnsi="Arial" w:cs="Arial"/>
                <w:color w:val="494949"/>
                <w:szCs w:val="21"/>
                <w:shd w:val="clear" w:color="auto" w:fill="FFFFFF"/>
              </w:rPr>
              <w:t>通道支持的</w:t>
            </w:r>
            <w:r>
              <w:rPr>
                <w:rFonts w:ascii="Arial" w:hAnsi="Arial" w:cs="Arial"/>
                <w:color w:val="494949"/>
                <w:szCs w:val="21"/>
                <w:shd w:val="clear" w:color="auto" w:fill="FFFFFF"/>
              </w:rPr>
              <w:t xml:space="preserve"> NvSciIpc </w:t>
            </w:r>
            <w:r>
              <w:rPr>
                <w:rFonts w:ascii="Arial" w:hAnsi="Arial" w:cs="Arial"/>
                <w:color w:val="494949"/>
                <w:szCs w:val="21"/>
                <w:shd w:val="clear" w:color="auto" w:fill="FFFFFF"/>
              </w:rPr>
              <w:t>端点之间的分离</w:t>
            </w:r>
          </w:p>
        </w:tc>
      </w:tr>
      <w:tr w:rsidR="006753E6" w:rsidTr="006753E6">
        <w:tc>
          <w:tcPr>
            <w:tcW w:w="1696" w:type="dxa"/>
          </w:tcPr>
          <w:p w:rsidR="006753E6" w:rsidRDefault="006753E6" w:rsidP="006753E6">
            <w:pPr>
              <w:widowControl/>
              <w:jc w:val="left"/>
              <w:rPr>
                <w:rFonts w:ascii="Arial" w:hAnsi="Arial" w:cs="Arial"/>
                <w:color w:val="494949"/>
                <w:szCs w:val="21"/>
                <w:shd w:val="clear" w:color="auto" w:fill="FFFFFF"/>
              </w:rPr>
            </w:pPr>
            <w:r>
              <w:rPr>
                <w:rStyle w:val="a4"/>
                <w:rFonts w:ascii="Arial" w:hAnsi="Arial" w:cs="Arial"/>
                <w:color w:val="494949"/>
                <w:szCs w:val="21"/>
                <w:shd w:val="clear" w:color="auto" w:fill="FFFFFF"/>
              </w:rPr>
              <w:t>Endpoint Handle</w:t>
            </w:r>
          </w:p>
        </w:tc>
        <w:tc>
          <w:tcPr>
            <w:tcW w:w="12252" w:type="dxa"/>
          </w:tcPr>
          <w:p w:rsidR="006753E6" w:rsidRDefault="006753E6" w:rsidP="006753E6">
            <w:pPr>
              <w:widowControl/>
              <w:jc w:val="left"/>
              <w:rPr>
                <w:rFonts w:ascii="Arial" w:hAnsi="Arial" w:cs="Arial"/>
                <w:color w:val="494949"/>
                <w:szCs w:val="21"/>
                <w:shd w:val="clear" w:color="auto" w:fill="FFFFFF"/>
              </w:rPr>
            </w:pPr>
            <w:r>
              <w:rPr>
                <w:rFonts w:ascii="Arial" w:hAnsi="Arial" w:cs="Arial"/>
                <w:color w:val="494949"/>
                <w:szCs w:val="21"/>
              </w:rPr>
              <w:t>传递给所有</w:t>
            </w:r>
            <w:r>
              <w:rPr>
                <w:rFonts w:ascii="Arial" w:hAnsi="Arial" w:cs="Arial"/>
                <w:color w:val="494949"/>
                <w:szCs w:val="21"/>
              </w:rPr>
              <w:t xml:space="preserve"> NvSciIpc </w:t>
            </w:r>
            <w:r>
              <w:rPr>
                <w:rFonts w:ascii="Arial" w:hAnsi="Arial" w:cs="Arial"/>
                <w:color w:val="494949"/>
                <w:szCs w:val="21"/>
              </w:rPr>
              <w:t>通道的抽象数据类型</w:t>
            </w:r>
            <w:r>
              <w:rPr>
                <w:rFonts w:ascii="Arial" w:hAnsi="Arial" w:cs="Arial"/>
                <w:color w:val="494949"/>
                <w:szCs w:val="21"/>
              </w:rPr>
              <w:t xml:space="preserve"> </w:t>
            </w:r>
            <w:r>
              <w:rPr>
                <w:rFonts w:ascii="Arial" w:hAnsi="Arial" w:cs="Arial"/>
                <w:color w:val="494949"/>
                <w:szCs w:val="21"/>
              </w:rPr>
              <w:t>通信</w:t>
            </w:r>
          </w:p>
        </w:tc>
      </w:tr>
      <w:tr w:rsidR="006753E6" w:rsidTr="006753E6">
        <w:tc>
          <w:tcPr>
            <w:tcW w:w="1696" w:type="dxa"/>
          </w:tcPr>
          <w:p w:rsidR="006753E6" w:rsidRDefault="006753E6" w:rsidP="006753E6">
            <w:pPr>
              <w:widowControl/>
              <w:jc w:val="left"/>
              <w:rPr>
                <w:rFonts w:ascii="Arial" w:hAnsi="Arial" w:cs="Arial"/>
                <w:color w:val="494949"/>
                <w:szCs w:val="21"/>
                <w:shd w:val="clear" w:color="auto" w:fill="FFFFFF"/>
              </w:rPr>
            </w:pPr>
            <w:r>
              <w:rPr>
                <w:rStyle w:val="a4"/>
                <w:rFonts w:ascii="Arial" w:hAnsi="Arial" w:cs="Arial"/>
                <w:color w:val="494949"/>
                <w:szCs w:val="21"/>
                <w:shd w:val="clear" w:color="auto" w:fill="FFFFFF"/>
              </w:rPr>
              <w:t>Channel Reset</w:t>
            </w:r>
          </w:p>
        </w:tc>
        <w:tc>
          <w:tcPr>
            <w:tcW w:w="12252" w:type="dxa"/>
          </w:tcPr>
          <w:p w:rsidR="006753E6" w:rsidRPr="006753E6" w:rsidRDefault="006753E6" w:rsidP="006753E6">
            <w:pPr>
              <w:pStyle w:val="-"/>
              <w:shd w:val="clear" w:color="auto" w:fill="FFFFFF"/>
              <w:spacing w:before="0" w:beforeAutospacing="0" w:after="0" w:afterAutospacing="0"/>
              <w:rPr>
                <w:rFonts w:ascii="Arial" w:hAnsi="Arial" w:cs="Arial"/>
                <w:color w:val="494949"/>
                <w:sz w:val="21"/>
                <w:szCs w:val="21"/>
              </w:rPr>
            </w:pPr>
            <w:r>
              <w:rPr>
                <w:rFonts w:ascii="Arial" w:hAnsi="Arial" w:cs="Arial"/>
                <w:color w:val="494949"/>
                <w:sz w:val="21"/>
                <w:szCs w:val="21"/>
              </w:rPr>
              <w:t>定义</w:t>
            </w:r>
            <w:r>
              <w:rPr>
                <w:rFonts w:ascii="Arial" w:hAnsi="Arial" w:cs="Arial"/>
                <w:color w:val="494949"/>
                <w:sz w:val="21"/>
                <w:szCs w:val="21"/>
              </w:rPr>
              <w:t xml:space="preserve"> NvSciIpc </w:t>
            </w:r>
            <w:r>
              <w:rPr>
                <w:rFonts w:ascii="Arial" w:hAnsi="Arial" w:cs="Arial"/>
                <w:color w:val="494949"/>
                <w:sz w:val="21"/>
                <w:szCs w:val="21"/>
              </w:rPr>
              <w:t>之一通信的突然结束</w:t>
            </w:r>
            <w:r>
              <w:rPr>
                <w:rFonts w:ascii="Arial" w:hAnsi="Arial" w:cs="Arial"/>
                <w:color w:val="494949"/>
                <w:sz w:val="21"/>
                <w:szCs w:val="21"/>
              </w:rPr>
              <w:t xml:space="preserve"> </w:t>
            </w:r>
            <w:r>
              <w:rPr>
                <w:rFonts w:ascii="Arial" w:hAnsi="Arial" w:cs="Arial"/>
                <w:color w:val="494949"/>
                <w:sz w:val="21"/>
                <w:szCs w:val="21"/>
              </w:rPr>
              <w:t>端点。在重置的情况下，不允许通过</w:t>
            </w:r>
            <w:r>
              <w:rPr>
                <w:rFonts w:ascii="Arial" w:hAnsi="Arial" w:cs="Arial"/>
                <w:color w:val="494949"/>
                <w:sz w:val="21"/>
                <w:szCs w:val="21"/>
              </w:rPr>
              <w:t xml:space="preserve"> NvSciIpc </w:t>
            </w:r>
            <w:r>
              <w:rPr>
                <w:rFonts w:ascii="Arial" w:hAnsi="Arial" w:cs="Arial"/>
                <w:color w:val="494949"/>
                <w:sz w:val="21"/>
                <w:szCs w:val="21"/>
              </w:rPr>
              <w:t>通道进行通信，直到</w:t>
            </w:r>
            <w:r>
              <w:rPr>
                <w:rFonts w:ascii="Arial" w:hAnsi="Arial" w:cs="Arial"/>
                <w:color w:val="494949"/>
                <w:sz w:val="21"/>
                <w:szCs w:val="21"/>
              </w:rPr>
              <w:t xml:space="preserve"> </w:t>
            </w:r>
            <w:r>
              <w:rPr>
                <w:rFonts w:ascii="Arial" w:hAnsi="Arial" w:cs="Arial"/>
                <w:color w:val="494949"/>
                <w:sz w:val="21"/>
                <w:szCs w:val="21"/>
              </w:rPr>
              <w:t>两个终结点都重置其内部状态，并准备好进行通信。</w:t>
            </w:r>
            <w:r>
              <w:rPr>
                <w:rFonts w:ascii="Arial" w:hAnsi="Arial" w:cs="Arial"/>
                <w:color w:val="494949"/>
                <w:sz w:val="21"/>
                <w:szCs w:val="21"/>
              </w:rPr>
              <w:t xml:space="preserve">NvSciIpc </w:t>
            </w:r>
            <w:r>
              <w:rPr>
                <w:rFonts w:ascii="Arial" w:hAnsi="Arial" w:cs="Arial"/>
                <w:color w:val="494949"/>
                <w:sz w:val="21"/>
                <w:szCs w:val="21"/>
              </w:rPr>
              <w:t>依靠其后端来实现通道重置机制。它可能需要</w:t>
            </w:r>
            <w:r>
              <w:rPr>
                <w:rFonts w:ascii="Arial" w:hAnsi="Arial" w:cs="Arial"/>
                <w:color w:val="494949"/>
                <w:sz w:val="21"/>
                <w:szCs w:val="21"/>
              </w:rPr>
              <w:t xml:space="preserve"> </w:t>
            </w:r>
            <w:r>
              <w:rPr>
                <w:rFonts w:ascii="Arial" w:hAnsi="Arial" w:cs="Arial"/>
                <w:color w:val="494949"/>
                <w:sz w:val="21"/>
                <w:szCs w:val="21"/>
              </w:rPr>
              <w:t>来自两个端点的合作，其中两个端点必须等待确认</w:t>
            </w:r>
            <w:r>
              <w:rPr>
                <w:rFonts w:ascii="Arial" w:hAnsi="Arial" w:cs="Arial"/>
                <w:color w:val="494949"/>
                <w:sz w:val="21"/>
                <w:szCs w:val="21"/>
              </w:rPr>
              <w:t xml:space="preserve"> </w:t>
            </w:r>
            <w:r>
              <w:rPr>
                <w:rFonts w:ascii="Arial" w:hAnsi="Arial" w:cs="Arial"/>
                <w:color w:val="494949"/>
                <w:sz w:val="21"/>
                <w:szCs w:val="21"/>
              </w:rPr>
              <w:t>另一个已重置其本地状态。</w:t>
            </w:r>
          </w:p>
        </w:tc>
      </w:tr>
      <w:tr w:rsidR="006753E6" w:rsidTr="006753E6">
        <w:tc>
          <w:tcPr>
            <w:tcW w:w="1696" w:type="dxa"/>
          </w:tcPr>
          <w:p w:rsidR="006753E6" w:rsidRDefault="006753E6" w:rsidP="006753E6">
            <w:pPr>
              <w:widowControl/>
              <w:jc w:val="left"/>
              <w:rPr>
                <w:rFonts w:ascii="Arial" w:hAnsi="Arial" w:cs="Arial"/>
                <w:color w:val="494949"/>
                <w:szCs w:val="21"/>
                <w:shd w:val="clear" w:color="auto" w:fill="FFFFFF"/>
              </w:rPr>
            </w:pPr>
            <w:r>
              <w:rPr>
                <w:rStyle w:val="a4"/>
                <w:rFonts w:ascii="Arial" w:hAnsi="Arial" w:cs="Arial"/>
                <w:color w:val="494949"/>
                <w:szCs w:val="21"/>
                <w:shd w:val="clear" w:color="auto" w:fill="FFFFFF"/>
              </w:rPr>
              <w:t>Notification</w:t>
            </w:r>
          </w:p>
        </w:tc>
        <w:tc>
          <w:tcPr>
            <w:tcW w:w="12252" w:type="dxa"/>
          </w:tcPr>
          <w:p w:rsidR="006753E6" w:rsidRPr="006753E6" w:rsidRDefault="006753E6" w:rsidP="006753E6">
            <w:pPr>
              <w:pStyle w:val="-"/>
              <w:shd w:val="clear" w:color="auto" w:fill="FFFFFF"/>
              <w:spacing w:before="0" w:beforeAutospacing="0" w:after="0" w:afterAutospacing="0"/>
              <w:rPr>
                <w:rFonts w:ascii="Arial" w:hAnsi="Arial" w:cs="Arial"/>
                <w:color w:val="494949"/>
                <w:sz w:val="21"/>
                <w:szCs w:val="21"/>
              </w:rPr>
            </w:pPr>
            <w:r>
              <w:rPr>
                <w:rFonts w:ascii="Arial" w:hAnsi="Arial" w:cs="Arial"/>
                <w:color w:val="494949"/>
                <w:sz w:val="21"/>
                <w:szCs w:val="21"/>
              </w:rPr>
              <w:t>沿</w:t>
            </w:r>
            <w:r>
              <w:rPr>
                <w:rFonts w:ascii="Arial" w:hAnsi="Arial" w:cs="Arial"/>
                <w:color w:val="494949"/>
                <w:sz w:val="21"/>
                <w:szCs w:val="21"/>
              </w:rPr>
              <w:t xml:space="preserve"> NvSciIpc </w:t>
            </w:r>
            <w:r>
              <w:rPr>
                <w:rFonts w:ascii="Arial" w:hAnsi="Arial" w:cs="Arial"/>
                <w:color w:val="494949"/>
                <w:sz w:val="21"/>
                <w:szCs w:val="21"/>
              </w:rPr>
              <w:t>通道的异步信号，通过该通道</w:t>
            </w:r>
            <w:r>
              <w:rPr>
                <w:rFonts w:ascii="Arial" w:hAnsi="Arial" w:cs="Arial"/>
                <w:color w:val="494949"/>
                <w:sz w:val="21"/>
                <w:szCs w:val="21"/>
              </w:rPr>
              <w:t xml:space="preserve"> NvSciIpc </w:t>
            </w:r>
            <w:r>
              <w:rPr>
                <w:rFonts w:ascii="Arial" w:hAnsi="Arial" w:cs="Arial"/>
                <w:color w:val="494949"/>
                <w:sz w:val="21"/>
                <w:szCs w:val="21"/>
              </w:rPr>
              <w:t>通道的两个端点指示另一个</w:t>
            </w:r>
            <w:r>
              <w:rPr>
                <w:rFonts w:ascii="Arial" w:hAnsi="Arial" w:cs="Arial"/>
                <w:color w:val="494949"/>
                <w:sz w:val="21"/>
                <w:szCs w:val="21"/>
              </w:rPr>
              <w:t xml:space="preserve"> NvSciIpc </w:t>
            </w:r>
            <w:r>
              <w:rPr>
                <w:rFonts w:ascii="Arial" w:hAnsi="Arial" w:cs="Arial"/>
                <w:color w:val="494949"/>
                <w:sz w:val="21"/>
                <w:szCs w:val="21"/>
              </w:rPr>
              <w:t>端点</w:t>
            </w:r>
            <w:r>
              <w:rPr>
                <w:rFonts w:ascii="Arial" w:hAnsi="Arial" w:cs="Arial"/>
                <w:color w:val="494949"/>
                <w:sz w:val="21"/>
                <w:szCs w:val="21"/>
              </w:rPr>
              <w:t xml:space="preserve"> </w:t>
            </w:r>
            <w:r>
              <w:rPr>
                <w:rFonts w:ascii="Arial" w:hAnsi="Arial" w:cs="Arial"/>
                <w:color w:val="494949"/>
                <w:sz w:val="21"/>
                <w:szCs w:val="21"/>
              </w:rPr>
              <w:t>可能存在后一个</w:t>
            </w:r>
            <w:r>
              <w:rPr>
                <w:rFonts w:ascii="Arial" w:hAnsi="Arial" w:cs="Arial"/>
                <w:color w:val="494949"/>
                <w:sz w:val="21"/>
                <w:szCs w:val="21"/>
              </w:rPr>
              <w:t xml:space="preserve"> NvSciIpc </w:t>
            </w:r>
            <w:r>
              <w:rPr>
                <w:rFonts w:ascii="Arial" w:hAnsi="Arial" w:cs="Arial"/>
                <w:color w:val="494949"/>
                <w:sz w:val="21"/>
                <w:szCs w:val="21"/>
              </w:rPr>
              <w:t>端点要处理的事件。</w:t>
            </w:r>
          </w:p>
        </w:tc>
      </w:tr>
    </w:tbl>
    <w:p w:rsidR="006753E6" w:rsidRDefault="006753E6" w:rsidP="006753E6">
      <w:pPr>
        <w:pStyle w:val="-"/>
        <w:shd w:val="clear" w:color="auto" w:fill="FFFFFF"/>
        <w:spacing w:before="0" w:beforeAutospacing="0" w:after="0" w:afterAutospacing="0"/>
        <w:rPr>
          <w:rFonts w:ascii="Arial" w:hAnsi="Arial" w:cs="Arial"/>
          <w:color w:val="494949"/>
          <w:sz w:val="21"/>
          <w:szCs w:val="21"/>
        </w:rPr>
      </w:pPr>
    </w:p>
    <w:p w:rsidR="0074661A" w:rsidRPr="0074661A" w:rsidRDefault="0053275D" w:rsidP="00370CDD">
      <w:pPr>
        <w:pStyle w:val="2"/>
        <w:rPr>
          <w:rFonts w:ascii="Arial" w:hAnsi="Arial" w:cs="Arial"/>
          <w:b w:val="0"/>
          <w:bCs w:val="0"/>
          <w:color w:val="76B900"/>
          <w:sz w:val="24"/>
        </w:rPr>
      </w:pPr>
      <w:bookmarkStart w:id="10" w:name="_Toc123633734"/>
      <w:r>
        <w:rPr>
          <w:rFonts w:ascii="Arial" w:hAnsi="Arial" w:cs="Arial"/>
          <w:b w:val="0"/>
          <w:bCs w:val="0"/>
          <w:color w:val="76B900"/>
          <w:sz w:val="24"/>
        </w:rPr>
        <w:t xml:space="preserve">4.6 </w:t>
      </w:r>
      <w:r w:rsidR="0074661A" w:rsidRPr="0074661A">
        <w:rPr>
          <w:rFonts w:ascii="Arial" w:hAnsi="Arial" w:cs="Arial"/>
          <w:b w:val="0"/>
          <w:bCs w:val="0"/>
          <w:color w:val="76B900"/>
          <w:sz w:val="24"/>
        </w:rPr>
        <w:t>NvMedia</w:t>
      </w:r>
      <w:bookmarkEnd w:id="10"/>
    </w:p>
    <w:p w:rsidR="0074661A" w:rsidRDefault="00C15784" w:rsidP="0074661A">
      <w:pPr>
        <w:rPr>
          <w:rFonts w:ascii="Arial" w:hAnsi="Arial" w:cs="Arial"/>
          <w:color w:val="494949"/>
          <w:szCs w:val="21"/>
          <w:shd w:val="clear" w:color="auto" w:fill="FFFFFF"/>
        </w:rPr>
      </w:pPr>
      <w:r w:rsidRPr="00C15784">
        <w:rPr>
          <w:rFonts w:ascii="Arial" w:hAnsi="Arial" w:cs="Arial" w:hint="eastAsia"/>
          <w:color w:val="494949"/>
          <w:szCs w:val="21"/>
          <w:shd w:val="clear" w:color="auto" w:fill="FFFFFF"/>
        </w:rPr>
        <w:t>NvMedia</w:t>
      </w:r>
      <w:r w:rsidRPr="00C15784">
        <w:rPr>
          <w:rFonts w:ascii="Arial" w:hAnsi="Arial" w:cs="Arial" w:hint="eastAsia"/>
          <w:color w:val="494949"/>
          <w:szCs w:val="21"/>
          <w:shd w:val="clear" w:color="auto" w:fill="FFFFFF"/>
        </w:rPr>
        <w:t>提供了多媒体应用支持，包括多摄像头输入，</w:t>
      </w:r>
      <w:r w:rsidRPr="00C15784">
        <w:rPr>
          <w:rFonts w:ascii="Arial" w:hAnsi="Arial" w:cs="Arial" w:hint="eastAsia"/>
          <w:color w:val="494949"/>
          <w:szCs w:val="21"/>
          <w:shd w:val="clear" w:color="auto" w:fill="FFFFFF"/>
        </w:rPr>
        <w:t>ISP</w:t>
      </w:r>
      <w:r w:rsidRPr="00C15784">
        <w:rPr>
          <w:rFonts w:ascii="Arial" w:hAnsi="Arial" w:cs="Arial" w:hint="eastAsia"/>
          <w:color w:val="494949"/>
          <w:szCs w:val="21"/>
          <w:shd w:val="clear" w:color="auto" w:fill="FFFFFF"/>
        </w:rPr>
        <w:t>，</w:t>
      </w:r>
      <w:r w:rsidRPr="00C15784">
        <w:rPr>
          <w:rFonts w:ascii="Arial" w:hAnsi="Arial" w:cs="Arial" w:hint="eastAsia"/>
          <w:color w:val="494949"/>
          <w:szCs w:val="21"/>
          <w:shd w:val="clear" w:color="auto" w:fill="FFFFFF"/>
        </w:rPr>
        <w:t>sensor</w:t>
      </w:r>
      <w:r w:rsidRPr="00C15784">
        <w:rPr>
          <w:rFonts w:ascii="Arial" w:hAnsi="Arial" w:cs="Arial" w:hint="eastAsia"/>
          <w:color w:val="494949"/>
          <w:szCs w:val="21"/>
          <w:shd w:val="clear" w:color="auto" w:fill="FFFFFF"/>
        </w:rPr>
        <w:t>控制。支持多种图像格式，例如</w:t>
      </w:r>
      <w:r w:rsidRPr="00C15784">
        <w:rPr>
          <w:rFonts w:ascii="Arial" w:hAnsi="Arial" w:cs="Arial" w:hint="eastAsia"/>
          <w:color w:val="494949"/>
          <w:szCs w:val="21"/>
          <w:shd w:val="clear" w:color="auto" w:fill="FFFFFF"/>
        </w:rPr>
        <w:t>YUV</w:t>
      </w:r>
      <w:r w:rsidRPr="00C15784">
        <w:rPr>
          <w:rFonts w:ascii="Arial" w:hAnsi="Arial" w:cs="Arial" w:hint="eastAsia"/>
          <w:color w:val="494949"/>
          <w:szCs w:val="21"/>
          <w:shd w:val="clear" w:color="auto" w:fill="FFFFFF"/>
        </w:rPr>
        <w:t>、</w:t>
      </w:r>
      <w:r w:rsidRPr="00C15784">
        <w:rPr>
          <w:rFonts w:ascii="Arial" w:hAnsi="Arial" w:cs="Arial" w:hint="eastAsia"/>
          <w:color w:val="494949"/>
          <w:szCs w:val="21"/>
          <w:shd w:val="clear" w:color="auto" w:fill="FFFFFF"/>
        </w:rPr>
        <w:t>RGB</w:t>
      </w:r>
      <w:r w:rsidRPr="00C15784">
        <w:rPr>
          <w:rFonts w:ascii="Arial" w:hAnsi="Arial" w:cs="Arial" w:hint="eastAsia"/>
          <w:color w:val="494949"/>
          <w:szCs w:val="21"/>
          <w:shd w:val="clear" w:color="auto" w:fill="FFFFFF"/>
        </w:rPr>
        <w:t>还有</w:t>
      </w:r>
      <w:r w:rsidRPr="00C15784">
        <w:rPr>
          <w:rFonts w:ascii="Arial" w:hAnsi="Arial" w:cs="Arial" w:hint="eastAsia"/>
          <w:color w:val="494949"/>
          <w:szCs w:val="21"/>
          <w:shd w:val="clear" w:color="auto" w:fill="FFFFFF"/>
        </w:rPr>
        <w:t>RAW</w:t>
      </w:r>
      <w:r w:rsidRPr="00C15784">
        <w:rPr>
          <w:rFonts w:ascii="Arial" w:hAnsi="Arial" w:cs="Arial" w:hint="eastAsia"/>
          <w:color w:val="494949"/>
          <w:szCs w:val="21"/>
          <w:shd w:val="clear" w:color="auto" w:fill="FFFFFF"/>
        </w:rPr>
        <w:t>。以及各种为图像捕获，处理，加速，编码，显示等提供的库。另外，</w:t>
      </w:r>
      <w:r w:rsidRPr="00C15784">
        <w:rPr>
          <w:rFonts w:ascii="Arial" w:hAnsi="Arial" w:cs="Arial" w:hint="eastAsia"/>
          <w:color w:val="494949"/>
          <w:szCs w:val="21"/>
          <w:shd w:val="clear" w:color="auto" w:fill="FFFFFF"/>
        </w:rPr>
        <w:t>NvMedia</w:t>
      </w:r>
      <w:r w:rsidRPr="00C15784">
        <w:rPr>
          <w:rFonts w:ascii="Arial" w:hAnsi="Arial" w:cs="Arial" w:hint="eastAsia"/>
          <w:color w:val="494949"/>
          <w:szCs w:val="21"/>
          <w:shd w:val="clear" w:color="auto" w:fill="FFFFFF"/>
        </w:rPr>
        <w:t>还可以将图像和视频传递给</w:t>
      </w:r>
      <w:r w:rsidRPr="00C15784">
        <w:rPr>
          <w:rFonts w:ascii="Arial" w:hAnsi="Arial" w:cs="Arial" w:hint="eastAsia"/>
          <w:color w:val="494949"/>
          <w:szCs w:val="21"/>
          <w:shd w:val="clear" w:color="auto" w:fill="FFFFFF"/>
        </w:rPr>
        <w:t>OpenGL ES</w:t>
      </w:r>
      <w:r w:rsidRPr="00C15784">
        <w:rPr>
          <w:rFonts w:ascii="Arial" w:hAnsi="Arial" w:cs="Arial" w:hint="eastAsia"/>
          <w:color w:val="494949"/>
          <w:szCs w:val="21"/>
          <w:shd w:val="clear" w:color="auto" w:fill="FFFFFF"/>
        </w:rPr>
        <w:t>或者</w:t>
      </w:r>
      <w:r w:rsidRPr="00C15784">
        <w:rPr>
          <w:rFonts w:ascii="Arial" w:hAnsi="Arial" w:cs="Arial" w:hint="eastAsia"/>
          <w:color w:val="494949"/>
          <w:szCs w:val="21"/>
          <w:shd w:val="clear" w:color="auto" w:fill="FFFFFF"/>
        </w:rPr>
        <w:t>CUDA</w:t>
      </w:r>
      <w:r w:rsidRPr="00C15784">
        <w:rPr>
          <w:rFonts w:ascii="Arial" w:hAnsi="Arial" w:cs="Arial" w:hint="eastAsia"/>
          <w:color w:val="494949"/>
          <w:szCs w:val="21"/>
          <w:shd w:val="clear" w:color="auto" w:fill="FFFFFF"/>
        </w:rPr>
        <w:t>，满足开发者的其它需求。</w:t>
      </w:r>
    </w:p>
    <w:p w:rsidR="00C15784" w:rsidRPr="00C15784" w:rsidRDefault="00C15784" w:rsidP="00C15784">
      <w:pPr>
        <w:widowControl/>
        <w:numPr>
          <w:ilvl w:val="0"/>
          <w:numId w:val="11"/>
        </w:numPr>
        <w:shd w:val="clear" w:color="auto" w:fill="FFFFFF"/>
        <w:ind w:left="0" w:hanging="357"/>
        <w:jc w:val="left"/>
        <w:rPr>
          <w:rFonts w:ascii="Arial" w:hAnsi="Arial" w:cs="Arial"/>
          <w:color w:val="494949"/>
          <w:szCs w:val="21"/>
          <w:shd w:val="clear" w:color="auto" w:fill="FFFFFF"/>
        </w:rPr>
      </w:pPr>
      <w:r w:rsidRPr="00C15784">
        <w:rPr>
          <w:rFonts w:ascii="Arial" w:hAnsi="Arial" w:cs="Arial" w:hint="eastAsia"/>
          <w:color w:val="494949"/>
          <w:szCs w:val="21"/>
          <w:shd w:val="clear" w:color="auto" w:fill="FFFFFF"/>
        </w:rPr>
        <w:t>VI</w:t>
      </w:r>
      <w:r w:rsidRPr="00C15784">
        <w:rPr>
          <w:rFonts w:ascii="Arial" w:hAnsi="Arial" w:cs="Arial" w:hint="eastAsia"/>
          <w:color w:val="494949"/>
          <w:szCs w:val="21"/>
          <w:shd w:val="clear" w:color="auto" w:fill="FFFFFF"/>
        </w:rPr>
        <w:t>（</w:t>
      </w:r>
      <w:r w:rsidRPr="00C15784">
        <w:rPr>
          <w:rFonts w:ascii="Arial" w:hAnsi="Arial" w:cs="Arial" w:hint="eastAsia"/>
          <w:color w:val="494949"/>
          <w:szCs w:val="21"/>
          <w:shd w:val="clear" w:color="auto" w:fill="FFFFFF"/>
        </w:rPr>
        <w:t>Video Input</w:t>
      </w:r>
      <w:r w:rsidRPr="00C15784">
        <w:rPr>
          <w:rFonts w:ascii="Arial" w:hAnsi="Arial" w:cs="Arial" w:hint="eastAsia"/>
          <w:color w:val="494949"/>
          <w:szCs w:val="21"/>
          <w:shd w:val="clear" w:color="auto" w:fill="FFFFFF"/>
        </w:rPr>
        <w:t>）</w:t>
      </w:r>
      <w:r w:rsidRPr="00C15784">
        <w:rPr>
          <w:rFonts w:ascii="Arial" w:hAnsi="Arial" w:cs="Arial" w:hint="eastAsia"/>
          <w:color w:val="494949"/>
          <w:szCs w:val="21"/>
          <w:shd w:val="clear" w:color="auto" w:fill="FFFFFF"/>
        </w:rPr>
        <w:t>,</w:t>
      </w:r>
      <w:r w:rsidRPr="00C15784">
        <w:rPr>
          <w:rFonts w:ascii="Arial" w:hAnsi="Arial" w:cs="Arial" w:hint="eastAsia"/>
          <w:color w:val="494949"/>
          <w:szCs w:val="21"/>
          <w:shd w:val="clear" w:color="auto" w:fill="FFFFFF"/>
        </w:rPr>
        <w:t>控制接收</w:t>
      </w:r>
      <w:r w:rsidRPr="00C15784">
        <w:rPr>
          <w:rFonts w:ascii="Arial" w:hAnsi="Arial" w:cs="Arial" w:hint="eastAsia"/>
          <w:color w:val="494949"/>
          <w:szCs w:val="21"/>
          <w:shd w:val="clear" w:color="auto" w:fill="FFFFFF"/>
        </w:rPr>
        <w:t>MIPI CSI</w:t>
      </w:r>
      <w:r w:rsidRPr="00C15784">
        <w:rPr>
          <w:rFonts w:ascii="Arial" w:hAnsi="Arial" w:cs="Arial" w:hint="eastAsia"/>
          <w:color w:val="494949"/>
          <w:szCs w:val="21"/>
          <w:shd w:val="clear" w:color="auto" w:fill="FFFFFF"/>
        </w:rPr>
        <w:t>图像</w:t>
      </w:r>
    </w:p>
    <w:p w:rsidR="00C15784" w:rsidRPr="00C15784" w:rsidRDefault="00C15784" w:rsidP="00C15784">
      <w:pPr>
        <w:widowControl/>
        <w:numPr>
          <w:ilvl w:val="0"/>
          <w:numId w:val="11"/>
        </w:numPr>
        <w:shd w:val="clear" w:color="auto" w:fill="FFFFFF"/>
        <w:ind w:left="0" w:hanging="357"/>
        <w:jc w:val="left"/>
        <w:rPr>
          <w:rFonts w:ascii="Arial" w:hAnsi="Arial" w:cs="Arial"/>
          <w:color w:val="494949"/>
          <w:szCs w:val="21"/>
          <w:shd w:val="clear" w:color="auto" w:fill="FFFFFF"/>
        </w:rPr>
      </w:pPr>
      <w:r w:rsidRPr="00C15784">
        <w:rPr>
          <w:rFonts w:ascii="Arial" w:hAnsi="Arial" w:cs="Arial" w:hint="eastAsia"/>
          <w:color w:val="494949"/>
          <w:szCs w:val="21"/>
          <w:shd w:val="clear" w:color="auto" w:fill="FFFFFF"/>
        </w:rPr>
        <w:t>ISP</w:t>
      </w:r>
      <w:r w:rsidRPr="00C15784">
        <w:rPr>
          <w:rFonts w:ascii="Arial" w:hAnsi="Arial" w:cs="Arial" w:hint="eastAsia"/>
          <w:color w:val="494949"/>
          <w:szCs w:val="21"/>
          <w:shd w:val="clear" w:color="auto" w:fill="FFFFFF"/>
        </w:rPr>
        <w:t>，各种</w:t>
      </w:r>
      <w:r w:rsidRPr="00C15784">
        <w:rPr>
          <w:rFonts w:ascii="Arial" w:hAnsi="Arial" w:cs="Arial" w:hint="eastAsia"/>
          <w:color w:val="494949"/>
          <w:szCs w:val="21"/>
          <w:shd w:val="clear" w:color="auto" w:fill="FFFFFF"/>
        </w:rPr>
        <w:t>camera</w:t>
      </w:r>
      <w:r w:rsidRPr="00C15784">
        <w:rPr>
          <w:rFonts w:ascii="Arial" w:hAnsi="Arial" w:cs="Arial" w:hint="eastAsia"/>
          <w:color w:val="494949"/>
          <w:szCs w:val="21"/>
          <w:shd w:val="clear" w:color="auto" w:fill="FFFFFF"/>
        </w:rPr>
        <w:t>输入图像处理，包括</w:t>
      </w:r>
      <w:r w:rsidRPr="00C15784">
        <w:rPr>
          <w:rFonts w:ascii="Arial" w:hAnsi="Arial" w:cs="Arial" w:hint="eastAsia"/>
          <w:color w:val="494949"/>
          <w:szCs w:val="21"/>
          <w:shd w:val="clear" w:color="auto" w:fill="FFFFFF"/>
        </w:rPr>
        <w:t>3A</w:t>
      </w:r>
      <w:r w:rsidRPr="00C15784">
        <w:rPr>
          <w:rFonts w:ascii="Arial" w:hAnsi="Arial" w:cs="Arial" w:hint="eastAsia"/>
          <w:color w:val="494949"/>
          <w:szCs w:val="21"/>
          <w:shd w:val="clear" w:color="auto" w:fill="FFFFFF"/>
        </w:rPr>
        <w:t>、</w:t>
      </w:r>
      <w:r w:rsidRPr="00C15784">
        <w:rPr>
          <w:rFonts w:ascii="Arial" w:hAnsi="Arial" w:cs="Arial" w:hint="eastAsia"/>
          <w:color w:val="494949"/>
          <w:szCs w:val="21"/>
          <w:shd w:val="clear" w:color="auto" w:fill="FFFFFF"/>
        </w:rPr>
        <w:t>demosaic</w:t>
      </w:r>
      <w:r w:rsidRPr="00C15784">
        <w:rPr>
          <w:rFonts w:ascii="Arial" w:hAnsi="Arial" w:cs="Arial" w:hint="eastAsia"/>
          <w:color w:val="494949"/>
          <w:szCs w:val="21"/>
          <w:shd w:val="clear" w:color="auto" w:fill="FFFFFF"/>
        </w:rPr>
        <w:t>、坏点去除，甚至可以修改像素值。</w:t>
      </w:r>
    </w:p>
    <w:p w:rsidR="00C15784" w:rsidRPr="00C15784" w:rsidRDefault="00C15784" w:rsidP="00C15784">
      <w:pPr>
        <w:widowControl/>
        <w:numPr>
          <w:ilvl w:val="0"/>
          <w:numId w:val="11"/>
        </w:numPr>
        <w:shd w:val="clear" w:color="auto" w:fill="FFFFFF"/>
        <w:ind w:left="0" w:hanging="357"/>
        <w:jc w:val="left"/>
        <w:rPr>
          <w:rFonts w:ascii="Arial" w:hAnsi="Arial" w:cs="Arial"/>
          <w:color w:val="494949"/>
          <w:szCs w:val="21"/>
          <w:shd w:val="clear" w:color="auto" w:fill="FFFFFF"/>
        </w:rPr>
      </w:pPr>
      <w:r w:rsidRPr="00C15784">
        <w:rPr>
          <w:rFonts w:ascii="Arial" w:hAnsi="Arial" w:cs="Arial" w:hint="eastAsia"/>
          <w:color w:val="494949"/>
          <w:szCs w:val="21"/>
          <w:shd w:val="clear" w:color="auto" w:fill="FFFFFF"/>
        </w:rPr>
        <w:t>Codec</w:t>
      </w:r>
      <w:r w:rsidRPr="00C15784">
        <w:rPr>
          <w:rFonts w:ascii="Arial" w:hAnsi="Arial" w:cs="Arial" w:hint="eastAsia"/>
          <w:color w:val="494949"/>
          <w:szCs w:val="21"/>
          <w:shd w:val="clear" w:color="auto" w:fill="FFFFFF"/>
        </w:rPr>
        <w:t>，各种视频协议的压缩和解压缩</w:t>
      </w:r>
    </w:p>
    <w:p w:rsidR="00C15784" w:rsidRPr="00C15784" w:rsidRDefault="00C15784" w:rsidP="00C15784">
      <w:pPr>
        <w:widowControl/>
        <w:numPr>
          <w:ilvl w:val="0"/>
          <w:numId w:val="11"/>
        </w:numPr>
        <w:shd w:val="clear" w:color="auto" w:fill="FFFFFF"/>
        <w:ind w:left="0" w:hanging="357"/>
        <w:jc w:val="left"/>
        <w:rPr>
          <w:rFonts w:ascii="Arial" w:hAnsi="Arial" w:cs="Arial"/>
          <w:color w:val="494949"/>
          <w:szCs w:val="21"/>
          <w:shd w:val="clear" w:color="auto" w:fill="FFFFFF"/>
        </w:rPr>
      </w:pPr>
      <w:r w:rsidRPr="00C15784">
        <w:rPr>
          <w:rFonts w:ascii="Arial" w:hAnsi="Arial" w:cs="Arial" w:hint="eastAsia"/>
          <w:color w:val="494949"/>
          <w:szCs w:val="21"/>
          <w:shd w:val="clear" w:color="auto" w:fill="FFFFFF"/>
        </w:rPr>
        <w:t>VIC</w:t>
      </w:r>
      <w:r w:rsidRPr="00C15784">
        <w:rPr>
          <w:rFonts w:ascii="Arial" w:hAnsi="Arial" w:cs="Arial" w:hint="eastAsia"/>
          <w:color w:val="494949"/>
          <w:szCs w:val="21"/>
          <w:shd w:val="clear" w:color="auto" w:fill="FFFFFF"/>
        </w:rPr>
        <w:t>（</w:t>
      </w:r>
      <w:r w:rsidRPr="00C15784">
        <w:rPr>
          <w:rFonts w:ascii="Arial" w:hAnsi="Arial" w:cs="Arial" w:hint="eastAsia"/>
          <w:color w:val="494949"/>
          <w:szCs w:val="21"/>
          <w:shd w:val="clear" w:color="auto" w:fill="FFFFFF"/>
        </w:rPr>
        <w:t>Video Interlace Compositor</w:t>
      </w:r>
      <w:r w:rsidRPr="00C15784">
        <w:rPr>
          <w:rFonts w:ascii="Arial" w:hAnsi="Arial" w:cs="Arial" w:hint="eastAsia"/>
          <w:color w:val="494949"/>
          <w:szCs w:val="21"/>
          <w:shd w:val="clear" w:color="auto" w:fill="FFFFFF"/>
        </w:rPr>
        <w:t>）</w:t>
      </w:r>
      <w:r w:rsidRPr="00C15784">
        <w:rPr>
          <w:rFonts w:ascii="Arial" w:hAnsi="Arial" w:cs="Arial" w:hint="eastAsia"/>
          <w:color w:val="494949"/>
          <w:szCs w:val="21"/>
          <w:shd w:val="clear" w:color="auto" w:fill="FFFFFF"/>
        </w:rPr>
        <w:t xml:space="preserve">, </w:t>
      </w:r>
      <w:r w:rsidRPr="00C15784">
        <w:rPr>
          <w:rFonts w:ascii="Arial" w:hAnsi="Arial" w:cs="Arial" w:hint="eastAsia"/>
          <w:color w:val="494949"/>
          <w:szCs w:val="21"/>
          <w:shd w:val="clear" w:color="auto" w:fill="FFFFFF"/>
        </w:rPr>
        <w:t>主要包括</w:t>
      </w:r>
      <w:r w:rsidRPr="00C15784">
        <w:rPr>
          <w:rFonts w:ascii="Arial" w:hAnsi="Arial" w:cs="Arial" w:hint="eastAsia"/>
          <w:color w:val="494949"/>
          <w:szCs w:val="21"/>
          <w:shd w:val="clear" w:color="auto" w:fill="FFFFFF"/>
        </w:rPr>
        <w:t>deinterlace</w:t>
      </w:r>
      <w:r w:rsidRPr="00C15784">
        <w:rPr>
          <w:rFonts w:ascii="Arial" w:hAnsi="Arial" w:cs="Arial" w:hint="eastAsia"/>
          <w:color w:val="494949"/>
          <w:szCs w:val="21"/>
          <w:shd w:val="clear" w:color="auto" w:fill="FFFFFF"/>
        </w:rPr>
        <w:t>等视频格式转换（个人认为已经不太需要</w:t>
      </w:r>
      <w:r w:rsidRPr="00C15784">
        <w:rPr>
          <w:rFonts w:ascii="Arial" w:hAnsi="Arial" w:cs="Arial" w:hint="eastAsia"/>
          <w:color w:val="494949"/>
          <w:szCs w:val="21"/>
          <w:shd w:val="clear" w:color="auto" w:fill="FFFFFF"/>
        </w:rPr>
        <w:t>deinterlace</w:t>
      </w:r>
      <w:r w:rsidRPr="00C15784">
        <w:rPr>
          <w:rFonts w:ascii="Arial" w:hAnsi="Arial" w:cs="Arial" w:hint="eastAsia"/>
          <w:color w:val="494949"/>
          <w:szCs w:val="21"/>
          <w:shd w:val="clear" w:color="auto" w:fill="FFFFFF"/>
        </w:rPr>
        <w:t>处理）</w:t>
      </w:r>
    </w:p>
    <w:p w:rsidR="00C15784" w:rsidRPr="00C15784" w:rsidRDefault="00C15784" w:rsidP="00C15784">
      <w:pPr>
        <w:widowControl/>
        <w:numPr>
          <w:ilvl w:val="0"/>
          <w:numId w:val="11"/>
        </w:numPr>
        <w:shd w:val="clear" w:color="auto" w:fill="FFFFFF"/>
        <w:ind w:left="0" w:hanging="357"/>
        <w:jc w:val="left"/>
        <w:rPr>
          <w:rFonts w:ascii="Arial" w:hAnsi="Arial" w:cs="Arial"/>
          <w:color w:val="494949"/>
          <w:szCs w:val="21"/>
          <w:shd w:val="clear" w:color="auto" w:fill="FFFFFF"/>
        </w:rPr>
      </w:pPr>
      <w:r w:rsidRPr="00C15784">
        <w:rPr>
          <w:rFonts w:ascii="Arial" w:hAnsi="Arial" w:cs="Arial" w:hint="eastAsia"/>
          <w:color w:val="494949"/>
          <w:szCs w:val="21"/>
          <w:shd w:val="clear" w:color="auto" w:fill="FFFFFF"/>
        </w:rPr>
        <w:t>PVA</w:t>
      </w:r>
      <w:r w:rsidRPr="00C15784">
        <w:rPr>
          <w:rFonts w:ascii="Arial" w:hAnsi="Arial" w:cs="Arial" w:hint="eastAsia"/>
          <w:color w:val="494949"/>
          <w:szCs w:val="21"/>
          <w:shd w:val="clear" w:color="auto" w:fill="FFFFFF"/>
        </w:rPr>
        <w:t>（</w:t>
      </w:r>
      <w:r w:rsidRPr="00C15784">
        <w:rPr>
          <w:rFonts w:ascii="Arial" w:hAnsi="Arial" w:cs="Arial" w:hint="eastAsia"/>
          <w:color w:val="494949"/>
          <w:szCs w:val="21"/>
          <w:shd w:val="clear" w:color="auto" w:fill="FFFFFF"/>
        </w:rPr>
        <w:t>Programmable Vision Accelerator</w:t>
      </w:r>
      <w:r w:rsidRPr="00C15784">
        <w:rPr>
          <w:rFonts w:ascii="Arial" w:hAnsi="Arial" w:cs="Arial" w:hint="eastAsia"/>
          <w:color w:val="494949"/>
          <w:szCs w:val="21"/>
          <w:shd w:val="clear" w:color="auto" w:fill="FFFFFF"/>
        </w:rPr>
        <w:t>）</w:t>
      </w:r>
      <w:r w:rsidRPr="00C15784">
        <w:rPr>
          <w:rFonts w:ascii="Arial" w:hAnsi="Arial" w:cs="Arial" w:hint="eastAsia"/>
          <w:color w:val="494949"/>
          <w:szCs w:val="21"/>
          <w:shd w:val="clear" w:color="auto" w:fill="FFFFFF"/>
        </w:rPr>
        <w:t>,</w:t>
      </w:r>
      <w:r w:rsidRPr="00C15784">
        <w:rPr>
          <w:rFonts w:ascii="Arial" w:hAnsi="Arial" w:cs="Arial" w:hint="eastAsia"/>
          <w:color w:val="494949"/>
          <w:szCs w:val="21"/>
          <w:shd w:val="clear" w:color="auto" w:fill="FFFFFF"/>
        </w:rPr>
        <w:t>通过</w:t>
      </w:r>
      <w:r w:rsidRPr="00C15784">
        <w:rPr>
          <w:rFonts w:ascii="Arial" w:hAnsi="Arial" w:cs="Arial" w:hint="eastAsia"/>
          <w:color w:val="494949"/>
          <w:szCs w:val="21"/>
          <w:shd w:val="clear" w:color="auto" w:fill="FFFFFF"/>
        </w:rPr>
        <w:t>API</w:t>
      </w:r>
      <w:r w:rsidRPr="00C15784">
        <w:rPr>
          <w:rFonts w:ascii="Arial" w:hAnsi="Arial" w:cs="Arial" w:hint="eastAsia"/>
          <w:color w:val="494949"/>
          <w:szCs w:val="21"/>
          <w:shd w:val="clear" w:color="auto" w:fill="FFFFFF"/>
        </w:rPr>
        <w:t>加速各种计算机视觉算法，目前很多自驾平台都提供了此类加速以满足低功耗的需求</w:t>
      </w:r>
    </w:p>
    <w:p w:rsidR="00C15784" w:rsidRDefault="00C15784" w:rsidP="0074661A">
      <w:pPr>
        <w:rPr>
          <w:rFonts w:ascii="Arial" w:hAnsi="Arial" w:cs="Arial"/>
          <w:color w:val="494949"/>
          <w:szCs w:val="21"/>
          <w:shd w:val="clear" w:color="auto" w:fill="FFFFFF"/>
        </w:rPr>
      </w:pPr>
    </w:p>
    <w:p w:rsidR="00313389" w:rsidRDefault="00313389" w:rsidP="00313389">
      <w:pPr>
        <w:jc w:val="center"/>
        <w:rPr>
          <w:rFonts w:ascii="Arial" w:hAnsi="Arial" w:cs="Arial"/>
          <w:color w:val="494949"/>
          <w:szCs w:val="21"/>
          <w:shd w:val="clear" w:color="auto" w:fill="FFFFFF"/>
        </w:rPr>
      </w:pPr>
      <w:r>
        <w:rPr>
          <w:noProof/>
        </w:rPr>
        <w:lastRenderedPageBreak/>
        <w:drawing>
          <wp:inline distT="0" distB="0" distL="0" distR="0">
            <wp:extent cx="3886200" cy="4686300"/>
            <wp:effectExtent l="0" t="0" r="0" b="0"/>
            <wp:docPr id="28" name="图片 28" descr="A screenshot of a cell phone 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ell phone Description generated with very high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6200" cy="4686300"/>
                    </a:xfrm>
                    <a:prstGeom prst="rect">
                      <a:avLst/>
                    </a:prstGeom>
                    <a:noFill/>
                    <a:ln>
                      <a:noFill/>
                    </a:ln>
                  </pic:spPr>
                </pic:pic>
              </a:graphicData>
            </a:graphic>
          </wp:inline>
        </w:drawing>
      </w:r>
    </w:p>
    <w:tbl>
      <w:tblPr>
        <w:tblW w:w="9064" w:type="dxa"/>
        <w:tblBorders>
          <w:top w:val="single" w:sz="6" w:space="0" w:color="C0C0C0"/>
          <w:left w:val="single" w:sz="6" w:space="0" w:color="C0C0C0"/>
          <w:bottom w:val="single" w:sz="6" w:space="0" w:color="C0C0C0"/>
          <w:right w:val="single" w:sz="6" w:space="0" w:color="C0C0C0"/>
        </w:tblBorders>
        <w:tblLook w:val="04A0" w:firstRow="1" w:lastRow="0" w:firstColumn="1" w:lastColumn="0" w:noHBand="0" w:noVBand="1"/>
        <w:tblDescription w:val=""/>
      </w:tblPr>
      <w:tblGrid>
        <w:gridCol w:w="4387"/>
        <w:gridCol w:w="4677"/>
      </w:tblGrid>
      <w:tr w:rsidR="00313389" w:rsidRPr="00313389" w:rsidTr="00313389">
        <w:tc>
          <w:tcPr>
            <w:tcW w:w="4387" w:type="dxa"/>
            <w:tcBorders>
              <w:top w:val="single" w:sz="6" w:space="0" w:color="C0C0C0"/>
              <w:left w:val="single" w:sz="6" w:space="0" w:color="C0C0C0"/>
              <w:bottom w:val="single" w:sz="6" w:space="0" w:color="C0C0C0"/>
              <w:right w:val="single" w:sz="6" w:space="0" w:color="C0C0C0"/>
            </w:tcBorders>
            <w:shd w:val="clear" w:color="auto" w:fill="DDEEBF"/>
            <w:tcMar>
              <w:top w:w="60" w:type="dxa"/>
              <w:left w:w="60" w:type="dxa"/>
              <w:bottom w:w="60" w:type="dxa"/>
              <w:right w:w="60" w:type="dxa"/>
            </w:tcMar>
            <w:hideMark/>
          </w:tcPr>
          <w:p w:rsidR="00313389" w:rsidRPr="00313389" w:rsidRDefault="00313389" w:rsidP="00313389">
            <w:pPr>
              <w:widowControl/>
              <w:jc w:val="center"/>
              <w:textAlignment w:val="bottom"/>
              <w:rPr>
                <w:rFonts w:ascii="Trebuchet MS" w:eastAsia="宋体" w:hAnsi="Trebuchet MS" w:cs="宋体"/>
                <w:b/>
                <w:bCs/>
                <w:color w:val="222222"/>
                <w:kern w:val="0"/>
                <w:sz w:val="20"/>
                <w:szCs w:val="20"/>
              </w:rPr>
            </w:pPr>
            <w:r w:rsidRPr="00313389">
              <w:rPr>
                <w:rFonts w:ascii="Trebuchet MS" w:eastAsia="宋体" w:hAnsi="Trebuchet MS" w:cs="宋体"/>
                <w:b/>
                <w:bCs/>
                <w:color w:val="222222"/>
                <w:kern w:val="0"/>
                <w:sz w:val="20"/>
                <w:szCs w:val="20"/>
              </w:rPr>
              <w:t>Tegra Hardware</w:t>
            </w:r>
          </w:p>
        </w:tc>
        <w:tc>
          <w:tcPr>
            <w:tcW w:w="4677" w:type="dxa"/>
            <w:tcBorders>
              <w:top w:val="single" w:sz="6" w:space="0" w:color="C0C0C0"/>
              <w:left w:val="single" w:sz="6" w:space="0" w:color="C0C0C0"/>
              <w:bottom w:val="single" w:sz="6" w:space="0" w:color="C0C0C0"/>
              <w:right w:val="single" w:sz="6" w:space="0" w:color="C0C0C0"/>
            </w:tcBorders>
            <w:shd w:val="clear" w:color="auto" w:fill="DDEEBF"/>
          </w:tcPr>
          <w:p w:rsidR="00313389" w:rsidRPr="00313389" w:rsidRDefault="00313389" w:rsidP="00313389">
            <w:pPr>
              <w:widowControl/>
              <w:jc w:val="center"/>
              <w:textAlignment w:val="bottom"/>
              <w:rPr>
                <w:rFonts w:ascii="Trebuchet MS" w:eastAsia="宋体" w:hAnsi="Trebuchet MS" w:cs="宋体"/>
                <w:b/>
                <w:bCs/>
                <w:color w:val="222222"/>
                <w:kern w:val="0"/>
                <w:sz w:val="20"/>
                <w:szCs w:val="20"/>
              </w:rPr>
            </w:pPr>
            <w:r w:rsidRPr="00313389">
              <w:rPr>
                <w:rFonts w:ascii="Trebuchet MS" w:eastAsia="宋体" w:hAnsi="Trebuchet MS" w:cs="宋体"/>
                <w:b/>
                <w:bCs/>
                <w:color w:val="222222"/>
                <w:kern w:val="0"/>
                <w:sz w:val="20"/>
                <w:szCs w:val="20"/>
              </w:rPr>
              <w:t>Description</w:t>
            </w:r>
          </w:p>
        </w:tc>
      </w:tr>
      <w:tr w:rsidR="00313389" w:rsidRPr="00313389" w:rsidTr="00313389">
        <w:tc>
          <w:tcPr>
            <w:tcW w:w="4387" w:type="dxa"/>
            <w:tcBorders>
              <w:top w:val="single" w:sz="6" w:space="0" w:color="C0C0C0"/>
              <w:left w:val="single" w:sz="6" w:space="0" w:color="C0C0C0"/>
              <w:bottom w:val="single" w:sz="6" w:space="0" w:color="C0C0C0"/>
              <w:right w:val="single" w:sz="6" w:space="0" w:color="C0C0C0"/>
            </w:tcBorders>
            <w:tcMar>
              <w:top w:w="60" w:type="dxa"/>
              <w:left w:w="60" w:type="dxa"/>
              <w:bottom w:w="60" w:type="dxa"/>
              <w:right w:w="60" w:type="dxa"/>
            </w:tcMar>
            <w:hideMark/>
          </w:tcPr>
          <w:p w:rsidR="00313389" w:rsidRPr="00313389" w:rsidRDefault="00313389" w:rsidP="00313389">
            <w:pPr>
              <w:widowControl/>
              <w:jc w:val="left"/>
              <w:rPr>
                <w:rFonts w:ascii="Trebuchet MS" w:eastAsia="宋体" w:hAnsi="Trebuchet MS" w:cs="宋体"/>
                <w:color w:val="222222"/>
                <w:kern w:val="0"/>
                <w:sz w:val="24"/>
                <w:szCs w:val="24"/>
              </w:rPr>
            </w:pPr>
            <w:r w:rsidRPr="00313389">
              <w:rPr>
                <w:rFonts w:ascii="Trebuchet MS" w:eastAsia="宋体" w:hAnsi="Trebuchet MS" w:cs="宋体"/>
                <w:color w:val="222222"/>
                <w:kern w:val="0"/>
                <w:sz w:val="24"/>
                <w:szCs w:val="24"/>
              </w:rPr>
              <w:t>Video Input (VI)</w:t>
            </w:r>
          </w:p>
        </w:tc>
        <w:tc>
          <w:tcPr>
            <w:tcW w:w="4677" w:type="dxa"/>
            <w:tcBorders>
              <w:top w:val="single" w:sz="6" w:space="0" w:color="C0C0C0"/>
              <w:left w:val="single" w:sz="6" w:space="0" w:color="C0C0C0"/>
              <w:bottom w:val="single" w:sz="6" w:space="0" w:color="C0C0C0"/>
              <w:right w:val="single" w:sz="6" w:space="0" w:color="C0C0C0"/>
            </w:tcBorders>
          </w:tcPr>
          <w:p w:rsidR="00313389" w:rsidRPr="00313389" w:rsidRDefault="00313389" w:rsidP="00313389">
            <w:pPr>
              <w:widowControl/>
              <w:jc w:val="left"/>
              <w:rPr>
                <w:rFonts w:ascii="Trebuchet MS" w:eastAsia="宋体" w:hAnsi="Trebuchet MS" w:cs="宋体"/>
                <w:color w:val="222222"/>
                <w:kern w:val="0"/>
                <w:sz w:val="24"/>
                <w:szCs w:val="24"/>
              </w:rPr>
            </w:pPr>
            <w:r>
              <w:rPr>
                <w:rFonts w:ascii="Trebuchet MS" w:hAnsi="Trebuchet MS"/>
                <w:color w:val="222222"/>
              </w:rPr>
              <w:t>从摄像机接收</w:t>
            </w:r>
            <w:r>
              <w:rPr>
                <w:rFonts w:ascii="Trebuchet MS" w:hAnsi="Trebuchet MS"/>
                <w:color w:val="222222"/>
              </w:rPr>
              <w:t xml:space="preserve"> CSI </w:t>
            </w:r>
            <w:r>
              <w:rPr>
                <w:rFonts w:ascii="Trebuchet MS" w:hAnsi="Trebuchet MS"/>
                <w:color w:val="222222"/>
              </w:rPr>
              <w:t>数据。</w:t>
            </w:r>
          </w:p>
        </w:tc>
      </w:tr>
      <w:tr w:rsidR="00313389" w:rsidRPr="00313389" w:rsidTr="00313389">
        <w:tc>
          <w:tcPr>
            <w:tcW w:w="4387" w:type="dxa"/>
            <w:tcBorders>
              <w:top w:val="single" w:sz="6" w:space="0" w:color="C0C0C0"/>
              <w:left w:val="single" w:sz="6" w:space="0" w:color="C0C0C0"/>
              <w:bottom w:val="single" w:sz="6" w:space="0" w:color="C0C0C0"/>
              <w:right w:val="single" w:sz="6" w:space="0" w:color="C0C0C0"/>
            </w:tcBorders>
            <w:tcMar>
              <w:top w:w="60" w:type="dxa"/>
              <w:left w:w="60" w:type="dxa"/>
              <w:bottom w:w="60" w:type="dxa"/>
              <w:right w:w="60" w:type="dxa"/>
            </w:tcMar>
            <w:hideMark/>
          </w:tcPr>
          <w:p w:rsidR="00313389" w:rsidRPr="00313389" w:rsidRDefault="00313389" w:rsidP="00313389">
            <w:pPr>
              <w:widowControl/>
              <w:jc w:val="left"/>
              <w:rPr>
                <w:rFonts w:ascii="Trebuchet MS" w:eastAsia="宋体" w:hAnsi="Trebuchet MS" w:cs="宋体"/>
                <w:color w:val="222222"/>
                <w:kern w:val="0"/>
                <w:sz w:val="24"/>
                <w:szCs w:val="24"/>
              </w:rPr>
            </w:pPr>
            <w:r w:rsidRPr="00313389">
              <w:rPr>
                <w:rFonts w:ascii="Trebuchet MS" w:eastAsia="宋体" w:hAnsi="Trebuchet MS" w:cs="宋体"/>
                <w:color w:val="222222"/>
                <w:kern w:val="0"/>
                <w:sz w:val="24"/>
                <w:szCs w:val="24"/>
              </w:rPr>
              <w:t>Image Signal Processor</w:t>
            </w:r>
          </w:p>
          <w:p w:rsidR="00313389" w:rsidRPr="00313389" w:rsidRDefault="00313389" w:rsidP="00313389">
            <w:pPr>
              <w:widowControl/>
              <w:jc w:val="left"/>
              <w:rPr>
                <w:rFonts w:ascii="Trebuchet MS" w:eastAsia="宋体" w:hAnsi="Trebuchet MS" w:cs="宋体"/>
                <w:color w:val="222222"/>
                <w:kern w:val="0"/>
                <w:sz w:val="24"/>
                <w:szCs w:val="24"/>
              </w:rPr>
            </w:pPr>
            <w:r w:rsidRPr="00313389">
              <w:rPr>
                <w:rFonts w:ascii="Trebuchet MS" w:eastAsia="宋体" w:hAnsi="Trebuchet MS" w:cs="宋体"/>
                <w:color w:val="222222"/>
                <w:kern w:val="0"/>
                <w:sz w:val="24"/>
                <w:szCs w:val="24"/>
              </w:rPr>
              <w:t>(ISP)</w:t>
            </w:r>
          </w:p>
        </w:tc>
        <w:tc>
          <w:tcPr>
            <w:tcW w:w="4677" w:type="dxa"/>
            <w:tcBorders>
              <w:top w:val="single" w:sz="6" w:space="0" w:color="C0C0C0"/>
              <w:left w:val="single" w:sz="6" w:space="0" w:color="C0C0C0"/>
              <w:bottom w:val="single" w:sz="6" w:space="0" w:color="C0C0C0"/>
              <w:right w:val="single" w:sz="6" w:space="0" w:color="C0C0C0"/>
            </w:tcBorders>
          </w:tcPr>
          <w:p w:rsidR="00313389" w:rsidRPr="00313389" w:rsidRDefault="00313389" w:rsidP="00313389">
            <w:pPr>
              <w:widowControl/>
              <w:jc w:val="left"/>
              <w:rPr>
                <w:rFonts w:ascii="Trebuchet MS" w:eastAsia="宋体" w:hAnsi="Trebuchet MS" w:cs="宋体"/>
                <w:color w:val="222222"/>
                <w:kern w:val="0"/>
                <w:sz w:val="24"/>
                <w:szCs w:val="24"/>
              </w:rPr>
            </w:pPr>
            <w:r>
              <w:rPr>
                <w:rFonts w:ascii="Trebuchet MS" w:hAnsi="Trebuchet MS"/>
                <w:color w:val="222222"/>
              </w:rPr>
              <w:t>根据从图像传感器捕获的图像数据生成已处理的图像。例如，它可以进行像素级更改，例如反转像素位、自动曝光和白平衡校正。</w:t>
            </w:r>
          </w:p>
        </w:tc>
      </w:tr>
      <w:tr w:rsidR="00313389" w:rsidRPr="00313389" w:rsidTr="00313389">
        <w:tc>
          <w:tcPr>
            <w:tcW w:w="4387" w:type="dxa"/>
            <w:tcBorders>
              <w:top w:val="single" w:sz="6" w:space="0" w:color="C0C0C0"/>
              <w:left w:val="single" w:sz="6" w:space="0" w:color="C0C0C0"/>
              <w:bottom w:val="single" w:sz="6" w:space="0" w:color="C0C0C0"/>
              <w:right w:val="single" w:sz="6" w:space="0" w:color="C0C0C0"/>
            </w:tcBorders>
            <w:tcMar>
              <w:top w:w="60" w:type="dxa"/>
              <w:left w:w="60" w:type="dxa"/>
              <w:bottom w:w="60" w:type="dxa"/>
              <w:right w:w="60" w:type="dxa"/>
            </w:tcMar>
            <w:hideMark/>
          </w:tcPr>
          <w:p w:rsidR="00313389" w:rsidRPr="00313389" w:rsidRDefault="00313389" w:rsidP="00313389">
            <w:pPr>
              <w:widowControl/>
              <w:jc w:val="left"/>
              <w:rPr>
                <w:rFonts w:ascii="Trebuchet MS" w:eastAsia="宋体" w:hAnsi="Trebuchet MS" w:cs="宋体"/>
                <w:color w:val="222222"/>
                <w:kern w:val="0"/>
                <w:sz w:val="24"/>
                <w:szCs w:val="24"/>
              </w:rPr>
            </w:pPr>
            <w:r w:rsidRPr="00313389">
              <w:rPr>
                <w:rFonts w:ascii="Trebuchet MS" w:eastAsia="宋体" w:hAnsi="Trebuchet MS" w:cs="宋体"/>
                <w:color w:val="222222"/>
                <w:kern w:val="0"/>
                <w:sz w:val="24"/>
                <w:szCs w:val="24"/>
              </w:rPr>
              <w:t>NVIDIA Encoder (NVENC)</w:t>
            </w:r>
          </w:p>
        </w:tc>
        <w:tc>
          <w:tcPr>
            <w:tcW w:w="4677" w:type="dxa"/>
            <w:tcBorders>
              <w:top w:val="single" w:sz="6" w:space="0" w:color="C0C0C0"/>
              <w:left w:val="single" w:sz="6" w:space="0" w:color="C0C0C0"/>
              <w:bottom w:val="single" w:sz="6" w:space="0" w:color="C0C0C0"/>
              <w:right w:val="single" w:sz="6" w:space="0" w:color="C0C0C0"/>
            </w:tcBorders>
          </w:tcPr>
          <w:p w:rsidR="00313389" w:rsidRPr="00313389" w:rsidRDefault="00313389" w:rsidP="00313389">
            <w:pPr>
              <w:widowControl/>
              <w:jc w:val="left"/>
              <w:rPr>
                <w:rFonts w:ascii="Trebuchet MS" w:eastAsia="宋体" w:hAnsi="Trebuchet MS" w:cs="宋体"/>
                <w:color w:val="222222"/>
                <w:kern w:val="0"/>
                <w:sz w:val="24"/>
                <w:szCs w:val="24"/>
              </w:rPr>
            </w:pPr>
            <w:r>
              <w:rPr>
                <w:rFonts w:ascii="Trebuchet MS" w:hAnsi="Trebuchet MS"/>
                <w:color w:val="222222"/>
              </w:rPr>
              <w:t>将原始图像数据转换为受支持的图像格式之一。</w:t>
            </w:r>
          </w:p>
        </w:tc>
      </w:tr>
      <w:tr w:rsidR="00313389" w:rsidRPr="00313389" w:rsidTr="00313389">
        <w:tc>
          <w:tcPr>
            <w:tcW w:w="4387" w:type="dxa"/>
            <w:tcBorders>
              <w:top w:val="single" w:sz="6" w:space="0" w:color="C0C0C0"/>
              <w:left w:val="single" w:sz="6" w:space="0" w:color="C0C0C0"/>
              <w:bottom w:val="single" w:sz="6" w:space="0" w:color="C0C0C0"/>
              <w:right w:val="single" w:sz="6" w:space="0" w:color="C0C0C0"/>
            </w:tcBorders>
            <w:tcMar>
              <w:top w:w="60" w:type="dxa"/>
              <w:left w:w="60" w:type="dxa"/>
              <w:bottom w:w="60" w:type="dxa"/>
              <w:right w:w="60" w:type="dxa"/>
            </w:tcMar>
            <w:hideMark/>
          </w:tcPr>
          <w:p w:rsidR="00313389" w:rsidRPr="00313389" w:rsidRDefault="00313389" w:rsidP="00313389">
            <w:pPr>
              <w:widowControl/>
              <w:jc w:val="left"/>
              <w:rPr>
                <w:rFonts w:ascii="Trebuchet MS" w:eastAsia="宋体" w:hAnsi="Trebuchet MS" w:cs="宋体"/>
                <w:color w:val="222222"/>
                <w:kern w:val="0"/>
                <w:sz w:val="24"/>
                <w:szCs w:val="24"/>
              </w:rPr>
            </w:pPr>
            <w:r w:rsidRPr="00313389">
              <w:rPr>
                <w:rFonts w:ascii="Trebuchet MS" w:eastAsia="宋体" w:hAnsi="Trebuchet MS" w:cs="宋体"/>
                <w:color w:val="222222"/>
                <w:kern w:val="0"/>
                <w:sz w:val="24"/>
                <w:szCs w:val="24"/>
              </w:rPr>
              <w:t>NVIDIA Decoder (NVDEC)</w:t>
            </w:r>
          </w:p>
        </w:tc>
        <w:tc>
          <w:tcPr>
            <w:tcW w:w="4677" w:type="dxa"/>
            <w:tcBorders>
              <w:top w:val="single" w:sz="6" w:space="0" w:color="C0C0C0"/>
              <w:left w:val="single" w:sz="6" w:space="0" w:color="C0C0C0"/>
              <w:bottom w:val="single" w:sz="6" w:space="0" w:color="C0C0C0"/>
              <w:right w:val="single" w:sz="6" w:space="0" w:color="C0C0C0"/>
            </w:tcBorders>
          </w:tcPr>
          <w:p w:rsidR="00313389" w:rsidRPr="00313389" w:rsidRDefault="00313389" w:rsidP="00313389">
            <w:pPr>
              <w:widowControl/>
              <w:jc w:val="left"/>
              <w:rPr>
                <w:rFonts w:ascii="Trebuchet MS" w:eastAsia="宋体" w:hAnsi="Trebuchet MS" w:cs="宋体"/>
                <w:color w:val="222222"/>
                <w:kern w:val="0"/>
                <w:sz w:val="24"/>
                <w:szCs w:val="24"/>
              </w:rPr>
            </w:pPr>
            <w:r>
              <w:rPr>
                <w:rFonts w:ascii="Trebuchet MS" w:hAnsi="Trebuchet MS"/>
                <w:color w:val="222222"/>
              </w:rPr>
              <w:t>将编码的图像数据转换为原始图像数据。</w:t>
            </w:r>
          </w:p>
        </w:tc>
      </w:tr>
      <w:tr w:rsidR="00313389" w:rsidRPr="00313389" w:rsidTr="00313389">
        <w:tc>
          <w:tcPr>
            <w:tcW w:w="4387" w:type="dxa"/>
            <w:tcBorders>
              <w:top w:val="single" w:sz="6" w:space="0" w:color="C0C0C0"/>
              <w:left w:val="single" w:sz="6" w:space="0" w:color="C0C0C0"/>
              <w:bottom w:val="single" w:sz="6" w:space="0" w:color="C0C0C0"/>
              <w:right w:val="single" w:sz="6" w:space="0" w:color="C0C0C0"/>
            </w:tcBorders>
            <w:tcMar>
              <w:top w:w="60" w:type="dxa"/>
              <w:left w:w="60" w:type="dxa"/>
              <w:bottom w:w="60" w:type="dxa"/>
              <w:right w:w="60" w:type="dxa"/>
            </w:tcMar>
            <w:hideMark/>
          </w:tcPr>
          <w:p w:rsidR="00313389" w:rsidRPr="00313389" w:rsidRDefault="00313389" w:rsidP="00313389">
            <w:pPr>
              <w:widowControl/>
              <w:jc w:val="left"/>
              <w:rPr>
                <w:rFonts w:ascii="Trebuchet MS" w:eastAsia="宋体" w:hAnsi="Trebuchet MS" w:cs="宋体"/>
                <w:color w:val="222222"/>
                <w:kern w:val="0"/>
                <w:sz w:val="24"/>
                <w:szCs w:val="24"/>
              </w:rPr>
            </w:pPr>
            <w:r w:rsidRPr="00313389">
              <w:rPr>
                <w:rFonts w:ascii="Trebuchet MS" w:eastAsia="宋体" w:hAnsi="Trebuchet MS" w:cs="宋体"/>
                <w:color w:val="222222"/>
                <w:kern w:val="0"/>
                <w:sz w:val="24"/>
                <w:szCs w:val="24"/>
              </w:rPr>
              <w:t>Video Interlace Compositor (VIC)</w:t>
            </w:r>
          </w:p>
        </w:tc>
        <w:tc>
          <w:tcPr>
            <w:tcW w:w="4677" w:type="dxa"/>
            <w:tcBorders>
              <w:top w:val="single" w:sz="6" w:space="0" w:color="C0C0C0"/>
              <w:left w:val="single" w:sz="6" w:space="0" w:color="C0C0C0"/>
              <w:bottom w:val="single" w:sz="6" w:space="0" w:color="C0C0C0"/>
              <w:right w:val="single" w:sz="6" w:space="0" w:color="C0C0C0"/>
            </w:tcBorders>
          </w:tcPr>
          <w:p w:rsidR="00313389" w:rsidRPr="00313389" w:rsidRDefault="00313389" w:rsidP="00313389">
            <w:pPr>
              <w:widowControl/>
              <w:jc w:val="left"/>
              <w:rPr>
                <w:rFonts w:ascii="Trebuchet MS" w:eastAsia="宋体" w:hAnsi="Trebuchet MS" w:cs="宋体"/>
                <w:color w:val="222222"/>
                <w:kern w:val="0"/>
                <w:sz w:val="24"/>
                <w:szCs w:val="24"/>
              </w:rPr>
            </w:pPr>
            <w:r>
              <w:rPr>
                <w:rFonts w:ascii="Trebuchet MS" w:hAnsi="Trebuchet MS"/>
                <w:color w:val="222222"/>
              </w:rPr>
              <w:t>转换视频数据以进行反隔行、合成和格式转换。</w:t>
            </w:r>
          </w:p>
        </w:tc>
      </w:tr>
      <w:tr w:rsidR="00313389" w:rsidRPr="00313389" w:rsidTr="00313389">
        <w:tc>
          <w:tcPr>
            <w:tcW w:w="4387" w:type="dxa"/>
            <w:tcBorders>
              <w:top w:val="single" w:sz="6" w:space="0" w:color="C0C0C0"/>
              <w:left w:val="single" w:sz="6" w:space="0" w:color="C0C0C0"/>
              <w:bottom w:val="single" w:sz="6" w:space="0" w:color="C0C0C0"/>
              <w:right w:val="single" w:sz="6" w:space="0" w:color="C0C0C0"/>
            </w:tcBorders>
            <w:tcMar>
              <w:top w:w="60" w:type="dxa"/>
              <w:left w:w="60" w:type="dxa"/>
              <w:bottom w:w="60" w:type="dxa"/>
              <w:right w:w="60" w:type="dxa"/>
            </w:tcMar>
            <w:hideMark/>
          </w:tcPr>
          <w:p w:rsidR="00313389" w:rsidRPr="00313389" w:rsidRDefault="00313389" w:rsidP="00313389">
            <w:pPr>
              <w:widowControl/>
              <w:jc w:val="left"/>
              <w:rPr>
                <w:rFonts w:ascii="Trebuchet MS" w:eastAsia="宋体" w:hAnsi="Trebuchet MS" w:cs="宋体"/>
                <w:color w:val="222222"/>
                <w:kern w:val="0"/>
                <w:sz w:val="24"/>
                <w:szCs w:val="24"/>
              </w:rPr>
            </w:pPr>
            <w:r w:rsidRPr="00313389">
              <w:rPr>
                <w:rFonts w:ascii="Trebuchet MS" w:eastAsia="宋体" w:hAnsi="Trebuchet MS" w:cs="宋体"/>
                <w:color w:val="222222"/>
                <w:kern w:val="0"/>
                <w:sz w:val="24"/>
                <w:szCs w:val="24"/>
              </w:rPr>
              <w:t>Programmable Vision Accelerator (PVA)</w:t>
            </w:r>
          </w:p>
        </w:tc>
        <w:tc>
          <w:tcPr>
            <w:tcW w:w="4677" w:type="dxa"/>
            <w:tcBorders>
              <w:top w:val="single" w:sz="6" w:space="0" w:color="C0C0C0"/>
              <w:left w:val="single" w:sz="6" w:space="0" w:color="C0C0C0"/>
              <w:bottom w:val="single" w:sz="6" w:space="0" w:color="C0C0C0"/>
              <w:right w:val="single" w:sz="6" w:space="0" w:color="C0C0C0"/>
            </w:tcBorders>
          </w:tcPr>
          <w:p w:rsidR="00313389" w:rsidRPr="00313389" w:rsidRDefault="00313389" w:rsidP="00313389">
            <w:pPr>
              <w:widowControl/>
              <w:jc w:val="left"/>
              <w:rPr>
                <w:rFonts w:ascii="Trebuchet MS" w:eastAsia="宋体" w:hAnsi="Trebuchet MS" w:cs="宋体"/>
                <w:color w:val="222222"/>
                <w:kern w:val="0"/>
                <w:sz w:val="24"/>
                <w:szCs w:val="24"/>
              </w:rPr>
            </w:pPr>
            <w:r>
              <w:rPr>
                <w:rFonts w:ascii="Trebuchet MS" w:hAnsi="Trebuchet MS"/>
                <w:color w:val="222222"/>
              </w:rPr>
              <w:t>通过</w:t>
            </w:r>
            <w:r>
              <w:rPr>
                <w:rFonts w:ascii="Trebuchet MS" w:hAnsi="Trebuchet MS"/>
                <w:color w:val="222222"/>
              </w:rPr>
              <w:t xml:space="preserve"> NvMediaVPI API </w:t>
            </w:r>
            <w:r>
              <w:rPr>
                <w:rFonts w:ascii="Trebuchet MS" w:hAnsi="Trebuchet MS"/>
                <w:color w:val="222222"/>
              </w:rPr>
              <w:t>加速计算机视觉算法。</w:t>
            </w:r>
          </w:p>
        </w:tc>
      </w:tr>
    </w:tbl>
    <w:p w:rsidR="00313389" w:rsidRPr="00313389" w:rsidRDefault="00313389" w:rsidP="00313389">
      <w:pPr>
        <w:rPr>
          <w:rFonts w:ascii="Arial" w:hAnsi="Arial" w:cs="Arial"/>
          <w:color w:val="494949"/>
          <w:szCs w:val="21"/>
          <w:shd w:val="clear" w:color="auto" w:fill="FFFFFF"/>
        </w:rPr>
      </w:pPr>
    </w:p>
    <w:p w:rsidR="00313389" w:rsidRDefault="00313389" w:rsidP="00313389">
      <w:pPr>
        <w:rPr>
          <w:rFonts w:ascii="Arial" w:hAnsi="Arial" w:cs="Arial"/>
          <w:color w:val="494949"/>
          <w:szCs w:val="21"/>
          <w:shd w:val="clear" w:color="auto" w:fill="FFFFFF"/>
        </w:rPr>
      </w:pPr>
      <w:r>
        <w:rPr>
          <w:rFonts w:ascii="Arial" w:hAnsi="Arial" w:cs="Arial"/>
          <w:color w:val="494949"/>
          <w:szCs w:val="21"/>
          <w:shd w:val="clear" w:color="auto" w:fill="FFFFFF"/>
        </w:rPr>
        <w:t>V</w:t>
      </w:r>
      <w:r>
        <w:rPr>
          <w:rFonts w:ascii="Arial" w:hAnsi="Arial" w:cs="Arial" w:hint="eastAsia"/>
          <w:color w:val="494949"/>
          <w:szCs w:val="21"/>
          <w:shd w:val="clear" w:color="auto" w:fill="FFFFFF"/>
        </w:rPr>
        <w:t>ideo</w:t>
      </w:r>
      <w:r>
        <w:rPr>
          <w:rFonts w:ascii="Arial" w:hAnsi="Arial" w:cs="Arial"/>
          <w:color w:val="494949"/>
          <w:szCs w:val="21"/>
          <w:shd w:val="clear" w:color="auto" w:fill="FFFFFF"/>
        </w:rPr>
        <w:t xml:space="preserve"> </w:t>
      </w:r>
      <w:r>
        <w:rPr>
          <w:rFonts w:ascii="Arial" w:hAnsi="Arial" w:cs="Arial" w:hint="eastAsia"/>
          <w:color w:val="494949"/>
          <w:szCs w:val="21"/>
          <w:shd w:val="clear" w:color="auto" w:fill="FFFFFF"/>
        </w:rPr>
        <w:t>surface</w:t>
      </w:r>
      <w:r>
        <w:rPr>
          <w:rFonts w:ascii="Arial" w:hAnsi="Arial" w:cs="Arial" w:hint="eastAsia"/>
          <w:color w:val="494949"/>
          <w:szCs w:val="21"/>
          <w:shd w:val="clear" w:color="auto" w:fill="FFFFFF"/>
        </w:rPr>
        <w:t>处理</w:t>
      </w:r>
    </w:p>
    <w:p w:rsidR="00313389" w:rsidRDefault="00313389" w:rsidP="00313389">
      <w:pPr>
        <w:rPr>
          <w:rFonts w:ascii="Arial" w:hAnsi="Arial" w:cs="Arial"/>
          <w:color w:val="494949"/>
          <w:szCs w:val="21"/>
          <w:shd w:val="clear" w:color="auto" w:fill="FFFFFF"/>
        </w:rPr>
      </w:pPr>
    </w:p>
    <w:p w:rsidR="00C15784" w:rsidRDefault="00C15784" w:rsidP="00145739">
      <w:pPr>
        <w:jc w:val="center"/>
        <w:rPr>
          <w:rFonts w:ascii="Arial" w:hAnsi="Arial" w:cs="Arial"/>
          <w:color w:val="494949"/>
          <w:szCs w:val="21"/>
          <w:shd w:val="clear" w:color="auto" w:fill="FFFFFF"/>
        </w:rPr>
      </w:pPr>
      <w:r>
        <w:rPr>
          <w:noProof/>
        </w:rPr>
        <w:lastRenderedPageBreak/>
        <w:drawing>
          <wp:inline distT="0" distB="0" distL="0" distR="0" wp14:anchorId="7ACA935A" wp14:editId="778AB3DB">
            <wp:extent cx="4934064" cy="31953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4064" cy="3195320"/>
                    </a:xfrm>
                    <a:prstGeom prst="rect">
                      <a:avLst/>
                    </a:prstGeom>
                  </pic:spPr>
                </pic:pic>
              </a:graphicData>
            </a:graphic>
          </wp:inline>
        </w:drawing>
      </w:r>
    </w:p>
    <w:p w:rsidR="0022151F" w:rsidRDefault="0022151F" w:rsidP="0074661A">
      <w:pPr>
        <w:rPr>
          <w:rFonts w:ascii="Arial" w:hAnsi="Arial" w:cs="Arial"/>
          <w:color w:val="494949"/>
          <w:szCs w:val="21"/>
          <w:shd w:val="clear" w:color="auto" w:fill="FFFFFF"/>
        </w:rPr>
      </w:pPr>
    </w:p>
    <w:p w:rsidR="00313389" w:rsidRDefault="00313389" w:rsidP="0074661A">
      <w:pPr>
        <w:rPr>
          <w:rFonts w:ascii="Arial" w:hAnsi="Arial" w:cs="Arial"/>
          <w:color w:val="494949"/>
          <w:szCs w:val="21"/>
          <w:shd w:val="clear" w:color="auto" w:fill="FFFFFF"/>
        </w:rPr>
      </w:pPr>
    </w:p>
    <w:p w:rsidR="0022151F" w:rsidRPr="00E94B52" w:rsidRDefault="0069344E" w:rsidP="0074661A">
      <w:pPr>
        <w:rPr>
          <w:rFonts w:ascii="Arial" w:eastAsia="宋体" w:hAnsi="Arial" w:cs="宋体"/>
          <w:color w:val="76B900"/>
          <w:kern w:val="36"/>
          <w:sz w:val="22"/>
          <w:szCs w:val="48"/>
        </w:rPr>
      </w:pPr>
      <w:r w:rsidRPr="00E94B52">
        <w:rPr>
          <w:rFonts w:ascii="Arial" w:eastAsia="宋体" w:hAnsi="Arial" w:cs="宋体" w:hint="eastAsia"/>
          <w:color w:val="76B900"/>
          <w:kern w:val="36"/>
          <w:sz w:val="22"/>
          <w:szCs w:val="48"/>
        </w:rPr>
        <w:t>SIPL</w:t>
      </w:r>
    </w:p>
    <w:p w:rsidR="0069344E" w:rsidRDefault="0069344E" w:rsidP="0074661A">
      <w:pPr>
        <w:rPr>
          <w:rFonts w:ascii="Arial" w:hAnsi="Arial" w:cs="Arial"/>
          <w:color w:val="494949"/>
          <w:szCs w:val="21"/>
          <w:shd w:val="clear" w:color="auto" w:fill="FFFFFF"/>
        </w:rPr>
      </w:pPr>
      <w:r w:rsidRPr="0069344E">
        <w:rPr>
          <w:rFonts w:ascii="Arial" w:hAnsi="Arial" w:cs="Arial"/>
          <w:color w:val="494949"/>
          <w:szCs w:val="21"/>
          <w:shd w:val="clear" w:color="auto" w:fill="FFFFFF"/>
        </w:rPr>
        <w:t>NvMedia SIPL</w:t>
      </w:r>
      <w:r w:rsidRPr="0069344E">
        <w:rPr>
          <w:rFonts w:ascii="Arial" w:hAnsi="Arial" w:cs="Arial"/>
          <w:color w:val="494949"/>
          <w:szCs w:val="21"/>
          <w:shd w:val="clear" w:color="auto" w:fill="FFFFFF"/>
        </w:rPr>
        <w:t>框架提供了一个简化的</w:t>
      </w:r>
      <w:r w:rsidRPr="0069344E">
        <w:rPr>
          <w:rFonts w:ascii="Arial" w:hAnsi="Arial" w:cs="Arial"/>
          <w:color w:val="494949"/>
          <w:szCs w:val="21"/>
          <w:shd w:val="clear" w:color="auto" w:fill="FFFFFF"/>
        </w:rPr>
        <w:t>API</w:t>
      </w:r>
      <w:r w:rsidRPr="0069344E">
        <w:rPr>
          <w:rFonts w:ascii="Arial" w:hAnsi="Arial" w:cs="Arial"/>
          <w:color w:val="494949"/>
          <w:szCs w:val="21"/>
          <w:shd w:val="clear" w:color="auto" w:fill="FFFFFF"/>
        </w:rPr>
        <w:t>来捕获图像传感器的输出连接到</w:t>
      </w:r>
      <w:r w:rsidRPr="0069344E">
        <w:rPr>
          <w:rFonts w:ascii="Arial" w:hAnsi="Arial" w:cs="Arial"/>
          <w:color w:val="494949"/>
          <w:szCs w:val="21"/>
          <w:shd w:val="clear" w:color="auto" w:fill="FFFFFF"/>
        </w:rPr>
        <w:t xml:space="preserve"> Orin™ </w:t>
      </w:r>
      <w:r w:rsidRPr="0069344E">
        <w:rPr>
          <w:rFonts w:ascii="Arial" w:hAnsi="Arial" w:cs="Arial"/>
          <w:color w:val="494949"/>
          <w:szCs w:val="21"/>
          <w:shd w:val="clear" w:color="auto" w:fill="FFFFFF"/>
        </w:rPr>
        <w:t>平台</w:t>
      </w:r>
    </w:p>
    <w:p w:rsidR="00DD7C2C" w:rsidRDefault="00DD7C2C" w:rsidP="0074661A">
      <w:pPr>
        <w:rPr>
          <w:rFonts w:ascii="Arial" w:hAnsi="Arial" w:cs="Arial"/>
          <w:color w:val="494949"/>
          <w:szCs w:val="21"/>
          <w:shd w:val="clear" w:color="auto" w:fill="FFFFFF"/>
        </w:rPr>
      </w:pPr>
      <w:r>
        <w:rPr>
          <w:rFonts w:ascii="Arial" w:hAnsi="Arial" w:cs="Arial"/>
          <w:color w:val="494949"/>
          <w:szCs w:val="21"/>
          <w:shd w:val="clear" w:color="auto" w:fill="FFFFFF"/>
        </w:rPr>
        <w:t>S</w:t>
      </w:r>
      <w:r>
        <w:rPr>
          <w:rFonts w:ascii="Arial" w:hAnsi="Arial" w:cs="Arial" w:hint="eastAsia"/>
          <w:color w:val="494949"/>
          <w:szCs w:val="21"/>
          <w:shd w:val="clear" w:color="auto" w:fill="FFFFFF"/>
        </w:rPr>
        <w:t>afe</w:t>
      </w:r>
      <w:r>
        <w:rPr>
          <w:rFonts w:ascii="Arial" w:hAnsi="Arial" w:cs="Arial"/>
          <w:color w:val="494949"/>
          <w:szCs w:val="21"/>
          <w:shd w:val="clear" w:color="auto" w:fill="FFFFFF"/>
        </w:rPr>
        <w:t xml:space="preserve"> Input Processng Library</w:t>
      </w:r>
    </w:p>
    <w:p w:rsidR="006B2E84" w:rsidRDefault="006B2E84" w:rsidP="0074661A">
      <w:pPr>
        <w:rPr>
          <w:rFonts w:ascii="Arial" w:hAnsi="Arial" w:cs="Arial"/>
          <w:color w:val="494949"/>
          <w:szCs w:val="21"/>
          <w:shd w:val="clear" w:color="auto" w:fill="FFFFFF"/>
        </w:rPr>
      </w:pPr>
    </w:p>
    <w:p w:rsidR="00DD7C2C" w:rsidRPr="00DD7C2C" w:rsidRDefault="00DD7C2C" w:rsidP="00DD7C2C">
      <w:pPr>
        <w:jc w:val="center"/>
        <w:rPr>
          <w:rFonts w:ascii="Arial" w:hAnsi="Arial" w:cs="Arial"/>
          <w:color w:val="494949"/>
          <w:szCs w:val="21"/>
          <w:shd w:val="clear" w:color="auto" w:fill="FFFFFF"/>
        </w:rPr>
      </w:pPr>
      <w:r>
        <w:rPr>
          <w:noProof/>
        </w:rPr>
        <w:drawing>
          <wp:inline distT="0" distB="0" distL="0" distR="0" wp14:anchorId="04E0EF29" wp14:editId="03FD412E">
            <wp:extent cx="4548188" cy="2049587"/>
            <wp:effectExtent l="0" t="0" r="508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4487" cy="2052426"/>
                    </a:xfrm>
                    <a:prstGeom prst="rect">
                      <a:avLst/>
                    </a:prstGeom>
                  </pic:spPr>
                </pic:pic>
              </a:graphicData>
            </a:graphic>
          </wp:inline>
        </w:drawing>
      </w:r>
    </w:p>
    <w:p w:rsidR="00C15784" w:rsidRDefault="007471C9" w:rsidP="00B710D6">
      <w:pPr>
        <w:jc w:val="center"/>
        <w:rPr>
          <w:rFonts w:ascii="Arial" w:hAnsi="Arial" w:cs="Arial"/>
          <w:color w:val="494949"/>
          <w:szCs w:val="21"/>
          <w:shd w:val="clear" w:color="auto" w:fill="FFFFFF"/>
        </w:rPr>
      </w:pPr>
      <w:r>
        <w:rPr>
          <w:noProof/>
        </w:rPr>
        <w:lastRenderedPageBreak/>
        <w:drawing>
          <wp:inline distT="0" distB="0" distL="0" distR="0" wp14:anchorId="3722D7DF" wp14:editId="4A139278">
            <wp:extent cx="5529366" cy="22301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3961" cy="2231973"/>
                    </a:xfrm>
                    <a:prstGeom prst="rect">
                      <a:avLst/>
                    </a:prstGeom>
                  </pic:spPr>
                </pic:pic>
              </a:graphicData>
            </a:graphic>
          </wp:inline>
        </w:drawing>
      </w:r>
    </w:p>
    <w:p w:rsidR="006753E6" w:rsidRDefault="007471C9" w:rsidP="0074661A">
      <w:pPr>
        <w:rPr>
          <w:rFonts w:ascii="Arial" w:hAnsi="Arial" w:cs="Arial"/>
          <w:color w:val="494949"/>
          <w:szCs w:val="21"/>
          <w:shd w:val="clear" w:color="auto" w:fill="FFFFFF"/>
        </w:rPr>
      </w:pPr>
      <w:r>
        <w:rPr>
          <w:rFonts w:ascii="Arial" w:hAnsi="Arial" w:cs="Arial" w:hint="eastAsia"/>
          <w:color w:val="494949"/>
          <w:szCs w:val="21"/>
          <w:shd w:val="clear" w:color="auto" w:fill="FFFFFF"/>
        </w:rPr>
        <w:t>文档中提到的使用</w:t>
      </w:r>
      <w:r>
        <w:rPr>
          <w:rFonts w:ascii="Arial" w:hAnsi="Arial" w:cs="Arial" w:hint="eastAsia"/>
          <w:color w:val="494949"/>
          <w:szCs w:val="21"/>
          <w:shd w:val="clear" w:color="auto" w:fill="FFFFFF"/>
        </w:rPr>
        <w:t>SIPL</w:t>
      </w:r>
      <w:r>
        <w:rPr>
          <w:rFonts w:ascii="Arial" w:hAnsi="Arial" w:cs="Arial" w:hint="eastAsia"/>
          <w:color w:val="494949"/>
          <w:szCs w:val="21"/>
          <w:shd w:val="clear" w:color="auto" w:fill="FFFFFF"/>
        </w:rPr>
        <w:t>的步骤，这里就没有详细的列出来</w:t>
      </w:r>
    </w:p>
    <w:p w:rsidR="006B2E84" w:rsidRDefault="00F62517" w:rsidP="00F62517">
      <w:pPr>
        <w:ind w:firstLine="420"/>
        <w:rPr>
          <w:rFonts w:ascii="Arial" w:hAnsi="Arial" w:cs="Arial"/>
          <w:color w:val="494949"/>
          <w:szCs w:val="21"/>
          <w:shd w:val="clear" w:color="auto" w:fill="FFFFFF"/>
        </w:rPr>
      </w:pPr>
      <w:r w:rsidRPr="00F62517">
        <w:rPr>
          <w:rFonts w:ascii="Arial" w:hAnsi="Arial" w:cs="Arial" w:hint="eastAsia"/>
          <w:color w:val="494949"/>
          <w:szCs w:val="21"/>
          <w:shd w:val="clear" w:color="auto" w:fill="FFFFFF"/>
        </w:rPr>
        <w:t>SIPL</w:t>
      </w:r>
      <w:r w:rsidRPr="00F62517">
        <w:rPr>
          <w:rFonts w:ascii="Arial" w:hAnsi="Arial" w:cs="Arial" w:hint="eastAsia"/>
          <w:color w:val="494949"/>
          <w:szCs w:val="21"/>
          <w:shd w:val="clear" w:color="auto" w:fill="FFFFFF"/>
        </w:rPr>
        <w:t>框架是</w:t>
      </w:r>
      <w:r w:rsidRPr="00F62517">
        <w:rPr>
          <w:rFonts w:ascii="Arial" w:hAnsi="Arial" w:cs="Arial" w:hint="eastAsia"/>
          <w:color w:val="494949"/>
          <w:szCs w:val="21"/>
          <w:shd w:val="clear" w:color="auto" w:fill="FFFFFF"/>
        </w:rPr>
        <w:t>DriveOS</w:t>
      </w:r>
      <w:r w:rsidRPr="00F62517">
        <w:rPr>
          <w:rFonts w:ascii="Arial" w:hAnsi="Arial" w:cs="Arial" w:hint="eastAsia"/>
          <w:color w:val="494949"/>
          <w:szCs w:val="21"/>
          <w:shd w:val="clear" w:color="auto" w:fill="FFFFFF"/>
        </w:rPr>
        <w:t>中</w:t>
      </w:r>
      <w:r w:rsidRPr="00F62517">
        <w:rPr>
          <w:rFonts w:ascii="Arial" w:hAnsi="Arial" w:cs="Arial" w:hint="eastAsia"/>
          <w:color w:val="494949"/>
          <w:szCs w:val="21"/>
          <w:shd w:val="clear" w:color="auto" w:fill="FFFFFF"/>
        </w:rPr>
        <w:t>NvMedia</w:t>
      </w:r>
      <w:r w:rsidRPr="00F62517">
        <w:rPr>
          <w:rFonts w:ascii="Arial" w:hAnsi="Arial" w:cs="Arial" w:hint="eastAsia"/>
          <w:color w:val="494949"/>
          <w:szCs w:val="21"/>
          <w:shd w:val="clear" w:color="auto" w:fill="FFFFFF"/>
        </w:rPr>
        <w:t>中一个组成部分，抽象了</w:t>
      </w:r>
    </w:p>
    <w:p w:rsidR="006B2E84" w:rsidRDefault="00F62517" w:rsidP="00F62517">
      <w:pPr>
        <w:ind w:firstLine="420"/>
        <w:rPr>
          <w:rFonts w:ascii="Arial" w:hAnsi="Arial" w:cs="Arial"/>
          <w:color w:val="494949"/>
          <w:szCs w:val="21"/>
          <w:shd w:val="clear" w:color="auto" w:fill="FFFFFF"/>
        </w:rPr>
      </w:pPr>
      <w:r w:rsidRPr="00F62517">
        <w:rPr>
          <w:rFonts w:ascii="Arial" w:hAnsi="Arial" w:cs="Arial" w:hint="eastAsia"/>
          <w:color w:val="494949"/>
          <w:szCs w:val="21"/>
          <w:shd w:val="clear" w:color="auto" w:fill="FFFFFF"/>
        </w:rPr>
        <w:t>1</w:t>
      </w:r>
      <w:r w:rsidRPr="00F62517">
        <w:rPr>
          <w:rFonts w:ascii="Arial" w:hAnsi="Arial" w:cs="Arial" w:hint="eastAsia"/>
          <w:color w:val="494949"/>
          <w:szCs w:val="21"/>
          <w:shd w:val="clear" w:color="auto" w:fill="FFFFFF"/>
        </w:rPr>
        <w:t>）、与相机相关硬件设备比如相机、</w:t>
      </w:r>
      <w:r w:rsidRPr="00F62517">
        <w:rPr>
          <w:rFonts w:ascii="Arial" w:hAnsi="Arial" w:cs="Arial" w:hint="eastAsia"/>
          <w:color w:val="494949"/>
          <w:szCs w:val="21"/>
          <w:shd w:val="clear" w:color="auto" w:fill="FFFFFF"/>
        </w:rPr>
        <w:t>EEPROM</w:t>
      </w:r>
      <w:r w:rsidRPr="00F62517">
        <w:rPr>
          <w:rFonts w:ascii="Arial" w:hAnsi="Arial" w:cs="Arial" w:hint="eastAsia"/>
          <w:color w:val="494949"/>
          <w:szCs w:val="21"/>
          <w:shd w:val="clear" w:color="auto" w:fill="FFFFFF"/>
        </w:rPr>
        <w:t>、</w:t>
      </w:r>
      <w:r w:rsidRPr="00F62517">
        <w:rPr>
          <w:rFonts w:ascii="Arial" w:hAnsi="Arial" w:cs="Arial" w:hint="eastAsia"/>
          <w:color w:val="494949"/>
          <w:szCs w:val="21"/>
          <w:shd w:val="clear" w:color="auto" w:fill="FFFFFF"/>
        </w:rPr>
        <w:t>Serializer</w:t>
      </w:r>
      <w:r w:rsidRPr="00F62517">
        <w:rPr>
          <w:rFonts w:ascii="Arial" w:hAnsi="Arial" w:cs="Arial" w:hint="eastAsia"/>
          <w:color w:val="494949"/>
          <w:szCs w:val="21"/>
          <w:shd w:val="clear" w:color="auto" w:fill="FFFFFF"/>
        </w:rPr>
        <w:t>、</w:t>
      </w:r>
      <w:r w:rsidRPr="00F62517">
        <w:rPr>
          <w:rFonts w:ascii="Arial" w:hAnsi="Arial" w:cs="Arial" w:hint="eastAsia"/>
          <w:color w:val="494949"/>
          <w:szCs w:val="21"/>
          <w:shd w:val="clear" w:color="auto" w:fill="FFFFFF"/>
        </w:rPr>
        <w:t>Deserializer</w:t>
      </w:r>
      <w:r w:rsidRPr="00F62517">
        <w:rPr>
          <w:rFonts w:ascii="Arial" w:hAnsi="Arial" w:cs="Arial" w:hint="eastAsia"/>
          <w:color w:val="494949"/>
          <w:szCs w:val="21"/>
          <w:shd w:val="clear" w:color="auto" w:fill="FFFFFF"/>
        </w:rPr>
        <w:t>等的操作；</w:t>
      </w:r>
    </w:p>
    <w:p w:rsidR="00F62517" w:rsidRDefault="00F62517" w:rsidP="00F62517">
      <w:pPr>
        <w:ind w:firstLine="420"/>
        <w:rPr>
          <w:rFonts w:ascii="Arial" w:hAnsi="Arial" w:cs="Arial"/>
          <w:color w:val="494949"/>
          <w:szCs w:val="21"/>
          <w:shd w:val="clear" w:color="auto" w:fill="FFFFFF"/>
        </w:rPr>
      </w:pPr>
      <w:r w:rsidRPr="00F62517">
        <w:rPr>
          <w:rFonts w:ascii="Arial" w:hAnsi="Arial" w:cs="Arial" w:hint="eastAsia"/>
          <w:color w:val="494949"/>
          <w:szCs w:val="21"/>
          <w:shd w:val="clear" w:color="auto" w:fill="FFFFFF"/>
        </w:rPr>
        <w:t>2</w:t>
      </w:r>
      <w:r w:rsidRPr="00F62517">
        <w:rPr>
          <w:rFonts w:ascii="Arial" w:hAnsi="Arial" w:cs="Arial" w:hint="eastAsia"/>
          <w:color w:val="494949"/>
          <w:szCs w:val="21"/>
          <w:shd w:val="clear" w:color="auto" w:fill="FFFFFF"/>
        </w:rPr>
        <w:t>）、提供对平台的编程接口来捕捉和处理图片（</w:t>
      </w:r>
      <w:r w:rsidRPr="00F62517">
        <w:rPr>
          <w:rFonts w:ascii="Arial" w:hAnsi="Arial" w:cs="Arial" w:hint="eastAsia"/>
          <w:color w:val="494949"/>
          <w:szCs w:val="21"/>
          <w:shd w:val="clear" w:color="auto" w:fill="FFFFFF"/>
        </w:rPr>
        <w:t>ISP</w:t>
      </w:r>
      <w:r w:rsidRPr="00F62517">
        <w:rPr>
          <w:rFonts w:ascii="Arial" w:hAnsi="Arial" w:cs="Arial" w:hint="eastAsia"/>
          <w:color w:val="494949"/>
          <w:szCs w:val="21"/>
          <w:shd w:val="clear" w:color="auto" w:fill="FFFFFF"/>
        </w:rPr>
        <w:t>：</w:t>
      </w:r>
      <w:r w:rsidRPr="00F62517">
        <w:rPr>
          <w:rFonts w:ascii="Arial" w:hAnsi="Arial" w:cs="Arial" w:hint="eastAsia"/>
          <w:color w:val="494949"/>
          <w:szCs w:val="21"/>
          <w:shd w:val="clear" w:color="auto" w:fill="FFFFFF"/>
        </w:rPr>
        <w:t>Image Signal Processing</w:t>
      </w:r>
      <w:r w:rsidRPr="00F62517">
        <w:rPr>
          <w:rFonts w:ascii="Arial" w:hAnsi="Arial" w:cs="Arial" w:hint="eastAsia"/>
          <w:color w:val="494949"/>
          <w:szCs w:val="21"/>
          <w:shd w:val="clear" w:color="auto" w:fill="FFFFFF"/>
        </w:rPr>
        <w:t>）分层</w:t>
      </w:r>
      <w:r w:rsidRPr="00F62517">
        <w:rPr>
          <w:rFonts w:ascii="Arial" w:hAnsi="Arial" w:cs="Arial" w:hint="eastAsia"/>
          <w:color w:val="494949"/>
          <w:szCs w:val="21"/>
          <w:shd w:val="clear" w:color="auto" w:fill="FFFFFF"/>
        </w:rPr>
        <w:br/>
      </w:r>
      <w:r>
        <w:rPr>
          <w:rFonts w:ascii="Arial" w:hAnsi="Arial" w:cs="Arial"/>
          <w:color w:val="494949"/>
          <w:szCs w:val="21"/>
          <w:shd w:val="clear" w:color="auto" w:fill="FFFFFF"/>
        </w:rPr>
        <w:t xml:space="preserve">    </w:t>
      </w:r>
      <w:r w:rsidRPr="00F62517">
        <w:rPr>
          <w:rFonts w:ascii="Arial" w:hAnsi="Arial" w:cs="Arial" w:hint="eastAsia"/>
          <w:color w:val="494949"/>
          <w:szCs w:val="21"/>
          <w:shd w:val="clear" w:color="auto" w:fill="FFFFFF"/>
        </w:rPr>
        <w:t>SIPL</w:t>
      </w:r>
      <w:r w:rsidRPr="00F62517">
        <w:rPr>
          <w:rFonts w:ascii="Arial" w:hAnsi="Arial" w:cs="Arial" w:hint="eastAsia"/>
          <w:color w:val="494949"/>
          <w:szCs w:val="21"/>
          <w:shd w:val="clear" w:color="auto" w:fill="FFFFFF"/>
        </w:rPr>
        <w:t>提供</w:t>
      </w:r>
      <w:r w:rsidRPr="00F62517">
        <w:rPr>
          <w:rFonts w:ascii="Arial" w:hAnsi="Arial" w:cs="Arial" w:hint="eastAsia"/>
          <w:color w:val="494949"/>
          <w:szCs w:val="21"/>
          <w:shd w:val="clear" w:color="auto" w:fill="FFFFFF"/>
        </w:rPr>
        <w:t>Query</w:t>
      </w:r>
      <w:r w:rsidRPr="00F62517">
        <w:rPr>
          <w:rFonts w:ascii="Arial" w:hAnsi="Arial" w:cs="Arial" w:hint="eastAsia"/>
          <w:color w:val="494949"/>
          <w:szCs w:val="21"/>
          <w:shd w:val="clear" w:color="auto" w:fill="FFFFFF"/>
        </w:rPr>
        <w:t>组件管理设备信息。</w:t>
      </w:r>
      <w:r w:rsidRPr="00F62517">
        <w:rPr>
          <w:rFonts w:ascii="Arial" w:hAnsi="Arial" w:cs="Arial" w:hint="eastAsia"/>
          <w:color w:val="494949"/>
          <w:szCs w:val="21"/>
          <w:shd w:val="clear" w:color="auto" w:fill="FFFFFF"/>
        </w:rPr>
        <w:t>Query</w:t>
      </w:r>
      <w:r w:rsidRPr="00F62517">
        <w:rPr>
          <w:rFonts w:ascii="Arial" w:hAnsi="Arial" w:cs="Arial" w:hint="eastAsia"/>
          <w:color w:val="494949"/>
          <w:szCs w:val="21"/>
          <w:shd w:val="clear" w:color="auto" w:fill="FFFFFF"/>
        </w:rPr>
        <w:t>组件保存该库支持的所有的硬件设备和平台设置的信息库。</w:t>
      </w:r>
      <w:r w:rsidRPr="00F62517">
        <w:rPr>
          <w:rFonts w:ascii="Arial" w:hAnsi="Arial" w:cs="Arial" w:hint="eastAsia"/>
          <w:color w:val="494949"/>
          <w:szCs w:val="21"/>
          <w:shd w:val="clear" w:color="auto" w:fill="FFFFFF"/>
        </w:rPr>
        <w:t>SIPL Core</w:t>
      </w:r>
      <w:r w:rsidRPr="00F62517">
        <w:rPr>
          <w:rFonts w:ascii="Arial" w:hAnsi="Arial" w:cs="Arial" w:hint="eastAsia"/>
          <w:color w:val="494949"/>
          <w:szCs w:val="21"/>
          <w:shd w:val="clear" w:color="auto" w:fill="FFFFFF"/>
        </w:rPr>
        <w:t>提供对相机操作的抽象接口</w:t>
      </w:r>
    </w:p>
    <w:p w:rsidR="00F62517" w:rsidRDefault="00F62517" w:rsidP="0074661A">
      <w:pPr>
        <w:rPr>
          <w:rFonts w:ascii="Arial" w:hAnsi="Arial" w:cs="Arial"/>
          <w:color w:val="494949"/>
          <w:szCs w:val="21"/>
          <w:shd w:val="clear" w:color="auto" w:fill="FFFFFF"/>
        </w:rPr>
      </w:pPr>
      <w:r>
        <w:rPr>
          <w:noProof/>
        </w:rPr>
        <w:lastRenderedPageBreak/>
        <w:drawing>
          <wp:inline distT="0" distB="0" distL="0" distR="0">
            <wp:extent cx="4701294" cy="5388429"/>
            <wp:effectExtent l="0" t="0" r="4445" b="3175"/>
            <wp:docPr id="26" name="图片 26" descr="https://pic1.zhimg.com/v2-18f6e11538979b44af654424d0870f04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v2-18f6e11538979b44af654424d0870f04_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7345" cy="5395365"/>
                    </a:xfrm>
                    <a:prstGeom prst="rect">
                      <a:avLst/>
                    </a:prstGeom>
                    <a:noFill/>
                    <a:ln>
                      <a:noFill/>
                    </a:ln>
                  </pic:spPr>
                </pic:pic>
              </a:graphicData>
            </a:graphic>
          </wp:inline>
        </w:drawing>
      </w:r>
    </w:p>
    <w:p w:rsidR="00F62517" w:rsidRDefault="00F62517" w:rsidP="0074661A">
      <w:r w:rsidRPr="00F62517">
        <w:rPr>
          <w:rFonts w:hint="eastAsia"/>
        </w:rPr>
        <w:t>如何做到兼容多相机</w:t>
      </w:r>
      <w:r w:rsidR="0091068E">
        <w:rPr>
          <w:rFonts w:hint="eastAsia"/>
        </w:rPr>
        <w:t>，</w:t>
      </w:r>
      <w:r w:rsidRPr="00F62517">
        <w:rPr>
          <w:rFonts w:hint="eastAsia"/>
        </w:rPr>
        <w:t>SIPL要求相机模组提供者按照要求，集成Device Block的Device Driver Interface（DDI）接口，实现自己的相机驱动，以此来保证了SIPL软件栈可以适配多种相机。</w:t>
      </w:r>
    </w:p>
    <w:p w:rsidR="002243CF" w:rsidRPr="00F62517" w:rsidRDefault="002243CF" w:rsidP="0074661A"/>
    <w:p w:rsidR="00E61569" w:rsidRDefault="0053275D" w:rsidP="00370CDD">
      <w:pPr>
        <w:pStyle w:val="2"/>
        <w:rPr>
          <w:rFonts w:ascii="Arial" w:hAnsi="Arial" w:cs="Arial"/>
          <w:b w:val="0"/>
          <w:bCs w:val="0"/>
          <w:color w:val="76B900"/>
          <w:sz w:val="24"/>
        </w:rPr>
      </w:pPr>
      <w:bookmarkStart w:id="11" w:name="_Toc123633735"/>
      <w:r>
        <w:rPr>
          <w:rFonts w:ascii="Arial" w:hAnsi="Arial" w:cs="Arial"/>
          <w:b w:val="0"/>
          <w:bCs w:val="0"/>
          <w:color w:val="76B900"/>
          <w:sz w:val="24"/>
        </w:rPr>
        <w:t xml:space="preserve">4.7 </w:t>
      </w:r>
      <w:r w:rsidR="00E61569" w:rsidRPr="00E61569">
        <w:rPr>
          <w:rFonts w:ascii="Arial" w:hAnsi="Arial" w:cs="Arial" w:hint="eastAsia"/>
          <w:b w:val="0"/>
          <w:bCs w:val="0"/>
          <w:color w:val="76B900"/>
          <w:sz w:val="24"/>
          <w:szCs w:val="48"/>
        </w:rPr>
        <w:t>Logging</w:t>
      </w:r>
      <w:bookmarkEnd w:id="11"/>
    </w:p>
    <w:p w:rsidR="00E61569" w:rsidRPr="00121CAC" w:rsidRDefault="00E61569" w:rsidP="00121CAC">
      <w:bookmarkStart w:id="12" w:name="_Toc122687201"/>
      <w:r w:rsidRPr="00121CAC">
        <w:t>DRIVE OS 有一个日志记录组件，允许来自多个 DRIVE OS 组件的日志 存储（或）从 DRIVE AGX 硬件流式传输出来</w:t>
      </w:r>
      <w:r w:rsidRPr="00121CAC">
        <w:rPr>
          <w:rFonts w:hint="eastAsia"/>
        </w:rPr>
        <w:t>日志</w:t>
      </w:r>
      <w:r w:rsidRPr="00121CAC">
        <w:t>。目前，支持仅适用于 DRIVE OS Linux Guest VM 中的应用程序</w:t>
      </w:r>
      <w:bookmarkEnd w:id="12"/>
    </w:p>
    <w:p w:rsidR="001826EA" w:rsidRPr="002327A6" w:rsidRDefault="0053275D" w:rsidP="00370CDD">
      <w:pPr>
        <w:pStyle w:val="1"/>
        <w:rPr>
          <w:rFonts w:ascii="Arial" w:hAnsi="Arial"/>
          <w:b w:val="0"/>
          <w:bCs w:val="0"/>
          <w:color w:val="76B900"/>
          <w:sz w:val="40"/>
        </w:rPr>
      </w:pPr>
      <w:bookmarkStart w:id="13" w:name="_Toc123633736"/>
      <w:r>
        <w:rPr>
          <w:rFonts w:ascii="Arial" w:hAnsi="Arial"/>
          <w:color w:val="76B900"/>
          <w:sz w:val="40"/>
        </w:rPr>
        <w:t xml:space="preserve">5. </w:t>
      </w:r>
      <w:r w:rsidR="001826EA" w:rsidRPr="002327A6">
        <w:rPr>
          <w:rFonts w:ascii="Arial" w:hAnsi="Arial"/>
          <w:color w:val="76B900"/>
          <w:sz w:val="40"/>
        </w:rPr>
        <w:t>System Software Components and Interfaces</w:t>
      </w:r>
      <w:bookmarkEnd w:id="13"/>
    </w:p>
    <w:p w:rsidR="003369BD" w:rsidRPr="003369BD" w:rsidRDefault="0053275D" w:rsidP="00370CDD">
      <w:pPr>
        <w:pStyle w:val="2"/>
        <w:rPr>
          <w:rFonts w:ascii="Arial" w:hAnsi="Arial" w:cs="Arial"/>
          <w:b w:val="0"/>
          <w:bCs w:val="0"/>
          <w:color w:val="76B900"/>
          <w:sz w:val="24"/>
        </w:rPr>
      </w:pPr>
      <w:bookmarkStart w:id="14" w:name="_Toc123633737"/>
      <w:r>
        <w:rPr>
          <w:rFonts w:ascii="Arial" w:hAnsi="Arial" w:cs="Arial"/>
          <w:b w:val="0"/>
          <w:bCs w:val="0"/>
          <w:color w:val="76B900"/>
          <w:sz w:val="24"/>
        </w:rPr>
        <w:lastRenderedPageBreak/>
        <w:t xml:space="preserve">5.1 </w:t>
      </w:r>
      <w:r w:rsidR="003369BD" w:rsidRPr="003369BD">
        <w:rPr>
          <w:rFonts w:ascii="Arial" w:hAnsi="Arial" w:cs="Arial"/>
          <w:b w:val="0"/>
          <w:bCs w:val="0"/>
          <w:color w:val="76B900"/>
          <w:sz w:val="24"/>
        </w:rPr>
        <w:t>Calculating GPIO Index in Linux</w:t>
      </w:r>
      <w:bookmarkEnd w:id="14"/>
    </w:p>
    <w:p w:rsidR="001826EA" w:rsidRPr="00121CAC" w:rsidRDefault="00F53015" w:rsidP="00121CAC">
      <w:bookmarkStart w:id="15" w:name="_Toc122687204"/>
      <w:r w:rsidRPr="00121CAC">
        <w:rPr>
          <w:rFonts w:hint="eastAsia"/>
        </w:rPr>
        <w:t>介绍了怎么去计算GPIO的索引</w:t>
      </w:r>
      <w:bookmarkEnd w:id="15"/>
    </w:p>
    <w:p w:rsidR="00F53015" w:rsidRPr="00F53015" w:rsidRDefault="0053275D" w:rsidP="00370CDD">
      <w:pPr>
        <w:pStyle w:val="2"/>
        <w:rPr>
          <w:rFonts w:ascii="Arial" w:hAnsi="Arial" w:cs="Arial"/>
          <w:b w:val="0"/>
          <w:bCs w:val="0"/>
          <w:color w:val="76B900"/>
          <w:sz w:val="24"/>
        </w:rPr>
      </w:pPr>
      <w:bookmarkStart w:id="16" w:name="_Toc123633738"/>
      <w:r>
        <w:rPr>
          <w:rFonts w:ascii="Arial" w:hAnsi="Arial" w:cs="Arial"/>
          <w:b w:val="0"/>
          <w:bCs w:val="0"/>
          <w:color w:val="76B900"/>
          <w:sz w:val="24"/>
        </w:rPr>
        <w:t xml:space="preserve">5.2 </w:t>
      </w:r>
      <w:r w:rsidR="00F53015" w:rsidRPr="00F53015">
        <w:rPr>
          <w:rFonts w:ascii="Arial" w:hAnsi="Arial" w:cs="Arial"/>
          <w:b w:val="0"/>
          <w:bCs w:val="0"/>
          <w:color w:val="76B900"/>
          <w:sz w:val="24"/>
        </w:rPr>
        <w:t>Persistence Across Bootburn Flashing Using Persistent Partition</w:t>
      </w:r>
      <w:bookmarkEnd w:id="16"/>
    </w:p>
    <w:p w:rsidR="00F53015" w:rsidRPr="00121CAC" w:rsidRDefault="00F53015" w:rsidP="00953040">
      <w:pPr>
        <w:ind w:firstLine="420"/>
      </w:pPr>
      <w:bookmarkStart w:id="17" w:name="_Toc122687206"/>
      <w:r w:rsidRPr="00121CAC">
        <w:t>作为安全登录功能的一部分</w:t>
      </w:r>
      <w:r w:rsidRPr="00121CAC">
        <w:rPr>
          <w:rFonts w:hint="eastAsia"/>
        </w:rPr>
        <w:t>，将一些需要一直保存的数据通过</w:t>
      </w:r>
      <w:r w:rsidRPr="00121CAC">
        <w:t>Persistent Partition</w:t>
      </w:r>
      <w:r w:rsidRPr="00121CAC">
        <w:rPr>
          <w:rFonts w:hint="eastAsia"/>
        </w:rPr>
        <w:t>存储起来，即使是在bootburn</w:t>
      </w:r>
      <w:r w:rsidRPr="00121CAC">
        <w:t xml:space="preserve"> </w:t>
      </w:r>
      <w:r w:rsidRPr="00121CAC">
        <w:rPr>
          <w:rFonts w:hint="eastAsia"/>
        </w:rPr>
        <w:t>flashing过程中也不会被刷掉</w:t>
      </w:r>
      <w:bookmarkEnd w:id="17"/>
    </w:p>
    <w:p w:rsidR="00F53015" w:rsidRPr="00121CAC" w:rsidRDefault="00F53015" w:rsidP="00121CAC">
      <w:bookmarkStart w:id="18" w:name="_Toc122687207"/>
      <w:r w:rsidRPr="00121CAC">
        <w:rPr>
          <w:rFonts w:hint="eastAsia"/>
        </w:rPr>
        <w:t>那其中有哪些数据是会一直保存不被刷掉的？</w:t>
      </w:r>
      <w:bookmarkEnd w:id="18"/>
    </w:p>
    <w:p w:rsidR="00F53015" w:rsidRPr="00121CAC" w:rsidRDefault="00121CAC" w:rsidP="00121CAC">
      <w:r>
        <w:rPr>
          <w:rFonts w:hint="eastAsia"/>
        </w:rPr>
        <w:t>1、</w:t>
      </w:r>
      <w:r w:rsidR="00F53015" w:rsidRPr="00121CAC">
        <w:t>在 SSH 连接设置期间唯一标识系统的 SSH 主机密钥。</w:t>
      </w:r>
    </w:p>
    <w:p w:rsidR="00F53015" w:rsidRPr="00121CAC" w:rsidRDefault="00121CAC" w:rsidP="00121CAC">
      <w:r>
        <w:t>2</w:t>
      </w:r>
      <w:r>
        <w:rPr>
          <w:rFonts w:hint="eastAsia"/>
        </w:rPr>
        <w:t>、</w:t>
      </w:r>
      <w:r w:rsidR="00F53015" w:rsidRPr="00121CAC">
        <w:t>用户帐户元数据文件，如 、 等，其中包含用户的列表、用户的哈希密码等</w:t>
      </w:r>
    </w:p>
    <w:p w:rsidR="00F53015" w:rsidRPr="00121CAC" w:rsidRDefault="00F53015" w:rsidP="00393C2D">
      <w:pPr>
        <w:ind w:firstLine="420"/>
      </w:pPr>
      <w:bookmarkStart w:id="19" w:name="_Toc122687208"/>
      <w:r w:rsidRPr="00121CAC">
        <w:t>为什么需要跨刷写的持久数据</w:t>
      </w:r>
      <w:bookmarkEnd w:id="19"/>
    </w:p>
    <w:p w:rsidR="00F53015" w:rsidRPr="00121CAC" w:rsidRDefault="00F53015" w:rsidP="00393C2D">
      <w:pPr>
        <w:ind w:firstLine="420"/>
      </w:pPr>
      <w:r w:rsidRPr="00121CAC">
        <w:t>如上一节所示，持久性数据用于存储基于标识的数据。例如，引导刻录闪烁后存在的 SSH 密钥表示系统的身份尚未受到损害。</w:t>
      </w:r>
    </w:p>
    <w:p w:rsidR="00F53015" w:rsidRPr="00121CAC" w:rsidRDefault="00F53015" w:rsidP="00121CAC">
      <w:r w:rsidRPr="00121CAC">
        <w:t>同样，用户帐户数据显示系统中最终用户的身份。</w:t>
      </w:r>
    </w:p>
    <w:p w:rsidR="00F53015" w:rsidRPr="00121CAC" w:rsidRDefault="00F53015" w:rsidP="00121CAC">
      <w:bookmarkStart w:id="20" w:name="_Toc122687209"/>
      <w:r w:rsidRPr="00121CAC">
        <w:t>永久分区的工作流</w:t>
      </w:r>
      <w:bookmarkEnd w:id="20"/>
    </w:p>
    <w:p w:rsidR="00F53015" w:rsidRPr="00121CAC" w:rsidRDefault="00F53015" w:rsidP="00121CAC">
      <w:bookmarkStart w:id="21" w:name="_Toc122687210"/>
      <w:r w:rsidRPr="00121CAC">
        <w:t>重置永久分区的方法</w:t>
      </w:r>
      <w:bookmarkEnd w:id="21"/>
    </w:p>
    <w:p w:rsidR="0082464E" w:rsidRDefault="0053275D" w:rsidP="0082464E">
      <w:pPr>
        <w:pStyle w:val="2"/>
        <w:rPr>
          <w:rFonts w:ascii="Arial" w:hAnsi="Arial" w:cs="Arial"/>
          <w:b w:val="0"/>
          <w:bCs w:val="0"/>
          <w:color w:val="76B900"/>
          <w:sz w:val="24"/>
        </w:rPr>
      </w:pPr>
      <w:bookmarkStart w:id="22" w:name="_Toc123633739"/>
      <w:r>
        <w:rPr>
          <w:rFonts w:ascii="Arial" w:hAnsi="Arial" w:cs="Arial"/>
          <w:b w:val="0"/>
          <w:bCs w:val="0"/>
          <w:color w:val="76B900"/>
          <w:sz w:val="24"/>
        </w:rPr>
        <w:t xml:space="preserve">5.3 </w:t>
      </w:r>
      <w:r w:rsidR="009C2444" w:rsidRPr="009C2444">
        <w:rPr>
          <w:rFonts w:ascii="Arial" w:hAnsi="Arial" w:cs="Arial"/>
          <w:b w:val="0"/>
          <w:bCs w:val="0"/>
          <w:color w:val="76B900"/>
          <w:sz w:val="24"/>
        </w:rPr>
        <w:t>Linux Filesystems</w:t>
      </w:r>
      <w:bookmarkEnd w:id="22"/>
    </w:p>
    <w:p w:rsidR="0082464E" w:rsidRDefault="0082464E" w:rsidP="0082464E">
      <w:pPr>
        <w:pStyle w:val="-"/>
        <w:shd w:val="clear" w:color="auto" w:fill="FFFFFF"/>
        <w:spacing w:before="240" w:beforeAutospacing="0" w:after="240" w:afterAutospacing="0"/>
        <w:rPr>
          <w:rFonts w:ascii="Arial" w:hAnsi="Arial" w:cs="Arial"/>
          <w:color w:val="494949"/>
          <w:sz w:val="21"/>
          <w:szCs w:val="21"/>
        </w:rPr>
      </w:pPr>
      <w:r>
        <w:rPr>
          <w:rFonts w:ascii="Arial" w:hAnsi="Arial" w:cs="Arial"/>
          <w:color w:val="494949"/>
          <w:sz w:val="21"/>
          <w:szCs w:val="21"/>
        </w:rPr>
        <w:t>基础层是</w:t>
      </w:r>
      <w:r>
        <w:rPr>
          <w:rFonts w:ascii="Arial" w:hAnsi="Arial" w:cs="Arial"/>
          <w:color w:val="494949"/>
          <w:sz w:val="21"/>
          <w:szCs w:val="21"/>
        </w:rPr>
        <w:t>Canonical Ubuntu Base Filesystem</w:t>
      </w:r>
      <w:r>
        <w:rPr>
          <w:rFonts w:ascii="Arial" w:hAnsi="Arial" w:cs="Arial"/>
          <w:color w:val="494949"/>
          <w:sz w:val="21"/>
          <w:szCs w:val="21"/>
        </w:rPr>
        <w:t>。</w:t>
      </w:r>
      <w:r>
        <w:rPr>
          <w:rFonts w:ascii="Arial" w:hAnsi="Arial" w:cs="Arial"/>
          <w:color w:val="494949"/>
          <w:sz w:val="21"/>
          <w:szCs w:val="21"/>
        </w:rPr>
        <w:t xml:space="preserve"> </w:t>
      </w:r>
      <w:r>
        <w:rPr>
          <w:rFonts w:ascii="Arial" w:hAnsi="Arial" w:cs="Arial"/>
          <w:color w:val="494949"/>
          <w:sz w:val="21"/>
          <w:szCs w:val="21"/>
        </w:rPr>
        <w:t>这是来自</w:t>
      </w:r>
      <w:r>
        <w:rPr>
          <w:rFonts w:ascii="Arial" w:hAnsi="Arial" w:cs="Arial"/>
          <w:color w:val="494949"/>
          <w:sz w:val="21"/>
          <w:szCs w:val="21"/>
        </w:rPr>
        <w:t xml:space="preserve"> Canonical </w:t>
      </w:r>
      <w:r>
        <w:rPr>
          <w:rFonts w:ascii="Arial" w:hAnsi="Arial" w:cs="Arial"/>
          <w:color w:val="494949"/>
          <w:sz w:val="21"/>
          <w:szCs w:val="21"/>
        </w:rPr>
        <w:t>的文件系统，不会更改，但必须是初始的</w:t>
      </w:r>
      <w:r>
        <w:rPr>
          <w:rFonts w:ascii="Arial" w:hAnsi="Arial" w:cs="Arial"/>
          <w:color w:val="494949"/>
          <w:sz w:val="21"/>
          <w:szCs w:val="21"/>
        </w:rPr>
        <w:t xml:space="preserve"> </w:t>
      </w:r>
      <w:r>
        <w:rPr>
          <w:rFonts w:ascii="Arial" w:hAnsi="Arial" w:cs="Arial"/>
          <w:color w:val="494949"/>
          <w:sz w:val="21"/>
          <w:szCs w:val="21"/>
        </w:rPr>
        <w:t>基于文件系统构建在上面。</w:t>
      </w:r>
    </w:p>
    <w:p w:rsidR="0082464E" w:rsidRDefault="0082464E" w:rsidP="0082464E">
      <w:pPr>
        <w:pStyle w:val="-"/>
        <w:shd w:val="clear" w:color="auto" w:fill="FFFFFF"/>
        <w:spacing w:before="240" w:beforeAutospacing="0" w:after="240" w:afterAutospacing="0"/>
        <w:rPr>
          <w:rFonts w:ascii="Arial" w:hAnsi="Arial" w:cs="Arial"/>
          <w:color w:val="494949"/>
          <w:sz w:val="21"/>
          <w:szCs w:val="21"/>
        </w:rPr>
      </w:pPr>
      <w:r>
        <w:rPr>
          <w:rFonts w:ascii="Arial" w:hAnsi="Arial" w:cs="Arial"/>
          <w:color w:val="494949"/>
          <w:sz w:val="21"/>
          <w:szCs w:val="21"/>
        </w:rPr>
        <w:t>下一层名为</w:t>
      </w:r>
      <w:r>
        <w:rPr>
          <w:rFonts w:ascii="Arial" w:hAnsi="Arial" w:cs="Arial"/>
          <w:color w:val="494949"/>
          <w:sz w:val="21"/>
          <w:szCs w:val="21"/>
        </w:rPr>
        <w:t>driveos-core-rfs</w:t>
      </w:r>
      <w:r>
        <w:rPr>
          <w:rFonts w:ascii="Arial" w:hAnsi="Arial" w:cs="Arial"/>
          <w:color w:val="494949"/>
          <w:sz w:val="21"/>
          <w:szCs w:val="21"/>
        </w:rPr>
        <w:t>，旨在包含特定于汽车的</w:t>
      </w:r>
      <w:r>
        <w:rPr>
          <w:rFonts w:ascii="Arial" w:hAnsi="Arial" w:cs="Arial"/>
          <w:color w:val="494949"/>
          <w:sz w:val="21"/>
          <w:szCs w:val="21"/>
        </w:rPr>
        <w:t xml:space="preserve"> Debian </w:t>
      </w:r>
      <w:r>
        <w:rPr>
          <w:rFonts w:ascii="Arial" w:hAnsi="Arial" w:cs="Arial"/>
          <w:color w:val="494949"/>
          <w:sz w:val="21"/>
          <w:szCs w:val="21"/>
        </w:rPr>
        <w:t>软件包以及驱动程序、库、工具、固件、脚本和任何其他</w:t>
      </w:r>
      <w:r>
        <w:rPr>
          <w:rFonts w:ascii="Arial" w:hAnsi="Arial" w:cs="Arial"/>
          <w:color w:val="494949"/>
          <w:sz w:val="21"/>
          <w:szCs w:val="21"/>
        </w:rPr>
        <w:t xml:space="preserve"> </w:t>
      </w:r>
      <w:r>
        <w:rPr>
          <w:rFonts w:ascii="Arial" w:hAnsi="Arial" w:cs="Arial"/>
          <w:color w:val="494949"/>
          <w:sz w:val="21"/>
          <w:szCs w:val="21"/>
        </w:rPr>
        <w:t>核心功能的必要文件。此文件系统通常提供给并用于</w:t>
      </w:r>
      <w:r>
        <w:rPr>
          <w:rFonts w:ascii="Arial" w:hAnsi="Arial" w:cs="Arial"/>
          <w:color w:val="494949"/>
          <w:sz w:val="21"/>
          <w:szCs w:val="21"/>
        </w:rPr>
        <w:t xml:space="preserve"> </w:t>
      </w:r>
      <w:r>
        <w:rPr>
          <w:rFonts w:ascii="Arial" w:hAnsi="Arial" w:cs="Arial"/>
          <w:color w:val="494949"/>
          <w:sz w:val="21"/>
          <w:szCs w:val="21"/>
        </w:rPr>
        <w:t>生产系统。</w:t>
      </w:r>
    </w:p>
    <w:p w:rsidR="0082464E" w:rsidRDefault="0082464E" w:rsidP="0082464E">
      <w:pPr>
        <w:pStyle w:val="-"/>
        <w:shd w:val="clear" w:color="auto" w:fill="FFFFFF"/>
        <w:spacing w:before="240" w:beforeAutospacing="0" w:after="240" w:afterAutospacing="0"/>
        <w:rPr>
          <w:rFonts w:ascii="Arial" w:hAnsi="Arial" w:cs="Arial"/>
          <w:color w:val="494949"/>
          <w:sz w:val="21"/>
          <w:szCs w:val="21"/>
        </w:rPr>
      </w:pPr>
      <w:r>
        <w:rPr>
          <w:rFonts w:ascii="Arial" w:hAnsi="Arial" w:cs="Arial"/>
          <w:color w:val="494949"/>
          <w:sz w:val="21"/>
          <w:szCs w:val="21"/>
        </w:rPr>
        <w:t>下一层名为</w:t>
      </w:r>
      <w:r>
        <w:rPr>
          <w:rFonts w:ascii="Arial" w:hAnsi="Arial" w:cs="Arial"/>
          <w:color w:val="494949"/>
          <w:sz w:val="21"/>
          <w:szCs w:val="21"/>
        </w:rPr>
        <w:t>driveos-oobe-rfs</w:t>
      </w:r>
      <w:r>
        <w:rPr>
          <w:rFonts w:ascii="Arial" w:hAnsi="Arial" w:cs="Arial"/>
          <w:color w:val="494949"/>
          <w:sz w:val="21"/>
          <w:szCs w:val="21"/>
        </w:rPr>
        <w:t>，是面向开发人员的开箱即用控制台。它</w:t>
      </w:r>
      <w:r>
        <w:rPr>
          <w:rFonts w:ascii="Arial" w:hAnsi="Arial" w:cs="Arial"/>
          <w:color w:val="494949"/>
          <w:sz w:val="21"/>
          <w:szCs w:val="21"/>
        </w:rPr>
        <w:t xml:space="preserve"> </w:t>
      </w:r>
      <w:r>
        <w:rPr>
          <w:rFonts w:ascii="Arial" w:hAnsi="Arial" w:cs="Arial"/>
          <w:color w:val="494949"/>
          <w:sz w:val="21"/>
          <w:szCs w:val="21"/>
        </w:rPr>
        <w:t>包含特定于汽车的示例、文档和开发人员友好的工具。这</w:t>
      </w:r>
      <w:r>
        <w:rPr>
          <w:rFonts w:ascii="Arial" w:hAnsi="Arial" w:cs="Arial"/>
          <w:color w:val="494949"/>
          <w:sz w:val="21"/>
          <w:szCs w:val="21"/>
        </w:rPr>
        <w:t xml:space="preserve"> </w:t>
      </w:r>
      <w:r>
        <w:rPr>
          <w:rFonts w:ascii="Arial" w:hAnsi="Arial" w:cs="Arial"/>
          <w:color w:val="494949"/>
          <w:sz w:val="21"/>
          <w:szCs w:val="21"/>
        </w:rPr>
        <w:t>文件系统旨在供开发人员为开发人员使用</w:t>
      </w:r>
    </w:p>
    <w:p w:rsidR="0082464E" w:rsidRDefault="0082464E" w:rsidP="0082464E">
      <w:pPr>
        <w:rPr>
          <w:rFonts w:ascii="Arial" w:hAnsi="Arial" w:cs="Arial"/>
          <w:color w:val="494949"/>
          <w:szCs w:val="21"/>
          <w:shd w:val="clear" w:color="auto" w:fill="FFFFFF"/>
        </w:rPr>
      </w:pPr>
      <w:r>
        <w:rPr>
          <w:rFonts w:ascii="Arial" w:hAnsi="Arial" w:cs="Arial"/>
          <w:color w:val="494949"/>
          <w:szCs w:val="21"/>
          <w:shd w:val="clear" w:color="auto" w:fill="FFFFFF"/>
        </w:rPr>
        <w:t>最后一层名为</w:t>
      </w:r>
      <w:r>
        <w:rPr>
          <w:rFonts w:ascii="Arial" w:hAnsi="Arial" w:cs="Arial"/>
          <w:color w:val="494949"/>
          <w:szCs w:val="21"/>
          <w:shd w:val="clear" w:color="auto" w:fill="FFFFFF"/>
        </w:rPr>
        <w:t>driveos-oobe-desktop-rfs</w:t>
      </w:r>
      <w:r>
        <w:rPr>
          <w:rFonts w:ascii="Arial" w:hAnsi="Arial" w:cs="Arial"/>
          <w:color w:val="494949"/>
          <w:szCs w:val="21"/>
          <w:shd w:val="clear" w:color="auto" w:fill="FFFFFF"/>
        </w:rPr>
        <w:t>，是一个开箱即用的</w:t>
      </w:r>
      <w:r>
        <w:rPr>
          <w:rFonts w:ascii="Arial" w:hAnsi="Arial" w:cs="Arial"/>
          <w:color w:val="494949"/>
          <w:szCs w:val="21"/>
          <w:shd w:val="clear" w:color="auto" w:fill="FFFFFF"/>
        </w:rPr>
        <w:t>GUI</w:t>
      </w:r>
      <w:r>
        <w:rPr>
          <w:rFonts w:ascii="Arial" w:hAnsi="Arial" w:cs="Arial"/>
          <w:color w:val="494949"/>
          <w:szCs w:val="21"/>
          <w:shd w:val="clear" w:color="auto" w:fill="FFFFFF"/>
        </w:rPr>
        <w:t>桌面</w:t>
      </w:r>
      <w:r>
        <w:rPr>
          <w:rFonts w:ascii="Arial" w:hAnsi="Arial" w:cs="Arial"/>
          <w:color w:val="494949"/>
          <w:szCs w:val="21"/>
          <w:shd w:val="clear" w:color="auto" w:fill="FFFFFF"/>
        </w:rPr>
        <w:t xml:space="preserve"> </w:t>
      </w:r>
      <w:r>
        <w:rPr>
          <w:rFonts w:ascii="Arial" w:hAnsi="Arial" w:cs="Arial"/>
          <w:color w:val="494949"/>
          <w:szCs w:val="21"/>
          <w:shd w:val="clear" w:color="auto" w:fill="FFFFFF"/>
        </w:rPr>
        <w:t>开发人员的经验。它包含汽车</w:t>
      </w:r>
      <w:r>
        <w:rPr>
          <w:rFonts w:ascii="Arial" w:hAnsi="Arial" w:cs="Arial"/>
          <w:color w:val="494949"/>
          <w:szCs w:val="21"/>
          <w:shd w:val="clear" w:color="auto" w:fill="FFFFFF"/>
        </w:rPr>
        <w:t>GUI</w:t>
      </w:r>
      <w:r>
        <w:rPr>
          <w:rFonts w:ascii="Arial" w:hAnsi="Arial" w:cs="Arial"/>
          <w:color w:val="494949"/>
          <w:szCs w:val="21"/>
          <w:shd w:val="clear" w:color="auto" w:fill="FFFFFF"/>
        </w:rPr>
        <w:t>桌面界面，特定示例，</w:t>
      </w:r>
      <w:r>
        <w:rPr>
          <w:rFonts w:ascii="Arial" w:hAnsi="Arial" w:cs="Arial"/>
          <w:color w:val="494949"/>
          <w:szCs w:val="21"/>
          <w:shd w:val="clear" w:color="auto" w:fill="FFFFFF"/>
        </w:rPr>
        <w:t xml:space="preserve"> </w:t>
      </w:r>
      <w:r>
        <w:rPr>
          <w:rFonts w:ascii="Arial" w:hAnsi="Arial" w:cs="Arial"/>
          <w:color w:val="494949"/>
          <w:szCs w:val="21"/>
          <w:shd w:val="clear" w:color="auto" w:fill="FFFFFF"/>
        </w:rPr>
        <w:t>文档和开发人员友好的工具。此文件系统旨在由</w:t>
      </w:r>
      <w:r>
        <w:rPr>
          <w:rFonts w:ascii="Arial" w:hAnsi="Arial" w:cs="Arial"/>
          <w:color w:val="494949"/>
          <w:szCs w:val="21"/>
          <w:shd w:val="clear" w:color="auto" w:fill="FFFFFF"/>
        </w:rPr>
        <w:t xml:space="preserve"> </w:t>
      </w:r>
      <w:r>
        <w:rPr>
          <w:rFonts w:ascii="Arial" w:hAnsi="Arial" w:cs="Arial"/>
          <w:color w:val="494949"/>
          <w:szCs w:val="21"/>
          <w:shd w:val="clear" w:color="auto" w:fill="FFFFFF"/>
        </w:rPr>
        <w:t>软件开发开发人员。</w:t>
      </w:r>
    </w:p>
    <w:p w:rsidR="0082464E" w:rsidRDefault="0082464E" w:rsidP="0082464E">
      <w:pPr>
        <w:rPr>
          <w:rFonts w:ascii="Arial" w:hAnsi="Arial" w:cs="Arial"/>
          <w:color w:val="494949"/>
          <w:szCs w:val="21"/>
          <w:shd w:val="clear" w:color="auto" w:fill="FFFFFF"/>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61"/>
        <w:gridCol w:w="3030"/>
        <w:gridCol w:w="3299"/>
      </w:tblGrid>
      <w:tr w:rsidR="0082464E" w:rsidRPr="0082464E" w:rsidTr="0082464E">
        <w:trPr>
          <w:tblHeader/>
        </w:trPr>
        <w:tc>
          <w:tcPr>
            <w:tcW w:w="1977" w:type="dxa"/>
            <w:shd w:val="clear" w:color="auto" w:fill="FFFFFF"/>
            <w:vAlign w:val="bottom"/>
            <w:hideMark/>
          </w:tcPr>
          <w:p w:rsidR="0082464E" w:rsidRPr="0082464E" w:rsidRDefault="0082464E" w:rsidP="0082464E">
            <w:pPr>
              <w:widowControl/>
              <w:spacing w:before="240"/>
              <w:jc w:val="center"/>
              <w:rPr>
                <w:rFonts w:ascii="Arial" w:eastAsia="宋体" w:hAnsi="Arial" w:cs="Arial"/>
                <w:b/>
                <w:bCs/>
                <w:color w:val="212529"/>
                <w:kern w:val="0"/>
                <w:szCs w:val="21"/>
              </w:rPr>
            </w:pPr>
            <w:r w:rsidRPr="0082464E">
              <w:rPr>
                <w:rFonts w:ascii="Arial" w:eastAsia="宋体" w:hAnsi="Arial" w:cs="Arial"/>
                <w:b/>
                <w:bCs/>
                <w:color w:val="212529"/>
                <w:kern w:val="0"/>
                <w:szCs w:val="21"/>
              </w:rPr>
              <w:t>文件系统</w:t>
            </w:r>
          </w:p>
        </w:tc>
        <w:tc>
          <w:tcPr>
            <w:tcW w:w="2977" w:type="dxa"/>
            <w:shd w:val="clear" w:color="auto" w:fill="FFFFFF"/>
            <w:vAlign w:val="bottom"/>
            <w:hideMark/>
          </w:tcPr>
          <w:p w:rsidR="0082464E" w:rsidRPr="0082464E" w:rsidRDefault="0082464E" w:rsidP="0082464E">
            <w:pPr>
              <w:widowControl/>
              <w:spacing w:before="240"/>
              <w:jc w:val="center"/>
              <w:rPr>
                <w:rFonts w:ascii="Arial" w:eastAsia="宋体" w:hAnsi="Arial" w:cs="Arial"/>
                <w:b/>
                <w:bCs/>
                <w:color w:val="212529"/>
                <w:kern w:val="0"/>
                <w:szCs w:val="21"/>
              </w:rPr>
            </w:pPr>
            <w:r w:rsidRPr="0082464E">
              <w:rPr>
                <w:rFonts w:ascii="Arial" w:eastAsia="宋体" w:hAnsi="Arial" w:cs="Arial"/>
                <w:b/>
                <w:bCs/>
                <w:color w:val="212529"/>
                <w:kern w:val="0"/>
                <w:szCs w:val="21"/>
              </w:rPr>
              <w:t>要下载哪个文件</w:t>
            </w:r>
          </w:p>
        </w:tc>
        <w:tc>
          <w:tcPr>
            <w:tcW w:w="3336" w:type="dxa"/>
            <w:shd w:val="clear" w:color="auto" w:fill="FFFFFF"/>
            <w:vAlign w:val="bottom"/>
            <w:hideMark/>
          </w:tcPr>
          <w:p w:rsidR="0082464E" w:rsidRPr="0082464E" w:rsidRDefault="0082464E" w:rsidP="0082464E">
            <w:pPr>
              <w:widowControl/>
              <w:spacing w:before="240"/>
              <w:jc w:val="center"/>
              <w:rPr>
                <w:rFonts w:ascii="Arial" w:eastAsia="宋体" w:hAnsi="Arial" w:cs="Arial"/>
                <w:b/>
                <w:bCs/>
                <w:color w:val="212529"/>
                <w:kern w:val="0"/>
                <w:szCs w:val="21"/>
              </w:rPr>
            </w:pPr>
            <w:r w:rsidRPr="0082464E">
              <w:rPr>
                <w:rFonts w:ascii="Arial" w:eastAsia="宋体" w:hAnsi="Arial" w:cs="Arial"/>
                <w:b/>
                <w:bCs/>
                <w:color w:val="212529"/>
                <w:kern w:val="0"/>
                <w:szCs w:val="21"/>
              </w:rPr>
              <w:t>目的</w:t>
            </w:r>
          </w:p>
        </w:tc>
      </w:tr>
      <w:tr w:rsidR="0082464E" w:rsidRPr="0082464E" w:rsidTr="0082464E">
        <w:tc>
          <w:tcPr>
            <w:tcW w:w="1977" w:type="dxa"/>
            <w:shd w:val="clear" w:color="auto" w:fill="FFFFFF"/>
            <w:hideMark/>
          </w:tcPr>
          <w:p w:rsidR="0082464E" w:rsidRPr="0082464E" w:rsidRDefault="0082464E" w:rsidP="0082464E">
            <w:pPr>
              <w:widowControl/>
              <w:spacing w:before="240"/>
              <w:jc w:val="left"/>
              <w:rPr>
                <w:rFonts w:ascii="Arial" w:eastAsia="宋体" w:hAnsi="Arial" w:cs="Arial"/>
                <w:color w:val="212529"/>
                <w:kern w:val="0"/>
                <w:szCs w:val="21"/>
              </w:rPr>
            </w:pPr>
            <w:r w:rsidRPr="0082464E">
              <w:rPr>
                <w:rFonts w:ascii="Arial" w:eastAsia="宋体" w:hAnsi="Arial" w:cs="Arial"/>
                <w:color w:val="212529"/>
                <w:kern w:val="0"/>
                <w:szCs w:val="21"/>
              </w:rPr>
              <w:t>Driveos-oobe-ubuntu-20.04-RFS</w:t>
            </w:r>
          </w:p>
        </w:tc>
        <w:tc>
          <w:tcPr>
            <w:tcW w:w="2977" w:type="dxa"/>
            <w:shd w:val="clear" w:color="auto" w:fill="FFFFFF"/>
            <w:hideMark/>
          </w:tcPr>
          <w:p w:rsidR="0082464E" w:rsidRPr="0082464E" w:rsidRDefault="0082464E" w:rsidP="0082464E">
            <w:pPr>
              <w:widowControl/>
              <w:spacing w:before="240"/>
              <w:jc w:val="left"/>
              <w:rPr>
                <w:rFonts w:ascii="Arial" w:eastAsia="宋体" w:hAnsi="Arial" w:cs="Arial"/>
                <w:color w:val="212529"/>
                <w:kern w:val="0"/>
                <w:szCs w:val="21"/>
              </w:rPr>
            </w:pPr>
            <w:r w:rsidRPr="0082464E">
              <w:rPr>
                <w:rFonts w:ascii="Arial" w:eastAsia="宋体" w:hAnsi="Arial" w:cs="Arial"/>
                <w:color w:val="212529"/>
                <w:kern w:val="0"/>
                <w:szCs w:val="21"/>
              </w:rPr>
              <w:t>nv-driveos-linux-driveos-oobe-ubuntu-20.04-rfs-&lt;release&gt;-&lt;DRIVEOS_GCID&gt;_&lt;release&gt;-&lt;DRIVEOS_GCID&gt;_amd64.deb</w:t>
            </w:r>
          </w:p>
        </w:tc>
        <w:tc>
          <w:tcPr>
            <w:tcW w:w="3336" w:type="dxa"/>
            <w:shd w:val="clear" w:color="auto" w:fill="FFFFFF"/>
            <w:hideMark/>
          </w:tcPr>
          <w:p w:rsidR="0082464E" w:rsidRPr="0082464E" w:rsidRDefault="0082464E" w:rsidP="0082464E">
            <w:pPr>
              <w:widowControl/>
              <w:spacing w:before="240" w:after="240"/>
              <w:jc w:val="left"/>
              <w:rPr>
                <w:rFonts w:ascii="Arial" w:eastAsia="宋体" w:hAnsi="Arial" w:cs="Arial"/>
                <w:color w:val="212529"/>
                <w:kern w:val="0"/>
                <w:szCs w:val="21"/>
              </w:rPr>
            </w:pPr>
            <w:r w:rsidRPr="0082464E">
              <w:rPr>
                <w:rFonts w:ascii="Arial" w:eastAsia="宋体" w:hAnsi="Arial" w:cs="Arial"/>
                <w:color w:val="212529"/>
                <w:kern w:val="0"/>
                <w:szCs w:val="21"/>
              </w:rPr>
              <w:t>旨在供开发人员用作开发或参考</w:t>
            </w:r>
            <w:r w:rsidRPr="0082464E">
              <w:rPr>
                <w:rFonts w:ascii="Arial" w:eastAsia="宋体" w:hAnsi="Arial" w:cs="Arial"/>
                <w:color w:val="212529"/>
                <w:kern w:val="0"/>
                <w:szCs w:val="21"/>
              </w:rPr>
              <w:t xml:space="preserve"> </w:t>
            </w:r>
            <w:r w:rsidRPr="0082464E">
              <w:rPr>
                <w:rFonts w:ascii="Arial" w:eastAsia="宋体" w:hAnsi="Arial" w:cs="Arial"/>
                <w:color w:val="212529"/>
                <w:kern w:val="0"/>
                <w:szCs w:val="21"/>
              </w:rPr>
              <w:t>文件系统。</w:t>
            </w:r>
          </w:p>
          <w:p w:rsidR="0082464E" w:rsidRPr="0082464E" w:rsidRDefault="0082464E" w:rsidP="0082464E">
            <w:pPr>
              <w:widowControl/>
              <w:spacing w:before="240" w:after="240"/>
              <w:jc w:val="left"/>
              <w:rPr>
                <w:rFonts w:ascii="Arial" w:eastAsia="宋体" w:hAnsi="Arial" w:cs="Arial"/>
                <w:color w:val="212529"/>
                <w:kern w:val="0"/>
                <w:szCs w:val="21"/>
              </w:rPr>
            </w:pPr>
            <w:r w:rsidRPr="0082464E">
              <w:rPr>
                <w:rFonts w:ascii="Arial" w:eastAsia="宋体" w:hAnsi="Arial" w:cs="Arial"/>
                <w:color w:val="212529"/>
                <w:kern w:val="0"/>
                <w:szCs w:val="21"/>
              </w:rPr>
              <w:t>包含</w:t>
            </w:r>
            <w:r w:rsidRPr="0082464E">
              <w:rPr>
                <w:rFonts w:ascii="Arial" w:eastAsia="宋体" w:hAnsi="Arial" w:cs="Arial"/>
                <w:color w:val="212529"/>
                <w:kern w:val="0"/>
                <w:szCs w:val="21"/>
              </w:rPr>
              <w:t xml:space="preserve"> NVIDIA </w:t>
            </w:r>
            <w:r w:rsidRPr="0082464E">
              <w:rPr>
                <w:rFonts w:ascii="Arial" w:eastAsia="宋体" w:hAnsi="Arial" w:cs="Arial"/>
                <w:color w:val="212529"/>
                <w:kern w:val="0"/>
                <w:szCs w:val="21"/>
              </w:rPr>
              <w:t>汽车示例应用程序及其相应的</w:t>
            </w:r>
            <w:r w:rsidRPr="0082464E">
              <w:rPr>
                <w:rFonts w:ascii="Arial" w:eastAsia="宋体" w:hAnsi="Arial" w:cs="Arial"/>
                <w:color w:val="212529"/>
                <w:kern w:val="0"/>
                <w:szCs w:val="21"/>
              </w:rPr>
              <w:t xml:space="preserve"> </w:t>
            </w:r>
            <w:r w:rsidRPr="0082464E">
              <w:rPr>
                <w:rFonts w:ascii="Arial" w:eastAsia="宋体" w:hAnsi="Arial" w:cs="Arial"/>
                <w:color w:val="212529"/>
                <w:kern w:val="0"/>
                <w:szCs w:val="21"/>
              </w:rPr>
              <w:t>文件。</w:t>
            </w:r>
          </w:p>
        </w:tc>
      </w:tr>
      <w:tr w:rsidR="0082464E" w:rsidRPr="0082464E" w:rsidTr="0082464E">
        <w:tc>
          <w:tcPr>
            <w:tcW w:w="1977" w:type="dxa"/>
            <w:shd w:val="clear" w:color="auto" w:fill="FFFFFF"/>
            <w:hideMark/>
          </w:tcPr>
          <w:p w:rsidR="0082464E" w:rsidRPr="0082464E" w:rsidRDefault="0082464E" w:rsidP="0082464E">
            <w:pPr>
              <w:widowControl/>
              <w:jc w:val="left"/>
              <w:rPr>
                <w:rFonts w:ascii="Arial" w:eastAsia="宋体" w:hAnsi="Arial" w:cs="Arial"/>
                <w:color w:val="212529"/>
                <w:kern w:val="0"/>
                <w:szCs w:val="21"/>
              </w:rPr>
            </w:pPr>
            <w:r w:rsidRPr="0082464E">
              <w:rPr>
                <w:rFonts w:ascii="Arial" w:eastAsia="宋体" w:hAnsi="Arial" w:cs="Arial"/>
                <w:color w:val="212529"/>
                <w:kern w:val="0"/>
                <w:szCs w:val="21"/>
              </w:rPr>
              <w:lastRenderedPageBreak/>
              <w:t>driveos-oobe-desktop-ubuntu-20.04-rfs</w:t>
            </w:r>
          </w:p>
        </w:tc>
        <w:tc>
          <w:tcPr>
            <w:tcW w:w="2977" w:type="dxa"/>
            <w:shd w:val="clear" w:color="auto" w:fill="FFFFFF"/>
            <w:hideMark/>
          </w:tcPr>
          <w:p w:rsidR="0082464E" w:rsidRPr="0082464E" w:rsidRDefault="0082464E" w:rsidP="0082464E">
            <w:pPr>
              <w:widowControl/>
              <w:jc w:val="left"/>
              <w:rPr>
                <w:rFonts w:ascii="Arial" w:eastAsia="宋体" w:hAnsi="Arial" w:cs="Arial"/>
                <w:color w:val="212529"/>
                <w:kern w:val="0"/>
                <w:szCs w:val="21"/>
              </w:rPr>
            </w:pPr>
            <w:r w:rsidRPr="0082464E">
              <w:rPr>
                <w:rFonts w:ascii="Arial" w:eastAsia="宋体" w:hAnsi="Arial" w:cs="Arial"/>
                <w:color w:val="212529"/>
                <w:kern w:val="0"/>
                <w:szCs w:val="21"/>
              </w:rPr>
              <w:t>nv-driveos-linux-driveos-oobe-desktop-ubuntu-20.04-rfs-&lt;release&gt;-&lt;DRIVEOS_GCID&gt;_&lt;release&gt;-&lt;DRIVEOS_GCID&gt;_amd64.deb</w:t>
            </w:r>
          </w:p>
        </w:tc>
        <w:tc>
          <w:tcPr>
            <w:tcW w:w="3336" w:type="dxa"/>
            <w:shd w:val="clear" w:color="auto" w:fill="FFFFFF"/>
            <w:hideMark/>
          </w:tcPr>
          <w:p w:rsidR="0082464E" w:rsidRPr="0082464E" w:rsidRDefault="0082464E" w:rsidP="0082464E">
            <w:pPr>
              <w:widowControl/>
              <w:spacing w:before="240" w:after="240"/>
              <w:jc w:val="left"/>
              <w:rPr>
                <w:rFonts w:ascii="Arial" w:eastAsia="宋体" w:hAnsi="Arial" w:cs="Arial"/>
                <w:color w:val="212529"/>
                <w:kern w:val="0"/>
                <w:szCs w:val="21"/>
              </w:rPr>
            </w:pPr>
            <w:r w:rsidRPr="0082464E">
              <w:rPr>
                <w:rFonts w:ascii="Arial" w:eastAsia="宋体" w:hAnsi="Arial" w:cs="Arial"/>
                <w:color w:val="212529"/>
                <w:kern w:val="0"/>
                <w:szCs w:val="21"/>
              </w:rPr>
              <w:t>旨在供开发人员用作开发或参考</w:t>
            </w:r>
            <w:r w:rsidRPr="0082464E">
              <w:rPr>
                <w:rFonts w:ascii="Arial" w:eastAsia="宋体" w:hAnsi="Arial" w:cs="Arial"/>
                <w:color w:val="212529"/>
                <w:kern w:val="0"/>
                <w:szCs w:val="21"/>
              </w:rPr>
              <w:t xml:space="preserve"> </w:t>
            </w:r>
            <w:r w:rsidRPr="0082464E">
              <w:rPr>
                <w:rFonts w:ascii="Arial" w:eastAsia="宋体" w:hAnsi="Arial" w:cs="Arial"/>
                <w:color w:val="212529"/>
                <w:kern w:val="0"/>
                <w:szCs w:val="21"/>
              </w:rPr>
              <w:t>文件系统。</w:t>
            </w:r>
          </w:p>
          <w:p w:rsidR="0082464E" w:rsidRPr="0082464E" w:rsidRDefault="0082464E" w:rsidP="0082464E">
            <w:pPr>
              <w:widowControl/>
              <w:spacing w:before="240" w:after="240"/>
              <w:jc w:val="left"/>
              <w:rPr>
                <w:rFonts w:ascii="Arial" w:eastAsia="宋体" w:hAnsi="Arial" w:cs="Arial"/>
                <w:color w:val="212529"/>
                <w:kern w:val="0"/>
                <w:szCs w:val="21"/>
              </w:rPr>
            </w:pPr>
            <w:r w:rsidRPr="0082464E">
              <w:rPr>
                <w:rFonts w:ascii="Arial" w:eastAsia="宋体" w:hAnsi="Arial" w:cs="Arial"/>
                <w:color w:val="212529"/>
                <w:kern w:val="0"/>
                <w:szCs w:val="21"/>
              </w:rPr>
              <w:t>包含</w:t>
            </w:r>
            <w:r w:rsidRPr="0082464E">
              <w:rPr>
                <w:rFonts w:ascii="Arial" w:eastAsia="宋体" w:hAnsi="Arial" w:cs="Arial"/>
                <w:color w:val="212529"/>
                <w:kern w:val="0"/>
                <w:szCs w:val="21"/>
              </w:rPr>
              <w:t xml:space="preserve"> NVIDIA </w:t>
            </w:r>
            <w:r w:rsidRPr="0082464E">
              <w:rPr>
                <w:rFonts w:ascii="Arial" w:eastAsia="宋体" w:hAnsi="Arial" w:cs="Arial"/>
                <w:color w:val="212529"/>
                <w:kern w:val="0"/>
                <w:szCs w:val="21"/>
              </w:rPr>
              <w:t>汽车</w:t>
            </w:r>
            <w:r w:rsidRPr="0082464E">
              <w:rPr>
                <w:rFonts w:ascii="Arial" w:eastAsia="宋体" w:hAnsi="Arial" w:cs="Arial"/>
                <w:color w:val="212529"/>
                <w:kern w:val="0"/>
                <w:szCs w:val="21"/>
              </w:rPr>
              <w:t xml:space="preserve"> GUI </w:t>
            </w:r>
            <w:r w:rsidRPr="0082464E">
              <w:rPr>
                <w:rFonts w:ascii="Arial" w:eastAsia="宋体" w:hAnsi="Arial" w:cs="Arial"/>
                <w:color w:val="212529"/>
                <w:kern w:val="0"/>
                <w:szCs w:val="21"/>
              </w:rPr>
              <w:t>桌面界面，示例</w:t>
            </w:r>
            <w:r w:rsidRPr="0082464E">
              <w:rPr>
                <w:rFonts w:ascii="Arial" w:eastAsia="宋体" w:hAnsi="Arial" w:cs="Arial"/>
                <w:color w:val="212529"/>
                <w:kern w:val="0"/>
                <w:szCs w:val="21"/>
              </w:rPr>
              <w:t xml:space="preserve"> </w:t>
            </w:r>
            <w:r w:rsidRPr="0082464E">
              <w:rPr>
                <w:rFonts w:ascii="Arial" w:eastAsia="宋体" w:hAnsi="Arial" w:cs="Arial"/>
                <w:color w:val="212529"/>
                <w:kern w:val="0"/>
                <w:szCs w:val="21"/>
              </w:rPr>
              <w:t>应用程序以及相应的文档。</w:t>
            </w:r>
          </w:p>
        </w:tc>
      </w:tr>
      <w:tr w:rsidR="0082464E" w:rsidRPr="0082464E" w:rsidTr="0082464E">
        <w:tc>
          <w:tcPr>
            <w:tcW w:w="1977" w:type="dxa"/>
            <w:shd w:val="clear" w:color="auto" w:fill="FFFFFF"/>
            <w:hideMark/>
          </w:tcPr>
          <w:p w:rsidR="0082464E" w:rsidRPr="0082464E" w:rsidRDefault="0082464E" w:rsidP="0082464E">
            <w:pPr>
              <w:widowControl/>
              <w:jc w:val="left"/>
              <w:rPr>
                <w:rFonts w:ascii="Arial" w:eastAsia="宋体" w:hAnsi="Arial" w:cs="Arial"/>
                <w:color w:val="212529"/>
                <w:kern w:val="0"/>
                <w:szCs w:val="21"/>
              </w:rPr>
            </w:pPr>
            <w:r w:rsidRPr="0082464E">
              <w:rPr>
                <w:rFonts w:ascii="Arial" w:eastAsia="宋体" w:hAnsi="Arial" w:cs="Arial"/>
                <w:color w:val="212529"/>
                <w:kern w:val="0"/>
                <w:szCs w:val="21"/>
              </w:rPr>
              <w:t>Driveos-core-ubuntu-20.04-RFS</w:t>
            </w:r>
          </w:p>
        </w:tc>
        <w:tc>
          <w:tcPr>
            <w:tcW w:w="2977" w:type="dxa"/>
            <w:shd w:val="clear" w:color="auto" w:fill="FFFFFF"/>
            <w:hideMark/>
          </w:tcPr>
          <w:p w:rsidR="0082464E" w:rsidRPr="0082464E" w:rsidRDefault="0082464E" w:rsidP="0082464E">
            <w:pPr>
              <w:widowControl/>
              <w:jc w:val="left"/>
              <w:rPr>
                <w:rFonts w:ascii="Arial" w:eastAsia="宋体" w:hAnsi="Arial" w:cs="Arial"/>
                <w:color w:val="212529"/>
                <w:kern w:val="0"/>
                <w:szCs w:val="21"/>
              </w:rPr>
            </w:pPr>
            <w:r w:rsidRPr="0082464E">
              <w:rPr>
                <w:rFonts w:ascii="Arial" w:eastAsia="宋体" w:hAnsi="Arial" w:cs="Arial"/>
                <w:color w:val="212529"/>
                <w:kern w:val="0"/>
                <w:szCs w:val="21"/>
              </w:rPr>
              <w:t>nv-driveos-linux-driveos-core-ubuntu-20.04-rfs-&lt;release&gt;-&lt;DRIVEOS_GCID&gt;_&lt;release&gt;-&lt;DRIVEOS_GCID&gt;_amd64.deb</w:t>
            </w:r>
          </w:p>
        </w:tc>
        <w:tc>
          <w:tcPr>
            <w:tcW w:w="3336" w:type="dxa"/>
            <w:shd w:val="clear" w:color="auto" w:fill="FFFFFF"/>
            <w:hideMark/>
          </w:tcPr>
          <w:p w:rsidR="0082464E" w:rsidRPr="0082464E" w:rsidRDefault="0082464E" w:rsidP="0082464E">
            <w:pPr>
              <w:widowControl/>
              <w:spacing w:before="240" w:after="240"/>
              <w:jc w:val="left"/>
              <w:rPr>
                <w:rFonts w:ascii="Arial" w:eastAsia="宋体" w:hAnsi="Arial" w:cs="Arial"/>
                <w:color w:val="212529"/>
                <w:kern w:val="0"/>
                <w:szCs w:val="21"/>
              </w:rPr>
            </w:pPr>
            <w:r w:rsidRPr="0082464E">
              <w:rPr>
                <w:rFonts w:ascii="Arial" w:eastAsia="宋体" w:hAnsi="Arial" w:cs="Arial"/>
                <w:color w:val="212529"/>
                <w:kern w:val="0"/>
                <w:szCs w:val="21"/>
              </w:rPr>
              <w:t>旨在供生产系统使用。</w:t>
            </w:r>
          </w:p>
          <w:p w:rsidR="0082464E" w:rsidRPr="0082464E" w:rsidRDefault="0082464E" w:rsidP="0082464E">
            <w:pPr>
              <w:widowControl/>
              <w:spacing w:before="240" w:after="240"/>
              <w:jc w:val="left"/>
              <w:rPr>
                <w:rFonts w:ascii="Arial" w:eastAsia="宋体" w:hAnsi="Arial" w:cs="Arial"/>
                <w:color w:val="212529"/>
                <w:kern w:val="0"/>
                <w:szCs w:val="21"/>
              </w:rPr>
            </w:pPr>
            <w:r w:rsidRPr="0082464E">
              <w:rPr>
                <w:rFonts w:ascii="Arial" w:eastAsia="宋体" w:hAnsi="Arial" w:cs="Arial"/>
                <w:color w:val="212529"/>
                <w:kern w:val="0"/>
                <w:szCs w:val="21"/>
              </w:rPr>
              <w:t>包含</w:t>
            </w:r>
            <w:r w:rsidRPr="0082464E">
              <w:rPr>
                <w:rFonts w:ascii="Arial" w:eastAsia="宋体" w:hAnsi="Arial" w:cs="Arial"/>
                <w:color w:val="212529"/>
                <w:kern w:val="0"/>
                <w:szCs w:val="21"/>
              </w:rPr>
              <w:t xml:space="preserve"> NVIDIA </w:t>
            </w:r>
            <w:r w:rsidRPr="0082464E">
              <w:rPr>
                <w:rFonts w:ascii="Arial" w:eastAsia="宋体" w:hAnsi="Arial" w:cs="Arial"/>
                <w:color w:val="212529"/>
                <w:kern w:val="0"/>
                <w:szCs w:val="21"/>
              </w:rPr>
              <w:t>汽车驱动程序、库、工具、固件、</w:t>
            </w:r>
            <w:r w:rsidRPr="0082464E">
              <w:rPr>
                <w:rFonts w:ascii="Arial" w:eastAsia="宋体" w:hAnsi="Arial" w:cs="Arial"/>
                <w:color w:val="212529"/>
                <w:kern w:val="0"/>
                <w:szCs w:val="21"/>
              </w:rPr>
              <w:t xml:space="preserve"> </w:t>
            </w:r>
            <w:r w:rsidRPr="0082464E">
              <w:rPr>
                <w:rFonts w:ascii="Arial" w:eastAsia="宋体" w:hAnsi="Arial" w:cs="Arial"/>
                <w:color w:val="212529"/>
                <w:kern w:val="0"/>
                <w:szCs w:val="21"/>
              </w:rPr>
              <w:t>脚本和核心功能所需的其他文件。</w:t>
            </w:r>
          </w:p>
        </w:tc>
      </w:tr>
    </w:tbl>
    <w:p w:rsidR="0082464E" w:rsidRPr="0082464E" w:rsidRDefault="0082464E" w:rsidP="0082464E">
      <w:pPr>
        <w:rPr>
          <w:rFonts w:hint="eastAsia"/>
        </w:rPr>
      </w:pPr>
    </w:p>
    <w:p w:rsidR="009C2444" w:rsidRPr="009C2444" w:rsidRDefault="0053275D" w:rsidP="006C2AF8">
      <w:pPr>
        <w:pStyle w:val="2"/>
        <w:rPr>
          <w:rFonts w:ascii="Arial" w:hAnsi="Arial" w:cs="Arial"/>
          <w:b w:val="0"/>
          <w:bCs w:val="0"/>
          <w:color w:val="76B900"/>
          <w:sz w:val="24"/>
        </w:rPr>
      </w:pPr>
      <w:bookmarkStart w:id="23" w:name="_Toc123633740"/>
      <w:r>
        <w:rPr>
          <w:rFonts w:ascii="Arial" w:hAnsi="Arial" w:cs="Arial"/>
          <w:b w:val="0"/>
          <w:bCs w:val="0"/>
          <w:color w:val="76B900"/>
          <w:sz w:val="24"/>
        </w:rPr>
        <w:t xml:space="preserve">5.4 </w:t>
      </w:r>
      <w:r w:rsidR="009C2444" w:rsidRPr="009C2444">
        <w:rPr>
          <w:rFonts w:ascii="Arial" w:hAnsi="Arial" w:cs="Arial"/>
          <w:b w:val="0"/>
          <w:bCs w:val="0"/>
          <w:color w:val="76B900"/>
          <w:sz w:val="24"/>
        </w:rPr>
        <w:t>Ubuntu Setup (Target)</w:t>
      </w:r>
      <w:bookmarkEnd w:id="23"/>
    </w:p>
    <w:p w:rsidR="009C2444" w:rsidRPr="009C2444" w:rsidRDefault="0053275D" w:rsidP="006C2AF8">
      <w:pPr>
        <w:pStyle w:val="2"/>
        <w:rPr>
          <w:rFonts w:ascii="Arial" w:hAnsi="Arial" w:cs="Arial"/>
          <w:b w:val="0"/>
          <w:bCs w:val="0"/>
          <w:color w:val="76B900"/>
          <w:sz w:val="24"/>
        </w:rPr>
      </w:pPr>
      <w:bookmarkStart w:id="24" w:name="_Toc123633741"/>
      <w:r>
        <w:rPr>
          <w:rFonts w:ascii="Arial" w:hAnsi="Arial" w:cs="Arial"/>
          <w:b w:val="0"/>
          <w:bCs w:val="0"/>
          <w:color w:val="76B900"/>
          <w:sz w:val="24"/>
        </w:rPr>
        <w:t xml:space="preserve">5.5 </w:t>
      </w:r>
      <w:r w:rsidR="009C2444" w:rsidRPr="009C2444">
        <w:rPr>
          <w:rFonts w:ascii="Arial" w:hAnsi="Arial" w:cs="Arial"/>
          <w:b w:val="0"/>
          <w:bCs w:val="0"/>
          <w:color w:val="76B900"/>
          <w:sz w:val="24"/>
        </w:rPr>
        <w:t>DRIVE OS Linux Filesystems Customization Quick Start Page</w:t>
      </w:r>
      <w:bookmarkEnd w:id="24"/>
    </w:p>
    <w:p w:rsidR="00EA00D4" w:rsidRPr="00EA00D4" w:rsidRDefault="0053275D" w:rsidP="006C2AF8">
      <w:pPr>
        <w:pStyle w:val="2"/>
        <w:rPr>
          <w:rFonts w:ascii="Arial" w:hAnsi="Arial" w:cs="Arial"/>
          <w:b w:val="0"/>
          <w:bCs w:val="0"/>
          <w:color w:val="76B900"/>
          <w:sz w:val="24"/>
        </w:rPr>
      </w:pPr>
      <w:bookmarkStart w:id="25" w:name="_Toc123633742"/>
      <w:r>
        <w:rPr>
          <w:rFonts w:ascii="Arial" w:hAnsi="Arial" w:cs="Arial"/>
          <w:b w:val="0"/>
          <w:bCs w:val="0"/>
          <w:color w:val="76B900"/>
          <w:sz w:val="24"/>
        </w:rPr>
        <w:t xml:space="preserve">5.6 </w:t>
      </w:r>
      <w:r w:rsidR="00EA00D4" w:rsidRPr="00EA00D4">
        <w:rPr>
          <w:rFonts w:ascii="Arial" w:hAnsi="Arial" w:cs="Arial"/>
          <w:b w:val="0"/>
          <w:bCs w:val="0"/>
          <w:color w:val="76B900"/>
          <w:sz w:val="24"/>
        </w:rPr>
        <w:t>CopyTarget</w:t>
      </w:r>
      <w:bookmarkEnd w:id="25"/>
    </w:p>
    <w:p w:rsidR="00F53015" w:rsidRDefault="00EA00D4" w:rsidP="00F53015">
      <w:pPr>
        <w:pStyle w:val="-"/>
        <w:shd w:val="clear" w:color="auto" w:fill="FFFFFF"/>
        <w:spacing w:before="0" w:beforeAutospacing="0" w:after="0" w:afterAutospacing="0"/>
        <w:rPr>
          <w:rFonts w:ascii="Arial" w:hAnsi="Arial" w:cs="Arial"/>
          <w:b/>
          <w:bCs/>
          <w:color w:val="494949"/>
          <w:kern w:val="36"/>
          <w:sz w:val="21"/>
          <w:szCs w:val="21"/>
          <w:shd w:val="clear" w:color="auto" w:fill="FFFFFF"/>
        </w:rPr>
      </w:pPr>
      <w:r>
        <w:rPr>
          <w:rFonts w:ascii="Arial" w:hAnsi="Arial" w:cs="Arial" w:hint="eastAsia"/>
          <w:b/>
          <w:bCs/>
          <w:color w:val="494949"/>
          <w:kern w:val="36"/>
          <w:sz w:val="21"/>
          <w:szCs w:val="21"/>
          <w:shd w:val="clear" w:color="auto" w:fill="FFFFFF"/>
        </w:rPr>
        <w:t>一个文件复制的工具</w:t>
      </w:r>
    </w:p>
    <w:p w:rsidR="00F322E8" w:rsidRPr="00F322E8" w:rsidRDefault="00F322E8" w:rsidP="00F322E8">
      <w:pPr>
        <w:widowControl/>
        <w:shd w:val="clear" w:color="auto" w:fill="FFFFFF"/>
        <w:spacing w:before="240" w:after="240"/>
        <w:jc w:val="left"/>
        <w:rPr>
          <w:rFonts w:ascii="Arial" w:eastAsia="宋体" w:hAnsi="Arial" w:cs="Arial"/>
          <w:color w:val="494949"/>
          <w:kern w:val="0"/>
          <w:szCs w:val="21"/>
        </w:rPr>
      </w:pPr>
      <w:r w:rsidRPr="00F322E8">
        <w:rPr>
          <w:rFonts w:ascii="Arial" w:eastAsia="宋体" w:hAnsi="Arial" w:cs="Arial"/>
          <w:color w:val="494949"/>
          <w:kern w:val="0"/>
          <w:szCs w:val="21"/>
        </w:rPr>
        <w:t>复制目标工具可靠地将文件从源位置复制到目标位置</w:t>
      </w:r>
      <w:r w:rsidRPr="00F322E8">
        <w:rPr>
          <w:rFonts w:ascii="Arial" w:eastAsia="宋体" w:hAnsi="Arial" w:cs="Arial"/>
          <w:color w:val="494949"/>
          <w:kern w:val="0"/>
          <w:szCs w:val="21"/>
        </w:rPr>
        <w:t xml:space="preserve"> </w:t>
      </w:r>
      <w:r w:rsidRPr="00F322E8">
        <w:rPr>
          <w:rFonts w:ascii="Arial" w:eastAsia="宋体" w:hAnsi="Arial" w:cs="Arial"/>
          <w:color w:val="494949"/>
          <w:kern w:val="0"/>
          <w:szCs w:val="21"/>
        </w:rPr>
        <w:t>位置，同时维护文件元数据，包括所有权和权限。</w:t>
      </w:r>
    </w:p>
    <w:p w:rsidR="00F322E8" w:rsidRPr="00F322E8" w:rsidRDefault="00F322E8" w:rsidP="00F322E8">
      <w:pPr>
        <w:widowControl/>
        <w:shd w:val="clear" w:color="auto" w:fill="FFFFFF"/>
        <w:spacing w:before="240" w:after="240"/>
        <w:jc w:val="left"/>
        <w:rPr>
          <w:rFonts w:ascii="Arial" w:eastAsia="宋体" w:hAnsi="Arial" w:cs="Arial"/>
          <w:color w:val="494949"/>
          <w:kern w:val="0"/>
          <w:szCs w:val="21"/>
        </w:rPr>
      </w:pPr>
      <w:r w:rsidRPr="00F322E8">
        <w:rPr>
          <w:rFonts w:ascii="Arial" w:eastAsia="宋体" w:hAnsi="Arial" w:cs="Arial"/>
          <w:color w:val="494949"/>
          <w:kern w:val="0"/>
          <w:szCs w:val="21"/>
        </w:rPr>
        <w:t>复制目标支持以下操作：</w:t>
      </w:r>
    </w:p>
    <w:p w:rsidR="00F322E8" w:rsidRPr="00F322E8" w:rsidRDefault="00F322E8" w:rsidP="00F322E8">
      <w:pPr>
        <w:widowControl/>
        <w:numPr>
          <w:ilvl w:val="0"/>
          <w:numId w:val="35"/>
        </w:numPr>
        <w:shd w:val="clear" w:color="auto" w:fill="FFFFFF"/>
        <w:spacing w:before="100" w:beforeAutospacing="1" w:after="100" w:afterAutospacing="1"/>
        <w:jc w:val="left"/>
        <w:rPr>
          <w:rFonts w:ascii="Arial" w:eastAsia="宋体" w:hAnsi="Arial" w:cs="Arial"/>
          <w:color w:val="494949"/>
          <w:kern w:val="0"/>
          <w:szCs w:val="21"/>
        </w:rPr>
      </w:pPr>
      <w:r w:rsidRPr="00F322E8">
        <w:rPr>
          <w:rFonts w:ascii="Arial" w:eastAsia="宋体" w:hAnsi="Arial" w:cs="Arial"/>
          <w:color w:val="494949"/>
          <w:kern w:val="0"/>
          <w:szCs w:val="21"/>
        </w:rPr>
        <w:t>复制文件</w:t>
      </w:r>
    </w:p>
    <w:p w:rsidR="00F322E8" w:rsidRPr="00F322E8" w:rsidRDefault="00F322E8" w:rsidP="00F322E8">
      <w:pPr>
        <w:widowControl/>
        <w:numPr>
          <w:ilvl w:val="0"/>
          <w:numId w:val="35"/>
        </w:numPr>
        <w:shd w:val="clear" w:color="auto" w:fill="FFFFFF"/>
        <w:spacing w:before="100" w:beforeAutospacing="1" w:after="100" w:afterAutospacing="1"/>
        <w:jc w:val="left"/>
        <w:rPr>
          <w:rFonts w:ascii="Arial" w:eastAsia="宋体" w:hAnsi="Arial" w:cs="Arial"/>
          <w:color w:val="494949"/>
          <w:kern w:val="0"/>
          <w:szCs w:val="21"/>
        </w:rPr>
      </w:pPr>
      <w:r w:rsidRPr="00F322E8">
        <w:rPr>
          <w:rFonts w:ascii="Arial" w:eastAsia="宋体" w:hAnsi="Arial" w:cs="Arial"/>
          <w:color w:val="494949"/>
          <w:kern w:val="0"/>
          <w:szCs w:val="21"/>
        </w:rPr>
        <w:t>创建目录</w:t>
      </w:r>
    </w:p>
    <w:p w:rsidR="00F322E8" w:rsidRPr="00F322E8" w:rsidRDefault="00F322E8" w:rsidP="00F322E8">
      <w:pPr>
        <w:widowControl/>
        <w:numPr>
          <w:ilvl w:val="0"/>
          <w:numId w:val="35"/>
        </w:numPr>
        <w:shd w:val="clear" w:color="auto" w:fill="FFFFFF"/>
        <w:spacing w:before="100" w:beforeAutospacing="1" w:after="100" w:afterAutospacing="1"/>
        <w:jc w:val="left"/>
        <w:rPr>
          <w:rFonts w:ascii="Arial" w:eastAsia="宋体" w:hAnsi="Arial" w:cs="Arial"/>
          <w:color w:val="494949"/>
          <w:kern w:val="0"/>
          <w:szCs w:val="21"/>
        </w:rPr>
      </w:pPr>
      <w:r w:rsidRPr="00F322E8">
        <w:rPr>
          <w:rFonts w:ascii="Arial" w:eastAsia="宋体" w:hAnsi="Arial" w:cs="Arial"/>
          <w:color w:val="494949"/>
          <w:kern w:val="0"/>
          <w:szCs w:val="21"/>
        </w:rPr>
        <w:t>更新文件元数据</w:t>
      </w:r>
    </w:p>
    <w:p w:rsidR="00F322E8" w:rsidRPr="00F322E8" w:rsidRDefault="00F322E8" w:rsidP="00F322E8">
      <w:pPr>
        <w:widowControl/>
        <w:numPr>
          <w:ilvl w:val="0"/>
          <w:numId w:val="35"/>
        </w:numPr>
        <w:shd w:val="clear" w:color="auto" w:fill="FFFFFF"/>
        <w:spacing w:before="100" w:beforeAutospacing="1" w:after="100" w:afterAutospacing="1"/>
        <w:jc w:val="left"/>
        <w:rPr>
          <w:rFonts w:ascii="Arial" w:eastAsia="宋体" w:hAnsi="Arial" w:cs="Arial"/>
          <w:color w:val="494949"/>
          <w:kern w:val="0"/>
          <w:szCs w:val="21"/>
        </w:rPr>
      </w:pPr>
      <w:r w:rsidRPr="00F322E8">
        <w:rPr>
          <w:rFonts w:ascii="Arial" w:eastAsia="宋体" w:hAnsi="Arial" w:cs="Arial"/>
          <w:color w:val="494949"/>
          <w:kern w:val="0"/>
          <w:szCs w:val="21"/>
        </w:rPr>
        <w:t>更新目录元数据</w:t>
      </w:r>
    </w:p>
    <w:p w:rsidR="00F322E8" w:rsidRPr="00F322E8" w:rsidRDefault="00F322E8" w:rsidP="00F322E8">
      <w:pPr>
        <w:widowControl/>
        <w:numPr>
          <w:ilvl w:val="0"/>
          <w:numId w:val="35"/>
        </w:numPr>
        <w:shd w:val="clear" w:color="auto" w:fill="FFFFFF"/>
        <w:spacing w:before="100" w:beforeAutospacing="1" w:after="100" w:afterAutospacing="1"/>
        <w:jc w:val="left"/>
        <w:rPr>
          <w:rFonts w:ascii="Arial" w:eastAsia="宋体" w:hAnsi="Arial" w:cs="Arial"/>
          <w:color w:val="494949"/>
          <w:kern w:val="0"/>
          <w:szCs w:val="21"/>
        </w:rPr>
      </w:pPr>
      <w:r w:rsidRPr="00F322E8">
        <w:rPr>
          <w:rFonts w:ascii="Arial" w:eastAsia="宋体" w:hAnsi="Arial" w:cs="Arial"/>
          <w:color w:val="494949"/>
          <w:kern w:val="0"/>
          <w:szCs w:val="21"/>
        </w:rPr>
        <w:t>删除文件</w:t>
      </w:r>
    </w:p>
    <w:p w:rsidR="00F322E8" w:rsidRPr="00F322E8" w:rsidRDefault="00F322E8" w:rsidP="00F322E8">
      <w:pPr>
        <w:widowControl/>
        <w:numPr>
          <w:ilvl w:val="0"/>
          <w:numId w:val="35"/>
        </w:numPr>
        <w:shd w:val="clear" w:color="auto" w:fill="FFFFFF"/>
        <w:spacing w:before="100" w:beforeAutospacing="1" w:after="100" w:afterAutospacing="1"/>
        <w:jc w:val="left"/>
        <w:rPr>
          <w:rFonts w:ascii="Arial" w:eastAsia="宋体" w:hAnsi="Arial" w:cs="Arial"/>
          <w:color w:val="494949"/>
          <w:kern w:val="0"/>
          <w:szCs w:val="21"/>
        </w:rPr>
      </w:pPr>
      <w:r w:rsidRPr="00F322E8">
        <w:rPr>
          <w:rFonts w:ascii="Arial" w:eastAsia="宋体" w:hAnsi="Arial" w:cs="Arial"/>
          <w:color w:val="494949"/>
          <w:kern w:val="0"/>
          <w:szCs w:val="21"/>
        </w:rPr>
        <w:t>删除空目录</w:t>
      </w:r>
    </w:p>
    <w:p w:rsidR="00F322E8" w:rsidRPr="00F322E8" w:rsidRDefault="00F322E8" w:rsidP="00F322E8">
      <w:pPr>
        <w:widowControl/>
        <w:numPr>
          <w:ilvl w:val="0"/>
          <w:numId w:val="35"/>
        </w:numPr>
        <w:shd w:val="clear" w:color="auto" w:fill="FFFFFF"/>
        <w:spacing w:before="100" w:beforeAutospacing="1" w:after="100" w:afterAutospacing="1"/>
        <w:jc w:val="left"/>
        <w:rPr>
          <w:rFonts w:ascii="Arial" w:eastAsia="宋体" w:hAnsi="Arial" w:cs="Arial" w:hint="eastAsia"/>
          <w:color w:val="494949"/>
          <w:kern w:val="0"/>
          <w:szCs w:val="21"/>
        </w:rPr>
      </w:pPr>
      <w:r w:rsidRPr="00F322E8">
        <w:rPr>
          <w:rFonts w:ascii="Arial" w:eastAsia="宋体" w:hAnsi="Arial" w:cs="Arial"/>
          <w:color w:val="494949"/>
          <w:kern w:val="0"/>
          <w:szCs w:val="21"/>
        </w:rPr>
        <w:t>创建符号链接</w:t>
      </w:r>
    </w:p>
    <w:p w:rsidR="00F53015" w:rsidRDefault="0053275D" w:rsidP="006C2AF8">
      <w:pPr>
        <w:pStyle w:val="2"/>
        <w:rPr>
          <w:rFonts w:ascii="Arial" w:hAnsi="Arial" w:cs="Arial"/>
          <w:b w:val="0"/>
          <w:bCs w:val="0"/>
          <w:color w:val="76B900"/>
          <w:sz w:val="24"/>
        </w:rPr>
      </w:pPr>
      <w:bookmarkStart w:id="26" w:name="_Toc123633743"/>
      <w:r>
        <w:rPr>
          <w:rFonts w:ascii="Arial" w:hAnsi="Arial" w:cs="Arial"/>
          <w:b w:val="0"/>
          <w:bCs w:val="0"/>
          <w:color w:val="76B900"/>
          <w:sz w:val="24"/>
        </w:rPr>
        <w:lastRenderedPageBreak/>
        <w:t xml:space="preserve">5.7 </w:t>
      </w:r>
      <w:r w:rsidR="00EA00D4" w:rsidRPr="00EA00D4">
        <w:rPr>
          <w:rFonts w:ascii="Arial" w:hAnsi="Arial" w:cs="Arial"/>
          <w:b w:val="0"/>
          <w:bCs w:val="0"/>
          <w:color w:val="76B900"/>
          <w:sz w:val="24"/>
        </w:rPr>
        <w:t>N</w:t>
      </w:r>
      <w:r w:rsidR="00EA00D4" w:rsidRPr="00EA00D4">
        <w:rPr>
          <w:rFonts w:ascii="Arial" w:hAnsi="Arial" w:cs="Arial" w:hint="eastAsia"/>
          <w:b w:val="0"/>
          <w:bCs w:val="0"/>
          <w:color w:val="76B900"/>
          <w:sz w:val="24"/>
        </w:rPr>
        <w:t>vidia</w:t>
      </w:r>
      <w:r w:rsidR="00EA00D4" w:rsidRPr="00EA00D4">
        <w:rPr>
          <w:rFonts w:ascii="Arial" w:hAnsi="Arial" w:cs="Arial"/>
          <w:b w:val="0"/>
          <w:bCs w:val="0"/>
          <w:color w:val="76B900"/>
          <w:sz w:val="24"/>
        </w:rPr>
        <w:t xml:space="preserve"> </w:t>
      </w:r>
      <w:r w:rsidR="00EA00D4" w:rsidRPr="00EA00D4">
        <w:rPr>
          <w:rFonts w:ascii="Arial" w:hAnsi="Arial" w:cs="Arial" w:hint="eastAsia"/>
          <w:b w:val="0"/>
          <w:bCs w:val="0"/>
          <w:color w:val="76B900"/>
          <w:sz w:val="24"/>
        </w:rPr>
        <w:t>build-kit</w:t>
      </w:r>
      <w:bookmarkEnd w:id="26"/>
    </w:p>
    <w:p w:rsidR="00EA00D4" w:rsidRPr="00EA00D4" w:rsidRDefault="0053275D" w:rsidP="006C2AF8">
      <w:pPr>
        <w:pStyle w:val="2"/>
        <w:rPr>
          <w:rFonts w:ascii="Arial" w:hAnsi="Arial" w:cs="Arial"/>
          <w:b w:val="0"/>
          <w:bCs w:val="0"/>
          <w:color w:val="76B900"/>
          <w:sz w:val="24"/>
        </w:rPr>
      </w:pPr>
      <w:bookmarkStart w:id="27" w:name="_Toc123633744"/>
      <w:r>
        <w:rPr>
          <w:rFonts w:ascii="Arial" w:hAnsi="Arial" w:cs="Arial"/>
          <w:b w:val="0"/>
          <w:bCs w:val="0"/>
          <w:color w:val="76B900"/>
          <w:sz w:val="24"/>
        </w:rPr>
        <w:t xml:space="preserve">5.8 </w:t>
      </w:r>
      <w:r w:rsidR="00EA00D4" w:rsidRPr="00EA00D4">
        <w:rPr>
          <w:rFonts w:ascii="Arial" w:hAnsi="Arial" w:cs="Arial"/>
          <w:b w:val="0"/>
          <w:bCs w:val="0"/>
          <w:color w:val="76B900"/>
          <w:sz w:val="24"/>
        </w:rPr>
        <w:t>CAN Driver</w:t>
      </w:r>
      <w:bookmarkEnd w:id="27"/>
    </w:p>
    <w:p w:rsidR="00EA00D4" w:rsidRPr="00F322E8" w:rsidRDefault="00EA00D4" w:rsidP="00F322E8">
      <w:pPr>
        <w:widowControl/>
        <w:shd w:val="clear" w:color="auto" w:fill="FFFFFF"/>
        <w:spacing w:before="240" w:after="240"/>
        <w:jc w:val="left"/>
        <w:rPr>
          <w:rFonts w:ascii="Arial" w:eastAsia="宋体" w:hAnsi="Arial" w:cs="Arial"/>
          <w:color w:val="494949"/>
          <w:kern w:val="0"/>
          <w:szCs w:val="21"/>
        </w:rPr>
      </w:pPr>
      <w:bookmarkStart w:id="28" w:name="_Toc122687217"/>
      <w:r w:rsidRPr="00F322E8">
        <w:rPr>
          <w:rFonts w:ascii="Arial" w:eastAsia="宋体" w:hAnsi="Arial" w:cs="Arial"/>
          <w:color w:val="494949"/>
          <w:kern w:val="0"/>
          <w:szCs w:val="21"/>
        </w:rPr>
        <w:t>TegraCAN</w:t>
      </w:r>
      <w:r w:rsidRPr="00F322E8">
        <w:rPr>
          <w:rFonts w:ascii="Arial" w:eastAsia="宋体" w:hAnsi="Arial" w:cs="Arial"/>
          <w:color w:val="494949"/>
          <w:kern w:val="0"/>
          <w:szCs w:val="21"/>
        </w:rPr>
        <w:t>在</w:t>
      </w:r>
      <w:r w:rsidRPr="00F322E8">
        <w:rPr>
          <w:rFonts w:ascii="Arial" w:eastAsia="宋体" w:hAnsi="Arial" w:cs="Arial"/>
          <w:color w:val="494949"/>
          <w:kern w:val="0"/>
          <w:szCs w:val="21"/>
        </w:rPr>
        <w:t>Linux</w:t>
      </w:r>
      <w:r w:rsidRPr="00F322E8">
        <w:rPr>
          <w:rFonts w:ascii="Arial" w:eastAsia="宋体" w:hAnsi="Arial" w:cs="Arial"/>
          <w:color w:val="494949"/>
          <w:kern w:val="0"/>
          <w:szCs w:val="21"/>
        </w:rPr>
        <w:t>内核中提供了两个</w:t>
      </w:r>
      <w:r w:rsidRPr="00F322E8">
        <w:rPr>
          <w:rFonts w:ascii="Arial" w:eastAsia="宋体" w:hAnsi="Arial" w:cs="Arial"/>
          <w:color w:val="494949"/>
          <w:kern w:val="0"/>
          <w:szCs w:val="21"/>
        </w:rPr>
        <w:t>SocketCAN</w:t>
      </w:r>
      <w:r w:rsidRPr="00F322E8">
        <w:rPr>
          <w:rFonts w:ascii="Arial" w:eastAsia="宋体" w:hAnsi="Arial" w:cs="Arial"/>
          <w:color w:val="494949"/>
          <w:kern w:val="0"/>
          <w:szCs w:val="21"/>
        </w:rPr>
        <w:t>接口。</w:t>
      </w:r>
      <w:r w:rsidRPr="00F322E8">
        <w:rPr>
          <w:rFonts w:ascii="Arial" w:eastAsia="宋体" w:hAnsi="Arial" w:cs="Arial"/>
          <w:color w:val="494949"/>
          <w:kern w:val="0"/>
          <w:szCs w:val="21"/>
        </w:rPr>
        <w:t>SocketCAN</w:t>
      </w:r>
      <w:r w:rsidRPr="00F322E8">
        <w:rPr>
          <w:rFonts w:ascii="Arial" w:eastAsia="宋体" w:hAnsi="Arial" w:cs="Arial"/>
          <w:color w:val="494949"/>
          <w:kern w:val="0"/>
          <w:szCs w:val="21"/>
        </w:rPr>
        <w:t>接口类似于</w:t>
      </w:r>
      <w:r w:rsidRPr="00F322E8">
        <w:rPr>
          <w:rFonts w:ascii="Arial" w:eastAsia="宋体" w:hAnsi="Arial" w:cs="Arial"/>
          <w:color w:val="494949"/>
          <w:kern w:val="0"/>
          <w:szCs w:val="21"/>
        </w:rPr>
        <w:t>Linux</w:t>
      </w:r>
      <w:r w:rsidRPr="00F322E8">
        <w:rPr>
          <w:rFonts w:ascii="Arial" w:eastAsia="宋体" w:hAnsi="Arial" w:cs="Arial"/>
          <w:color w:val="494949"/>
          <w:kern w:val="0"/>
          <w:szCs w:val="21"/>
        </w:rPr>
        <w:t>内核中的网络接口</w:t>
      </w:r>
      <w:bookmarkEnd w:id="28"/>
    </w:p>
    <w:p w:rsidR="00EA00D4" w:rsidRDefault="0053275D" w:rsidP="006C2AF8">
      <w:pPr>
        <w:pStyle w:val="2"/>
        <w:rPr>
          <w:rFonts w:ascii="Arial" w:hAnsi="Arial" w:cs="Arial"/>
          <w:b w:val="0"/>
          <w:bCs w:val="0"/>
          <w:color w:val="76B900"/>
          <w:sz w:val="24"/>
        </w:rPr>
      </w:pPr>
      <w:bookmarkStart w:id="29" w:name="_Toc123633745"/>
      <w:r>
        <w:rPr>
          <w:rFonts w:ascii="Arial" w:hAnsi="Arial" w:cs="Arial"/>
          <w:b w:val="0"/>
          <w:bCs w:val="0"/>
          <w:color w:val="76B900"/>
          <w:sz w:val="24"/>
        </w:rPr>
        <w:t xml:space="preserve">5.9 </w:t>
      </w:r>
      <w:r w:rsidR="00EA00D4" w:rsidRPr="00EA00D4">
        <w:rPr>
          <w:rFonts w:ascii="Arial" w:hAnsi="Arial" w:cs="Arial"/>
          <w:b w:val="0"/>
          <w:bCs w:val="0"/>
          <w:color w:val="76B900"/>
          <w:sz w:val="24"/>
        </w:rPr>
        <w:t>Kernel Modules and Limitations</w:t>
      </w:r>
      <w:bookmarkEnd w:id="29"/>
    </w:p>
    <w:p w:rsidR="00F322E8" w:rsidRPr="00F322E8" w:rsidRDefault="00F322E8" w:rsidP="00F322E8">
      <w:pPr>
        <w:rPr>
          <w:rFonts w:hint="eastAsia"/>
        </w:rPr>
      </w:pPr>
      <w:r>
        <w:rPr>
          <w:rFonts w:ascii="Arial" w:hAnsi="Arial" w:cs="Arial"/>
          <w:color w:val="494949"/>
          <w:szCs w:val="21"/>
          <w:shd w:val="clear" w:color="auto" w:fill="FFFFFF"/>
        </w:rPr>
        <w:t xml:space="preserve">NVIDIA </w:t>
      </w:r>
      <w:r>
        <w:rPr>
          <w:rFonts w:ascii="Arial" w:hAnsi="Arial" w:cs="Arial"/>
          <w:color w:val="494949"/>
          <w:szCs w:val="21"/>
          <w:shd w:val="clear" w:color="auto" w:fill="FFFFFF"/>
        </w:rPr>
        <w:t>修改了</w:t>
      </w:r>
      <w:r>
        <w:rPr>
          <w:rFonts w:ascii="Arial" w:hAnsi="Arial" w:cs="Arial"/>
          <w:color w:val="494949"/>
          <w:szCs w:val="21"/>
          <w:shd w:val="clear" w:color="auto" w:fill="FFFFFF"/>
        </w:rPr>
        <w:t xml:space="preserve"> Linux defconfig </w:t>
      </w:r>
      <w:r>
        <w:rPr>
          <w:rFonts w:ascii="Arial" w:hAnsi="Arial" w:cs="Arial"/>
          <w:color w:val="494949"/>
          <w:szCs w:val="21"/>
          <w:shd w:val="clear" w:color="auto" w:fill="FFFFFF"/>
        </w:rPr>
        <w:t>以构建许多驱动程序作为模块，从而减少了启动</w:t>
      </w:r>
      <w:r>
        <w:rPr>
          <w:rFonts w:ascii="Arial" w:hAnsi="Arial" w:cs="Arial"/>
          <w:color w:val="494949"/>
          <w:szCs w:val="21"/>
          <w:shd w:val="clear" w:color="auto" w:fill="FFFFFF"/>
        </w:rPr>
        <w:t xml:space="preserve"> </w:t>
      </w:r>
      <w:r>
        <w:rPr>
          <w:rFonts w:ascii="Arial" w:hAnsi="Arial" w:cs="Arial"/>
          <w:color w:val="494949"/>
          <w:szCs w:val="21"/>
          <w:shd w:val="clear" w:color="auto" w:fill="FFFFFF"/>
        </w:rPr>
        <w:t>时间。</w:t>
      </w:r>
    </w:p>
    <w:p w:rsidR="001634A6" w:rsidRDefault="0053275D" w:rsidP="006C2AF8">
      <w:pPr>
        <w:pStyle w:val="2"/>
        <w:rPr>
          <w:rFonts w:ascii="Arial" w:hAnsi="Arial" w:cs="Arial"/>
          <w:b w:val="0"/>
          <w:bCs w:val="0"/>
          <w:color w:val="76B900"/>
          <w:sz w:val="24"/>
        </w:rPr>
      </w:pPr>
      <w:bookmarkStart w:id="30" w:name="_Toc123633746"/>
      <w:r>
        <w:rPr>
          <w:rFonts w:ascii="Arial" w:hAnsi="Arial" w:cs="Arial"/>
          <w:b w:val="0"/>
          <w:bCs w:val="0"/>
          <w:color w:val="76B900"/>
          <w:sz w:val="24"/>
        </w:rPr>
        <w:t xml:space="preserve">5.10 </w:t>
      </w:r>
      <w:r w:rsidR="001634A6" w:rsidRPr="001634A6">
        <w:rPr>
          <w:rFonts w:ascii="Arial" w:hAnsi="Arial" w:cs="Arial"/>
          <w:b w:val="0"/>
          <w:bCs w:val="0"/>
          <w:color w:val="76B900"/>
          <w:sz w:val="24"/>
        </w:rPr>
        <w:t>Crypto Interface</w:t>
      </w:r>
      <w:bookmarkEnd w:id="30"/>
    </w:p>
    <w:p w:rsidR="00F322E8" w:rsidRPr="00F322E8" w:rsidRDefault="00F322E8" w:rsidP="00F322E8">
      <w:pPr>
        <w:rPr>
          <w:rFonts w:hint="eastAsia"/>
        </w:rPr>
      </w:pPr>
      <w:r>
        <w:rPr>
          <w:rFonts w:ascii="Arial" w:hAnsi="Arial" w:cs="Arial"/>
          <w:color w:val="494949"/>
          <w:szCs w:val="21"/>
          <w:shd w:val="clear" w:color="auto" w:fill="FFFFFF"/>
        </w:rPr>
        <w:t xml:space="preserve">SE </w:t>
      </w:r>
      <w:r>
        <w:rPr>
          <w:rFonts w:ascii="Arial" w:hAnsi="Arial" w:cs="Arial"/>
          <w:color w:val="494949"/>
          <w:szCs w:val="21"/>
          <w:shd w:val="clear" w:color="auto" w:fill="FFFFFF"/>
        </w:rPr>
        <w:t>硬件模块功能在</w:t>
      </w:r>
      <w:r>
        <w:rPr>
          <w:rFonts w:ascii="Arial" w:hAnsi="Arial" w:cs="Arial"/>
          <w:color w:val="494949"/>
          <w:szCs w:val="21"/>
          <w:shd w:val="clear" w:color="auto" w:fill="FFFFFF"/>
        </w:rPr>
        <w:t xml:space="preserve"> SE </w:t>
      </w:r>
      <w:r>
        <w:rPr>
          <w:rFonts w:ascii="Arial" w:hAnsi="Arial" w:cs="Arial"/>
          <w:color w:val="494949"/>
          <w:szCs w:val="21"/>
          <w:shd w:val="clear" w:color="auto" w:fill="FFFFFF"/>
        </w:rPr>
        <w:t>服务器中实现，</w:t>
      </w:r>
      <w:r>
        <w:rPr>
          <w:rFonts w:ascii="Arial" w:hAnsi="Arial" w:cs="Arial"/>
          <w:color w:val="494949"/>
          <w:szCs w:val="21"/>
          <w:shd w:val="clear" w:color="auto" w:fill="FFFFFF"/>
        </w:rPr>
        <w:t xml:space="preserve">SE </w:t>
      </w:r>
      <w:r>
        <w:rPr>
          <w:rFonts w:ascii="Arial" w:hAnsi="Arial" w:cs="Arial"/>
          <w:color w:val="494949"/>
          <w:szCs w:val="21"/>
          <w:shd w:val="clear" w:color="auto" w:fill="FFFFFF"/>
        </w:rPr>
        <w:t>服务器的接口在虚拟</w:t>
      </w:r>
      <w:r>
        <w:rPr>
          <w:rFonts w:ascii="Arial" w:hAnsi="Arial" w:cs="Arial"/>
          <w:color w:val="494949"/>
          <w:szCs w:val="21"/>
          <w:shd w:val="clear" w:color="auto" w:fill="FFFFFF"/>
        </w:rPr>
        <w:t xml:space="preserve"> SE </w:t>
      </w:r>
      <w:r>
        <w:rPr>
          <w:rFonts w:ascii="Arial" w:hAnsi="Arial" w:cs="Arial"/>
          <w:color w:val="494949"/>
          <w:szCs w:val="21"/>
          <w:shd w:val="clear" w:color="auto" w:fill="FFFFFF"/>
        </w:rPr>
        <w:t>驱动程序（</w:t>
      </w:r>
      <w:r>
        <w:rPr>
          <w:rFonts w:ascii="Arial" w:hAnsi="Arial" w:cs="Arial"/>
          <w:color w:val="494949"/>
          <w:szCs w:val="21"/>
          <w:shd w:val="clear" w:color="auto" w:fill="FFFFFF"/>
        </w:rPr>
        <w:t xml:space="preserve">tegra-hv-vse </w:t>
      </w:r>
      <w:r>
        <w:rPr>
          <w:rFonts w:ascii="Arial" w:hAnsi="Arial" w:cs="Arial"/>
          <w:color w:val="494949"/>
          <w:szCs w:val="21"/>
          <w:shd w:val="clear" w:color="auto" w:fill="FFFFFF"/>
        </w:rPr>
        <w:t>驱动程序）中实现。</w:t>
      </w:r>
    </w:p>
    <w:p w:rsidR="001634A6" w:rsidRPr="001634A6" w:rsidRDefault="0053275D" w:rsidP="006C2AF8">
      <w:pPr>
        <w:pStyle w:val="2"/>
        <w:rPr>
          <w:rFonts w:ascii="Arial" w:hAnsi="Arial" w:cs="Arial"/>
          <w:b w:val="0"/>
          <w:bCs w:val="0"/>
          <w:color w:val="76B900"/>
          <w:sz w:val="24"/>
        </w:rPr>
      </w:pPr>
      <w:bookmarkStart w:id="31" w:name="_Toc123633747"/>
      <w:r>
        <w:rPr>
          <w:rFonts w:ascii="Arial" w:hAnsi="Arial" w:cs="Arial"/>
          <w:b w:val="0"/>
          <w:bCs w:val="0"/>
          <w:color w:val="76B900"/>
          <w:sz w:val="24"/>
        </w:rPr>
        <w:t xml:space="preserve">5.11 </w:t>
      </w:r>
      <w:r w:rsidR="001634A6" w:rsidRPr="001634A6">
        <w:rPr>
          <w:rFonts w:ascii="Arial" w:hAnsi="Arial" w:cs="Arial"/>
          <w:b w:val="0"/>
          <w:bCs w:val="0"/>
          <w:color w:val="76B900"/>
          <w:sz w:val="24"/>
        </w:rPr>
        <w:t>I2C Settings</w:t>
      </w:r>
      <w:bookmarkEnd w:id="31"/>
    </w:p>
    <w:p w:rsidR="00EA00D4" w:rsidRPr="00F765FF" w:rsidRDefault="001634A6" w:rsidP="00F765FF">
      <w:bookmarkStart w:id="32" w:name="_Toc122687221"/>
      <w:r w:rsidRPr="00F765FF">
        <w:t>Linux SDK内核支持标准 I2C 内核接口</w:t>
      </w:r>
      <w:bookmarkEnd w:id="32"/>
    </w:p>
    <w:p w:rsidR="001634A6" w:rsidRDefault="0053275D" w:rsidP="006C2AF8">
      <w:pPr>
        <w:pStyle w:val="2"/>
        <w:rPr>
          <w:rFonts w:ascii="Arial" w:hAnsi="Arial" w:cs="Arial"/>
          <w:b w:val="0"/>
          <w:bCs w:val="0"/>
          <w:color w:val="76B900"/>
          <w:sz w:val="24"/>
        </w:rPr>
      </w:pPr>
      <w:bookmarkStart w:id="33" w:name="_Toc123633748"/>
      <w:r>
        <w:rPr>
          <w:rFonts w:ascii="Arial" w:hAnsi="Arial" w:cs="Arial"/>
          <w:b w:val="0"/>
          <w:bCs w:val="0"/>
          <w:color w:val="76B900"/>
          <w:sz w:val="24"/>
        </w:rPr>
        <w:t xml:space="preserve">5.12 </w:t>
      </w:r>
      <w:r w:rsidR="001634A6" w:rsidRPr="001634A6">
        <w:rPr>
          <w:rFonts w:ascii="Arial" w:hAnsi="Arial" w:cs="Arial"/>
          <w:b w:val="0"/>
          <w:bCs w:val="0"/>
          <w:color w:val="76B900"/>
          <w:sz w:val="24"/>
        </w:rPr>
        <w:t>PCIe Retimer</w:t>
      </w:r>
      <w:bookmarkEnd w:id="33"/>
    </w:p>
    <w:p w:rsidR="00F322E8" w:rsidRPr="00F322E8" w:rsidRDefault="00F322E8" w:rsidP="00F322E8">
      <w:pPr>
        <w:rPr>
          <w:rFonts w:hint="eastAsia"/>
        </w:rPr>
      </w:pPr>
      <w:r>
        <w:rPr>
          <w:rFonts w:hint="eastAsia"/>
        </w:rPr>
        <w:t>这个retimer是用来做啥的？</w:t>
      </w:r>
    </w:p>
    <w:p w:rsidR="00EA00D4" w:rsidRDefault="0053275D" w:rsidP="006C2AF8">
      <w:pPr>
        <w:pStyle w:val="2"/>
        <w:rPr>
          <w:rFonts w:ascii="Arial" w:hAnsi="Arial" w:cs="Arial"/>
          <w:b w:val="0"/>
          <w:bCs w:val="0"/>
          <w:color w:val="76B900"/>
          <w:sz w:val="24"/>
        </w:rPr>
      </w:pPr>
      <w:bookmarkStart w:id="34" w:name="_Toc123633749"/>
      <w:r>
        <w:rPr>
          <w:rFonts w:ascii="Arial" w:hAnsi="Arial" w:cs="Arial"/>
          <w:b w:val="0"/>
          <w:bCs w:val="0"/>
          <w:color w:val="76B900"/>
          <w:sz w:val="24"/>
        </w:rPr>
        <w:t xml:space="preserve">5.13 </w:t>
      </w:r>
      <w:r w:rsidR="001634A6" w:rsidRPr="001634A6">
        <w:rPr>
          <w:rFonts w:ascii="Arial" w:hAnsi="Arial" w:cs="Arial"/>
          <w:b w:val="0"/>
          <w:bCs w:val="0"/>
          <w:color w:val="76B900"/>
          <w:sz w:val="24"/>
        </w:rPr>
        <w:t>Suspend to RAM / SC7</w:t>
      </w:r>
      <w:bookmarkEnd w:id="34"/>
    </w:p>
    <w:p w:rsidR="00F322E8" w:rsidRDefault="00F322E8" w:rsidP="00F322E8">
      <w:pPr>
        <w:rPr>
          <w:rFonts w:ascii="Arial" w:hAnsi="Arial" w:cs="Arial"/>
          <w:color w:val="494949"/>
          <w:szCs w:val="21"/>
          <w:shd w:val="clear" w:color="auto" w:fill="FFFFFF"/>
        </w:rPr>
      </w:pPr>
      <w:r>
        <w:rPr>
          <w:rFonts w:ascii="Arial" w:hAnsi="Arial" w:cs="Arial"/>
          <w:color w:val="494949"/>
          <w:szCs w:val="21"/>
          <w:shd w:val="clear" w:color="auto" w:fill="FFFFFF"/>
        </w:rPr>
        <w:t xml:space="preserve">SC7 </w:t>
      </w:r>
      <w:r>
        <w:rPr>
          <w:rFonts w:ascii="Arial" w:hAnsi="Arial" w:cs="Arial"/>
          <w:color w:val="494949"/>
          <w:szCs w:val="21"/>
          <w:shd w:val="clear" w:color="auto" w:fill="FFFFFF"/>
        </w:rPr>
        <w:t>是一种</w:t>
      </w:r>
      <w:r>
        <w:rPr>
          <w:rFonts w:ascii="Arial" w:hAnsi="Arial" w:cs="Arial"/>
          <w:color w:val="494949"/>
          <w:szCs w:val="21"/>
          <w:shd w:val="clear" w:color="auto" w:fill="FFFFFF"/>
        </w:rPr>
        <w:t xml:space="preserve"> SOC </w:t>
      </w:r>
      <w:r>
        <w:rPr>
          <w:rFonts w:ascii="Arial" w:hAnsi="Arial" w:cs="Arial"/>
          <w:color w:val="494949"/>
          <w:szCs w:val="21"/>
          <w:shd w:val="clear" w:color="auto" w:fill="FFFFFF"/>
        </w:rPr>
        <w:t>电源状态，其中</w:t>
      </w:r>
      <w:r>
        <w:rPr>
          <w:rFonts w:ascii="Arial" w:hAnsi="Arial" w:cs="Arial"/>
          <w:color w:val="494949"/>
          <w:szCs w:val="21"/>
          <w:shd w:val="clear" w:color="auto" w:fill="FFFFFF"/>
        </w:rPr>
        <w:t xml:space="preserve"> Tegra </w:t>
      </w:r>
      <w:r>
        <w:rPr>
          <w:rFonts w:ascii="Arial" w:hAnsi="Arial" w:cs="Arial"/>
          <w:color w:val="494949"/>
          <w:szCs w:val="21"/>
          <w:shd w:val="clear" w:color="auto" w:fill="FFFFFF"/>
        </w:rPr>
        <w:t>处于低功耗模式，</w:t>
      </w:r>
      <w:r>
        <w:rPr>
          <w:rFonts w:ascii="Arial" w:hAnsi="Arial" w:cs="Arial"/>
          <w:color w:val="494949"/>
          <w:szCs w:val="21"/>
          <w:shd w:val="clear" w:color="auto" w:fill="FFFFFF"/>
        </w:rPr>
        <w:t xml:space="preserve">DRAM </w:t>
      </w:r>
      <w:r>
        <w:rPr>
          <w:rFonts w:ascii="Arial" w:hAnsi="Arial" w:cs="Arial"/>
          <w:color w:val="494949"/>
          <w:szCs w:val="21"/>
          <w:shd w:val="clear" w:color="auto" w:fill="FFFFFF"/>
        </w:rPr>
        <w:t>处于自刷新状态</w:t>
      </w:r>
      <w:r>
        <w:rPr>
          <w:rFonts w:ascii="Arial" w:hAnsi="Arial" w:cs="Arial"/>
          <w:color w:val="494949"/>
          <w:szCs w:val="21"/>
          <w:shd w:val="clear" w:color="auto" w:fill="FFFFFF"/>
        </w:rPr>
        <w:t xml:space="preserve"> </w:t>
      </w:r>
      <w:r>
        <w:rPr>
          <w:rFonts w:ascii="Arial" w:hAnsi="Arial" w:cs="Arial"/>
          <w:color w:val="494949"/>
          <w:szCs w:val="21"/>
          <w:shd w:val="clear" w:color="auto" w:fill="FFFFFF"/>
        </w:rPr>
        <w:t>模式</w:t>
      </w:r>
    </w:p>
    <w:p w:rsidR="007F486F" w:rsidRPr="00F322E8" w:rsidRDefault="007F486F" w:rsidP="00F322E8">
      <w:pPr>
        <w:rPr>
          <w:rFonts w:hint="eastAsia"/>
        </w:rPr>
      </w:pPr>
    </w:p>
    <w:p w:rsidR="008F4BB6" w:rsidRDefault="006C2AF8" w:rsidP="008F4BB6">
      <w:pPr>
        <w:pStyle w:val="1"/>
        <w:shd w:val="clear" w:color="auto" w:fill="FFFFFF"/>
        <w:spacing w:before="0" w:beforeAutospacing="0" w:after="120" w:afterAutospacing="0"/>
        <w:rPr>
          <w:rFonts w:ascii="Arial" w:hAnsi="Arial" w:cs="Arial"/>
          <w:b w:val="0"/>
          <w:bCs w:val="0"/>
          <w:color w:val="76B900"/>
        </w:rPr>
      </w:pPr>
      <w:bookmarkStart w:id="35" w:name="_Toc123633750"/>
      <w:r>
        <w:rPr>
          <w:rFonts w:ascii="Arial" w:hAnsi="Arial" w:cs="Arial"/>
          <w:b w:val="0"/>
          <w:bCs w:val="0"/>
          <w:color w:val="76B900"/>
        </w:rPr>
        <w:t>6.</w:t>
      </w:r>
      <w:r w:rsidR="008F4BB6">
        <w:rPr>
          <w:rFonts w:ascii="Arial" w:hAnsi="Arial" w:cs="Arial"/>
          <w:b w:val="0"/>
          <w:bCs w:val="0"/>
          <w:color w:val="76B900"/>
        </w:rPr>
        <w:t>Bootloader Programming</w:t>
      </w:r>
      <w:bookmarkStart w:id="36" w:name="_GoBack"/>
      <w:bookmarkEnd w:id="35"/>
      <w:bookmarkEnd w:id="36"/>
    </w:p>
    <w:p w:rsidR="00D97ADF" w:rsidRDefault="00D97ADF" w:rsidP="00D97ADF">
      <w:pPr>
        <w:pStyle w:val="2"/>
        <w:rPr>
          <w:rFonts w:ascii="Arial" w:hAnsi="Arial" w:cs="Arial"/>
          <w:b w:val="0"/>
          <w:bCs w:val="0"/>
          <w:color w:val="76B900"/>
          <w:sz w:val="24"/>
        </w:rPr>
      </w:pPr>
      <w:r>
        <w:rPr>
          <w:rFonts w:ascii="Arial" w:hAnsi="Arial" w:cs="Arial"/>
          <w:b w:val="0"/>
          <w:bCs w:val="0"/>
          <w:color w:val="76B900"/>
          <w:sz w:val="24"/>
        </w:rPr>
        <w:lastRenderedPageBreak/>
        <w:t xml:space="preserve">6.1 </w:t>
      </w:r>
      <w:hyperlink r:id="rId49" w:history="1">
        <w:r w:rsidRPr="00D97ADF">
          <w:rPr>
            <w:rFonts w:ascii="Arial" w:hAnsi="Arial" w:cs="Arial"/>
            <w:b w:val="0"/>
            <w:bCs w:val="0"/>
            <w:color w:val="76B900"/>
            <w:sz w:val="24"/>
          </w:rPr>
          <w:t>Understanding the Boot Flow Process</w:t>
        </w:r>
      </w:hyperlink>
    </w:p>
    <w:p w:rsidR="00D97ADF" w:rsidRDefault="00D97ADF" w:rsidP="00D97ADF">
      <w:r w:rsidRPr="00D97ADF">
        <w:rPr>
          <w:noProof/>
        </w:rPr>
        <w:drawing>
          <wp:inline distT="0" distB="0" distL="0" distR="0">
            <wp:extent cx="5274310" cy="2371523"/>
            <wp:effectExtent l="0" t="0" r="2540" b="0"/>
            <wp:docPr id="6" name="图片 6" descr="https://developer.nvidia.com/docs/drive/drive-os/archives/6.0.4/linux/sdk/common/graphics/bootloader_setup/bootloader_bootflow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docs/drive/drive-os/archives/6.0.4/linux/sdk/common/graphics/bootloader_setup/bootloader_bootflow_imag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371523"/>
                    </a:xfrm>
                    <a:prstGeom prst="rect">
                      <a:avLst/>
                    </a:prstGeom>
                    <a:noFill/>
                    <a:ln>
                      <a:noFill/>
                    </a:ln>
                  </pic:spPr>
                </pic:pic>
              </a:graphicData>
            </a:graphic>
          </wp:inline>
        </w:drawing>
      </w:r>
    </w:p>
    <w:p w:rsidR="00D97ADF" w:rsidRPr="00D97ADF" w:rsidRDefault="00D97ADF" w:rsidP="00D97ADF">
      <w:pPr>
        <w:widowControl/>
        <w:shd w:val="clear" w:color="auto" w:fill="FFFFFF"/>
        <w:spacing w:before="240" w:after="240"/>
        <w:jc w:val="left"/>
      </w:pPr>
      <w:r w:rsidRPr="00D97ADF">
        <w:t>Notice that the BPMP processor runs:</w:t>
      </w:r>
    </w:p>
    <w:p w:rsidR="00D97ADF" w:rsidRPr="00D97ADF" w:rsidRDefault="00D97ADF" w:rsidP="00D97ADF">
      <w:pPr>
        <w:widowControl/>
        <w:numPr>
          <w:ilvl w:val="0"/>
          <w:numId w:val="28"/>
        </w:numPr>
        <w:shd w:val="clear" w:color="auto" w:fill="FFFFFF"/>
        <w:spacing w:before="100" w:beforeAutospacing="1" w:after="100" w:afterAutospacing="1"/>
        <w:jc w:val="left"/>
      </w:pPr>
      <w:r w:rsidRPr="00D97ADF">
        <w:t>BootROM</w:t>
      </w:r>
    </w:p>
    <w:p w:rsidR="00D97ADF" w:rsidRPr="00D97ADF" w:rsidRDefault="00D97ADF" w:rsidP="00D97ADF">
      <w:pPr>
        <w:widowControl/>
        <w:numPr>
          <w:ilvl w:val="0"/>
          <w:numId w:val="28"/>
        </w:numPr>
        <w:shd w:val="clear" w:color="auto" w:fill="FFFFFF"/>
        <w:spacing w:before="100" w:beforeAutospacing="1" w:after="100" w:afterAutospacing="1"/>
        <w:jc w:val="left"/>
      </w:pPr>
      <w:r w:rsidRPr="00D97ADF">
        <w:t>MB1</w:t>
      </w:r>
    </w:p>
    <w:p w:rsidR="00D97ADF" w:rsidRPr="00D97ADF" w:rsidRDefault="00D97ADF" w:rsidP="00D97ADF">
      <w:pPr>
        <w:widowControl/>
        <w:numPr>
          <w:ilvl w:val="0"/>
          <w:numId w:val="28"/>
        </w:numPr>
        <w:shd w:val="clear" w:color="auto" w:fill="FFFFFF"/>
        <w:spacing w:before="100" w:beforeAutospacing="1" w:after="100" w:afterAutospacing="1"/>
        <w:jc w:val="left"/>
      </w:pPr>
      <w:r w:rsidRPr="00D97ADF">
        <w:t>BPMP-FW</w:t>
      </w:r>
    </w:p>
    <w:p w:rsidR="00D97ADF" w:rsidRPr="00D97ADF" w:rsidRDefault="00D97ADF" w:rsidP="00D97ADF">
      <w:pPr>
        <w:widowControl/>
        <w:shd w:val="clear" w:color="auto" w:fill="FFFFFF"/>
        <w:jc w:val="left"/>
      </w:pPr>
      <w:r w:rsidRPr="00D97ADF">
        <w:t>Notice that the CCPLEX processor runs:</w:t>
      </w:r>
    </w:p>
    <w:p w:rsidR="00D97ADF" w:rsidRPr="00D97ADF" w:rsidRDefault="00D97ADF" w:rsidP="00D97ADF">
      <w:pPr>
        <w:widowControl/>
        <w:numPr>
          <w:ilvl w:val="0"/>
          <w:numId w:val="29"/>
        </w:numPr>
        <w:shd w:val="clear" w:color="auto" w:fill="FFFFFF"/>
        <w:spacing w:before="100" w:beforeAutospacing="1" w:after="100" w:afterAutospacing="1"/>
        <w:jc w:val="left"/>
      </w:pPr>
      <w:r w:rsidRPr="00D97ADF">
        <w:t>MB2</w:t>
      </w:r>
    </w:p>
    <w:p w:rsidR="00D97ADF" w:rsidRPr="00D97ADF" w:rsidRDefault="00D97ADF" w:rsidP="00D97ADF">
      <w:pPr>
        <w:widowControl/>
        <w:shd w:val="clear" w:color="auto" w:fill="FFFFFF"/>
        <w:jc w:val="left"/>
      </w:pPr>
      <w:r w:rsidRPr="00D97ADF">
        <w:t>Notice that the PSC processor runs:</w:t>
      </w:r>
    </w:p>
    <w:p w:rsidR="00D97ADF" w:rsidRPr="00D97ADF" w:rsidRDefault="00D97ADF" w:rsidP="00D97ADF">
      <w:pPr>
        <w:widowControl/>
        <w:numPr>
          <w:ilvl w:val="0"/>
          <w:numId w:val="30"/>
        </w:numPr>
        <w:shd w:val="clear" w:color="auto" w:fill="FFFFFF"/>
        <w:spacing w:before="100" w:beforeAutospacing="1" w:after="100" w:afterAutospacing="1"/>
        <w:jc w:val="left"/>
      </w:pPr>
      <w:r w:rsidRPr="00D97ADF">
        <w:t>PSC-BootROM</w:t>
      </w:r>
    </w:p>
    <w:p w:rsidR="00D97ADF" w:rsidRPr="00D97ADF" w:rsidRDefault="00D97ADF" w:rsidP="00D97ADF">
      <w:pPr>
        <w:widowControl/>
        <w:numPr>
          <w:ilvl w:val="0"/>
          <w:numId w:val="30"/>
        </w:numPr>
        <w:shd w:val="clear" w:color="auto" w:fill="FFFFFF"/>
        <w:spacing w:before="100" w:beforeAutospacing="1" w:after="100" w:afterAutospacing="1"/>
        <w:jc w:val="left"/>
      </w:pPr>
      <w:r w:rsidRPr="00D97ADF">
        <w:t>PSC_BL</w:t>
      </w:r>
    </w:p>
    <w:p w:rsidR="00D97ADF" w:rsidRDefault="00D97ADF" w:rsidP="00D97ADF">
      <w:pPr>
        <w:pStyle w:val="2"/>
        <w:rPr>
          <w:rFonts w:ascii="Arial" w:hAnsi="Arial" w:cs="Arial"/>
          <w:b w:val="0"/>
          <w:bCs w:val="0"/>
          <w:color w:val="76B900"/>
          <w:sz w:val="24"/>
        </w:rPr>
      </w:pPr>
      <w:r w:rsidRPr="00D97ADF">
        <w:rPr>
          <w:rFonts w:ascii="Arial" w:hAnsi="Arial" w:cs="Arial" w:hint="eastAsia"/>
          <w:b w:val="0"/>
          <w:bCs w:val="0"/>
          <w:color w:val="76B900"/>
          <w:sz w:val="24"/>
        </w:rPr>
        <w:t>6</w:t>
      </w:r>
      <w:r w:rsidRPr="00D97ADF">
        <w:rPr>
          <w:rFonts w:ascii="Arial" w:hAnsi="Arial" w:cs="Arial"/>
          <w:b w:val="0"/>
          <w:bCs w:val="0"/>
          <w:color w:val="76B900"/>
          <w:sz w:val="24"/>
        </w:rPr>
        <w:t xml:space="preserve">.2 </w:t>
      </w:r>
      <w:hyperlink r:id="rId51" w:history="1">
        <w:r w:rsidRPr="00D97ADF">
          <w:rPr>
            <w:rFonts w:ascii="Arial" w:hAnsi="Arial" w:cs="Arial"/>
            <w:b w:val="0"/>
            <w:bCs w:val="0"/>
            <w:color w:val="76B900"/>
            <w:sz w:val="24"/>
          </w:rPr>
          <w:t>Customizing Quickboot</w:t>
        </w:r>
      </w:hyperlink>
    </w:p>
    <w:p w:rsidR="00D97ADF" w:rsidRPr="00D97ADF" w:rsidRDefault="00D97ADF" w:rsidP="00D97ADF">
      <w:pPr>
        <w:widowControl/>
        <w:shd w:val="clear" w:color="auto" w:fill="FFFFFF"/>
        <w:jc w:val="left"/>
      </w:pPr>
      <w:r w:rsidRPr="00D97ADF">
        <w:t>CPU 的快速启动启动加载程序：</w:t>
      </w:r>
    </w:p>
    <w:p w:rsidR="00D97ADF" w:rsidRPr="00D97ADF" w:rsidRDefault="00D97ADF" w:rsidP="00D97ADF">
      <w:pPr>
        <w:widowControl/>
        <w:numPr>
          <w:ilvl w:val="0"/>
          <w:numId w:val="31"/>
        </w:numPr>
        <w:shd w:val="clear" w:color="auto" w:fill="FFFFFF"/>
        <w:jc w:val="left"/>
      </w:pPr>
      <w:r w:rsidRPr="00D97ADF">
        <w:t>提供调试模式。</w:t>
      </w:r>
    </w:p>
    <w:p w:rsidR="00D97ADF" w:rsidRPr="00D97ADF" w:rsidRDefault="00D97ADF" w:rsidP="00D97ADF">
      <w:pPr>
        <w:widowControl/>
        <w:numPr>
          <w:ilvl w:val="0"/>
          <w:numId w:val="31"/>
        </w:numPr>
        <w:shd w:val="clear" w:color="auto" w:fill="FFFFFF"/>
        <w:jc w:val="left"/>
      </w:pPr>
      <w:r w:rsidRPr="00D97ADF">
        <w:t>包括适用于所有平台的快速启动的单个版本。</w:t>
      </w:r>
      <w:r>
        <w:rPr>
          <w:rFonts w:hint="eastAsia"/>
        </w:rPr>
        <w:t>所有</w:t>
      </w:r>
      <w:r w:rsidRPr="00D97ADF">
        <w:t>特定于平台的配置必须通过 DTB 文件进行。</w:t>
      </w:r>
    </w:p>
    <w:p w:rsidR="00D97ADF" w:rsidRDefault="00D97ADF" w:rsidP="00D97ADF">
      <w:pPr>
        <w:widowControl/>
        <w:numPr>
          <w:ilvl w:val="0"/>
          <w:numId w:val="31"/>
        </w:numPr>
        <w:shd w:val="clear" w:color="auto" w:fill="FFFFFF"/>
        <w:jc w:val="left"/>
      </w:pPr>
      <w:r w:rsidRPr="00D97ADF">
        <w:t>针对嵌入式和汽车应用进行了优化。</w:t>
      </w:r>
    </w:p>
    <w:p w:rsidR="00D97ADF" w:rsidRPr="00D22310" w:rsidRDefault="00D97ADF" w:rsidP="00D22310">
      <w:pPr>
        <w:widowControl/>
        <w:shd w:val="clear" w:color="auto" w:fill="FFFFFF"/>
        <w:jc w:val="left"/>
      </w:pPr>
      <w:r w:rsidRPr="00D22310">
        <w:t>引导阶段</w:t>
      </w:r>
    </w:p>
    <w:p w:rsidR="00D97ADF" w:rsidRPr="00D97ADF" w:rsidRDefault="00D97ADF" w:rsidP="00D97ADF">
      <w:pPr>
        <w:pStyle w:val="-"/>
        <w:spacing w:before="0" w:beforeAutospacing="0" w:after="0" w:afterAutospacing="0"/>
        <w:rPr>
          <w:rFonts w:asciiTheme="minorHAnsi" w:eastAsiaTheme="minorEastAsia" w:hAnsiTheme="minorHAnsi" w:cstheme="minorBidi"/>
          <w:kern w:val="2"/>
          <w:sz w:val="21"/>
          <w:szCs w:val="22"/>
        </w:rPr>
      </w:pPr>
      <w:r w:rsidRPr="00D97ADF">
        <w:rPr>
          <w:rFonts w:asciiTheme="minorHAnsi" w:eastAsiaTheme="minorEastAsia" w:hAnsiTheme="minorHAnsi" w:cstheme="minorBidi"/>
          <w:kern w:val="2"/>
          <w:sz w:val="21"/>
          <w:szCs w:val="22"/>
        </w:rPr>
        <w:t>快速启动从分区加载内核映像 闪光。根据图像是否被压缩，它会执行动态解压缩 内核映像和引导相同。KERNEL_PRIMARY</w:t>
      </w:r>
    </w:p>
    <w:p w:rsidR="00D97ADF" w:rsidRPr="00D22310" w:rsidRDefault="00D97ADF" w:rsidP="00D22310">
      <w:pPr>
        <w:widowControl/>
        <w:shd w:val="clear" w:color="auto" w:fill="FFFFFF"/>
        <w:jc w:val="left"/>
      </w:pPr>
      <w:r w:rsidRPr="00D22310">
        <w:rPr>
          <w:rFonts w:hint="eastAsia"/>
        </w:rPr>
        <w:t>压缩</w:t>
      </w:r>
    </w:p>
    <w:p w:rsidR="00D97ADF" w:rsidRPr="00D97ADF" w:rsidRDefault="00D97ADF" w:rsidP="00D97ADF">
      <w:pPr>
        <w:pStyle w:val="-"/>
        <w:spacing w:before="0" w:beforeAutospacing="0" w:after="0" w:afterAutospacing="0"/>
        <w:rPr>
          <w:rFonts w:asciiTheme="minorHAnsi" w:eastAsiaTheme="minorEastAsia" w:hAnsiTheme="minorHAnsi" w:cstheme="minorBidi"/>
          <w:kern w:val="2"/>
          <w:sz w:val="21"/>
          <w:szCs w:val="22"/>
        </w:rPr>
      </w:pPr>
      <w:r w:rsidRPr="00D97ADF">
        <w:rPr>
          <w:rFonts w:asciiTheme="minorHAnsi" w:eastAsiaTheme="minorEastAsia" w:hAnsiTheme="minorHAnsi" w:cstheme="minorBidi"/>
          <w:kern w:val="2"/>
          <w:sz w:val="21"/>
          <w:szCs w:val="22"/>
        </w:rPr>
        <w:t>快速</w:t>
      </w:r>
      <w:r>
        <w:rPr>
          <w:rFonts w:asciiTheme="minorHAnsi" w:eastAsiaTheme="minorEastAsia" w:hAnsiTheme="minorHAnsi" w:cstheme="minorBidi" w:hint="eastAsia"/>
          <w:kern w:val="2"/>
          <w:sz w:val="21"/>
          <w:szCs w:val="22"/>
        </w:rPr>
        <w:t>启动</w:t>
      </w:r>
      <w:r w:rsidRPr="00D97ADF">
        <w:rPr>
          <w:rFonts w:asciiTheme="minorHAnsi" w:eastAsiaTheme="minorEastAsia" w:hAnsiTheme="minorHAnsi" w:cstheme="minorBidi"/>
          <w:kern w:val="2"/>
          <w:sz w:val="21"/>
          <w:szCs w:val="22"/>
        </w:rPr>
        <w:t>支持解压缩算法：</w:t>
      </w:r>
    </w:p>
    <w:p w:rsidR="00D97ADF" w:rsidRDefault="00D97ADF" w:rsidP="00D97ADF">
      <w:pPr>
        <w:widowControl/>
        <w:numPr>
          <w:ilvl w:val="0"/>
          <w:numId w:val="32"/>
        </w:numPr>
        <w:jc w:val="left"/>
      </w:pPr>
      <w:r>
        <w:t>LZ4：以更快的解压时间执行良好的压缩。</w:t>
      </w:r>
    </w:p>
    <w:p w:rsidR="00D97ADF" w:rsidRPr="00D97ADF" w:rsidRDefault="00D97ADF" w:rsidP="00D97ADF">
      <w:pPr>
        <w:pStyle w:val="-"/>
        <w:spacing w:before="0" w:beforeAutospacing="0" w:after="0" w:afterAutospacing="0"/>
        <w:rPr>
          <w:rFonts w:asciiTheme="minorHAnsi" w:eastAsiaTheme="minorEastAsia" w:hAnsiTheme="minorHAnsi" w:cstheme="minorBidi"/>
          <w:kern w:val="2"/>
          <w:sz w:val="21"/>
          <w:szCs w:val="22"/>
        </w:rPr>
      </w:pPr>
      <w:r w:rsidRPr="00D97ADF">
        <w:rPr>
          <w:rFonts w:asciiTheme="minorHAnsi" w:eastAsiaTheme="minorEastAsia" w:hAnsiTheme="minorHAnsi" w:cstheme="minorBidi"/>
          <w:kern w:val="2"/>
          <w:sz w:val="21"/>
          <w:szCs w:val="22"/>
        </w:rPr>
        <w:t>默认解压方案为 LZ4。</w:t>
      </w:r>
    </w:p>
    <w:p w:rsidR="00D97ADF" w:rsidRDefault="00D97ADF" w:rsidP="00D97ADF">
      <w:pPr>
        <w:pStyle w:val="2"/>
        <w:rPr>
          <w:rFonts w:ascii="Arial" w:hAnsi="Arial" w:cs="Arial"/>
          <w:b w:val="0"/>
          <w:bCs w:val="0"/>
          <w:color w:val="76B900"/>
          <w:sz w:val="24"/>
        </w:rPr>
      </w:pPr>
      <w:r w:rsidRPr="00D97ADF">
        <w:rPr>
          <w:rFonts w:ascii="Arial" w:hAnsi="Arial" w:cs="Arial" w:hint="eastAsia"/>
          <w:b w:val="0"/>
          <w:bCs w:val="0"/>
          <w:color w:val="76B900"/>
          <w:sz w:val="24"/>
        </w:rPr>
        <w:lastRenderedPageBreak/>
        <w:t>6</w:t>
      </w:r>
      <w:r w:rsidRPr="00D97ADF">
        <w:rPr>
          <w:rFonts w:ascii="Arial" w:hAnsi="Arial" w:cs="Arial"/>
          <w:b w:val="0"/>
          <w:bCs w:val="0"/>
          <w:color w:val="76B900"/>
          <w:sz w:val="24"/>
        </w:rPr>
        <w:t xml:space="preserve">.3 </w:t>
      </w:r>
      <w:hyperlink r:id="rId52" w:history="1">
        <w:r w:rsidRPr="00D97ADF">
          <w:rPr>
            <w:rFonts w:ascii="Arial" w:hAnsi="Arial" w:cs="Arial"/>
            <w:b w:val="0"/>
            <w:bCs w:val="0"/>
            <w:color w:val="76B900"/>
            <w:sz w:val="24"/>
          </w:rPr>
          <w:t>Using the Bootloader Recovery Mechanism</w:t>
        </w:r>
      </w:hyperlink>
    </w:p>
    <w:p w:rsidR="00D97ADF" w:rsidRPr="006D5AA0" w:rsidRDefault="006D5AA0" w:rsidP="006D5AA0">
      <w:pPr>
        <w:widowControl/>
        <w:shd w:val="clear" w:color="auto" w:fill="FFFFFF"/>
        <w:jc w:val="left"/>
      </w:pPr>
      <w:r>
        <w:rPr>
          <w:rFonts w:hint="eastAsia"/>
        </w:rPr>
        <w:t>引导加载程序包括</w:t>
      </w:r>
      <w:r w:rsidR="00D97ADF" w:rsidRPr="006D5AA0">
        <w:t>:</w:t>
      </w:r>
    </w:p>
    <w:p w:rsidR="00D97ADF" w:rsidRPr="006D5AA0" w:rsidRDefault="00D97ADF" w:rsidP="006D5AA0">
      <w:pPr>
        <w:widowControl/>
        <w:numPr>
          <w:ilvl w:val="0"/>
          <w:numId w:val="33"/>
        </w:numPr>
        <w:shd w:val="clear" w:color="auto" w:fill="FFFFFF"/>
        <w:jc w:val="left"/>
      </w:pPr>
      <w:r w:rsidRPr="006D5AA0">
        <w:t>BootROM</w:t>
      </w:r>
    </w:p>
    <w:p w:rsidR="00D97ADF" w:rsidRPr="006D5AA0" w:rsidRDefault="00D97ADF" w:rsidP="006D5AA0">
      <w:pPr>
        <w:widowControl/>
        <w:numPr>
          <w:ilvl w:val="0"/>
          <w:numId w:val="33"/>
        </w:numPr>
        <w:shd w:val="clear" w:color="auto" w:fill="FFFFFF"/>
        <w:jc w:val="left"/>
      </w:pPr>
      <w:r w:rsidRPr="006D5AA0">
        <w:t>Microboot 1 (MB1)</w:t>
      </w:r>
    </w:p>
    <w:p w:rsidR="00D97ADF" w:rsidRPr="006D5AA0" w:rsidRDefault="00D97ADF" w:rsidP="006D5AA0">
      <w:pPr>
        <w:widowControl/>
        <w:numPr>
          <w:ilvl w:val="0"/>
          <w:numId w:val="33"/>
        </w:numPr>
        <w:shd w:val="clear" w:color="auto" w:fill="FFFFFF"/>
        <w:jc w:val="left"/>
      </w:pPr>
      <w:r w:rsidRPr="006D5AA0">
        <w:t>Microboot 2 (MB2)</w:t>
      </w:r>
    </w:p>
    <w:p w:rsidR="00D97ADF" w:rsidRPr="006D5AA0" w:rsidRDefault="00D97ADF" w:rsidP="006D5AA0">
      <w:pPr>
        <w:widowControl/>
        <w:numPr>
          <w:ilvl w:val="0"/>
          <w:numId w:val="33"/>
        </w:numPr>
        <w:shd w:val="clear" w:color="auto" w:fill="FFFFFF"/>
        <w:jc w:val="left"/>
      </w:pPr>
      <w:r w:rsidRPr="006D5AA0">
        <w:t>Quickboot (QB)</w:t>
      </w:r>
    </w:p>
    <w:p w:rsidR="00D97ADF" w:rsidRPr="006D5AA0" w:rsidRDefault="00D97ADF" w:rsidP="006D5AA0">
      <w:pPr>
        <w:widowControl/>
        <w:numPr>
          <w:ilvl w:val="0"/>
          <w:numId w:val="33"/>
        </w:numPr>
        <w:shd w:val="clear" w:color="auto" w:fill="FFFFFF"/>
        <w:jc w:val="left"/>
      </w:pPr>
      <w:r w:rsidRPr="006D5AA0">
        <w:t>Hypervisor which includes:</w:t>
      </w:r>
    </w:p>
    <w:p w:rsidR="00D97ADF" w:rsidRDefault="00D97ADF" w:rsidP="00D97ADF">
      <w:pPr>
        <w:widowControl/>
        <w:numPr>
          <w:ilvl w:val="1"/>
          <w:numId w:val="33"/>
        </w:numPr>
        <w:shd w:val="clear" w:color="auto" w:fill="FFFFFF"/>
        <w:jc w:val="left"/>
      </w:pPr>
      <w:r w:rsidRPr="006D5AA0">
        <w:t>Partition Loader (PL)</w:t>
      </w:r>
    </w:p>
    <w:p w:rsidR="006D5AA0" w:rsidRDefault="006D5AA0" w:rsidP="006D5AA0">
      <w:pPr>
        <w:widowControl/>
        <w:shd w:val="clear" w:color="auto" w:fill="FFFFFF"/>
        <w:jc w:val="left"/>
      </w:pPr>
      <w:r>
        <w:rPr>
          <w:rFonts w:hint="eastAsia"/>
        </w:rPr>
        <w:t>这些组件加载其他固件组件</w:t>
      </w:r>
    </w:p>
    <w:p w:rsidR="006D5AA0" w:rsidRPr="006D5AA0" w:rsidRDefault="006D5AA0" w:rsidP="006D5AA0">
      <w:pPr>
        <w:widowControl/>
        <w:numPr>
          <w:ilvl w:val="0"/>
          <w:numId w:val="34"/>
        </w:numPr>
        <w:shd w:val="clear" w:color="auto" w:fill="FFFFFF"/>
        <w:ind w:left="714" w:hanging="357"/>
        <w:jc w:val="left"/>
        <w:rPr>
          <w:rFonts w:ascii="Arial" w:eastAsia="宋体" w:hAnsi="Arial" w:cs="Arial"/>
          <w:color w:val="494949"/>
          <w:kern w:val="0"/>
          <w:szCs w:val="21"/>
        </w:rPr>
      </w:pPr>
      <w:r w:rsidRPr="006D5AA0">
        <w:rPr>
          <w:rFonts w:ascii="Arial" w:eastAsia="宋体" w:hAnsi="Arial" w:cs="Arial"/>
          <w:color w:val="494949"/>
          <w:kern w:val="0"/>
          <w:szCs w:val="21"/>
        </w:rPr>
        <w:t>启动映像</w:t>
      </w:r>
    </w:p>
    <w:p w:rsidR="006D5AA0" w:rsidRPr="006D5AA0" w:rsidRDefault="006D5AA0" w:rsidP="006D5AA0">
      <w:pPr>
        <w:widowControl/>
        <w:numPr>
          <w:ilvl w:val="0"/>
          <w:numId w:val="34"/>
        </w:numPr>
        <w:shd w:val="clear" w:color="auto" w:fill="FFFFFF"/>
        <w:ind w:left="714" w:hanging="357"/>
        <w:jc w:val="left"/>
        <w:rPr>
          <w:rFonts w:ascii="Arial" w:eastAsia="宋体" w:hAnsi="Arial" w:cs="Arial"/>
          <w:color w:val="494949"/>
          <w:kern w:val="0"/>
          <w:szCs w:val="21"/>
        </w:rPr>
      </w:pPr>
      <w:r w:rsidRPr="006D5AA0">
        <w:rPr>
          <w:rFonts w:ascii="Arial" w:eastAsia="宋体" w:hAnsi="Arial" w:cs="Arial"/>
          <w:color w:val="494949"/>
          <w:kern w:val="0"/>
          <w:szCs w:val="21"/>
        </w:rPr>
        <w:t>分区映像</w:t>
      </w:r>
    </w:p>
    <w:p w:rsidR="006D5AA0" w:rsidRPr="006D5AA0" w:rsidRDefault="006D5AA0" w:rsidP="006D5AA0">
      <w:pPr>
        <w:widowControl/>
        <w:numPr>
          <w:ilvl w:val="0"/>
          <w:numId w:val="34"/>
        </w:numPr>
        <w:shd w:val="clear" w:color="auto" w:fill="FFFFFF"/>
        <w:ind w:left="714" w:hanging="357"/>
        <w:jc w:val="left"/>
        <w:rPr>
          <w:rFonts w:ascii="Arial" w:eastAsia="宋体" w:hAnsi="Arial" w:cs="Arial"/>
          <w:color w:val="494949"/>
          <w:kern w:val="0"/>
          <w:szCs w:val="21"/>
        </w:rPr>
      </w:pPr>
      <w:r w:rsidRPr="006D5AA0">
        <w:rPr>
          <w:rFonts w:ascii="Arial" w:eastAsia="宋体" w:hAnsi="Arial" w:cs="Arial"/>
          <w:color w:val="494949"/>
          <w:kern w:val="0"/>
          <w:szCs w:val="21"/>
        </w:rPr>
        <w:t>其他固件</w:t>
      </w:r>
    </w:p>
    <w:p w:rsidR="006D5AA0" w:rsidRPr="00D97ADF" w:rsidRDefault="006D5AA0" w:rsidP="006D5AA0">
      <w:pPr>
        <w:widowControl/>
        <w:shd w:val="clear" w:color="auto" w:fill="FFFFFF"/>
        <w:jc w:val="left"/>
      </w:pPr>
    </w:p>
    <w:p w:rsidR="00D97ADF" w:rsidRDefault="00D97ADF" w:rsidP="00D97ADF">
      <w:pPr>
        <w:pStyle w:val="2"/>
        <w:rPr>
          <w:rFonts w:ascii="Arial" w:hAnsi="Arial" w:cs="Arial"/>
          <w:b w:val="0"/>
          <w:bCs w:val="0"/>
          <w:color w:val="76B900"/>
          <w:sz w:val="24"/>
        </w:rPr>
      </w:pPr>
      <w:r w:rsidRPr="00D97ADF">
        <w:rPr>
          <w:rFonts w:ascii="Arial" w:hAnsi="Arial" w:cs="Arial" w:hint="eastAsia"/>
          <w:b w:val="0"/>
          <w:bCs w:val="0"/>
          <w:color w:val="76B900"/>
          <w:sz w:val="24"/>
        </w:rPr>
        <w:t>6</w:t>
      </w:r>
      <w:r w:rsidRPr="00D97ADF">
        <w:rPr>
          <w:rFonts w:ascii="Arial" w:hAnsi="Arial" w:cs="Arial"/>
          <w:b w:val="0"/>
          <w:bCs w:val="0"/>
          <w:color w:val="76B900"/>
          <w:sz w:val="24"/>
        </w:rPr>
        <w:t xml:space="preserve">.4 </w:t>
      </w:r>
      <w:hyperlink r:id="rId53" w:history="1">
        <w:r w:rsidRPr="00D97ADF">
          <w:rPr>
            <w:rFonts w:ascii="Arial" w:hAnsi="Arial" w:cs="Arial"/>
            <w:b w:val="0"/>
            <w:bCs w:val="0"/>
            <w:color w:val="76B900"/>
            <w:sz w:val="24"/>
          </w:rPr>
          <w:t>Ratcheting</w:t>
        </w:r>
      </w:hyperlink>
    </w:p>
    <w:p w:rsidR="006D5AA0" w:rsidRDefault="006D5AA0" w:rsidP="006D5AA0">
      <w:pPr>
        <w:pStyle w:val="-"/>
        <w:shd w:val="clear" w:color="auto" w:fill="FFFFFF"/>
        <w:spacing w:before="0" w:beforeAutospacing="0" w:after="0" w:afterAutospacing="0"/>
        <w:ind w:firstLine="420"/>
        <w:rPr>
          <w:rFonts w:ascii="Arial" w:hAnsi="Arial" w:cs="Arial"/>
          <w:color w:val="494949"/>
          <w:sz w:val="21"/>
          <w:szCs w:val="21"/>
        </w:rPr>
      </w:pPr>
      <w:r>
        <w:rPr>
          <w:rFonts w:ascii="Arial" w:hAnsi="Arial" w:cs="Arial"/>
          <w:color w:val="494949"/>
          <w:sz w:val="21"/>
          <w:szCs w:val="21"/>
        </w:rPr>
        <w:t>由于系统缺陷，引导代码可能会更新。也可能在软件中发现安全漏洞，并在较新版本中修复。攻击者可以利用旧版本软件中的已知漏洞来利用系统安全性。因此，必须禁止过时的二进制文件在芯片上运行。</w:t>
      </w:r>
    </w:p>
    <w:p w:rsidR="006D5AA0" w:rsidRPr="006D5AA0" w:rsidRDefault="006D5AA0" w:rsidP="00F97740">
      <w:pPr>
        <w:pStyle w:val="-"/>
        <w:shd w:val="clear" w:color="auto" w:fill="FFFFFF"/>
        <w:spacing w:before="0" w:beforeAutospacing="0" w:after="0" w:afterAutospacing="0"/>
        <w:ind w:firstLine="420"/>
        <w:rPr>
          <w:rFonts w:ascii="Arial" w:hAnsi="Arial" w:cs="Arial"/>
          <w:color w:val="494949"/>
          <w:sz w:val="21"/>
          <w:szCs w:val="21"/>
        </w:rPr>
      </w:pPr>
      <w:r>
        <w:rPr>
          <w:rFonts w:ascii="Arial" w:hAnsi="Arial" w:cs="Arial"/>
          <w:color w:val="494949"/>
          <w:sz w:val="21"/>
          <w:szCs w:val="21"/>
        </w:rPr>
        <w:t>尽管如此，那些过时的二进制文件曾经拥有有效的凭据来通过安全启动身份验证。因此，需要一种版本控制机制来阻止旧二进制文件通过身份验证，以便攻击者无法利用这些二进制文件来利用系统缺陷。回滚预防在引导期间根据存储在保险丝中的已知硬件版本检查软件二进制文件的版本，并在发现软件版本不可接受的旧版本时阻止二进制文件继续。</w:t>
      </w:r>
      <w:hyperlink r:id="rId54" w:history="1">
        <w:r w:rsidRPr="00D97ADF">
          <w:rPr>
            <w:rFonts w:ascii="Arial" w:hAnsi="Arial" w:cs="Arial"/>
            <w:b/>
            <w:bCs/>
            <w:color w:val="76B900"/>
          </w:rPr>
          <w:t>Ratcheting</w:t>
        </w:r>
      </w:hyperlink>
      <w:r>
        <w:rPr>
          <w:rFonts w:ascii="Arial" w:hAnsi="Arial" w:cs="Arial"/>
          <w:color w:val="494949"/>
          <w:sz w:val="21"/>
          <w:szCs w:val="21"/>
        </w:rPr>
        <w:t>是</w:t>
      </w:r>
      <w:r>
        <w:rPr>
          <w:rFonts w:ascii="Arial" w:hAnsi="Arial" w:cs="Arial"/>
          <w:color w:val="494949"/>
          <w:sz w:val="21"/>
          <w:szCs w:val="21"/>
        </w:rPr>
        <w:t xml:space="preserve"> NVIDIA </w:t>
      </w:r>
      <w:r>
        <w:rPr>
          <w:rFonts w:ascii="Arial" w:hAnsi="Arial" w:cs="Arial"/>
          <w:color w:val="494949"/>
          <w:sz w:val="21"/>
          <w:szCs w:val="21"/>
        </w:rPr>
        <w:t>的回滚预防机制。</w:t>
      </w:r>
    </w:p>
    <w:p w:rsidR="00D97ADF" w:rsidRPr="00D97ADF" w:rsidRDefault="00D97ADF" w:rsidP="00D97ADF">
      <w:pPr>
        <w:pStyle w:val="2"/>
        <w:rPr>
          <w:rFonts w:ascii="Arial" w:hAnsi="Arial" w:cs="Arial"/>
          <w:b w:val="0"/>
          <w:bCs w:val="0"/>
          <w:color w:val="76B900"/>
          <w:sz w:val="24"/>
        </w:rPr>
      </w:pPr>
      <w:r w:rsidRPr="00D97ADF">
        <w:rPr>
          <w:rFonts w:ascii="Arial" w:hAnsi="Arial" w:cs="Arial" w:hint="eastAsia"/>
          <w:b w:val="0"/>
          <w:bCs w:val="0"/>
          <w:color w:val="76B900"/>
          <w:sz w:val="24"/>
        </w:rPr>
        <w:t>6</w:t>
      </w:r>
      <w:r w:rsidRPr="00D97ADF">
        <w:rPr>
          <w:rFonts w:ascii="Arial" w:hAnsi="Arial" w:cs="Arial"/>
          <w:b w:val="0"/>
          <w:bCs w:val="0"/>
          <w:color w:val="76B900"/>
          <w:sz w:val="24"/>
        </w:rPr>
        <w:t xml:space="preserve">.5 </w:t>
      </w:r>
      <w:hyperlink r:id="rId55" w:history="1">
        <w:r w:rsidRPr="00D97ADF">
          <w:rPr>
            <w:rFonts w:ascii="Arial" w:hAnsi="Arial" w:cs="Arial"/>
            <w:b w:val="0"/>
            <w:bCs w:val="0"/>
            <w:color w:val="76B900"/>
            <w:sz w:val="24"/>
          </w:rPr>
          <w:t>Ratchet Checks</w:t>
        </w:r>
      </w:hyperlink>
    </w:p>
    <w:p w:rsidR="00D97ADF" w:rsidRPr="00D97ADF" w:rsidRDefault="00D97ADF" w:rsidP="00D97ADF">
      <w:pPr>
        <w:pStyle w:val="2"/>
        <w:rPr>
          <w:rFonts w:ascii="Arial" w:hAnsi="Arial" w:cs="Arial"/>
          <w:b w:val="0"/>
          <w:bCs w:val="0"/>
          <w:color w:val="76B900"/>
          <w:sz w:val="24"/>
        </w:rPr>
      </w:pPr>
      <w:r w:rsidRPr="00D97ADF">
        <w:rPr>
          <w:rFonts w:ascii="Arial" w:hAnsi="Arial" w:cs="Arial" w:hint="eastAsia"/>
          <w:b w:val="0"/>
          <w:bCs w:val="0"/>
          <w:color w:val="76B900"/>
          <w:sz w:val="24"/>
        </w:rPr>
        <w:t>6</w:t>
      </w:r>
      <w:r w:rsidRPr="00D97ADF">
        <w:rPr>
          <w:rFonts w:ascii="Arial" w:hAnsi="Arial" w:cs="Arial"/>
          <w:b w:val="0"/>
          <w:bCs w:val="0"/>
          <w:color w:val="76B900"/>
          <w:sz w:val="24"/>
        </w:rPr>
        <w:t xml:space="preserve">.6 </w:t>
      </w:r>
      <w:hyperlink r:id="rId56" w:history="1">
        <w:r w:rsidRPr="00D97ADF">
          <w:rPr>
            <w:rFonts w:ascii="Arial" w:hAnsi="Arial" w:cs="Arial"/>
            <w:b w:val="0"/>
            <w:bCs w:val="0"/>
            <w:color w:val="76B900"/>
            <w:sz w:val="24"/>
          </w:rPr>
          <w:t>Rachet Fuse Programming</w:t>
        </w:r>
      </w:hyperlink>
    </w:p>
    <w:p w:rsidR="00D22310" w:rsidRPr="00D22310" w:rsidRDefault="00D97ADF" w:rsidP="00D22310">
      <w:pPr>
        <w:pStyle w:val="2"/>
        <w:rPr>
          <w:rFonts w:ascii="Arial" w:hAnsi="Arial" w:cs="Arial"/>
          <w:b w:val="0"/>
          <w:bCs w:val="0"/>
          <w:color w:val="76B900"/>
          <w:sz w:val="24"/>
        </w:rPr>
      </w:pPr>
      <w:r w:rsidRPr="00D97ADF">
        <w:rPr>
          <w:rFonts w:ascii="Arial" w:hAnsi="Arial" w:cs="Arial"/>
          <w:b w:val="0"/>
          <w:bCs w:val="0"/>
          <w:color w:val="76B900"/>
          <w:sz w:val="24"/>
        </w:rPr>
        <w:t xml:space="preserve">6.7 </w:t>
      </w:r>
      <w:hyperlink r:id="rId57" w:history="1">
        <w:r w:rsidRPr="00D97ADF">
          <w:rPr>
            <w:rFonts w:ascii="Arial" w:hAnsi="Arial" w:cs="Arial"/>
            <w:b w:val="0"/>
            <w:bCs w:val="0"/>
            <w:color w:val="76B900"/>
            <w:sz w:val="24"/>
          </w:rPr>
          <w:t>Passing Ratchet Status to Guest OSes</w:t>
        </w:r>
      </w:hyperlink>
    </w:p>
    <w:p w:rsidR="00D97ADF" w:rsidRDefault="00D97ADF" w:rsidP="00D97ADF">
      <w:pPr>
        <w:pStyle w:val="2"/>
        <w:rPr>
          <w:rFonts w:ascii="Arial" w:hAnsi="Arial" w:cs="Arial"/>
          <w:color w:val="000000"/>
          <w:sz w:val="21"/>
          <w:szCs w:val="21"/>
        </w:rPr>
      </w:pPr>
      <w:r w:rsidRPr="00D97ADF">
        <w:rPr>
          <w:rFonts w:ascii="Arial" w:hAnsi="Arial" w:cs="Arial"/>
          <w:b w:val="0"/>
          <w:bCs w:val="0"/>
          <w:color w:val="76B900"/>
          <w:sz w:val="24"/>
        </w:rPr>
        <w:t xml:space="preserve">6.8 </w:t>
      </w:r>
      <w:hyperlink r:id="rId58" w:history="1">
        <w:r w:rsidRPr="00D97ADF">
          <w:rPr>
            <w:rFonts w:ascii="Arial" w:hAnsi="Arial" w:cs="Arial"/>
            <w:b w:val="0"/>
            <w:bCs w:val="0"/>
            <w:color w:val="76B900"/>
            <w:sz w:val="24"/>
          </w:rPr>
          <w:t>Lock Fuse Burning</w:t>
        </w:r>
      </w:hyperlink>
    </w:p>
    <w:p w:rsidR="00D97ADF" w:rsidRPr="00D97ADF" w:rsidRDefault="00D97ADF" w:rsidP="00D97ADF">
      <w:pPr>
        <w:pStyle w:val="2"/>
        <w:rPr>
          <w:rFonts w:ascii="Arial" w:hAnsi="Arial" w:cs="Arial"/>
          <w:b w:val="0"/>
          <w:bCs w:val="0"/>
          <w:color w:val="76B900"/>
          <w:sz w:val="24"/>
        </w:rPr>
      </w:pPr>
      <w:r w:rsidRPr="00D97ADF">
        <w:rPr>
          <w:rFonts w:ascii="Arial" w:hAnsi="Arial" w:cs="Arial" w:hint="eastAsia"/>
          <w:b w:val="0"/>
          <w:bCs w:val="0"/>
          <w:color w:val="76B900"/>
          <w:sz w:val="24"/>
        </w:rPr>
        <w:t>6</w:t>
      </w:r>
      <w:r w:rsidRPr="00D97ADF">
        <w:rPr>
          <w:rFonts w:ascii="Arial" w:hAnsi="Arial" w:cs="Arial"/>
          <w:b w:val="0"/>
          <w:bCs w:val="0"/>
          <w:color w:val="76B900"/>
          <w:sz w:val="24"/>
        </w:rPr>
        <w:t xml:space="preserve">.9 </w:t>
      </w:r>
      <w:hyperlink r:id="rId59" w:history="1">
        <w:r w:rsidRPr="00D97ADF">
          <w:rPr>
            <w:rFonts w:ascii="Arial" w:hAnsi="Arial" w:cs="Arial"/>
            <w:b w:val="0"/>
            <w:bCs w:val="0"/>
            <w:color w:val="76B900"/>
            <w:sz w:val="24"/>
          </w:rPr>
          <w:t>Passing Customer Data to Guest OSes</w:t>
        </w:r>
      </w:hyperlink>
    </w:p>
    <w:p w:rsidR="00D97ADF" w:rsidRPr="00D97ADF" w:rsidRDefault="00D97ADF" w:rsidP="00D97ADF">
      <w:pPr>
        <w:pStyle w:val="2"/>
        <w:rPr>
          <w:rFonts w:ascii="Arial" w:hAnsi="Arial" w:cs="Arial"/>
          <w:b w:val="0"/>
          <w:bCs w:val="0"/>
          <w:color w:val="76B900"/>
          <w:sz w:val="24"/>
        </w:rPr>
      </w:pPr>
      <w:r w:rsidRPr="00D97ADF">
        <w:rPr>
          <w:rFonts w:ascii="Arial" w:hAnsi="Arial" w:cs="Arial"/>
          <w:b w:val="0"/>
          <w:bCs w:val="0"/>
          <w:color w:val="76B900"/>
          <w:sz w:val="24"/>
        </w:rPr>
        <w:t xml:space="preserve">6.10 </w:t>
      </w:r>
      <w:hyperlink r:id="rId60" w:history="1">
        <w:r w:rsidRPr="00D97ADF">
          <w:rPr>
            <w:rFonts w:ascii="Arial" w:hAnsi="Arial" w:cs="Arial"/>
            <w:b w:val="0"/>
            <w:bCs w:val="0"/>
            <w:color w:val="76B900"/>
            <w:sz w:val="24"/>
          </w:rPr>
          <w:t>Configuring MB1 Boot Configuration Table</w:t>
        </w:r>
      </w:hyperlink>
    </w:p>
    <w:p w:rsidR="008F4BB6" w:rsidRPr="00D97ADF" w:rsidRDefault="008F4BB6" w:rsidP="00F765FF"/>
    <w:sectPr w:rsidR="008F4BB6" w:rsidRPr="00D97ADF" w:rsidSect="004257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2858" w:rsidRDefault="00992858" w:rsidP="007140FF">
      <w:r>
        <w:separator/>
      </w:r>
    </w:p>
  </w:endnote>
  <w:endnote w:type="continuationSeparator" w:id="0">
    <w:p w:rsidR="00992858" w:rsidRDefault="00992858" w:rsidP="00714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2858" w:rsidRDefault="00992858" w:rsidP="007140FF">
      <w:r>
        <w:separator/>
      </w:r>
    </w:p>
  </w:footnote>
  <w:footnote w:type="continuationSeparator" w:id="0">
    <w:p w:rsidR="00992858" w:rsidRDefault="00992858" w:rsidP="007140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0165F"/>
    <w:multiLevelType w:val="multilevel"/>
    <w:tmpl w:val="DEC84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12C28"/>
    <w:multiLevelType w:val="multilevel"/>
    <w:tmpl w:val="7900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13326"/>
    <w:multiLevelType w:val="hybridMultilevel"/>
    <w:tmpl w:val="4EB63072"/>
    <w:lvl w:ilvl="0" w:tplc="F6B28C2E">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B16E00"/>
    <w:multiLevelType w:val="multilevel"/>
    <w:tmpl w:val="7CD4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F17CA"/>
    <w:multiLevelType w:val="multilevel"/>
    <w:tmpl w:val="A974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44D1B"/>
    <w:multiLevelType w:val="multilevel"/>
    <w:tmpl w:val="95B0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D03B3"/>
    <w:multiLevelType w:val="multilevel"/>
    <w:tmpl w:val="26B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76810"/>
    <w:multiLevelType w:val="hybridMultilevel"/>
    <w:tmpl w:val="5E3A4664"/>
    <w:lvl w:ilvl="0" w:tplc="72C69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C1BBD"/>
    <w:multiLevelType w:val="multilevel"/>
    <w:tmpl w:val="98DA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BE5558"/>
    <w:multiLevelType w:val="multilevel"/>
    <w:tmpl w:val="96360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4C422C"/>
    <w:multiLevelType w:val="multilevel"/>
    <w:tmpl w:val="9DB4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BF0020"/>
    <w:multiLevelType w:val="multilevel"/>
    <w:tmpl w:val="F49C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D63F8"/>
    <w:multiLevelType w:val="multilevel"/>
    <w:tmpl w:val="E690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53896"/>
    <w:multiLevelType w:val="multilevel"/>
    <w:tmpl w:val="2FE4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3F592D"/>
    <w:multiLevelType w:val="multilevel"/>
    <w:tmpl w:val="CAF4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A30284"/>
    <w:multiLevelType w:val="multilevel"/>
    <w:tmpl w:val="6A1E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87687"/>
    <w:multiLevelType w:val="multilevel"/>
    <w:tmpl w:val="D250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D0E6E"/>
    <w:multiLevelType w:val="multilevel"/>
    <w:tmpl w:val="8ECA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A52FB1"/>
    <w:multiLevelType w:val="multilevel"/>
    <w:tmpl w:val="CC706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01588C"/>
    <w:multiLevelType w:val="multilevel"/>
    <w:tmpl w:val="798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A030A5"/>
    <w:multiLevelType w:val="multilevel"/>
    <w:tmpl w:val="BDDA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624D7A"/>
    <w:multiLevelType w:val="hybridMultilevel"/>
    <w:tmpl w:val="DBEEEDBE"/>
    <w:lvl w:ilvl="0" w:tplc="B0D2E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1806527"/>
    <w:multiLevelType w:val="multilevel"/>
    <w:tmpl w:val="A358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A012FA"/>
    <w:multiLevelType w:val="multilevel"/>
    <w:tmpl w:val="6D36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B90CAE"/>
    <w:multiLevelType w:val="multilevel"/>
    <w:tmpl w:val="613E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E6442A"/>
    <w:multiLevelType w:val="multilevel"/>
    <w:tmpl w:val="71FE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9E36CC"/>
    <w:multiLevelType w:val="multilevel"/>
    <w:tmpl w:val="FB54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55472E"/>
    <w:multiLevelType w:val="multilevel"/>
    <w:tmpl w:val="EC62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3852EA"/>
    <w:multiLevelType w:val="multilevel"/>
    <w:tmpl w:val="5E3A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4F63DC"/>
    <w:multiLevelType w:val="multilevel"/>
    <w:tmpl w:val="564A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EF0836"/>
    <w:multiLevelType w:val="multilevel"/>
    <w:tmpl w:val="6652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5F71AA"/>
    <w:multiLevelType w:val="multilevel"/>
    <w:tmpl w:val="AB4AA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7F33D4"/>
    <w:multiLevelType w:val="hybridMultilevel"/>
    <w:tmpl w:val="F43C6950"/>
    <w:lvl w:ilvl="0" w:tplc="AD5E9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217123"/>
    <w:multiLevelType w:val="hybridMultilevel"/>
    <w:tmpl w:val="9C421C46"/>
    <w:lvl w:ilvl="0" w:tplc="1A58F6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4D081D"/>
    <w:multiLevelType w:val="multilevel"/>
    <w:tmpl w:val="D9DC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8"/>
  </w:num>
  <w:num w:numId="3">
    <w:abstractNumId w:val="32"/>
  </w:num>
  <w:num w:numId="4">
    <w:abstractNumId w:val="8"/>
  </w:num>
  <w:num w:numId="5">
    <w:abstractNumId w:val="22"/>
  </w:num>
  <w:num w:numId="6">
    <w:abstractNumId w:val="5"/>
  </w:num>
  <w:num w:numId="7">
    <w:abstractNumId w:val="33"/>
  </w:num>
  <w:num w:numId="8">
    <w:abstractNumId w:val="7"/>
  </w:num>
  <w:num w:numId="9">
    <w:abstractNumId w:val="21"/>
  </w:num>
  <w:num w:numId="10">
    <w:abstractNumId w:val="20"/>
  </w:num>
  <w:num w:numId="11">
    <w:abstractNumId w:val="11"/>
  </w:num>
  <w:num w:numId="12">
    <w:abstractNumId w:val="1"/>
  </w:num>
  <w:num w:numId="13">
    <w:abstractNumId w:val="9"/>
  </w:num>
  <w:num w:numId="14">
    <w:abstractNumId w:val="2"/>
  </w:num>
  <w:num w:numId="15">
    <w:abstractNumId w:val="30"/>
  </w:num>
  <w:num w:numId="16">
    <w:abstractNumId w:val="18"/>
  </w:num>
  <w:num w:numId="17">
    <w:abstractNumId w:val="31"/>
  </w:num>
  <w:num w:numId="18">
    <w:abstractNumId w:val="10"/>
  </w:num>
  <w:num w:numId="19">
    <w:abstractNumId w:val="34"/>
  </w:num>
  <w:num w:numId="20">
    <w:abstractNumId w:val="17"/>
  </w:num>
  <w:num w:numId="21">
    <w:abstractNumId w:val="19"/>
  </w:num>
  <w:num w:numId="22">
    <w:abstractNumId w:val="13"/>
  </w:num>
  <w:num w:numId="23">
    <w:abstractNumId w:val="4"/>
  </w:num>
  <w:num w:numId="24">
    <w:abstractNumId w:val="12"/>
  </w:num>
  <w:num w:numId="25">
    <w:abstractNumId w:val="6"/>
  </w:num>
  <w:num w:numId="26">
    <w:abstractNumId w:val="25"/>
  </w:num>
  <w:num w:numId="27">
    <w:abstractNumId w:val="15"/>
  </w:num>
  <w:num w:numId="28">
    <w:abstractNumId w:val="24"/>
  </w:num>
  <w:num w:numId="29">
    <w:abstractNumId w:val="29"/>
  </w:num>
  <w:num w:numId="30">
    <w:abstractNumId w:val="14"/>
  </w:num>
  <w:num w:numId="31">
    <w:abstractNumId w:val="26"/>
  </w:num>
  <w:num w:numId="32">
    <w:abstractNumId w:val="23"/>
  </w:num>
  <w:num w:numId="33">
    <w:abstractNumId w:val="0"/>
  </w:num>
  <w:num w:numId="34">
    <w:abstractNumId w:val="3"/>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031"/>
    <w:rsid w:val="00013493"/>
    <w:rsid w:val="000221A7"/>
    <w:rsid w:val="00032968"/>
    <w:rsid w:val="000508C3"/>
    <w:rsid w:val="00056101"/>
    <w:rsid w:val="00063D0B"/>
    <w:rsid w:val="00067DDB"/>
    <w:rsid w:val="000D4E64"/>
    <w:rsid w:val="000E36C2"/>
    <w:rsid w:val="00121BA1"/>
    <w:rsid w:val="00121CAC"/>
    <w:rsid w:val="001241E8"/>
    <w:rsid w:val="00141A3B"/>
    <w:rsid w:val="00145739"/>
    <w:rsid w:val="00147F5E"/>
    <w:rsid w:val="001634A6"/>
    <w:rsid w:val="00165448"/>
    <w:rsid w:val="001826EA"/>
    <w:rsid w:val="001A44E7"/>
    <w:rsid w:val="001B231D"/>
    <w:rsid w:val="002009DB"/>
    <w:rsid w:val="00215051"/>
    <w:rsid w:val="0022151F"/>
    <w:rsid w:val="002243CF"/>
    <w:rsid w:val="002327A6"/>
    <w:rsid w:val="00273FB5"/>
    <w:rsid w:val="002748EE"/>
    <w:rsid w:val="00282EBF"/>
    <w:rsid w:val="00287E09"/>
    <w:rsid w:val="00313389"/>
    <w:rsid w:val="00332BDE"/>
    <w:rsid w:val="003369BD"/>
    <w:rsid w:val="00342BEC"/>
    <w:rsid w:val="00350E99"/>
    <w:rsid w:val="00354C9A"/>
    <w:rsid w:val="00370CDD"/>
    <w:rsid w:val="00393C2D"/>
    <w:rsid w:val="004155DB"/>
    <w:rsid w:val="00415975"/>
    <w:rsid w:val="004172B0"/>
    <w:rsid w:val="0042575F"/>
    <w:rsid w:val="004439E3"/>
    <w:rsid w:val="00465F1E"/>
    <w:rsid w:val="004660C5"/>
    <w:rsid w:val="00470346"/>
    <w:rsid w:val="0047420B"/>
    <w:rsid w:val="004E435B"/>
    <w:rsid w:val="004F0340"/>
    <w:rsid w:val="00513DF6"/>
    <w:rsid w:val="00515A88"/>
    <w:rsid w:val="0053275D"/>
    <w:rsid w:val="0054140A"/>
    <w:rsid w:val="00543060"/>
    <w:rsid w:val="0054686D"/>
    <w:rsid w:val="00553EE3"/>
    <w:rsid w:val="0055685E"/>
    <w:rsid w:val="005748CB"/>
    <w:rsid w:val="005A6DD2"/>
    <w:rsid w:val="005C0251"/>
    <w:rsid w:val="005D17D6"/>
    <w:rsid w:val="005D2AC1"/>
    <w:rsid w:val="005E16FC"/>
    <w:rsid w:val="006464C6"/>
    <w:rsid w:val="00650B44"/>
    <w:rsid w:val="00651443"/>
    <w:rsid w:val="006551F1"/>
    <w:rsid w:val="006753E6"/>
    <w:rsid w:val="00675CB5"/>
    <w:rsid w:val="0069344E"/>
    <w:rsid w:val="006B2E84"/>
    <w:rsid w:val="006B4AA9"/>
    <w:rsid w:val="006B6031"/>
    <w:rsid w:val="006C2AF8"/>
    <w:rsid w:val="006D5AA0"/>
    <w:rsid w:val="006D73F5"/>
    <w:rsid w:val="006F3B49"/>
    <w:rsid w:val="007103DC"/>
    <w:rsid w:val="007140FF"/>
    <w:rsid w:val="00742032"/>
    <w:rsid w:val="0074661A"/>
    <w:rsid w:val="007471C9"/>
    <w:rsid w:val="00753B24"/>
    <w:rsid w:val="00762878"/>
    <w:rsid w:val="00763277"/>
    <w:rsid w:val="00793EAE"/>
    <w:rsid w:val="00794F6D"/>
    <w:rsid w:val="007A1A6B"/>
    <w:rsid w:val="007A59AB"/>
    <w:rsid w:val="007B0D66"/>
    <w:rsid w:val="007B31F9"/>
    <w:rsid w:val="007D5C8F"/>
    <w:rsid w:val="007E5A88"/>
    <w:rsid w:val="007F486F"/>
    <w:rsid w:val="00816346"/>
    <w:rsid w:val="00821F0E"/>
    <w:rsid w:val="0082464E"/>
    <w:rsid w:val="0083051D"/>
    <w:rsid w:val="00880CB7"/>
    <w:rsid w:val="008A4016"/>
    <w:rsid w:val="008C76D4"/>
    <w:rsid w:val="008E587A"/>
    <w:rsid w:val="008F4BB6"/>
    <w:rsid w:val="008F78B8"/>
    <w:rsid w:val="0090474E"/>
    <w:rsid w:val="0091068E"/>
    <w:rsid w:val="0091339C"/>
    <w:rsid w:val="00953040"/>
    <w:rsid w:val="00974583"/>
    <w:rsid w:val="00992858"/>
    <w:rsid w:val="009C2444"/>
    <w:rsid w:val="009D1B27"/>
    <w:rsid w:val="009D3018"/>
    <w:rsid w:val="00A31B59"/>
    <w:rsid w:val="00A44ADD"/>
    <w:rsid w:val="00A81CC7"/>
    <w:rsid w:val="00A8485C"/>
    <w:rsid w:val="00A86B11"/>
    <w:rsid w:val="00A92B9E"/>
    <w:rsid w:val="00AB09C6"/>
    <w:rsid w:val="00AC54D1"/>
    <w:rsid w:val="00AD4217"/>
    <w:rsid w:val="00AE14FB"/>
    <w:rsid w:val="00AF0D21"/>
    <w:rsid w:val="00B01A34"/>
    <w:rsid w:val="00B35B4C"/>
    <w:rsid w:val="00B44C1B"/>
    <w:rsid w:val="00B57B4F"/>
    <w:rsid w:val="00B710D6"/>
    <w:rsid w:val="00BA375F"/>
    <w:rsid w:val="00BB5FA6"/>
    <w:rsid w:val="00BF2770"/>
    <w:rsid w:val="00C05203"/>
    <w:rsid w:val="00C10822"/>
    <w:rsid w:val="00C15784"/>
    <w:rsid w:val="00C4381A"/>
    <w:rsid w:val="00C450FB"/>
    <w:rsid w:val="00C65B6A"/>
    <w:rsid w:val="00C835E7"/>
    <w:rsid w:val="00C86732"/>
    <w:rsid w:val="00CA74C2"/>
    <w:rsid w:val="00CB32B8"/>
    <w:rsid w:val="00CF7989"/>
    <w:rsid w:val="00D17651"/>
    <w:rsid w:val="00D22310"/>
    <w:rsid w:val="00D35C8E"/>
    <w:rsid w:val="00D441A6"/>
    <w:rsid w:val="00D449BC"/>
    <w:rsid w:val="00D76DEC"/>
    <w:rsid w:val="00D97ADF"/>
    <w:rsid w:val="00DD7C2C"/>
    <w:rsid w:val="00DF79AC"/>
    <w:rsid w:val="00E039AE"/>
    <w:rsid w:val="00E17628"/>
    <w:rsid w:val="00E25590"/>
    <w:rsid w:val="00E255EB"/>
    <w:rsid w:val="00E403CE"/>
    <w:rsid w:val="00E61569"/>
    <w:rsid w:val="00E706E6"/>
    <w:rsid w:val="00E84397"/>
    <w:rsid w:val="00E94B52"/>
    <w:rsid w:val="00EA00D4"/>
    <w:rsid w:val="00F30807"/>
    <w:rsid w:val="00F322E8"/>
    <w:rsid w:val="00F53015"/>
    <w:rsid w:val="00F62517"/>
    <w:rsid w:val="00F673F6"/>
    <w:rsid w:val="00F751E0"/>
    <w:rsid w:val="00F765FF"/>
    <w:rsid w:val="00F97740"/>
    <w:rsid w:val="00FC1DA3"/>
    <w:rsid w:val="00FC1EA7"/>
    <w:rsid w:val="00FD3BE1"/>
    <w:rsid w:val="00FD3F1C"/>
    <w:rsid w:val="00FD598C"/>
    <w:rsid w:val="00FE0404"/>
    <w:rsid w:val="00FF77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A8269"/>
  <w15:chartTrackingRefBased/>
  <w15:docId w15:val="{31DD1200-5621-40D1-A4F3-7D1DC0F7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D73F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C450F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73F5"/>
    <w:rPr>
      <w:rFonts w:ascii="宋体" w:eastAsia="宋体" w:hAnsi="宋体" w:cs="宋体"/>
      <w:b/>
      <w:bCs/>
      <w:kern w:val="36"/>
      <w:sz w:val="48"/>
      <w:szCs w:val="48"/>
    </w:rPr>
  </w:style>
  <w:style w:type="character" w:styleId="a3">
    <w:name w:val="Hyperlink"/>
    <w:basedOn w:val="a0"/>
    <w:uiPriority w:val="99"/>
    <w:unhideWhenUsed/>
    <w:rsid w:val="00B57B4F"/>
    <w:rPr>
      <w:color w:val="0000FF"/>
      <w:u w:val="single"/>
    </w:rPr>
  </w:style>
  <w:style w:type="character" w:customStyle="1" w:styleId="20">
    <w:name w:val="标题 2 字符"/>
    <w:basedOn w:val="a0"/>
    <w:link w:val="2"/>
    <w:uiPriority w:val="9"/>
    <w:rsid w:val="00C450FB"/>
    <w:rPr>
      <w:rFonts w:asciiTheme="majorHAnsi" w:eastAsiaTheme="majorEastAsia" w:hAnsiTheme="majorHAnsi" w:cstheme="majorBidi"/>
      <w:b/>
      <w:bCs/>
      <w:sz w:val="32"/>
      <w:szCs w:val="32"/>
    </w:rPr>
  </w:style>
  <w:style w:type="character" w:styleId="HTML">
    <w:name w:val="HTML Code"/>
    <w:basedOn w:val="a0"/>
    <w:uiPriority w:val="99"/>
    <w:semiHidden/>
    <w:unhideWhenUsed/>
    <w:rsid w:val="00FD3F1C"/>
    <w:rPr>
      <w:rFonts w:ascii="宋体" w:eastAsia="宋体" w:hAnsi="宋体" w:cs="宋体"/>
      <w:sz w:val="24"/>
      <w:szCs w:val="24"/>
    </w:rPr>
  </w:style>
  <w:style w:type="character" w:styleId="a4">
    <w:name w:val="Strong"/>
    <w:basedOn w:val="a0"/>
    <w:uiPriority w:val="22"/>
    <w:qFormat/>
    <w:rsid w:val="00F751E0"/>
    <w:rPr>
      <w:b/>
      <w:bCs/>
    </w:rPr>
  </w:style>
  <w:style w:type="paragraph" w:styleId="a5">
    <w:name w:val="List Paragraph"/>
    <w:basedOn w:val="a"/>
    <w:uiPriority w:val="34"/>
    <w:qFormat/>
    <w:rsid w:val="00D441A6"/>
    <w:pPr>
      <w:ind w:firstLineChars="200" w:firstLine="420"/>
    </w:pPr>
  </w:style>
  <w:style w:type="paragraph" w:customStyle="1" w:styleId="-">
    <w:name w:val="-"/>
    <w:basedOn w:val="a"/>
    <w:rsid w:val="0022151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370CD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70CDD"/>
  </w:style>
  <w:style w:type="paragraph" w:styleId="21">
    <w:name w:val="toc 2"/>
    <w:basedOn w:val="a"/>
    <w:next w:val="a"/>
    <w:autoRedefine/>
    <w:uiPriority w:val="39"/>
    <w:unhideWhenUsed/>
    <w:rsid w:val="00370CDD"/>
    <w:pPr>
      <w:ind w:leftChars="200" w:left="420"/>
    </w:pPr>
  </w:style>
  <w:style w:type="table" w:styleId="a6">
    <w:name w:val="Table Grid"/>
    <w:basedOn w:val="a1"/>
    <w:uiPriority w:val="39"/>
    <w:rsid w:val="006753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7140F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140FF"/>
    <w:rPr>
      <w:sz w:val="18"/>
      <w:szCs w:val="18"/>
    </w:rPr>
  </w:style>
  <w:style w:type="paragraph" w:styleId="a9">
    <w:name w:val="footer"/>
    <w:basedOn w:val="a"/>
    <w:link w:val="aa"/>
    <w:uiPriority w:val="99"/>
    <w:unhideWhenUsed/>
    <w:rsid w:val="007140FF"/>
    <w:pPr>
      <w:tabs>
        <w:tab w:val="center" w:pos="4153"/>
        <w:tab w:val="right" w:pos="8306"/>
      </w:tabs>
      <w:snapToGrid w:val="0"/>
      <w:jc w:val="left"/>
    </w:pPr>
    <w:rPr>
      <w:sz w:val="18"/>
      <w:szCs w:val="18"/>
    </w:rPr>
  </w:style>
  <w:style w:type="character" w:customStyle="1" w:styleId="aa">
    <w:name w:val="页脚 字符"/>
    <w:basedOn w:val="a0"/>
    <w:link w:val="a9"/>
    <w:uiPriority w:val="99"/>
    <w:rsid w:val="007140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763">
      <w:bodyDiv w:val="1"/>
      <w:marLeft w:val="0"/>
      <w:marRight w:val="0"/>
      <w:marTop w:val="0"/>
      <w:marBottom w:val="0"/>
      <w:divBdr>
        <w:top w:val="none" w:sz="0" w:space="0" w:color="auto"/>
        <w:left w:val="none" w:sz="0" w:space="0" w:color="auto"/>
        <w:bottom w:val="none" w:sz="0" w:space="0" w:color="auto"/>
        <w:right w:val="none" w:sz="0" w:space="0" w:color="auto"/>
      </w:divBdr>
    </w:div>
    <w:div w:id="14885962">
      <w:bodyDiv w:val="1"/>
      <w:marLeft w:val="0"/>
      <w:marRight w:val="0"/>
      <w:marTop w:val="0"/>
      <w:marBottom w:val="0"/>
      <w:divBdr>
        <w:top w:val="none" w:sz="0" w:space="0" w:color="auto"/>
        <w:left w:val="none" w:sz="0" w:space="0" w:color="auto"/>
        <w:bottom w:val="none" w:sz="0" w:space="0" w:color="auto"/>
        <w:right w:val="none" w:sz="0" w:space="0" w:color="auto"/>
      </w:divBdr>
    </w:div>
    <w:div w:id="21251927">
      <w:bodyDiv w:val="1"/>
      <w:marLeft w:val="0"/>
      <w:marRight w:val="0"/>
      <w:marTop w:val="0"/>
      <w:marBottom w:val="0"/>
      <w:divBdr>
        <w:top w:val="none" w:sz="0" w:space="0" w:color="auto"/>
        <w:left w:val="none" w:sz="0" w:space="0" w:color="auto"/>
        <w:bottom w:val="none" w:sz="0" w:space="0" w:color="auto"/>
        <w:right w:val="none" w:sz="0" w:space="0" w:color="auto"/>
      </w:divBdr>
    </w:div>
    <w:div w:id="32392915">
      <w:bodyDiv w:val="1"/>
      <w:marLeft w:val="0"/>
      <w:marRight w:val="0"/>
      <w:marTop w:val="0"/>
      <w:marBottom w:val="0"/>
      <w:divBdr>
        <w:top w:val="none" w:sz="0" w:space="0" w:color="auto"/>
        <w:left w:val="none" w:sz="0" w:space="0" w:color="auto"/>
        <w:bottom w:val="none" w:sz="0" w:space="0" w:color="auto"/>
        <w:right w:val="none" w:sz="0" w:space="0" w:color="auto"/>
      </w:divBdr>
    </w:div>
    <w:div w:id="43796391">
      <w:bodyDiv w:val="1"/>
      <w:marLeft w:val="0"/>
      <w:marRight w:val="0"/>
      <w:marTop w:val="0"/>
      <w:marBottom w:val="0"/>
      <w:divBdr>
        <w:top w:val="none" w:sz="0" w:space="0" w:color="auto"/>
        <w:left w:val="none" w:sz="0" w:space="0" w:color="auto"/>
        <w:bottom w:val="none" w:sz="0" w:space="0" w:color="auto"/>
        <w:right w:val="none" w:sz="0" w:space="0" w:color="auto"/>
      </w:divBdr>
    </w:div>
    <w:div w:id="50272470">
      <w:bodyDiv w:val="1"/>
      <w:marLeft w:val="0"/>
      <w:marRight w:val="0"/>
      <w:marTop w:val="0"/>
      <w:marBottom w:val="0"/>
      <w:divBdr>
        <w:top w:val="none" w:sz="0" w:space="0" w:color="auto"/>
        <w:left w:val="none" w:sz="0" w:space="0" w:color="auto"/>
        <w:bottom w:val="none" w:sz="0" w:space="0" w:color="auto"/>
        <w:right w:val="none" w:sz="0" w:space="0" w:color="auto"/>
      </w:divBdr>
    </w:div>
    <w:div w:id="51269939">
      <w:bodyDiv w:val="1"/>
      <w:marLeft w:val="0"/>
      <w:marRight w:val="0"/>
      <w:marTop w:val="0"/>
      <w:marBottom w:val="0"/>
      <w:divBdr>
        <w:top w:val="none" w:sz="0" w:space="0" w:color="auto"/>
        <w:left w:val="none" w:sz="0" w:space="0" w:color="auto"/>
        <w:bottom w:val="none" w:sz="0" w:space="0" w:color="auto"/>
        <w:right w:val="none" w:sz="0" w:space="0" w:color="auto"/>
      </w:divBdr>
    </w:div>
    <w:div w:id="62025409">
      <w:bodyDiv w:val="1"/>
      <w:marLeft w:val="0"/>
      <w:marRight w:val="0"/>
      <w:marTop w:val="0"/>
      <w:marBottom w:val="0"/>
      <w:divBdr>
        <w:top w:val="none" w:sz="0" w:space="0" w:color="auto"/>
        <w:left w:val="none" w:sz="0" w:space="0" w:color="auto"/>
        <w:bottom w:val="none" w:sz="0" w:space="0" w:color="auto"/>
        <w:right w:val="none" w:sz="0" w:space="0" w:color="auto"/>
      </w:divBdr>
    </w:div>
    <w:div w:id="62410511">
      <w:bodyDiv w:val="1"/>
      <w:marLeft w:val="0"/>
      <w:marRight w:val="0"/>
      <w:marTop w:val="0"/>
      <w:marBottom w:val="0"/>
      <w:divBdr>
        <w:top w:val="none" w:sz="0" w:space="0" w:color="auto"/>
        <w:left w:val="none" w:sz="0" w:space="0" w:color="auto"/>
        <w:bottom w:val="none" w:sz="0" w:space="0" w:color="auto"/>
        <w:right w:val="none" w:sz="0" w:space="0" w:color="auto"/>
      </w:divBdr>
    </w:div>
    <w:div w:id="67729873">
      <w:bodyDiv w:val="1"/>
      <w:marLeft w:val="0"/>
      <w:marRight w:val="0"/>
      <w:marTop w:val="0"/>
      <w:marBottom w:val="0"/>
      <w:divBdr>
        <w:top w:val="none" w:sz="0" w:space="0" w:color="auto"/>
        <w:left w:val="none" w:sz="0" w:space="0" w:color="auto"/>
        <w:bottom w:val="none" w:sz="0" w:space="0" w:color="auto"/>
        <w:right w:val="none" w:sz="0" w:space="0" w:color="auto"/>
      </w:divBdr>
    </w:div>
    <w:div w:id="89400585">
      <w:bodyDiv w:val="1"/>
      <w:marLeft w:val="0"/>
      <w:marRight w:val="0"/>
      <w:marTop w:val="0"/>
      <w:marBottom w:val="0"/>
      <w:divBdr>
        <w:top w:val="none" w:sz="0" w:space="0" w:color="auto"/>
        <w:left w:val="none" w:sz="0" w:space="0" w:color="auto"/>
        <w:bottom w:val="none" w:sz="0" w:space="0" w:color="auto"/>
        <w:right w:val="none" w:sz="0" w:space="0" w:color="auto"/>
      </w:divBdr>
    </w:div>
    <w:div w:id="89744409">
      <w:bodyDiv w:val="1"/>
      <w:marLeft w:val="0"/>
      <w:marRight w:val="0"/>
      <w:marTop w:val="0"/>
      <w:marBottom w:val="0"/>
      <w:divBdr>
        <w:top w:val="none" w:sz="0" w:space="0" w:color="auto"/>
        <w:left w:val="none" w:sz="0" w:space="0" w:color="auto"/>
        <w:bottom w:val="none" w:sz="0" w:space="0" w:color="auto"/>
        <w:right w:val="none" w:sz="0" w:space="0" w:color="auto"/>
      </w:divBdr>
    </w:div>
    <w:div w:id="104541708">
      <w:bodyDiv w:val="1"/>
      <w:marLeft w:val="0"/>
      <w:marRight w:val="0"/>
      <w:marTop w:val="0"/>
      <w:marBottom w:val="0"/>
      <w:divBdr>
        <w:top w:val="none" w:sz="0" w:space="0" w:color="auto"/>
        <w:left w:val="none" w:sz="0" w:space="0" w:color="auto"/>
        <w:bottom w:val="none" w:sz="0" w:space="0" w:color="auto"/>
        <w:right w:val="none" w:sz="0" w:space="0" w:color="auto"/>
      </w:divBdr>
    </w:div>
    <w:div w:id="112672058">
      <w:bodyDiv w:val="1"/>
      <w:marLeft w:val="0"/>
      <w:marRight w:val="0"/>
      <w:marTop w:val="0"/>
      <w:marBottom w:val="0"/>
      <w:divBdr>
        <w:top w:val="none" w:sz="0" w:space="0" w:color="auto"/>
        <w:left w:val="none" w:sz="0" w:space="0" w:color="auto"/>
        <w:bottom w:val="none" w:sz="0" w:space="0" w:color="auto"/>
        <w:right w:val="none" w:sz="0" w:space="0" w:color="auto"/>
      </w:divBdr>
    </w:div>
    <w:div w:id="117066392">
      <w:bodyDiv w:val="1"/>
      <w:marLeft w:val="0"/>
      <w:marRight w:val="0"/>
      <w:marTop w:val="0"/>
      <w:marBottom w:val="0"/>
      <w:divBdr>
        <w:top w:val="none" w:sz="0" w:space="0" w:color="auto"/>
        <w:left w:val="none" w:sz="0" w:space="0" w:color="auto"/>
        <w:bottom w:val="none" w:sz="0" w:space="0" w:color="auto"/>
        <w:right w:val="none" w:sz="0" w:space="0" w:color="auto"/>
      </w:divBdr>
    </w:div>
    <w:div w:id="118694605">
      <w:bodyDiv w:val="1"/>
      <w:marLeft w:val="0"/>
      <w:marRight w:val="0"/>
      <w:marTop w:val="0"/>
      <w:marBottom w:val="0"/>
      <w:divBdr>
        <w:top w:val="none" w:sz="0" w:space="0" w:color="auto"/>
        <w:left w:val="none" w:sz="0" w:space="0" w:color="auto"/>
        <w:bottom w:val="none" w:sz="0" w:space="0" w:color="auto"/>
        <w:right w:val="none" w:sz="0" w:space="0" w:color="auto"/>
      </w:divBdr>
    </w:div>
    <w:div w:id="123817829">
      <w:bodyDiv w:val="1"/>
      <w:marLeft w:val="0"/>
      <w:marRight w:val="0"/>
      <w:marTop w:val="0"/>
      <w:marBottom w:val="0"/>
      <w:divBdr>
        <w:top w:val="none" w:sz="0" w:space="0" w:color="auto"/>
        <w:left w:val="none" w:sz="0" w:space="0" w:color="auto"/>
        <w:bottom w:val="none" w:sz="0" w:space="0" w:color="auto"/>
        <w:right w:val="none" w:sz="0" w:space="0" w:color="auto"/>
      </w:divBdr>
    </w:div>
    <w:div w:id="132060170">
      <w:bodyDiv w:val="1"/>
      <w:marLeft w:val="0"/>
      <w:marRight w:val="0"/>
      <w:marTop w:val="0"/>
      <w:marBottom w:val="0"/>
      <w:divBdr>
        <w:top w:val="none" w:sz="0" w:space="0" w:color="auto"/>
        <w:left w:val="none" w:sz="0" w:space="0" w:color="auto"/>
        <w:bottom w:val="none" w:sz="0" w:space="0" w:color="auto"/>
        <w:right w:val="none" w:sz="0" w:space="0" w:color="auto"/>
      </w:divBdr>
      <w:divsChild>
        <w:div w:id="953287170">
          <w:marLeft w:val="0"/>
          <w:marRight w:val="0"/>
          <w:marTop w:val="0"/>
          <w:marBottom w:val="0"/>
          <w:divBdr>
            <w:top w:val="none" w:sz="0" w:space="0" w:color="auto"/>
            <w:left w:val="none" w:sz="0" w:space="0" w:color="auto"/>
            <w:bottom w:val="none" w:sz="0" w:space="0" w:color="auto"/>
            <w:right w:val="none" w:sz="0" w:space="0" w:color="auto"/>
          </w:divBdr>
          <w:divsChild>
            <w:div w:id="170527833">
              <w:marLeft w:val="0"/>
              <w:marRight w:val="0"/>
              <w:marTop w:val="0"/>
              <w:marBottom w:val="0"/>
              <w:divBdr>
                <w:top w:val="none" w:sz="0" w:space="0" w:color="auto"/>
                <w:left w:val="none" w:sz="0" w:space="0" w:color="auto"/>
                <w:bottom w:val="none" w:sz="0" w:space="0" w:color="auto"/>
                <w:right w:val="none" w:sz="0" w:space="0" w:color="auto"/>
              </w:divBdr>
            </w:div>
            <w:div w:id="1009216919">
              <w:marLeft w:val="0"/>
              <w:marRight w:val="0"/>
              <w:marTop w:val="0"/>
              <w:marBottom w:val="0"/>
              <w:divBdr>
                <w:top w:val="none" w:sz="0" w:space="0" w:color="auto"/>
                <w:left w:val="none" w:sz="0" w:space="0" w:color="auto"/>
                <w:bottom w:val="none" w:sz="0" w:space="0" w:color="auto"/>
                <w:right w:val="none" w:sz="0" w:space="0" w:color="auto"/>
              </w:divBdr>
            </w:div>
            <w:div w:id="1435326586">
              <w:marLeft w:val="0"/>
              <w:marRight w:val="0"/>
              <w:marTop w:val="0"/>
              <w:marBottom w:val="0"/>
              <w:divBdr>
                <w:top w:val="none" w:sz="0" w:space="0" w:color="auto"/>
                <w:left w:val="none" w:sz="0" w:space="0" w:color="auto"/>
                <w:bottom w:val="none" w:sz="0" w:space="0" w:color="auto"/>
                <w:right w:val="none" w:sz="0" w:space="0" w:color="auto"/>
              </w:divBdr>
            </w:div>
            <w:div w:id="1555431840">
              <w:marLeft w:val="0"/>
              <w:marRight w:val="0"/>
              <w:marTop w:val="0"/>
              <w:marBottom w:val="0"/>
              <w:divBdr>
                <w:top w:val="none" w:sz="0" w:space="0" w:color="auto"/>
                <w:left w:val="none" w:sz="0" w:space="0" w:color="auto"/>
                <w:bottom w:val="none" w:sz="0" w:space="0" w:color="auto"/>
                <w:right w:val="none" w:sz="0" w:space="0" w:color="auto"/>
              </w:divBdr>
            </w:div>
            <w:div w:id="1826314001">
              <w:marLeft w:val="0"/>
              <w:marRight w:val="0"/>
              <w:marTop w:val="0"/>
              <w:marBottom w:val="0"/>
              <w:divBdr>
                <w:top w:val="none" w:sz="0" w:space="0" w:color="auto"/>
                <w:left w:val="none" w:sz="0" w:space="0" w:color="auto"/>
                <w:bottom w:val="none" w:sz="0" w:space="0" w:color="auto"/>
                <w:right w:val="none" w:sz="0" w:space="0" w:color="auto"/>
              </w:divBdr>
            </w:div>
            <w:div w:id="920145287">
              <w:marLeft w:val="0"/>
              <w:marRight w:val="0"/>
              <w:marTop w:val="0"/>
              <w:marBottom w:val="0"/>
              <w:divBdr>
                <w:top w:val="none" w:sz="0" w:space="0" w:color="auto"/>
                <w:left w:val="none" w:sz="0" w:space="0" w:color="auto"/>
                <w:bottom w:val="none" w:sz="0" w:space="0" w:color="auto"/>
                <w:right w:val="none" w:sz="0" w:space="0" w:color="auto"/>
              </w:divBdr>
            </w:div>
            <w:div w:id="1637954487">
              <w:marLeft w:val="0"/>
              <w:marRight w:val="0"/>
              <w:marTop w:val="0"/>
              <w:marBottom w:val="0"/>
              <w:divBdr>
                <w:top w:val="none" w:sz="0" w:space="0" w:color="auto"/>
                <w:left w:val="none" w:sz="0" w:space="0" w:color="auto"/>
                <w:bottom w:val="none" w:sz="0" w:space="0" w:color="auto"/>
                <w:right w:val="none" w:sz="0" w:space="0" w:color="auto"/>
              </w:divBdr>
            </w:div>
            <w:div w:id="2135558039">
              <w:marLeft w:val="0"/>
              <w:marRight w:val="0"/>
              <w:marTop w:val="0"/>
              <w:marBottom w:val="0"/>
              <w:divBdr>
                <w:top w:val="none" w:sz="0" w:space="0" w:color="auto"/>
                <w:left w:val="none" w:sz="0" w:space="0" w:color="auto"/>
                <w:bottom w:val="none" w:sz="0" w:space="0" w:color="auto"/>
                <w:right w:val="none" w:sz="0" w:space="0" w:color="auto"/>
              </w:divBdr>
            </w:div>
            <w:div w:id="814759298">
              <w:marLeft w:val="0"/>
              <w:marRight w:val="0"/>
              <w:marTop w:val="0"/>
              <w:marBottom w:val="0"/>
              <w:divBdr>
                <w:top w:val="none" w:sz="0" w:space="0" w:color="auto"/>
                <w:left w:val="none" w:sz="0" w:space="0" w:color="auto"/>
                <w:bottom w:val="none" w:sz="0" w:space="0" w:color="auto"/>
                <w:right w:val="none" w:sz="0" w:space="0" w:color="auto"/>
              </w:divBdr>
            </w:div>
            <w:div w:id="1029333030">
              <w:marLeft w:val="0"/>
              <w:marRight w:val="0"/>
              <w:marTop w:val="0"/>
              <w:marBottom w:val="0"/>
              <w:divBdr>
                <w:top w:val="none" w:sz="0" w:space="0" w:color="auto"/>
                <w:left w:val="none" w:sz="0" w:space="0" w:color="auto"/>
                <w:bottom w:val="none" w:sz="0" w:space="0" w:color="auto"/>
                <w:right w:val="none" w:sz="0" w:space="0" w:color="auto"/>
              </w:divBdr>
            </w:div>
            <w:div w:id="666133408">
              <w:marLeft w:val="0"/>
              <w:marRight w:val="0"/>
              <w:marTop w:val="0"/>
              <w:marBottom w:val="0"/>
              <w:divBdr>
                <w:top w:val="none" w:sz="0" w:space="0" w:color="auto"/>
                <w:left w:val="none" w:sz="0" w:space="0" w:color="auto"/>
                <w:bottom w:val="none" w:sz="0" w:space="0" w:color="auto"/>
                <w:right w:val="none" w:sz="0" w:space="0" w:color="auto"/>
              </w:divBdr>
            </w:div>
            <w:div w:id="251088976">
              <w:marLeft w:val="0"/>
              <w:marRight w:val="0"/>
              <w:marTop w:val="0"/>
              <w:marBottom w:val="0"/>
              <w:divBdr>
                <w:top w:val="none" w:sz="0" w:space="0" w:color="auto"/>
                <w:left w:val="none" w:sz="0" w:space="0" w:color="auto"/>
                <w:bottom w:val="none" w:sz="0" w:space="0" w:color="auto"/>
                <w:right w:val="none" w:sz="0" w:space="0" w:color="auto"/>
              </w:divBdr>
            </w:div>
            <w:div w:id="842553375">
              <w:marLeft w:val="0"/>
              <w:marRight w:val="0"/>
              <w:marTop w:val="0"/>
              <w:marBottom w:val="0"/>
              <w:divBdr>
                <w:top w:val="none" w:sz="0" w:space="0" w:color="auto"/>
                <w:left w:val="none" w:sz="0" w:space="0" w:color="auto"/>
                <w:bottom w:val="none" w:sz="0" w:space="0" w:color="auto"/>
                <w:right w:val="none" w:sz="0" w:space="0" w:color="auto"/>
              </w:divBdr>
            </w:div>
            <w:div w:id="1176847566">
              <w:marLeft w:val="0"/>
              <w:marRight w:val="0"/>
              <w:marTop w:val="0"/>
              <w:marBottom w:val="0"/>
              <w:divBdr>
                <w:top w:val="none" w:sz="0" w:space="0" w:color="auto"/>
                <w:left w:val="none" w:sz="0" w:space="0" w:color="auto"/>
                <w:bottom w:val="none" w:sz="0" w:space="0" w:color="auto"/>
                <w:right w:val="none" w:sz="0" w:space="0" w:color="auto"/>
              </w:divBdr>
            </w:div>
            <w:div w:id="1052850197">
              <w:marLeft w:val="0"/>
              <w:marRight w:val="0"/>
              <w:marTop w:val="0"/>
              <w:marBottom w:val="0"/>
              <w:divBdr>
                <w:top w:val="none" w:sz="0" w:space="0" w:color="auto"/>
                <w:left w:val="none" w:sz="0" w:space="0" w:color="auto"/>
                <w:bottom w:val="none" w:sz="0" w:space="0" w:color="auto"/>
                <w:right w:val="none" w:sz="0" w:space="0" w:color="auto"/>
              </w:divBdr>
            </w:div>
            <w:div w:id="629091622">
              <w:marLeft w:val="0"/>
              <w:marRight w:val="0"/>
              <w:marTop w:val="0"/>
              <w:marBottom w:val="0"/>
              <w:divBdr>
                <w:top w:val="none" w:sz="0" w:space="0" w:color="auto"/>
                <w:left w:val="none" w:sz="0" w:space="0" w:color="auto"/>
                <w:bottom w:val="none" w:sz="0" w:space="0" w:color="auto"/>
                <w:right w:val="none" w:sz="0" w:space="0" w:color="auto"/>
              </w:divBdr>
            </w:div>
            <w:div w:id="473719793">
              <w:marLeft w:val="0"/>
              <w:marRight w:val="0"/>
              <w:marTop w:val="0"/>
              <w:marBottom w:val="0"/>
              <w:divBdr>
                <w:top w:val="none" w:sz="0" w:space="0" w:color="auto"/>
                <w:left w:val="none" w:sz="0" w:space="0" w:color="auto"/>
                <w:bottom w:val="none" w:sz="0" w:space="0" w:color="auto"/>
                <w:right w:val="none" w:sz="0" w:space="0" w:color="auto"/>
              </w:divBdr>
            </w:div>
            <w:div w:id="1017655296">
              <w:marLeft w:val="0"/>
              <w:marRight w:val="0"/>
              <w:marTop w:val="0"/>
              <w:marBottom w:val="0"/>
              <w:divBdr>
                <w:top w:val="none" w:sz="0" w:space="0" w:color="auto"/>
                <w:left w:val="none" w:sz="0" w:space="0" w:color="auto"/>
                <w:bottom w:val="none" w:sz="0" w:space="0" w:color="auto"/>
                <w:right w:val="none" w:sz="0" w:space="0" w:color="auto"/>
              </w:divBdr>
            </w:div>
            <w:div w:id="76292254">
              <w:marLeft w:val="0"/>
              <w:marRight w:val="0"/>
              <w:marTop w:val="0"/>
              <w:marBottom w:val="0"/>
              <w:divBdr>
                <w:top w:val="none" w:sz="0" w:space="0" w:color="auto"/>
                <w:left w:val="none" w:sz="0" w:space="0" w:color="auto"/>
                <w:bottom w:val="none" w:sz="0" w:space="0" w:color="auto"/>
                <w:right w:val="none" w:sz="0" w:space="0" w:color="auto"/>
              </w:divBdr>
            </w:div>
            <w:div w:id="1670870494">
              <w:marLeft w:val="0"/>
              <w:marRight w:val="0"/>
              <w:marTop w:val="0"/>
              <w:marBottom w:val="0"/>
              <w:divBdr>
                <w:top w:val="none" w:sz="0" w:space="0" w:color="auto"/>
                <w:left w:val="none" w:sz="0" w:space="0" w:color="auto"/>
                <w:bottom w:val="none" w:sz="0" w:space="0" w:color="auto"/>
                <w:right w:val="none" w:sz="0" w:space="0" w:color="auto"/>
              </w:divBdr>
            </w:div>
            <w:div w:id="1614826418">
              <w:marLeft w:val="0"/>
              <w:marRight w:val="0"/>
              <w:marTop w:val="0"/>
              <w:marBottom w:val="0"/>
              <w:divBdr>
                <w:top w:val="none" w:sz="0" w:space="0" w:color="auto"/>
                <w:left w:val="none" w:sz="0" w:space="0" w:color="auto"/>
                <w:bottom w:val="none" w:sz="0" w:space="0" w:color="auto"/>
                <w:right w:val="none" w:sz="0" w:space="0" w:color="auto"/>
              </w:divBdr>
            </w:div>
            <w:div w:id="447479873">
              <w:marLeft w:val="0"/>
              <w:marRight w:val="0"/>
              <w:marTop w:val="0"/>
              <w:marBottom w:val="0"/>
              <w:divBdr>
                <w:top w:val="none" w:sz="0" w:space="0" w:color="auto"/>
                <w:left w:val="none" w:sz="0" w:space="0" w:color="auto"/>
                <w:bottom w:val="none" w:sz="0" w:space="0" w:color="auto"/>
                <w:right w:val="none" w:sz="0" w:space="0" w:color="auto"/>
              </w:divBdr>
            </w:div>
            <w:div w:id="1240291129">
              <w:marLeft w:val="0"/>
              <w:marRight w:val="0"/>
              <w:marTop w:val="0"/>
              <w:marBottom w:val="0"/>
              <w:divBdr>
                <w:top w:val="none" w:sz="0" w:space="0" w:color="auto"/>
                <w:left w:val="none" w:sz="0" w:space="0" w:color="auto"/>
                <w:bottom w:val="none" w:sz="0" w:space="0" w:color="auto"/>
                <w:right w:val="none" w:sz="0" w:space="0" w:color="auto"/>
              </w:divBdr>
            </w:div>
            <w:div w:id="1324771076">
              <w:marLeft w:val="0"/>
              <w:marRight w:val="0"/>
              <w:marTop w:val="0"/>
              <w:marBottom w:val="0"/>
              <w:divBdr>
                <w:top w:val="none" w:sz="0" w:space="0" w:color="auto"/>
                <w:left w:val="none" w:sz="0" w:space="0" w:color="auto"/>
                <w:bottom w:val="none" w:sz="0" w:space="0" w:color="auto"/>
                <w:right w:val="none" w:sz="0" w:space="0" w:color="auto"/>
              </w:divBdr>
            </w:div>
            <w:div w:id="793793469">
              <w:marLeft w:val="0"/>
              <w:marRight w:val="0"/>
              <w:marTop w:val="0"/>
              <w:marBottom w:val="0"/>
              <w:divBdr>
                <w:top w:val="none" w:sz="0" w:space="0" w:color="auto"/>
                <w:left w:val="none" w:sz="0" w:space="0" w:color="auto"/>
                <w:bottom w:val="none" w:sz="0" w:space="0" w:color="auto"/>
                <w:right w:val="none" w:sz="0" w:space="0" w:color="auto"/>
              </w:divBdr>
            </w:div>
            <w:div w:id="384182795">
              <w:marLeft w:val="0"/>
              <w:marRight w:val="0"/>
              <w:marTop w:val="0"/>
              <w:marBottom w:val="0"/>
              <w:divBdr>
                <w:top w:val="none" w:sz="0" w:space="0" w:color="auto"/>
                <w:left w:val="none" w:sz="0" w:space="0" w:color="auto"/>
                <w:bottom w:val="none" w:sz="0" w:space="0" w:color="auto"/>
                <w:right w:val="none" w:sz="0" w:space="0" w:color="auto"/>
              </w:divBdr>
            </w:div>
            <w:div w:id="74321814">
              <w:marLeft w:val="0"/>
              <w:marRight w:val="0"/>
              <w:marTop w:val="0"/>
              <w:marBottom w:val="0"/>
              <w:divBdr>
                <w:top w:val="none" w:sz="0" w:space="0" w:color="auto"/>
                <w:left w:val="none" w:sz="0" w:space="0" w:color="auto"/>
                <w:bottom w:val="none" w:sz="0" w:space="0" w:color="auto"/>
                <w:right w:val="none" w:sz="0" w:space="0" w:color="auto"/>
              </w:divBdr>
            </w:div>
            <w:div w:id="1827210112">
              <w:marLeft w:val="0"/>
              <w:marRight w:val="0"/>
              <w:marTop w:val="0"/>
              <w:marBottom w:val="0"/>
              <w:divBdr>
                <w:top w:val="none" w:sz="0" w:space="0" w:color="auto"/>
                <w:left w:val="none" w:sz="0" w:space="0" w:color="auto"/>
                <w:bottom w:val="none" w:sz="0" w:space="0" w:color="auto"/>
                <w:right w:val="none" w:sz="0" w:space="0" w:color="auto"/>
              </w:divBdr>
            </w:div>
            <w:div w:id="1599291422">
              <w:marLeft w:val="0"/>
              <w:marRight w:val="0"/>
              <w:marTop w:val="0"/>
              <w:marBottom w:val="0"/>
              <w:divBdr>
                <w:top w:val="none" w:sz="0" w:space="0" w:color="auto"/>
                <w:left w:val="none" w:sz="0" w:space="0" w:color="auto"/>
                <w:bottom w:val="none" w:sz="0" w:space="0" w:color="auto"/>
                <w:right w:val="none" w:sz="0" w:space="0" w:color="auto"/>
              </w:divBdr>
            </w:div>
            <w:div w:id="12385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4588">
      <w:bodyDiv w:val="1"/>
      <w:marLeft w:val="0"/>
      <w:marRight w:val="0"/>
      <w:marTop w:val="0"/>
      <w:marBottom w:val="0"/>
      <w:divBdr>
        <w:top w:val="none" w:sz="0" w:space="0" w:color="auto"/>
        <w:left w:val="none" w:sz="0" w:space="0" w:color="auto"/>
        <w:bottom w:val="none" w:sz="0" w:space="0" w:color="auto"/>
        <w:right w:val="none" w:sz="0" w:space="0" w:color="auto"/>
      </w:divBdr>
    </w:div>
    <w:div w:id="167447617">
      <w:bodyDiv w:val="1"/>
      <w:marLeft w:val="0"/>
      <w:marRight w:val="0"/>
      <w:marTop w:val="0"/>
      <w:marBottom w:val="0"/>
      <w:divBdr>
        <w:top w:val="none" w:sz="0" w:space="0" w:color="auto"/>
        <w:left w:val="none" w:sz="0" w:space="0" w:color="auto"/>
        <w:bottom w:val="none" w:sz="0" w:space="0" w:color="auto"/>
        <w:right w:val="none" w:sz="0" w:space="0" w:color="auto"/>
      </w:divBdr>
    </w:div>
    <w:div w:id="198906717">
      <w:bodyDiv w:val="1"/>
      <w:marLeft w:val="0"/>
      <w:marRight w:val="0"/>
      <w:marTop w:val="0"/>
      <w:marBottom w:val="0"/>
      <w:divBdr>
        <w:top w:val="none" w:sz="0" w:space="0" w:color="auto"/>
        <w:left w:val="none" w:sz="0" w:space="0" w:color="auto"/>
        <w:bottom w:val="none" w:sz="0" w:space="0" w:color="auto"/>
        <w:right w:val="none" w:sz="0" w:space="0" w:color="auto"/>
      </w:divBdr>
    </w:div>
    <w:div w:id="212273795">
      <w:bodyDiv w:val="1"/>
      <w:marLeft w:val="0"/>
      <w:marRight w:val="0"/>
      <w:marTop w:val="0"/>
      <w:marBottom w:val="0"/>
      <w:divBdr>
        <w:top w:val="none" w:sz="0" w:space="0" w:color="auto"/>
        <w:left w:val="none" w:sz="0" w:space="0" w:color="auto"/>
        <w:bottom w:val="none" w:sz="0" w:space="0" w:color="auto"/>
        <w:right w:val="none" w:sz="0" w:space="0" w:color="auto"/>
      </w:divBdr>
    </w:div>
    <w:div w:id="214658398">
      <w:bodyDiv w:val="1"/>
      <w:marLeft w:val="0"/>
      <w:marRight w:val="0"/>
      <w:marTop w:val="0"/>
      <w:marBottom w:val="0"/>
      <w:divBdr>
        <w:top w:val="none" w:sz="0" w:space="0" w:color="auto"/>
        <w:left w:val="none" w:sz="0" w:space="0" w:color="auto"/>
        <w:bottom w:val="none" w:sz="0" w:space="0" w:color="auto"/>
        <w:right w:val="none" w:sz="0" w:space="0" w:color="auto"/>
      </w:divBdr>
    </w:div>
    <w:div w:id="253363853">
      <w:bodyDiv w:val="1"/>
      <w:marLeft w:val="0"/>
      <w:marRight w:val="0"/>
      <w:marTop w:val="0"/>
      <w:marBottom w:val="0"/>
      <w:divBdr>
        <w:top w:val="none" w:sz="0" w:space="0" w:color="auto"/>
        <w:left w:val="none" w:sz="0" w:space="0" w:color="auto"/>
        <w:bottom w:val="none" w:sz="0" w:space="0" w:color="auto"/>
        <w:right w:val="none" w:sz="0" w:space="0" w:color="auto"/>
      </w:divBdr>
    </w:div>
    <w:div w:id="270206553">
      <w:bodyDiv w:val="1"/>
      <w:marLeft w:val="0"/>
      <w:marRight w:val="0"/>
      <w:marTop w:val="0"/>
      <w:marBottom w:val="0"/>
      <w:divBdr>
        <w:top w:val="none" w:sz="0" w:space="0" w:color="auto"/>
        <w:left w:val="none" w:sz="0" w:space="0" w:color="auto"/>
        <w:bottom w:val="none" w:sz="0" w:space="0" w:color="auto"/>
        <w:right w:val="none" w:sz="0" w:space="0" w:color="auto"/>
      </w:divBdr>
    </w:div>
    <w:div w:id="286594694">
      <w:bodyDiv w:val="1"/>
      <w:marLeft w:val="0"/>
      <w:marRight w:val="0"/>
      <w:marTop w:val="0"/>
      <w:marBottom w:val="0"/>
      <w:divBdr>
        <w:top w:val="none" w:sz="0" w:space="0" w:color="auto"/>
        <w:left w:val="none" w:sz="0" w:space="0" w:color="auto"/>
        <w:bottom w:val="none" w:sz="0" w:space="0" w:color="auto"/>
        <w:right w:val="none" w:sz="0" w:space="0" w:color="auto"/>
      </w:divBdr>
    </w:div>
    <w:div w:id="289633068">
      <w:bodyDiv w:val="1"/>
      <w:marLeft w:val="0"/>
      <w:marRight w:val="0"/>
      <w:marTop w:val="0"/>
      <w:marBottom w:val="0"/>
      <w:divBdr>
        <w:top w:val="none" w:sz="0" w:space="0" w:color="auto"/>
        <w:left w:val="none" w:sz="0" w:space="0" w:color="auto"/>
        <w:bottom w:val="none" w:sz="0" w:space="0" w:color="auto"/>
        <w:right w:val="none" w:sz="0" w:space="0" w:color="auto"/>
      </w:divBdr>
    </w:div>
    <w:div w:id="299463129">
      <w:bodyDiv w:val="1"/>
      <w:marLeft w:val="0"/>
      <w:marRight w:val="0"/>
      <w:marTop w:val="0"/>
      <w:marBottom w:val="0"/>
      <w:divBdr>
        <w:top w:val="none" w:sz="0" w:space="0" w:color="auto"/>
        <w:left w:val="none" w:sz="0" w:space="0" w:color="auto"/>
        <w:bottom w:val="none" w:sz="0" w:space="0" w:color="auto"/>
        <w:right w:val="none" w:sz="0" w:space="0" w:color="auto"/>
      </w:divBdr>
    </w:div>
    <w:div w:id="322245768">
      <w:bodyDiv w:val="1"/>
      <w:marLeft w:val="0"/>
      <w:marRight w:val="0"/>
      <w:marTop w:val="0"/>
      <w:marBottom w:val="0"/>
      <w:divBdr>
        <w:top w:val="none" w:sz="0" w:space="0" w:color="auto"/>
        <w:left w:val="none" w:sz="0" w:space="0" w:color="auto"/>
        <w:bottom w:val="none" w:sz="0" w:space="0" w:color="auto"/>
        <w:right w:val="none" w:sz="0" w:space="0" w:color="auto"/>
      </w:divBdr>
    </w:div>
    <w:div w:id="370572559">
      <w:bodyDiv w:val="1"/>
      <w:marLeft w:val="0"/>
      <w:marRight w:val="0"/>
      <w:marTop w:val="0"/>
      <w:marBottom w:val="0"/>
      <w:divBdr>
        <w:top w:val="none" w:sz="0" w:space="0" w:color="auto"/>
        <w:left w:val="none" w:sz="0" w:space="0" w:color="auto"/>
        <w:bottom w:val="none" w:sz="0" w:space="0" w:color="auto"/>
        <w:right w:val="none" w:sz="0" w:space="0" w:color="auto"/>
      </w:divBdr>
    </w:div>
    <w:div w:id="393430638">
      <w:bodyDiv w:val="1"/>
      <w:marLeft w:val="0"/>
      <w:marRight w:val="0"/>
      <w:marTop w:val="0"/>
      <w:marBottom w:val="0"/>
      <w:divBdr>
        <w:top w:val="none" w:sz="0" w:space="0" w:color="auto"/>
        <w:left w:val="none" w:sz="0" w:space="0" w:color="auto"/>
        <w:bottom w:val="none" w:sz="0" w:space="0" w:color="auto"/>
        <w:right w:val="none" w:sz="0" w:space="0" w:color="auto"/>
      </w:divBdr>
    </w:div>
    <w:div w:id="427970342">
      <w:bodyDiv w:val="1"/>
      <w:marLeft w:val="0"/>
      <w:marRight w:val="0"/>
      <w:marTop w:val="0"/>
      <w:marBottom w:val="0"/>
      <w:divBdr>
        <w:top w:val="none" w:sz="0" w:space="0" w:color="auto"/>
        <w:left w:val="none" w:sz="0" w:space="0" w:color="auto"/>
        <w:bottom w:val="none" w:sz="0" w:space="0" w:color="auto"/>
        <w:right w:val="none" w:sz="0" w:space="0" w:color="auto"/>
      </w:divBdr>
    </w:div>
    <w:div w:id="436486051">
      <w:bodyDiv w:val="1"/>
      <w:marLeft w:val="0"/>
      <w:marRight w:val="0"/>
      <w:marTop w:val="0"/>
      <w:marBottom w:val="0"/>
      <w:divBdr>
        <w:top w:val="none" w:sz="0" w:space="0" w:color="auto"/>
        <w:left w:val="none" w:sz="0" w:space="0" w:color="auto"/>
        <w:bottom w:val="none" w:sz="0" w:space="0" w:color="auto"/>
        <w:right w:val="none" w:sz="0" w:space="0" w:color="auto"/>
      </w:divBdr>
    </w:div>
    <w:div w:id="450124644">
      <w:bodyDiv w:val="1"/>
      <w:marLeft w:val="0"/>
      <w:marRight w:val="0"/>
      <w:marTop w:val="0"/>
      <w:marBottom w:val="0"/>
      <w:divBdr>
        <w:top w:val="none" w:sz="0" w:space="0" w:color="auto"/>
        <w:left w:val="none" w:sz="0" w:space="0" w:color="auto"/>
        <w:bottom w:val="none" w:sz="0" w:space="0" w:color="auto"/>
        <w:right w:val="none" w:sz="0" w:space="0" w:color="auto"/>
      </w:divBdr>
    </w:div>
    <w:div w:id="462501135">
      <w:bodyDiv w:val="1"/>
      <w:marLeft w:val="0"/>
      <w:marRight w:val="0"/>
      <w:marTop w:val="0"/>
      <w:marBottom w:val="0"/>
      <w:divBdr>
        <w:top w:val="none" w:sz="0" w:space="0" w:color="auto"/>
        <w:left w:val="none" w:sz="0" w:space="0" w:color="auto"/>
        <w:bottom w:val="none" w:sz="0" w:space="0" w:color="auto"/>
        <w:right w:val="none" w:sz="0" w:space="0" w:color="auto"/>
      </w:divBdr>
    </w:div>
    <w:div w:id="469637583">
      <w:bodyDiv w:val="1"/>
      <w:marLeft w:val="0"/>
      <w:marRight w:val="0"/>
      <w:marTop w:val="0"/>
      <w:marBottom w:val="0"/>
      <w:divBdr>
        <w:top w:val="none" w:sz="0" w:space="0" w:color="auto"/>
        <w:left w:val="none" w:sz="0" w:space="0" w:color="auto"/>
        <w:bottom w:val="none" w:sz="0" w:space="0" w:color="auto"/>
        <w:right w:val="none" w:sz="0" w:space="0" w:color="auto"/>
      </w:divBdr>
    </w:div>
    <w:div w:id="499467388">
      <w:bodyDiv w:val="1"/>
      <w:marLeft w:val="0"/>
      <w:marRight w:val="0"/>
      <w:marTop w:val="0"/>
      <w:marBottom w:val="0"/>
      <w:divBdr>
        <w:top w:val="none" w:sz="0" w:space="0" w:color="auto"/>
        <w:left w:val="none" w:sz="0" w:space="0" w:color="auto"/>
        <w:bottom w:val="none" w:sz="0" w:space="0" w:color="auto"/>
        <w:right w:val="none" w:sz="0" w:space="0" w:color="auto"/>
      </w:divBdr>
    </w:div>
    <w:div w:id="517087501">
      <w:bodyDiv w:val="1"/>
      <w:marLeft w:val="0"/>
      <w:marRight w:val="0"/>
      <w:marTop w:val="0"/>
      <w:marBottom w:val="0"/>
      <w:divBdr>
        <w:top w:val="none" w:sz="0" w:space="0" w:color="auto"/>
        <w:left w:val="none" w:sz="0" w:space="0" w:color="auto"/>
        <w:bottom w:val="none" w:sz="0" w:space="0" w:color="auto"/>
        <w:right w:val="none" w:sz="0" w:space="0" w:color="auto"/>
      </w:divBdr>
    </w:div>
    <w:div w:id="533419083">
      <w:bodyDiv w:val="1"/>
      <w:marLeft w:val="0"/>
      <w:marRight w:val="0"/>
      <w:marTop w:val="0"/>
      <w:marBottom w:val="0"/>
      <w:divBdr>
        <w:top w:val="none" w:sz="0" w:space="0" w:color="auto"/>
        <w:left w:val="none" w:sz="0" w:space="0" w:color="auto"/>
        <w:bottom w:val="none" w:sz="0" w:space="0" w:color="auto"/>
        <w:right w:val="none" w:sz="0" w:space="0" w:color="auto"/>
      </w:divBdr>
    </w:div>
    <w:div w:id="534775333">
      <w:bodyDiv w:val="1"/>
      <w:marLeft w:val="0"/>
      <w:marRight w:val="0"/>
      <w:marTop w:val="0"/>
      <w:marBottom w:val="0"/>
      <w:divBdr>
        <w:top w:val="none" w:sz="0" w:space="0" w:color="auto"/>
        <w:left w:val="none" w:sz="0" w:space="0" w:color="auto"/>
        <w:bottom w:val="none" w:sz="0" w:space="0" w:color="auto"/>
        <w:right w:val="none" w:sz="0" w:space="0" w:color="auto"/>
      </w:divBdr>
    </w:div>
    <w:div w:id="540245187">
      <w:bodyDiv w:val="1"/>
      <w:marLeft w:val="0"/>
      <w:marRight w:val="0"/>
      <w:marTop w:val="0"/>
      <w:marBottom w:val="0"/>
      <w:divBdr>
        <w:top w:val="none" w:sz="0" w:space="0" w:color="auto"/>
        <w:left w:val="none" w:sz="0" w:space="0" w:color="auto"/>
        <w:bottom w:val="none" w:sz="0" w:space="0" w:color="auto"/>
        <w:right w:val="none" w:sz="0" w:space="0" w:color="auto"/>
      </w:divBdr>
    </w:div>
    <w:div w:id="543253333">
      <w:bodyDiv w:val="1"/>
      <w:marLeft w:val="0"/>
      <w:marRight w:val="0"/>
      <w:marTop w:val="0"/>
      <w:marBottom w:val="0"/>
      <w:divBdr>
        <w:top w:val="none" w:sz="0" w:space="0" w:color="auto"/>
        <w:left w:val="none" w:sz="0" w:space="0" w:color="auto"/>
        <w:bottom w:val="none" w:sz="0" w:space="0" w:color="auto"/>
        <w:right w:val="none" w:sz="0" w:space="0" w:color="auto"/>
      </w:divBdr>
    </w:div>
    <w:div w:id="559243960">
      <w:bodyDiv w:val="1"/>
      <w:marLeft w:val="0"/>
      <w:marRight w:val="0"/>
      <w:marTop w:val="0"/>
      <w:marBottom w:val="0"/>
      <w:divBdr>
        <w:top w:val="none" w:sz="0" w:space="0" w:color="auto"/>
        <w:left w:val="none" w:sz="0" w:space="0" w:color="auto"/>
        <w:bottom w:val="none" w:sz="0" w:space="0" w:color="auto"/>
        <w:right w:val="none" w:sz="0" w:space="0" w:color="auto"/>
      </w:divBdr>
    </w:div>
    <w:div w:id="573013040">
      <w:bodyDiv w:val="1"/>
      <w:marLeft w:val="0"/>
      <w:marRight w:val="0"/>
      <w:marTop w:val="0"/>
      <w:marBottom w:val="0"/>
      <w:divBdr>
        <w:top w:val="none" w:sz="0" w:space="0" w:color="auto"/>
        <w:left w:val="none" w:sz="0" w:space="0" w:color="auto"/>
        <w:bottom w:val="none" w:sz="0" w:space="0" w:color="auto"/>
        <w:right w:val="none" w:sz="0" w:space="0" w:color="auto"/>
      </w:divBdr>
    </w:div>
    <w:div w:id="573861873">
      <w:bodyDiv w:val="1"/>
      <w:marLeft w:val="0"/>
      <w:marRight w:val="0"/>
      <w:marTop w:val="0"/>
      <w:marBottom w:val="0"/>
      <w:divBdr>
        <w:top w:val="none" w:sz="0" w:space="0" w:color="auto"/>
        <w:left w:val="none" w:sz="0" w:space="0" w:color="auto"/>
        <w:bottom w:val="none" w:sz="0" w:space="0" w:color="auto"/>
        <w:right w:val="none" w:sz="0" w:space="0" w:color="auto"/>
      </w:divBdr>
    </w:div>
    <w:div w:id="575356226">
      <w:bodyDiv w:val="1"/>
      <w:marLeft w:val="0"/>
      <w:marRight w:val="0"/>
      <w:marTop w:val="0"/>
      <w:marBottom w:val="0"/>
      <w:divBdr>
        <w:top w:val="none" w:sz="0" w:space="0" w:color="auto"/>
        <w:left w:val="none" w:sz="0" w:space="0" w:color="auto"/>
        <w:bottom w:val="none" w:sz="0" w:space="0" w:color="auto"/>
        <w:right w:val="none" w:sz="0" w:space="0" w:color="auto"/>
      </w:divBdr>
    </w:div>
    <w:div w:id="575406170">
      <w:bodyDiv w:val="1"/>
      <w:marLeft w:val="0"/>
      <w:marRight w:val="0"/>
      <w:marTop w:val="0"/>
      <w:marBottom w:val="0"/>
      <w:divBdr>
        <w:top w:val="none" w:sz="0" w:space="0" w:color="auto"/>
        <w:left w:val="none" w:sz="0" w:space="0" w:color="auto"/>
        <w:bottom w:val="none" w:sz="0" w:space="0" w:color="auto"/>
        <w:right w:val="none" w:sz="0" w:space="0" w:color="auto"/>
      </w:divBdr>
    </w:div>
    <w:div w:id="576286991">
      <w:bodyDiv w:val="1"/>
      <w:marLeft w:val="0"/>
      <w:marRight w:val="0"/>
      <w:marTop w:val="0"/>
      <w:marBottom w:val="0"/>
      <w:divBdr>
        <w:top w:val="none" w:sz="0" w:space="0" w:color="auto"/>
        <w:left w:val="none" w:sz="0" w:space="0" w:color="auto"/>
        <w:bottom w:val="none" w:sz="0" w:space="0" w:color="auto"/>
        <w:right w:val="none" w:sz="0" w:space="0" w:color="auto"/>
      </w:divBdr>
    </w:div>
    <w:div w:id="595553896">
      <w:bodyDiv w:val="1"/>
      <w:marLeft w:val="0"/>
      <w:marRight w:val="0"/>
      <w:marTop w:val="0"/>
      <w:marBottom w:val="0"/>
      <w:divBdr>
        <w:top w:val="none" w:sz="0" w:space="0" w:color="auto"/>
        <w:left w:val="none" w:sz="0" w:space="0" w:color="auto"/>
        <w:bottom w:val="none" w:sz="0" w:space="0" w:color="auto"/>
        <w:right w:val="none" w:sz="0" w:space="0" w:color="auto"/>
      </w:divBdr>
    </w:div>
    <w:div w:id="601256037">
      <w:bodyDiv w:val="1"/>
      <w:marLeft w:val="0"/>
      <w:marRight w:val="0"/>
      <w:marTop w:val="0"/>
      <w:marBottom w:val="0"/>
      <w:divBdr>
        <w:top w:val="none" w:sz="0" w:space="0" w:color="auto"/>
        <w:left w:val="none" w:sz="0" w:space="0" w:color="auto"/>
        <w:bottom w:val="none" w:sz="0" w:space="0" w:color="auto"/>
        <w:right w:val="none" w:sz="0" w:space="0" w:color="auto"/>
      </w:divBdr>
    </w:div>
    <w:div w:id="615060264">
      <w:bodyDiv w:val="1"/>
      <w:marLeft w:val="0"/>
      <w:marRight w:val="0"/>
      <w:marTop w:val="0"/>
      <w:marBottom w:val="0"/>
      <w:divBdr>
        <w:top w:val="none" w:sz="0" w:space="0" w:color="auto"/>
        <w:left w:val="none" w:sz="0" w:space="0" w:color="auto"/>
        <w:bottom w:val="none" w:sz="0" w:space="0" w:color="auto"/>
        <w:right w:val="none" w:sz="0" w:space="0" w:color="auto"/>
      </w:divBdr>
    </w:div>
    <w:div w:id="641807548">
      <w:bodyDiv w:val="1"/>
      <w:marLeft w:val="0"/>
      <w:marRight w:val="0"/>
      <w:marTop w:val="0"/>
      <w:marBottom w:val="0"/>
      <w:divBdr>
        <w:top w:val="none" w:sz="0" w:space="0" w:color="auto"/>
        <w:left w:val="none" w:sz="0" w:space="0" w:color="auto"/>
        <w:bottom w:val="none" w:sz="0" w:space="0" w:color="auto"/>
        <w:right w:val="none" w:sz="0" w:space="0" w:color="auto"/>
      </w:divBdr>
    </w:div>
    <w:div w:id="671222573">
      <w:bodyDiv w:val="1"/>
      <w:marLeft w:val="0"/>
      <w:marRight w:val="0"/>
      <w:marTop w:val="0"/>
      <w:marBottom w:val="0"/>
      <w:divBdr>
        <w:top w:val="none" w:sz="0" w:space="0" w:color="auto"/>
        <w:left w:val="none" w:sz="0" w:space="0" w:color="auto"/>
        <w:bottom w:val="none" w:sz="0" w:space="0" w:color="auto"/>
        <w:right w:val="none" w:sz="0" w:space="0" w:color="auto"/>
      </w:divBdr>
    </w:div>
    <w:div w:id="708534269">
      <w:bodyDiv w:val="1"/>
      <w:marLeft w:val="0"/>
      <w:marRight w:val="0"/>
      <w:marTop w:val="0"/>
      <w:marBottom w:val="0"/>
      <w:divBdr>
        <w:top w:val="none" w:sz="0" w:space="0" w:color="auto"/>
        <w:left w:val="none" w:sz="0" w:space="0" w:color="auto"/>
        <w:bottom w:val="none" w:sz="0" w:space="0" w:color="auto"/>
        <w:right w:val="none" w:sz="0" w:space="0" w:color="auto"/>
      </w:divBdr>
    </w:div>
    <w:div w:id="709189143">
      <w:bodyDiv w:val="1"/>
      <w:marLeft w:val="0"/>
      <w:marRight w:val="0"/>
      <w:marTop w:val="0"/>
      <w:marBottom w:val="0"/>
      <w:divBdr>
        <w:top w:val="none" w:sz="0" w:space="0" w:color="auto"/>
        <w:left w:val="none" w:sz="0" w:space="0" w:color="auto"/>
        <w:bottom w:val="none" w:sz="0" w:space="0" w:color="auto"/>
        <w:right w:val="none" w:sz="0" w:space="0" w:color="auto"/>
      </w:divBdr>
    </w:div>
    <w:div w:id="743768844">
      <w:bodyDiv w:val="1"/>
      <w:marLeft w:val="0"/>
      <w:marRight w:val="0"/>
      <w:marTop w:val="0"/>
      <w:marBottom w:val="0"/>
      <w:divBdr>
        <w:top w:val="none" w:sz="0" w:space="0" w:color="auto"/>
        <w:left w:val="none" w:sz="0" w:space="0" w:color="auto"/>
        <w:bottom w:val="none" w:sz="0" w:space="0" w:color="auto"/>
        <w:right w:val="none" w:sz="0" w:space="0" w:color="auto"/>
      </w:divBdr>
    </w:div>
    <w:div w:id="766652366">
      <w:bodyDiv w:val="1"/>
      <w:marLeft w:val="0"/>
      <w:marRight w:val="0"/>
      <w:marTop w:val="0"/>
      <w:marBottom w:val="0"/>
      <w:divBdr>
        <w:top w:val="none" w:sz="0" w:space="0" w:color="auto"/>
        <w:left w:val="none" w:sz="0" w:space="0" w:color="auto"/>
        <w:bottom w:val="none" w:sz="0" w:space="0" w:color="auto"/>
        <w:right w:val="none" w:sz="0" w:space="0" w:color="auto"/>
      </w:divBdr>
      <w:divsChild>
        <w:div w:id="791627872">
          <w:marLeft w:val="0"/>
          <w:marRight w:val="0"/>
          <w:marTop w:val="240"/>
          <w:marBottom w:val="0"/>
          <w:divBdr>
            <w:top w:val="none" w:sz="0" w:space="0" w:color="auto"/>
            <w:left w:val="none" w:sz="0" w:space="0" w:color="auto"/>
            <w:bottom w:val="none" w:sz="0" w:space="0" w:color="auto"/>
            <w:right w:val="none" w:sz="0" w:space="0" w:color="auto"/>
          </w:divBdr>
        </w:div>
        <w:div w:id="1756242274">
          <w:marLeft w:val="0"/>
          <w:marRight w:val="0"/>
          <w:marTop w:val="240"/>
          <w:marBottom w:val="0"/>
          <w:divBdr>
            <w:top w:val="none" w:sz="0" w:space="0" w:color="auto"/>
            <w:left w:val="none" w:sz="0" w:space="0" w:color="auto"/>
            <w:bottom w:val="none" w:sz="0" w:space="0" w:color="auto"/>
            <w:right w:val="none" w:sz="0" w:space="0" w:color="auto"/>
          </w:divBdr>
        </w:div>
      </w:divsChild>
    </w:div>
    <w:div w:id="766848183">
      <w:bodyDiv w:val="1"/>
      <w:marLeft w:val="0"/>
      <w:marRight w:val="0"/>
      <w:marTop w:val="0"/>
      <w:marBottom w:val="0"/>
      <w:divBdr>
        <w:top w:val="none" w:sz="0" w:space="0" w:color="auto"/>
        <w:left w:val="none" w:sz="0" w:space="0" w:color="auto"/>
        <w:bottom w:val="none" w:sz="0" w:space="0" w:color="auto"/>
        <w:right w:val="none" w:sz="0" w:space="0" w:color="auto"/>
      </w:divBdr>
    </w:div>
    <w:div w:id="797846005">
      <w:bodyDiv w:val="1"/>
      <w:marLeft w:val="0"/>
      <w:marRight w:val="0"/>
      <w:marTop w:val="0"/>
      <w:marBottom w:val="0"/>
      <w:divBdr>
        <w:top w:val="none" w:sz="0" w:space="0" w:color="auto"/>
        <w:left w:val="none" w:sz="0" w:space="0" w:color="auto"/>
        <w:bottom w:val="none" w:sz="0" w:space="0" w:color="auto"/>
        <w:right w:val="none" w:sz="0" w:space="0" w:color="auto"/>
      </w:divBdr>
    </w:div>
    <w:div w:id="798886302">
      <w:bodyDiv w:val="1"/>
      <w:marLeft w:val="0"/>
      <w:marRight w:val="0"/>
      <w:marTop w:val="0"/>
      <w:marBottom w:val="0"/>
      <w:divBdr>
        <w:top w:val="none" w:sz="0" w:space="0" w:color="auto"/>
        <w:left w:val="none" w:sz="0" w:space="0" w:color="auto"/>
        <w:bottom w:val="none" w:sz="0" w:space="0" w:color="auto"/>
        <w:right w:val="none" w:sz="0" w:space="0" w:color="auto"/>
      </w:divBdr>
    </w:div>
    <w:div w:id="903026690">
      <w:bodyDiv w:val="1"/>
      <w:marLeft w:val="0"/>
      <w:marRight w:val="0"/>
      <w:marTop w:val="0"/>
      <w:marBottom w:val="0"/>
      <w:divBdr>
        <w:top w:val="none" w:sz="0" w:space="0" w:color="auto"/>
        <w:left w:val="none" w:sz="0" w:space="0" w:color="auto"/>
        <w:bottom w:val="none" w:sz="0" w:space="0" w:color="auto"/>
        <w:right w:val="none" w:sz="0" w:space="0" w:color="auto"/>
      </w:divBdr>
    </w:div>
    <w:div w:id="935943463">
      <w:bodyDiv w:val="1"/>
      <w:marLeft w:val="0"/>
      <w:marRight w:val="0"/>
      <w:marTop w:val="0"/>
      <w:marBottom w:val="0"/>
      <w:divBdr>
        <w:top w:val="none" w:sz="0" w:space="0" w:color="auto"/>
        <w:left w:val="none" w:sz="0" w:space="0" w:color="auto"/>
        <w:bottom w:val="none" w:sz="0" w:space="0" w:color="auto"/>
        <w:right w:val="none" w:sz="0" w:space="0" w:color="auto"/>
      </w:divBdr>
    </w:div>
    <w:div w:id="957640466">
      <w:bodyDiv w:val="1"/>
      <w:marLeft w:val="0"/>
      <w:marRight w:val="0"/>
      <w:marTop w:val="0"/>
      <w:marBottom w:val="0"/>
      <w:divBdr>
        <w:top w:val="none" w:sz="0" w:space="0" w:color="auto"/>
        <w:left w:val="none" w:sz="0" w:space="0" w:color="auto"/>
        <w:bottom w:val="none" w:sz="0" w:space="0" w:color="auto"/>
        <w:right w:val="none" w:sz="0" w:space="0" w:color="auto"/>
      </w:divBdr>
    </w:div>
    <w:div w:id="1003321007">
      <w:bodyDiv w:val="1"/>
      <w:marLeft w:val="0"/>
      <w:marRight w:val="0"/>
      <w:marTop w:val="0"/>
      <w:marBottom w:val="0"/>
      <w:divBdr>
        <w:top w:val="none" w:sz="0" w:space="0" w:color="auto"/>
        <w:left w:val="none" w:sz="0" w:space="0" w:color="auto"/>
        <w:bottom w:val="none" w:sz="0" w:space="0" w:color="auto"/>
        <w:right w:val="none" w:sz="0" w:space="0" w:color="auto"/>
      </w:divBdr>
    </w:div>
    <w:div w:id="1048917914">
      <w:bodyDiv w:val="1"/>
      <w:marLeft w:val="0"/>
      <w:marRight w:val="0"/>
      <w:marTop w:val="0"/>
      <w:marBottom w:val="0"/>
      <w:divBdr>
        <w:top w:val="none" w:sz="0" w:space="0" w:color="auto"/>
        <w:left w:val="none" w:sz="0" w:space="0" w:color="auto"/>
        <w:bottom w:val="none" w:sz="0" w:space="0" w:color="auto"/>
        <w:right w:val="none" w:sz="0" w:space="0" w:color="auto"/>
      </w:divBdr>
    </w:div>
    <w:div w:id="1059014288">
      <w:bodyDiv w:val="1"/>
      <w:marLeft w:val="0"/>
      <w:marRight w:val="0"/>
      <w:marTop w:val="0"/>
      <w:marBottom w:val="0"/>
      <w:divBdr>
        <w:top w:val="none" w:sz="0" w:space="0" w:color="auto"/>
        <w:left w:val="none" w:sz="0" w:space="0" w:color="auto"/>
        <w:bottom w:val="none" w:sz="0" w:space="0" w:color="auto"/>
        <w:right w:val="none" w:sz="0" w:space="0" w:color="auto"/>
      </w:divBdr>
    </w:div>
    <w:div w:id="1063716877">
      <w:bodyDiv w:val="1"/>
      <w:marLeft w:val="0"/>
      <w:marRight w:val="0"/>
      <w:marTop w:val="0"/>
      <w:marBottom w:val="0"/>
      <w:divBdr>
        <w:top w:val="none" w:sz="0" w:space="0" w:color="auto"/>
        <w:left w:val="none" w:sz="0" w:space="0" w:color="auto"/>
        <w:bottom w:val="none" w:sz="0" w:space="0" w:color="auto"/>
        <w:right w:val="none" w:sz="0" w:space="0" w:color="auto"/>
      </w:divBdr>
    </w:div>
    <w:div w:id="1109543219">
      <w:bodyDiv w:val="1"/>
      <w:marLeft w:val="0"/>
      <w:marRight w:val="0"/>
      <w:marTop w:val="0"/>
      <w:marBottom w:val="0"/>
      <w:divBdr>
        <w:top w:val="none" w:sz="0" w:space="0" w:color="auto"/>
        <w:left w:val="none" w:sz="0" w:space="0" w:color="auto"/>
        <w:bottom w:val="none" w:sz="0" w:space="0" w:color="auto"/>
        <w:right w:val="none" w:sz="0" w:space="0" w:color="auto"/>
      </w:divBdr>
    </w:div>
    <w:div w:id="1131023671">
      <w:bodyDiv w:val="1"/>
      <w:marLeft w:val="0"/>
      <w:marRight w:val="0"/>
      <w:marTop w:val="0"/>
      <w:marBottom w:val="0"/>
      <w:divBdr>
        <w:top w:val="none" w:sz="0" w:space="0" w:color="auto"/>
        <w:left w:val="none" w:sz="0" w:space="0" w:color="auto"/>
        <w:bottom w:val="none" w:sz="0" w:space="0" w:color="auto"/>
        <w:right w:val="none" w:sz="0" w:space="0" w:color="auto"/>
      </w:divBdr>
      <w:divsChild>
        <w:div w:id="261572061">
          <w:marLeft w:val="90"/>
          <w:marRight w:val="0"/>
          <w:marTop w:val="120"/>
          <w:marBottom w:val="20"/>
          <w:divBdr>
            <w:top w:val="none" w:sz="0" w:space="0" w:color="auto"/>
            <w:left w:val="none" w:sz="0" w:space="0" w:color="auto"/>
            <w:bottom w:val="none" w:sz="0" w:space="0" w:color="auto"/>
            <w:right w:val="none" w:sz="0" w:space="0" w:color="auto"/>
          </w:divBdr>
        </w:div>
        <w:div w:id="1313676537">
          <w:marLeft w:val="90"/>
          <w:marRight w:val="0"/>
          <w:marTop w:val="120"/>
          <w:marBottom w:val="20"/>
          <w:divBdr>
            <w:top w:val="none" w:sz="0" w:space="0" w:color="auto"/>
            <w:left w:val="none" w:sz="0" w:space="0" w:color="auto"/>
            <w:bottom w:val="none" w:sz="0" w:space="0" w:color="auto"/>
            <w:right w:val="none" w:sz="0" w:space="0" w:color="auto"/>
          </w:divBdr>
        </w:div>
        <w:div w:id="40598795">
          <w:marLeft w:val="90"/>
          <w:marRight w:val="0"/>
          <w:marTop w:val="40"/>
          <w:marBottom w:val="40"/>
          <w:divBdr>
            <w:top w:val="none" w:sz="0" w:space="0" w:color="auto"/>
            <w:left w:val="none" w:sz="0" w:space="0" w:color="auto"/>
            <w:bottom w:val="none" w:sz="0" w:space="0" w:color="auto"/>
            <w:right w:val="none" w:sz="0" w:space="0" w:color="auto"/>
          </w:divBdr>
        </w:div>
        <w:div w:id="1259750064">
          <w:marLeft w:val="90"/>
          <w:marRight w:val="0"/>
          <w:marTop w:val="40"/>
          <w:marBottom w:val="40"/>
          <w:divBdr>
            <w:top w:val="none" w:sz="0" w:space="0" w:color="auto"/>
            <w:left w:val="none" w:sz="0" w:space="0" w:color="auto"/>
            <w:bottom w:val="none" w:sz="0" w:space="0" w:color="auto"/>
            <w:right w:val="none" w:sz="0" w:space="0" w:color="auto"/>
          </w:divBdr>
        </w:div>
        <w:div w:id="1766804739">
          <w:marLeft w:val="90"/>
          <w:marRight w:val="0"/>
          <w:marTop w:val="40"/>
          <w:marBottom w:val="40"/>
          <w:divBdr>
            <w:top w:val="none" w:sz="0" w:space="0" w:color="auto"/>
            <w:left w:val="none" w:sz="0" w:space="0" w:color="auto"/>
            <w:bottom w:val="none" w:sz="0" w:space="0" w:color="auto"/>
            <w:right w:val="none" w:sz="0" w:space="0" w:color="auto"/>
          </w:divBdr>
        </w:div>
        <w:div w:id="456068723">
          <w:marLeft w:val="90"/>
          <w:marRight w:val="0"/>
          <w:marTop w:val="40"/>
          <w:marBottom w:val="40"/>
          <w:divBdr>
            <w:top w:val="none" w:sz="0" w:space="0" w:color="auto"/>
            <w:left w:val="none" w:sz="0" w:space="0" w:color="auto"/>
            <w:bottom w:val="none" w:sz="0" w:space="0" w:color="auto"/>
            <w:right w:val="none" w:sz="0" w:space="0" w:color="auto"/>
          </w:divBdr>
        </w:div>
        <w:div w:id="1675566882">
          <w:marLeft w:val="90"/>
          <w:marRight w:val="0"/>
          <w:marTop w:val="40"/>
          <w:marBottom w:val="40"/>
          <w:divBdr>
            <w:top w:val="none" w:sz="0" w:space="0" w:color="auto"/>
            <w:left w:val="none" w:sz="0" w:space="0" w:color="auto"/>
            <w:bottom w:val="none" w:sz="0" w:space="0" w:color="auto"/>
            <w:right w:val="none" w:sz="0" w:space="0" w:color="auto"/>
          </w:divBdr>
        </w:div>
        <w:div w:id="1929927987">
          <w:marLeft w:val="90"/>
          <w:marRight w:val="0"/>
          <w:marTop w:val="40"/>
          <w:marBottom w:val="40"/>
          <w:divBdr>
            <w:top w:val="none" w:sz="0" w:space="0" w:color="auto"/>
            <w:left w:val="none" w:sz="0" w:space="0" w:color="auto"/>
            <w:bottom w:val="none" w:sz="0" w:space="0" w:color="auto"/>
            <w:right w:val="none" w:sz="0" w:space="0" w:color="auto"/>
          </w:divBdr>
        </w:div>
        <w:div w:id="2144346429">
          <w:marLeft w:val="90"/>
          <w:marRight w:val="0"/>
          <w:marTop w:val="40"/>
          <w:marBottom w:val="40"/>
          <w:divBdr>
            <w:top w:val="none" w:sz="0" w:space="0" w:color="auto"/>
            <w:left w:val="none" w:sz="0" w:space="0" w:color="auto"/>
            <w:bottom w:val="none" w:sz="0" w:space="0" w:color="auto"/>
            <w:right w:val="none" w:sz="0" w:space="0" w:color="auto"/>
          </w:divBdr>
        </w:div>
        <w:div w:id="845247727">
          <w:marLeft w:val="90"/>
          <w:marRight w:val="0"/>
          <w:marTop w:val="40"/>
          <w:marBottom w:val="40"/>
          <w:divBdr>
            <w:top w:val="none" w:sz="0" w:space="0" w:color="auto"/>
            <w:left w:val="none" w:sz="0" w:space="0" w:color="auto"/>
            <w:bottom w:val="none" w:sz="0" w:space="0" w:color="auto"/>
            <w:right w:val="none" w:sz="0" w:space="0" w:color="auto"/>
          </w:divBdr>
        </w:div>
        <w:div w:id="397900304">
          <w:marLeft w:val="90"/>
          <w:marRight w:val="0"/>
          <w:marTop w:val="40"/>
          <w:marBottom w:val="40"/>
          <w:divBdr>
            <w:top w:val="none" w:sz="0" w:space="0" w:color="auto"/>
            <w:left w:val="none" w:sz="0" w:space="0" w:color="auto"/>
            <w:bottom w:val="none" w:sz="0" w:space="0" w:color="auto"/>
            <w:right w:val="none" w:sz="0" w:space="0" w:color="auto"/>
          </w:divBdr>
        </w:div>
        <w:div w:id="1539391256">
          <w:marLeft w:val="90"/>
          <w:marRight w:val="0"/>
          <w:marTop w:val="40"/>
          <w:marBottom w:val="40"/>
          <w:divBdr>
            <w:top w:val="none" w:sz="0" w:space="0" w:color="auto"/>
            <w:left w:val="none" w:sz="0" w:space="0" w:color="auto"/>
            <w:bottom w:val="none" w:sz="0" w:space="0" w:color="auto"/>
            <w:right w:val="none" w:sz="0" w:space="0" w:color="auto"/>
          </w:divBdr>
        </w:div>
        <w:div w:id="562839292">
          <w:marLeft w:val="90"/>
          <w:marRight w:val="0"/>
          <w:marTop w:val="40"/>
          <w:marBottom w:val="40"/>
          <w:divBdr>
            <w:top w:val="none" w:sz="0" w:space="0" w:color="auto"/>
            <w:left w:val="none" w:sz="0" w:space="0" w:color="auto"/>
            <w:bottom w:val="none" w:sz="0" w:space="0" w:color="auto"/>
            <w:right w:val="none" w:sz="0" w:space="0" w:color="auto"/>
          </w:divBdr>
        </w:div>
        <w:div w:id="1838154749">
          <w:marLeft w:val="90"/>
          <w:marRight w:val="0"/>
          <w:marTop w:val="40"/>
          <w:marBottom w:val="40"/>
          <w:divBdr>
            <w:top w:val="none" w:sz="0" w:space="0" w:color="auto"/>
            <w:left w:val="none" w:sz="0" w:space="0" w:color="auto"/>
            <w:bottom w:val="none" w:sz="0" w:space="0" w:color="auto"/>
            <w:right w:val="none" w:sz="0" w:space="0" w:color="auto"/>
          </w:divBdr>
        </w:div>
        <w:div w:id="2067020566">
          <w:marLeft w:val="90"/>
          <w:marRight w:val="0"/>
          <w:marTop w:val="40"/>
          <w:marBottom w:val="40"/>
          <w:divBdr>
            <w:top w:val="none" w:sz="0" w:space="0" w:color="auto"/>
            <w:left w:val="none" w:sz="0" w:space="0" w:color="auto"/>
            <w:bottom w:val="none" w:sz="0" w:space="0" w:color="auto"/>
            <w:right w:val="none" w:sz="0" w:space="0" w:color="auto"/>
          </w:divBdr>
        </w:div>
      </w:divsChild>
    </w:div>
    <w:div w:id="1144279854">
      <w:bodyDiv w:val="1"/>
      <w:marLeft w:val="0"/>
      <w:marRight w:val="0"/>
      <w:marTop w:val="0"/>
      <w:marBottom w:val="0"/>
      <w:divBdr>
        <w:top w:val="none" w:sz="0" w:space="0" w:color="auto"/>
        <w:left w:val="none" w:sz="0" w:space="0" w:color="auto"/>
        <w:bottom w:val="none" w:sz="0" w:space="0" w:color="auto"/>
        <w:right w:val="none" w:sz="0" w:space="0" w:color="auto"/>
      </w:divBdr>
    </w:div>
    <w:div w:id="1146242501">
      <w:bodyDiv w:val="1"/>
      <w:marLeft w:val="0"/>
      <w:marRight w:val="0"/>
      <w:marTop w:val="0"/>
      <w:marBottom w:val="0"/>
      <w:divBdr>
        <w:top w:val="none" w:sz="0" w:space="0" w:color="auto"/>
        <w:left w:val="none" w:sz="0" w:space="0" w:color="auto"/>
        <w:bottom w:val="none" w:sz="0" w:space="0" w:color="auto"/>
        <w:right w:val="none" w:sz="0" w:space="0" w:color="auto"/>
      </w:divBdr>
    </w:div>
    <w:div w:id="1146314852">
      <w:bodyDiv w:val="1"/>
      <w:marLeft w:val="0"/>
      <w:marRight w:val="0"/>
      <w:marTop w:val="0"/>
      <w:marBottom w:val="0"/>
      <w:divBdr>
        <w:top w:val="none" w:sz="0" w:space="0" w:color="auto"/>
        <w:left w:val="none" w:sz="0" w:space="0" w:color="auto"/>
        <w:bottom w:val="none" w:sz="0" w:space="0" w:color="auto"/>
        <w:right w:val="none" w:sz="0" w:space="0" w:color="auto"/>
      </w:divBdr>
    </w:div>
    <w:div w:id="1162353513">
      <w:bodyDiv w:val="1"/>
      <w:marLeft w:val="0"/>
      <w:marRight w:val="0"/>
      <w:marTop w:val="0"/>
      <w:marBottom w:val="0"/>
      <w:divBdr>
        <w:top w:val="none" w:sz="0" w:space="0" w:color="auto"/>
        <w:left w:val="none" w:sz="0" w:space="0" w:color="auto"/>
        <w:bottom w:val="none" w:sz="0" w:space="0" w:color="auto"/>
        <w:right w:val="none" w:sz="0" w:space="0" w:color="auto"/>
      </w:divBdr>
    </w:div>
    <w:div w:id="1196505676">
      <w:bodyDiv w:val="1"/>
      <w:marLeft w:val="0"/>
      <w:marRight w:val="0"/>
      <w:marTop w:val="0"/>
      <w:marBottom w:val="0"/>
      <w:divBdr>
        <w:top w:val="none" w:sz="0" w:space="0" w:color="auto"/>
        <w:left w:val="none" w:sz="0" w:space="0" w:color="auto"/>
        <w:bottom w:val="none" w:sz="0" w:space="0" w:color="auto"/>
        <w:right w:val="none" w:sz="0" w:space="0" w:color="auto"/>
      </w:divBdr>
    </w:div>
    <w:div w:id="1219513930">
      <w:bodyDiv w:val="1"/>
      <w:marLeft w:val="0"/>
      <w:marRight w:val="0"/>
      <w:marTop w:val="0"/>
      <w:marBottom w:val="0"/>
      <w:divBdr>
        <w:top w:val="none" w:sz="0" w:space="0" w:color="auto"/>
        <w:left w:val="none" w:sz="0" w:space="0" w:color="auto"/>
        <w:bottom w:val="none" w:sz="0" w:space="0" w:color="auto"/>
        <w:right w:val="none" w:sz="0" w:space="0" w:color="auto"/>
      </w:divBdr>
    </w:div>
    <w:div w:id="1231422524">
      <w:bodyDiv w:val="1"/>
      <w:marLeft w:val="0"/>
      <w:marRight w:val="0"/>
      <w:marTop w:val="0"/>
      <w:marBottom w:val="0"/>
      <w:divBdr>
        <w:top w:val="none" w:sz="0" w:space="0" w:color="auto"/>
        <w:left w:val="none" w:sz="0" w:space="0" w:color="auto"/>
        <w:bottom w:val="none" w:sz="0" w:space="0" w:color="auto"/>
        <w:right w:val="none" w:sz="0" w:space="0" w:color="auto"/>
      </w:divBdr>
    </w:div>
    <w:div w:id="1245528021">
      <w:bodyDiv w:val="1"/>
      <w:marLeft w:val="0"/>
      <w:marRight w:val="0"/>
      <w:marTop w:val="0"/>
      <w:marBottom w:val="0"/>
      <w:divBdr>
        <w:top w:val="none" w:sz="0" w:space="0" w:color="auto"/>
        <w:left w:val="none" w:sz="0" w:space="0" w:color="auto"/>
        <w:bottom w:val="none" w:sz="0" w:space="0" w:color="auto"/>
        <w:right w:val="none" w:sz="0" w:space="0" w:color="auto"/>
      </w:divBdr>
    </w:div>
    <w:div w:id="1247105112">
      <w:bodyDiv w:val="1"/>
      <w:marLeft w:val="0"/>
      <w:marRight w:val="0"/>
      <w:marTop w:val="0"/>
      <w:marBottom w:val="0"/>
      <w:divBdr>
        <w:top w:val="none" w:sz="0" w:space="0" w:color="auto"/>
        <w:left w:val="none" w:sz="0" w:space="0" w:color="auto"/>
        <w:bottom w:val="none" w:sz="0" w:space="0" w:color="auto"/>
        <w:right w:val="none" w:sz="0" w:space="0" w:color="auto"/>
      </w:divBdr>
    </w:div>
    <w:div w:id="1253926473">
      <w:bodyDiv w:val="1"/>
      <w:marLeft w:val="0"/>
      <w:marRight w:val="0"/>
      <w:marTop w:val="0"/>
      <w:marBottom w:val="0"/>
      <w:divBdr>
        <w:top w:val="none" w:sz="0" w:space="0" w:color="auto"/>
        <w:left w:val="none" w:sz="0" w:space="0" w:color="auto"/>
        <w:bottom w:val="none" w:sz="0" w:space="0" w:color="auto"/>
        <w:right w:val="none" w:sz="0" w:space="0" w:color="auto"/>
      </w:divBdr>
    </w:div>
    <w:div w:id="1301110877">
      <w:bodyDiv w:val="1"/>
      <w:marLeft w:val="0"/>
      <w:marRight w:val="0"/>
      <w:marTop w:val="0"/>
      <w:marBottom w:val="0"/>
      <w:divBdr>
        <w:top w:val="none" w:sz="0" w:space="0" w:color="auto"/>
        <w:left w:val="none" w:sz="0" w:space="0" w:color="auto"/>
        <w:bottom w:val="none" w:sz="0" w:space="0" w:color="auto"/>
        <w:right w:val="none" w:sz="0" w:space="0" w:color="auto"/>
      </w:divBdr>
    </w:div>
    <w:div w:id="1310286379">
      <w:bodyDiv w:val="1"/>
      <w:marLeft w:val="0"/>
      <w:marRight w:val="0"/>
      <w:marTop w:val="0"/>
      <w:marBottom w:val="0"/>
      <w:divBdr>
        <w:top w:val="none" w:sz="0" w:space="0" w:color="auto"/>
        <w:left w:val="none" w:sz="0" w:space="0" w:color="auto"/>
        <w:bottom w:val="none" w:sz="0" w:space="0" w:color="auto"/>
        <w:right w:val="none" w:sz="0" w:space="0" w:color="auto"/>
      </w:divBdr>
    </w:div>
    <w:div w:id="1319962960">
      <w:bodyDiv w:val="1"/>
      <w:marLeft w:val="0"/>
      <w:marRight w:val="0"/>
      <w:marTop w:val="0"/>
      <w:marBottom w:val="0"/>
      <w:divBdr>
        <w:top w:val="none" w:sz="0" w:space="0" w:color="auto"/>
        <w:left w:val="none" w:sz="0" w:space="0" w:color="auto"/>
        <w:bottom w:val="none" w:sz="0" w:space="0" w:color="auto"/>
        <w:right w:val="none" w:sz="0" w:space="0" w:color="auto"/>
      </w:divBdr>
    </w:div>
    <w:div w:id="1332106206">
      <w:bodyDiv w:val="1"/>
      <w:marLeft w:val="0"/>
      <w:marRight w:val="0"/>
      <w:marTop w:val="0"/>
      <w:marBottom w:val="0"/>
      <w:divBdr>
        <w:top w:val="none" w:sz="0" w:space="0" w:color="auto"/>
        <w:left w:val="none" w:sz="0" w:space="0" w:color="auto"/>
        <w:bottom w:val="none" w:sz="0" w:space="0" w:color="auto"/>
        <w:right w:val="none" w:sz="0" w:space="0" w:color="auto"/>
      </w:divBdr>
    </w:div>
    <w:div w:id="1337538311">
      <w:bodyDiv w:val="1"/>
      <w:marLeft w:val="0"/>
      <w:marRight w:val="0"/>
      <w:marTop w:val="0"/>
      <w:marBottom w:val="0"/>
      <w:divBdr>
        <w:top w:val="none" w:sz="0" w:space="0" w:color="auto"/>
        <w:left w:val="none" w:sz="0" w:space="0" w:color="auto"/>
        <w:bottom w:val="none" w:sz="0" w:space="0" w:color="auto"/>
        <w:right w:val="none" w:sz="0" w:space="0" w:color="auto"/>
      </w:divBdr>
    </w:div>
    <w:div w:id="1366059525">
      <w:bodyDiv w:val="1"/>
      <w:marLeft w:val="0"/>
      <w:marRight w:val="0"/>
      <w:marTop w:val="0"/>
      <w:marBottom w:val="0"/>
      <w:divBdr>
        <w:top w:val="none" w:sz="0" w:space="0" w:color="auto"/>
        <w:left w:val="none" w:sz="0" w:space="0" w:color="auto"/>
        <w:bottom w:val="none" w:sz="0" w:space="0" w:color="auto"/>
        <w:right w:val="none" w:sz="0" w:space="0" w:color="auto"/>
      </w:divBdr>
    </w:div>
    <w:div w:id="1386679867">
      <w:bodyDiv w:val="1"/>
      <w:marLeft w:val="0"/>
      <w:marRight w:val="0"/>
      <w:marTop w:val="0"/>
      <w:marBottom w:val="0"/>
      <w:divBdr>
        <w:top w:val="none" w:sz="0" w:space="0" w:color="auto"/>
        <w:left w:val="none" w:sz="0" w:space="0" w:color="auto"/>
        <w:bottom w:val="none" w:sz="0" w:space="0" w:color="auto"/>
        <w:right w:val="none" w:sz="0" w:space="0" w:color="auto"/>
      </w:divBdr>
    </w:div>
    <w:div w:id="1392271142">
      <w:bodyDiv w:val="1"/>
      <w:marLeft w:val="0"/>
      <w:marRight w:val="0"/>
      <w:marTop w:val="0"/>
      <w:marBottom w:val="0"/>
      <w:divBdr>
        <w:top w:val="none" w:sz="0" w:space="0" w:color="auto"/>
        <w:left w:val="none" w:sz="0" w:space="0" w:color="auto"/>
        <w:bottom w:val="none" w:sz="0" w:space="0" w:color="auto"/>
        <w:right w:val="none" w:sz="0" w:space="0" w:color="auto"/>
      </w:divBdr>
    </w:div>
    <w:div w:id="1397436066">
      <w:bodyDiv w:val="1"/>
      <w:marLeft w:val="0"/>
      <w:marRight w:val="0"/>
      <w:marTop w:val="0"/>
      <w:marBottom w:val="0"/>
      <w:divBdr>
        <w:top w:val="none" w:sz="0" w:space="0" w:color="auto"/>
        <w:left w:val="none" w:sz="0" w:space="0" w:color="auto"/>
        <w:bottom w:val="none" w:sz="0" w:space="0" w:color="auto"/>
        <w:right w:val="none" w:sz="0" w:space="0" w:color="auto"/>
      </w:divBdr>
    </w:div>
    <w:div w:id="1405646266">
      <w:bodyDiv w:val="1"/>
      <w:marLeft w:val="0"/>
      <w:marRight w:val="0"/>
      <w:marTop w:val="0"/>
      <w:marBottom w:val="0"/>
      <w:divBdr>
        <w:top w:val="none" w:sz="0" w:space="0" w:color="auto"/>
        <w:left w:val="none" w:sz="0" w:space="0" w:color="auto"/>
        <w:bottom w:val="none" w:sz="0" w:space="0" w:color="auto"/>
        <w:right w:val="none" w:sz="0" w:space="0" w:color="auto"/>
      </w:divBdr>
    </w:div>
    <w:div w:id="1412964585">
      <w:bodyDiv w:val="1"/>
      <w:marLeft w:val="0"/>
      <w:marRight w:val="0"/>
      <w:marTop w:val="0"/>
      <w:marBottom w:val="0"/>
      <w:divBdr>
        <w:top w:val="none" w:sz="0" w:space="0" w:color="auto"/>
        <w:left w:val="none" w:sz="0" w:space="0" w:color="auto"/>
        <w:bottom w:val="none" w:sz="0" w:space="0" w:color="auto"/>
        <w:right w:val="none" w:sz="0" w:space="0" w:color="auto"/>
      </w:divBdr>
    </w:div>
    <w:div w:id="1449855138">
      <w:bodyDiv w:val="1"/>
      <w:marLeft w:val="0"/>
      <w:marRight w:val="0"/>
      <w:marTop w:val="0"/>
      <w:marBottom w:val="0"/>
      <w:divBdr>
        <w:top w:val="none" w:sz="0" w:space="0" w:color="auto"/>
        <w:left w:val="none" w:sz="0" w:space="0" w:color="auto"/>
        <w:bottom w:val="none" w:sz="0" w:space="0" w:color="auto"/>
        <w:right w:val="none" w:sz="0" w:space="0" w:color="auto"/>
      </w:divBdr>
    </w:div>
    <w:div w:id="1460032002">
      <w:bodyDiv w:val="1"/>
      <w:marLeft w:val="0"/>
      <w:marRight w:val="0"/>
      <w:marTop w:val="0"/>
      <w:marBottom w:val="0"/>
      <w:divBdr>
        <w:top w:val="none" w:sz="0" w:space="0" w:color="auto"/>
        <w:left w:val="none" w:sz="0" w:space="0" w:color="auto"/>
        <w:bottom w:val="none" w:sz="0" w:space="0" w:color="auto"/>
        <w:right w:val="none" w:sz="0" w:space="0" w:color="auto"/>
      </w:divBdr>
    </w:div>
    <w:div w:id="1479613038">
      <w:bodyDiv w:val="1"/>
      <w:marLeft w:val="0"/>
      <w:marRight w:val="0"/>
      <w:marTop w:val="0"/>
      <w:marBottom w:val="0"/>
      <w:divBdr>
        <w:top w:val="none" w:sz="0" w:space="0" w:color="auto"/>
        <w:left w:val="none" w:sz="0" w:space="0" w:color="auto"/>
        <w:bottom w:val="none" w:sz="0" w:space="0" w:color="auto"/>
        <w:right w:val="none" w:sz="0" w:space="0" w:color="auto"/>
      </w:divBdr>
    </w:div>
    <w:div w:id="1510175369">
      <w:bodyDiv w:val="1"/>
      <w:marLeft w:val="0"/>
      <w:marRight w:val="0"/>
      <w:marTop w:val="0"/>
      <w:marBottom w:val="0"/>
      <w:divBdr>
        <w:top w:val="none" w:sz="0" w:space="0" w:color="auto"/>
        <w:left w:val="none" w:sz="0" w:space="0" w:color="auto"/>
        <w:bottom w:val="none" w:sz="0" w:space="0" w:color="auto"/>
        <w:right w:val="none" w:sz="0" w:space="0" w:color="auto"/>
      </w:divBdr>
    </w:div>
    <w:div w:id="1511606033">
      <w:bodyDiv w:val="1"/>
      <w:marLeft w:val="0"/>
      <w:marRight w:val="0"/>
      <w:marTop w:val="0"/>
      <w:marBottom w:val="0"/>
      <w:divBdr>
        <w:top w:val="none" w:sz="0" w:space="0" w:color="auto"/>
        <w:left w:val="none" w:sz="0" w:space="0" w:color="auto"/>
        <w:bottom w:val="none" w:sz="0" w:space="0" w:color="auto"/>
        <w:right w:val="none" w:sz="0" w:space="0" w:color="auto"/>
      </w:divBdr>
    </w:div>
    <w:div w:id="1537348005">
      <w:bodyDiv w:val="1"/>
      <w:marLeft w:val="0"/>
      <w:marRight w:val="0"/>
      <w:marTop w:val="0"/>
      <w:marBottom w:val="0"/>
      <w:divBdr>
        <w:top w:val="none" w:sz="0" w:space="0" w:color="auto"/>
        <w:left w:val="none" w:sz="0" w:space="0" w:color="auto"/>
        <w:bottom w:val="none" w:sz="0" w:space="0" w:color="auto"/>
        <w:right w:val="none" w:sz="0" w:space="0" w:color="auto"/>
      </w:divBdr>
    </w:div>
    <w:div w:id="1540360298">
      <w:bodyDiv w:val="1"/>
      <w:marLeft w:val="0"/>
      <w:marRight w:val="0"/>
      <w:marTop w:val="0"/>
      <w:marBottom w:val="0"/>
      <w:divBdr>
        <w:top w:val="none" w:sz="0" w:space="0" w:color="auto"/>
        <w:left w:val="none" w:sz="0" w:space="0" w:color="auto"/>
        <w:bottom w:val="none" w:sz="0" w:space="0" w:color="auto"/>
        <w:right w:val="none" w:sz="0" w:space="0" w:color="auto"/>
      </w:divBdr>
    </w:div>
    <w:div w:id="1603343308">
      <w:bodyDiv w:val="1"/>
      <w:marLeft w:val="0"/>
      <w:marRight w:val="0"/>
      <w:marTop w:val="0"/>
      <w:marBottom w:val="0"/>
      <w:divBdr>
        <w:top w:val="none" w:sz="0" w:space="0" w:color="auto"/>
        <w:left w:val="none" w:sz="0" w:space="0" w:color="auto"/>
        <w:bottom w:val="none" w:sz="0" w:space="0" w:color="auto"/>
        <w:right w:val="none" w:sz="0" w:space="0" w:color="auto"/>
      </w:divBdr>
    </w:div>
    <w:div w:id="1642152746">
      <w:bodyDiv w:val="1"/>
      <w:marLeft w:val="0"/>
      <w:marRight w:val="0"/>
      <w:marTop w:val="0"/>
      <w:marBottom w:val="0"/>
      <w:divBdr>
        <w:top w:val="none" w:sz="0" w:space="0" w:color="auto"/>
        <w:left w:val="none" w:sz="0" w:space="0" w:color="auto"/>
        <w:bottom w:val="none" w:sz="0" w:space="0" w:color="auto"/>
        <w:right w:val="none" w:sz="0" w:space="0" w:color="auto"/>
      </w:divBdr>
    </w:div>
    <w:div w:id="1670793938">
      <w:bodyDiv w:val="1"/>
      <w:marLeft w:val="0"/>
      <w:marRight w:val="0"/>
      <w:marTop w:val="0"/>
      <w:marBottom w:val="0"/>
      <w:divBdr>
        <w:top w:val="none" w:sz="0" w:space="0" w:color="auto"/>
        <w:left w:val="none" w:sz="0" w:space="0" w:color="auto"/>
        <w:bottom w:val="none" w:sz="0" w:space="0" w:color="auto"/>
        <w:right w:val="none" w:sz="0" w:space="0" w:color="auto"/>
      </w:divBdr>
    </w:div>
    <w:div w:id="1673725841">
      <w:bodyDiv w:val="1"/>
      <w:marLeft w:val="0"/>
      <w:marRight w:val="0"/>
      <w:marTop w:val="0"/>
      <w:marBottom w:val="0"/>
      <w:divBdr>
        <w:top w:val="none" w:sz="0" w:space="0" w:color="auto"/>
        <w:left w:val="none" w:sz="0" w:space="0" w:color="auto"/>
        <w:bottom w:val="none" w:sz="0" w:space="0" w:color="auto"/>
        <w:right w:val="none" w:sz="0" w:space="0" w:color="auto"/>
      </w:divBdr>
    </w:div>
    <w:div w:id="1680229361">
      <w:bodyDiv w:val="1"/>
      <w:marLeft w:val="0"/>
      <w:marRight w:val="0"/>
      <w:marTop w:val="0"/>
      <w:marBottom w:val="0"/>
      <w:divBdr>
        <w:top w:val="none" w:sz="0" w:space="0" w:color="auto"/>
        <w:left w:val="none" w:sz="0" w:space="0" w:color="auto"/>
        <w:bottom w:val="none" w:sz="0" w:space="0" w:color="auto"/>
        <w:right w:val="none" w:sz="0" w:space="0" w:color="auto"/>
      </w:divBdr>
    </w:div>
    <w:div w:id="1707562638">
      <w:bodyDiv w:val="1"/>
      <w:marLeft w:val="0"/>
      <w:marRight w:val="0"/>
      <w:marTop w:val="0"/>
      <w:marBottom w:val="0"/>
      <w:divBdr>
        <w:top w:val="none" w:sz="0" w:space="0" w:color="auto"/>
        <w:left w:val="none" w:sz="0" w:space="0" w:color="auto"/>
        <w:bottom w:val="none" w:sz="0" w:space="0" w:color="auto"/>
        <w:right w:val="none" w:sz="0" w:space="0" w:color="auto"/>
      </w:divBdr>
    </w:div>
    <w:div w:id="1714111345">
      <w:bodyDiv w:val="1"/>
      <w:marLeft w:val="0"/>
      <w:marRight w:val="0"/>
      <w:marTop w:val="0"/>
      <w:marBottom w:val="0"/>
      <w:divBdr>
        <w:top w:val="none" w:sz="0" w:space="0" w:color="auto"/>
        <w:left w:val="none" w:sz="0" w:space="0" w:color="auto"/>
        <w:bottom w:val="none" w:sz="0" w:space="0" w:color="auto"/>
        <w:right w:val="none" w:sz="0" w:space="0" w:color="auto"/>
      </w:divBdr>
    </w:div>
    <w:div w:id="1738824513">
      <w:bodyDiv w:val="1"/>
      <w:marLeft w:val="0"/>
      <w:marRight w:val="0"/>
      <w:marTop w:val="0"/>
      <w:marBottom w:val="0"/>
      <w:divBdr>
        <w:top w:val="none" w:sz="0" w:space="0" w:color="auto"/>
        <w:left w:val="none" w:sz="0" w:space="0" w:color="auto"/>
        <w:bottom w:val="none" w:sz="0" w:space="0" w:color="auto"/>
        <w:right w:val="none" w:sz="0" w:space="0" w:color="auto"/>
      </w:divBdr>
    </w:div>
    <w:div w:id="1782335896">
      <w:bodyDiv w:val="1"/>
      <w:marLeft w:val="0"/>
      <w:marRight w:val="0"/>
      <w:marTop w:val="0"/>
      <w:marBottom w:val="0"/>
      <w:divBdr>
        <w:top w:val="none" w:sz="0" w:space="0" w:color="auto"/>
        <w:left w:val="none" w:sz="0" w:space="0" w:color="auto"/>
        <w:bottom w:val="none" w:sz="0" w:space="0" w:color="auto"/>
        <w:right w:val="none" w:sz="0" w:space="0" w:color="auto"/>
      </w:divBdr>
    </w:div>
    <w:div w:id="1801261186">
      <w:bodyDiv w:val="1"/>
      <w:marLeft w:val="0"/>
      <w:marRight w:val="0"/>
      <w:marTop w:val="0"/>
      <w:marBottom w:val="0"/>
      <w:divBdr>
        <w:top w:val="none" w:sz="0" w:space="0" w:color="auto"/>
        <w:left w:val="none" w:sz="0" w:space="0" w:color="auto"/>
        <w:bottom w:val="none" w:sz="0" w:space="0" w:color="auto"/>
        <w:right w:val="none" w:sz="0" w:space="0" w:color="auto"/>
      </w:divBdr>
    </w:div>
    <w:div w:id="1823035043">
      <w:bodyDiv w:val="1"/>
      <w:marLeft w:val="0"/>
      <w:marRight w:val="0"/>
      <w:marTop w:val="0"/>
      <w:marBottom w:val="0"/>
      <w:divBdr>
        <w:top w:val="none" w:sz="0" w:space="0" w:color="auto"/>
        <w:left w:val="none" w:sz="0" w:space="0" w:color="auto"/>
        <w:bottom w:val="none" w:sz="0" w:space="0" w:color="auto"/>
        <w:right w:val="none" w:sz="0" w:space="0" w:color="auto"/>
      </w:divBdr>
    </w:div>
    <w:div w:id="1852643842">
      <w:bodyDiv w:val="1"/>
      <w:marLeft w:val="0"/>
      <w:marRight w:val="0"/>
      <w:marTop w:val="0"/>
      <w:marBottom w:val="0"/>
      <w:divBdr>
        <w:top w:val="none" w:sz="0" w:space="0" w:color="auto"/>
        <w:left w:val="none" w:sz="0" w:space="0" w:color="auto"/>
        <w:bottom w:val="none" w:sz="0" w:space="0" w:color="auto"/>
        <w:right w:val="none" w:sz="0" w:space="0" w:color="auto"/>
      </w:divBdr>
    </w:div>
    <w:div w:id="1857577541">
      <w:bodyDiv w:val="1"/>
      <w:marLeft w:val="0"/>
      <w:marRight w:val="0"/>
      <w:marTop w:val="0"/>
      <w:marBottom w:val="0"/>
      <w:divBdr>
        <w:top w:val="none" w:sz="0" w:space="0" w:color="auto"/>
        <w:left w:val="none" w:sz="0" w:space="0" w:color="auto"/>
        <w:bottom w:val="none" w:sz="0" w:space="0" w:color="auto"/>
        <w:right w:val="none" w:sz="0" w:space="0" w:color="auto"/>
      </w:divBdr>
    </w:div>
    <w:div w:id="1877887605">
      <w:bodyDiv w:val="1"/>
      <w:marLeft w:val="0"/>
      <w:marRight w:val="0"/>
      <w:marTop w:val="0"/>
      <w:marBottom w:val="0"/>
      <w:divBdr>
        <w:top w:val="none" w:sz="0" w:space="0" w:color="auto"/>
        <w:left w:val="none" w:sz="0" w:space="0" w:color="auto"/>
        <w:bottom w:val="none" w:sz="0" w:space="0" w:color="auto"/>
        <w:right w:val="none" w:sz="0" w:space="0" w:color="auto"/>
      </w:divBdr>
    </w:div>
    <w:div w:id="1886328508">
      <w:bodyDiv w:val="1"/>
      <w:marLeft w:val="0"/>
      <w:marRight w:val="0"/>
      <w:marTop w:val="0"/>
      <w:marBottom w:val="0"/>
      <w:divBdr>
        <w:top w:val="none" w:sz="0" w:space="0" w:color="auto"/>
        <w:left w:val="none" w:sz="0" w:space="0" w:color="auto"/>
        <w:bottom w:val="none" w:sz="0" w:space="0" w:color="auto"/>
        <w:right w:val="none" w:sz="0" w:space="0" w:color="auto"/>
      </w:divBdr>
    </w:div>
    <w:div w:id="1889949542">
      <w:bodyDiv w:val="1"/>
      <w:marLeft w:val="0"/>
      <w:marRight w:val="0"/>
      <w:marTop w:val="0"/>
      <w:marBottom w:val="0"/>
      <w:divBdr>
        <w:top w:val="none" w:sz="0" w:space="0" w:color="auto"/>
        <w:left w:val="none" w:sz="0" w:space="0" w:color="auto"/>
        <w:bottom w:val="none" w:sz="0" w:space="0" w:color="auto"/>
        <w:right w:val="none" w:sz="0" w:space="0" w:color="auto"/>
      </w:divBdr>
    </w:div>
    <w:div w:id="1918132279">
      <w:bodyDiv w:val="1"/>
      <w:marLeft w:val="0"/>
      <w:marRight w:val="0"/>
      <w:marTop w:val="0"/>
      <w:marBottom w:val="0"/>
      <w:divBdr>
        <w:top w:val="none" w:sz="0" w:space="0" w:color="auto"/>
        <w:left w:val="none" w:sz="0" w:space="0" w:color="auto"/>
        <w:bottom w:val="none" w:sz="0" w:space="0" w:color="auto"/>
        <w:right w:val="none" w:sz="0" w:space="0" w:color="auto"/>
      </w:divBdr>
    </w:div>
    <w:div w:id="1923485710">
      <w:bodyDiv w:val="1"/>
      <w:marLeft w:val="0"/>
      <w:marRight w:val="0"/>
      <w:marTop w:val="0"/>
      <w:marBottom w:val="0"/>
      <w:divBdr>
        <w:top w:val="none" w:sz="0" w:space="0" w:color="auto"/>
        <w:left w:val="none" w:sz="0" w:space="0" w:color="auto"/>
        <w:bottom w:val="none" w:sz="0" w:space="0" w:color="auto"/>
        <w:right w:val="none" w:sz="0" w:space="0" w:color="auto"/>
      </w:divBdr>
    </w:div>
    <w:div w:id="1948854038">
      <w:bodyDiv w:val="1"/>
      <w:marLeft w:val="0"/>
      <w:marRight w:val="0"/>
      <w:marTop w:val="0"/>
      <w:marBottom w:val="0"/>
      <w:divBdr>
        <w:top w:val="none" w:sz="0" w:space="0" w:color="auto"/>
        <w:left w:val="none" w:sz="0" w:space="0" w:color="auto"/>
        <w:bottom w:val="none" w:sz="0" w:space="0" w:color="auto"/>
        <w:right w:val="none" w:sz="0" w:space="0" w:color="auto"/>
      </w:divBdr>
    </w:div>
    <w:div w:id="1971469995">
      <w:bodyDiv w:val="1"/>
      <w:marLeft w:val="0"/>
      <w:marRight w:val="0"/>
      <w:marTop w:val="0"/>
      <w:marBottom w:val="0"/>
      <w:divBdr>
        <w:top w:val="none" w:sz="0" w:space="0" w:color="auto"/>
        <w:left w:val="none" w:sz="0" w:space="0" w:color="auto"/>
        <w:bottom w:val="none" w:sz="0" w:space="0" w:color="auto"/>
        <w:right w:val="none" w:sz="0" w:space="0" w:color="auto"/>
      </w:divBdr>
    </w:div>
    <w:div w:id="1986084540">
      <w:bodyDiv w:val="1"/>
      <w:marLeft w:val="0"/>
      <w:marRight w:val="0"/>
      <w:marTop w:val="0"/>
      <w:marBottom w:val="0"/>
      <w:divBdr>
        <w:top w:val="none" w:sz="0" w:space="0" w:color="auto"/>
        <w:left w:val="none" w:sz="0" w:space="0" w:color="auto"/>
        <w:bottom w:val="none" w:sz="0" w:space="0" w:color="auto"/>
        <w:right w:val="none" w:sz="0" w:space="0" w:color="auto"/>
      </w:divBdr>
    </w:div>
    <w:div w:id="2033459881">
      <w:bodyDiv w:val="1"/>
      <w:marLeft w:val="0"/>
      <w:marRight w:val="0"/>
      <w:marTop w:val="0"/>
      <w:marBottom w:val="0"/>
      <w:divBdr>
        <w:top w:val="none" w:sz="0" w:space="0" w:color="auto"/>
        <w:left w:val="none" w:sz="0" w:space="0" w:color="auto"/>
        <w:bottom w:val="none" w:sz="0" w:space="0" w:color="auto"/>
        <w:right w:val="none" w:sz="0" w:space="0" w:color="auto"/>
      </w:divBdr>
    </w:div>
    <w:div w:id="2046438394">
      <w:bodyDiv w:val="1"/>
      <w:marLeft w:val="0"/>
      <w:marRight w:val="0"/>
      <w:marTop w:val="0"/>
      <w:marBottom w:val="0"/>
      <w:divBdr>
        <w:top w:val="none" w:sz="0" w:space="0" w:color="auto"/>
        <w:left w:val="none" w:sz="0" w:space="0" w:color="auto"/>
        <w:bottom w:val="none" w:sz="0" w:space="0" w:color="auto"/>
        <w:right w:val="none" w:sz="0" w:space="0" w:color="auto"/>
      </w:divBdr>
    </w:div>
    <w:div w:id="2050714703">
      <w:bodyDiv w:val="1"/>
      <w:marLeft w:val="0"/>
      <w:marRight w:val="0"/>
      <w:marTop w:val="0"/>
      <w:marBottom w:val="0"/>
      <w:divBdr>
        <w:top w:val="none" w:sz="0" w:space="0" w:color="auto"/>
        <w:left w:val="none" w:sz="0" w:space="0" w:color="auto"/>
        <w:bottom w:val="none" w:sz="0" w:space="0" w:color="auto"/>
        <w:right w:val="none" w:sz="0" w:space="0" w:color="auto"/>
      </w:divBdr>
    </w:div>
    <w:div w:id="2090225792">
      <w:bodyDiv w:val="1"/>
      <w:marLeft w:val="0"/>
      <w:marRight w:val="0"/>
      <w:marTop w:val="0"/>
      <w:marBottom w:val="0"/>
      <w:divBdr>
        <w:top w:val="none" w:sz="0" w:space="0" w:color="auto"/>
        <w:left w:val="none" w:sz="0" w:space="0" w:color="auto"/>
        <w:bottom w:val="none" w:sz="0" w:space="0" w:color="auto"/>
        <w:right w:val="none" w:sz="0" w:space="0" w:color="auto"/>
      </w:divBdr>
    </w:div>
    <w:div w:id="2133399780">
      <w:bodyDiv w:val="1"/>
      <w:marLeft w:val="0"/>
      <w:marRight w:val="0"/>
      <w:marTop w:val="0"/>
      <w:marBottom w:val="0"/>
      <w:divBdr>
        <w:top w:val="none" w:sz="0" w:space="0" w:color="auto"/>
        <w:left w:val="none" w:sz="0" w:space="0" w:color="auto"/>
        <w:bottom w:val="none" w:sz="0" w:space="0" w:color="auto"/>
        <w:right w:val="none" w:sz="0" w:space="0" w:color="auto"/>
      </w:divBdr>
    </w:div>
    <w:div w:id="2139763156">
      <w:bodyDiv w:val="1"/>
      <w:marLeft w:val="0"/>
      <w:marRight w:val="0"/>
      <w:marTop w:val="0"/>
      <w:marBottom w:val="0"/>
      <w:divBdr>
        <w:top w:val="none" w:sz="0" w:space="0" w:color="auto"/>
        <w:left w:val="none" w:sz="0" w:space="0" w:color="auto"/>
        <w:bottom w:val="none" w:sz="0" w:space="0" w:color="auto"/>
        <w:right w:val="none" w:sz="0" w:space="0" w:color="auto"/>
      </w:divBdr>
    </w:div>
    <w:div w:id="214566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nvidia.com/docs/drive/drive-os/archives/6.0.4/linux/sdk/api_reference/group__ogl2__group.html" TargetMode="External"/><Relationship Id="rId18" Type="http://schemas.openxmlformats.org/officeDocument/2006/relationships/hyperlink" Target="https://developer.nvidia.com/docs/drive/drive-os/archives/6.0.4/linux/sdk/api_reference/index.html" TargetMode="External"/><Relationship Id="rId26" Type="http://schemas.openxmlformats.org/officeDocument/2006/relationships/hyperlink" Target="https://developer.nvidia.com/docs/drive/drive-os/archives/6.0.4/linux/sdk/common/topics/nvsci/Synchronization1.html" TargetMode="External"/><Relationship Id="rId39" Type="http://schemas.openxmlformats.org/officeDocument/2006/relationships/image" Target="media/image18.png"/><Relationship Id="rId21" Type="http://schemas.openxmlformats.org/officeDocument/2006/relationships/image" Target="media/image4.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hyperlink" Target="https://developer.nvidia.com/docs/drive/drive-os/archives/6.0.4/linux/sdk/common/topics/bootloader_setup/ratchet_check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nvidia.com/docs/drive/drive-os/archives/6.0.4/linux/sdk/api_reference/index.html" TargetMode="External"/><Relationship Id="rId29" Type="http://schemas.openxmlformats.org/officeDocument/2006/relationships/image" Target="media/image8.png"/><Relationship Id="rId11" Type="http://schemas.openxmlformats.org/officeDocument/2006/relationships/hyperlink" Target="https://developer.nvidia.com/docs/drive/drive-os/archives/6.0.4/linux/sdk/common/topics/security_concepts/TrustedOS84.html"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developer.nvidia.com/docs/drive/drive-os/archives/6.0.4/linux/sdk/common/topics/bootloader_setup/Ratcheting1.html" TargetMode="External"/><Relationship Id="rId58" Type="http://schemas.openxmlformats.org/officeDocument/2006/relationships/hyperlink" Target="https://developer.nvidia.com/docs/drive/drive-os/archives/6.0.4/linux/sdk/common/topics/bootloader_setup/lock_fuse_burning.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eveloper.nvidia.com/docs/drive/drive-os/archives/6.0.4/linux/sdk/api_reference/group__vulkansc__group.html" TargetMode="External"/><Relationship Id="rId14" Type="http://schemas.openxmlformats.org/officeDocument/2006/relationships/hyperlink" Target="https://developer.nvidia.com/docs/drive/drive-os/archives/6.0.4/linux/sdk/api_reference/index.html" TargetMode="External"/><Relationship Id="rId22" Type="http://schemas.openxmlformats.org/officeDocument/2006/relationships/image" Target="media/image5.jpeg"/><Relationship Id="rId27" Type="http://schemas.openxmlformats.org/officeDocument/2006/relationships/hyperlink" Target="https://developer.nvidia.com/docs/drive/drive-os/archives/6.0.4/linux/sdk/common/topics/nvsci/NvStreams1.html"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eveloper.nvidia.com/docs/drive/drive-os/archives/6.0.4/linux/sdk/common/topics/nvsci/NvSciSyncModule12.html" TargetMode="External"/><Relationship Id="rId48" Type="http://schemas.openxmlformats.org/officeDocument/2006/relationships/image" Target="media/image26.jpeg"/><Relationship Id="rId56" Type="http://schemas.openxmlformats.org/officeDocument/2006/relationships/hyperlink" Target="https://developer.nvidia.com/docs/drive/drive-os/archives/6.0.4/linux/sdk/common/topics/bootloader_setup/rachet_fuse_programming.html" TargetMode="External"/><Relationship Id="rId8" Type="http://schemas.openxmlformats.org/officeDocument/2006/relationships/image" Target="media/image1.png"/><Relationship Id="rId51" Type="http://schemas.openxmlformats.org/officeDocument/2006/relationships/hyperlink" Target="https://developer.nvidia.com/docs/drive/drive-os/archives/6.0.4/linux/sdk/common/topics/bootloader_setup/CustomizingQuickboot1.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nvidia.com/docs/drive/drive-os/archives/6.0.4/linux/sdk/api_reference/group__vulkan__group.html" TargetMode="External"/><Relationship Id="rId25" Type="http://schemas.openxmlformats.org/officeDocument/2006/relationships/hyperlink" Target="https://developer.nvidia.com/docs/drive/drive-os/archives/6.0.4/linux/sdk/common/topics/nvsci/BufferAllocation1.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developer.nvidia.com/docs/drive/drive-os/archives/6.0.4/linux/sdk/common/topics/bootloader_setup/passing_customer_data_to_guest_OS.html" TargetMode="External"/><Relationship Id="rId20" Type="http://schemas.openxmlformats.org/officeDocument/2006/relationships/hyperlink" Target="https://developer.nvidia.com/docs/drive/drive-os/archives/6.0.4/linux/sdk/api_reference/index.html" TargetMode="External"/><Relationship Id="rId41" Type="http://schemas.openxmlformats.org/officeDocument/2006/relationships/image" Target="media/image20.png"/><Relationship Id="rId54" Type="http://schemas.openxmlformats.org/officeDocument/2006/relationships/hyperlink" Target="https://developer.nvidia.com/docs/drive/drive-os/archives/6.0.4/linux/sdk/common/topics/bootloader_setup/Ratcheting1.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nvidia.com/docs/drive/drive-os/archives/6.0.4/linux/sdk/api_reference/group__egl__group.html" TargetMode="External"/><Relationship Id="rId23" Type="http://schemas.openxmlformats.org/officeDocument/2006/relationships/image" Target="media/image6.png"/><Relationship Id="rId28" Type="http://schemas.openxmlformats.org/officeDocument/2006/relationships/hyperlink" Target="https://developer.nvidia.com/docs/drive/drive-os/archives/6.0.4/linux/sdk/common/topics/nvsci/BufferAllocation1.html" TargetMode="External"/><Relationship Id="rId36" Type="http://schemas.openxmlformats.org/officeDocument/2006/relationships/image" Target="media/image15.png"/><Relationship Id="rId49" Type="http://schemas.openxmlformats.org/officeDocument/2006/relationships/hyperlink" Target="https://developer.nvidia.com/docs/drive/drive-os/archives/6.0.4/linux/sdk/common/topics/bootloader_setup/UnderstandingtheBootFlowProcess1.html" TargetMode="External"/><Relationship Id="rId57" Type="http://schemas.openxmlformats.org/officeDocument/2006/relationships/hyperlink" Target="https://developer.nvidia.com/docs/drive/drive-os/archives/6.0.4/linux/sdk/common/topics/bootloader_setup/passing_ratchet_status_to_guest_oses.html" TargetMode="External"/><Relationship Id="rId10" Type="http://schemas.openxmlformats.org/officeDocument/2006/relationships/hyperlink" Target="https://developer.nvidia.com/docs/drive/drive-os/archives/6.0.4/linux/sdk/common/topics/bootloader_setup/BootloaderProgramming1.html"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https://developer.nvidia.com/docs/drive/drive-os/archives/6.0.4/linux/sdk/common/topics/bootloader_setup/UsingtheBootloaderRecoveryMechanism1.html" TargetMode="External"/><Relationship Id="rId60" Type="http://schemas.openxmlformats.org/officeDocument/2006/relationships/hyperlink" Target="https://developer.nvidia.com/docs/drive/drive-os/archives/6.0.4/linux/sdk/common/topics/bootloader_setup/ConfiguringMB1BootConfigurationTable1.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BDC31-B166-4641-95D8-C76C78E69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16907</TotalTime>
  <Pages>30</Pages>
  <Words>3216</Words>
  <Characters>18335</Characters>
  <Application>Microsoft Office Word</Application>
  <DocSecurity>0</DocSecurity>
  <Lines>152</Lines>
  <Paragraphs>43</Paragraphs>
  <ScaleCrop>false</ScaleCrop>
  <Company/>
  <LinksUpToDate>false</LinksUpToDate>
  <CharactersWithSpaces>21508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麦源振</dc:creator>
  <cp:keywords/>
  <dc:description/>
  <cp:lastModifiedBy>麦源振</cp:lastModifiedBy>
  <cp:revision>81</cp:revision>
  <dcterms:created xsi:type="dcterms:W3CDTF">2022-12-21T01:28:00Z</dcterms:created>
  <dcterms:modified xsi:type="dcterms:W3CDTF">2023-01-13T03:49:00Z</dcterms:modified>
</cp:coreProperties>
</file>