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Лабораторна робота №3</w:t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1. Чи скопійований масив?</w:t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Що виведе наступний код?</w:t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let fruits = ["Яблука", "Груша", "Апельсин"];</w:t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// додаємо нове значення в "копію"</w:t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let shoppingCart = fruits;</w:t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shoppingCart.push ("Банан");</w:t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// що в fruits і чому? </w:t>
      </w:r>
      <w:r>
        <w:rPr>
          <w:rFonts w:ascii="Times New Roman" w:hAnsi="Times New Roman" w:cs="Times New Roman"/>
          <w:sz w:val="28"/>
          <w:sz-cs w:val="28"/>
          <w:color w:val="000000"/>
        </w:rPr>
        <w:t xml:space="preserve">Яблука, Груша, Апельсин, Банан тому, що push додає елемент в кінець.</w:t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alert (fruits.length); //</w:t>
      </w:r>
      <w:r>
        <w:rPr>
          <w:rFonts w:ascii="Times New Roman" w:hAnsi="Times New Roman" w:cs="Times New Roman"/>
          <w:sz w:val="28"/>
          <w:sz-cs w:val="28"/>
          <w:color w:val="000000"/>
        </w:rPr>
        <w:t xml:space="preserve">Виведе число 4</w:t>
      </w:r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2. Операції з масивами</w:t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Давайте зробимо 5 операцій з масивом.</w:t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  <w:color w:val="000000"/>
        </w:rPr>
        <w:t xml:space="preserve"/>
        <w:tab/>
        <w:t xml:space="preserve">1.</w:t>
        <w:tab/>
        <w:t xml:space="preserve"/>
      </w:r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Створіть масив styles з елементами «Джаз» і «Блюз».</w:t>
        <w:br/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  <w:color w:val="000000"/>
        </w:rPr>
        <w:t xml:space="preserve"/>
        <w:tab/>
        <w:t xml:space="preserve">2.</w:t>
        <w:tab/>
        <w:t xml:space="preserve"/>
      </w:r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Додайте «Рок-н-рол» в кінець.</w:t>
        <w:br/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  <w:color w:val="000000"/>
        </w:rPr>
        <w:t xml:space="preserve"/>
        <w:tab/>
        <w:t xml:space="preserve">3.</w:t>
        <w:tab/>
        <w:t xml:space="preserve"/>
      </w:r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Замініть значення в середині на «Класика». Ваш код для пошуку значення в середині повинен працювати для масивів з будь-якою довжиною.</w:t>
        <w:br/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  <w:color w:val="000000"/>
        </w:rPr>
        <w:t xml:space="preserve"/>
        <w:tab/>
        <w:t xml:space="preserve">4.</w:t>
        <w:tab/>
        <w:t xml:space="preserve"/>
      </w:r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Видаліть перший елемент масиву і покажіть його.</w:t>
        <w:br/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  <w:color w:val="000000"/>
        </w:rPr>
        <w:t xml:space="preserve"/>
        <w:tab/>
        <w:t xml:space="preserve">5.</w:t>
        <w:tab/>
        <w:t xml:space="preserve"/>
      </w:r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Вставте «Реп» і «Реггі» на початок масиву.</w:t>
        <w:br/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Масив по ходу виконання операцій:</w:t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Джаз, Блюз</w:t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Джаз, Блюз, Рок-н-рол</w:t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Джаз, Класика, Рок-н-рол</w:t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Класика, Рок-н-рол</w:t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Реп, Реггі, Класика, Рок-н-рол</w:t>
      </w:r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let styles = ["Джаз", "Блюз"];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styles.push("Рок-н-ролл");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styles[Math.floor((styles.length - 1) / 2)] = "Классика";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alert( styles.shift() 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styles.unshift("Рэп", "Регги");</w:t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3. Виклик в контексті масиву</w:t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Який результат? Чому?</w:t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let arr = ["a", "b"];</w:t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arr.push (function () {</w:t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   alert (this);</w:t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})</w:t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arr [2] (); //</w:t>
      </w:r>
      <w:r>
        <w:rPr>
          <w:rFonts w:ascii="Times New Roman" w:hAnsi="Times New Roman" w:cs="Times New Roman"/>
          <w:sz w:val="28"/>
          <w:sz-cs w:val="28"/>
          <w:color w:val="000000"/>
        </w:rPr>
        <w:t xml:space="preserve">2 елемент масиву буде мати значення function () { alert (this);}</w:t>
      </w:r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4. Сума введених чисел</w:t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Напишіть функцію sumInput(), яка:</w:t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Просить користувача ввести значення, використовуючи prompt і зберігає їх в масив.</w:t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Закінчує запитувати значення, коли користувач введе НЕ числове значення, порожній рядок або натисне «Скасування».</w:t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Підраховує і повертає суму елементів масиву.</w:t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P.S. Нуль 0 - вважається числом, не зупиняйте введення значень при введенні «0».</w:t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function sumInput() 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let arr = [];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while (true)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{ let val = prompt("Введи число");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if  (val == null) break;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arr.push(+val); 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let s = 0;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s=arr.reduce(function(sum, current) {return sum + current;}, 0);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return s;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alert(sumInput());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5. Сума цифр масиву</w:t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>Знайти суму всіх цифр целочисленного масиву. </w:t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>Наприклад, якщо дано масив [12, 104, 81], то сума всіх його чисел буде дорівнює 1 + 2 + 1 + 0 + 4 + 8 + 1 = 17.</w:t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function sumNum() 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let arr = [];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while (true) 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let val = prompt("Введи число");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if (val == null) break;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arr.push(val);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var b1=0;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for(i=0;i&lt;arr.length;i++)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if (isNaN (arr[i])) {if (confirm ('Ви ввели не число\nПопробуете снова?')) sumNum()}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else if (arr[i] != parseInt (Math.abs (arr[i]))) {if (confirm ('Вы ввели не натуральное число\nПопробуете снова?')) sumNum()}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else {for (var s = arr[i], b = 0; +arr[i] &gt; 0; b += arr[i] % 10, arr[i] = Math.floor (arr[i] / 10));}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b1=b+b1;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return b1;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alert(sumNum());</w:t>
      </w:r>
    </w:p>
    <w:sectPr>
      <w:pgSz w:w="11900" w:h="16840"/>
      <w:pgMar w:top="850" w:right="850" w:bottom="850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</cp:coreProperties>
</file>

<file path=docProps/meta.xml><?xml version="1.0" encoding="utf-8"?>
<meta xmlns="http://schemas.apple.com/cocoa/2006/metadata">
  <generator>CocoaOOXMLWriter/1504.83</generator>
</meta>
</file>