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96FE" w14:textId="68BF0BA4" w:rsidR="002B1369" w:rsidRDefault="002B1369" w:rsidP="002B1369">
      <w:pPr>
        <w:spacing w:line="24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Video streaming, as far as we know, is an entertainment service on the internet. Due to its network nature, it relies heavily on</w:t>
      </w:r>
      <w:r w:rsidR="007A3E0E">
        <w:rPr>
          <w:rFonts w:ascii="Arial" w:hAnsi="Arial" w:cs="Arial"/>
          <w:color w:val="000000"/>
          <w:sz w:val="22"/>
          <w:szCs w:val="22"/>
        </w:rPr>
        <w:t xml:space="preserve"> the</w:t>
      </w:r>
      <w:r>
        <w:rPr>
          <w:rFonts w:ascii="Arial" w:hAnsi="Arial" w:cs="Arial"/>
          <w:color w:val="000000"/>
          <w:sz w:val="22"/>
          <w:szCs w:val="22"/>
        </w:rPr>
        <w:t xml:space="preserve"> ICT (Information and Communications Technology) sector. With the development of technology, more and more video streaming devices are used, so results of carbon emissions have attracted people's attention. </w:t>
      </w:r>
    </w:p>
    <w:p w14:paraId="042E8E5D" w14:textId="48178EFF" w:rsidR="00411777" w:rsidRPr="00424974" w:rsidRDefault="00411777" w:rsidP="002B1369">
      <w:pPr>
        <w:spacing w:line="240" w:lineRule="auto"/>
        <w:rPr>
          <w:rFonts w:ascii="Arial" w:hAnsi="Arial" w:cs="Arial"/>
          <w:color w:val="000000"/>
          <w:sz w:val="22"/>
          <w:szCs w:val="22"/>
        </w:rPr>
      </w:pPr>
      <w:r w:rsidRPr="00411777">
        <w:rPr>
          <w:rFonts w:ascii="Arial" w:hAnsi="Arial" w:cs="Arial"/>
          <w:sz w:val="21"/>
          <w:szCs w:val="21"/>
        </w:rPr>
        <w:t> Data center efficiency gains have stalled</w:t>
      </w:r>
    </w:p>
    <w:p w14:paraId="3768B8F7" w14:textId="7972B438" w:rsidR="002B1369" w:rsidRDefault="0026584A" w:rsidP="002B1369">
      <w:pPr>
        <w:pStyle w:val="3"/>
        <w:spacing w:before="240" w:after="24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Let’s consider h</w:t>
      </w:r>
      <w:r w:rsidR="002B1369">
        <w:rPr>
          <w:rFonts w:ascii="Arial" w:hAnsi="Arial" w:cs="Arial"/>
          <w:b w:val="0"/>
          <w:bCs w:val="0"/>
          <w:color w:val="434343"/>
          <w:sz w:val="28"/>
          <w:szCs w:val="28"/>
        </w:rPr>
        <w:t>istorical carbon footprint of ICT</w:t>
      </w:r>
    </w:p>
    <w:p w14:paraId="478CB57F" w14:textId="4FBDEA5F" w:rsidR="002B1369" w:rsidRDefault="002B1369" w:rsidP="002B1369">
      <w:pPr>
        <w:pStyle w:val="aa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Currently, Internet traffic is growing at a rapid rate as more and more human activities migrate to online platforms. However, according to IEA’s research, the emission of data centers kept stable from 2015 to 2021, </w:t>
      </w:r>
      <w:r w:rsidRPr="00465104">
        <w:rPr>
          <w:rFonts w:ascii="Arial" w:hAnsi="Arial" w:cs="Arial"/>
          <w:color w:val="000000"/>
          <w:sz w:val="22"/>
          <w:szCs w:val="22"/>
        </w:rPr>
        <w:t>even while internet traffic has tripled since 2015</w:t>
      </w:r>
      <w:r>
        <w:rPr>
          <w:rFonts w:ascii="Arial" w:hAnsi="Arial" w:cs="Arial"/>
          <w:color w:val="000000"/>
          <w:sz w:val="22"/>
          <w:szCs w:val="22"/>
        </w:rPr>
        <w:t>. It turns out to be the result of a rapid improvement of energy efficiency.</w:t>
      </w:r>
    </w:p>
    <w:p w14:paraId="42E57475" w14:textId="3FE1104D" w:rsidR="002B1369" w:rsidRDefault="002B1369" w:rsidP="002B1369">
      <w:pPr>
        <w:pStyle w:val="3"/>
        <w:spacing w:before="320" w:after="8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For future trends in ICT carbon emissions footprint</w:t>
      </w:r>
    </w:p>
    <w:p w14:paraId="77B190FB" w14:textId="5D9C47D5" w:rsidR="002B1369" w:rsidRDefault="002B1369" w:rsidP="002B1369">
      <w:pPr>
        <w:pStyle w:val="aa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is uncertain to predict. Against the increase of efficiency, the consumption of media streaming is growing quickly. </w:t>
      </w:r>
      <w:r w:rsidRPr="00465104">
        <w:rPr>
          <w:rFonts w:ascii="Arial" w:hAnsi="Arial" w:cs="Arial"/>
          <w:color w:val="000000"/>
          <w:sz w:val="22"/>
          <w:szCs w:val="22"/>
        </w:rPr>
        <w:t>Many </w:t>
      </w:r>
      <w:hyperlink r:id="rId6" w:tgtFrame="_blank" w:history="1">
        <w:r w:rsidRPr="00465104">
          <w:rPr>
            <w:rFonts w:ascii="Arial" w:hAnsi="Arial" w:cs="Arial"/>
            <w:color w:val="000000"/>
            <w:sz w:val="22"/>
            <w:szCs w:val="22"/>
          </w:rPr>
          <w:t>new video streaming</w:t>
        </w:r>
      </w:hyperlink>
      <w:r w:rsidRPr="00465104">
        <w:rPr>
          <w:rFonts w:ascii="Arial" w:hAnsi="Arial" w:cs="Arial"/>
          <w:color w:val="000000"/>
          <w:sz w:val="22"/>
          <w:szCs w:val="22"/>
        </w:rPr>
        <w:t xml:space="preserve"> have launched in recent </w:t>
      </w:r>
      <w:r>
        <w:rPr>
          <w:rFonts w:ascii="Arial" w:hAnsi="Arial" w:cs="Arial"/>
          <w:color w:val="000000"/>
          <w:sz w:val="22"/>
          <w:szCs w:val="22"/>
        </w:rPr>
        <w:t>year</w:t>
      </w:r>
      <w:r w:rsidRPr="00465104">
        <w:rPr>
          <w:rFonts w:ascii="Arial" w:hAnsi="Arial" w:cs="Arial"/>
          <w:color w:val="000000"/>
          <w:sz w:val="22"/>
          <w:szCs w:val="22"/>
        </w:rPr>
        <w:t xml:space="preserve">s. </w:t>
      </w:r>
    </w:p>
    <w:p w14:paraId="7213DD46" w14:textId="4F41E2F4" w:rsidR="002B1369" w:rsidRDefault="002B1369" w:rsidP="002B1369">
      <w:pPr>
        <w:pStyle w:val="aa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65104">
        <w:rPr>
          <w:rFonts w:ascii="Arial" w:hAnsi="Arial" w:cs="Arial"/>
          <w:color w:val="000000"/>
          <w:sz w:val="22"/>
          <w:szCs w:val="22"/>
        </w:rPr>
        <w:t>Moreover, emerging digital technologies are likely to further accelerate demand for data cent</w:t>
      </w:r>
      <w:r>
        <w:rPr>
          <w:rFonts w:ascii="Arial" w:hAnsi="Arial" w:cs="Arial"/>
          <w:color w:val="000000"/>
          <w:sz w:val="22"/>
          <w:szCs w:val="22"/>
        </w:rPr>
        <w:t>er</w:t>
      </w:r>
      <w:r w:rsidRPr="00465104">
        <w:rPr>
          <w:rFonts w:ascii="Arial" w:hAnsi="Arial" w:cs="Arial"/>
          <w:color w:val="000000"/>
          <w:sz w:val="22"/>
          <w:szCs w:val="22"/>
        </w:rPr>
        <w:t xml:space="preserve"> and network services.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6D027FF" w14:textId="662B933E" w:rsidR="002B1369" w:rsidRDefault="002B1369" w:rsidP="002B1369">
      <w:pPr>
        <w:pStyle w:val="aa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Besides, </w:t>
      </w:r>
      <w:r w:rsidR="006F1B18">
        <w:rPr>
          <w:rFonts w:ascii="Arial" w:hAnsi="Arial" w:cs="Arial"/>
          <w:color w:val="000000"/>
          <w:sz w:val="22"/>
          <w:szCs w:val="22"/>
        </w:rPr>
        <w:t xml:space="preserve">according to this picture, </w:t>
      </w:r>
      <w:r w:rsidR="00A773A2">
        <w:rPr>
          <w:rFonts w:ascii="Arial" w:hAnsi="Arial" w:cs="Arial"/>
          <w:color w:val="000000"/>
          <w:sz w:val="22"/>
          <w:szCs w:val="22"/>
        </w:rPr>
        <w:t xml:space="preserve">efficiency </w:t>
      </w:r>
      <w:r>
        <w:rPr>
          <w:rFonts w:ascii="Arial" w:hAnsi="Arial" w:cs="Arial"/>
          <w:color w:val="000000"/>
          <w:sz w:val="22"/>
          <w:szCs w:val="22"/>
        </w:rPr>
        <w:t>gains ha</w:t>
      </w:r>
      <w:r w:rsidR="00A773A2">
        <w:rPr>
          <w:rFonts w:ascii="Arial" w:hAnsi="Arial" w:cs="Arial"/>
          <w:color w:val="000000"/>
          <w:sz w:val="22"/>
          <w:szCs w:val="22"/>
        </w:rPr>
        <w:t>ve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A84127">
        <w:rPr>
          <w:rFonts w:ascii="Arial" w:hAnsi="Arial" w:cs="Arial"/>
          <w:color w:val="000000"/>
          <w:sz w:val="22"/>
          <w:szCs w:val="22"/>
        </w:rPr>
        <w:t xml:space="preserve">stalled and </w:t>
      </w:r>
      <w:r w:rsidR="00A773A2">
        <w:rPr>
          <w:rFonts w:ascii="Arial" w:hAnsi="Arial" w:cs="Arial"/>
          <w:color w:val="000000"/>
          <w:sz w:val="22"/>
          <w:szCs w:val="22"/>
        </w:rPr>
        <w:t xml:space="preserve">even </w:t>
      </w:r>
      <w:r w:rsidR="000474D7">
        <w:rPr>
          <w:rFonts w:ascii="Arial" w:hAnsi="Arial" w:cs="Arial"/>
          <w:color w:val="000000"/>
          <w:sz w:val="22"/>
          <w:szCs w:val="22"/>
        </w:rPr>
        <w:t>de</w:t>
      </w:r>
      <w:r w:rsidR="00A84127">
        <w:rPr>
          <w:rFonts w:ascii="Arial" w:hAnsi="Arial" w:cs="Arial"/>
          <w:color w:val="000000"/>
          <w:sz w:val="22"/>
          <w:szCs w:val="22"/>
        </w:rPr>
        <w:t>creased slightly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="00A773A2">
        <w:rPr>
          <w:rFonts w:ascii="Arial" w:hAnsi="Arial" w:cs="Arial"/>
          <w:color w:val="000000"/>
          <w:sz w:val="22"/>
          <w:szCs w:val="22"/>
        </w:rPr>
        <w:t xml:space="preserve">The </w:t>
      </w:r>
      <w:r w:rsidR="00A773A2">
        <w:rPr>
          <w:rFonts w:ascii="Arial" w:hAnsi="Arial" w:cs="Arial"/>
          <w:color w:val="000000"/>
          <w:sz w:val="22"/>
          <w:szCs w:val="22"/>
        </w:rPr>
        <w:t>more</w:t>
      </w:r>
      <w:r w:rsidR="00A773A2">
        <w:rPr>
          <w:rFonts w:ascii="Arial" w:hAnsi="Arial" w:cs="Arial"/>
          <w:color w:val="000000"/>
          <w:sz w:val="22"/>
          <w:szCs w:val="22"/>
        </w:rPr>
        <w:t xml:space="preserve"> power usage effectiveness is, the </w:t>
      </w:r>
      <w:r w:rsidR="00A773A2">
        <w:rPr>
          <w:rFonts w:ascii="Arial" w:hAnsi="Arial" w:cs="Arial"/>
          <w:color w:val="000000"/>
          <w:sz w:val="22"/>
          <w:szCs w:val="22"/>
        </w:rPr>
        <w:t>worse</w:t>
      </w:r>
      <w:r w:rsidR="00A773A2">
        <w:rPr>
          <w:rFonts w:ascii="Arial" w:hAnsi="Arial" w:cs="Arial"/>
          <w:color w:val="000000"/>
          <w:sz w:val="22"/>
          <w:szCs w:val="22"/>
        </w:rPr>
        <w:t xml:space="preserve"> the efficiency </w:t>
      </w:r>
      <w:r w:rsidR="00000EC8">
        <w:rPr>
          <w:rFonts w:ascii="Arial" w:hAnsi="Arial" w:cs="Arial"/>
          <w:color w:val="000000"/>
          <w:sz w:val="22"/>
          <w:szCs w:val="22"/>
        </w:rPr>
        <w:t>becomes</w:t>
      </w:r>
      <w:r w:rsidR="00A773A2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So </w:t>
      </w:r>
      <w:r w:rsidR="0026584A">
        <w:rPr>
          <w:rFonts w:ascii="Arial" w:hAnsi="Arial" w:cs="Arial"/>
          <w:color w:val="000000"/>
          <w:sz w:val="22"/>
          <w:szCs w:val="22"/>
        </w:rPr>
        <w:t>it is possible that</w:t>
      </w:r>
      <w:r>
        <w:rPr>
          <w:rFonts w:ascii="Arial" w:hAnsi="Arial" w:cs="Arial"/>
          <w:color w:val="000000"/>
          <w:sz w:val="22"/>
          <w:szCs w:val="22"/>
        </w:rPr>
        <w:t xml:space="preserve"> the increase of efficiency cannot be able to keep pace with </w:t>
      </w:r>
      <w:r w:rsidR="0026584A">
        <w:rPr>
          <w:rFonts w:ascii="Arial" w:hAnsi="Arial" w:cs="Arial"/>
          <w:color w:val="000000"/>
          <w:sz w:val="22"/>
          <w:szCs w:val="22"/>
        </w:rPr>
        <w:t xml:space="preserve">the growing data demand. </w:t>
      </w:r>
      <w:r w:rsidR="00B6458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C3CE8E2" w14:textId="1F0854F5" w:rsidR="0026584A" w:rsidRDefault="0026584A" w:rsidP="002B1369">
      <w:pPr>
        <w:pStyle w:val="aa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These are the reasons why we need to pay </w:t>
      </w:r>
      <w:r w:rsidR="007A3E0E">
        <w:rPr>
          <w:rFonts w:ascii="Arial" w:hAnsi="Arial" w:cs="Arial"/>
          <w:color w:val="000000"/>
          <w:sz w:val="22"/>
          <w:szCs w:val="22"/>
        </w:rPr>
        <w:t xml:space="preserve">great </w:t>
      </w:r>
      <w:r>
        <w:rPr>
          <w:rFonts w:ascii="Arial" w:hAnsi="Arial" w:cs="Arial"/>
          <w:color w:val="000000"/>
          <w:sz w:val="22"/>
          <w:szCs w:val="22"/>
        </w:rPr>
        <w:t>attention to video streaming.</w:t>
      </w:r>
    </w:p>
    <w:p w14:paraId="38C39986" w14:textId="77777777" w:rsidR="002B1369" w:rsidRPr="002B1369" w:rsidRDefault="002B1369" w:rsidP="002B1369">
      <w:pPr>
        <w:pStyle w:val="aa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C8DFD28" w14:textId="6F08ACA1" w:rsidR="0049521F" w:rsidRPr="002B1369" w:rsidRDefault="0049521F"/>
    <w:sectPr w:rsidR="0049521F" w:rsidRPr="002B1369" w:rsidSect="00321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3315" w14:textId="77777777" w:rsidR="00674661" w:rsidRDefault="00674661" w:rsidP="0049521F">
      <w:pPr>
        <w:spacing w:line="240" w:lineRule="auto"/>
      </w:pPr>
      <w:r>
        <w:separator/>
      </w:r>
    </w:p>
  </w:endnote>
  <w:endnote w:type="continuationSeparator" w:id="0">
    <w:p w14:paraId="71538CDA" w14:textId="77777777" w:rsidR="00674661" w:rsidRDefault="00674661" w:rsidP="00495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EF940" w14:textId="77777777" w:rsidR="00674661" w:rsidRDefault="00674661" w:rsidP="0049521F">
      <w:pPr>
        <w:spacing w:line="240" w:lineRule="auto"/>
      </w:pPr>
      <w:r>
        <w:separator/>
      </w:r>
    </w:p>
  </w:footnote>
  <w:footnote w:type="continuationSeparator" w:id="0">
    <w:p w14:paraId="0EABCFE8" w14:textId="77777777" w:rsidR="00674661" w:rsidRDefault="00674661" w:rsidP="004952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63"/>
    <w:rsid w:val="00000EC8"/>
    <w:rsid w:val="000474D7"/>
    <w:rsid w:val="00227E5D"/>
    <w:rsid w:val="0026584A"/>
    <w:rsid w:val="00291217"/>
    <w:rsid w:val="002B1369"/>
    <w:rsid w:val="0032172C"/>
    <w:rsid w:val="003A6613"/>
    <w:rsid w:val="00411777"/>
    <w:rsid w:val="00457EAA"/>
    <w:rsid w:val="0049521F"/>
    <w:rsid w:val="004C59EC"/>
    <w:rsid w:val="005270E4"/>
    <w:rsid w:val="005C2AFF"/>
    <w:rsid w:val="005E3DBB"/>
    <w:rsid w:val="00664A61"/>
    <w:rsid w:val="00674661"/>
    <w:rsid w:val="006F1B18"/>
    <w:rsid w:val="0075732A"/>
    <w:rsid w:val="007A3E0E"/>
    <w:rsid w:val="007E2AB1"/>
    <w:rsid w:val="008B210E"/>
    <w:rsid w:val="00910EEB"/>
    <w:rsid w:val="00A67B3C"/>
    <w:rsid w:val="00A773A2"/>
    <w:rsid w:val="00A84127"/>
    <w:rsid w:val="00A877EE"/>
    <w:rsid w:val="00B64583"/>
    <w:rsid w:val="00C247FE"/>
    <w:rsid w:val="00C90563"/>
    <w:rsid w:val="00E7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B5C24"/>
  <w15:chartTrackingRefBased/>
  <w15:docId w15:val="{3A5A15C9-0983-4ED2-B5FD-12981F68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369"/>
    <w:pPr>
      <w:spacing w:line="30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E3DBB"/>
    <w:pPr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3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(五号)"/>
    <w:autoRedefine/>
    <w:uiPriority w:val="1"/>
    <w:qFormat/>
    <w:rsid w:val="004C59EC"/>
    <w:pPr>
      <w:ind w:firstLineChars="200" w:firstLine="200"/>
    </w:pPr>
  </w:style>
  <w:style w:type="character" w:customStyle="1" w:styleId="10">
    <w:name w:val="标题 1 字符"/>
    <w:basedOn w:val="a0"/>
    <w:link w:val="1"/>
    <w:uiPriority w:val="9"/>
    <w:rsid w:val="005E3DBB"/>
    <w:rPr>
      <w:rFonts w:ascii="Times New Roman" w:eastAsia="宋体" w:hAnsi="Times New Roman"/>
      <w:b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5E3DBB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5E3DBB"/>
    <w:rPr>
      <w:rFonts w:asciiTheme="majorHAnsi" w:eastAsia="黑体" w:hAnsiTheme="majorHAnsi" w:cstheme="majorBidi"/>
      <w:b/>
      <w:bCs/>
      <w:sz w:val="44"/>
      <w:szCs w:val="32"/>
    </w:rPr>
  </w:style>
  <w:style w:type="paragraph" w:styleId="a6">
    <w:name w:val="header"/>
    <w:basedOn w:val="a"/>
    <w:link w:val="a7"/>
    <w:uiPriority w:val="99"/>
    <w:unhideWhenUsed/>
    <w:rsid w:val="00495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521F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521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521F"/>
    <w:rPr>
      <w:rFonts w:ascii="Times New Roman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2B1369"/>
    <w:rPr>
      <w:rFonts w:ascii="Times New Roman" w:hAnsi="Times New Roman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2B136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b">
    <w:name w:val="Hyperlink"/>
    <w:basedOn w:val="a0"/>
    <w:uiPriority w:val="99"/>
    <w:semiHidden/>
    <w:unhideWhenUsed/>
    <w:rsid w:val="00411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sumerreports.org/streaming-media-devices/new-streaming-video-services-to-check-ou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PU</dc:creator>
  <cp:keywords/>
  <dc:description/>
  <cp:lastModifiedBy>Zhenyu PU</cp:lastModifiedBy>
  <cp:revision>18</cp:revision>
  <dcterms:created xsi:type="dcterms:W3CDTF">2023-10-05T23:13:00Z</dcterms:created>
  <dcterms:modified xsi:type="dcterms:W3CDTF">2023-10-06T15:45:00Z</dcterms:modified>
</cp:coreProperties>
</file>