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FC" w:rsidRPr="004A3F1C" w:rsidRDefault="004A3F1C" w:rsidP="004A3F1C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A3F1C">
        <w:rPr>
          <w:rFonts w:ascii="Times New Roman" w:hAnsi="Times New Roman" w:cs="Times New Roman"/>
          <w:sz w:val="28"/>
          <w:szCs w:val="28"/>
        </w:rPr>
        <w:t>Утверждаю</w:t>
      </w:r>
    </w:p>
    <w:p w:rsidR="004A3F1C" w:rsidRPr="004A3F1C" w:rsidRDefault="004A3F1C" w:rsidP="004A3F1C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A3F1C">
        <w:rPr>
          <w:rFonts w:ascii="Times New Roman" w:hAnsi="Times New Roman" w:cs="Times New Roman"/>
          <w:sz w:val="28"/>
          <w:szCs w:val="28"/>
        </w:rPr>
        <w:t>Директор ООО «</w:t>
      </w:r>
      <w:proofErr w:type="spellStart"/>
      <w:r w:rsidR="006C6AF7">
        <w:rPr>
          <w:rFonts w:ascii="Times New Roman" w:hAnsi="Times New Roman" w:cs="Times New Roman"/>
          <w:sz w:val="28"/>
          <w:szCs w:val="28"/>
        </w:rPr>
        <w:t>Фиткурс</w:t>
      </w:r>
      <w:proofErr w:type="spellEnd"/>
      <w:r w:rsidRPr="004A3F1C">
        <w:rPr>
          <w:rFonts w:ascii="Times New Roman" w:hAnsi="Times New Roman" w:cs="Times New Roman"/>
          <w:sz w:val="28"/>
          <w:szCs w:val="28"/>
        </w:rPr>
        <w:t>»</w:t>
      </w:r>
    </w:p>
    <w:p w:rsidR="004A3F1C" w:rsidRPr="004A3F1C" w:rsidRDefault="006C6AF7" w:rsidP="004A3F1C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Шевцов К.П.</w:t>
      </w:r>
    </w:p>
    <w:p w:rsidR="004A3F1C" w:rsidRDefault="006C6AF7" w:rsidP="004A3F1C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06.10.2025</w:t>
      </w:r>
    </w:p>
    <w:p w:rsidR="004A3F1C" w:rsidRDefault="004A3F1C" w:rsidP="004A3F1C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4A3F1C" w:rsidRPr="004A3F1C" w:rsidRDefault="004A3F1C" w:rsidP="004A3F1C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="006C6AF7">
        <w:rPr>
          <w:rFonts w:ascii="Times New Roman" w:hAnsi="Times New Roman" w:cs="Times New Roman"/>
          <w:sz w:val="28"/>
          <w:szCs w:val="28"/>
        </w:rPr>
        <w:t>_____</w:t>
      </w:r>
    </w:p>
    <w:p w:rsidR="004A3F1C" w:rsidRDefault="004A3F1C" w:rsidP="004A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F1C" w:rsidRPr="004A3F1C" w:rsidRDefault="004A3F1C" w:rsidP="004A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</w:p>
    <w:p w:rsidR="0030193B" w:rsidRDefault="004A3F1C" w:rsidP="004A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F1C">
        <w:rPr>
          <w:rFonts w:ascii="Times New Roman" w:hAnsi="Times New Roman" w:cs="Times New Roman"/>
          <w:sz w:val="28"/>
          <w:szCs w:val="28"/>
        </w:rPr>
        <w:t xml:space="preserve">посещения </w:t>
      </w:r>
      <w:r w:rsidR="00A97B76">
        <w:rPr>
          <w:rFonts w:ascii="Times New Roman" w:hAnsi="Times New Roman" w:cs="Times New Roman"/>
          <w:sz w:val="28"/>
          <w:szCs w:val="28"/>
        </w:rPr>
        <w:t xml:space="preserve">и пребывания в </w:t>
      </w:r>
      <w:r w:rsidRPr="004A3F1C">
        <w:rPr>
          <w:rFonts w:ascii="Times New Roman" w:hAnsi="Times New Roman" w:cs="Times New Roman"/>
          <w:sz w:val="28"/>
          <w:szCs w:val="28"/>
        </w:rPr>
        <w:t>с</w:t>
      </w:r>
      <w:r w:rsidR="0030193B" w:rsidRPr="004A3F1C">
        <w:rPr>
          <w:rFonts w:ascii="Times New Roman" w:hAnsi="Times New Roman" w:cs="Times New Roman"/>
          <w:sz w:val="28"/>
          <w:szCs w:val="28"/>
        </w:rPr>
        <w:t xml:space="preserve">тудии </w:t>
      </w:r>
      <w:r w:rsidR="006C6AF7">
        <w:rPr>
          <w:rFonts w:ascii="Times New Roman" w:hAnsi="Times New Roman" w:cs="Times New Roman"/>
          <w:sz w:val="28"/>
          <w:szCs w:val="28"/>
        </w:rPr>
        <w:t>«</w:t>
      </w:r>
      <w:r w:rsidR="006C6AF7">
        <w:rPr>
          <w:rFonts w:ascii="Times New Roman" w:hAnsi="Times New Roman" w:cs="Times New Roman"/>
          <w:sz w:val="28"/>
          <w:szCs w:val="28"/>
          <w:lang w:val="en-US"/>
        </w:rPr>
        <w:t>PYon</w:t>
      </w:r>
      <w:r w:rsidR="006C6AF7">
        <w:rPr>
          <w:rFonts w:ascii="Times New Roman" w:hAnsi="Times New Roman" w:cs="Times New Roman"/>
          <w:sz w:val="28"/>
          <w:szCs w:val="28"/>
        </w:rPr>
        <w:t>»</w:t>
      </w:r>
    </w:p>
    <w:p w:rsidR="0024307D" w:rsidRDefault="0024307D" w:rsidP="004A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307D" w:rsidRPr="006C6AF7" w:rsidRDefault="0024307D" w:rsidP="004A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</w:p>
    <w:p w:rsidR="00694FFC" w:rsidRDefault="00694FFC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Студия</w:t>
      </w:r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«</w:t>
      </w:r>
      <w:proofErr w:type="spellStart"/>
      <w:r w:rsidR="00345586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PYon</w:t>
      </w:r>
      <w:proofErr w:type="spellEnd"/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»</w:t>
      </w:r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(далее – Студия) это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пространство для </w:t>
      </w:r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оказания услуг 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 организации занятий </w:t>
      </w:r>
      <w:proofErr w:type="spellStart"/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пилатес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ом</w:t>
      </w:r>
      <w:proofErr w:type="spellEnd"/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в том числе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 использованием </w:t>
      </w:r>
      <w:r w:rsidR="00947A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большого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оборудовани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 (</w:t>
      </w:r>
      <w:proofErr w:type="spellStart"/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реформер</w:t>
      </w:r>
      <w:proofErr w:type="spellEnd"/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классический, стол-трапеция (</w:t>
      </w:r>
      <w:proofErr w:type="spellStart"/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Cadill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ac</w:t>
      </w:r>
      <w:proofErr w:type="spellEnd"/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), корректор для спины, </w:t>
      </w:r>
      <w:proofErr w:type="spellStart"/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cтул</w:t>
      </w:r>
      <w:proofErr w:type="spellEnd"/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комбинированный, бочка с лестницей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)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CA035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(далее –</w:t>
      </w:r>
      <w:r w:rsidR="00947A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О</w:t>
      </w:r>
      <w:r w:rsidR="00CA035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борудование)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 мал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ого оборудования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(мячи, резиновые амортизаторы, </w:t>
      </w:r>
      <w:proofErr w:type="spellStart"/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фитб</w:t>
      </w:r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олы</w:t>
      </w:r>
      <w:proofErr w:type="spellEnd"/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босу, полусферы для стоп, коврики, роллы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 т.д</w:t>
      </w:r>
      <w:r w:rsidR="006E2B9A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), а также</w:t>
      </w:r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йогой, </w:t>
      </w:r>
      <w:proofErr w:type="spellStart"/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стретчингом</w:t>
      </w:r>
      <w:proofErr w:type="spellEnd"/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их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разновидностями.</w:t>
      </w:r>
    </w:p>
    <w:p w:rsidR="004E4141" w:rsidRDefault="004E4141" w:rsidP="004E4141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Настоящие правила разработаны с целью создания безопасной и </w:t>
      </w:r>
      <w:r w:rsidR="00D564E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комфортной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среды для всех </w:t>
      </w:r>
      <w:r w:rsidR="00D564E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участников процесса эксплуатации 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помещений и оборудования</w:t>
      </w:r>
      <w:r w:rsidR="00D564E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Студии</w:t>
      </w:r>
      <w:r w:rsidR="001D545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в том числе к</w:t>
      </w:r>
      <w:r w:rsidR="00025C9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лиентов и </w:t>
      </w:r>
      <w:r w:rsidR="001D545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персонала Студии (далее – посетители)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4E4141" w:rsidRPr="004E4141" w:rsidRDefault="004E4141" w:rsidP="004E4141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Перед первым занятием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лиент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Студии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«</w:t>
      </w:r>
      <w:r w:rsidR="00345586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PYon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» 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(далее – Клиент)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заполняет анкету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и/или регистрируется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интернет-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сайте </w:t>
      </w:r>
      <w:proofErr w:type="spellStart"/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pyon</w:t>
      </w:r>
      <w:proofErr w:type="spellEnd"/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 w:rsidR="00345586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by</w:t>
      </w:r>
      <w:r w:rsidR="00D564E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по форме, предложенной Студией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</w:t>
      </w:r>
      <w:r w:rsidR="00D564E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3455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знаком</w:t>
      </w:r>
      <w:r w:rsidR="0034558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лением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с настоящими правилами,</w:t>
      </w:r>
      <w:r w:rsidR="0034558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включающими в себя в том числе, требования по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по</w:t>
      </w:r>
      <w:r w:rsidR="0034558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жарной безопасности и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технике безопасности</w:t>
      </w:r>
      <w:r w:rsidR="0034558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, а также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договором оферты. </w:t>
      </w:r>
      <w:r w:rsidR="00D564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Клиентам, не заполнившим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анкету</w:t>
      </w:r>
      <w:r w:rsidR="0034558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и/или </w:t>
      </w:r>
      <w:r w:rsidR="00A97B7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не зарегистрировавшимся на 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интернет-сайте </w:t>
      </w:r>
      <w:proofErr w:type="spellStart"/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pyon</w:t>
      </w:r>
      <w:proofErr w:type="spellEnd"/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 w:rsidR="00A97B76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by</w:t>
      </w:r>
      <w:r w:rsidR="00A97B76"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и не ознакомивши</w:t>
      </w:r>
      <w:r w:rsidR="00D564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мся</w:t>
      </w:r>
      <w:r w:rsidRPr="00F70D1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 xml:space="preserve"> с указанными выше документами, </w:t>
      </w:r>
      <w:r w:rsidR="00D564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ru-RU" w:bidi="he-IL"/>
        </w:rPr>
        <w:t>предоставление услуг Студии может быть ограничено</w:t>
      </w:r>
      <w:r w:rsidRPr="005803E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 Клиент несет персональную ответственность за достоверность сведений, указанных в анкете.</w:t>
      </w:r>
    </w:p>
    <w:p w:rsidR="00682FE6" w:rsidRPr="00682FE6" w:rsidRDefault="00682FE6" w:rsidP="00682FE6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Студия не является медицинским учреждением и не осуществляет оказание услуг по медицинскому обеспечению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клиентов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(оценка состояния здоровья, наблюдение и ко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нтроль за состоянием здоровья).</w:t>
      </w:r>
    </w:p>
    <w:p w:rsidR="00694FFC" w:rsidRPr="00764881" w:rsidRDefault="00694FFC" w:rsidP="00764881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Предоставляя свои услуги, Студия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исходит из того, что 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</w:t>
      </w:r>
      <w:r w:rsidR="00682F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лиент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не имеет противопоказаний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для занятий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в том числе с использованием специального оборудования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 w:rsidR="005803E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682FE6" w:rsidRPr="005803E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случае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если К</w:t>
      </w:r>
      <w:r w:rsidRPr="005803E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лиент не заявил Администрации Студии об имеющ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ихся у него противопоказаниях, К</w:t>
      </w:r>
      <w:r w:rsidRPr="005803E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лиент принимает на себя ответственность за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свою жизнь и состояние здоровья</w:t>
      </w:r>
      <w:r w:rsidRPr="005803E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обязанность Клиента, также, входит объективная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оцен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ка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свои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х сил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и, в случае необходимости, 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Клиент информирует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персонал Студии 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 плохом самочувствии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возни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кшем в процессе оказания услуг.</w:t>
      </w:r>
    </w:p>
    <w:p w:rsidR="00F70D1E" w:rsidRDefault="001D77E6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целью соблюдения гигиены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 удобства клиентов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персонала</w:t>
      </w:r>
      <w:r w:rsidR="000012E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при входе в помещение Студии всем лицам, посещающим Студию</w:t>
      </w:r>
      <w:r w:rsidR="000434B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необходимо надевать бахилы, бесплатно предоставляемые Студией. В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ход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ить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залы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Студии </w:t>
      </w:r>
      <w:r w:rsidR="00FE1DF8" w:rsidRP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необходимо</w:t>
      </w:r>
      <w:r w:rsidR="00A97B7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только в носках или 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чистой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сменной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обуви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а также в чистой и комфортной </w:t>
      </w:r>
      <w:r w:rsid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для занятий</w:t>
      </w:r>
      <w:r w:rsidR="00070B9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одежде.</w:t>
      </w:r>
    </w:p>
    <w:p w:rsidR="00843F52" w:rsidRDefault="0097269A" w:rsidP="000505A0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При посещении Студии</w:t>
      </w:r>
      <w:r w:rsidR="00F70D1E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843F52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клиентам 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рекомендуется</w:t>
      </w:r>
      <w:r w:rsidR="00F70D1E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не ис</w:t>
      </w:r>
      <w:r w:rsidR="00843F52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пользова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ть</w:t>
      </w:r>
      <w:r w:rsidR="001D77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парфюм</w:t>
      </w:r>
      <w:r w:rsidR="00843F52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 резкими </w:t>
      </w:r>
      <w:r w:rsidR="001D77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тонами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 В целях безопасности во время занятий на</w:t>
      </w:r>
      <w:r w:rsidR="00843F52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специально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м оборудовании</w:t>
      </w:r>
      <w:r w:rsidR="00843F52" w:rsidRPr="00843F5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клиентам следует минимизировать использование различного рода украшений, </w:t>
      </w:r>
      <w:r w:rsidR="003D068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а также 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использовать удобную для занятий укладку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FE1D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волос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694FFC" w:rsidRPr="00C7044D" w:rsidRDefault="00694FFC" w:rsidP="000505A0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Студия</w:t>
      </w:r>
      <w:r w:rsidR="009520BC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оставляет за собой право вносить изменения в расписание за</w:t>
      </w:r>
      <w:r w:rsidR="00070B91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нятий,</w:t>
      </w: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</w:t>
      </w: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часы работы Студии</w:t>
      </w:r>
      <w:r w:rsidR="009520BC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и/или часы пользования отдельными зонами/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залами,</w:t>
      </w:r>
      <w:r w:rsidR="00C7044D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</w:t>
      </w: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тоимость услуг, а также их содержание и длительность</w:t>
      </w:r>
      <w:r w:rsidR="00C7044D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</w:t>
      </w:r>
      <w:r w:rsidR="00C7044D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всех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вносимых</w:t>
      </w:r>
      <w:r w:rsidR="00C7044D"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изменениях клиенты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будут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 xml:space="preserve">максимально оперативно </w:t>
      </w:r>
      <w:r w:rsidR="001D77E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информироваться</w:t>
      </w:r>
      <w:r w:rsidR="00734602" w:rsidRP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7346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персоналом Студии, в том числе с помощью социальных сетей и мессенджеров</w:t>
      </w:r>
      <w:r w:rsidRP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694FFC" w:rsidRDefault="00694FFC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Посещение </w:t>
      </w:r>
      <w:r w:rsidR="00070B9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Студии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может быть разовым или по абонементу</w:t>
      </w:r>
      <w:r w:rsid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включающему в себя 4 и более занятий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действующему</w:t>
      </w:r>
      <w:r w:rsid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период до 30 дней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</w:t>
      </w:r>
      <w:r w:rsidR="00070B9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Оплата за абонемент производится </w:t>
      </w:r>
      <w:r w:rsidR="00C704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 порядке предоплаты. </w:t>
      </w:r>
      <w:r w:rsidR="006E2B9A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Бронирование времен</w:t>
      </w:r>
      <w:r w:rsidR="00950F16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 занятий для отдельно взятого К</w:t>
      </w:r>
      <w:r w:rsidR="006E2B9A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лиента гарантируется только при предварительной оплате 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разового занятия или </w:t>
      </w:r>
      <w:r w:rsidR="006E2B9A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абонемента.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Передавать абонемент третьим лицам </w:t>
      </w:r>
      <w:r w:rsidR="00070B9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не допускается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D564E1" w:rsidRPr="00D564E1" w:rsidRDefault="00B54E3E" w:rsidP="00D564E1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При опоздании К</w:t>
      </w:r>
      <w:r w:rsidR="00D564E1" w:rsidRPr="00F70D1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лиента на забронированное занятие, время занятия не продлевается.</w:t>
      </w:r>
    </w:p>
    <w:p w:rsidR="00277244" w:rsidRDefault="000052DA" w:rsidP="00277244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 отмене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забронированного </w:t>
      </w:r>
      <w:r w:rsidR="00CA035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занятия</w:t>
      </w:r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proofErr w:type="spellStart"/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пилатесом</w:t>
      </w:r>
      <w:proofErr w:type="spellEnd"/>
      <w:r w:rsidR="00CA035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(индивидуальное, сплит, мини-группа) на Большом оборудовании 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 </w:t>
      </w:r>
      <w:r w:rsidR="00B54E3E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своей инициативе К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лиент </w:t>
      </w:r>
      <w:r w:rsidR="004E4141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может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F25AB0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по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ставить 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Студию в известность 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не позднее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16 часов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дня, предшествующему </w:t>
      </w:r>
      <w:r w:rsidR="00950F16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дню проведения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занятия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При отсутствии 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ведомления </w:t>
      </w:r>
      <w:r w:rsidR="00B54E3E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Клиентом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до указанного времени</w:t>
      </w:r>
      <w:r w:rsidR="00F25AB0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отмененное занятие подлежит оплате (списанию с абонемента) в размере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50 % 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его 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стоимости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соответствии с действующим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прейскурантом Студии. </w:t>
      </w:r>
      <w:r w:rsidR="00F25AB0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случае отмены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4E4141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 </w:t>
      </w:r>
      <w:r w:rsidR="00B54E3E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инициативе К</w:t>
      </w:r>
      <w:r w:rsidR="004E4141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лиента </w:t>
      </w:r>
      <w:r w:rsidR="00B5022D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забронированного занятия</w:t>
      </w:r>
      <w:r w:rsidR="00F25AB0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день его проведения, отмененное занятие подлежит оплате (списанию с абонемента) в размере 100 % его стоимости в соответствии с действующим прейскурантом Студии</w:t>
      </w:r>
      <w:r w:rsidR="00277244"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8A692E" w:rsidRDefault="00CA035D" w:rsidP="008A692E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 отмене забронированного занятия</w:t>
      </w:r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группе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пилате</w:t>
      </w:r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</w:t>
      </w:r>
      <w:proofErr w:type="spellEnd"/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мате, йога, </w:t>
      </w:r>
      <w:proofErr w:type="spellStart"/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стретчинг</w:t>
      </w:r>
      <w:proofErr w:type="spellEnd"/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их разновидности)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по своей инициативе Клиент может поставить Студию в известность не позднее</w:t>
      </w:r>
      <w:r w:rsid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: </w:t>
      </w:r>
    </w:p>
    <w:p w:rsidR="008A692E" w:rsidRDefault="008A692E" w:rsidP="008A692E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- 23:00</w:t>
      </w:r>
      <w:r w:rsidR="00CA035D" w:rsidRP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часов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дня, предшествующего</w:t>
      </w:r>
      <w:r w:rsidR="00CA035D" w:rsidRP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дню проведения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занятия в утренней</w:t>
      </w:r>
      <w:r w:rsidR="003763F8" w:rsidRP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груп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пе (время записи с 9:00 до 12:00)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A692E" w:rsidRDefault="008A692E" w:rsidP="008A692E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- чем за 4 часа до начала зан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ятия в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остальных группах (дневные и вечерние),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согласно расписанию 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занятий в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Студии.</w:t>
      </w:r>
    </w:p>
    <w:p w:rsidR="003763F8" w:rsidRDefault="00CA035D" w:rsidP="00AF657C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При отсутствии уведомления Клиентом до указанного времени, отмененное занятие подлежит оплате (списанию с абонемента) в размере </w:t>
      </w:r>
      <w:r w:rsidR="003763F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100</w:t>
      </w:r>
      <w:r w:rsidRPr="008A692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 % его стоимости в соответствии с действующим прейскурантом Студии. </w:t>
      </w:r>
    </w:p>
    <w:p w:rsidR="003763F8" w:rsidRPr="00AF657C" w:rsidRDefault="003763F8" w:rsidP="00AF657C">
      <w:pPr>
        <w:pStyle w:val="a5"/>
        <w:numPr>
          <w:ilvl w:val="0"/>
          <w:numId w:val="1"/>
        </w:numPr>
        <w:tabs>
          <w:tab w:val="clear" w:pos="720"/>
          <w:tab w:val="num" w:pos="66"/>
        </w:tabs>
        <w:spacing w:after="0" w:line="240" w:lineRule="auto"/>
        <w:ind w:left="0" w:firstLine="0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Клиент имеет право в рамках абонемента, </w:t>
      </w:r>
      <w:r w:rsidR="00AF657C"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действующего в</w:t>
      </w:r>
      <w:r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течение 30 дней, пе</w:t>
      </w:r>
      <w:r w:rsidR="00AF657C"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реносить </w:t>
      </w:r>
      <w:r w:rsidR="006A52B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индивидуальные занятия (при наличии свободных окон в расписании залов с Большим оборудованием) и занятия в группах (при наличии свободных мест в соответствующих группах)</w:t>
      </w:r>
      <w:r w:rsidR="00AF657C"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</w:t>
      </w:r>
      <w:r w:rsidR="006A52B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/или</w:t>
      </w:r>
      <w:r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другое время</w:t>
      </w:r>
      <w:r w:rsidR="00AF657C"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согласно расписанию занятий Студии </w:t>
      </w:r>
      <w:r w:rsidR="006A52B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 </w:t>
      </w:r>
      <w:r w:rsidR="00AF657C" w:rsidRP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 учетом </w:t>
      </w:r>
      <w:r w:rsid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требований пункта 12 настоящих Правил.</w:t>
      </w:r>
    </w:p>
    <w:p w:rsidR="006E2B9A" w:rsidRDefault="00B54E3E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случае прерывания К</w:t>
      </w:r>
      <w:r w:rsidR="006E2B9A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лиентом посещения занятий в рамках абонемента по независящим от Студии причинам, стоимость не посещенных з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анятий 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Клиенту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возврату </w:t>
      </w:r>
      <w:r w:rsidR="006E2B9A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не подлежит и не переносится на следующий абонемент. </w:t>
      </w:r>
    </w:p>
    <w:p w:rsidR="00B54E3E" w:rsidRPr="00F933F1" w:rsidRDefault="003D0686" w:rsidP="00F933F1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 отдельных случаях, при наличии </w:t>
      </w:r>
      <w:r w:rsidR="00B54E3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 К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лиента уважительных причин на отмену занятий </w:t>
      </w:r>
      <w:r w:rsidR="00AF657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(состояние здоровья и т.п</w:t>
      </w:r>
      <w:r w:rsidRPr="005544D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.), подтвержденных соответствующими документами</w:t>
      </w:r>
      <w:r w:rsidR="000012ED" w:rsidRPr="005544D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Pr="005544D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возможна </w:t>
      </w:r>
      <w:r w:rsidR="000012E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отработка неиспользованных занятий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 w:rsidR="000012E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Указанная процедура согласовывается с учетом возможностей</w:t>
      </w:r>
      <w:r w:rsidR="000012E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персонала</w:t>
      </w:r>
      <w:r w:rsidR="000012E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Студии</w:t>
      </w:r>
      <w:r w:rsidR="0089696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имеющейся загруженности в расписании работы залов Студии</w:t>
      </w:r>
      <w:r w:rsidR="000012E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694FFC" w:rsidRPr="00694FFC" w:rsidRDefault="00F933F1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Во время посещения Студии личные вещи Клиент оставляет на хранение в шкафчике</w:t>
      </w:r>
      <w:r w:rsidR="006A52B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раздевалки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закрытом на ключ</w:t>
      </w:r>
      <w:r w:rsidR="006A52B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(электронный браслет)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который хранит у себя все время 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нахождения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Студии. 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За утерянные или оставленные без присмотра вещи </w:t>
      </w:r>
      <w:r w:rsidR="00950F1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Клиента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персонал С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тудии ответственности не несет.</w:t>
      </w:r>
    </w:p>
    <w:p w:rsidR="00694FFC" w:rsidRPr="00694FFC" w:rsidRDefault="00B54E3E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Студии 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не рекомендуется без согласования с персоналом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проводить кино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-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видео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-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фотосъёмку</w:t>
      </w:r>
      <w:r w:rsidR="00764881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процесс</w:t>
      </w:r>
      <w:r w:rsidR="007648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а</w:t>
      </w:r>
      <w:r w:rsidR="008577B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проведения занятий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694FFC" w:rsidRPr="00434E12" w:rsidRDefault="00434E12" w:rsidP="00434E12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Для удобства, связанного с комфортным пребыванием в Студии,</w:t>
      </w:r>
      <w:r w:rsidR="00B54E3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всем посетителям на время пребывания в 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Студии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на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своих 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мобильных устройствах связи следует о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тключа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ть </w:t>
      </w:r>
      <w:r w:rsidR="00694FFC"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звук</w:t>
      </w:r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либо активировать </w:t>
      </w:r>
      <w:proofErr w:type="spellStart"/>
      <w:r w:rsidR="00F933F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вибровызов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а также, по возможности, соблюдать тишину. Не разговаривать громко по телефону и/или переводить разговор с абонентом на громкую связь.</w:t>
      </w:r>
    </w:p>
    <w:p w:rsidR="008577BD" w:rsidRPr="00B67E70" w:rsidRDefault="00340C76" w:rsidP="004A3F1C">
      <w:pPr>
        <w:numPr>
          <w:ilvl w:val="0"/>
          <w:numId w:val="1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color w:val="555555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Студия оставляет за собой право при проведении занятий осуществлять </w:t>
      </w:r>
      <w:r w:rsidR="008577B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замен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</w:t>
      </w:r>
      <w:r w:rsidR="008577B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инст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руктора, отсутствующего по уважительным причинам (болезнь, отпуск, семейные обстоятельства и т.д.). Факт замены инструктора по указанным выше причинам не может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 xml:space="preserve">являться </w:t>
      </w:r>
      <w:r w:rsidR="00987898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уважительной причиной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для отказа от посещения занятия Клиентом, при этом Клиент может воспользоваться правом, изложенным в пункте 13 настоящих Правил. </w:t>
      </w:r>
    </w:p>
    <w:p w:rsidR="00B67E70" w:rsidRPr="00B67E70" w:rsidRDefault="00B67E70" w:rsidP="00B67E70">
      <w:pPr>
        <w:numPr>
          <w:ilvl w:val="0"/>
          <w:numId w:val="1"/>
        </w:numPr>
        <w:spacing w:before="100" w:beforeAutospacing="1" w:after="100" w:afterAutospacing="1" w:line="240" w:lineRule="auto"/>
        <w:ind w:left="0" w:hanging="11"/>
        <w:jc w:val="both"/>
        <w:rPr>
          <w:rFonts w:asciiTheme="majorBidi" w:eastAsia="Times New Roman" w:hAnsiTheme="majorBidi" w:cstheme="majorBidi"/>
          <w:color w:val="555555"/>
          <w:sz w:val="24"/>
          <w:szCs w:val="24"/>
          <w:lang w:eastAsia="ru-RU" w:bidi="he-IL"/>
        </w:rPr>
      </w:pP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Студия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694FFC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оставляет за собой право вносить изменения и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дополнения в настоящие Правила.</w:t>
      </w:r>
    </w:p>
    <w:p w:rsidR="0024307D" w:rsidRPr="00025C9C" w:rsidRDefault="00B67E70" w:rsidP="00025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</w:t>
      </w:r>
      <w:r w:rsidR="00025C9C">
        <w:rPr>
          <w:rFonts w:ascii="Times New Roman" w:hAnsi="Times New Roman" w:cs="Times New Roman"/>
          <w:sz w:val="28"/>
          <w:szCs w:val="28"/>
        </w:rPr>
        <w:t xml:space="preserve"> </w:t>
      </w:r>
      <w:r w:rsidR="0024307D" w:rsidRPr="00025C9C">
        <w:rPr>
          <w:rFonts w:ascii="Times New Roman" w:hAnsi="Times New Roman" w:cs="Times New Roman"/>
          <w:sz w:val="28"/>
          <w:szCs w:val="28"/>
        </w:rPr>
        <w:t>пожарной безопасности</w:t>
      </w:r>
    </w:p>
    <w:p w:rsidR="00025C9C" w:rsidRPr="00025C9C" w:rsidRDefault="00025C9C" w:rsidP="00025C9C">
      <w:pPr>
        <w:pStyle w:val="a5"/>
        <w:numPr>
          <w:ilvl w:val="0"/>
          <w:numId w:val="1"/>
        </w:numPr>
        <w:tabs>
          <w:tab w:val="clear" w:pos="72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Посетителям С</w:t>
      </w:r>
      <w:r w:rsidR="0024307D" w:rsidRPr="00025C9C">
        <w:rPr>
          <w:rFonts w:ascii="Times New Roman" w:hAnsi="Times New Roman" w:cs="Times New Roman"/>
          <w:sz w:val="24"/>
          <w:szCs w:val="24"/>
        </w:rPr>
        <w:t>тудии запрещается:</w:t>
      </w:r>
    </w:p>
    <w:p w:rsidR="0024307D" w:rsidRDefault="001D5456" w:rsidP="001D54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47A7C">
        <w:rPr>
          <w:rFonts w:ascii="Times New Roman" w:hAnsi="Times New Roman" w:cs="Times New Roman"/>
          <w:sz w:val="24"/>
          <w:szCs w:val="24"/>
        </w:rPr>
        <w:t>загромождать О</w:t>
      </w:r>
      <w:r w:rsidR="0024307D" w:rsidRPr="00025C9C">
        <w:rPr>
          <w:rFonts w:ascii="Times New Roman" w:hAnsi="Times New Roman" w:cs="Times New Roman"/>
          <w:sz w:val="24"/>
          <w:szCs w:val="24"/>
        </w:rPr>
        <w:t xml:space="preserve">борудованием </w:t>
      </w:r>
      <w:r>
        <w:rPr>
          <w:rFonts w:ascii="Times New Roman" w:hAnsi="Times New Roman" w:cs="Times New Roman"/>
          <w:sz w:val="24"/>
          <w:szCs w:val="24"/>
        </w:rPr>
        <w:t>и/</w:t>
      </w:r>
      <w:r w:rsidR="0024307D" w:rsidRPr="00025C9C">
        <w:rPr>
          <w:rFonts w:ascii="Times New Roman" w:hAnsi="Times New Roman" w:cs="Times New Roman"/>
          <w:sz w:val="24"/>
          <w:szCs w:val="24"/>
        </w:rPr>
        <w:t xml:space="preserve">или другими предметами выходы из помещений студии (личные вещи, сумки, рюкзаки </w:t>
      </w:r>
      <w:r w:rsidR="00025C9C" w:rsidRPr="00025C9C">
        <w:rPr>
          <w:rFonts w:ascii="Times New Roman" w:hAnsi="Times New Roman" w:cs="Times New Roman"/>
          <w:sz w:val="24"/>
          <w:szCs w:val="24"/>
        </w:rPr>
        <w:t>должны хранить</w:t>
      </w:r>
      <w:r w:rsidR="0024307D" w:rsidRPr="00025C9C">
        <w:rPr>
          <w:rFonts w:ascii="Times New Roman" w:hAnsi="Times New Roman" w:cs="Times New Roman"/>
          <w:sz w:val="24"/>
          <w:szCs w:val="24"/>
        </w:rPr>
        <w:t xml:space="preserve">ся в </w:t>
      </w:r>
      <w:r w:rsidR="00025C9C" w:rsidRPr="00025C9C">
        <w:rPr>
          <w:rFonts w:ascii="Times New Roman" w:hAnsi="Times New Roman" w:cs="Times New Roman"/>
          <w:sz w:val="24"/>
          <w:szCs w:val="24"/>
        </w:rPr>
        <w:t xml:space="preserve">специально отведенных для посетителей Студии </w:t>
      </w:r>
      <w:r w:rsidR="0024307D" w:rsidRPr="00025C9C">
        <w:rPr>
          <w:rFonts w:ascii="Times New Roman" w:hAnsi="Times New Roman" w:cs="Times New Roman"/>
          <w:sz w:val="24"/>
          <w:szCs w:val="24"/>
        </w:rPr>
        <w:t>шкафчиках)</w:t>
      </w:r>
      <w:r w:rsidR="00025C9C">
        <w:rPr>
          <w:rFonts w:ascii="Times New Roman" w:hAnsi="Times New Roman" w:cs="Times New Roman"/>
          <w:sz w:val="24"/>
          <w:szCs w:val="24"/>
        </w:rPr>
        <w:t>;</w:t>
      </w:r>
    </w:p>
    <w:p w:rsidR="0024307D" w:rsidRPr="00025C9C" w:rsidRDefault="001D5456" w:rsidP="001D5456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25C9C">
        <w:rPr>
          <w:rFonts w:ascii="Times New Roman" w:hAnsi="Times New Roman" w:cs="Times New Roman"/>
          <w:sz w:val="24"/>
          <w:szCs w:val="24"/>
        </w:rPr>
        <w:t>п</w:t>
      </w:r>
      <w:r w:rsidR="0024307D" w:rsidRPr="00025C9C">
        <w:rPr>
          <w:rFonts w:ascii="Times New Roman" w:hAnsi="Times New Roman" w:cs="Times New Roman"/>
          <w:sz w:val="24"/>
          <w:szCs w:val="24"/>
        </w:rPr>
        <w:t>роносить в студию легковоспламеняющиеся и горючие жидкости</w:t>
      </w:r>
      <w:r w:rsidR="00025C9C">
        <w:rPr>
          <w:rFonts w:ascii="Times New Roman" w:hAnsi="Times New Roman" w:cs="Times New Roman"/>
          <w:sz w:val="24"/>
          <w:szCs w:val="24"/>
        </w:rPr>
        <w:t>;</w:t>
      </w:r>
    </w:p>
    <w:p w:rsidR="0024307D" w:rsidRPr="00025C9C" w:rsidRDefault="001D5456" w:rsidP="001D5456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4307D" w:rsidRPr="00025C9C">
        <w:rPr>
          <w:rFonts w:ascii="Times New Roman" w:hAnsi="Times New Roman" w:cs="Times New Roman"/>
          <w:sz w:val="24"/>
          <w:szCs w:val="24"/>
        </w:rPr>
        <w:t>проводить занятия при неисправном освещении (искрение, чрезмерное</w:t>
      </w:r>
      <w:r w:rsidR="00025C9C">
        <w:rPr>
          <w:rFonts w:ascii="Times New Roman" w:hAnsi="Times New Roman" w:cs="Times New Roman"/>
          <w:sz w:val="24"/>
          <w:szCs w:val="24"/>
        </w:rPr>
        <w:t xml:space="preserve"> </w:t>
      </w:r>
      <w:r w:rsidR="0024307D" w:rsidRPr="00025C9C">
        <w:rPr>
          <w:rFonts w:ascii="Times New Roman" w:hAnsi="Times New Roman" w:cs="Times New Roman"/>
          <w:sz w:val="24"/>
          <w:szCs w:val="24"/>
        </w:rPr>
        <w:t>нагревание)</w:t>
      </w:r>
      <w:r w:rsidR="00025C9C">
        <w:rPr>
          <w:rFonts w:ascii="Times New Roman" w:hAnsi="Times New Roman" w:cs="Times New Roman"/>
          <w:sz w:val="24"/>
          <w:szCs w:val="24"/>
        </w:rPr>
        <w:t>;</w:t>
      </w:r>
    </w:p>
    <w:p w:rsidR="0024307D" w:rsidRPr="00025C9C" w:rsidRDefault="001D5456" w:rsidP="001D5456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4307D" w:rsidRPr="00025C9C">
        <w:rPr>
          <w:rFonts w:ascii="Times New Roman" w:hAnsi="Times New Roman" w:cs="Times New Roman"/>
          <w:sz w:val="24"/>
          <w:szCs w:val="24"/>
        </w:rPr>
        <w:t>использовать провода и кабели с поврежденной или потерявшей защитные</w:t>
      </w:r>
      <w:r w:rsidR="00025C9C">
        <w:rPr>
          <w:rFonts w:ascii="Times New Roman" w:hAnsi="Times New Roman" w:cs="Times New Roman"/>
          <w:sz w:val="24"/>
          <w:szCs w:val="24"/>
        </w:rPr>
        <w:t xml:space="preserve"> </w:t>
      </w:r>
      <w:r w:rsidR="0024307D" w:rsidRPr="00025C9C">
        <w:rPr>
          <w:rFonts w:ascii="Times New Roman" w:hAnsi="Times New Roman" w:cs="Times New Roman"/>
          <w:sz w:val="24"/>
          <w:szCs w:val="24"/>
        </w:rPr>
        <w:t>свойства изоляцией</w:t>
      </w:r>
      <w:r w:rsidR="00025C9C">
        <w:rPr>
          <w:rFonts w:ascii="Times New Roman" w:hAnsi="Times New Roman" w:cs="Times New Roman"/>
          <w:sz w:val="24"/>
          <w:szCs w:val="24"/>
        </w:rPr>
        <w:t>;</w:t>
      </w:r>
    </w:p>
    <w:p w:rsidR="0024307D" w:rsidRPr="00025C9C" w:rsidRDefault="001D5456" w:rsidP="001D5456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25C9C">
        <w:rPr>
          <w:rFonts w:ascii="Times New Roman" w:hAnsi="Times New Roman" w:cs="Times New Roman"/>
          <w:sz w:val="24"/>
          <w:szCs w:val="24"/>
        </w:rPr>
        <w:t>и</w:t>
      </w:r>
      <w:r w:rsidR="0024307D" w:rsidRPr="00025C9C">
        <w:rPr>
          <w:rFonts w:ascii="Times New Roman" w:hAnsi="Times New Roman" w:cs="Times New Roman"/>
          <w:sz w:val="24"/>
          <w:szCs w:val="24"/>
        </w:rPr>
        <w:t xml:space="preserve">спользовать несертифицированные </w:t>
      </w:r>
      <w:r w:rsidR="00B23AD8">
        <w:rPr>
          <w:rFonts w:ascii="Times New Roman" w:hAnsi="Times New Roman" w:cs="Times New Roman"/>
          <w:sz w:val="24"/>
          <w:szCs w:val="24"/>
        </w:rPr>
        <w:t xml:space="preserve">в установленном порядке </w:t>
      </w:r>
      <w:r w:rsidR="0024307D" w:rsidRPr="00025C9C">
        <w:rPr>
          <w:rFonts w:ascii="Times New Roman" w:hAnsi="Times New Roman" w:cs="Times New Roman"/>
          <w:sz w:val="24"/>
          <w:szCs w:val="24"/>
        </w:rPr>
        <w:t xml:space="preserve">удлинители </w:t>
      </w:r>
      <w:r w:rsidR="00B23AD8">
        <w:rPr>
          <w:rFonts w:ascii="Times New Roman" w:hAnsi="Times New Roman" w:cs="Times New Roman"/>
          <w:sz w:val="24"/>
          <w:szCs w:val="24"/>
        </w:rPr>
        <w:t xml:space="preserve">электрических проводов </w:t>
      </w:r>
      <w:r w:rsidR="0024307D" w:rsidRPr="00025C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сетевые </w:t>
      </w:r>
      <w:r w:rsidR="0024307D" w:rsidRPr="00025C9C">
        <w:rPr>
          <w:rFonts w:ascii="Times New Roman" w:hAnsi="Times New Roman" w:cs="Times New Roman"/>
          <w:sz w:val="24"/>
          <w:szCs w:val="24"/>
        </w:rPr>
        <w:t>фильтры)</w:t>
      </w:r>
      <w:r w:rsidR="00025C9C">
        <w:rPr>
          <w:rFonts w:ascii="Times New Roman" w:hAnsi="Times New Roman" w:cs="Times New Roman"/>
          <w:sz w:val="24"/>
          <w:szCs w:val="24"/>
        </w:rPr>
        <w:t>;</w:t>
      </w:r>
    </w:p>
    <w:p w:rsidR="0024307D" w:rsidRDefault="001D5456" w:rsidP="001D5456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4307D" w:rsidRPr="00025C9C">
        <w:rPr>
          <w:rFonts w:ascii="Times New Roman" w:hAnsi="Times New Roman" w:cs="Times New Roman"/>
          <w:sz w:val="24"/>
          <w:szCs w:val="24"/>
        </w:rPr>
        <w:t>пользоваться поврежденными розетками и выключателями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5C9C" w:rsidRPr="00025C9C" w:rsidRDefault="00025C9C" w:rsidP="001D5456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25C9C">
        <w:rPr>
          <w:rFonts w:ascii="Times New Roman" w:hAnsi="Times New Roman" w:cs="Times New Roman"/>
          <w:sz w:val="24"/>
          <w:szCs w:val="24"/>
        </w:rPr>
        <w:t xml:space="preserve">ри возникновении чрезвычайной ситуации и/или </w:t>
      </w:r>
      <w:proofErr w:type="spellStart"/>
      <w:r w:rsidR="001D5456">
        <w:rPr>
          <w:rFonts w:ascii="Times New Roman" w:hAnsi="Times New Roman" w:cs="Times New Roman"/>
          <w:sz w:val="24"/>
          <w:szCs w:val="24"/>
        </w:rPr>
        <w:t>сработке</w:t>
      </w:r>
      <w:proofErr w:type="spellEnd"/>
      <w:r w:rsidRPr="00025C9C">
        <w:rPr>
          <w:rFonts w:ascii="Times New Roman" w:hAnsi="Times New Roman" w:cs="Times New Roman"/>
          <w:sz w:val="24"/>
          <w:szCs w:val="24"/>
        </w:rPr>
        <w:t xml:space="preserve"> установленной в помещении Студии противопожарной сигнализации, </w:t>
      </w:r>
      <w:r w:rsidR="001D5456">
        <w:rPr>
          <w:rFonts w:ascii="Times New Roman" w:hAnsi="Times New Roman" w:cs="Times New Roman"/>
          <w:sz w:val="24"/>
          <w:szCs w:val="24"/>
        </w:rPr>
        <w:t>посетителям следует незамедлительно покинуть помещение Студии, согласно план</w:t>
      </w:r>
      <w:r w:rsidR="000505A0">
        <w:rPr>
          <w:rFonts w:ascii="Times New Roman" w:hAnsi="Times New Roman" w:cs="Times New Roman"/>
          <w:sz w:val="24"/>
          <w:szCs w:val="24"/>
        </w:rPr>
        <w:t>у эвакуации</w:t>
      </w:r>
      <w:r w:rsidR="001D5456">
        <w:rPr>
          <w:rFonts w:ascii="Times New Roman" w:hAnsi="Times New Roman" w:cs="Times New Roman"/>
          <w:sz w:val="24"/>
          <w:szCs w:val="24"/>
        </w:rPr>
        <w:t>, руководствуясь соответствующими указателями.</w:t>
      </w:r>
    </w:p>
    <w:p w:rsidR="0024307D" w:rsidRPr="001D5456" w:rsidRDefault="0024307D" w:rsidP="001D5456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he-IL"/>
        </w:rPr>
      </w:pPr>
      <w:r w:rsidRPr="001D5456">
        <w:rPr>
          <w:rFonts w:ascii="Times New Roman" w:eastAsia="Times New Roman" w:hAnsi="Times New Roman" w:cs="Times New Roman"/>
          <w:bCs/>
          <w:sz w:val="28"/>
          <w:szCs w:val="28"/>
          <w:lang w:eastAsia="ru-RU" w:bidi="he-IL"/>
        </w:rPr>
        <w:t>Требования по технике</w:t>
      </w:r>
      <w:r w:rsidR="001D5456" w:rsidRPr="001D5456">
        <w:rPr>
          <w:rFonts w:ascii="Times New Roman" w:eastAsia="Times New Roman" w:hAnsi="Times New Roman" w:cs="Times New Roman"/>
          <w:bCs/>
          <w:sz w:val="28"/>
          <w:szCs w:val="28"/>
          <w:lang w:eastAsia="ru-RU" w:bidi="he-IL"/>
        </w:rPr>
        <w:t xml:space="preserve"> безопасности</w:t>
      </w:r>
    </w:p>
    <w:p w:rsidR="0024307D" w:rsidRPr="001D5456" w:rsidRDefault="00B70BA3" w:rsidP="00B67E70">
      <w:pPr>
        <w:pStyle w:val="a5"/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С целью минимизации рисков причинения </w:t>
      </w:r>
      <w:r w:rsidR="00B67E70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вреда жизни и здоровью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</w:t>
      </w:r>
      <w:r w:rsidR="00947A7C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Посетител</w:t>
      </w:r>
      <w:r w:rsidR="00B67E70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ей</w:t>
      </w:r>
      <w:r w:rsidR="000B2B9D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, а также</w:t>
      </w:r>
      <w:bookmarkStart w:id="0" w:name="_GoBack"/>
      <w:bookmarkEnd w:id="0"/>
      <w:r w:rsidR="00947A7C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порчи имущества Студии</w:t>
      </w:r>
      <w:r w:rsid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:</w:t>
      </w:r>
    </w:p>
    <w:p w:rsidR="0024307D" w:rsidRPr="001D5456" w:rsidRDefault="00173251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- перед началом занятий 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реком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ендуется снимат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ь с себя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потенциально опасные 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предметы (ч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асы, браслеты, висячие серьги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, элементы пирсинга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и т.п.), уб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ирать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из карманов колющиеся и другие посторонние предметы;</w:t>
      </w:r>
    </w:p>
    <w:p w:rsidR="0024307D" w:rsidRPr="001D5456" w:rsidRDefault="0024307D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- перед началом занятий администратор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у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и/или инструктор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у</w:t>
      </w: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проверить исправность и на</w:t>
      </w:r>
      <w:r w:rsidR="00947A7C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дежность установки и крепления Оборудования и 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других </w:t>
      </w: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подвесных систем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24307D" w:rsidRPr="001D5456" w:rsidRDefault="00B70BA3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- 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следует аккуратно </w:t>
      </w:r>
      <w:r w:rsidR="00947A7C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обращаться со всеми элементами О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борудования и другим инвентарем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24307D" w:rsidRPr="001D5456" w:rsidRDefault="00173251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- запрещено передвигать О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борудование, отпускать резко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его 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элементы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и/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или бросать инвентарь на пол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24307D" w:rsidRPr="001D5456" w:rsidRDefault="0024307D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- передвигаться по студии необходимо не торопясь, запрещается бегать или выполнять высокоамплитудные движения</w:t>
      </w:r>
      <w:r w:rsidR="00947A7C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, не связанные с участием в занятиях, организуемых Студией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24307D" w:rsidRPr="001D5456" w:rsidRDefault="0024307D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- необходимо следить, чтобы длинные и свободные детали одежды, шнурки, полотенца не попадали на движущиеся части оборудования</w:t>
      </w:r>
      <w:r w:rsidR="00B70BA3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24307D" w:rsidRPr="001D5456" w:rsidRDefault="0024307D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- запрещается ставить бутылки и стаканы с водой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и другими жидкостями на О</w:t>
      </w:r>
      <w:r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борудование</w:t>
      </w:r>
      <w:r w:rsidR="00B23AD8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24307D" w:rsidRDefault="00B67E70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24. 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П</w:t>
      </w:r>
      <w:r w:rsidR="00B23AD8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осетители несут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материальную ответственность</w:t>
      </w:r>
      <w:r w:rsidR="00B23AD8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, если допущенное им нарушение настоящих Правил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, повлекшие</w:t>
      </w:r>
      <w:r w:rsidR="00B23AD8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за собой 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порчу и утрату </w:t>
      </w:r>
      <w:r w:rsidR="00B23AD8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оборудования С</w:t>
      </w:r>
      <w:r w:rsidR="0024307D" w:rsidRPr="001D5456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тудии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;</w:t>
      </w:r>
    </w:p>
    <w:p w:rsidR="00173251" w:rsidRPr="001D5456" w:rsidRDefault="00B67E70" w:rsidP="00B67E70">
      <w:pPr>
        <w:pStyle w:val="a5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25. 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Студия не несет ответственности за причинение вреда жизни и зд</w:t>
      </w:r>
      <w:r w:rsidR="009145D8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о</w:t>
      </w:r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ровью Клиента, возникшего в результате </w:t>
      </w:r>
      <w:proofErr w:type="gramStart"/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>не соблюдения</w:t>
      </w:r>
      <w:proofErr w:type="gramEnd"/>
      <w:r w:rsidR="00173251">
        <w:rPr>
          <w:rFonts w:ascii="Times New Roman" w:eastAsia="Times New Roman" w:hAnsi="Times New Roman" w:cs="Times New Roman"/>
          <w:bCs/>
          <w:sz w:val="24"/>
          <w:szCs w:val="24"/>
          <w:lang w:eastAsia="ru-RU" w:bidi="he-IL"/>
        </w:rPr>
        <w:t xml:space="preserve"> с его стороны требований настоящих Правил.</w:t>
      </w:r>
    </w:p>
    <w:p w:rsidR="006D1D12" w:rsidRPr="0024307D" w:rsidRDefault="006D1D12" w:rsidP="006D1D1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555555"/>
          <w:sz w:val="24"/>
          <w:szCs w:val="24"/>
          <w:lang w:eastAsia="ru-RU" w:bidi="he-IL"/>
        </w:rPr>
      </w:pPr>
    </w:p>
    <w:p w:rsidR="0030193B" w:rsidRPr="00B67E70" w:rsidRDefault="006D1D12" w:rsidP="00B67E70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Директор ООО «</w:t>
      </w:r>
      <w:proofErr w:type="spellStart"/>
      <w:proofErr w:type="gramStart"/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Фиткурс</w:t>
      </w:r>
      <w:proofErr w:type="spellEnd"/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»</w:t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proofErr w:type="spellStart"/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К.П</w:t>
      </w:r>
      <w:proofErr w:type="gramEnd"/>
      <w:r w:rsidRPr="006D1D1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.Шевцов</w:t>
      </w:r>
      <w:proofErr w:type="spellEnd"/>
    </w:p>
    <w:sectPr w:rsidR="0030193B" w:rsidRPr="00B67E70" w:rsidSect="005544DC">
      <w:headerReference w:type="default" r:id="rId7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A79" w:rsidRDefault="009E6A79" w:rsidP="005544DC">
      <w:pPr>
        <w:spacing w:after="0" w:line="240" w:lineRule="auto"/>
      </w:pPr>
      <w:r>
        <w:separator/>
      </w:r>
    </w:p>
  </w:endnote>
  <w:endnote w:type="continuationSeparator" w:id="0">
    <w:p w:rsidR="009E6A79" w:rsidRDefault="009E6A79" w:rsidP="0055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A79" w:rsidRDefault="009E6A79" w:rsidP="005544DC">
      <w:pPr>
        <w:spacing w:after="0" w:line="240" w:lineRule="auto"/>
      </w:pPr>
      <w:r>
        <w:separator/>
      </w:r>
    </w:p>
  </w:footnote>
  <w:footnote w:type="continuationSeparator" w:id="0">
    <w:p w:rsidR="009E6A79" w:rsidRDefault="009E6A79" w:rsidP="0055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300873"/>
      <w:docPartObj>
        <w:docPartGallery w:val="Page Numbers (Top of Page)"/>
        <w:docPartUnique/>
      </w:docPartObj>
    </w:sdtPr>
    <w:sdtContent>
      <w:p w:rsidR="000505A0" w:rsidRDefault="000505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B9D">
          <w:rPr>
            <w:noProof/>
          </w:rPr>
          <w:t>1</w:t>
        </w:r>
        <w:r>
          <w:fldChar w:fldCharType="end"/>
        </w:r>
      </w:p>
    </w:sdtContent>
  </w:sdt>
  <w:p w:rsidR="000505A0" w:rsidRDefault="000505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BDF"/>
    <w:multiLevelType w:val="hybridMultilevel"/>
    <w:tmpl w:val="82BE1BC2"/>
    <w:lvl w:ilvl="0" w:tplc="55C6FF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42CF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CA61F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1CEA64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9BE322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3FE77E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B875B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9CDC2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9A62D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B582BDF"/>
    <w:multiLevelType w:val="multilevel"/>
    <w:tmpl w:val="693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A9"/>
    <w:rsid w:val="000012ED"/>
    <w:rsid w:val="000052DA"/>
    <w:rsid w:val="00013119"/>
    <w:rsid w:val="00025C9C"/>
    <w:rsid w:val="00026938"/>
    <w:rsid w:val="000434B9"/>
    <w:rsid w:val="000505A0"/>
    <w:rsid w:val="00070B91"/>
    <w:rsid w:val="00095396"/>
    <w:rsid w:val="000B2B9D"/>
    <w:rsid w:val="000F5D6B"/>
    <w:rsid w:val="0014708A"/>
    <w:rsid w:val="00173251"/>
    <w:rsid w:val="001D5456"/>
    <w:rsid w:val="001D77E6"/>
    <w:rsid w:val="002369AC"/>
    <w:rsid w:val="0024307D"/>
    <w:rsid w:val="00277244"/>
    <w:rsid w:val="002B113B"/>
    <w:rsid w:val="002D2EC4"/>
    <w:rsid w:val="0030193B"/>
    <w:rsid w:val="00334AA3"/>
    <w:rsid w:val="00340C76"/>
    <w:rsid w:val="00345586"/>
    <w:rsid w:val="003763F8"/>
    <w:rsid w:val="003936A9"/>
    <w:rsid w:val="003D0686"/>
    <w:rsid w:val="00414B38"/>
    <w:rsid w:val="0041763E"/>
    <w:rsid w:val="00434E12"/>
    <w:rsid w:val="0046477C"/>
    <w:rsid w:val="004727EA"/>
    <w:rsid w:val="004930F1"/>
    <w:rsid w:val="004A3F1C"/>
    <w:rsid w:val="004B71FB"/>
    <w:rsid w:val="004C1645"/>
    <w:rsid w:val="004E4141"/>
    <w:rsid w:val="00525DEC"/>
    <w:rsid w:val="005544DC"/>
    <w:rsid w:val="00560181"/>
    <w:rsid w:val="005803E0"/>
    <w:rsid w:val="00597521"/>
    <w:rsid w:val="00610539"/>
    <w:rsid w:val="00682FE6"/>
    <w:rsid w:val="00687AE4"/>
    <w:rsid w:val="00694FFC"/>
    <w:rsid w:val="006A52BC"/>
    <w:rsid w:val="006C40BC"/>
    <w:rsid w:val="006C6AF7"/>
    <w:rsid w:val="006D1D12"/>
    <w:rsid w:val="006E2B9A"/>
    <w:rsid w:val="007069F0"/>
    <w:rsid w:val="00710881"/>
    <w:rsid w:val="00734602"/>
    <w:rsid w:val="00764881"/>
    <w:rsid w:val="007C7F38"/>
    <w:rsid w:val="008107F9"/>
    <w:rsid w:val="00843F52"/>
    <w:rsid w:val="008577BD"/>
    <w:rsid w:val="00872909"/>
    <w:rsid w:val="00896968"/>
    <w:rsid w:val="008A692E"/>
    <w:rsid w:val="008B2559"/>
    <w:rsid w:val="008C05A1"/>
    <w:rsid w:val="009145D8"/>
    <w:rsid w:val="0092002D"/>
    <w:rsid w:val="00947A7C"/>
    <w:rsid w:val="00950F16"/>
    <w:rsid w:val="009520BC"/>
    <w:rsid w:val="0097269A"/>
    <w:rsid w:val="00981877"/>
    <w:rsid w:val="00985044"/>
    <w:rsid w:val="00987898"/>
    <w:rsid w:val="009A5A61"/>
    <w:rsid w:val="009D51BD"/>
    <w:rsid w:val="009E6A79"/>
    <w:rsid w:val="00A40C1B"/>
    <w:rsid w:val="00A55D7B"/>
    <w:rsid w:val="00A72880"/>
    <w:rsid w:val="00A97B76"/>
    <w:rsid w:val="00AB7716"/>
    <w:rsid w:val="00AC4E20"/>
    <w:rsid w:val="00AF657C"/>
    <w:rsid w:val="00B039AE"/>
    <w:rsid w:val="00B23AD8"/>
    <w:rsid w:val="00B245B5"/>
    <w:rsid w:val="00B5022D"/>
    <w:rsid w:val="00B54E3E"/>
    <w:rsid w:val="00B67E70"/>
    <w:rsid w:val="00B70BA3"/>
    <w:rsid w:val="00B87CEB"/>
    <w:rsid w:val="00BE0E48"/>
    <w:rsid w:val="00C042E9"/>
    <w:rsid w:val="00C7044D"/>
    <w:rsid w:val="00C85E32"/>
    <w:rsid w:val="00CA035D"/>
    <w:rsid w:val="00D1406F"/>
    <w:rsid w:val="00D564E1"/>
    <w:rsid w:val="00DE34DA"/>
    <w:rsid w:val="00E46F55"/>
    <w:rsid w:val="00E761A5"/>
    <w:rsid w:val="00F25AB0"/>
    <w:rsid w:val="00F579EC"/>
    <w:rsid w:val="00F70D1E"/>
    <w:rsid w:val="00F933F1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84B6"/>
  <w15:docId w15:val="{855DFF21-EC9F-4D15-9BE4-25A4CA8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D6B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0F5D6B"/>
    <w:rPr>
      <w:b/>
      <w:bCs/>
    </w:rPr>
  </w:style>
  <w:style w:type="paragraph" w:customStyle="1" w:styleId="p1">
    <w:name w:val="p1"/>
    <w:basedOn w:val="a"/>
    <w:rsid w:val="0001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Normal (Web)"/>
    <w:basedOn w:val="a"/>
    <w:uiPriority w:val="99"/>
    <w:semiHidden/>
    <w:unhideWhenUsed/>
    <w:rsid w:val="0001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customStyle="1" w:styleId="1">
    <w:name w:val="Основной текст1"/>
    <w:rsid w:val="00BE0E4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ligatures w14:val="standardContextual"/>
    </w:rPr>
  </w:style>
  <w:style w:type="paragraph" w:styleId="a5">
    <w:name w:val="List Paragraph"/>
    <w:basedOn w:val="a"/>
    <w:uiPriority w:val="34"/>
    <w:qFormat/>
    <w:rsid w:val="00BE0E48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a6">
    <w:name w:val="Table Grid"/>
    <w:basedOn w:val="a1"/>
    <w:uiPriority w:val="59"/>
    <w:rsid w:val="004B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54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4DC"/>
  </w:style>
  <w:style w:type="paragraph" w:styleId="a9">
    <w:name w:val="footer"/>
    <w:basedOn w:val="a"/>
    <w:link w:val="aa"/>
    <w:uiPriority w:val="99"/>
    <w:unhideWhenUsed/>
    <w:rsid w:val="00554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7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0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8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6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8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1372</Words>
  <Characters>7825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</dc:creator>
  <cp:lastModifiedBy>zukis73@mail.ru</cp:lastModifiedBy>
  <cp:revision>8</cp:revision>
  <dcterms:created xsi:type="dcterms:W3CDTF">2025-10-12T21:03:00Z</dcterms:created>
  <dcterms:modified xsi:type="dcterms:W3CDTF">2025-10-13T05:09:00Z</dcterms:modified>
</cp:coreProperties>
</file>