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47A0FE" w14:textId="19E25BCB" w:rsidR="0023046B" w:rsidRDefault="0023046B" w:rsidP="0023046B">
      <w:pPr>
        <w:pStyle w:val="Heading1"/>
      </w:pPr>
      <w:r>
        <w:t xml:space="preserve">Before experiment: </w:t>
      </w:r>
    </w:p>
    <w:p w14:paraId="63787D29" w14:textId="414F7C40" w:rsidR="00463316" w:rsidRDefault="00DE470B" w:rsidP="0023046B">
      <w:r>
        <w:t>Channel index: Take a picture of channel inserted</w:t>
      </w:r>
      <w:r w:rsidR="0024255A">
        <w:t xml:space="preserve"> in the box right next to the reference coils</w:t>
      </w:r>
      <w:r>
        <w:t xml:space="preserve">. </w:t>
      </w:r>
    </w:p>
    <w:p w14:paraId="215E6DCE" w14:textId="3FDF7F38" w:rsidR="00306678" w:rsidRDefault="00306678" w:rsidP="0023046B">
      <w:r>
        <w:t>The convention should be:</w:t>
      </w:r>
    </w:p>
    <w:p w14:paraId="0BD25FEB" w14:textId="0C046BEF" w:rsidR="006A3701" w:rsidRDefault="006A3701" w:rsidP="0023046B">
      <w:r>
        <w:t>1: left eye</w:t>
      </w:r>
    </w:p>
    <w:p w14:paraId="6857C86F" w14:textId="20AD712A" w:rsidR="006A3701" w:rsidRDefault="006A3701" w:rsidP="0023046B">
      <w:r>
        <w:t>5: right eye</w:t>
      </w:r>
    </w:p>
    <w:p w14:paraId="38DB1AB8" w14:textId="34D57D94" w:rsidR="006A3701" w:rsidRDefault="006A3701" w:rsidP="0023046B">
      <w:r>
        <w:t>2: left head</w:t>
      </w:r>
    </w:p>
    <w:p w14:paraId="7D3F71F3" w14:textId="58501A19" w:rsidR="006A3701" w:rsidRDefault="006A3701" w:rsidP="0023046B">
      <w:r>
        <w:t>3: right head</w:t>
      </w:r>
    </w:p>
    <w:p w14:paraId="7E2EF7CA" w14:textId="6AE4FC29" w:rsidR="005C3322" w:rsidRDefault="005C3322" w:rsidP="0023046B">
      <w:pPr>
        <w:pStyle w:val="Heading1"/>
      </w:pPr>
      <w:r>
        <w:t xml:space="preserve">Post-processing: </w:t>
      </w:r>
    </w:p>
    <w:p w14:paraId="3A6611C6" w14:textId="77777777" w:rsidR="0023046B" w:rsidRDefault="00295D7D" w:rsidP="0046655C">
      <w:pPr>
        <w:pStyle w:val="Heading2"/>
      </w:pPr>
      <w:proofErr w:type="spellStart"/>
      <w:r>
        <w:t>DataLoad.m</w:t>
      </w:r>
      <w:proofErr w:type="spellEnd"/>
      <w:r>
        <w:t xml:space="preserve"> </w:t>
      </w:r>
    </w:p>
    <w:p w14:paraId="18453A16" w14:textId="69D0E2BF" w:rsidR="00D0394E" w:rsidRDefault="005C3322" w:rsidP="0046655C">
      <w:pPr>
        <w:pStyle w:val="ListParagraph"/>
        <w:numPr>
          <w:ilvl w:val="0"/>
          <w:numId w:val="2"/>
        </w:numPr>
      </w:pPr>
      <w:r>
        <w:t>insert the correct channel index</w:t>
      </w:r>
      <w:r w:rsidR="00295D7D">
        <w:t xml:space="preserve">, </w:t>
      </w:r>
    </w:p>
    <w:p w14:paraId="29A0E5C2" w14:textId="47294BA7" w:rsidR="005C3322" w:rsidRDefault="00D0394E" w:rsidP="0023046B">
      <w:pPr>
        <w:pStyle w:val="ListParagraph"/>
        <w:numPr>
          <w:ilvl w:val="0"/>
          <w:numId w:val="2"/>
        </w:numPr>
      </w:pPr>
      <w:r>
        <w:t>in</w:t>
      </w:r>
      <w:r w:rsidR="009800F1">
        <w:t xml:space="preserve">put </w:t>
      </w:r>
      <w:r w:rsidR="00295D7D">
        <w:t>session name and folder name</w:t>
      </w:r>
    </w:p>
    <w:p w14:paraId="37E8D403" w14:textId="6239C936" w:rsidR="005C3322" w:rsidRDefault="00BF51AF" w:rsidP="0046655C">
      <w:pPr>
        <w:pStyle w:val="Heading2"/>
      </w:pPr>
      <w:proofErr w:type="spellStart"/>
      <w:r>
        <w:t>o</w:t>
      </w:r>
      <w:r w:rsidR="00295D7D">
        <w:t>bjectProcess.m</w:t>
      </w:r>
      <w:proofErr w:type="spellEnd"/>
    </w:p>
    <w:p w14:paraId="71D324A7" w14:textId="6D482A73" w:rsidR="00BF51AF" w:rsidRDefault="00691A34" w:rsidP="004C4114">
      <w:pPr>
        <w:pStyle w:val="ListParagraph"/>
        <w:numPr>
          <w:ilvl w:val="0"/>
          <w:numId w:val="3"/>
        </w:numPr>
      </w:pPr>
      <w:r>
        <w:t xml:space="preserve">Assign </w:t>
      </w:r>
      <w:r w:rsidR="00404BCB">
        <w:t>correct index to each rigid object</w:t>
      </w:r>
    </w:p>
    <w:p w14:paraId="2884FF19" w14:textId="77777777" w:rsidR="00BF51AF" w:rsidRDefault="00BF51AF" w:rsidP="00BF51AF">
      <w:pPr>
        <w:pStyle w:val="ListParagraph"/>
        <w:ind w:left="360"/>
      </w:pPr>
    </w:p>
    <w:p w14:paraId="23DC136F" w14:textId="5030E850" w:rsidR="00BF51AF" w:rsidRDefault="0046655C" w:rsidP="00BF51AF">
      <w:pPr>
        <w:pStyle w:val="ListParagraph"/>
        <w:numPr>
          <w:ilvl w:val="0"/>
          <w:numId w:val="3"/>
        </w:numPr>
      </w:pPr>
      <w:r>
        <w:t>For helmet: define markers corresponding to left and right head coils.</w:t>
      </w:r>
    </w:p>
    <w:p w14:paraId="503F2C34" w14:textId="77777777" w:rsidR="00BF51AF" w:rsidRDefault="00BF51AF" w:rsidP="00BF51AF">
      <w:pPr>
        <w:pStyle w:val="ListParagraph"/>
      </w:pPr>
    </w:p>
    <w:p w14:paraId="2D7C0748" w14:textId="0AB2CB60" w:rsidR="00404BCB" w:rsidRDefault="00596F4A" w:rsidP="0046655C">
      <w:pPr>
        <w:pStyle w:val="ListParagraph"/>
        <w:numPr>
          <w:ilvl w:val="0"/>
          <w:numId w:val="3"/>
        </w:numPr>
      </w:pPr>
      <w:r>
        <w:t xml:space="preserve">For headrest: </w:t>
      </w:r>
      <w:r w:rsidR="0046655C">
        <w:t>(</w:t>
      </w:r>
      <w:r w:rsidR="00BF51AF">
        <w:t>1</w:t>
      </w:r>
      <w:r w:rsidR="0046655C">
        <w:t>) define ‘</w:t>
      </w:r>
      <w:proofErr w:type="spellStart"/>
      <w:r w:rsidR="0046655C" w:rsidRPr="0046655C">
        <w:t>headRestFrame</w:t>
      </w:r>
      <w:proofErr w:type="spellEnd"/>
      <w:r w:rsidR="0046655C">
        <w:t xml:space="preserve">’, the samples when headrest is mounted on the table; </w:t>
      </w:r>
      <w:r w:rsidR="00BF51AF">
        <w:t>(2</w:t>
      </w:r>
      <w:r w:rsidR="0046655C">
        <w:t xml:space="preserve">) redefine the orders of markers: </w:t>
      </w:r>
      <w:r w:rsidR="0046655C" w:rsidRPr="0046655C">
        <w:t>first 3 marker</w:t>
      </w:r>
      <w:r w:rsidR="00A967F6">
        <w:t>s</w:t>
      </w:r>
      <w:r w:rsidR="0046655C" w:rsidRPr="0046655C">
        <w:t xml:space="preserve"> are in the same vertical plane</w:t>
      </w:r>
      <w:r w:rsidR="0046655C">
        <w:t>.</w:t>
      </w:r>
    </w:p>
    <w:p w14:paraId="00CC5CD2" w14:textId="77777777" w:rsidR="00BF51AF" w:rsidRDefault="00BF51AF" w:rsidP="00BF51AF">
      <w:pPr>
        <w:pStyle w:val="ListParagraph"/>
      </w:pPr>
    </w:p>
    <w:p w14:paraId="1EAACB99" w14:textId="556FC41D" w:rsidR="00BF51AF" w:rsidRDefault="0046655C" w:rsidP="00BF51AF">
      <w:pPr>
        <w:pStyle w:val="ListParagraph"/>
        <w:numPr>
          <w:ilvl w:val="0"/>
          <w:numId w:val="3"/>
        </w:numPr>
      </w:pPr>
      <w:r>
        <w:t xml:space="preserve">For </w:t>
      </w:r>
      <w:proofErr w:type="spellStart"/>
      <w:r>
        <w:t>eyeProbe</w:t>
      </w:r>
      <w:proofErr w:type="spellEnd"/>
      <w:r>
        <w:t xml:space="preserve">: </w:t>
      </w:r>
      <w:r w:rsidR="00BF51AF">
        <w:t>(1) define ‘</w:t>
      </w:r>
      <w:proofErr w:type="spellStart"/>
      <w:r w:rsidR="00BF51AF" w:rsidRPr="00BF51AF">
        <w:t>eyeProbeFrames</w:t>
      </w:r>
      <w:proofErr w:type="spellEnd"/>
      <w:r w:rsidR="00BF51AF">
        <w:t xml:space="preserve">’, the samples when the </w:t>
      </w:r>
      <w:proofErr w:type="spellStart"/>
      <w:r w:rsidR="00BF51AF">
        <w:t>eyeProbe</w:t>
      </w:r>
      <w:proofErr w:type="spellEnd"/>
      <w:r w:rsidR="00BF51AF">
        <w:t xml:space="preserve"> touches the eye lid. (2) redefine the orders of the 4 markers: first the 3</w:t>
      </w:r>
      <w:r w:rsidR="00BF51AF" w:rsidRPr="0046655C">
        <w:t xml:space="preserve"> marker</w:t>
      </w:r>
      <w:r w:rsidR="00BF51AF">
        <w:t>s</w:t>
      </w:r>
      <w:r w:rsidR="00BF51AF" w:rsidRPr="0046655C">
        <w:t xml:space="preserve"> are in </w:t>
      </w:r>
      <w:r w:rsidR="00BF51AF">
        <w:t xml:space="preserve">the </w:t>
      </w:r>
      <w:r w:rsidR="00A967F6">
        <w:t>bottom;</w:t>
      </w:r>
      <w:r w:rsidR="00BF51AF">
        <w:t xml:space="preserve"> </w:t>
      </w:r>
      <w:r w:rsidR="00BF51AF" w:rsidRPr="00BF51AF">
        <w:t xml:space="preserve">the last index is </w:t>
      </w:r>
      <w:r w:rsidR="00BF51AF">
        <w:t xml:space="preserve">marker at </w:t>
      </w:r>
      <w:r w:rsidR="00BF51AF" w:rsidRPr="00BF51AF">
        <w:t>the end o</w:t>
      </w:r>
      <w:r w:rsidR="00BF51AF">
        <w:t>f</w:t>
      </w:r>
      <w:r w:rsidR="00BF51AF" w:rsidRPr="00BF51AF">
        <w:t xml:space="preserve"> the probe</w:t>
      </w:r>
      <w:r w:rsidR="00BF51AF">
        <w:t>.</w:t>
      </w:r>
    </w:p>
    <w:p w14:paraId="3D93813E" w14:textId="77777777" w:rsidR="00BF51AF" w:rsidRDefault="00BF51AF" w:rsidP="00BF51AF">
      <w:pPr>
        <w:pStyle w:val="ListParagraph"/>
      </w:pPr>
    </w:p>
    <w:p w14:paraId="0542BA82" w14:textId="24D15FEC" w:rsidR="0046655C" w:rsidRDefault="00BF51AF" w:rsidP="00BF51AF">
      <w:pPr>
        <w:pStyle w:val="ListParagraph"/>
        <w:numPr>
          <w:ilvl w:val="0"/>
          <w:numId w:val="3"/>
        </w:numPr>
      </w:pPr>
      <w:r>
        <w:t xml:space="preserve">For </w:t>
      </w:r>
      <w:r w:rsidRPr="00BF51AF">
        <w:t>9-point grid</w:t>
      </w:r>
      <w:r>
        <w:t xml:space="preserve">: redefine the orders of the 9 markers: </w:t>
      </w:r>
      <w:r w:rsidRPr="00BF51AF">
        <w:t>order of left to right, top to bottom</w:t>
      </w:r>
      <w:r>
        <w:t>.</w:t>
      </w:r>
    </w:p>
    <w:p w14:paraId="7D9A0AA0" w14:textId="77777777" w:rsidR="00BF51AF" w:rsidRDefault="00BF51AF" w:rsidP="00BF51AF">
      <w:pPr>
        <w:pStyle w:val="ListParagraph"/>
      </w:pPr>
    </w:p>
    <w:p w14:paraId="0F59A84B" w14:textId="4E501C83" w:rsidR="00BF51AF" w:rsidRDefault="00BF51AF" w:rsidP="00BF51AF">
      <w:pPr>
        <w:pStyle w:val="ListParagraph"/>
        <w:numPr>
          <w:ilvl w:val="0"/>
          <w:numId w:val="3"/>
        </w:numPr>
      </w:pPr>
      <w:r>
        <w:t xml:space="preserve">For table grid: redefine the orders of the 7 markers: </w:t>
      </w:r>
      <w:r w:rsidRPr="00BF51AF">
        <w:t>clockwise starting from top left</w:t>
      </w:r>
      <w:r>
        <w:t>.</w:t>
      </w:r>
    </w:p>
    <w:p w14:paraId="4E45128E" w14:textId="77777777" w:rsidR="00BF51AF" w:rsidRDefault="00BF51AF" w:rsidP="00BF51AF">
      <w:pPr>
        <w:pStyle w:val="ListParagraph"/>
      </w:pPr>
    </w:p>
    <w:p w14:paraId="7262AAF3" w14:textId="09C04B8D" w:rsidR="00BF51AF" w:rsidRDefault="00BF51AF" w:rsidP="00A967F6">
      <w:pPr>
        <w:pStyle w:val="Heading2"/>
      </w:pPr>
      <w:proofErr w:type="spellStart"/>
      <w:r>
        <w:t>head_eye_process.m</w:t>
      </w:r>
      <w:proofErr w:type="spellEnd"/>
    </w:p>
    <w:p w14:paraId="311F17F8" w14:textId="05D3C50E" w:rsidR="00A967F6" w:rsidRDefault="00A967F6" w:rsidP="00A967F6">
      <w:pPr>
        <w:pStyle w:val="Heading2"/>
      </w:pPr>
      <w:proofErr w:type="spellStart"/>
      <w:r>
        <w:t>timProcess.m</w:t>
      </w:r>
      <w:proofErr w:type="spellEnd"/>
    </w:p>
    <w:p w14:paraId="283B5B8A" w14:textId="017DE512" w:rsidR="00A967F6" w:rsidRDefault="00A967F6" w:rsidP="00A967F6">
      <w:pPr>
        <w:pStyle w:val="ListParagraph"/>
        <w:numPr>
          <w:ilvl w:val="0"/>
          <w:numId w:val="6"/>
        </w:numPr>
      </w:pPr>
      <w:r>
        <w:t xml:space="preserve"> input onset sample and offset sample of every trial. </w:t>
      </w:r>
    </w:p>
    <w:p w14:paraId="55C99225" w14:textId="65F1179C" w:rsidR="00A967F6" w:rsidRDefault="00BB4169" w:rsidP="00A967F6">
      <w:pPr>
        <w:pStyle w:val="ListParagraph"/>
        <w:numPr>
          <w:ilvl w:val="0"/>
          <w:numId w:val="6"/>
        </w:numPr>
      </w:pPr>
      <w:r>
        <w:t>Find out onset and offset sample of each fixation of 9</w:t>
      </w:r>
      <w:r w:rsidR="00E40390">
        <w:t>-</w:t>
      </w:r>
      <w:r>
        <w:t>point grid and table grid</w:t>
      </w:r>
      <w:r w:rsidR="001433B5">
        <w:t>.</w:t>
      </w:r>
    </w:p>
    <w:p w14:paraId="2D924135" w14:textId="77777777" w:rsidR="00BC69E6" w:rsidRDefault="003E40DA" w:rsidP="006A3701">
      <w:pPr>
        <w:pStyle w:val="Heading2"/>
      </w:pPr>
      <w:proofErr w:type="spellStart"/>
      <w:r>
        <w:t>NinePtGrid_eyeCalib.m</w:t>
      </w:r>
      <w:proofErr w:type="spellEnd"/>
      <w:r w:rsidR="00E36273">
        <w:t xml:space="preserve">: </w:t>
      </w:r>
    </w:p>
    <w:p w14:paraId="5D2A1057" w14:textId="26E4AB74" w:rsidR="001433B5" w:rsidRDefault="00E36273" w:rsidP="00BC69E6">
      <w:r>
        <w:t>estimate a linear transformation that convert raw eye coil reading to line of sight</w:t>
      </w:r>
      <w:r w:rsidR="00BC69E6">
        <w:t xml:space="preserve"> based on 9-point grid measurement </w:t>
      </w:r>
      <w:r>
        <w:t xml:space="preserve"> </w:t>
      </w:r>
    </w:p>
    <w:p w14:paraId="592A57B7" w14:textId="3F0F42AC" w:rsidR="003E40DA" w:rsidRDefault="003E40DA" w:rsidP="006A3701">
      <w:pPr>
        <w:pStyle w:val="Heading2"/>
      </w:pPr>
      <w:proofErr w:type="spellStart"/>
      <w:r>
        <w:lastRenderedPageBreak/>
        <w:t>TableGrid_eyeCalib.m</w:t>
      </w:r>
      <w:proofErr w:type="spellEnd"/>
    </w:p>
    <w:p w14:paraId="3A42808E" w14:textId="26F994BF" w:rsidR="00D96D8D" w:rsidRDefault="00D96D8D" w:rsidP="00D96D8D">
      <w:r>
        <w:t xml:space="preserve">estimate a linear transformation that convert raw eye coil reading to line of sight based on </w:t>
      </w:r>
      <w:r>
        <w:t>markers on the table</w:t>
      </w:r>
      <w:bookmarkStart w:id="0" w:name="_GoBack"/>
      <w:bookmarkEnd w:id="0"/>
    </w:p>
    <w:p w14:paraId="477DA57D" w14:textId="77777777" w:rsidR="00D96D8D" w:rsidRPr="00D96D8D" w:rsidRDefault="00D96D8D" w:rsidP="00D96D8D"/>
    <w:p w14:paraId="7B60D937" w14:textId="77777777" w:rsidR="00BF51AF" w:rsidRDefault="00BF51AF" w:rsidP="00BF51AF"/>
    <w:p w14:paraId="104B5654" w14:textId="77777777" w:rsidR="00FC11FE" w:rsidRDefault="00FC11FE" w:rsidP="0046655C"/>
    <w:p w14:paraId="466F8157" w14:textId="19787A7F" w:rsidR="00DE470B" w:rsidRDefault="00DE470B"/>
    <w:sectPr w:rsidR="00DE4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D143A"/>
    <w:multiLevelType w:val="hybridMultilevel"/>
    <w:tmpl w:val="E7786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3359D"/>
    <w:multiLevelType w:val="hybridMultilevel"/>
    <w:tmpl w:val="8932D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02642"/>
    <w:multiLevelType w:val="hybridMultilevel"/>
    <w:tmpl w:val="B1A0D630"/>
    <w:lvl w:ilvl="0" w:tplc="67188E8C">
      <w:start w:val="1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841962"/>
    <w:multiLevelType w:val="hybridMultilevel"/>
    <w:tmpl w:val="58228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D277E"/>
    <w:multiLevelType w:val="hybridMultilevel"/>
    <w:tmpl w:val="B18CBBA6"/>
    <w:lvl w:ilvl="0" w:tplc="5504FC56">
      <w:start w:val="1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3B723C6"/>
    <w:multiLevelType w:val="hybridMultilevel"/>
    <w:tmpl w:val="53042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70B"/>
    <w:rsid w:val="000428A4"/>
    <w:rsid w:val="001433B5"/>
    <w:rsid w:val="00202CF1"/>
    <w:rsid w:val="0023046B"/>
    <w:rsid w:val="0024255A"/>
    <w:rsid w:val="00295D7D"/>
    <w:rsid w:val="00306678"/>
    <w:rsid w:val="003E40DA"/>
    <w:rsid w:val="003F6D43"/>
    <w:rsid w:val="00404BCB"/>
    <w:rsid w:val="00463316"/>
    <w:rsid w:val="0046655C"/>
    <w:rsid w:val="004A525D"/>
    <w:rsid w:val="004C4114"/>
    <w:rsid w:val="004C4982"/>
    <w:rsid w:val="004F35B6"/>
    <w:rsid w:val="00596F4A"/>
    <w:rsid w:val="005C3322"/>
    <w:rsid w:val="00691A34"/>
    <w:rsid w:val="006A3701"/>
    <w:rsid w:val="00812D65"/>
    <w:rsid w:val="009800F1"/>
    <w:rsid w:val="00A967F6"/>
    <w:rsid w:val="00BB4169"/>
    <w:rsid w:val="00BC69E6"/>
    <w:rsid w:val="00BF51AF"/>
    <w:rsid w:val="00D0394E"/>
    <w:rsid w:val="00D96D8D"/>
    <w:rsid w:val="00DE470B"/>
    <w:rsid w:val="00E36273"/>
    <w:rsid w:val="00E40390"/>
    <w:rsid w:val="00FC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50222"/>
  <w15:chartTrackingRefBased/>
  <w15:docId w15:val="{440DB72C-1A90-4127-80BF-B78C5AA59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4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65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3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04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655C"/>
    <w:rPr>
      <w:rFonts w:asciiTheme="majorHAnsi" w:eastAsiaTheme="majorEastAsia" w:hAnsiTheme="majorHAnsi" w:cstheme="majorBidi"/>
      <w:color w:val="2F5496" w:themeColor="accent1" w:themeShade="BF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2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B3ACFCF1D8B54B8D68054E51C05CFB" ma:contentTypeVersion="8" ma:contentTypeDescription="Create a new document." ma:contentTypeScope="" ma:versionID="32a5c71479d67c8d0d00e5f2a9a9d9ce">
  <xsd:schema xmlns:xsd="http://www.w3.org/2001/XMLSchema" xmlns:xs="http://www.w3.org/2001/XMLSchema" xmlns:p="http://schemas.microsoft.com/office/2006/metadata/properties" xmlns:ns3="c8df991a-dcb6-4366-b8ff-a4c44b959bba" targetNamespace="http://schemas.microsoft.com/office/2006/metadata/properties" ma:root="true" ma:fieldsID="ad1439f626150658d745ee914c787a0e" ns3:_="">
    <xsd:import namespace="c8df991a-dcb6-4366-b8ff-a4c44b959b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df991a-dcb6-4366-b8ff-a4c44b959b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244632-E877-43F3-ADF8-8BEF035816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D6906AB-FB3C-4813-8461-F65CB0F001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45B51E-583C-4146-A7D2-5EA86E52D4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df991a-dcb6-4366-b8ff-a4c44b959b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7336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zt z</dc:creator>
  <cp:keywords/>
  <dc:description/>
  <cp:lastModifiedBy>Ruccilab</cp:lastModifiedBy>
  <cp:revision>22</cp:revision>
  <dcterms:created xsi:type="dcterms:W3CDTF">2020-02-27T01:11:00Z</dcterms:created>
  <dcterms:modified xsi:type="dcterms:W3CDTF">2020-03-12T17:16:00Z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0x01010003B3ACFCF1D8B54B8D68054E51C05CFB</vt:lpwstr>
  </property>
</Properties>
</file>