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76AF4" w14:textId="2E6B6117" w:rsidR="00484916" w:rsidRDefault="00F73E72" w:rsidP="00F73E72">
      <w:pPr>
        <w:autoSpaceDE w:val="0"/>
        <w:autoSpaceDN w:val="0"/>
        <w:adjustRightInd w:val="0"/>
        <w:jc w:val="center"/>
        <w:rPr>
          <w:rFonts w:ascii="黑体" w:eastAsia="黑体" w:hAnsi="黑体" w:cs="NimbusRomNo9L-Medi"/>
          <w:b/>
          <w:kern w:val="0"/>
          <w:sz w:val="32"/>
          <w:szCs w:val="32"/>
        </w:rPr>
      </w:pPr>
      <w:proofErr w:type="spellStart"/>
      <w:r w:rsidRPr="00F73E72">
        <w:rPr>
          <w:rFonts w:ascii="黑体" w:eastAsia="黑体" w:hAnsi="黑体" w:cs="NimbusRomNo9L-Medi"/>
          <w:b/>
          <w:kern w:val="0"/>
          <w:sz w:val="32"/>
          <w:szCs w:val="32"/>
        </w:rPr>
        <w:t>MixMatch</w:t>
      </w:r>
      <w:proofErr w:type="spellEnd"/>
      <w:r w:rsidRPr="00F73E72">
        <w:rPr>
          <w:rFonts w:ascii="黑体" w:eastAsia="黑体" w:hAnsi="黑体" w:cs="NimbusRomNo9L-Medi"/>
          <w:b/>
          <w:kern w:val="0"/>
          <w:sz w:val="32"/>
          <w:szCs w:val="32"/>
        </w:rPr>
        <w:t>: A Holistic Approach to Semi-Supervised Learning</w:t>
      </w:r>
    </w:p>
    <w:p w14:paraId="090F95BB" w14:textId="3CD23BEE" w:rsidR="0094478A" w:rsidRPr="0094478A" w:rsidRDefault="0094478A" w:rsidP="0094478A">
      <w:pPr>
        <w:autoSpaceDE w:val="0"/>
        <w:autoSpaceDN w:val="0"/>
        <w:adjustRightInd w:val="0"/>
        <w:rPr>
          <w:rFonts w:ascii="宋体" w:hAnsi="宋体" w:cs="SFTT0900" w:hint="eastAsia"/>
          <w:kern w:val="0"/>
          <w:szCs w:val="21"/>
        </w:rPr>
      </w:pPr>
      <w:r w:rsidRPr="0094478A">
        <w:rPr>
          <w:rFonts w:ascii="宋体" w:hAnsi="宋体" w:cs="SFTT0900" w:hint="eastAsia"/>
          <w:kern w:val="0"/>
          <w:szCs w:val="21"/>
        </w:rPr>
        <w:t>代码：</w:t>
      </w:r>
      <w:r w:rsidRPr="0094478A">
        <w:rPr>
          <w:rFonts w:ascii="宋体" w:hAnsi="宋体" w:cs="SFTT0900"/>
          <w:kern w:val="0"/>
          <w:szCs w:val="21"/>
        </w:rPr>
        <w:t>https://github.com/google-research/mixmatch</w:t>
      </w:r>
    </w:p>
    <w:p w14:paraId="162F6EC0" w14:textId="2B8593FA" w:rsidR="00F73E72" w:rsidRPr="0094478A" w:rsidRDefault="0094478A" w:rsidP="0094478A">
      <w:pPr>
        <w:autoSpaceDE w:val="0"/>
        <w:autoSpaceDN w:val="0"/>
        <w:adjustRightInd w:val="0"/>
        <w:ind w:firstLine="420"/>
        <w:rPr>
          <w:b/>
          <w:sz w:val="28"/>
        </w:rPr>
      </w:pPr>
      <w:r w:rsidRPr="0094478A">
        <w:rPr>
          <w:b/>
          <w:sz w:val="28"/>
        </w:rPr>
        <w:t>Abstract</w:t>
      </w:r>
    </w:p>
    <w:p w14:paraId="3E8AB004" w14:textId="43A8665A" w:rsidR="0094478A" w:rsidRDefault="0094478A" w:rsidP="0094478A">
      <w:pPr>
        <w:autoSpaceDE w:val="0"/>
        <w:autoSpaceDN w:val="0"/>
        <w:adjustRightInd w:val="0"/>
        <w:ind w:firstLine="420"/>
      </w:pPr>
      <w:r w:rsidRPr="0094478A">
        <w:rPr>
          <w:rFonts w:hint="eastAsia"/>
        </w:rPr>
        <w:t>已证明半监督学习是利用未标记数据来减轻对大型标记数据集的依赖的强大范例。</w:t>
      </w:r>
      <w:r w:rsidRPr="0094478A">
        <w:rPr>
          <w:rFonts w:hint="eastAsia"/>
        </w:rPr>
        <w:t xml:space="preserve"> </w:t>
      </w:r>
      <w:r w:rsidRPr="0094478A">
        <w:rPr>
          <w:rFonts w:hint="eastAsia"/>
        </w:rPr>
        <w:t>在这项工作中，我们统一了当前用于半监督学习的主流方法，以产生一种新算法</w:t>
      </w:r>
      <w:proofErr w:type="spellStart"/>
      <w:r w:rsidRPr="0094478A">
        <w:rPr>
          <w:rFonts w:hint="eastAsia"/>
        </w:rPr>
        <w:t>MixMatch</w:t>
      </w:r>
      <w:proofErr w:type="spellEnd"/>
      <w:r w:rsidRPr="0094478A">
        <w:rPr>
          <w:rFonts w:hint="eastAsia"/>
        </w:rPr>
        <w:t>，该算法猜测数据增强的未标记示例的低熵标记，并使用</w:t>
      </w:r>
      <w:proofErr w:type="spellStart"/>
      <w:r w:rsidRPr="0094478A">
        <w:rPr>
          <w:rFonts w:hint="eastAsia"/>
        </w:rPr>
        <w:t>MixUp</w:t>
      </w:r>
      <w:proofErr w:type="spellEnd"/>
      <w:r w:rsidRPr="0094478A">
        <w:rPr>
          <w:rFonts w:hint="eastAsia"/>
        </w:rPr>
        <w:t>混合标记和未标记的数据。</w:t>
      </w:r>
      <w:r w:rsidRPr="0094478A">
        <w:rPr>
          <w:rFonts w:hint="eastAsia"/>
        </w:rPr>
        <w:t xml:space="preserve"> </w:t>
      </w:r>
      <w:proofErr w:type="spellStart"/>
      <w:r w:rsidRPr="0094478A">
        <w:rPr>
          <w:rFonts w:hint="eastAsia"/>
        </w:rPr>
        <w:t>MixMatch</w:t>
      </w:r>
      <w:proofErr w:type="spellEnd"/>
      <w:r w:rsidRPr="0094478A">
        <w:rPr>
          <w:rFonts w:hint="eastAsia"/>
        </w:rPr>
        <w:t>可以在许多数据集和标记的数据量上大幅度获取最新的结果。</w:t>
      </w:r>
      <w:r w:rsidRPr="0094478A">
        <w:rPr>
          <w:rFonts w:hint="eastAsia"/>
        </w:rPr>
        <w:t xml:space="preserve"> </w:t>
      </w:r>
      <w:r w:rsidRPr="0094478A">
        <w:rPr>
          <w:rFonts w:hint="eastAsia"/>
        </w:rPr>
        <w:t>例如，在具有</w:t>
      </w:r>
      <w:r w:rsidRPr="0094478A">
        <w:rPr>
          <w:rFonts w:hint="eastAsia"/>
        </w:rPr>
        <w:t>250</w:t>
      </w:r>
      <w:r w:rsidRPr="0094478A">
        <w:rPr>
          <w:rFonts w:hint="eastAsia"/>
        </w:rPr>
        <w:t>个标签的</w:t>
      </w:r>
      <w:r w:rsidRPr="0094478A">
        <w:rPr>
          <w:rFonts w:hint="eastAsia"/>
        </w:rPr>
        <w:t>CIFAR-10</w:t>
      </w:r>
      <w:r w:rsidRPr="0094478A">
        <w:rPr>
          <w:rFonts w:hint="eastAsia"/>
        </w:rPr>
        <w:t>上，我们将错误率降低</w:t>
      </w:r>
      <w:r w:rsidRPr="0094478A">
        <w:rPr>
          <w:rFonts w:hint="eastAsia"/>
        </w:rPr>
        <w:t>4</w:t>
      </w:r>
      <w:r w:rsidRPr="0094478A">
        <w:rPr>
          <w:rFonts w:hint="eastAsia"/>
        </w:rPr>
        <w:t>倍（从</w:t>
      </w:r>
      <w:r w:rsidRPr="0094478A">
        <w:rPr>
          <w:rFonts w:hint="eastAsia"/>
        </w:rPr>
        <w:t>38</w:t>
      </w:r>
      <w:r w:rsidRPr="0094478A">
        <w:rPr>
          <w:rFonts w:hint="eastAsia"/>
        </w:rPr>
        <w:t>％降至</w:t>
      </w:r>
      <w:r w:rsidRPr="0094478A">
        <w:rPr>
          <w:rFonts w:hint="eastAsia"/>
        </w:rPr>
        <w:t>11</w:t>
      </w:r>
      <w:r w:rsidRPr="0094478A">
        <w:rPr>
          <w:rFonts w:hint="eastAsia"/>
        </w:rPr>
        <w:t>％），而在</w:t>
      </w:r>
      <w:r w:rsidRPr="0094478A">
        <w:rPr>
          <w:rFonts w:hint="eastAsia"/>
        </w:rPr>
        <w:t>STL-10</w:t>
      </w:r>
      <w:r w:rsidRPr="0094478A">
        <w:rPr>
          <w:rFonts w:hint="eastAsia"/>
        </w:rPr>
        <w:t>上降低</w:t>
      </w:r>
      <w:r w:rsidRPr="0094478A">
        <w:rPr>
          <w:rFonts w:hint="eastAsia"/>
        </w:rPr>
        <w:t>2</w:t>
      </w:r>
      <w:r w:rsidRPr="0094478A">
        <w:rPr>
          <w:rFonts w:hint="eastAsia"/>
        </w:rPr>
        <w:t>倍。</w:t>
      </w:r>
      <w:r w:rsidRPr="0094478A">
        <w:rPr>
          <w:rFonts w:hint="eastAsia"/>
        </w:rPr>
        <w:t xml:space="preserve"> </w:t>
      </w:r>
      <w:r w:rsidRPr="0094478A">
        <w:rPr>
          <w:rFonts w:hint="eastAsia"/>
        </w:rPr>
        <w:t>我们还演示了</w:t>
      </w:r>
      <w:proofErr w:type="spellStart"/>
      <w:r w:rsidRPr="0094478A">
        <w:rPr>
          <w:rFonts w:hint="eastAsia"/>
        </w:rPr>
        <w:t>MixMatch</w:t>
      </w:r>
      <w:proofErr w:type="spellEnd"/>
      <w:r w:rsidRPr="0094478A">
        <w:rPr>
          <w:rFonts w:hint="eastAsia"/>
        </w:rPr>
        <w:t>如何帮助实现差异性隐私的显着更好的准确性</w:t>
      </w:r>
      <w:r w:rsidRPr="0094478A">
        <w:rPr>
          <w:rFonts w:hint="eastAsia"/>
        </w:rPr>
        <w:t>-</w:t>
      </w:r>
      <w:r w:rsidRPr="0094478A">
        <w:rPr>
          <w:rFonts w:hint="eastAsia"/>
        </w:rPr>
        <w:t>隐私权衡。</w:t>
      </w:r>
      <w:r w:rsidRPr="0094478A">
        <w:rPr>
          <w:rFonts w:hint="eastAsia"/>
        </w:rPr>
        <w:t xml:space="preserve"> </w:t>
      </w:r>
      <w:r w:rsidRPr="0094478A">
        <w:rPr>
          <w:rFonts w:hint="eastAsia"/>
        </w:rPr>
        <w:t>最后，我们进行了消融研究，以弄清楚</w:t>
      </w:r>
      <w:proofErr w:type="spellStart"/>
      <w:r w:rsidRPr="0094478A">
        <w:rPr>
          <w:rFonts w:hint="eastAsia"/>
        </w:rPr>
        <w:t>MixMatch</w:t>
      </w:r>
      <w:proofErr w:type="spellEnd"/>
      <w:r w:rsidRPr="0094478A">
        <w:rPr>
          <w:rFonts w:hint="eastAsia"/>
        </w:rPr>
        <w:t>的哪些成分对其成功最重要。</w:t>
      </w:r>
    </w:p>
    <w:p w14:paraId="473F7F1D" w14:textId="2BBDD3A2" w:rsidR="0094478A" w:rsidRPr="0094478A" w:rsidRDefault="0094478A" w:rsidP="0094478A">
      <w:pPr>
        <w:autoSpaceDE w:val="0"/>
        <w:autoSpaceDN w:val="0"/>
        <w:adjustRightInd w:val="0"/>
        <w:ind w:firstLine="420"/>
        <w:rPr>
          <w:b/>
          <w:sz w:val="28"/>
        </w:rPr>
      </w:pPr>
      <w:r w:rsidRPr="0094478A">
        <w:rPr>
          <w:b/>
          <w:sz w:val="28"/>
        </w:rPr>
        <w:t>1 Introduction</w:t>
      </w:r>
    </w:p>
    <w:p w14:paraId="0F55E1B5" w14:textId="468EF470" w:rsidR="0094478A" w:rsidRDefault="0094478A" w:rsidP="0094478A">
      <w:pPr>
        <w:autoSpaceDE w:val="0"/>
        <w:autoSpaceDN w:val="0"/>
        <w:adjustRightInd w:val="0"/>
        <w:ind w:firstLine="420"/>
      </w:pPr>
      <w:r w:rsidRPr="0094478A">
        <w:rPr>
          <w:rFonts w:hint="eastAsia"/>
        </w:rPr>
        <w:t>最近在训练大型深度神经网络方面取得的成功，在一定程度上要归功于大型标记数据集的存在。</w:t>
      </w:r>
      <w:r w:rsidRPr="0094478A">
        <w:rPr>
          <w:rFonts w:hint="eastAsia"/>
        </w:rPr>
        <w:t xml:space="preserve"> </w:t>
      </w:r>
      <w:r w:rsidRPr="0094478A">
        <w:rPr>
          <w:rFonts w:hint="eastAsia"/>
        </w:rPr>
        <w:t>然而，对于许多学习任务而言，收集标记数据非常昂贵，因为它必然涉及专家知识。</w:t>
      </w:r>
      <w:r w:rsidRPr="0094478A">
        <w:rPr>
          <w:rFonts w:hint="eastAsia"/>
        </w:rPr>
        <w:t xml:space="preserve"> </w:t>
      </w:r>
      <w:r w:rsidRPr="0094478A">
        <w:rPr>
          <w:rFonts w:hint="eastAsia"/>
        </w:rPr>
        <w:t>最好用医疗任务来说明这一点，在这种情况下，测量需要昂贵的设备，而标签则是耗时的分析的成果，该分析是从多位人类专家那里得出的。</w:t>
      </w:r>
      <w:r w:rsidRPr="0094478A">
        <w:rPr>
          <w:rFonts w:hint="eastAsia"/>
        </w:rPr>
        <w:t xml:space="preserve"> </w:t>
      </w:r>
      <w:r w:rsidRPr="0094478A">
        <w:rPr>
          <w:rFonts w:hint="eastAsia"/>
        </w:rPr>
        <w:t>此外，数据标签可能包含私人信息。</w:t>
      </w:r>
      <w:r w:rsidRPr="0094478A">
        <w:rPr>
          <w:rFonts w:hint="eastAsia"/>
        </w:rPr>
        <w:t xml:space="preserve"> </w:t>
      </w:r>
      <w:r w:rsidRPr="0094478A">
        <w:rPr>
          <w:rFonts w:hint="eastAsia"/>
        </w:rPr>
        <w:t>相比之下，在许多任务中，获取未标记的数据要容易得多或便宜得多。</w:t>
      </w:r>
    </w:p>
    <w:p w14:paraId="32E8736B" w14:textId="4D82F78F" w:rsidR="0094478A" w:rsidRDefault="0094478A" w:rsidP="0094478A">
      <w:pPr>
        <w:autoSpaceDE w:val="0"/>
        <w:autoSpaceDN w:val="0"/>
        <w:adjustRightInd w:val="0"/>
        <w:ind w:firstLine="420"/>
      </w:pPr>
      <w:r w:rsidRPr="0094478A">
        <w:rPr>
          <w:rFonts w:hint="eastAsia"/>
        </w:rPr>
        <w:t>半监督学习</w:t>
      </w:r>
      <w:r w:rsidRPr="0094478A">
        <w:rPr>
          <w:rFonts w:hint="eastAsia"/>
        </w:rPr>
        <w:t>[6]</w:t>
      </w:r>
      <w:r w:rsidRPr="0094478A">
        <w:rPr>
          <w:rFonts w:hint="eastAsia"/>
        </w:rPr>
        <w:t>（</w:t>
      </w:r>
      <w:r w:rsidRPr="0094478A">
        <w:rPr>
          <w:rFonts w:hint="eastAsia"/>
        </w:rPr>
        <w:t>SSL</w:t>
      </w:r>
      <w:r w:rsidRPr="0094478A">
        <w:rPr>
          <w:rFonts w:hint="eastAsia"/>
        </w:rPr>
        <w:t>）试图通过允许模型利用未标记的数据来大大减轻对标记数据的需求。</w:t>
      </w:r>
      <w:r w:rsidRPr="0094478A">
        <w:rPr>
          <w:rFonts w:hint="eastAsia"/>
        </w:rPr>
        <w:t xml:space="preserve"> </w:t>
      </w:r>
      <w:r w:rsidRPr="0094478A">
        <w:rPr>
          <w:rFonts w:hint="eastAsia"/>
        </w:rPr>
        <w:t>半监督学习的许多最新方法都增加了一个损失项，该损失项是根据未标记的数据计算的，并鼓励该模型更好地推广到</w:t>
      </w:r>
      <w:r>
        <w:rPr>
          <w:rFonts w:hint="eastAsia"/>
        </w:rPr>
        <w:t>未</w:t>
      </w:r>
      <w:r w:rsidRPr="0094478A">
        <w:rPr>
          <w:rFonts w:hint="eastAsia"/>
        </w:rPr>
        <w:t>见的数据。</w:t>
      </w:r>
      <w:r w:rsidRPr="0094478A">
        <w:rPr>
          <w:rFonts w:hint="eastAsia"/>
        </w:rPr>
        <w:t xml:space="preserve"> </w:t>
      </w:r>
      <w:r w:rsidRPr="0094478A">
        <w:rPr>
          <w:rFonts w:hint="eastAsia"/>
        </w:rPr>
        <w:t>在最近的工作中，该损失</w:t>
      </w:r>
      <w:proofErr w:type="gramStart"/>
      <w:r w:rsidRPr="0094478A">
        <w:rPr>
          <w:rFonts w:hint="eastAsia"/>
        </w:rPr>
        <w:t>项属于</w:t>
      </w:r>
      <w:proofErr w:type="gramEnd"/>
      <w:r w:rsidRPr="0094478A">
        <w:rPr>
          <w:rFonts w:hint="eastAsia"/>
        </w:rPr>
        <w:t>以下三类之一（在第</w:t>
      </w:r>
      <w:r w:rsidRPr="0094478A">
        <w:rPr>
          <w:rFonts w:hint="eastAsia"/>
        </w:rPr>
        <w:t>2</w:t>
      </w:r>
      <w:r w:rsidRPr="0094478A">
        <w:rPr>
          <w:rFonts w:hint="eastAsia"/>
        </w:rPr>
        <w:t>节中进一步讨论）：</w:t>
      </w:r>
      <w:proofErr w:type="gramStart"/>
      <w:r w:rsidRPr="0094478A">
        <w:rPr>
          <w:rFonts w:hint="eastAsia"/>
        </w:rPr>
        <w:t>熵</w:t>
      </w:r>
      <w:proofErr w:type="gramEnd"/>
      <w:r w:rsidRPr="0094478A">
        <w:rPr>
          <w:rFonts w:hint="eastAsia"/>
        </w:rPr>
        <w:t>最小化</w:t>
      </w:r>
      <w:r w:rsidRPr="0094478A">
        <w:rPr>
          <w:rFonts w:hint="eastAsia"/>
        </w:rPr>
        <w:t>[18</w:t>
      </w:r>
      <w:r w:rsidRPr="0094478A">
        <w:rPr>
          <w:rFonts w:hint="eastAsia"/>
        </w:rPr>
        <w:t>，</w:t>
      </w:r>
      <w:r w:rsidRPr="0094478A">
        <w:rPr>
          <w:rFonts w:hint="eastAsia"/>
        </w:rPr>
        <w:t>28]-</w:t>
      </w:r>
      <w:r w:rsidRPr="0094478A">
        <w:rPr>
          <w:rFonts w:hint="eastAsia"/>
        </w:rPr>
        <w:t>鼓励模型对未标记的数据输出可信的预测；</w:t>
      </w:r>
      <w:r w:rsidRPr="0094478A">
        <w:rPr>
          <w:rFonts w:hint="eastAsia"/>
        </w:rPr>
        <w:t xml:space="preserve"> </w:t>
      </w:r>
      <w:r w:rsidRPr="0094478A">
        <w:rPr>
          <w:rFonts w:hint="eastAsia"/>
        </w:rPr>
        <w:t>一致性正则化</w:t>
      </w:r>
      <w:r w:rsidRPr="0094478A">
        <w:rPr>
          <w:rFonts w:hint="eastAsia"/>
        </w:rPr>
        <w:t>-</w:t>
      </w:r>
      <w:r w:rsidRPr="0094478A">
        <w:rPr>
          <w:rFonts w:hint="eastAsia"/>
        </w:rPr>
        <w:t>鼓励模型在其输入受到干扰时产生相同的输出分布；</w:t>
      </w:r>
      <w:r w:rsidRPr="0094478A">
        <w:rPr>
          <w:rFonts w:hint="eastAsia"/>
        </w:rPr>
        <w:t xml:space="preserve"> </w:t>
      </w:r>
      <w:r w:rsidRPr="0094478A">
        <w:rPr>
          <w:rFonts w:hint="eastAsia"/>
        </w:rPr>
        <w:t>和通用正则化</w:t>
      </w:r>
      <w:r w:rsidRPr="0094478A">
        <w:rPr>
          <w:rFonts w:hint="eastAsia"/>
        </w:rPr>
        <w:t>-</w:t>
      </w:r>
      <w:r w:rsidRPr="0094478A">
        <w:rPr>
          <w:rFonts w:hint="eastAsia"/>
        </w:rPr>
        <w:t>鼓励模型很好地概括并避免过度拟合训练数据。</w:t>
      </w:r>
    </w:p>
    <w:p w14:paraId="1C62AD6B" w14:textId="551B995E" w:rsidR="0094478A" w:rsidRDefault="00FE3E30" w:rsidP="0094478A">
      <w:pPr>
        <w:autoSpaceDE w:val="0"/>
        <w:autoSpaceDN w:val="0"/>
        <w:adjustRightInd w:val="0"/>
        <w:ind w:firstLine="420"/>
      </w:pPr>
      <w:r w:rsidRPr="00FE3E30">
        <w:rPr>
          <w:rFonts w:hint="eastAsia"/>
        </w:rPr>
        <w:t>在本文中，我们介绍了混合算法（</w:t>
      </w:r>
      <w:proofErr w:type="spellStart"/>
      <w:r w:rsidRPr="00FE3E30">
        <w:rPr>
          <w:rFonts w:hint="eastAsia"/>
        </w:rPr>
        <w:t>MixMatch</w:t>
      </w:r>
      <w:proofErr w:type="spellEnd"/>
      <w:r w:rsidRPr="00FE3E30">
        <w:rPr>
          <w:rFonts w:hint="eastAsia"/>
        </w:rPr>
        <w:t>），这是一种</w:t>
      </w:r>
      <w:r w:rsidRPr="00FE3E30">
        <w:rPr>
          <w:rFonts w:hint="eastAsia"/>
        </w:rPr>
        <w:t>SSL</w:t>
      </w:r>
      <w:r w:rsidRPr="00FE3E30">
        <w:rPr>
          <w:rFonts w:hint="eastAsia"/>
        </w:rPr>
        <w:t>算法，它引入了一种单一损失，可以很好地统一这些主要方法用于半监督学习。</w:t>
      </w:r>
      <w:r w:rsidRPr="00FE3E30">
        <w:rPr>
          <w:rFonts w:hint="eastAsia"/>
        </w:rPr>
        <w:t xml:space="preserve"> </w:t>
      </w:r>
      <w:r w:rsidRPr="00FE3E30">
        <w:rPr>
          <w:rFonts w:hint="eastAsia"/>
        </w:rPr>
        <w:t>与以前的方法不同，</w:t>
      </w:r>
      <w:proofErr w:type="spellStart"/>
      <w:r w:rsidRPr="00FE3E30">
        <w:rPr>
          <w:rFonts w:hint="eastAsia"/>
        </w:rPr>
        <w:t>MixMatch</w:t>
      </w:r>
      <w:proofErr w:type="spellEnd"/>
      <w:r w:rsidRPr="00FE3E30">
        <w:rPr>
          <w:rFonts w:hint="eastAsia"/>
        </w:rPr>
        <w:t>一次性针对所有属性，我们发现这些属性带来以下好处：</w:t>
      </w:r>
    </w:p>
    <w:p w14:paraId="70D2EFE9" w14:textId="31D5E6D5" w:rsidR="0094478A" w:rsidRDefault="00FE3E30" w:rsidP="0094478A">
      <w:pPr>
        <w:autoSpaceDE w:val="0"/>
        <w:autoSpaceDN w:val="0"/>
        <w:adjustRightInd w:val="0"/>
        <w:ind w:firstLine="420"/>
      </w:pPr>
      <w:r w:rsidRPr="00FE3E30">
        <w:rPr>
          <w:rFonts w:hint="eastAsia"/>
        </w:rPr>
        <w:t>通过实验，我们证明</w:t>
      </w:r>
      <w:proofErr w:type="spellStart"/>
      <w:r w:rsidRPr="00FE3E30">
        <w:rPr>
          <w:rFonts w:hint="eastAsia"/>
        </w:rPr>
        <w:t>MixMatch</w:t>
      </w:r>
      <w:proofErr w:type="spellEnd"/>
      <w:r w:rsidRPr="00FE3E30">
        <w:rPr>
          <w:rFonts w:hint="eastAsia"/>
        </w:rPr>
        <w:t>在所有标准图像基准（第</w:t>
      </w:r>
      <w:r w:rsidRPr="00FE3E30">
        <w:rPr>
          <w:rFonts w:hint="eastAsia"/>
        </w:rPr>
        <w:t>4.2</w:t>
      </w:r>
      <w:r w:rsidRPr="00FE3E30">
        <w:rPr>
          <w:rFonts w:hint="eastAsia"/>
        </w:rPr>
        <w:t>节）上均获得了最新的结果，并将</w:t>
      </w:r>
      <w:r w:rsidRPr="00FE3E30">
        <w:rPr>
          <w:rFonts w:hint="eastAsia"/>
        </w:rPr>
        <w:t>CIFAR-10</w:t>
      </w:r>
      <w:r w:rsidRPr="00FE3E30">
        <w:rPr>
          <w:rFonts w:hint="eastAsia"/>
        </w:rPr>
        <w:t>的错误率降低了</w:t>
      </w:r>
      <w:r w:rsidRPr="00FE3E30">
        <w:rPr>
          <w:rFonts w:hint="eastAsia"/>
        </w:rPr>
        <w:t>4</w:t>
      </w:r>
      <w:r w:rsidRPr="00FE3E30">
        <w:rPr>
          <w:rFonts w:hint="eastAsia"/>
        </w:rPr>
        <w:t>倍；</w:t>
      </w:r>
      <w:r w:rsidRPr="00FE3E30">
        <w:rPr>
          <w:rFonts w:hint="eastAsia"/>
        </w:rPr>
        <w:t xml:space="preserve"> </w:t>
      </w:r>
      <w:r w:rsidRPr="00FE3E30">
        <w:rPr>
          <w:rFonts w:hint="eastAsia"/>
        </w:rPr>
        <w:t>我们在消融研究中进一步表明，</w:t>
      </w:r>
      <w:proofErr w:type="spellStart"/>
      <w:r w:rsidRPr="00FE3E30">
        <w:rPr>
          <w:rFonts w:hint="eastAsia"/>
        </w:rPr>
        <w:t>MixMatch</w:t>
      </w:r>
      <w:proofErr w:type="spellEnd"/>
      <w:r w:rsidRPr="00FE3E30">
        <w:rPr>
          <w:rFonts w:hint="eastAsia"/>
        </w:rPr>
        <w:t>大于其各部分的总和；</w:t>
      </w:r>
      <w:r w:rsidRPr="00FE3E30">
        <w:rPr>
          <w:rFonts w:hint="eastAsia"/>
        </w:rPr>
        <w:t xml:space="preserve"> </w:t>
      </w:r>
      <w:r w:rsidRPr="00FE3E30">
        <w:rPr>
          <w:rFonts w:hint="eastAsia"/>
        </w:rPr>
        <w:t>我们在第</w:t>
      </w:r>
      <w:r w:rsidRPr="00FE3E30">
        <w:rPr>
          <w:rFonts w:hint="eastAsia"/>
        </w:rPr>
        <w:t>4.3</w:t>
      </w:r>
      <w:r w:rsidRPr="00FE3E30">
        <w:rPr>
          <w:rFonts w:hint="eastAsia"/>
        </w:rPr>
        <w:t>节中演示了</w:t>
      </w:r>
      <w:proofErr w:type="spellStart"/>
      <w:r w:rsidRPr="00FE3E30">
        <w:rPr>
          <w:rFonts w:hint="eastAsia"/>
        </w:rPr>
        <w:t>MixMatch</w:t>
      </w:r>
      <w:proofErr w:type="spellEnd"/>
      <w:r w:rsidRPr="00FE3E30">
        <w:rPr>
          <w:rFonts w:hint="eastAsia"/>
        </w:rPr>
        <w:t>对于差异化的私人学习非常有用，它使</w:t>
      </w:r>
      <w:r w:rsidRPr="00FE3E30">
        <w:rPr>
          <w:rFonts w:hint="eastAsia"/>
        </w:rPr>
        <w:t>PATE</w:t>
      </w:r>
      <w:r w:rsidRPr="00FE3E30">
        <w:rPr>
          <w:rFonts w:hint="eastAsia"/>
        </w:rPr>
        <w:t>框架中的学生</w:t>
      </w:r>
      <w:r w:rsidRPr="00FE3E30">
        <w:rPr>
          <w:rFonts w:hint="eastAsia"/>
        </w:rPr>
        <w:t>[36]</w:t>
      </w:r>
      <w:r w:rsidRPr="00FE3E30">
        <w:rPr>
          <w:rFonts w:hint="eastAsia"/>
        </w:rPr>
        <w:t>获得了最新的最新结果，同时增强了隐私保障和准确性。</w:t>
      </w:r>
    </w:p>
    <w:p w14:paraId="3A3C75C0" w14:textId="1D18184C" w:rsidR="0094478A" w:rsidRDefault="00FE3E30" w:rsidP="0094478A">
      <w:pPr>
        <w:autoSpaceDE w:val="0"/>
        <w:autoSpaceDN w:val="0"/>
        <w:adjustRightInd w:val="0"/>
        <w:ind w:firstLine="420"/>
      </w:pPr>
      <w:r w:rsidRPr="00FE3E30">
        <w:rPr>
          <w:rFonts w:hint="eastAsia"/>
        </w:rPr>
        <w:t>简而言之，</w:t>
      </w:r>
      <w:proofErr w:type="spellStart"/>
      <w:r w:rsidRPr="00FE3E30">
        <w:rPr>
          <w:rFonts w:hint="eastAsia"/>
        </w:rPr>
        <w:t>MixMatch</w:t>
      </w:r>
      <w:proofErr w:type="spellEnd"/>
      <w:r w:rsidRPr="00FE3E30">
        <w:rPr>
          <w:rFonts w:hint="eastAsia"/>
        </w:rPr>
        <w:t>为未标记的数据引入了统一的损失项，可以无缝地减少熵，同时保持一致性并保持与传统正则化技术的兼容性</w:t>
      </w:r>
      <w:r>
        <w:rPr>
          <w:rFonts w:hint="eastAsia"/>
        </w:rPr>
        <w:t>。</w:t>
      </w:r>
    </w:p>
    <w:p w14:paraId="4DBDB224" w14:textId="265E1504" w:rsidR="0094478A" w:rsidRPr="00FE3E30" w:rsidRDefault="00FE3E30" w:rsidP="0094478A">
      <w:pPr>
        <w:autoSpaceDE w:val="0"/>
        <w:autoSpaceDN w:val="0"/>
        <w:adjustRightInd w:val="0"/>
        <w:ind w:firstLine="420"/>
        <w:rPr>
          <w:b/>
          <w:sz w:val="28"/>
        </w:rPr>
      </w:pPr>
      <w:r w:rsidRPr="00FE3E30">
        <w:rPr>
          <w:b/>
          <w:sz w:val="28"/>
        </w:rPr>
        <w:t>2 Related Work</w:t>
      </w:r>
    </w:p>
    <w:p w14:paraId="0873C729" w14:textId="3A470CD6" w:rsidR="0094478A" w:rsidRDefault="00FE3E30" w:rsidP="0094478A">
      <w:pPr>
        <w:autoSpaceDE w:val="0"/>
        <w:autoSpaceDN w:val="0"/>
        <w:adjustRightInd w:val="0"/>
        <w:ind w:firstLine="420"/>
      </w:pPr>
      <w:r w:rsidRPr="00FE3E30">
        <w:rPr>
          <w:rFonts w:hint="eastAsia"/>
        </w:rPr>
        <w:t>为了为</w:t>
      </w:r>
      <w:proofErr w:type="spellStart"/>
      <w:r w:rsidRPr="00FE3E30">
        <w:rPr>
          <w:rFonts w:hint="eastAsia"/>
        </w:rPr>
        <w:t>MixMatch</w:t>
      </w:r>
      <w:proofErr w:type="spellEnd"/>
      <w:r w:rsidRPr="00FE3E30">
        <w:rPr>
          <w:rFonts w:hint="eastAsia"/>
        </w:rPr>
        <w:t>做好准备，我们首先介绍</w:t>
      </w:r>
      <w:r w:rsidRPr="00FE3E30">
        <w:rPr>
          <w:rFonts w:hint="eastAsia"/>
        </w:rPr>
        <w:t>SSL</w:t>
      </w:r>
      <w:r w:rsidRPr="00FE3E30">
        <w:rPr>
          <w:rFonts w:hint="eastAsia"/>
        </w:rPr>
        <w:t>的现有方法。</w:t>
      </w:r>
      <w:r w:rsidRPr="00FE3E30">
        <w:rPr>
          <w:rFonts w:hint="eastAsia"/>
        </w:rPr>
        <w:t xml:space="preserve"> </w:t>
      </w:r>
      <w:r w:rsidRPr="00FE3E30">
        <w:rPr>
          <w:rFonts w:hint="eastAsia"/>
        </w:rPr>
        <w:t>我们主要关注那些基于</w:t>
      </w:r>
      <w:proofErr w:type="spellStart"/>
      <w:r w:rsidRPr="00FE3E30">
        <w:rPr>
          <w:rFonts w:hint="eastAsia"/>
        </w:rPr>
        <w:t>MixMatch</w:t>
      </w:r>
      <w:proofErr w:type="spellEnd"/>
      <w:r w:rsidRPr="00FE3E30">
        <w:rPr>
          <w:rFonts w:hint="eastAsia"/>
        </w:rPr>
        <w:t>的最新技术。</w:t>
      </w:r>
      <w:r w:rsidRPr="00FE3E30">
        <w:rPr>
          <w:rFonts w:hint="eastAsia"/>
        </w:rPr>
        <w:t xml:space="preserve"> </w:t>
      </w:r>
      <w:r w:rsidRPr="00FE3E30">
        <w:rPr>
          <w:rFonts w:hint="eastAsia"/>
        </w:rPr>
        <w:t>关于</w:t>
      </w:r>
      <w:r w:rsidRPr="00FE3E30">
        <w:rPr>
          <w:rFonts w:hint="eastAsia"/>
        </w:rPr>
        <w:t>SSL</w:t>
      </w:r>
      <w:r w:rsidRPr="00FE3E30">
        <w:rPr>
          <w:rFonts w:hint="eastAsia"/>
        </w:rPr>
        <w:t>技术的文献很多，我们在这里不予讨论</w:t>
      </w:r>
      <w:r w:rsidRPr="00FE3E30">
        <w:rPr>
          <w:rFonts w:hint="eastAsia"/>
        </w:rPr>
        <w:lastRenderedPageBreak/>
        <w:t>（例如，“转换”模型</w:t>
      </w:r>
      <w:r w:rsidRPr="00FE3E30">
        <w:rPr>
          <w:rFonts w:hint="eastAsia"/>
        </w:rPr>
        <w:t>[14</w:t>
      </w:r>
      <w:r w:rsidRPr="00FE3E30">
        <w:rPr>
          <w:rFonts w:hint="eastAsia"/>
        </w:rPr>
        <w:t>、</w:t>
      </w:r>
      <w:r w:rsidRPr="00FE3E30">
        <w:rPr>
          <w:rFonts w:hint="eastAsia"/>
        </w:rPr>
        <w:t>22</w:t>
      </w:r>
      <w:r w:rsidRPr="00FE3E30">
        <w:rPr>
          <w:rFonts w:hint="eastAsia"/>
        </w:rPr>
        <w:t>、</w:t>
      </w:r>
      <w:r w:rsidRPr="00FE3E30">
        <w:rPr>
          <w:rFonts w:hint="eastAsia"/>
        </w:rPr>
        <w:t>21]</w:t>
      </w:r>
      <w:r w:rsidRPr="00FE3E30">
        <w:rPr>
          <w:rFonts w:hint="eastAsia"/>
        </w:rPr>
        <w:t>，基于图的方法</w:t>
      </w:r>
      <w:r w:rsidRPr="00FE3E30">
        <w:rPr>
          <w:rFonts w:hint="eastAsia"/>
        </w:rPr>
        <w:t>[49</w:t>
      </w:r>
      <w:r w:rsidRPr="00FE3E30">
        <w:rPr>
          <w:rFonts w:hint="eastAsia"/>
        </w:rPr>
        <w:t>、</w:t>
      </w:r>
      <w:r w:rsidRPr="00FE3E30">
        <w:rPr>
          <w:rFonts w:hint="eastAsia"/>
        </w:rPr>
        <w:t>4</w:t>
      </w:r>
      <w:r w:rsidRPr="00FE3E30">
        <w:rPr>
          <w:rFonts w:hint="eastAsia"/>
        </w:rPr>
        <w:t>、</w:t>
      </w:r>
      <w:r w:rsidRPr="00FE3E30">
        <w:rPr>
          <w:rFonts w:hint="eastAsia"/>
        </w:rPr>
        <w:t>29]</w:t>
      </w:r>
      <w:r w:rsidRPr="00FE3E30">
        <w:rPr>
          <w:rFonts w:hint="eastAsia"/>
        </w:rPr>
        <w:t>，生成模型</w:t>
      </w:r>
      <w:r w:rsidRPr="00FE3E30">
        <w:rPr>
          <w:rFonts w:hint="eastAsia"/>
        </w:rPr>
        <w:t>[3</w:t>
      </w:r>
      <w:r w:rsidRPr="00FE3E30">
        <w:rPr>
          <w:rFonts w:hint="eastAsia"/>
        </w:rPr>
        <w:t>、</w:t>
      </w:r>
      <w:r w:rsidRPr="00FE3E30">
        <w:rPr>
          <w:rFonts w:hint="eastAsia"/>
        </w:rPr>
        <w:t>27</w:t>
      </w:r>
      <w:r w:rsidRPr="00FE3E30">
        <w:rPr>
          <w:rFonts w:hint="eastAsia"/>
        </w:rPr>
        <w:t>、</w:t>
      </w:r>
      <w:r w:rsidRPr="00FE3E30">
        <w:rPr>
          <w:rFonts w:hint="eastAsia"/>
        </w:rPr>
        <w:t>41</w:t>
      </w:r>
      <w:r w:rsidRPr="00FE3E30">
        <w:rPr>
          <w:rFonts w:hint="eastAsia"/>
        </w:rPr>
        <w:t>，</w:t>
      </w:r>
      <w:r w:rsidRPr="00FE3E30">
        <w:rPr>
          <w:rFonts w:hint="eastAsia"/>
        </w:rPr>
        <w:t xml:space="preserve">  9</w:t>
      </w:r>
      <w:r w:rsidRPr="00FE3E30">
        <w:rPr>
          <w:rFonts w:hint="eastAsia"/>
        </w:rPr>
        <w:t>、</w:t>
      </w:r>
      <w:r w:rsidRPr="00FE3E30">
        <w:rPr>
          <w:rFonts w:hint="eastAsia"/>
        </w:rPr>
        <w:t>17</w:t>
      </w:r>
      <w:r w:rsidRPr="00FE3E30">
        <w:rPr>
          <w:rFonts w:hint="eastAsia"/>
        </w:rPr>
        <w:t>、</w:t>
      </w:r>
      <w:r w:rsidRPr="00FE3E30">
        <w:rPr>
          <w:rFonts w:hint="eastAsia"/>
        </w:rPr>
        <w:t>23</w:t>
      </w:r>
      <w:r w:rsidRPr="00FE3E30">
        <w:rPr>
          <w:rFonts w:hint="eastAsia"/>
        </w:rPr>
        <w:t>、</w:t>
      </w:r>
      <w:r w:rsidRPr="00FE3E30">
        <w:rPr>
          <w:rFonts w:hint="eastAsia"/>
        </w:rPr>
        <w:t>38</w:t>
      </w:r>
      <w:r w:rsidRPr="00FE3E30">
        <w:rPr>
          <w:rFonts w:hint="eastAsia"/>
        </w:rPr>
        <w:t>、</w:t>
      </w:r>
      <w:r w:rsidRPr="00FE3E30">
        <w:rPr>
          <w:rFonts w:hint="eastAsia"/>
        </w:rPr>
        <w:t>34</w:t>
      </w:r>
      <w:r w:rsidRPr="00FE3E30">
        <w:rPr>
          <w:rFonts w:hint="eastAsia"/>
        </w:rPr>
        <w:t>、</w:t>
      </w:r>
      <w:r w:rsidRPr="00FE3E30">
        <w:rPr>
          <w:rFonts w:hint="eastAsia"/>
        </w:rPr>
        <w:t>42]</w:t>
      </w:r>
      <w:r w:rsidRPr="00FE3E30">
        <w:rPr>
          <w:rFonts w:hint="eastAsia"/>
        </w:rPr>
        <w:t>等）。</w:t>
      </w:r>
      <w:r w:rsidRPr="00FE3E30">
        <w:rPr>
          <w:rFonts w:hint="eastAsia"/>
        </w:rPr>
        <w:t xml:space="preserve"> </w:t>
      </w:r>
      <w:r w:rsidRPr="00FE3E30">
        <w:rPr>
          <w:rFonts w:hint="eastAsia"/>
        </w:rPr>
        <w:t>在</w:t>
      </w:r>
      <w:r w:rsidRPr="00FE3E30">
        <w:rPr>
          <w:rFonts w:hint="eastAsia"/>
        </w:rPr>
        <w:t>[49</w:t>
      </w:r>
      <w:r w:rsidRPr="00FE3E30">
        <w:rPr>
          <w:rFonts w:hint="eastAsia"/>
        </w:rPr>
        <w:t>，</w:t>
      </w:r>
      <w:r w:rsidRPr="00FE3E30">
        <w:rPr>
          <w:rFonts w:hint="eastAsia"/>
        </w:rPr>
        <w:t>6]</w:t>
      </w:r>
      <w:r w:rsidRPr="00FE3E30">
        <w:rPr>
          <w:rFonts w:hint="eastAsia"/>
        </w:rPr>
        <w:t>中提供了更全面的概述。</w:t>
      </w:r>
      <w:r w:rsidRPr="00FE3E30">
        <w:rPr>
          <w:rFonts w:hint="eastAsia"/>
        </w:rPr>
        <w:t xml:space="preserve"> </w:t>
      </w:r>
      <w:r w:rsidRPr="00FE3E30">
        <w:rPr>
          <w:rFonts w:hint="eastAsia"/>
        </w:rPr>
        <w:t>在下文中，我们将引用通用模型</w:t>
      </w:r>
      <w:proofErr w:type="spellStart"/>
      <w:r w:rsidRPr="00FE3E30">
        <w:rPr>
          <w:rFonts w:hint="eastAsia"/>
        </w:rPr>
        <w:t>pmodel</w:t>
      </w:r>
      <w:proofErr w:type="spellEnd"/>
      <w:r w:rsidRPr="00FE3E30">
        <w:rPr>
          <w:rFonts w:hint="eastAsia"/>
        </w:rPr>
        <w:t>（</w:t>
      </w:r>
      <w:r w:rsidRPr="00FE3E30">
        <w:rPr>
          <w:rFonts w:hint="eastAsia"/>
        </w:rPr>
        <w:t>y j x;</w:t>
      </w:r>
      <w:r w:rsidRPr="00FE3E30">
        <w:rPr>
          <w:rFonts w:hint="eastAsia"/>
        </w:rPr>
        <w:t>），该模型将为具有参数的输入</w:t>
      </w:r>
      <w:r w:rsidRPr="00FE3E30">
        <w:rPr>
          <w:rFonts w:hint="eastAsia"/>
        </w:rPr>
        <w:t>x</w:t>
      </w:r>
      <w:r w:rsidRPr="00FE3E30">
        <w:rPr>
          <w:rFonts w:hint="eastAsia"/>
        </w:rPr>
        <w:t>在类标签</w:t>
      </w:r>
      <w:r w:rsidRPr="00FE3E30">
        <w:rPr>
          <w:rFonts w:hint="eastAsia"/>
        </w:rPr>
        <w:t>y</w:t>
      </w:r>
      <w:r w:rsidRPr="00FE3E30">
        <w:rPr>
          <w:rFonts w:hint="eastAsia"/>
        </w:rPr>
        <w:t>上产生分布。</w:t>
      </w:r>
    </w:p>
    <w:p w14:paraId="54E3D904" w14:textId="731534B8" w:rsidR="0094478A" w:rsidRPr="006C5D93" w:rsidRDefault="006C5D93" w:rsidP="0094478A">
      <w:pPr>
        <w:autoSpaceDE w:val="0"/>
        <w:autoSpaceDN w:val="0"/>
        <w:adjustRightInd w:val="0"/>
        <w:ind w:firstLine="420"/>
        <w:rPr>
          <w:b/>
          <w:sz w:val="28"/>
        </w:rPr>
      </w:pPr>
      <w:r w:rsidRPr="006C5D93">
        <w:rPr>
          <w:rFonts w:hint="eastAsia"/>
          <w:b/>
          <w:sz w:val="28"/>
        </w:rPr>
        <w:t>2.1</w:t>
      </w:r>
      <w:r w:rsidRPr="006C5D93">
        <w:rPr>
          <w:rFonts w:hint="eastAsia"/>
          <w:b/>
          <w:sz w:val="28"/>
        </w:rPr>
        <w:t>一致性正则化</w:t>
      </w:r>
    </w:p>
    <w:p w14:paraId="374067B7" w14:textId="57BDF4A7" w:rsidR="0094478A" w:rsidRDefault="006C5D93" w:rsidP="006C5D93">
      <w:pPr>
        <w:autoSpaceDE w:val="0"/>
        <w:autoSpaceDN w:val="0"/>
        <w:adjustRightInd w:val="0"/>
        <w:ind w:firstLine="420"/>
      </w:pPr>
      <w:r>
        <w:rPr>
          <w:rFonts w:hint="eastAsia"/>
        </w:rPr>
        <w:t>监督学习中一种常见的正则化技术是数据增强，它应用了假定不影响类语义的输入转换。</w:t>
      </w:r>
      <w:r>
        <w:rPr>
          <w:rFonts w:hint="eastAsia"/>
        </w:rPr>
        <w:t xml:space="preserve"> </w:t>
      </w:r>
      <w:r>
        <w:rPr>
          <w:rFonts w:hint="eastAsia"/>
        </w:rPr>
        <w:t>例如，在图像分类中，通常会弹性变形或向输入图像添加噪声，这可以在不更改其标签的情况下显着改变图像的像素内容</w:t>
      </w:r>
      <w:r>
        <w:rPr>
          <w:rFonts w:hint="eastAsia"/>
        </w:rPr>
        <w:t>[7</w:t>
      </w:r>
      <w:r>
        <w:rPr>
          <w:rFonts w:hint="eastAsia"/>
        </w:rPr>
        <w:t>、</w:t>
      </w:r>
      <w:r>
        <w:rPr>
          <w:rFonts w:hint="eastAsia"/>
        </w:rPr>
        <w:t>43</w:t>
      </w:r>
      <w:r>
        <w:rPr>
          <w:rFonts w:hint="eastAsia"/>
        </w:rPr>
        <w:t>、</w:t>
      </w:r>
      <w:r>
        <w:rPr>
          <w:rFonts w:hint="eastAsia"/>
        </w:rPr>
        <w:t>10]</w:t>
      </w:r>
      <w:r>
        <w:rPr>
          <w:rFonts w:hint="eastAsia"/>
        </w:rPr>
        <w:t>。</w:t>
      </w:r>
      <w:r>
        <w:rPr>
          <w:rFonts w:hint="eastAsia"/>
        </w:rPr>
        <w:t xml:space="preserve"> </w:t>
      </w:r>
      <w:r>
        <w:rPr>
          <w:rFonts w:hint="eastAsia"/>
        </w:rPr>
        <w:t>粗略地说，这可以通过生成几乎无限的新</w:t>
      </w:r>
      <w:r>
        <w:rPr>
          <w:rFonts w:hint="eastAsia"/>
        </w:rPr>
        <w:t>数据</w:t>
      </w:r>
      <w:r>
        <w:rPr>
          <w:rFonts w:hint="eastAsia"/>
        </w:rPr>
        <w:t>，经过修改的数据流来人为地扩大训练集的大小。一致性正则</w:t>
      </w:r>
      <w:proofErr w:type="gramStart"/>
      <w:r>
        <w:rPr>
          <w:rFonts w:hint="eastAsia"/>
        </w:rPr>
        <w:t>化通过</w:t>
      </w:r>
      <w:proofErr w:type="gramEnd"/>
      <w:r>
        <w:rPr>
          <w:rFonts w:hint="eastAsia"/>
        </w:rPr>
        <w:t>利用分类器即使在扩展后也应为未标记的示例输出相同的类分布的思想，将数据扩展应用于半监督学习。</w:t>
      </w:r>
      <w:r>
        <w:rPr>
          <w:rFonts w:hint="eastAsia"/>
        </w:rPr>
        <w:t xml:space="preserve"> </w:t>
      </w:r>
      <w:r>
        <w:rPr>
          <w:rFonts w:hint="eastAsia"/>
        </w:rPr>
        <w:t>更正式地讲，一致性正则化要求将未标记的示例</w:t>
      </w:r>
      <w:r>
        <w:rPr>
          <w:rFonts w:hint="eastAsia"/>
        </w:rPr>
        <w:t>x</w:t>
      </w:r>
      <w:r>
        <w:rPr>
          <w:rFonts w:hint="eastAsia"/>
        </w:rPr>
        <w:t>分类为</w:t>
      </w:r>
      <w:r>
        <w:rPr>
          <w:rFonts w:hint="eastAsia"/>
        </w:rPr>
        <w:t>Augment</w:t>
      </w:r>
      <w:r>
        <w:rPr>
          <w:rFonts w:hint="eastAsia"/>
        </w:rPr>
        <w:t>（</w:t>
      </w:r>
      <w:r>
        <w:rPr>
          <w:rFonts w:hint="eastAsia"/>
        </w:rPr>
        <w:t>x</w:t>
      </w:r>
      <w:r>
        <w:rPr>
          <w:rFonts w:hint="eastAsia"/>
        </w:rPr>
        <w:t>），这是对自身的扩充。</w:t>
      </w:r>
    </w:p>
    <w:p w14:paraId="38759713" w14:textId="4389B999" w:rsidR="0094478A" w:rsidRDefault="006C5D93" w:rsidP="0094478A">
      <w:pPr>
        <w:autoSpaceDE w:val="0"/>
        <w:autoSpaceDN w:val="0"/>
        <w:adjustRightInd w:val="0"/>
        <w:ind w:firstLine="420"/>
      </w:pPr>
      <w:r w:rsidRPr="006C5D93">
        <w:rPr>
          <w:rFonts w:hint="eastAsia"/>
        </w:rPr>
        <w:t>在最简单的情况下，对于未标记的点</w:t>
      </w:r>
      <w:r w:rsidRPr="006C5D93">
        <w:rPr>
          <w:rFonts w:hint="eastAsia"/>
        </w:rPr>
        <w:t>x</w:t>
      </w:r>
      <w:r w:rsidRPr="006C5D93">
        <w:rPr>
          <w:rFonts w:hint="eastAsia"/>
        </w:rPr>
        <w:t>，先前的工作</w:t>
      </w:r>
      <w:r w:rsidRPr="006C5D93">
        <w:rPr>
          <w:rFonts w:hint="eastAsia"/>
        </w:rPr>
        <w:t>[25</w:t>
      </w:r>
      <w:r w:rsidRPr="006C5D93">
        <w:rPr>
          <w:rFonts w:hint="eastAsia"/>
        </w:rPr>
        <w:t>，</w:t>
      </w:r>
      <w:r w:rsidRPr="006C5D93">
        <w:rPr>
          <w:rFonts w:hint="eastAsia"/>
        </w:rPr>
        <w:t>40]</w:t>
      </w:r>
      <w:r w:rsidRPr="006C5D93">
        <w:rPr>
          <w:rFonts w:hint="eastAsia"/>
        </w:rPr>
        <w:t>加上损失项</w:t>
      </w:r>
    </w:p>
    <w:p w14:paraId="12D25B4B" w14:textId="3555595D" w:rsidR="0094478A" w:rsidRDefault="006C5D93" w:rsidP="0094478A">
      <w:pPr>
        <w:autoSpaceDE w:val="0"/>
        <w:autoSpaceDN w:val="0"/>
        <w:adjustRightInd w:val="0"/>
        <w:ind w:firstLine="420"/>
      </w:pPr>
      <w:r>
        <w:rPr>
          <w:noProof/>
        </w:rPr>
        <w:drawing>
          <wp:inline distT="0" distB="0" distL="0" distR="0" wp14:anchorId="26521B54" wp14:editId="740CAB16">
            <wp:extent cx="5274310" cy="2247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4790"/>
                    </a:xfrm>
                    <a:prstGeom prst="rect">
                      <a:avLst/>
                    </a:prstGeom>
                  </pic:spPr>
                </pic:pic>
              </a:graphicData>
            </a:graphic>
          </wp:inline>
        </w:drawing>
      </w:r>
    </w:p>
    <w:p w14:paraId="79DBCD7D" w14:textId="40D80F41" w:rsidR="0094478A" w:rsidRDefault="00D125AC" w:rsidP="00D125AC">
      <w:pPr>
        <w:autoSpaceDE w:val="0"/>
        <w:autoSpaceDN w:val="0"/>
        <w:adjustRightInd w:val="0"/>
        <w:ind w:firstLine="420"/>
      </w:pPr>
      <w:r>
        <w:rPr>
          <w:rFonts w:hint="eastAsia"/>
        </w:rPr>
        <w:t>请注意，</w:t>
      </w:r>
      <w:r>
        <w:rPr>
          <w:rFonts w:hint="eastAsia"/>
        </w:rPr>
        <w:t>Augment</w:t>
      </w:r>
      <w:r>
        <w:rPr>
          <w:rFonts w:hint="eastAsia"/>
        </w:rPr>
        <w:t>（</w:t>
      </w:r>
      <w:r>
        <w:rPr>
          <w:rFonts w:hint="eastAsia"/>
        </w:rPr>
        <w:t>x</w:t>
      </w:r>
      <w:r>
        <w:rPr>
          <w:rFonts w:hint="eastAsia"/>
        </w:rPr>
        <w:t>）是随机变换，因此等式（</w:t>
      </w:r>
      <w:r>
        <w:rPr>
          <w:rFonts w:hint="eastAsia"/>
        </w:rPr>
        <w:t>1</w:t>
      </w:r>
      <w:r>
        <w:rPr>
          <w:rFonts w:hint="eastAsia"/>
        </w:rPr>
        <w:t>）中的两个项不一样。</w:t>
      </w:r>
      <w:r>
        <w:rPr>
          <w:rFonts w:hint="eastAsia"/>
        </w:rPr>
        <w:t xml:space="preserve"> </w:t>
      </w:r>
      <w:r>
        <w:rPr>
          <w:rFonts w:hint="eastAsia"/>
        </w:rPr>
        <w:t>“平均教师”</w:t>
      </w:r>
      <w:r>
        <w:rPr>
          <w:rFonts w:hint="eastAsia"/>
        </w:rPr>
        <w:t xml:space="preserve"> [44]</w:t>
      </w:r>
      <w:r>
        <w:rPr>
          <w:rFonts w:hint="eastAsia"/>
        </w:rPr>
        <w:t>替换了等式（</w:t>
      </w:r>
      <w:r>
        <w:rPr>
          <w:rFonts w:hint="eastAsia"/>
        </w:rPr>
        <w:t>1</w:t>
      </w:r>
      <w:r>
        <w:rPr>
          <w:rFonts w:hint="eastAsia"/>
        </w:rPr>
        <w:t>）中的一个术语</w:t>
      </w:r>
      <w:r>
        <w:rPr>
          <w:rFonts w:hint="eastAsia"/>
        </w:rPr>
        <w:t>，</w:t>
      </w:r>
      <w:r>
        <w:rPr>
          <w:rFonts w:hint="eastAsia"/>
        </w:rPr>
        <w:t>使用模型参数值的指数移动平均值进行模型输出。</w:t>
      </w:r>
      <w:r>
        <w:rPr>
          <w:rFonts w:hint="eastAsia"/>
        </w:rPr>
        <w:t xml:space="preserve"> </w:t>
      </w:r>
      <w:r>
        <w:rPr>
          <w:rFonts w:hint="eastAsia"/>
        </w:rPr>
        <w:t>这提供了一个更稳定的目标，并凭经验发现可显着改善结果。</w:t>
      </w:r>
      <w:r>
        <w:rPr>
          <w:rFonts w:hint="eastAsia"/>
        </w:rPr>
        <w:t xml:space="preserve"> </w:t>
      </w:r>
      <w:r>
        <w:rPr>
          <w:rFonts w:hint="eastAsia"/>
        </w:rPr>
        <w:t>这些方法的缺点是它们使用特定于域的数据增强策略。“虚拟对抗训练”</w:t>
      </w:r>
      <w:r>
        <w:rPr>
          <w:rFonts w:hint="eastAsia"/>
        </w:rPr>
        <w:t xml:space="preserve"> [31]</w:t>
      </w:r>
      <w:r>
        <w:rPr>
          <w:rFonts w:hint="eastAsia"/>
        </w:rPr>
        <w:t>（</w:t>
      </w:r>
      <w:r>
        <w:rPr>
          <w:rFonts w:hint="eastAsia"/>
        </w:rPr>
        <w:t>VAT</w:t>
      </w:r>
      <w:r>
        <w:rPr>
          <w:rFonts w:hint="eastAsia"/>
        </w:rPr>
        <w:t>）通过替代地计算附加扰动来解决此问题，以将其应用于输入，从而最大程度地改变输出类别的分布。</w:t>
      </w:r>
      <w:r>
        <w:rPr>
          <w:rFonts w:hint="eastAsia"/>
        </w:rPr>
        <w:t xml:space="preserve">  </w:t>
      </w:r>
      <w:proofErr w:type="spellStart"/>
      <w:r>
        <w:rPr>
          <w:rFonts w:hint="eastAsia"/>
        </w:rPr>
        <w:t>MixMatch</w:t>
      </w:r>
      <w:proofErr w:type="spellEnd"/>
      <w:r>
        <w:rPr>
          <w:rFonts w:hint="eastAsia"/>
        </w:rPr>
        <w:t>通过对图像（随机水平翻转和裁剪）使用标准数据增强来利用一致性正则化的形式。</w:t>
      </w:r>
    </w:p>
    <w:p w14:paraId="106EB2D3" w14:textId="1FD7B8FE" w:rsidR="0094478A" w:rsidRPr="00D125AC" w:rsidRDefault="00D125AC" w:rsidP="0094478A">
      <w:pPr>
        <w:autoSpaceDE w:val="0"/>
        <w:autoSpaceDN w:val="0"/>
        <w:adjustRightInd w:val="0"/>
        <w:ind w:firstLine="420"/>
        <w:rPr>
          <w:b/>
          <w:sz w:val="28"/>
        </w:rPr>
      </w:pPr>
      <w:r w:rsidRPr="00D125AC">
        <w:rPr>
          <w:b/>
          <w:sz w:val="28"/>
        </w:rPr>
        <w:t>2.2 Entropy Minimization</w:t>
      </w:r>
    </w:p>
    <w:p w14:paraId="7EB9665C" w14:textId="4DE809C6" w:rsidR="0094478A" w:rsidRDefault="00D125AC" w:rsidP="0094478A">
      <w:pPr>
        <w:autoSpaceDE w:val="0"/>
        <w:autoSpaceDN w:val="0"/>
        <w:adjustRightInd w:val="0"/>
        <w:ind w:firstLine="420"/>
      </w:pPr>
      <w:r w:rsidRPr="00D125AC">
        <w:rPr>
          <w:rFonts w:hint="eastAsia"/>
        </w:rPr>
        <w:t>在许多半监督学习方法中，一个常见的基本假设是分类器的决策边界不应通过边缘数据分布的高密度区域。</w:t>
      </w:r>
    </w:p>
    <w:p w14:paraId="64302CFB" w14:textId="4E2216B1" w:rsidR="0094478A" w:rsidRDefault="00D125AC" w:rsidP="0094478A">
      <w:pPr>
        <w:autoSpaceDE w:val="0"/>
        <w:autoSpaceDN w:val="0"/>
        <w:adjustRightInd w:val="0"/>
        <w:ind w:firstLine="420"/>
      </w:pPr>
      <w:r w:rsidRPr="00D125AC">
        <w:rPr>
          <w:rFonts w:hint="eastAsia"/>
        </w:rPr>
        <w:t>强制执行此操作的一种方法是要求分类器对未标记的数据</w:t>
      </w:r>
      <w:proofErr w:type="gramStart"/>
      <w:r w:rsidRPr="00D125AC">
        <w:rPr>
          <w:rFonts w:hint="eastAsia"/>
        </w:rPr>
        <w:t>输出低熵</w:t>
      </w:r>
      <w:proofErr w:type="gramEnd"/>
      <w:r w:rsidRPr="00D125AC">
        <w:rPr>
          <w:rFonts w:hint="eastAsia"/>
        </w:rPr>
        <w:t>预测。</w:t>
      </w:r>
      <w:r w:rsidRPr="00D125AC">
        <w:rPr>
          <w:rFonts w:hint="eastAsia"/>
        </w:rPr>
        <w:t xml:space="preserve"> </w:t>
      </w:r>
      <w:r w:rsidRPr="00D125AC">
        <w:rPr>
          <w:rFonts w:hint="eastAsia"/>
        </w:rPr>
        <w:t>这在</w:t>
      </w:r>
      <w:r w:rsidRPr="00D125AC">
        <w:rPr>
          <w:rFonts w:hint="eastAsia"/>
        </w:rPr>
        <w:t>[18]</w:t>
      </w:r>
      <w:r w:rsidRPr="00D125AC">
        <w:rPr>
          <w:rFonts w:hint="eastAsia"/>
        </w:rPr>
        <w:t>中</w:t>
      </w:r>
      <w:proofErr w:type="gramStart"/>
      <w:r w:rsidRPr="00D125AC">
        <w:rPr>
          <w:rFonts w:hint="eastAsia"/>
        </w:rPr>
        <w:t>用损失项明确</w:t>
      </w:r>
      <w:proofErr w:type="gramEnd"/>
      <w:r w:rsidRPr="00D125AC">
        <w:rPr>
          <w:rFonts w:hint="eastAsia"/>
        </w:rPr>
        <w:t>完成，该项使未标记数据</w:t>
      </w:r>
      <w:r w:rsidRPr="00D125AC">
        <w:rPr>
          <w:rFonts w:hint="eastAsia"/>
        </w:rPr>
        <w:t>x</w:t>
      </w:r>
      <w:r w:rsidRPr="00D125AC">
        <w:rPr>
          <w:rFonts w:hint="eastAsia"/>
        </w:rPr>
        <w:t>的</w:t>
      </w:r>
      <w:r>
        <w:rPr>
          <w:noProof/>
        </w:rPr>
        <w:drawing>
          <wp:inline distT="0" distB="0" distL="0" distR="0" wp14:anchorId="0CCD75BF" wp14:editId="412AD403">
            <wp:extent cx="1600200" cy="333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0200" cy="333375"/>
                    </a:xfrm>
                    <a:prstGeom prst="rect">
                      <a:avLst/>
                    </a:prstGeom>
                  </pic:spPr>
                </pic:pic>
              </a:graphicData>
            </a:graphic>
          </wp:inline>
        </w:drawing>
      </w:r>
      <w:r w:rsidRPr="00D125AC">
        <w:rPr>
          <w:rFonts w:hint="eastAsia"/>
        </w:rPr>
        <w:t>的熵最小。</w:t>
      </w:r>
      <w:r w:rsidRPr="00D125AC">
        <w:rPr>
          <w:rFonts w:hint="eastAsia"/>
        </w:rPr>
        <w:t xml:space="preserve"> </w:t>
      </w:r>
      <w:r w:rsidRPr="00D125AC">
        <w:rPr>
          <w:rFonts w:hint="eastAsia"/>
        </w:rPr>
        <w:t>在</w:t>
      </w:r>
      <w:r w:rsidRPr="00D125AC">
        <w:rPr>
          <w:rFonts w:hint="eastAsia"/>
        </w:rPr>
        <w:t>[31]</w:t>
      </w:r>
      <w:r w:rsidRPr="00D125AC">
        <w:rPr>
          <w:rFonts w:hint="eastAsia"/>
        </w:rPr>
        <w:t>中，这种形式的熵最小化与</w:t>
      </w:r>
      <w:r w:rsidRPr="00D125AC">
        <w:rPr>
          <w:rFonts w:hint="eastAsia"/>
        </w:rPr>
        <w:t>VAT</w:t>
      </w:r>
      <w:r w:rsidRPr="00D125AC">
        <w:rPr>
          <w:rFonts w:hint="eastAsia"/>
        </w:rPr>
        <w:t>相结合以获得更强大的结果。</w:t>
      </w:r>
      <w:r w:rsidRPr="00D125AC">
        <w:rPr>
          <w:rFonts w:hint="eastAsia"/>
        </w:rPr>
        <w:t xml:space="preserve">  </w:t>
      </w:r>
      <w:r w:rsidRPr="00D125AC">
        <w:rPr>
          <w:rFonts w:hint="eastAsia"/>
        </w:rPr>
        <w:t>“</w:t>
      </w:r>
      <w:r w:rsidRPr="00D125AC">
        <w:rPr>
          <w:rFonts w:hint="eastAsia"/>
        </w:rPr>
        <w:t xml:space="preserve"> Pseudo-Label</w:t>
      </w:r>
      <w:r w:rsidRPr="00D125AC">
        <w:rPr>
          <w:rFonts w:hint="eastAsia"/>
        </w:rPr>
        <w:t>”</w:t>
      </w:r>
      <w:r w:rsidRPr="00D125AC">
        <w:rPr>
          <w:rFonts w:hint="eastAsia"/>
        </w:rPr>
        <w:t xml:space="preserve"> [28]</w:t>
      </w:r>
      <w:r w:rsidRPr="00D125AC">
        <w:rPr>
          <w:rFonts w:hint="eastAsia"/>
        </w:rPr>
        <w:t>通过根据未标记数据的高可信度预测构建硬（</w:t>
      </w:r>
      <w:r w:rsidRPr="00D125AC">
        <w:rPr>
          <w:rFonts w:hint="eastAsia"/>
        </w:rPr>
        <w:t>1-hot</w:t>
      </w:r>
      <w:r w:rsidRPr="00D125AC">
        <w:rPr>
          <w:rFonts w:hint="eastAsia"/>
        </w:rPr>
        <w:t>）标记并将其用作标准交叉</w:t>
      </w:r>
      <w:proofErr w:type="gramStart"/>
      <w:r w:rsidRPr="00D125AC">
        <w:rPr>
          <w:rFonts w:hint="eastAsia"/>
        </w:rPr>
        <w:t>熵</w:t>
      </w:r>
      <w:proofErr w:type="gramEnd"/>
      <w:r w:rsidRPr="00D125AC">
        <w:rPr>
          <w:rFonts w:hint="eastAsia"/>
        </w:rPr>
        <w:t>损失的训练目标，来隐式地最小化熵。</w:t>
      </w:r>
      <w:r w:rsidRPr="00D125AC">
        <w:rPr>
          <w:rFonts w:hint="eastAsia"/>
        </w:rPr>
        <w:t xml:space="preserve">  </w:t>
      </w:r>
      <w:proofErr w:type="spellStart"/>
      <w:r w:rsidRPr="00D125AC">
        <w:rPr>
          <w:rFonts w:hint="eastAsia"/>
        </w:rPr>
        <w:t>MixMatch</w:t>
      </w:r>
      <w:proofErr w:type="spellEnd"/>
      <w:r w:rsidRPr="00D125AC">
        <w:rPr>
          <w:rFonts w:hint="eastAsia"/>
        </w:rPr>
        <w:t>还通过在目标分布上针对未标记数据使用“锐化”功能来隐式实现</w:t>
      </w:r>
      <w:proofErr w:type="gramStart"/>
      <w:r w:rsidRPr="00D125AC">
        <w:rPr>
          <w:rFonts w:hint="eastAsia"/>
        </w:rPr>
        <w:t>熵</w:t>
      </w:r>
      <w:proofErr w:type="gramEnd"/>
      <w:r w:rsidRPr="00D125AC">
        <w:rPr>
          <w:rFonts w:hint="eastAsia"/>
        </w:rPr>
        <w:t>最小化，如</w:t>
      </w:r>
      <w:r w:rsidRPr="00D125AC">
        <w:rPr>
          <w:rFonts w:hint="eastAsia"/>
        </w:rPr>
        <w:t>3.2</w:t>
      </w:r>
      <w:r w:rsidRPr="00D125AC">
        <w:rPr>
          <w:rFonts w:hint="eastAsia"/>
        </w:rPr>
        <w:t>节所述。</w:t>
      </w:r>
    </w:p>
    <w:p w14:paraId="0AEDC13D" w14:textId="1347A753" w:rsidR="0094478A" w:rsidRPr="00D125AC" w:rsidRDefault="00D125AC" w:rsidP="0094478A">
      <w:pPr>
        <w:autoSpaceDE w:val="0"/>
        <w:autoSpaceDN w:val="0"/>
        <w:adjustRightInd w:val="0"/>
        <w:ind w:firstLine="420"/>
        <w:rPr>
          <w:b/>
          <w:sz w:val="28"/>
        </w:rPr>
      </w:pPr>
      <w:r w:rsidRPr="00D125AC">
        <w:rPr>
          <w:rFonts w:hint="eastAsia"/>
          <w:b/>
          <w:sz w:val="28"/>
        </w:rPr>
        <w:t>2.3</w:t>
      </w:r>
      <w:r w:rsidRPr="00D125AC">
        <w:rPr>
          <w:rFonts w:hint="eastAsia"/>
          <w:b/>
          <w:sz w:val="28"/>
        </w:rPr>
        <w:t>传统正则化</w:t>
      </w:r>
    </w:p>
    <w:p w14:paraId="4D63E926" w14:textId="359953CF" w:rsidR="0094478A" w:rsidRDefault="00D125AC" w:rsidP="0094478A">
      <w:pPr>
        <w:autoSpaceDE w:val="0"/>
        <w:autoSpaceDN w:val="0"/>
        <w:adjustRightInd w:val="0"/>
        <w:ind w:firstLine="420"/>
      </w:pPr>
      <w:r w:rsidRPr="00D125AC">
        <w:rPr>
          <w:rFonts w:hint="eastAsia"/>
        </w:rPr>
        <w:t>正则化是指对模型施加约束的一般方法，以使其难以记忆训练数据，因此希望使其更好地泛化到</w:t>
      </w:r>
      <w:r w:rsidR="00CE2F7A">
        <w:rPr>
          <w:rFonts w:hint="eastAsia"/>
        </w:rPr>
        <w:t>未</w:t>
      </w:r>
      <w:r w:rsidRPr="00D125AC">
        <w:rPr>
          <w:rFonts w:hint="eastAsia"/>
        </w:rPr>
        <w:t>见的数据</w:t>
      </w:r>
      <w:r w:rsidRPr="00D125AC">
        <w:rPr>
          <w:rFonts w:hint="eastAsia"/>
        </w:rPr>
        <w:t>[19]</w:t>
      </w:r>
      <w:r w:rsidRPr="00D125AC">
        <w:rPr>
          <w:rFonts w:hint="eastAsia"/>
        </w:rPr>
        <w:t>。</w:t>
      </w:r>
      <w:r w:rsidRPr="00D125AC">
        <w:rPr>
          <w:rFonts w:hint="eastAsia"/>
        </w:rPr>
        <w:t xml:space="preserve"> </w:t>
      </w:r>
      <w:r w:rsidRPr="00D125AC">
        <w:rPr>
          <w:rFonts w:hint="eastAsia"/>
        </w:rPr>
        <w:t>我们使用权重衰减惩罚模型参数的</w:t>
      </w:r>
      <w:r w:rsidRPr="00D125AC">
        <w:rPr>
          <w:rFonts w:hint="eastAsia"/>
        </w:rPr>
        <w:t>L2</w:t>
      </w:r>
      <w:r w:rsidRPr="00D125AC">
        <w:rPr>
          <w:rFonts w:hint="eastAsia"/>
        </w:rPr>
        <w:t>范数</w:t>
      </w:r>
      <w:r w:rsidRPr="00D125AC">
        <w:rPr>
          <w:rFonts w:hint="eastAsia"/>
        </w:rPr>
        <w:t>[30</w:t>
      </w:r>
      <w:r w:rsidRPr="00D125AC">
        <w:rPr>
          <w:rFonts w:hint="eastAsia"/>
        </w:rPr>
        <w:t>，</w:t>
      </w:r>
      <w:r w:rsidRPr="00D125AC">
        <w:rPr>
          <w:rFonts w:hint="eastAsia"/>
        </w:rPr>
        <w:t>46]</w:t>
      </w:r>
      <w:r w:rsidRPr="00D125AC">
        <w:rPr>
          <w:rFonts w:hint="eastAsia"/>
        </w:rPr>
        <w:t>。</w:t>
      </w:r>
      <w:r w:rsidRPr="00D125AC">
        <w:rPr>
          <w:rFonts w:hint="eastAsia"/>
        </w:rPr>
        <w:t xml:space="preserve"> </w:t>
      </w:r>
      <w:r w:rsidRPr="00D125AC">
        <w:rPr>
          <w:rFonts w:hint="eastAsia"/>
        </w:rPr>
        <w:t>我们还使用</w:t>
      </w:r>
      <w:proofErr w:type="spellStart"/>
      <w:r w:rsidRPr="00D125AC">
        <w:rPr>
          <w:rFonts w:hint="eastAsia"/>
        </w:rPr>
        <w:t>MixMatch</w:t>
      </w:r>
      <w:proofErr w:type="spellEnd"/>
      <w:r w:rsidRPr="00D125AC">
        <w:rPr>
          <w:rFonts w:hint="eastAsia"/>
        </w:rPr>
        <w:t>中的</w:t>
      </w:r>
      <w:proofErr w:type="spellStart"/>
      <w:r w:rsidRPr="00D125AC">
        <w:rPr>
          <w:rFonts w:hint="eastAsia"/>
        </w:rPr>
        <w:t>MixUp</w:t>
      </w:r>
      <w:proofErr w:type="spellEnd"/>
      <w:r w:rsidRPr="00D125AC">
        <w:rPr>
          <w:rFonts w:hint="eastAsia"/>
        </w:rPr>
        <w:t xml:space="preserve"> [47]</w:t>
      </w:r>
      <w:r w:rsidRPr="00D125AC">
        <w:rPr>
          <w:rFonts w:hint="eastAsia"/>
        </w:rPr>
        <w:t>来鼓励示例之间的凸出行为。</w:t>
      </w:r>
      <w:r w:rsidRPr="00D125AC">
        <w:rPr>
          <w:rFonts w:hint="eastAsia"/>
        </w:rPr>
        <w:t xml:space="preserve"> </w:t>
      </w:r>
      <w:r w:rsidRPr="00D125AC">
        <w:rPr>
          <w:rFonts w:hint="eastAsia"/>
        </w:rPr>
        <w:t>我们将</w:t>
      </w:r>
      <w:proofErr w:type="spellStart"/>
      <w:r w:rsidRPr="00D125AC">
        <w:rPr>
          <w:rFonts w:hint="eastAsia"/>
        </w:rPr>
        <w:t>MixUp</w:t>
      </w:r>
      <w:proofErr w:type="spellEnd"/>
      <w:r w:rsidRPr="00D125AC">
        <w:rPr>
          <w:rFonts w:hint="eastAsia"/>
        </w:rPr>
        <w:t>既用作正则化器（应用于标记的数据点），又将其作为半监督学习方法（应用于未标记的数据点）。</w:t>
      </w:r>
      <w:r w:rsidRPr="00D125AC">
        <w:rPr>
          <w:rFonts w:hint="eastAsia"/>
        </w:rPr>
        <w:t xml:space="preserve">  </w:t>
      </w:r>
      <w:proofErr w:type="spellStart"/>
      <w:r w:rsidRPr="00D125AC">
        <w:rPr>
          <w:rFonts w:hint="eastAsia"/>
        </w:rPr>
        <w:t>MixUp</w:t>
      </w:r>
      <w:proofErr w:type="spellEnd"/>
      <w:r w:rsidRPr="00D125AC">
        <w:rPr>
          <w:rFonts w:hint="eastAsia"/>
        </w:rPr>
        <w:t>先前已应用于半监督学习；</w:t>
      </w:r>
      <w:r w:rsidRPr="00D125AC">
        <w:rPr>
          <w:rFonts w:hint="eastAsia"/>
        </w:rPr>
        <w:t xml:space="preserve"> </w:t>
      </w:r>
      <w:r w:rsidRPr="00D125AC">
        <w:rPr>
          <w:rFonts w:hint="eastAsia"/>
        </w:rPr>
        <w:t>特别是，</w:t>
      </w:r>
      <w:r w:rsidRPr="00D125AC">
        <w:rPr>
          <w:rFonts w:hint="eastAsia"/>
        </w:rPr>
        <w:t>[45]</w:t>
      </w:r>
      <w:r w:rsidRPr="00D125AC">
        <w:rPr>
          <w:rFonts w:hint="eastAsia"/>
        </w:rPr>
        <w:t>的并行工作使用了</w:t>
      </w:r>
      <w:proofErr w:type="spellStart"/>
      <w:r w:rsidRPr="00D125AC">
        <w:rPr>
          <w:rFonts w:hint="eastAsia"/>
        </w:rPr>
        <w:t>MixMatch</w:t>
      </w:r>
      <w:proofErr w:type="spellEnd"/>
      <w:r w:rsidRPr="00D125AC">
        <w:rPr>
          <w:rFonts w:hint="eastAsia"/>
        </w:rPr>
        <w:t>中使用的方法的子集。</w:t>
      </w:r>
      <w:r w:rsidRPr="00D125AC">
        <w:rPr>
          <w:rFonts w:hint="eastAsia"/>
        </w:rPr>
        <w:t xml:space="preserve"> </w:t>
      </w:r>
      <w:r w:rsidRPr="00D125AC">
        <w:rPr>
          <w:rFonts w:hint="eastAsia"/>
        </w:rPr>
        <w:t>我们澄清了我们的消融研究中的差异（第</w:t>
      </w:r>
      <w:r w:rsidRPr="00D125AC">
        <w:rPr>
          <w:rFonts w:hint="eastAsia"/>
        </w:rPr>
        <w:t>4.2.3</w:t>
      </w:r>
      <w:r w:rsidRPr="00D125AC">
        <w:rPr>
          <w:rFonts w:hint="eastAsia"/>
        </w:rPr>
        <w:t>节）。</w:t>
      </w:r>
    </w:p>
    <w:p w14:paraId="127EB323" w14:textId="1F9B187F" w:rsidR="0094478A" w:rsidRPr="00CE2F7A" w:rsidRDefault="00CE2F7A" w:rsidP="0094478A">
      <w:pPr>
        <w:autoSpaceDE w:val="0"/>
        <w:autoSpaceDN w:val="0"/>
        <w:adjustRightInd w:val="0"/>
        <w:ind w:firstLine="420"/>
        <w:rPr>
          <w:b/>
          <w:sz w:val="28"/>
        </w:rPr>
      </w:pPr>
      <w:r w:rsidRPr="00CE2F7A">
        <w:rPr>
          <w:b/>
          <w:sz w:val="28"/>
        </w:rPr>
        <w:lastRenderedPageBreak/>
        <w:t xml:space="preserve">3 </w:t>
      </w:r>
      <w:proofErr w:type="spellStart"/>
      <w:r w:rsidRPr="00CE2F7A">
        <w:rPr>
          <w:b/>
          <w:sz w:val="28"/>
        </w:rPr>
        <w:t>MixMatch</w:t>
      </w:r>
      <w:proofErr w:type="spellEnd"/>
    </w:p>
    <w:p w14:paraId="3940264A" w14:textId="7107B7E9" w:rsidR="0094478A" w:rsidRDefault="00CE2F7A" w:rsidP="0094478A">
      <w:pPr>
        <w:autoSpaceDE w:val="0"/>
        <w:autoSpaceDN w:val="0"/>
        <w:adjustRightInd w:val="0"/>
        <w:ind w:firstLine="420"/>
      </w:pPr>
      <w:r w:rsidRPr="00CE2F7A">
        <w:rPr>
          <w:rFonts w:hint="eastAsia"/>
        </w:rPr>
        <w:t>在本节中，我们将介绍我们提出的半监督学习方法</w:t>
      </w:r>
      <w:proofErr w:type="spellStart"/>
      <w:r w:rsidRPr="00CE2F7A">
        <w:rPr>
          <w:rFonts w:hint="eastAsia"/>
        </w:rPr>
        <w:t>MixMatch</w:t>
      </w:r>
      <w:proofErr w:type="spellEnd"/>
      <w:r w:rsidRPr="00CE2F7A">
        <w:rPr>
          <w:rFonts w:hint="eastAsia"/>
        </w:rPr>
        <w:t>。</w:t>
      </w:r>
      <w:r w:rsidRPr="00CE2F7A">
        <w:rPr>
          <w:rFonts w:hint="eastAsia"/>
        </w:rPr>
        <w:t xml:space="preserve">  </w:t>
      </w:r>
      <w:proofErr w:type="spellStart"/>
      <w:r w:rsidRPr="00CE2F7A">
        <w:rPr>
          <w:rFonts w:hint="eastAsia"/>
        </w:rPr>
        <w:t>MixMatch</w:t>
      </w:r>
      <w:proofErr w:type="spellEnd"/>
      <w:r w:rsidRPr="00CE2F7A">
        <w:rPr>
          <w:rFonts w:hint="eastAsia"/>
        </w:rPr>
        <w:t>是一种“整体”方法，结合了第</w:t>
      </w:r>
      <w:r w:rsidRPr="00CE2F7A">
        <w:rPr>
          <w:rFonts w:hint="eastAsia"/>
        </w:rPr>
        <w:t>2</w:t>
      </w:r>
      <w:r w:rsidRPr="00CE2F7A">
        <w:rPr>
          <w:rFonts w:hint="eastAsia"/>
        </w:rPr>
        <w:t>节中讨论的</w:t>
      </w:r>
      <w:r w:rsidRPr="00CE2F7A">
        <w:rPr>
          <w:rFonts w:hint="eastAsia"/>
        </w:rPr>
        <w:t>SSL</w:t>
      </w:r>
      <w:r w:rsidRPr="00CE2F7A">
        <w:rPr>
          <w:rFonts w:hint="eastAsia"/>
        </w:rPr>
        <w:t>主导范式的思想和组件。给定批处理的</w:t>
      </w:r>
      <m:oMath>
        <m:r>
          <m:rPr>
            <m:sty m:val="p"/>
          </m:rPr>
          <w:rPr>
            <w:rFonts w:ascii="Cambria Math" w:hAnsi="Cambria Math"/>
          </w:rPr>
          <m:t>χ</m:t>
        </m:r>
      </m:oMath>
      <w:proofErr w:type="gramStart"/>
      <w:r w:rsidRPr="00CE2F7A">
        <w:rPr>
          <w:rFonts w:hint="eastAsia"/>
        </w:rPr>
        <w:t>个</w:t>
      </w:r>
      <w:proofErr w:type="gramEnd"/>
      <w:r w:rsidRPr="00CE2F7A">
        <w:rPr>
          <w:rFonts w:hint="eastAsia"/>
        </w:rPr>
        <w:t>标记示例具有一个热门目标（代表</w:t>
      </w:r>
      <w:r w:rsidRPr="00CE2F7A">
        <w:rPr>
          <w:rFonts w:hint="eastAsia"/>
        </w:rPr>
        <w:t>L</w:t>
      </w:r>
      <w:proofErr w:type="gramStart"/>
      <w:r w:rsidRPr="00CE2F7A">
        <w:rPr>
          <w:rFonts w:hint="eastAsia"/>
        </w:rPr>
        <w:t>个</w:t>
      </w:r>
      <w:proofErr w:type="gramEnd"/>
      <w:r w:rsidRPr="00CE2F7A">
        <w:rPr>
          <w:rFonts w:hint="eastAsia"/>
        </w:rPr>
        <w:t>可能的标签之一）和大小相等的批</w:t>
      </w:r>
      <m:oMath>
        <m:r>
          <m:rPr>
            <m:scr m:val="script"/>
            <m:sty m:val="p"/>
          </m:rPr>
          <w:rPr>
            <w:rFonts w:ascii="Cambria Math" w:hAnsi="Cambria Math"/>
          </w:rPr>
          <m:t>U</m:t>
        </m:r>
      </m:oMath>
      <w:r w:rsidRPr="00CE2F7A">
        <w:rPr>
          <w:rFonts w:hint="eastAsia"/>
        </w:rPr>
        <w:t xml:space="preserve"> </w:t>
      </w:r>
      <w:r w:rsidRPr="00CE2F7A">
        <w:rPr>
          <w:rFonts w:hint="eastAsia"/>
        </w:rPr>
        <w:t>对于未标记的示例，</w:t>
      </w:r>
      <w:proofErr w:type="spellStart"/>
      <w:r w:rsidRPr="00CE2F7A">
        <w:rPr>
          <w:rFonts w:hint="eastAsia"/>
        </w:rPr>
        <w:t>MixMatch</w:t>
      </w:r>
      <w:proofErr w:type="spellEnd"/>
      <w:r w:rsidRPr="00CE2F7A">
        <w:rPr>
          <w:rFonts w:hint="eastAsia"/>
        </w:rPr>
        <w:t>会生成一批经过处理的增强标记的示例</w:t>
      </w:r>
      <w:r w:rsidRPr="00CE2F7A">
        <w:rPr>
          <w:rFonts w:hint="eastAsia"/>
        </w:rPr>
        <w:t>X</w:t>
      </w:r>
      <w:proofErr w:type="gramStart"/>
      <w:r>
        <w:rPr>
          <w:rFonts w:hint="eastAsia"/>
        </w:rPr>
        <w:t>’</w:t>
      </w:r>
      <w:proofErr w:type="gramEnd"/>
      <w:r w:rsidRPr="00CE2F7A">
        <w:rPr>
          <w:rFonts w:hint="eastAsia"/>
        </w:rPr>
        <w:t>和一批带有“猜测”标记</w:t>
      </w:r>
      <m:oMath>
        <m:r>
          <m:rPr>
            <m:scr m:val="script"/>
            <m:sty m:val="p"/>
          </m:rPr>
          <w:rPr>
            <w:rFonts w:ascii="Cambria Math" w:hAnsi="Cambria Math"/>
          </w:rPr>
          <m:t>U</m:t>
        </m:r>
        <m:r>
          <m:rPr>
            <m:sty m:val="p"/>
          </m:rPr>
          <w:rPr>
            <w:rFonts w:ascii="Cambria Math" w:hAnsi="Cambria Math" w:hint="eastAsia"/>
          </w:rPr>
          <m:t>’</m:t>
        </m:r>
      </m:oMath>
      <w:r w:rsidRPr="00CE2F7A">
        <w:rPr>
          <w:rFonts w:hint="eastAsia"/>
        </w:rPr>
        <w:t>的增强的未标记示例。</w:t>
      </w:r>
      <w:r w:rsidRPr="00CE2F7A">
        <w:rPr>
          <w:rFonts w:hint="eastAsia"/>
        </w:rPr>
        <w:t xml:space="preserve"> </w:t>
      </w:r>
      <w:r w:rsidRPr="00CE2F7A">
        <w:rPr>
          <w:rFonts w:hint="eastAsia"/>
        </w:rPr>
        <w:t>然后，将</w:t>
      </w:r>
      <m:oMath>
        <m:r>
          <m:rPr>
            <m:scr m:val="script"/>
            <m:sty m:val="p"/>
          </m:rPr>
          <w:rPr>
            <w:rFonts w:ascii="Cambria Math" w:hAnsi="Cambria Math"/>
          </w:rPr>
          <m:t>U</m:t>
        </m:r>
        <m:r>
          <m:rPr>
            <m:sty m:val="p"/>
          </m:rPr>
          <w:rPr>
            <w:rFonts w:ascii="Cambria Math" w:hAnsi="Cambria Math" w:hint="eastAsia"/>
          </w:rPr>
          <m:t>’</m:t>
        </m:r>
      </m:oMath>
      <w:r w:rsidRPr="00CE2F7A">
        <w:rPr>
          <w:rFonts w:hint="eastAsia"/>
        </w:rPr>
        <w:t>和</w:t>
      </w:r>
      <w:r w:rsidRPr="00CE2F7A">
        <w:rPr>
          <w:rFonts w:hint="eastAsia"/>
        </w:rPr>
        <w:t>X</w:t>
      </w:r>
      <w:proofErr w:type="gramStart"/>
      <w:r>
        <w:rPr>
          <w:rFonts w:hint="eastAsia"/>
        </w:rPr>
        <w:t>’</w:t>
      </w:r>
      <w:proofErr w:type="gramEnd"/>
      <w:r w:rsidRPr="00CE2F7A">
        <w:rPr>
          <w:rFonts w:hint="eastAsia"/>
        </w:rPr>
        <w:t>用于计算单独的标记和未标记损耗项。</w:t>
      </w:r>
      <w:r w:rsidRPr="00CE2F7A">
        <w:rPr>
          <w:rFonts w:hint="eastAsia"/>
        </w:rPr>
        <w:t xml:space="preserve"> </w:t>
      </w:r>
      <w:r w:rsidRPr="00CE2F7A">
        <w:rPr>
          <w:rFonts w:hint="eastAsia"/>
        </w:rPr>
        <w:t>更正式地说，半监督学习的组合损失</w:t>
      </w:r>
      <w:r w:rsidRPr="00CE2F7A">
        <w:rPr>
          <w:rFonts w:hint="eastAsia"/>
        </w:rPr>
        <w:t>L</w:t>
      </w:r>
      <w:r w:rsidRPr="00CE2F7A">
        <w:rPr>
          <w:rFonts w:hint="eastAsia"/>
        </w:rPr>
        <w:t>定义为</w:t>
      </w:r>
    </w:p>
    <w:p w14:paraId="2953F77A" w14:textId="3392909E" w:rsidR="0094478A" w:rsidRDefault="00CE2F7A" w:rsidP="00CE2F7A">
      <w:pPr>
        <w:autoSpaceDE w:val="0"/>
        <w:autoSpaceDN w:val="0"/>
        <w:adjustRightInd w:val="0"/>
      </w:pPr>
      <w:r>
        <w:rPr>
          <w:noProof/>
        </w:rPr>
        <w:drawing>
          <wp:inline distT="0" distB="0" distL="0" distR="0" wp14:anchorId="18C2D85D" wp14:editId="5D8C3108">
            <wp:extent cx="5274310" cy="16681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68145"/>
                    </a:xfrm>
                    <a:prstGeom prst="rect">
                      <a:avLst/>
                    </a:prstGeom>
                  </pic:spPr>
                </pic:pic>
              </a:graphicData>
            </a:graphic>
          </wp:inline>
        </w:drawing>
      </w:r>
    </w:p>
    <w:p w14:paraId="4AA862BE" w14:textId="39B8AA3C" w:rsidR="0094478A" w:rsidRDefault="00CE2F7A" w:rsidP="0094478A">
      <w:pPr>
        <w:autoSpaceDE w:val="0"/>
        <w:autoSpaceDN w:val="0"/>
        <w:adjustRightInd w:val="0"/>
        <w:ind w:firstLine="420"/>
      </w:pPr>
      <w:r w:rsidRPr="00CE2F7A">
        <w:rPr>
          <w:rFonts w:hint="eastAsia"/>
        </w:rPr>
        <w:t>其中</w:t>
      </w:r>
      <w:r w:rsidRPr="00CE2F7A">
        <w:rPr>
          <w:rFonts w:hint="eastAsia"/>
        </w:rPr>
        <w:t>H</w:t>
      </w:r>
      <w:r w:rsidRPr="00CE2F7A">
        <w:rPr>
          <w:rFonts w:hint="eastAsia"/>
        </w:rPr>
        <w:t>（</w:t>
      </w:r>
      <w:r w:rsidRPr="00CE2F7A">
        <w:rPr>
          <w:rFonts w:hint="eastAsia"/>
        </w:rPr>
        <w:t>p; q</w:t>
      </w:r>
      <w:r w:rsidRPr="00CE2F7A">
        <w:rPr>
          <w:rFonts w:hint="eastAsia"/>
        </w:rPr>
        <w:t>）是分布</w:t>
      </w:r>
      <w:r w:rsidRPr="00CE2F7A">
        <w:rPr>
          <w:rFonts w:hint="eastAsia"/>
        </w:rPr>
        <w:t>p</w:t>
      </w:r>
      <w:r w:rsidRPr="00CE2F7A">
        <w:rPr>
          <w:rFonts w:hint="eastAsia"/>
        </w:rPr>
        <w:t>和</w:t>
      </w:r>
      <w:r w:rsidRPr="00CE2F7A">
        <w:rPr>
          <w:rFonts w:hint="eastAsia"/>
        </w:rPr>
        <w:t>q</w:t>
      </w:r>
      <w:r w:rsidRPr="00CE2F7A">
        <w:rPr>
          <w:rFonts w:hint="eastAsia"/>
        </w:rPr>
        <w:t>之间的交叉熵，</w:t>
      </w:r>
      <w:r w:rsidRPr="00CE2F7A">
        <w:rPr>
          <w:rFonts w:hint="eastAsia"/>
        </w:rPr>
        <w:t>T</w:t>
      </w:r>
      <w:r w:rsidRPr="00CE2F7A">
        <w:rPr>
          <w:rFonts w:hint="eastAsia"/>
        </w:rPr>
        <w:t>，</w:t>
      </w:r>
      <w:r w:rsidRPr="00CE2F7A">
        <w:rPr>
          <w:rFonts w:hint="eastAsia"/>
        </w:rPr>
        <w:t>K</w:t>
      </w:r>
      <w:r w:rsidRPr="00CE2F7A">
        <w:rPr>
          <w:rFonts w:hint="eastAsia"/>
        </w:rPr>
        <w:t>，和</w:t>
      </w:r>
      <w:r w:rsidRPr="00CE2F7A">
        <w:rPr>
          <w:rFonts w:hint="eastAsia"/>
        </w:rPr>
        <w:t>U</w:t>
      </w:r>
      <w:r w:rsidRPr="00CE2F7A">
        <w:rPr>
          <w:rFonts w:hint="eastAsia"/>
        </w:rPr>
        <w:t>是下面描述的超参数。</w:t>
      </w:r>
      <w:r w:rsidRPr="00CE2F7A">
        <w:rPr>
          <w:rFonts w:hint="eastAsia"/>
        </w:rPr>
        <w:t xml:space="preserve"> </w:t>
      </w:r>
      <w:r w:rsidRPr="00CE2F7A">
        <w:rPr>
          <w:rFonts w:hint="eastAsia"/>
        </w:rPr>
        <w:t>算法</w:t>
      </w:r>
      <w:r w:rsidRPr="00CE2F7A">
        <w:rPr>
          <w:rFonts w:hint="eastAsia"/>
        </w:rPr>
        <w:t>1</w:t>
      </w:r>
      <w:r w:rsidRPr="00CE2F7A">
        <w:rPr>
          <w:rFonts w:hint="eastAsia"/>
        </w:rPr>
        <w:t>中提供了完整的</w:t>
      </w:r>
      <w:proofErr w:type="spellStart"/>
      <w:r w:rsidRPr="00CE2F7A">
        <w:rPr>
          <w:rFonts w:hint="eastAsia"/>
        </w:rPr>
        <w:t>MixMatch</w:t>
      </w:r>
      <w:proofErr w:type="spellEnd"/>
      <w:r w:rsidRPr="00CE2F7A">
        <w:rPr>
          <w:rFonts w:hint="eastAsia"/>
        </w:rPr>
        <w:t>算法，图</w:t>
      </w:r>
      <w:r w:rsidRPr="00CE2F7A">
        <w:rPr>
          <w:rFonts w:hint="eastAsia"/>
        </w:rPr>
        <w:t>7</w:t>
      </w:r>
      <w:r w:rsidRPr="00CE2F7A">
        <w:rPr>
          <w:rFonts w:hint="eastAsia"/>
        </w:rPr>
        <w:t>中显示了标签猜测过程的示意图。接下来，我们描述</w:t>
      </w:r>
      <w:proofErr w:type="spellStart"/>
      <w:r w:rsidRPr="00CE2F7A">
        <w:rPr>
          <w:rFonts w:hint="eastAsia"/>
        </w:rPr>
        <w:t>MixMatch</w:t>
      </w:r>
      <w:proofErr w:type="spellEnd"/>
      <w:r w:rsidRPr="00CE2F7A">
        <w:rPr>
          <w:rFonts w:hint="eastAsia"/>
        </w:rPr>
        <w:t>的每个部分。</w:t>
      </w:r>
    </w:p>
    <w:p w14:paraId="291C5E40" w14:textId="1104025D" w:rsidR="0094478A" w:rsidRPr="00CE2F7A" w:rsidRDefault="00CE2F7A" w:rsidP="0094478A">
      <w:pPr>
        <w:autoSpaceDE w:val="0"/>
        <w:autoSpaceDN w:val="0"/>
        <w:adjustRightInd w:val="0"/>
        <w:ind w:firstLine="420"/>
        <w:rPr>
          <w:b/>
          <w:sz w:val="28"/>
        </w:rPr>
      </w:pPr>
      <w:r w:rsidRPr="00CE2F7A">
        <w:rPr>
          <w:b/>
          <w:sz w:val="28"/>
        </w:rPr>
        <w:t>3.1 Data Augmentation</w:t>
      </w:r>
    </w:p>
    <w:p w14:paraId="611ED166" w14:textId="77777777" w:rsidR="00F40061" w:rsidRDefault="00CE2F7A" w:rsidP="00CE2F7A">
      <w:pPr>
        <w:autoSpaceDE w:val="0"/>
        <w:autoSpaceDN w:val="0"/>
        <w:adjustRightInd w:val="0"/>
        <w:ind w:firstLine="420"/>
      </w:pPr>
      <w:r>
        <w:rPr>
          <w:rFonts w:hint="eastAsia"/>
        </w:rPr>
        <w:t>正如许多</w:t>
      </w:r>
      <w:r>
        <w:rPr>
          <w:rFonts w:hint="eastAsia"/>
        </w:rPr>
        <w:t>SSL</w:t>
      </w:r>
      <w:r>
        <w:rPr>
          <w:rFonts w:hint="eastAsia"/>
        </w:rPr>
        <w:t>方法中的典型做法一样，我们在标记和未标记的数据上都使用数据增强。对于这批标记数据</w:t>
      </w:r>
      <w:r>
        <w:rPr>
          <w:rFonts w:hint="eastAsia"/>
        </w:rPr>
        <w:t>X</w:t>
      </w:r>
      <w:r>
        <w:rPr>
          <w:rFonts w:hint="eastAsia"/>
        </w:rPr>
        <w:t>中的每个</w:t>
      </w:r>
      <w:proofErr w:type="spellStart"/>
      <w:r>
        <w:rPr>
          <w:rFonts w:hint="eastAsia"/>
        </w:rPr>
        <w:t>xb</w:t>
      </w:r>
      <w:proofErr w:type="spellEnd"/>
      <w:r>
        <w:rPr>
          <w:rFonts w:hint="eastAsia"/>
        </w:rPr>
        <w:t>，我们生成一个转换后的版本</w:t>
      </w:r>
      <w:r w:rsidR="00524CAC">
        <w:rPr>
          <w:noProof/>
        </w:rPr>
        <w:drawing>
          <wp:inline distT="0" distB="0" distL="0" distR="0" wp14:anchorId="6440DF08" wp14:editId="27B932AA">
            <wp:extent cx="2038350" cy="333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333375"/>
                    </a:xfrm>
                    <a:prstGeom prst="rect">
                      <a:avLst/>
                    </a:prstGeom>
                  </pic:spPr>
                </pic:pic>
              </a:graphicData>
            </a:graphic>
          </wp:inline>
        </w:drawing>
      </w:r>
      <w:r>
        <w:rPr>
          <w:rFonts w:hint="eastAsia"/>
        </w:rPr>
        <w:t>（算法</w:t>
      </w:r>
      <w:r>
        <w:rPr>
          <w:rFonts w:hint="eastAsia"/>
        </w:rPr>
        <w:t>1</w:t>
      </w:r>
      <w:r>
        <w:rPr>
          <w:rFonts w:hint="eastAsia"/>
        </w:rPr>
        <w:t>，第</w:t>
      </w:r>
      <w:r>
        <w:rPr>
          <w:rFonts w:hint="eastAsia"/>
        </w:rPr>
        <w:t>3</w:t>
      </w:r>
      <w:r>
        <w:rPr>
          <w:rFonts w:hint="eastAsia"/>
        </w:rPr>
        <w:t>行）。</w:t>
      </w:r>
      <w:r>
        <w:rPr>
          <w:rFonts w:hint="eastAsia"/>
        </w:rPr>
        <w:t xml:space="preserve"> </w:t>
      </w:r>
      <w:r>
        <w:rPr>
          <w:rFonts w:hint="eastAsia"/>
        </w:rPr>
        <w:t>对于这批未标记数据</w:t>
      </w:r>
      <w:r>
        <w:rPr>
          <w:rFonts w:hint="eastAsia"/>
        </w:rPr>
        <w:t>U</w:t>
      </w:r>
      <w:r>
        <w:rPr>
          <w:rFonts w:hint="eastAsia"/>
        </w:rPr>
        <w:t>中的每个</w:t>
      </w:r>
      <w:proofErr w:type="spellStart"/>
      <w:r>
        <w:rPr>
          <w:rFonts w:hint="eastAsia"/>
        </w:rPr>
        <w:t>ub</w:t>
      </w:r>
      <w:proofErr w:type="spellEnd"/>
      <w:r>
        <w:rPr>
          <w:rFonts w:hint="eastAsia"/>
        </w:rPr>
        <w:t>，我们生成</w:t>
      </w:r>
      <w:r>
        <w:rPr>
          <w:rFonts w:hint="eastAsia"/>
        </w:rPr>
        <w:t>K</w:t>
      </w:r>
      <w:proofErr w:type="gramStart"/>
      <w:r>
        <w:rPr>
          <w:rFonts w:hint="eastAsia"/>
        </w:rPr>
        <w:t>个</w:t>
      </w:r>
      <w:proofErr w:type="gramEnd"/>
      <w:r>
        <w:rPr>
          <w:rFonts w:hint="eastAsia"/>
        </w:rPr>
        <w:t>增量</w:t>
      </w:r>
    </w:p>
    <w:p w14:paraId="1F5EB969" w14:textId="361F12BE" w:rsidR="0094478A" w:rsidRDefault="00524CAC" w:rsidP="00CE2F7A">
      <w:pPr>
        <w:autoSpaceDE w:val="0"/>
        <w:autoSpaceDN w:val="0"/>
        <w:adjustRightInd w:val="0"/>
        <w:ind w:firstLine="420"/>
      </w:pPr>
      <w:r>
        <w:rPr>
          <w:noProof/>
        </w:rPr>
        <w:drawing>
          <wp:inline distT="0" distB="0" distL="0" distR="0" wp14:anchorId="0F5D120B" wp14:editId="0089F3CF">
            <wp:extent cx="3800475" cy="304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304800"/>
                    </a:xfrm>
                    <a:prstGeom prst="rect">
                      <a:avLst/>
                    </a:prstGeom>
                  </pic:spPr>
                </pic:pic>
              </a:graphicData>
            </a:graphic>
          </wp:inline>
        </w:drawing>
      </w:r>
      <w:r w:rsidR="00CE2F7A">
        <w:rPr>
          <w:rFonts w:hint="eastAsia"/>
        </w:rPr>
        <w:t>（算法</w:t>
      </w:r>
      <w:r w:rsidR="00CE2F7A">
        <w:rPr>
          <w:rFonts w:hint="eastAsia"/>
        </w:rPr>
        <w:t>1</w:t>
      </w:r>
      <w:r w:rsidR="00CE2F7A">
        <w:rPr>
          <w:rFonts w:hint="eastAsia"/>
        </w:rPr>
        <w:t>，第</w:t>
      </w:r>
      <w:r w:rsidR="00CE2F7A">
        <w:rPr>
          <w:rFonts w:hint="eastAsia"/>
        </w:rPr>
        <w:t>5</w:t>
      </w:r>
      <w:r w:rsidR="00CE2F7A">
        <w:rPr>
          <w:rFonts w:hint="eastAsia"/>
        </w:rPr>
        <w:t>行）。</w:t>
      </w:r>
      <w:r w:rsidR="00CE2F7A">
        <w:rPr>
          <w:rFonts w:hint="eastAsia"/>
        </w:rPr>
        <w:t xml:space="preserve"> </w:t>
      </w:r>
      <w:r w:rsidR="00CE2F7A">
        <w:rPr>
          <w:rFonts w:hint="eastAsia"/>
        </w:rPr>
        <w:t>通过以下小节中描述的过程，我们使用这些单独的扩充为每个</w:t>
      </w:r>
      <w:proofErr w:type="spellStart"/>
      <w:r w:rsidR="00CE2F7A">
        <w:rPr>
          <w:rFonts w:hint="eastAsia"/>
        </w:rPr>
        <w:t>ub</w:t>
      </w:r>
      <w:proofErr w:type="spellEnd"/>
      <w:r w:rsidR="00CE2F7A">
        <w:rPr>
          <w:rFonts w:hint="eastAsia"/>
        </w:rPr>
        <w:t>生成一个“猜测标签”</w:t>
      </w:r>
      <w:r w:rsidR="00CE2F7A">
        <w:rPr>
          <w:rFonts w:hint="eastAsia"/>
        </w:rPr>
        <w:t xml:space="preserve"> </w:t>
      </w:r>
      <w:proofErr w:type="spellStart"/>
      <w:r w:rsidR="00CE2F7A">
        <w:rPr>
          <w:rFonts w:hint="eastAsia"/>
        </w:rPr>
        <w:t>qb</w:t>
      </w:r>
      <w:proofErr w:type="spellEnd"/>
      <w:r w:rsidR="00CE2F7A">
        <w:rPr>
          <w:rFonts w:hint="eastAsia"/>
        </w:rPr>
        <w:t>。</w:t>
      </w:r>
    </w:p>
    <w:p w14:paraId="49173DAF" w14:textId="5CFB9822" w:rsidR="0094478A" w:rsidRPr="00524CAC" w:rsidRDefault="00524CAC" w:rsidP="0094478A">
      <w:pPr>
        <w:autoSpaceDE w:val="0"/>
        <w:autoSpaceDN w:val="0"/>
        <w:adjustRightInd w:val="0"/>
        <w:ind w:firstLine="420"/>
        <w:rPr>
          <w:b/>
          <w:sz w:val="28"/>
        </w:rPr>
      </w:pPr>
      <w:r w:rsidRPr="00524CAC">
        <w:rPr>
          <w:b/>
          <w:sz w:val="28"/>
        </w:rPr>
        <w:t>3.2 Label Guessing</w:t>
      </w:r>
    </w:p>
    <w:p w14:paraId="55796862" w14:textId="7AAEAFE6" w:rsidR="0094478A" w:rsidRDefault="00F40061" w:rsidP="0094478A">
      <w:pPr>
        <w:autoSpaceDE w:val="0"/>
        <w:autoSpaceDN w:val="0"/>
        <w:adjustRightInd w:val="0"/>
        <w:ind w:firstLine="420"/>
      </w:pPr>
      <w:r w:rsidRPr="00F40061">
        <w:rPr>
          <w:rFonts w:hint="eastAsia"/>
        </w:rPr>
        <w:t>对于</w:t>
      </w:r>
      <w:r w:rsidRPr="00F40061">
        <w:rPr>
          <w:rFonts w:hint="eastAsia"/>
        </w:rPr>
        <w:t>U</w:t>
      </w:r>
      <w:r w:rsidRPr="00F40061">
        <w:rPr>
          <w:rFonts w:hint="eastAsia"/>
        </w:rPr>
        <w:t>中每个未标记的示例，</w:t>
      </w:r>
      <w:proofErr w:type="spellStart"/>
      <w:r w:rsidRPr="00F40061">
        <w:rPr>
          <w:rFonts w:hint="eastAsia"/>
        </w:rPr>
        <w:t>MixMatch</w:t>
      </w:r>
      <w:proofErr w:type="spellEnd"/>
      <w:r w:rsidRPr="00F40061">
        <w:rPr>
          <w:rFonts w:hint="eastAsia"/>
        </w:rPr>
        <w:t>使用模型的预测为该示例的标签生成一个“猜测”。</w:t>
      </w:r>
      <w:r w:rsidRPr="00F40061">
        <w:rPr>
          <w:rFonts w:hint="eastAsia"/>
        </w:rPr>
        <w:t xml:space="preserve"> </w:t>
      </w:r>
      <w:r w:rsidRPr="00F40061">
        <w:rPr>
          <w:rFonts w:hint="eastAsia"/>
        </w:rPr>
        <w:t>稍后将这种猜测用于无监督损失项中。</w:t>
      </w:r>
      <w:r w:rsidRPr="00F40061">
        <w:rPr>
          <w:rFonts w:hint="eastAsia"/>
        </w:rPr>
        <w:t xml:space="preserve"> </w:t>
      </w:r>
      <w:r w:rsidRPr="00F40061">
        <w:rPr>
          <w:rFonts w:hint="eastAsia"/>
        </w:rPr>
        <w:t>为此，我们通过</w:t>
      </w:r>
      <w:proofErr w:type="spellStart"/>
      <w:r w:rsidRPr="00F40061">
        <w:rPr>
          <w:rFonts w:hint="eastAsia"/>
        </w:rPr>
        <w:t>ub</w:t>
      </w:r>
      <w:proofErr w:type="spellEnd"/>
      <w:r w:rsidRPr="00F40061">
        <w:rPr>
          <w:rFonts w:hint="eastAsia"/>
        </w:rPr>
        <w:t>的所有</w:t>
      </w:r>
      <w:r w:rsidRPr="00F40061">
        <w:rPr>
          <w:rFonts w:hint="eastAsia"/>
        </w:rPr>
        <w:t>K</w:t>
      </w:r>
      <w:proofErr w:type="gramStart"/>
      <w:r w:rsidRPr="00F40061">
        <w:rPr>
          <w:rFonts w:hint="eastAsia"/>
        </w:rPr>
        <w:t>个</w:t>
      </w:r>
      <w:proofErr w:type="gramEnd"/>
      <w:r w:rsidRPr="00F40061">
        <w:rPr>
          <w:rFonts w:hint="eastAsia"/>
        </w:rPr>
        <w:t>增量计算模型的预测类分布的平均值</w:t>
      </w:r>
    </w:p>
    <w:p w14:paraId="61D6DEFA" w14:textId="639C0293" w:rsidR="0094478A" w:rsidRDefault="00F40061" w:rsidP="0094478A">
      <w:pPr>
        <w:autoSpaceDE w:val="0"/>
        <w:autoSpaceDN w:val="0"/>
        <w:adjustRightInd w:val="0"/>
        <w:ind w:firstLine="420"/>
      </w:pPr>
      <w:r>
        <w:rPr>
          <w:noProof/>
        </w:rPr>
        <w:drawing>
          <wp:inline distT="0" distB="0" distL="0" distR="0" wp14:anchorId="731BA820" wp14:editId="5CB18590">
            <wp:extent cx="5274310" cy="6699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9925"/>
                    </a:xfrm>
                    <a:prstGeom prst="rect">
                      <a:avLst/>
                    </a:prstGeom>
                  </pic:spPr>
                </pic:pic>
              </a:graphicData>
            </a:graphic>
          </wp:inline>
        </w:drawing>
      </w:r>
    </w:p>
    <w:p w14:paraId="0E2BD1ED" w14:textId="5C70C014" w:rsidR="0094478A" w:rsidRDefault="00F40061" w:rsidP="0094478A">
      <w:pPr>
        <w:autoSpaceDE w:val="0"/>
        <w:autoSpaceDN w:val="0"/>
        <w:adjustRightInd w:val="0"/>
        <w:ind w:firstLine="420"/>
      </w:pPr>
      <w:r w:rsidRPr="00F40061">
        <w:rPr>
          <w:rFonts w:hint="eastAsia"/>
        </w:rPr>
        <w:t>在算法</w:t>
      </w:r>
      <w:r w:rsidRPr="00F40061">
        <w:rPr>
          <w:rFonts w:hint="eastAsia"/>
        </w:rPr>
        <w:t>1</w:t>
      </w:r>
      <w:r w:rsidRPr="00F40061">
        <w:rPr>
          <w:rFonts w:hint="eastAsia"/>
        </w:rPr>
        <w:t>，第</w:t>
      </w:r>
      <w:r w:rsidRPr="00F40061">
        <w:rPr>
          <w:rFonts w:hint="eastAsia"/>
        </w:rPr>
        <w:t>7</w:t>
      </w:r>
      <w:r w:rsidRPr="00F40061">
        <w:rPr>
          <w:rFonts w:hint="eastAsia"/>
        </w:rPr>
        <w:t>行中。在一致性正则化方法中，通常使用数据扩充来获得未标记示例的人工目标</w:t>
      </w:r>
      <w:r w:rsidRPr="00F40061">
        <w:rPr>
          <w:rFonts w:hint="eastAsia"/>
        </w:rPr>
        <w:t>[25</w:t>
      </w:r>
      <w:r w:rsidRPr="00F40061">
        <w:rPr>
          <w:rFonts w:hint="eastAsia"/>
        </w:rPr>
        <w:t>、</w:t>
      </w:r>
      <w:r w:rsidRPr="00F40061">
        <w:rPr>
          <w:rFonts w:hint="eastAsia"/>
        </w:rPr>
        <w:t>40</w:t>
      </w:r>
      <w:r w:rsidRPr="00F40061">
        <w:rPr>
          <w:rFonts w:hint="eastAsia"/>
        </w:rPr>
        <w:t>、</w:t>
      </w:r>
      <w:r w:rsidRPr="00F40061">
        <w:rPr>
          <w:rFonts w:hint="eastAsia"/>
        </w:rPr>
        <w:t>44]</w:t>
      </w:r>
      <w:r w:rsidRPr="00F40061">
        <w:rPr>
          <w:rFonts w:hint="eastAsia"/>
        </w:rPr>
        <w:t>。</w:t>
      </w:r>
    </w:p>
    <w:p w14:paraId="0D7C21F5" w14:textId="046BF2BA" w:rsidR="0094478A" w:rsidRDefault="00F40061" w:rsidP="00F40061">
      <w:pPr>
        <w:autoSpaceDE w:val="0"/>
        <w:autoSpaceDN w:val="0"/>
        <w:adjustRightInd w:val="0"/>
        <w:rPr>
          <w:rFonts w:hint="eastAsia"/>
        </w:rPr>
      </w:pPr>
      <w:r>
        <w:rPr>
          <w:noProof/>
        </w:rPr>
        <w:lastRenderedPageBreak/>
        <w:drawing>
          <wp:inline distT="0" distB="0" distL="0" distR="0" wp14:anchorId="3C4B7900" wp14:editId="1AD7CB92">
            <wp:extent cx="5274310" cy="29057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5760"/>
                    </a:xfrm>
                    <a:prstGeom prst="rect">
                      <a:avLst/>
                    </a:prstGeom>
                  </pic:spPr>
                </pic:pic>
              </a:graphicData>
            </a:graphic>
          </wp:inline>
        </w:drawing>
      </w:r>
    </w:p>
    <w:p w14:paraId="2A31BBE9" w14:textId="0443DF3A" w:rsidR="0094478A" w:rsidRDefault="00F40061" w:rsidP="0094478A">
      <w:pPr>
        <w:autoSpaceDE w:val="0"/>
        <w:autoSpaceDN w:val="0"/>
        <w:adjustRightInd w:val="0"/>
        <w:ind w:firstLine="420"/>
      </w:pPr>
      <w:r w:rsidRPr="00F40061">
        <w:rPr>
          <w:rFonts w:hint="eastAsia"/>
          <w:b/>
        </w:rPr>
        <w:t>锐化</w:t>
      </w:r>
      <w:r w:rsidRPr="00F40061">
        <w:rPr>
          <w:rFonts w:hint="eastAsia"/>
        </w:rPr>
        <w:t>。在产生标签猜测时，我们从半监督学习中成功实现了熵最小化（在</w:t>
      </w:r>
      <w:r w:rsidRPr="00F40061">
        <w:rPr>
          <w:rFonts w:hint="eastAsia"/>
        </w:rPr>
        <w:t>2.2</w:t>
      </w:r>
      <w:r w:rsidRPr="00F40061">
        <w:rPr>
          <w:rFonts w:hint="eastAsia"/>
        </w:rPr>
        <w:t>节中进行了讨论）的启发，又执行了另一步。</w:t>
      </w:r>
      <w:r w:rsidRPr="00F40061">
        <w:rPr>
          <w:rFonts w:hint="eastAsia"/>
        </w:rPr>
        <w:t xml:space="preserve"> </w:t>
      </w:r>
      <w:r w:rsidRPr="00F40061">
        <w:rPr>
          <w:rFonts w:hint="eastAsia"/>
        </w:rPr>
        <w:t>给定对扩增</w:t>
      </w:r>
      <w:proofErr w:type="spellStart"/>
      <w:r w:rsidRPr="00F40061">
        <w:rPr>
          <w:rFonts w:hint="eastAsia"/>
        </w:rPr>
        <w:t>qb</w:t>
      </w:r>
      <w:proofErr w:type="spellEnd"/>
      <w:r w:rsidRPr="00F40061">
        <w:rPr>
          <w:rFonts w:hint="eastAsia"/>
        </w:rPr>
        <w:t>的平均预测，我们应用了锐化函数来减少标签分布的熵。</w:t>
      </w:r>
      <w:r w:rsidRPr="00F40061">
        <w:rPr>
          <w:rFonts w:hint="eastAsia"/>
        </w:rPr>
        <w:t xml:space="preserve"> </w:t>
      </w:r>
      <w:r w:rsidRPr="00F40061">
        <w:rPr>
          <w:rFonts w:hint="eastAsia"/>
        </w:rPr>
        <w:t>在实践中，对于锐化功能，我们使用调整此分类分布</w:t>
      </w:r>
      <w:r w:rsidRPr="00F40061">
        <w:rPr>
          <w:rFonts w:hint="eastAsia"/>
        </w:rPr>
        <w:t>[16]</w:t>
      </w:r>
      <w:r w:rsidRPr="00F40061">
        <w:rPr>
          <w:rFonts w:hint="eastAsia"/>
        </w:rPr>
        <w:t>的“温度”的通用方法，这被定义为操作</w:t>
      </w:r>
    </w:p>
    <w:p w14:paraId="6E30FECA" w14:textId="2452778C" w:rsidR="0094478A" w:rsidRDefault="00F40061" w:rsidP="0094478A">
      <w:pPr>
        <w:autoSpaceDE w:val="0"/>
        <w:autoSpaceDN w:val="0"/>
        <w:adjustRightInd w:val="0"/>
        <w:ind w:firstLine="420"/>
      </w:pPr>
      <w:r>
        <w:rPr>
          <w:noProof/>
        </w:rPr>
        <w:drawing>
          <wp:inline distT="0" distB="0" distL="0" distR="0" wp14:anchorId="0AC0EB23" wp14:editId="0A8898C5">
            <wp:extent cx="5274310" cy="7416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41680"/>
                    </a:xfrm>
                    <a:prstGeom prst="rect">
                      <a:avLst/>
                    </a:prstGeom>
                  </pic:spPr>
                </pic:pic>
              </a:graphicData>
            </a:graphic>
          </wp:inline>
        </w:drawing>
      </w:r>
    </w:p>
    <w:p w14:paraId="134E4256" w14:textId="2A756FD6" w:rsidR="0094478A" w:rsidRDefault="00F40061" w:rsidP="0094478A">
      <w:pPr>
        <w:autoSpaceDE w:val="0"/>
        <w:autoSpaceDN w:val="0"/>
        <w:adjustRightInd w:val="0"/>
        <w:ind w:firstLine="420"/>
      </w:pPr>
      <w:r w:rsidRPr="00F40061">
        <w:rPr>
          <w:rFonts w:hint="eastAsia"/>
        </w:rPr>
        <w:t>其中</w:t>
      </w:r>
      <w:r w:rsidRPr="00F40061">
        <w:rPr>
          <w:rFonts w:hint="eastAsia"/>
        </w:rPr>
        <w:t>p</w:t>
      </w:r>
      <w:r w:rsidRPr="00F40061">
        <w:rPr>
          <w:rFonts w:hint="eastAsia"/>
        </w:rPr>
        <w:t>是一些输入类别分布（特别是在</w:t>
      </w:r>
      <w:proofErr w:type="spellStart"/>
      <w:r w:rsidRPr="00F40061">
        <w:rPr>
          <w:rFonts w:hint="eastAsia"/>
        </w:rPr>
        <w:t>MixMatch</w:t>
      </w:r>
      <w:proofErr w:type="spellEnd"/>
      <w:r w:rsidRPr="00F40061">
        <w:rPr>
          <w:rFonts w:hint="eastAsia"/>
        </w:rPr>
        <w:t>中，</w:t>
      </w:r>
      <w:r w:rsidRPr="00F40061">
        <w:rPr>
          <w:rFonts w:hint="eastAsia"/>
        </w:rPr>
        <w:t>p</w:t>
      </w:r>
      <w:r w:rsidRPr="00F40061">
        <w:rPr>
          <w:rFonts w:hint="eastAsia"/>
        </w:rPr>
        <w:t>是在增强</w:t>
      </w:r>
      <w:proofErr w:type="spellStart"/>
      <w:r w:rsidRPr="00F40061">
        <w:rPr>
          <w:rFonts w:hint="eastAsia"/>
        </w:rPr>
        <w:t>qb</w:t>
      </w:r>
      <w:proofErr w:type="spellEnd"/>
      <w:r w:rsidRPr="00F40061">
        <w:rPr>
          <w:rFonts w:hint="eastAsia"/>
        </w:rPr>
        <w:t>上的平均类别预测，如算法</w:t>
      </w:r>
      <w:r w:rsidRPr="00F40061">
        <w:rPr>
          <w:rFonts w:hint="eastAsia"/>
        </w:rPr>
        <w:t>1</w:t>
      </w:r>
      <w:r w:rsidRPr="00F40061">
        <w:rPr>
          <w:rFonts w:hint="eastAsia"/>
        </w:rPr>
        <w:t>，第</w:t>
      </w:r>
      <w:r w:rsidRPr="00F40061">
        <w:rPr>
          <w:rFonts w:hint="eastAsia"/>
        </w:rPr>
        <w:t>8</w:t>
      </w:r>
      <w:r w:rsidRPr="00F40061">
        <w:rPr>
          <w:rFonts w:hint="eastAsia"/>
        </w:rPr>
        <w:t>行所示），</w:t>
      </w:r>
      <w:r w:rsidRPr="00F40061">
        <w:rPr>
          <w:rFonts w:hint="eastAsia"/>
        </w:rPr>
        <w:t>T</w:t>
      </w:r>
      <w:r w:rsidRPr="00F40061">
        <w:rPr>
          <w:rFonts w:hint="eastAsia"/>
        </w:rPr>
        <w:t>是超参数。</w:t>
      </w:r>
      <w:r w:rsidRPr="00F40061">
        <w:rPr>
          <w:rFonts w:hint="eastAsia"/>
        </w:rPr>
        <w:t xml:space="preserve"> </w:t>
      </w:r>
      <w:r w:rsidRPr="00F40061">
        <w:rPr>
          <w:rFonts w:hint="eastAsia"/>
        </w:rPr>
        <w:t>作为</w:t>
      </w:r>
      <w:r>
        <w:rPr>
          <w:noProof/>
        </w:rPr>
        <w:drawing>
          <wp:inline distT="0" distB="0" distL="0" distR="0" wp14:anchorId="0D099EC4" wp14:editId="451C8CAF">
            <wp:extent cx="7620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2000" cy="304800"/>
                    </a:xfrm>
                    <a:prstGeom prst="rect">
                      <a:avLst/>
                    </a:prstGeom>
                  </pic:spPr>
                </pic:pic>
              </a:graphicData>
            </a:graphic>
          </wp:inline>
        </w:drawing>
      </w:r>
      <w:r w:rsidRPr="00F40061">
        <w:rPr>
          <w:rFonts w:hint="eastAsia"/>
        </w:rPr>
        <w:t>时，</w:t>
      </w:r>
      <w:r w:rsidRPr="00F40061">
        <w:rPr>
          <w:rFonts w:hint="eastAsia"/>
        </w:rPr>
        <w:t>Sharpen</w:t>
      </w:r>
      <w:r w:rsidRPr="00F40061">
        <w:rPr>
          <w:rFonts w:hint="eastAsia"/>
        </w:rPr>
        <w:t>（</w:t>
      </w:r>
      <w:r w:rsidRPr="00F40061">
        <w:rPr>
          <w:rFonts w:hint="eastAsia"/>
        </w:rPr>
        <w:t>p; T</w:t>
      </w:r>
      <w:r w:rsidRPr="00F40061">
        <w:rPr>
          <w:rFonts w:hint="eastAsia"/>
        </w:rPr>
        <w:t>）的输出将接近</w:t>
      </w:r>
      <w:r w:rsidRPr="00F40061">
        <w:rPr>
          <w:rFonts w:hint="eastAsia"/>
        </w:rPr>
        <w:t>Dirac</w:t>
      </w:r>
      <w:r w:rsidRPr="00F40061">
        <w:rPr>
          <w:rFonts w:hint="eastAsia"/>
        </w:rPr>
        <w:t>（“</w:t>
      </w:r>
      <w:r>
        <w:rPr>
          <w:rFonts w:hint="eastAsia"/>
        </w:rPr>
        <w:t>o</w:t>
      </w:r>
      <w:r>
        <w:t>ne-hot</w:t>
      </w:r>
      <w:r w:rsidRPr="00F40061">
        <w:rPr>
          <w:rFonts w:hint="eastAsia"/>
        </w:rPr>
        <w:t>”）分布。</w:t>
      </w:r>
      <w:r w:rsidRPr="00F40061">
        <w:rPr>
          <w:rFonts w:hint="eastAsia"/>
        </w:rPr>
        <w:t xml:space="preserve"> </w:t>
      </w:r>
      <w:r w:rsidRPr="00F40061">
        <w:rPr>
          <w:rFonts w:hint="eastAsia"/>
        </w:rPr>
        <w:t>由于我们稍后将使用</w:t>
      </w:r>
      <w:r>
        <w:rPr>
          <w:noProof/>
        </w:rPr>
        <w:drawing>
          <wp:inline distT="0" distB="0" distL="0" distR="0" wp14:anchorId="7650397C" wp14:editId="7EBA3497">
            <wp:extent cx="2276475" cy="3238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475" cy="323850"/>
                    </a:xfrm>
                    <a:prstGeom prst="rect">
                      <a:avLst/>
                    </a:prstGeom>
                  </pic:spPr>
                </pic:pic>
              </a:graphicData>
            </a:graphic>
          </wp:inline>
        </w:drawing>
      </w:r>
      <w:r w:rsidRPr="00F40061">
        <w:rPr>
          <w:rFonts w:hint="eastAsia"/>
        </w:rPr>
        <w:t>作为模型针对</w:t>
      </w:r>
      <w:proofErr w:type="spellStart"/>
      <w:r w:rsidRPr="00F40061">
        <w:rPr>
          <w:rFonts w:hint="eastAsia"/>
        </w:rPr>
        <w:t>ub</w:t>
      </w:r>
      <w:proofErr w:type="spellEnd"/>
      <w:r w:rsidRPr="00F40061">
        <w:rPr>
          <w:rFonts w:hint="eastAsia"/>
        </w:rPr>
        <w:t>增大的预测的目标，因此降低温度会鼓励模型产生较低熵的预测。</w:t>
      </w:r>
    </w:p>
    <w:p w14:paraId="6C7F190A" w14:textId="706E251A" w:rsidR="0094478A" w:rsidRPr="00F40061" w:rsidRDefault="00F40061" w:rsidP="0094478A">
      <w:pPr>
        <w:autoSpaceDE w:val="0"/>
        <w:autoSpaceDN w:val="0"/>
        <w:adjustRightInd w:val="0"/>
        <w:ind w:firstLine="420"/>
        <w:rPr>
          <w:b/>
          <w:sz w:val="28"/>
        </w:rPr>
      </w:pPr>
      <w:r w:rsidRPr="00F40061">
        <w:rPr>
          <w:b/>
          <w:sz w:val="28"/>
        </w:rPr>
        <w:t xml:space="preserve">3.3 </w:t>
      </w:r>
      <w:proofErr w:type="spellStart"/>
      <w:r w:rsidRPr="00F40061">
        <w:rPr>
          <w:b/>
          <w:sz w:val="28"/>
        </w:rPr>
        <w:t>MixUp</w:t>
      </w:r>
      <w:proofErr w:type="spellEnd"/>
    </w:p>
    <w:p w14:paraId="4117D83F" w14:textId="243F1864" w:rsidR="0094478A" w:rsidRDefault="00F40061" w:rsidP="0094478A">
      <w:pPr>
        <w:autoSpaceDE w:val="0"/>
        <w:autoSpaceDN w:val="0"/>
        <w:adjustRightInd w:val="0"/>
        <w:ind w:firstLine="420"/>
      </w:pPr>
      <w:r w:rsidRPr="00F40061">
        <w:rPr>
          <w:rFonts w:hint="eastAsia"/>
        </w:rPr>
        <w:t>我们使用</w:t>
      </w:r>
      <w:proofErr w:type="spellStart"/>
      <w:r w:rsidRPr="00F40061">
        <w:rPr>
          <w:rFonts w:hint="eastAsia"/>
        </w:rPr>
        <w:t>MixUp</w:t>
      </w:r>
      <w:proofErr w:type="spellEnd"/>
      <w:r w:rsidRPr="00F40061">
        <w:rPr>
          <w:rFonts w:hint="eastAsia"/>
        </w:rPr>
        <w:t>进行半监督学习，与</w:t>
      </w:r>
      <w:r w:rsidRPr="00F40061">
        <w:rPr>
          <w:rFonts w:hint="eastAsia"/>
        </w:rPr>
        <w:t>SSL</w:t>
      </w:r>
      <w:r w:rsidRPr="00F40061">
        <w:rPr>
          <w:rFonts w:hint="eastAsia"/>
        </w:rPr>
        <w:t>的以往工作不同，我们将带标签的示例和未带标签的示例与标签猜测（如</w:t>
      </w:r>
      <w:r w:rsidRPr="00F40061">
        <w:rPr>
          <w:rFonts w:hint="eastAsia"/>
        </w:rPr>
        <w:t>3.2</w:t>
      </w:r>
      <w:r w:rsidRPr="00F40061">
        <w:rPr>
          <w:rFonts w:hint="eastAsia"/>
        </w:rPr>
        <w:t>节所述生成）混合在一起。</w:t>
      </w:r>
      <w:r w:rsidRPr="00F40061">
        <w:rPr>
          <w:rFonts w:hint="eastAsia"/>
        </w:rPr>
        <w:t xml:space="preserve"> </w:t>
      </w:r>
      <w:r w:rsidRPr="00F40061">
        <w:rPr>
          <w:rFonts w:hint="eastAsia"/>
        </w:rPr>
        <w:t>为了与我们的单独损失条款兼容，我们定义了</w:t>
      </w:r>
      <w:proofErr w:type="spellStart"/>
      <w:r w:rsidRPr="00F40061">
        <w:rPr>
          <w:rFonts w:hint="eastAsia"/>
        </w:rPr>
        <w:t>MixUp</w:t>
      </w:r>
      <w:proofErr w:type="spellEnd"/>
      <w:r w:rsidRPr="00F40061">
        <w:rPr>
          <w:rFonts w:hint="eastAsia"/>
        </w:rPr>
        <w:t>的稍作修改的版本。</w:t>
      </w:r>
      <w:r w:rsidRPr="00F40061">
        <w:rPr>
          <w:rFonts w:hint="eastAsia"/>
        </w:rPr>
        <w:t xml:space="preserve"> </w:t>
      </w:r>
      <w:r w:rsidRPr="00F40061">
        <w:rPr>
          <w:rFonts w:hint="eastAsia"/>
        </w:rPr>
        <w:t>对于带有相应标签概率的两个示例对</w:t>
      </w:r>
      <w:r>
        <w:rPr>
          <w:noProof/>
        </w:rPr>
        <w:drawing>
          <wp:inline distT="0" distB="0" distL="0" distR="0" wp14:anchorId="5414594D" wp14:editId="2BB2D3CA">
            <wp:extent cx="1733550" cy="381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550" cy="381000"/>
                    </a:xfrm>
                    <a:prstGeom prst="rect">
                      <a:avLst/>
                    </a:prstGeom>
                  </pic:spPr>
                </pic:pic>
              </a:graphicData>
            </a:graphic>
          </wp:inline>
        </w:drawing>
      </w:r>
      <w:r w:rsidRPr="00F40061">
        <w:rPr>
          <w:rFonts w:hint="eastAsia"/>
        </w:rPr>
        <w:t>我们</w:t>
      </w:r>
      <w:r>
        <w:rPr>
          <w:rFonts w:hint="eastAsia"/>
        </w:rPr>
        <w:t>计算</w:t>
      </w:r>
      <w:r>
        <w:rPr>
          <w:noProof/>
        </w:rPr>
        <w:drawing>
          <wp:inline distT="0" distB="0" distL="0" distR="0" wp14:anchorId="23976E40" wp14:editId="036D5064">
            <wp:extent cx="781050" cy="3524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50" cy="352425"/>
                    </a:xfrm>
                    <a:prstGeom prst="rect">
                      <a:avLst/>
                    </a:prstGeom>
                  </pic:spPr>
                </pic:pic>
              </a:graphicData>
            </a:graphic>
          </wp:inline>
        </w:drawing>
      </w:r>
      <w:r>
        <w:rPr>
          <w:rFonts w:hint="eastAsia"/>
        </w:rPr>
        <w:t>：</w:t>
      </w:r>
    </w:p>
    <w:p w14:paraId="20A1BD68" w14:textId="3CD54EDC" w:rsidR="0094478A" w:rsidRPr="00F40061" w:rsidRDefault="00F40061" w:rsidP="0094478A">
      <w:pPr>
        <w:autoSpaceDE w:val="0"/>
        <w:autoSpaceDN w:val="0"/>
        <w:adjustRightInd w:val="0"/>
        <w:ind w:firstLine="420"/>
      </w:pPr>
      <w:r>
        <w:rPr>
          <w:noProof/>
        </w:rPr>
        <w:lastRenderedPageBreak/>
        <w:drawing>
          <wp:inline distT="0" distB="0" distL="0" distR="0" wp14:anchorId="5E3F0F68" wp14:editId="3291CF0D">
            <wp:extent cx="5274310" cy="13125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2545"/>
                    </a:xfrm>
                    <a:prstGeom prst="rect">
                      <a:avLst/>
                    </a:prstGeom>
                  </pic:spPr>
                </pic:pic>
              </a:graphicData>
            </a:graphic>
          </wp:inline>
        </w:drawing>
      </w:r>
    </w:p>
    <w:p w14:paraId="3490DEEE" w14:textId="68B319D2" w:rsidR="0094478A" w:rsidRDefault="009B6EBC" w:rsidP="0094478A">
      <w:pPr>
        <w:autoSpaceDE w:val="0"/>
        <w:autoSpaceDN w:val="0"/>
        <w:adjustRightInd w:val="0"/>
        <w:ind w:firstLine="420"/>
      </w:pPr>
      <m:oMath>
        <m:r>
          <m:rPr>
            <m:sty m:val="p"/>
          </m:rPr>
          <w:rPr>
            <w:rFonts w:ascii="Cambria Math" w:hAnsi="Cambria Math"/>
          </w:rPr>
          <m:t>α</m:t>
        </m:r>
      </m:oMath>
      <w:r w:rsidR="00F40061">
        <w:rPr>
          <w:rFonts w:hint="eastAsia"/>
        </w:rPr>
        <w:t>为</w:t>
      </w:r>
      <w:r w:rsidR="00F40061" w:rsidRPr="00F40061">
        <w:rPr>
          <w:rFonts w:hint="eastAsia"/>
        </w:rPr>
        <w:t>超参数</w:t>
      </w:r>
      <w:r w:rsidR="00F40061">
        <w:rPr>
          <w:rFonts w:hint="eastAsia"/>
        </w:rPr>
        <w:t>，</w:t>
      </w:r>
      <w:r w:rsidR="00F40061" w:rsidRPr="00F40061">
        <w:rPr>
          <w:rFonts w:hint="eastAsia"/>
        </w:rPr>
        <w:t xml:space="preserve">Vanilla </w:t>
      </w:r>
      <w:proofErr w:type="spellStart"/>
      <w:r w:rsidR="00F40061" w:rsidRPr="00F40061">
        <w:rPr>
          <w:rFonts w:hint="eastAsia"/>
        </w:rPr>
        <w:t>MixUp</w:t>
      </w:r>
      <w:proofErr w:type="spellEnd"/>
      <w:r w:rsidR="00F40061" w:rsidRPr="00F40061">
        <w:rPr>
          <w:rFonts w:hint="eastAsia"/>
        </w:rPr>
        <w:t>省略了（</w:t>
      </w:r>
      <w:r w:rsidR="00F40061" w:rsidRPr="00F40061">
        <w:rPr>
          <w:rFonts w:hint="eastAsia"/>
        </w:rPr>
        <w:t>9</w:t>
      </w:r>
      <w:r w:rsidR="00F40061" w:rsidRPr="00F40061">
        <w:rPr>
          <w:rFonts w:hint="eastAsia"/>
        </w:rPr>
        <w:t>）（即设置为</w:t>
      </w:r>
      <w:r>
        <w:rPr>
          <w:noProof/>
        </w:rPr>
        <w:drawing>
          <wp:inline distT="0" distB="0" distL="0" distR="0" wp14:anchorId="66B33AC0" wp14:editId="04E1BAA9">
            <wp:extent cx="771525" cy="2952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1525" cy="295275"/>
                    </a:xfrm>
                    <a:prstGeom prst="rect">
                      <a:avLst/>
                    </a:prstGeom>
                  </pic:spPr>
                </pic:pic>
              </a:graphicData>
            </a:graphic>
          </wp:inline>
        </w:drawing>
      </w:r>
      <w:r w:rsidR="00F40061" w:rsidRPr="00F40061">
        <w:rPr>
          <w:rFonts w:hint="eastAsia"/>
        </w:rPr>
        <w:t>）。</w:t>
      </w:r>
      <w:r w:rsidR="00F40061" w:rsidRPr="00F40061">
        <w:rPr>
          <w:rFonts w:hint="eastAsia"/>
        </w:rPr>
        <w:t xml:space="preserve"> </w:t>
      </w:r>
      <w:r w:rsidR="00F40061" w:rsidRPr="00F40061">
        <w:rPr>
          <w:rFonts w:hint="eastAsia"/>
        </w:rPr>
        <w:t>鉴于已标记和未标记的示例在同一批次中串联在一起，我们需要保留批次的顺序以适当地计算各个损失成分。</w:t>
      </w:r>
      <w:r w:rsidR="00F40061" w:rsidRPr="00F40061">
        <w:rPr>
          <w:rFonts w:hint="eastAsia"/>
        </w:rPr>
        <w:t xml:space="preserve"> </w:t>
      </w:r>
      <w:r w:rsidR="00F40061" w:rsidRPr="00F40061">
        <w:rPr>
          <w:rFonts w:hint="eastAsia"/>
        </w:rPr>
        <w:t>这是通过等式</w:t>
      </w:r>
      <w:r w:rsidRPr="00F40061">
        <w:rPr>
          <w:rFonts w:hint="eastAsia"/>
        </w:rPr>
        <w:t>（</w:t>
      </w:r>
      <w:r w:rsidRPr="00F40061">
        <w:rPr>
          <w:rFonts w:hint="eastAsia"/>
        </w:rPr>
        <w:t>9</w:t>
      </w:r>
      <w:r w:rsidRPr="00F40061">
        <w:rPr>
          <w:rFonts w:hint="eastAsia"/>
        </w:rPr>
        <w:t>）</w:t>
      </w:r>
      <w:r w:rsidR="00F40061" w:rsidRPr="00F40061">
        <w:rPr>
          <w:rFonts w:hint="eastAsia"/>
        </w:rPr>
        <w:t>实现的</w:t>
      </w:r>
      <w:r>
        <w:rPr>
          <w:rFonts w:hint="eastAsia"/>
        </w:rPr>
        <w:t>，</w:t>
      </w:r>
      <w:r w:rsidR="00F40061" w:rsidRPr="00F40061">
        <w:rPr>
          <w:rFonts w:hint="eastAsia"/>
        </w:rPr>
        <w:t>确保</w:t>
      </w:r>
      <w:r>
        <w:rPr>
          <w:noProof/>
        </w:rPr>
        <w:drawing>
          <wp:inline distT="0" distB="0" distL="0" distR="0" wp14:anchorId="4A14867F" wp14:editId="10789D2B">
            <wp:extent cx="295275" cy="285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 cy="285750"/>
                    </a:xfrm>
                    <a:prstGeom prst="rect">
                      <a:avLst/>
                    </a:prstGeom>
                  </pic:spPr>
                </pic:pic>
              </a:graphicData>
            </a:graphic>
          </wp:inline>
        </w:drawing>
      </w:r>
      <w:r w:rsidR="00F40061" w:rsidRPr="00F40061">
        <w:rPr>
          <w:rFonts w:hint="eastAsia"/>
        </w:rPr>
        <w:t>比</w:t>
      </w:r>
      <w:r w:rsidR="00F40061" w:rsidRPr="00F40061">
        <w:rPr>
          <w:rFonts w:hint="eastAsia"/>
        </w:rPr>
        <w:t>x2</w:t>
      </w:r>
      <w:r w:rsidR="00F40061" w:rsidRPr="00F40061">
        <w:rPr>
          <w:rFonts w:hint="eastAsia"/>
        </w:rPr>
        <w:t>更接近</w:t>
      </w:r>
      <w:r w:rsidR="00F40061" w:rsidRPr="00F40061">
        <w:rPr>
          <w:rFonts w:hint="eastAsia"/>
        </w:rPr>
        <w:t>x1</w:t>
      </w:r>
      <w:r w:rsidR="00F40061" w:rsidRPr="00F40061">
        <w:rPr>
          <w:rFonts w:hint="eastAsia"/>
        </w:rPr>
        <w:t>。</w:t>
      </w:r>
      <w:r w:rsidR="00F40061" w:rsidRPr="00F40061">
        <w:rPr>
          <w:rFonts w:hint="eastAsia"/>
        </w:rPr>
        <w:t xml:space="preserve"> </w:t>
      </w:r>
      <w:r w:rsidR="00F40061" w:rsidRPr="00F40061">
        <w:rPr>
          <w:rFonts w:hint="eastAsia"/>
        </w:rPr>
        <w:t>要应用</w:t>
      </w:r>
      <w:proofErr w:type="spellStart"/>
      <w:r w:rsidR="00F40061" w:rsidRPr="00F40061">
        <w:rPr>
          <w:rFonts w:hint="eastAsia"/>
        </w:rPr>
        <w:t>MixUp</w:t>
      </w:r>
      <w:proofErr w:type="spellEnd"/>
      <w:r w:rsidR="00F40061" w:rsidRPr="00F40061">
        <w:rPr>
          <w:rFonts w:hint="eastAsia"/>
        </w:rPr>
        <w:t>，我们首先将</w:t>
      </w:r>
      <w:r w:rsidRPr="00F40061">
        <w:rPr>
          <w:rFonts w:hint="eastAsia"/>
        </w:rPr>
        <w:t>收集</w:t>
      </w:r>
      <w:r w:rsidR="00F40061" w:rsidRPr="00F40061">
        <w:rPr>
          <w:rFonts w:hint="eastAsia"/>
        </w:rPr>
        <w:t>带有标签的所有增强标签的示例和带有其猜测标签的所有未标签的示例</w:t>
      </w:r>
    </w:p>
    <w:p w14:paraId="09E0AA10" w14:textId="138A705E" w:rsidR="0094478A" w:rsidRDefault="009B6EBC" w:rsidP="0094478A">
      <w:pPr>
        <w:autoSpaceDE w:val="0"/>
        <w:autoSpaceDN w:val="0"/>
        <w:adjustRightInd w:val="0"/>
        <w:ind w:firstLine="420"/>
      </w:pPr>
      <w:r>
        <w:rPr>
          <w:noProof/>
        </w:rPr>
        <w:drawing>
          <wp:inline distT="0" distB="0" distL="0" distR="0" wp14:anchorId="41058E74" wp14:editId="2065DAE8">
            <wp:extent cx="5274310" cy="77787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77875"/>
                    </a:xfrm>
                    <a:prstGeom prst="rect">
                      <a:avLst/>
                    </a:prstGeom>
                  </pic:spPr>
                </pic:pic>
              </a:graphicData>
            </a:graphic>
          </wp:inline>
        </w:drawing>
      </w:r>
    </w:p>
    <w:p w14:paraId="23EC23A4" w14:textId="6AC5E72E" w:rsidR="0094478A" w:rsidRDefault="009B6EBC" w:rsidP="0094478A">
      <w:pPr>
        <w:autoSpaceDE w:val="0"/>
        <w:autoSpaceDN w:val="0"/>
        <w:adjustRightInd w:val="0"/>
        <w:ind w:firstLine="420"/>
      </w:pPr>
      <w:r w:rsidRPr="009B6EBC">
        <w:rPr>
          <w:rFonts w:hint="eastAsia"/>
        </w:rPr>
        <w:t>（算法</w:t>
      </w:r>
      <w:r w:rsidRPr="009B6EBC">
        <w:rPr>
          <w:rFonts w:hint="eastAsia"/>
        </w:rPr>
        <w:t>1</w:t>
      </w:r>
      <w:r w:rsidRPr="009B6EBC">
        <w:rPr>
          <w:rFonts w:hint="eastAsia"/>
        </w:rPr>
        <w:t>，第</w:t>
      </w:r>
      <w:r w:rsidRPr="009B6EBC">
        <w:rPr>
          <w:rFonts w:hint="eastAsia"/>
        </w:rPr>
        <w:t>10-11</w:t>
      </w:r>
      <w:r w:rsidRPr="009B6EBC">
        <w:rPr>
          <w:rFonts w:hint="eastAsia"/>
        </w:rPr>
        <w:t>行）。</w:t>
      </w:r>
      <w:r w:rsidRPr="009B6EBC">
        <w:rPr>
          <w:rFonts w:hint="eastAsia"/>
        </w:rPr>
        <w:t xml:space="preserve"> </w:t>
      </w:r>
      <w:r w:rsidRPr="009B6EBC">
        <w:rPr>
          <w:rFonts w:hint="eastAsia"/>
        </w:rPr>
        <w:t>然后，我们将这些集合合并，并将结果混洗以形成</w:t>
      </w:r>
      <w:r w:rsidRPr="009B6EBC">
        <w:rPr>
          <w:rFonts w:hint="eastAsia"/>
        </w:rPr>
        <w:t>W</w:t>
      </w:r>
      <w:r w:rsidRPr="009B6EBC">
        <w:rPr>
          <w:rFonts w:hint="eastAsia"/>
        </w:rPr>
        <w:t>，它将用作</w:t>
      </w:r>
      <w:proofErr w:type="spellStart"/>
      <w:r w:rsidRPr="009B6EBC">
        <w:rPr>
          <w:rFonts w:hint="eastAsia"/>
        </w:rPr>
        <w:t>MixUp</w:t>
      </w:r>
      <w:proofErr w:type="spellEnd"/>
      <w:r w:rsidRPr="009B6EBC">
        <w:rPr>
          <w:rFonts w:hint="eastAsia"/>
        </w:rPr>
        <w:t>的数据源（算法</w:t>
      </w:r>
      <w:r w:rsidRPr="009B6EBC">
        <w:rPr>
          <w:rFonts w:hint="eastAsia"/>
        </w:rPr>
        <w:t>1</w:t>
      </w:r>
      <w:r w:rsidRPr="009B6EBC">
        <w:rPr>
          <w:rFonts w:hint="eastAsia"/>
        </w:rPr>
        <w:t>，第</w:t>
      </w:r>
      <w:r w:rsidRPr="009B6EBC">
        <w:rPr>
          <w:rFonts w:hint="eastAsia"/>
        </w:rPr>
        <w:t>12</w:t>
      </w:r>
      <w:r w:rsidRPr="009B6EBC">
        <w:rPr>
          <w:rFonts w:hint="eastAsia"/>
        </w:rPr>
        <w:t>行）。</w:t>
      </w:r>
      <w:r w:rsidRPr="009B6EBC">
        <w:rPr>
          <w:rFonts w:hint="eastAsia"/>
        </w:rPr>
        <w:t xml:space="preserve"> </w:t>
      </w:r>
      <w:r w:rsidRPr="009B6EBC">
        <w:rPr>
          <w:rFonts w:hint="eastAsia"/>
        </w:rPr>
        <w:t>对于</w:t>
      </w:r>
      <w:r>
        <w:rPr>
          <w:noProof/>
        </w:rPr>
        <w:drawing>
          <wp:inline distT="0" distB="0" distL="0" distR="0" wp14:anchorId="5B761B50" wp14:editId="5D02AFA4">
            <wp:extent cx="276225" cy="3048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 cy="304800"/>
                    </a:xfrm>
                    <a:prstGeom prst="rect">
                      <a:avLst/>
                    </a:prstGeom>
                  </pic:spPr>
                </pic:pic>
              </a:graphicData>
            </a:graphic>
          </wp:inline>
        </w:drawing>
      </w:r>
      <w:r w:rsidRPr="009B6EBC">
        <w:rPr>
          <w:rFonts w:hint="eastAsia"/>
        </w:rPr>
        <w:t>中的第</w:t>
      </w:r>
      <w:proofErr w:type="spellStart"/>
      <w:r w:rsidRPr="009B6EBC">
        <w:rPr>
          <w:rFonts w:hint="eastAsia"/>
        </w:rPr>
        <w:t>ith</w:t>
      </w:r>
      <w:proofErr w:type="spellEnd"/>
      <w:proofErr w:type="gramStart"/>
      <w:r w:rsidRPr="009B6EBC">
        <w:rPr>
          <w:rFonts w:hint="eastAsia"/>
        </w:rPr>
        <w:t>个</w:t>
      </w:r>
      <w:proofErr w:type="gramEnd"/>
      <w:r w:rsidRPr="009B6EBC">
        <w:rPr>
          <w:rFonts w:hint="eastAsia"/>
        </w:rPr>
        <w:t>示例标签对，我们计算</w:t>
      </w:r>
      <w:r>
        <w:rPr>
          <w:noProof/>
        </w:rPr>
        <w:drawing>
          <wp:inline distT="0" distB="0" distL="0" distR="0" wp14:anchorId="58D51149" wp14:editId="01050E24">
            <wp:extent cx="1685925" cy="400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5925" cy="400050"/>
                    </a:xfrm>
                    <a:prstGeom prst="rect">
                      <a:avLst/>
                    </a:prstGeom>
                  </pic:spPr>
                </pic:pic>
              </a:graphicData>
            </a:graphic>
          </wp:inline>
        </w:drawing>
      </w:r>
      <w:r w:rsidRPr="009B6EBC">
        <w:rPr>
          <w:rFonts w:hint="eastAsia"/>
        </w:rPr>
        <w:t>并将结果添加到集合</w:t>
      </w:r>
      <w:r>
        <w:rPr>
          <w:noProof/>
        </w:rPr>
        <w:drawing>
          <wp:inline distT="0" distB="0" distL="0" distR="0" wp14:anchorId="0A711EAD" wp14:editId="30B28F2B">
            <wp:extent cx="390525" cy="3429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 cy="342900"/>
                    </a:xfrm>
                    <a:prstGeom prst="rect">
                      <a:avLst/>
                    </a:prstGeom>
                  </pic:spPr>
                </pic:pic>
              </a:graphicData>
            </a:graphic>
          </wp:inline>
        </w:drawing>
      </w:r>
      <w:r w:rsidRPr="009B6EBC">
        <w:rPr>
          <w:rFonts w:hint="eastAsia"/>
        </w:rPr>
        <w:t>中（算法</w:t>
      </w:r>
      <w:r w:rsidRPr="009B6EBC">
        <w:rPr>
          <w:rFonts w:hint="eastAsia"/>
        </w:rPr>
        <w:t>1</w:t>
      </w:r>
      <w:r w:rsidRPr="009B6EBC">
        <w:rPr>
          <w:rFonts w:hint="eastAsia"/>
        </w:rPr>
        <w:t>，第</w:t>
      </w:r>
      <w:r w:rsidRPr="009B6EBC">
        <w:rPr>
          <w:rFonts w:hint="eastAsia"/>
        </w:rPr>
        <w:t>13</w:t>
      </w:r>
      <w:r w:rsidRPr="009B6EBC">
        <w:rPr>
          <w:rFonts w:hint="eastAsia"/>
        </w:rPr>
        <w:t>行）。</w:t>
      </w:r>
      <w:r w:rsidRPr="009B6EBC">
        <w:rPr>
          <w:rFonts w:hint="eastAsia"/>
        </w:rPr>
        <w:t xml:space="preserve"> </w:t>
      </w:r>
      <w:r w:rsidRPr="009B6EBC">
        <w:rPr>
          <w:rFonts w:hint="eastAsia"/>
        </w:rPr>
        <w:t>我们针对</w:t>
      </w:r>
      <w:r>
        <w:rPr>
          <w:noProof/>
        </w:rPr>
        <w:drawing>
          <wp:inline distT="0" distB="0" distL="0" distR="0" wp14:anchorId="6C8F3967" wp14:editId="4D9A2286">
            <wp:extent cx="1647825" cy="3524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7825" cy="352425"/>
                    </a:xfrm>
                    <a:prstGeom prst="rect">
                      <a:avLst/>
                    </a:prstGeom>
                  </pic:spPr>
                </pic:pic>
              </a:graphicData>
            </a:graphic>
          </wp:inline>
        </w:drawing>
      </w:r>
      <w:r w:rsidRPr="009B6EBC">
        <w:rPr>
          <w:rFonts w:hint="eastAsia"/>
        </w:rPr>
        <w:t>计算</w:t>
      </w:r>
      <w:r w:rsidRPr="009B6EBC">
        <w:rPr>
          <w:noProof/>
        </w:rPr>
        <w:t xml:space="preserve"> </w:t>
      </w:r>
      <w:r>
        <w:rPr>
          <w:noProof/>
        </w:rPr>
        <w:drawing>
          <wp:inline distT="0" distB="0" distL="0" distR="0" wp14:anchorId="7506BA74" wp14:editId="1E2BEC7A">
            <wp:extent cx="2695575" cy="3810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575" cy="381000"/>
                    </a:xfrm>
                    <a:prstGeom prst="rect">
                      <a:avLst/>
                    </a:prstGeom>
                  </pic:spPr>
                </pic:pic>
              </a:graphicData>
            </a:graphic>
          </wp:inline>
        </w:drawing>
      </w:r>
      <w:r w:rsidRPr="009B6EBC">
        <w:rPr>
          <w:rFonts w:hint="eastAsia"/>
        </w:rPr>
        <w:t>，有意地使用</w:t>
      </w:r>
      <w:r w:rsidRPr="009B6EBC">
        <w:rPr>
          <w:rFonts w:hint="eastAsia"/>
        </w:rPr>
        <w:t>W</w:t>
      </w:r>
      <w:r w:rsidRPr="009B6EBC">
        <w:rPr>
          <w:rFonts w:hint="eastAsia"/>
        </w:rPr>
        <w:t>的其余部分，而</w:t>
      </w:r>
      <w:r>
        <w:rPr>
          <w:noProof/>
        </w:rPr>
        <w:drawing>
          <wp:inline distT="0" distB="0" distL="0" distR="0" wp14:anchorId="0FB493F9" wp14:editId="1D9D83F6">
            <wp:extent cx="295275" cy="3238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275" cy="323850"/>
                    </a:xfrm>
                    <a:prstGeom prst="rect">
                      <a:avLst/>
                    </a:prstGeom>
                  </pic:spPr>
                </pic:pic>
              </a:graphicData>
            </a:graphic>
          </wp:inline>
        </w:drawing>
      </w:r>
      <w:r w:rsidRPr="009B6EBC">
        <w:rPr>
          <w:rFonts w:hint="eastAsia"/>
        </w:rPr>
        <w:t>的构造中没有使用过</w:t>
      </w:r>
      <w:r w:rsidRPr="009B6EBC">
        <w:rPr>
          <w:rFonts w:hint="eastAsia"/>
        </w:rPr>
        <w:t>W</w:t>
      </w:r>
      <w:r w:rsidRPr="009B6EBC">
        <w:rPr>
          <w:rFonts w:hint="eastAsia"/>
        </w:rPr>
        <w:t>的剩余部分（算法</w:t>
      </w:r>
      <w:r w:rsidRPr="009B6EBC">
        <w:rPr>
          <w:rFonts w:hint="eastAsia"/>
        </w:rPr>
        <w:t>1</w:t>
      </w:r>
      <w:r w:rsidRPr="009B6EBC">
        <w:rPr>
          <w:rFonts w:hint="eastAsia"/>
        </w:rPr>
        <w:t>，</w:t>
      </w:r>
      <w:r w:rsidRPr="009B6EBC">
        <w:rPr>
          <w:rFonts w:hint="eastAsia"/>
        </w:rPr>
        <w:t xml:space="preserve"> </w:t>
      </w:r>
      <w:r w:rsidRPr="009B6EBC">
        <w:rPr>
          <w:rFonts w:hint="eastAsia"/>
        </w:rPr>
        <w:t>第</w:t>
      </w:r>
      <w:r w:rsidRPr="009B6EBC">
        <w:rPr>
          <w:rFonts w:hint="eastAsia"/>
        </w:rPr>
        <w:t>14</w:t>
      </w:r>
      <w:r w:rsidRPr="009B6EBC">
        <w:rPr>
          <w:rFonts w:hint="eastAsia"/>
        </w:rPr>
        <w:t>行）。</w:t>
      </w:r>
      <w:r w:rsidRPr="009B6EBC">
        <w:rPr>
          <w:rFonts w:hint="eastAsia"/>
        </w:rPr>
        <w:t xml:space="preserve"> </w:t>
      </w:r>
      <w:r w:rsidRPr="009B6EBC">
        <w:rPr>
          <w:rFonts w:hint="eastAsia"/>
        </w:rPr>
        <w:t>总而言之，</w:t>
      </w:r>
      <w:proofErr w:type="spellStart"/>
      <w:r w:rsidRPr="009B6EBC">
        <w:rPr>
          <w:rFonts w:hint="eastAsia"/>
        </w:rPr>
        <w:t>MixMatch</w:t>
      </w:r>
      <w:proofErr w:type="spellEnd"/>
      <w:r w:rsidRPr="009B6EBC">
        <w:rPr>
          <w:rFonts w:hint="eastAsia"/>
        </w:rPr>
        <w:t>将</w:t>
      </w:r>
      <w:r w:rsidRPr="009B6EBC">
        <w:rPr>
          <w:rFonts w:hint="eastAsia"/>
        </w:rPr>
        <w:t>X</w:t>
      </w:r>
      <w:r w:rsidRPr="009B6EBC">
        <w:rPr>
          <w:rFonts w:hint="eastAsia"/>
        </w:rPr>
        <w:t>转换为</w:t>
      </w:r>
      <w:r>
        <w:rPr>
          <w:noProof/>
        </w:rPr>
        <w:drawing>
          <wp:inline distT="0" distB="0" distL="0" distR="0" wp14:anchorId="08CD5055" wp14:editId="478F7D35">
            <wp:extent cx="295275" cy="3238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275" cy="323850"/>
                    </a:xfrm>
                    <a:prstGeom prst="rect">
                      <a:avLst/>
                    </a:prstGeom>
                  </pic:spPr>
                </pic:pic>
              </a:graphicData>
            </a:graphic>
          </wp:inline>
        </w:drawing>
      </w:r>
      <w:r w:rsidRPr="009B6EBC">
        <w:rPr>
          <w:rFonts w:hint="eastAsia"/>
        </w:rPr>
        <w:t>，这是带有数据增强和</w:t>
      </w:r>
      <w:proofErr w:type="spellStart"/>
      <w:r w:rsidRPr="009B6EBC">
        <w:rPr>
          <w:rFonts w:hint="eastAsia"/>
        </w:rPr>
        <w:t>MixUp</w:t>
      </w:r>
      <w:proofErr w:type="spellEnd"/>
      <w:r w:rsidRPr="009B6EBC">
        <w:rPr>
          <w:rFonts w:hint="eastAsia"/>
        </w:rPr>
        <w:t>（可能与未标记的示例混合）的标记的示例的集合。</w:t>
      </w:r>
      <w:r w:rsidRPr="009B6EBC">
        <w:rPr>
          <w:rFonts w:hint="eastAsia"/>
        </w:rPr>
        <w:t xml:space="preserve"> </w:t>
      </w:r>
      <w:r w:rsidRPr="009B6EBC">
        <w:rPr>
          <w:rFonts w:hint="eastAsia"/>
        </w:rPr>
        <w:t>类似地，</w:t>
      </w:r>
      <w:r w:rsidRPr="009B6EBC">
        <w:rPr>
          <w:rFonts w:hint="eastAsia"/>
        </w:rPr>
        <w:t>U</w:t>
      </w:r>
      <w:r w:rsidRPr="009B6EBC">
        <w:rPr>
          <w:rFonts w:hint="eastAsia"/>
        </w:rPr>
        <w:t>转换为</w:t>
      </w:r>
      <w:r>
        <w:rPr>
          <w:noProof/>
        </w:rPr>
        <w:drawing>
          <wp:inline distT="0" distB="0" distL="0" distR="0" wp14:anchorId="4542C6D9" wp14:editId="2DD3457B">
            <wp:extent cx="352425" cy="257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 cy="257175"/>
                    </a:xfrm>
                    <a:prstGeom prst="rect">
                      <a:avLst/>
                    </a:prstGeom>
                  </pic:spPr>
                </pic:pic>
              </a:graphicData>
            </a:graphic>
          </wp:inline>
        </w:drawing>
      </w:r>
      <w:r w:rsidRPr="009B6EBC">
        <w:rPr>
          <w:rFonts w:hint="eastAsia"/>
        </w:rPr>
        <w:t>，即每个未标记示例的多个增强的集合以及相应的标记猜测。</w:t>
      </w:r>
    </w:p>
    <w:p w14:paraId="29F19346" w14:textId="6194F001" w:rsidR="0094478A" w:rsidRPr="009B6EBC" w:rsidRDefault="009B6EBC" w:rsidP="0094478A">
      <w:pPr>
        <w:autoSpaceDE w:val="0"/>
        <w:autoSpaceDN w:val="0"/>
        <w:adjustRightInd w:val="0"/>
        <w:ind w:firstLine="420"/>
        <w:rPr>
          <w:b/>
          <w:sz w:val="28"/>
        </w:rPr>
      </w:pPr>
      <w:r w:rsidRPr="009B6EBC">
        <w:rPr>
          <w:b/>
          <w:sz w:val="28"/>
        </w:rPr>
        <w:t>3.4 Loss Function</w:t>
      </w:r>
    </w:p>
    <w:p w14:paraId="5BC9901A" w14:textId="12E8FF9E" w:rsidR="0094478A" w:rsidRDefault="009B6EBC" w:rsidP="0094478A">
      <w:pPr>
        <w:autoSpaceDE w:val="0"/>
        <w:autoSpaceDN w:val="0"/>
        <w:adjustRightInd w:val="0"/>
        <w:ind w:firstLine="420"/>
      </w:pPr>
      <w:r w:rsidRPr="009B6EBC">
        <w:rPr>
          <w:rFonts w:hint="eastAsia"/>
        </w:rPr>
        <w:t>给定我们已处理的批次</w:t>
      </w:r>
      <w:r>
        <w:rPr>
          <w:noProof/>
        </w:rPr>
        <w:drawing>
          <wp:inline distT="0" distB="0" distL="0" distR="0" wp14:anchorId="63DB1FC8" wp14:editId="685F25FA">
            <wp:extent cx="295275" cy="3238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275" cy="323850"/>
                    </a:xfrm>
                    <a:prstGeom prst="rect">
                      <a:avLst/>
                    </a:prstGeom>
                  </pic:spPr>
                </pic:pic>
              </a:graphicData>
            </a:graphic>
          </wp:inline>
        </w:drawing>
      </w:r>
      <w:r w:rsidRPr="009B6EBC">
        <w:rPr>
          <w:rFonts w:hint="eastAsia"/>
        </w:rPr>
        <w:t>和</w:t>
      </w:r>
      <w:r>
        <w:rPr>
          <w:noProof/>
        </w:rPr>
        <w:drawing>
          <wp:inline distT="0" distB="0" distL="0" distR="0" wp14:anchorId="5957BCE8" wp14:editId="15F6ECD2">
            <wp:extent cx="352425" cy="2571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 cy="257175"/>
                    </a:xfrm>
                    <a:prstGeom prst="rect">
                      <a:avLst/>
                    </a:prstGeom>
                  </pic:spPr>
                </pic:pic>
              </a:graphicData>
            </a:graphic>
          </wp:inline>
        </w:drawing>
      </w:r>
      <w:r w:rsidRPr="009B6EBC">
        <w:rPr>
          <w:rFonts w:hint="eastAsia"/>
        </w:rPr>
        <w:t>，我们使用等式</w:t>
      </w:r>
      <w:r w:rsidRPr="009B6EBC">
        <w:rPr>
          <w:rFonts w:hint="eastAsia"/>
        </w:rPr>
        <w:t>（</w:t>
      </w:r>
      <w:r w:rsidRPr="009B6EBC">
        <w:rPr>
          <w:rFonts w:hint="eastAsia"/>
        </w:rPr>
        <w:t>3</w:t>
      </w:r>
      <w:r w:rsidRPr="009B6EBC">
        <w:rPr>
          <w:rFonts w:hint="eastAsia"/>
        </w:rPr>
        <w:t>）至（</w:t>
      </w:r>
      <w:r w:rsidRPr="009B6EBC">
        <w:rPr>
          <w:rFonts w:hint="eastAsia"/>
        </w:rPr>
        <w:t>5</w:t>
      </w:r>
      <w:r w:rsidRPr="009B6EBC">
        <w:rPr>
          <w:rFonts w:hint="eastAsia"/>
        </w:rPr>
        <w:t>）</w:t>
      </w:r>
      <w:r w:rsidRPr="009B6EBC">
        <w:rPr>
          <w:rFonts w:hint="eastAsia"/>
        </w:rPr>
        <w:t>中所示的标准</w:t>
      </w:r>
      <w:proofErr w:type="gramStart"/>
      <w:r w:rsidRPr="009B6EBC">
        <w:rPr>
          <w:rFonts w:hint="eastAsia"/>
        </w:rPr>
        <w:t>半监督</w:t>
      </w:r>
      <w:proofErr w:type="gramEnd"/>
      <w:r w:rsidRPr="009B6EBC">
        <w:rPr>
          <w:rFonts w:hint="eastAsia"/>
        </w:rPr>
        <w:t>损耗。</w:t>
      </w:r>
      <w:r w:rsidRPr="009B6EBC">
        <w:rPr>
          <w:rFonts w:hint="eastAsia"/>
        </w:rPr>
        <w:t xml:space="preserve"> </w:t>
      </w:r>
      <w:r w:rsidRPr="009B6EBC">
        <w:rPr>
          <w:rFonts w:hint="eastAsia"/>
        </w:rPr>
        <w:t>公式（</w:t>
      </w:r>
      <w:r w:rsidRPr="009B6EBC">
        <w:rPr>
          <w:rFonts w:hint="eastAsia"/>
        </w:rPr>
        <w:t>5</w:t>
      </w:r>
      <w:r w:rsidRPr="009B6EBC">
        <w:rPr>
          <w:rFonts w:hint="eastAsia"/>
        </w:rPr>
        <w:t>）将标签和</w:t>
      </w:r>
      <w:r>
        <w:rPr>
          <w:noProof/>
        </w:rPr>
        <w:drawing>
          <wp:inline distT="0" distB="0" distL="0" distR="0" wp14:anchorId="6ACA664D" wp14:editId="71C37961">
            <wp:extent cx="295275" cy="3238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275" cy="323850"/>
                    </a:xfrm>
                    <a:prstGeom prst="rect">
                      <a:avLst/>
                    </a:prstGeom>
                  </pic:spPr>
                </pic:pic>
              </a:graphicData>
            </a:graphic>
          </wp:inline>
        </w:drawing>
      </w:r>
      <w:r w:rsidRPr="009B6EBC">
        <w:rPr>
          <w:rFonts w:hint="eastAsia"/>
        </w:rPr>
        <w:t>的模型预测之间的典型交叉</w:t>
      </w:r>
      <w:proofErr w:type="gramStart"/>
      <w:r w:rsidRPr="009B6EBC">
        <w:rPr>
          <w:rFonts w:hint="eastAsia"/>
        </w:rPr>
        <w:t>熵</w:t>
      </w:r>
      <w:proofErr w:type="gramEnd"/>
      <w:r w:rsidRPr="009B6EBC">
        <w:rPr>
          <w:rFonts w:hint="eastAsia"/>
        </w:rPr>
        <w:t>损失与预测和</w:t>
      </w:r>
      <w:r>
        <w:rPr>
          <w:noProof/>
        </w:rPr>
        <w:drawing>
          <wp:inline distT="0" distB="0" distL="0" distR="0" wp14:anchorId="1F5C58DC" wp14:editId="34C9B29C">
            <wp:extent cx="352425" cy="2571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 cy="257175"/>
                    </a:xfrm>
                    <a:prstGeom prst="rect">
                      <a:avLst/>
                    </a:prstGeom>
                  </pic:spPr>
                </pic:pic>
              </a:graphicData>
            </a:graphic>
          </wp:inline>
        </w:drawing>
      </w:r>
      <w:r w:rsidRPr="009B6EBC">
        <w:rPr>
          <w:rFonts w:hint="eastAsia"/>
        </w:rPr>
        <w:t>的猜测标签的平方</w:t>
      </w:r>
      <w:r w:rsidRPr="009B6EBC">
        <w:rPr>
          <w:rFonts w:hint="eastAsia"/>
        </w:rPr>
        <w:t>L2</w:t>
      </w:r>
      <w:r w:rsidRPr="009B6EBC">
        <w:rPr>
          <w:rFonts w:hint="eastAsia"/>
        </w:rPr>
        <w:t>损失相结合。</w:t>
      </w:r>
      <w:r w:rsidRPr="009B6EBC">
        <w:rPr>
          <w:rFonts w:hint="eastAsia"/>
        </w:rPr>
        <w:t xml:space="preserve"> </w:t>
      </w:r>
      <w:r w:rsidRPr="009B6EBC">
        <w:rPr>
          <w:rFonts w:hint="eastAsia"/>
        </w:rPr>
        <w:t>我们在等式</w:t>
      </w:r>
      <w:r w:rsidRPr="009B6EBC">
        <w:rPr>
          <w:rFonts w:hint="eastAsia"/>
        </w:rPr>
        <w:t>（</w:t>
      </w:r>
      <w:r w:rsidRPr="009B6EBC">
        <w:rPr>
          <w:rFonts w:hint="eastAsia"/>
        </w:rPr>
        <w:t>4</w:t>
      </w:r>
      <w:r w:rsidRPr="009B6EBC">
        <w:rPr>
          <w:rFonts w:hint="eastAsia"/>
        </w:rPr>
        <w:t>）</w:t>
      </w:r>
      <w:r w:rsidRPr="009B6EBC">
        <w:rPr>
          <w:rFonts w:hint="eastAsia"/>
        </w:rPr>
        <w:t>中使用此</w:t>
      </w:r>
      <w:r w:rsidRPr="009B6EBC">
        <w:rPr>
          <w:rFonts w:hint="eastAsia"/>
        </w:rPr>
        <w:t>L2</w:t>
      </w:r>
      <w:r w:rsidRPr="009B6EBC">
        <w:rPr>
          <w:rFonts w:hint="eastAsia"/>
        </w:rPr>
        <w:t>损失</w:t>
      </w:r>
      <w:r w:rsidRPr="009B6EBC">
        <w:rPr>
          <w:rFonts w:hint="eastAsia"/>
        </w:rPr>
        <w:lastRenderedPageBreak/>
        <w:t>（多类</w:t>
      </w:r>
      <w:r w:rsidRPr="009B6EBC">
        <w:rPr>
          <w:rFonts w:hint="eastAsia"/>
        </w:rPr>
        <w:t>Brier</w:t>
      </w:r>
      <w:r w:rsidRPr="009B6EBC">
        <w:rPr>
          <w:rFonts w:hint="eastAsia"/>
        </w:rPr>
        <w:t>得分</w:t>
      </w:r>
      <w:r w:rsidRPr="009B6EBC">
        <w:rPr>
          <w:rFonts w:hint="eastAsia"/>
        </w:rPr>
        <w:t>[5]</w:t>
      </w:r>
      <w:r w:rsidRPr="009B6EBC">
        <w:rPr>
          <w:rFonts w:hint="eastAsia"/>
        </w:rPr>
        <w:t>），因为与交叉</w:t>
      </w:r>
      <w:proofErr w:type="gramStart"/>
      <w:r w:rsidRPr="009B6EBC">
        <w:rPr>
          <w:rFonts w:hint="eastAsia"/>
        </w:rPr>
        <w:t>熵</w:t>
      </w:r>
      <w:proofErr w:type="gramEnd"/>
      <w:r w:rsidRPr="009B6EBC">
        <w:rPr>
          <w:rFonts w:hint="eastAsia"/>
        </w:rPr>
        <w:t>不同，它有界且对错误的预测较不敏感。</w:t>
      </w:r>
      <w:r w:rsidRPr="009B6EBC">
        <w:rPr>
          <w:rFonts w:hint="eastAsia"/>
        </w:rPr>
        <w:t xml:space="preserve"> </w:t>
      </w:r>
      <w:r w:rsidRPr="009B6EBC">
        <w:rPr>
          <w:rFonts w:hint="eastAsia"/>
        </w:rPr>
        <w:t>由于这个原因，它经常被用作</w:t>
      </w:r>
      <w:r w:rsidRPr="009B6EBC">
        <w:rPr>
          <w:rFonts w:hint="eastAsia"/>
        </w:rPr>
        <w:t>SSL</w:t>
      </w:r>
      <w:r w:rsidRPr="009B6EBC">
        <w:rPr>
          <w:rFonts w:hint="eastAsia"/>
        </w:rPr>
        <w:t>中的未标记数据丢失</w:t>
      </w:r>
      <w:r w:rsidRPr="009B6EBC">
        <w:rPr>
          <w:rFonts w:hint="eastAsia"/>
        </w:rPr>
        <w:t>[25</w:t>
      </w:r>
      <w:r w:rsidRPr="009B6EBC">
        <w:rPr>
          <w:rFonts w:hint="eastAsia"/>
        </w:rPr>
        <w:t>，</w:t>
      </w:r>
      <w:r w:rsidRPr="009B6EBC">
        <w:rPr>
          <w:rFonts w:hint="eastAsia"/>
        </w:rPr>
        <w:t>44]</w:t>
      </w:r>
      <w:r w:rsidRPr="009B6EBC">
        <w:rPr>
          <w:rFonts w:hint="eastAsia"/>
        </w:rPr>
        <w:t>以及预测不确定性的度量</w:t>
      </w:r>
      <w:r w:rsidRPr="009B6EBC">
        <w:rPr>
          <w:rFonts w:hint="eastAsia"/>
        </w:rPr>
        <w:t>[26]</w:t>
      </w:r>
      <w:r w:rsidRPr="009B6EBC">
        <w:rPr>
          <w:rFonts w:hint="eastAsia"/>
        </w:rPr>
        <w:t>。</w:t>
      </w:r>
      <w:r w:rsidRPr="009B6EBC">
        <w:rPr>
          <w:rFonts w:hint="eastAsia"/>
        </w:rPr>
        <w:t xml:space="preserve"> </w:t>
      </w:r>
      <w:r w:rsidRPr="009B6EBC">
        <w:rPr>
          <w:rFonts w:hint="eastAsia"/>
        </w:rPr>
        <w:t>我们不会</w:t>
      </w:r>
      <w:proofErr w:type="gramStart"/>
      <w:r w:rsidRPr="009B6EBC">
        <w:rPr>
          <w:rFonts w:hint="eastAsia"/>
        </w:rPr>
        <w:t>像标准</w:t>
      </w:r>
      <w:proofErr w:type="gramEnd"/>
      <w:r w:rsidRPr="009B6EBC">
        <w:rPr>
          <w:rFonts w:hint="eastAsia"/>
        </w:rPr>
        <w:t>[25</w:t>
      </w:r>
      <w:r w:rsidRPr="009B6EBC">
        <w:rPr>
          <w:rFonts w:hint="eastAsia"/>
        </w:rPr>
        <w:t>、</w:t>
      </w:r>
      <w:r w:rsidRPr="009B6EBC">
        <w:rPr>
          <w:rFonts w:hint="eastAsia"/>
        </w:rPr>
        <w:t>44</w:t>
      </w:r>
      <w:r w:rsidRPr="009B6EBC">
        <w:rPr>
          <w:rFonts w:hint="eastAsia"/>
        </w:rPr>
        <w:t>、</w:t>
      </w:r>
      <w:r w:rsidRPr="009B6EBC">
        <w:rPr>
          <w:rFonts w:hint="eastAsia"/>
        </w:rPr>
        <w:t>31</w:t>
      </w:r>
      <w:r w:rsidRPr="009B6EBC">
        <w:rPr>
          <w:rFonts w:hint="eastAsia"/>
        </w:rPr>
        <w:t>、</w:t>
      </w:r>
      <w:r w:rsidRPr="009B6EBC">
        <w:rPr>
          <w:rFonts w:hint="eastAsia"/>
        </w:rPr>
        <w:t>35]</w:t>
      </w:r>
      <w:r w:rsidRPr="009B6EBC">
        <w:rPr>
          <w:rFonts w:hint="eastAsia"/>
        </w:rPr>
        <w:t>那样通过计算猜测的标签来传播梯度</w:t>
      </w:r>
    </w:p>
    <w:p w14:paraId="412406A2" w14:textId="2DDB92C7" w:rsidR="0094478A" w:rsidRPr="009B6EBC" w:rsidRDefault="009B6EBC" w:rsidP="0094478A">
      <w:pPr>
        <w:autoSpaceDE w:val="0"/>
        <w:autoSpaceDN w:val="0"/>
        <w:adjustRightInd w:val="0"/>
        <w:ind w:firstLine="420"/>
        <w:rPr>
          <w:b/>
          <w:sz w:val="28"/>
        </w:rPr>
      </w:pPr>
      <w:r w:rsidRPr="009B6EBC">
        <w:rPr>
          <w:b/>
          <w:sz w:val="28"/>
        </w:rPr>
        <w:t>3.5 Hyperparameters</w:t>
      </w:r>
    </w:p>
    <w:p w14:paraId="33EC5906" w14:textId="4EBD654F" w:rsidR="0094478A" w:rsidRDefault="009B6EBC" w:rsidP="009B6EBC">
      <w:pPr>
        <w:autoSpaceDE w:val="0"/>
        <w:autoSpaceDN w:val="0"/>
        <w:adjustRightInd w:val="0"/>
        <w:ind w:firstLine="420"/>
      </w:pPr>
      <w:r>
        <w:rPr>
          <w:rFonts w:hint="eastAsia"/>
        </w:rPr>
        <w:t>由于</w:t>
      </w:r>
      <w:proofErr w:type="spellStart"/>
      <w:r>
        <w:rPr>
          <w:rFonts w:hint="eastAsia"/>
        </w:rPr>
        <w:t>MixMatch</w:t>
      </w:r>
      <w:proofErr w:type="spellEnd"/>
      <w:r>
        <w:rPr>
          <w:rFonts w:hint="eastAsia"/>
        </w:rPr>
        <w:t>结合了多种机制来利用未标记的数据，因此引入了各种超参数</w:t>
      </w:r>
      <w:r>
        <w:rPr>
          <w:rFonts w:hint="eastAsia"/>
        </w:rPr>
        <w:t>-</w:t>
      </w:r>
      <w:r>
        <w:rPr>
          <w:rFonts w:hint="eastAsia"/>
        </w:rPr>
        <w:t>特别是锐化温度</w:t>
      </w:r>
      <w:r>
        <w:rPr>
          <w:rFonts w:hint="eastAsia"/>
        </w:rPr>
        <w:t>T</w:t>
      </w:r>
      <w:r>
        <w:rPr>
          <w:rFonts w:hint="eastAsia"/>
        </w:rPr>
        <w:t>，未标记的扩增数</w:t>
      </w:r>
      <w:r>
        <w:rPr>
          <w:rFonts w:hint="eastAsia"/>
        </w:rPr>
        <w:t>K</w:t>
      </w:r>
      <w:r>
        <w:rPr>
          <w:rFonts w:hint="eastAsia"/>
        </w:rPr>
        <w:t>，</w:t>
      </w:r>
      <w:proofErr w:type="spellStart"/>
      <w:r>
        <w:rPr>
          <w:rFonts w:hint="eastAsia"/>
        </w:rPr>
        <w:t>MixUp</w:t>
      </w:r>
      <w:proofErr w:type="spellEnd"/>
      <w:r>
        <w:rPr>
          <w:rFonts w:hint="eastAsia"/>
        </w:rPr>
        <w:t>中</w:t>
      </w:r>
      <w:r>
        <w:rPr>
          <w:rFonts w:hint="eastAsia"/>
        </w:rPr>
        <w:t>Beta</w:t>
      </w:r>
      <w:r>
        <w:rPr>
          <w:rFonts w:hint="eastAsia"/>
        </w:rPr>
        <w:t>的参数以及无监督的损失权重</w:t>
      </w:r>
      <w:r>
        <w:rPr>
          <w:noProof/>
        </w:rPr>
        <w:drawing>
          <wp:inline distT="0" distB="0" distL="0" distR="0" wp14:anchorId="4E3F883E" wp14:editId="765A992C">
            <wp:extent cx="361950" cy="3333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950" cy="333375"/>
                    </a:xfrm>
                    <a:prstGeom prst="rect">
                      <a:avLst/>
                    </a:prstGeom>
                  </pic:spPr>
                </pic:pic>
              </a:graphicData>
            </a:graphic>
          </wp:inline>
        </w:drawing>
      </w:r>
      <w:r>
        <w:rPr>
          <w:rFonts w:hint="eastAsia"/>
        </w:rPr>
        <w:t>。</w:t>
      </w:r>
      <w:r>
        <w:rPr>
          <w:rFonts w:hint="eastAsia"/>
        </w:rPr>
        <w:t xml:space="preserve"> </w:t>
      </w:r>
      <w:r>
        <w:rPr>
          <w:rFonts w:hint="eastAsia"/>
        </w:rPr>
        <w:t>在实践中，具有许多超参数的半监督学习方法可能会出现问题，因为使用较小的验证</w:t>
      </w:r>
      <w:proofErr w:type="gramStart"/>
      <w:r>
        <w:rPr>
          <w:rFonts w:hint="eastAsia"/>
        </w:rPr>
        <w:t>集很难</w:t>
      </w:r>
      <w:proofErr w:type="gramEnd"/>
      <w:r>
        <w:rPr>
          <w:rFonts w:hint="eastAsia"/>
        </w:rPr>
        <w:t>进行交叉验证</w:t>
      </w:r>
      <w:r>
        <w:rPr>
          <w:rFonts w:hint="eastAsia"/>
        </w:rPr>
        <w:t>[35</w:t>
      </w:r>
      <w:r>
        <w:rPr>
          <w:rFonts w:hint="eastAsia"/>
        </w:rPr>
        <w:t>、</w:t>
      </w:r>
      <w:r>
        <w:rPr>
          <w:rFonts w:hint="eastAsia"/>
        </w:rPr>
        <w:t>39</w:t>
      </w:r>
      <w:r>
        <w:rPr>
          <w:rFonts w:hint="eastAsia"/>
        </w:rPr>
        <w:t>、</w:t>
      </w:r>
      <w:r>
        <w:rPr>
          <w:rFonts w:hint="eastAsia"/>
        </w:rPr>
        <w:t>35]</w:t>
      </w:r>
      <w:r>
        <w:rPr>
          <w:rFonts w:hint="eastAsia"/>
        </w:rPr>
        <w:t>。</w:t>
      </w:r>
      <w:r>
        <w:rPr>
          <w:rFonts w:hint="eastAsia"/>
        </w:rPr>
        <w:t xml:space="preserve"> </w:t>
      </w:r>
      <w:r>
        <w:rPr>
          <w:rFonts w:hint="eastAsia"/>
        </w:rPr>
        <w:t>但是，实际上，我们发现大多数</w:t>
      </w:r>
      <w:proofErr w:type="spellStart"/>
      <w:r>
        <w:rPr>
          <w:rFonts w:hint="eastAsia"/>
        </w:rPr>
        <w:t>MixMatch</w:t>
      </w:r>
      <w:proofErr w:type="spellEnd"/>
      <w:r>
        <w:rPr>
          <w:rFonts w:hint="eastAsia"/>
        </w:rPr>
        <w:t>的超参数都是固定的，不需要根据每个实验或每个数据集进行调整。具体而言，对于所有实验，我们将</w:t>
      </w:r>
      <w:r>
        <w:rPr>
          <w:rFonts w:hint="eastAsia"/>
        </w:rPr>
        <w:t>T</w:t>
      </w:r>
      <w:r>
        <w:rPr>
          <w:rFonts w:hint="eastAsia"/>
        </w:rPr>
        <w:t>设为</w:t>
      </w:r>
      <w:r>
        <w:rPr>
          <w:rFonts w:hint="eastAsia"/>
        </w:rPr>
        <w:t>0</w:t>
      </w:r>
      <w:r>
        <w:rPr>
          <w:rFonts w:hint="eastAsia"/>
        </w:rPr>
        <w:t>.</w:t>
      </w:r>
      <w:r>
        <w:rPr>
          <w:rFonts w:hint="eastAsia"/>
        </w:rPr>
        <w:t>5</w:t>
      </w:r>
      <w:r>
        <w:rPr>
          <w:rFonts w:hint="eastAsia"/>
        </w:rPr>
        <w:t>，将</w:t>
      </w:r>
      <w:r>
        <w:rPr>
          <w:rFonts w:hint="eastAsia"/>
        </w:rPr>
        <w:t>K</w:t>
      </w:r>
      <w:r>
        <w:rPr>
          <w:rFonts w:hint="eastAsia"/>
        </w:rPr>
        <w:t>设为</w:t>
      </w:r>
      <w:r>
        <w:rPr>
          <w:rFonts w:hint="eastAsia"/>
        </w:rPr>
        <w:t>2</w:t>
      </w:r>
      <w:r>
        <w:rPr>
          <w:rFonts w:hint="eastAsia"/>
        </w:rPr>
        <w:t>。此外，我们仅基于每个数据集更改</w:t>
      </w:r>
      <m:oMath>
        <m:r>
          <m:rPr>
            <m:sty m:val="p"/>
          </m:rPr>
          <w:rPr>
            <w:rFonts w:ascii="Cambria Math" w:hAnsi="Cambria Math"/>
          </w:rPr>
          <m:t>α</m:t>
        </m:r>
      </m:oMath>
      <w:r>
        <w:rPr>
          <w:rFonts w:hint="eastAsia"/>
        </w:rPr>
        <w:t>和</w:t>
      </w:r>
      <w:r>
        <w:rPr>
          <w:noProof/>
        </w:rPr>
        <w:drawing>
          <wp:inline distT="0" distB="0" distL="0" distR="0" wp14:anchorId="6BC6A132" wp14:editId="3E22EB68">
            <wp:extent cx="361950" cy="3333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950" cy="333375"/>
                    </a:xfrm>
                    <a:prstGeom prst="rect">
                      <a:avLst/>
                    </a:prstGeom>
                  </pic:spPr>
                </pic:pic>
              </a:graphicData>
            </a:graphic>
          </wp:inline>
        </w:drawing>
      </w:r>
      <w:r>
        <w:rPr>
          <w:rFonts w:hint="eastAsia"/>
        </w:rPr>
        <w:t>；</w:t>
      </w:r>
      <w:r>
        <w:rPr>
          <w:rFonts w:hint="eastAsia"/>
        </w:rPr>
        <w:t xml:space="preserve"> </w:t>
      </w:r>
      <w:r>
        <w:rPr>
          <w:rFonts w:hint="eastAsia"/>
        </w:rPr>
        <w:t>我们发现</w:t>
      </w:r>
      <m:oMath>
        <m:r>
          <m:rPr>
            <m:sty m:val="p"/>
          </m:rPr>
          <w:rPr>
            <w:rFonts w:ascii="Cambria Math" w:hAnsi="Cambria Math"/>
          </w:rPr>
          <m:t>α</m:t>
        </m:r>
      </m:oMath>
      <w:r>
        <w:rPr>
          <w:rFonts w:hint="eastAsia"/>
        </w:rPr>
        <w:t>= 0</w:t>
      </w:r>
      <w:r>
        <w:rPr>
          <w:rFonts w:hint="eastAsia"/>
        </w:rPr>
        <w:t>.</w:t>
      </w:r>
      <w:r>
        <w:rPr>
          <w:rFonts w:hint="eastAsia"/>
        </w:rPr>
        <w:t>75</w:t>
      </w:r>
      <w:r>
        <w:rPr>
          <w:rFonts w:hint="eastAsia"/>
        </w:rPr>
        <w:t>和</w:t>
      </w:r>
      <w:r>
        <w:rPr>
          <w:noProof/>
        </w:rPr>
        <w:drawing>
          <wp:inline distT="0" distB="0" distL="0" distR="0" wp14:anchorId="15C5AD08" wp14:editId="5B8BC740">
            <wp:extent cx="361950" cy="3333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950" cy="333375"/>
                    </a:xfrm>
                    <a:prstGeom prst="rect">
                      <a:avLst/>
                    </a:prstGeom>
                  </pic:spPr>
                </pic:pic>
              </a:graphicData>
            </a:graphic>
          </wp:inline>
        </w:drawing>
      </w:r>
      <w:r>
        <w:rPr>
          <w:rFonts w:hint="eastAsia"/>
        </w:rPr>
        <w:t xml:space="preserve"> = 100</w:t>
      </w:r>
      <w:r>
        <w:rPr>
          <w:rFonts w:hint="eastAsia"/>
        </w:rPr>
        <w:t>是调整的良好起点。</w:t>
      </w:r>
      <w:r>
        <w:rPr>
          <w:rFonts w:hint="eastAsia"/>
        </w:rPr>
        <w:t xml:space="preserve"> </w:t>
      </w:r>
      <w:r>
        <w:rPr>
          <w:rFonts w:hint="eastAsia"/>
        </w:rPr>
        <w:t>在所有实验中，按照惯例，我们会在训练的前</w:t>
      </w:r>
      <w:r>
        <w:rPr>
          <w:rFonts w:hint="eastAsia"/>
        </w:rPr>
        <w:t>16</w:t>
      </w:r>
      <w:r>
        <w:t>,</w:t>
      </w:r>
      <w:r>
        <w:rPr>
          <w:rFonts w:hint="eastAsia"/>
        </w:rPr>
        <w:t>000</w:t>
      </w:r>
      <w:r>
        <w:rPr>
          <w:rFonts w:hint="eastAsia"/>
        </w:rPr>
        <w:t>步中将</w:t>
      </w:r>
      <w:r>
        <w:rPr>
          <w:rFonts w:hint="eastAsia"/>
        </w:rPr>
        <w:t>U</w:t>
      </w:r>
      <w:r>
        <w:rPr>
          <w:rFonts w:hint="eastAsia"/>
        </w:rPr>
        <w:t>线性增加至最大值。</w:t>
      </w:r>
      <w:r>
        <w:rPr>
          <w:rFonts w:hint="eastAsia"/>
        </w:rPr>
        <w:t>[44]</w:t>
      </w:r>
    </w:p>
    <w:p w14:paraId="2071CDE8" w14:textId="5DC5F72C" w:rsidR="0094478A" w:rsidRPr="009B6EBC" w:rsidRDefault="009B6EBC" w:rsidP="0094478A">
      <w:pPr>
        <w:autoSpaceDE w:val="0"/>
        <w:autoSpaceDN w:val="0"/>
        <w:adjustRightInd w:val="0"/>
        <w:ind w:firstLine="420"/>
        <w:rPr>
          <w:b/>
          <w:sz w:val="28"/>
        </w:rPr>
      </w:pPr>
      <w:r w:rsidRPr="009B6EBC">
        <w:rPr>
          <w:b/>
          <w:sz w:val="28"/>
        </w:rPr>
        <w:t>4 Experiments</w:t>
      </w:r>
    </w:p>
    <w:p w14:paraId="7C2621B5" w14:textId="679B0BFE" w:rsidR="0094478A" w:rsidRDefault="009B6EBC" w:rsidP="0094478A">
      <w:pPr>
        <w:autoSpaceDE w:val="0"/>
        <w:autoSpaceDN w:val="0"/>
        <w:adjustRightInd w:val="0"/>
        <w:ind w:firstLine="420"/>
      </w:pPr>
      <w:r w:rsidRPr="009B6EBC">
        <w:rPr>
          <w:rFonts w:hint="eastAsia"/>
        </w:rPr>
        <w:t>我们在标准</w:t>
      </w:r>
      <w:r w:rsidRPr="009B6EBC">
        <w:rPr>
          <w:rFonts w:hint="eastAsia"/>
        </w:rPr>
        <w:t>SSL</w:t>
      </w:r>
      <w:r w:rsidRPr="009B6EBC">
        <w:rPr>
          <w:rFonts w:hint="eastAsia"/>
        </w:rPr>
        <w:t>基准测试（第</w:t>
      </w:r>
      <w:r w:rsidRPr="009B6EBC">
        <w:rPr>
          <w:rFonts w:hint="eastAsia"/>
        </w:rPr>
        <w:t>4.2</w:t>
      </w:r>
      <w:r w:rsidRPr="009B6EBC">
        <w:rPr>
          <w:rFonts w:hint="eastAsia"/>
        </w:rPr>
        <w:t>节）上测试</w:t>
      </w:r>
      <w:proofErr w:type="spellStart"/>
      <w:r w:rsidRPr="009B6EBC">
        <w:rPr>
          <w:rFonts w:hint="eastAsia"/>
        </w:rPr>
        <w:t>MixMatch</w:t>
      </w:r>
      <w:proofErr w:type="spellEnd"/>
      <w:r w:rsidRPr="009B6EBC">
        <w:rPr>
          <w:rFonts w:hint="eastAsia"/>
        </w:rPr>
        <w:t>的有效性。</w:t>
      </w:r>
      <w:r w:rsidRPr="009B6EBC">
        <w:rPr>
          <w:rFonts w:hint="eastAsia"/>
        </w:rPr>
        <w:t xml:space="preserve"> </w:t>
      </w:r>
      <w:r w:rsidRPr="009B6EBC">
        <w:rPr>
          <w:rFonts w:hint="eastAsia"/>
        </w:rPr>
        <w:t>我们的消融研究将</w:t>
      </w:r>
      <w:proofErr w:type="spellStart"/>
      <w:r w:rsidRPr="009B6EBC">
        <w:rPr>
          <w:rFonts w:hint="eastAsia"/>
        </w:rPr>
        <w:t>MixMatch</w:t>
      </w:r>
      <w:proofErr w:type="spellEnd"/>
      <w:r w:rsidRPr="009B6EBC">
        <w:rPr>
          <w:rFonts w:hint="eastAsia"/>
        </w:rPr>
        <w:t>每种成分的贡献分开（第</w:t>
      </w:r>
      <w:r w:rsidRPr="009B6EBC">
        <w:rPr>
          <w:rFonts w:hint="eastAsia"/>
        </w:rPr>
        <w:t>4.2.3</w:t>
      </w:r>
      <w:r w:rsidRPr="009B6EBC">
        <w:rPr>
          <w:rFonts w:hint="eastAsia"/>
        </w:rPr>
        <w:t>节）。</w:t>
      </w:r>
      <w:r w:rsidRPr="009B6EBC">
        <w:rPr>
          <w:rFonts w:hint="eastAsia"/>
        </w:rPr>
        <w:t xml:space="preserve"> </w:t>
      </w:r>
      <w:r w:rsidRPr="009B6EBC">
        <w:rPr>
          <w:rFonts w:hint="eastAsia"/>
        </w:rPr>
        <w:t>作为附加应用程序，我们将在第</w:t>
      </w:r>
      <w:r w:rsidRPr="009B6EBC">
        <w:rPr>
          <w:rFonts w:hint="eastAsia"/>
        </w:rPr>
        <w:t>4.3</w:t>
      </w:r>
      <w:r w:rsidRPr="009B6EBC">
        <w:rPr>
          <w:rFonts w:hint="eastAsia"/>
        </w:rPr>
        <w:t>节中考虑保护隐私的学习。</w:t>
      </w:r>
    </w:p>
    <w:p w14:paraId="2D35AE8B" w14:textId="77EB6D1C" w:rsidR="0094478A" w:rsidRPr="009B6EBC" w:rsidRDefault="009B6EBC" w:rsidP="0094478A">
      <w:pPr>
        <w:autoSpaceDE w:val="0"/>
        <w:autoSpaceDN w:val="0"/>
        <w:adjustRightInd w:val="0"/>
        <w:ind w:firstLine="420"/>
        <w:rPr>
          <w:b/>
          <w:sz w:val="28"/>
        </w:rPr>
      </w:pPr>
      <w:r w:rsidRPr="009B6EBC">
        <w:rPr>
          <w:b/>
          <w:sz w:val="28"/>
        </w:rPr>
        <w:t>4.1 Implementation details</w:t>
      </w:r>
    </w:p>
    <w:p w14:paraId="68D9A802" w14:textId="28877D50" w:rsidR="0094478A" w:rsidRDefault="006C7CE0" w:rsidP="0094478A">
      <w:pPr>
        <w:autoSpaceDE w:val="0"/>
        <w:autoSpaceDN w:val="0"/>
        <w:adjustRightInd w:val="0"/>
        <w:ind w:firstLine="420"/>
      </w:pPr>
      <w:r w:rsidRPr="006C7CE0">
        <w:rPr>
          <w:rFonts w:hint="eastAsia"/>
        </w:rPr>
        <w:t>除非另有说明，否则在所有实验中，我们均使用</w:t>
      </w:r>
      <w:r w:rsidRPr="006C7CE0">
        <w:rPr>
          <w:rFonts w:hint="eastAsia"/>
        </w:rPr>
        <w:t>[35]</w:t>
      </w:r>
      <w:r w:rsidRPr="006C7CE0">
        <w:rPr>
          <w:rFonts w:hint="eastAsia"/>
        </w:rPr>
        <w:t>中的“</w:t>
      </w:r>
      <w:r w:rsidRPr="006C7CE0">
        <w:rPr>
          <w:rFonts w:hint="eastAsia"/>
        </w:rPr>
        <w:t xml:space="preserve"> Wide ResNet-28</w:t>
      </w:r>
      <w:r w:rsidRPr="006C7CE0">
        <w:rPr>
          <w:rFonts w:hint="eastAsia"/>
        </w:rPr>
        <w:t>”模型。</w:t>
      </w:r>
      <w:r w:rsidRPr="006C7CE0">
        <w:rPr>
          <w:rFonts w:hint="eastAsia"/>
        </w:rPr>
        <w:t xml:space="preserve"> </w:t>
      </w:r>
      <w:r w:rsidRPr="006C7CE0">
        <w:rPr>
          <w:rFonts w:hint="eastAsia"/>
        </w:rPr>
        <w:t>除了以下差异之外，我们对模型和训练过程的实现与</w:t>
      </w:r>
      <w:r w:rsidRPr="006C7CE0">
        <w:rPr>
          <w:rFonts w:hint="eastAsia"/>
        </w:rPr>
        <w:t>[35]</w:t>
      </w:r>
      <w:r w:rsidRPr="006C7CE0">
        <w:rPr>
          <w:rFonts w:hint="eastAsia"/>
        </w:rPr>
        <w:t>的实现非常匹配（包括使用</w:t>
      </w:r>
      <w:r w:rsidRPr="006C7CE0">
        <w:rPr>
          <w:rFonts w:hint="eastAsia"/>
        </w:rPr>
        <w:t>5000</w:t>
      </w:r>
      <w:r w:rsidRPr="006C7CE0">
        <w:rPr>
          <w:rFonts w:hint="eastAsia"/>
        </w:rPr>
        <w:t>个示例选择超参数）：首先，我们使用指数移动平均值为，而不是降低学习率，而是对模型进行了评估。</w:t>
      </w:r>
      <w:r w:rsidRPr="006C7CE0">
        <w:rPr>
          <w:rFonts w:hint="eastAsia"/>
        </w:rPr>
        <w:t xml:space="preserve"> </w:t>
      </w:r>
      <w:r w:rsidRPr="006C7CE0">
        <w:rPr>
          <w:rFonts w:hint="eastAsia"/>
        </w:rPr>
        <w:t>其参数的衰减率为</w:t>
      </w:r>
      <w:r w:rsidRPr="006C7CE0">
        <w:rPr>
          <w:rFonts w:hint="eastAsia"/>
        </w:rPr>
        <w:t>0</w:t>
      </w:r>
      <w:r>
        <w:rPr>
          <w:rFonts w:hint="eastAsia"/>
        </w:rPr>
        <w:t>.</w:t>
      </w:r>
      <w:r w:rsidRPr="006C7CE0">
        <w:rPr>
          <w:rFonts w:hint="eastAsia"/>
        </w:rPr>
        <w:t>999</w:t>
      </w:r>
      <w:r w:rsidRPr="006C7CE0">
        <w:rPr>
          <w:rFonts w:hint="eastAsia"/>
        </w:rPr>
        <w:t>。</w:t>
      </w:r>
      <w:r w:rsidRPr="006C7CE0">
        <w:rPr>
          <w:rFonts w:hint="eastAsia"/>
        </w:rPr>
        <w:t xml:space="preserve"> </w:t>
      </w:r>
      <w:r w:rsidRPr="006C7CE0">
        <w:rPr>
          <w:rFonts w:hint="eastAsia"/>
        </w:rPr>
        <w:t>其次，对于</w:t>
      </w:r>
      <w:r w:rsidRPr="006C7CE0">
        <w:rPr>
          <w:rFonts w:hint="eastAsia"/>
        </w:rPr>
        <w:t>Wide ResNet-28</w:t>
      </w:r>
      <w:r w:rsidRPr="006C7CE0">
        <w:rPr>
          <w:rFonts w:hint="eastAsia"/>
        </w:rPr>
        <w:t>模型，我们在每次更新时都应用</w:t>
      </w:r>
      <w:r w:rsidRPr="006C7CE0">
        <w:rPr>
          <w:rFonts w:hint="eastAsia"/>
        </w:rPr>
        <w:t>0</w:t>
      </w:r>
      <w:r>
        <w:rPr>
          <w:rFonts w:hint="eastAsia"/>
        </w:rPr>
        <w:t>.</w:t>
      </w:r>
      <w:r w:rsidRPr="006C7CE0">
        <w:rPr>
          <w:rFonts w:hint="eastAsia"/>
        </w:rPr>
        <w:t>0004</w:t>
      </w:r>
      <w:r w:rsidRPr="006C7CE0">
        <w:rPr>
          <w:rFonts w:hint="eastAsia"/>
        </w:rPr>
        <w:t>的权重衰减。</w:t>
      </w:r>
      <w:r w:rsidRPr="006C7CE0">
        <w:rPr>
          <w:rFonts w:hint="eastAsia"/>
        </w:rPr>
        <w:t xml:space="preserve"> </w:t>
      </w:r>
      <w:r w:rsidRPr="006C7CE0">
        <w:rPr>
          <w:rFonts w:hint="eastAsia"/>
        </w:rPr>
        <w:t>最后，我们每</w:t>
      </w:r>
      <w:r w:rsidRPr="006C7CE0">
        <w:rPr>
          <w:rFonts w:hint="eastAsia"/>
        </w:rPr>
        <w:t>216</w:t>
      </w:r>
      <w:r w:rsidRPr="006C7CE0">
        <w:rPr>
          <w:rFonts w:hint="eastAsia"/>
        </w:rPr>
        <w:t>个训练样本检查一个点，并报告最后</w:t>
      </w:r>
      <w:r w:rsidRPr="006C7CE0">
        <w:rPr>
          <w:rFonts w:hint="eastAsia"/>
        </w:rPr>
        <w:t>20</w:t>
      </w:r>
      <w:r w:rsidRPr="006C7CE0">
        <w:rPr>
          <w:rFonts w:hint="eastAsia"/>
        </w:rPr>
        <w:t>个检查点的中值错误率。</w:t>
      </w:r>
      <w:r w:rsidRPr="006C7CE0">
        <w:rPr>
          <w:rFonts w:hint="eastAsia"/>
        </w:rPr>
        <w:t xml:space="preserve"> </w:t>
      </w:r>
      <w:r w:rsidRPr="006C7CE0">
        <w:rPr>
          <w:rFonts w:hint="eastAsia"/>
        </w:rPr>
        <w:t>例如，通过平均检查点</w:t>
      </w:r>
      <w:r w:rsidRPr="006C7CE0">
        <w:rPr>
          <w:rFonts w:hint="eastAsia"/>
        </w:rPr>
        <w:t>[2]</w:t>
      </w:r>
      <w:r w:rsidRPr="006C7CE0">
        <w:rPr>
          <w:rFonts w:hint="eastAsia"/>
        </w:rPr>
        <w:t>或选择具有最小验证误差的检查点，可以简化分析过程，但会降低准确性。</w:t>
      </w:r>
    </w:p>
    <w:p w14:paraId="3FD8F292" w14:textId="33567CCB" w:rsidR="0094478A" w:rsidRPr="006C7CE0" w:rsidRDefault="006C7CE0" w:rsidP="0094478A">
      <w:pPr>
        <w:autoSpaceDE w:val="0"/>
        <w:autoSpaceDN w:val="0"/>
        <w:adjustRightInd w:val="0"/>
        <w:ind w:firstLine="420"/>
        <w:rPr>
          <w:b/>
          <w:sz w:val="28"/>
        </w:rPr>
      </w:pPr>
      <w:r w:rsidRPr="006C7CE0">
        <w:rPr>
          <w:b/>
          <w:sz w:val="28"/>
        </w:rPr>
        <w:t>4.2 Semi-Supervised Learning</w:t>
      </w:r>
    </w:p>
    <w:p w14:paraId="77BBB0A1" w14:textId="6365C26B" w:rsidR="0094478A" w:rsidRDefault="006C7CE0" w:rsidP="0094478A">
      <w:pPr>
        <w:autoSpaceDE w:val="0"/>
        <w:autoSpaceDN w:val="0"/>
        <w:adjustRightInd w:val="0"/>
        <w:ind w:firstLine="420"/>
      </w:pPr>
      <w:r w:rsidRPr="006C7CE0">
        <w:rPr>
          <w:rFonts w:hint="eastAsia"/>
        </w:rPr>
        <w:t>首先，我们评估</w:t>
      </w:r>
      <w:proofErr w:type="spellStart"/>
      <w:r w:rsidRPr="006C7CE0">
        <w:rPr>
          <w:rFonts w:hint="eastAsia"/>
        </w:rPr>
        <w:t>MixMatch</w:t>
      </w:r>
      <w:proofErr w:type="spellEnd"/>
      <w:r w:rsidRPr="006C7CE0">
        <w:rPr>
          <w:rFonts w:hint="eastAsia"/>
        </w:rPr>
        <w:t>在四个标准基准数据集上的有效性：</w:t>
      </w:r>
      <w:r w:rsidRPr="006C7CE0">
        <w:rPr>
          <w:rFonts w:hint="eastAsia"/>
        </w:rPr>
        <w:t>CIFAR-10</w:t>
      </w:r>
      <w:r w:rsidRPr="006C7CE0">
        <w:rPr>
          <w:rFonts w:hint="eastAsia"/>
        </w:rPr>
        <w:t>和</w:t>
      </w:r>
      <w:r w:rsidRPr="006C7CE0">
        <w:rPr>
          <w:rFonts w:hint="eastAsia"/>
        </w:rPr>
        <w:t>CIFAR-100 [24]</w:t>
      </w:r>
      <w:r w:rsidRPr="006C7CE0">
        <w:rPr>
          <w:rFonts w:hint="eastAsia"/>
        </w:rPr>
        <w:t>，</w:t>
      </w:r>
      <w:r w:rsidRPr="006C7CE0">
        <w:rPr>
          <w:rFonts w:hint="eastAsia"/>
        </w:rPr>
        <w:t>SVHN [32]</w:t>
      </w:r>
      <w:r w:rsidRPr="006C7CE0">
        <w:rPr>
          <w:rFonts w:hint="eastAsia"/>
        </w:rPr>
        <w:t>和</w:t>
      </w:r>
      <w:r w:rsidRPr="006C7CE0">
        <w:rPr>
          <w:rFonts w:hint="eastAsia"/>
        </w:rPr>
        <w:t>STL-10 [8]</w:t>
      </w:r>
      <w:r w:rsidRPr="006C7CE0">
        <w:rPr>
          <w:rFonts w:hint="eastAsia"/>
        </w:rPr>
        <w:t>。</w:t>
      </w:r>
      <w:r w:rsidRPr="006C7CE0">
        <w:rPr>
          <w:rFonts w:hint="eastAsia"/>
        </w:rPr>
        <w:t xml:space="preserve"> </w:t>
      </w:r>
      <w:r w:rsidRPr="006C7CE0">
        <w:rPr>
          <w:rFonts w:hint="eastAsia"/>
        </w:rPr>
        <w:t>在前三个数据集上评估半监督学习的标准做法是将大多数数据集视为未标记，而将一小部分用作标记数据。</w:t>
      </w:r>
      <w:r w:rsidRPr="006C7CE0">
        <w:rPr>
          <w:rFonts w:hint="eastAsia"/>
        </w:rPr>
        <w:t xml:space="preserve">  STL-10</w:t>
      </w:r>
      <w:r w:rsidRPr="006C7CE0">
        <w:rPr>
          <w:rFonts w:hint="eastAsia"/>
        </w:rPr>
        <w:t>是专门为</w:t>
      </w:r>
      <w:r w:rsidRPr="006C7CE0">
        <w:rPr>
          <w:rFonts w:hint="eastAsia"/>
        </w:rPr>
        <w:t>SSL</w:t>
      </w:r>
      <w:r w:rsidRPr="006C7CE0">
        <w:rPr>
          <w:rFonts w:hint="eastAsia"/>
        </w:rPr>
        <w:t>设计的数据集，具有</w:t>
      </w:r>
      <w:r w:rsidRPr="006C7CE0">
        <w:rPr>
          <w:rFonts w:hint="eastAsia"/>
        </w:rPr>
        <w:t>5,000</w:t>
      </w:r>
      <w:r w:rsidRPr="006C7CE0">
        <w:rPr>
          <w:rFonts w:hint="eastAsia"/>
        </w:rPr>
        <w:t>个标记的图像和</w:t>
      </w:r>
      <w:r w:rsidRPr="006C7CE0">
        <w:rPr>
          <w:rFonts w:hint="eastAsia"/>
        </w:rPr>
        <w:t>100,000</w:t>
      </w:r>
      <w:r w:rsidRPr="006C7CE0">
        <w:rPr>
          <w:rFonts w:hint="eastAsia"/>
        </w:rPr>
        <w:t>个未标记的图像，这些图像是从与标记的数据略有不同的分布中得出的。</w:t>
      </w:r>
    </w:p>
    <w:p w14:paraId="5EFBC4A3" w14:textId="2E581432" w:rsidR="0094478A" w:rsidRDefault="006C7CE0" w:rsidP="0094478A">
      <w:pPr>
        <w:autoSpaceDE w:val="0"/>
        <w:autoSpaceDN w:val="0"/>
        <w:adjustRightInd w:val="0"/>
        <w:ind w:firstLine="420"/>
      </w:pPr>
      <w:r>
        <w:rPr>
          <w:noProof/>
        </w:rPr>
        <w:lastRenderedPageBreak/>
        <w:drawing>
          <wp:inline distT="0" distB="0" distL="0" distR="0" wp14:anchorId="040B85C1" wp14:editId="4916EA72">
            <wp:extent cx="4962525" cy="26670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2525" cy="2667000"/>
                    </a:xfrm>
                    <a:prstGeom prst="rect">
                      <a:avLst/>
                    </a:prstGeom>
                  </pic:spPr>
                </pic:pic>
              </a:graphicData>
            </a:graphic>
          </wp:inline>
        </w:drawing>
      </w:r>
    </w:p>
    <w:p w14:paraId="33057169" w14:textId="6DB67EB7" w:rsidR="0094478A" w:rsidRDefault="006C7CE0" w:rsidP="0094478A">
      <w:pPr>
        <w:autoSpaceDE w:val="0"/>
        <w:autoSpaceDN w:val="0"/>
        <w:adjustRightInd w:val="0"/>
        <w:ind w:firstLine="420"/>
      </w:pPr>
      <w:r w:rsidRPr="006C7CE0">
        <w:rPr>
          <w:rFonts w:hint="eastAsia"/>
        </w:rPr>
        <w:t>图</w:t>
      </w:r>
      <w:r w:rsidRPr="006C7CE0">
        <w:rPr>
          <w:rFonts w:hint="eastAsia"/>
        </w:rPr>
        <w:t>2</w:t>
      </w:r>
      <w:r w:rsidRPr="006C7CE0">
        <w:rPr>
          <w:rFonts w:hint="eastAsia"/>
        </w:rPr>
        <w:t>：对于不同数量的标签，</w:t>
      </w:r>
      <w:proofErr w:type="spellStart"/>
      <w:r w:rsidRPr="006C7CE0">
        <w:rPr>
          <w:rFonts w:hint="eastAsia"/>
        </w:rPr>
        <w:t>MixMatch</w:t>
      </w:r>
      <w:proofErr w:type="spellEnd"/>
      <w:r w:rsidRPr="006C7CE0">
        <w:rPr>
          <w:rFonts w:hint="eastAsia"/>
        </w:rPr>
        <w:t>与</w:t>
      </w:r>
      <w:r w:rsidRPr="006C7CE0">
        <w:rPr>
          <w:rFonts w:hint="eastAsia"/>
        </w:rPr>
        <w:t>CIFAR-10</w:t>
      </w:r>
      <w:r w:rsidRPr="006C7CE0">
        <w:rPr>
          <w:rFonts w:hint="eastAsia"/>
        </w:rPr>
        <w:t>上基线方法的错误率比较。</w:t>
      </w:r>
      <w:r w:rsidRPr="006C7CE0">
        <w:rPr>
          <w:rFonts w:hint="eastAsia"/>
        </w:rPr>
        <w:t xml:space="preserve"> </w:t>
      </w:r>
      <w:r w:rsidRPr="006C7CE0">
        <w:rPr>
          <w:rFonts w:hint="eastAsia"/>
        </w:rPr>
        <w:t>确切数字见表</w:t>
      </w:r>
      <w:r w:rsidRPr="006C7CE0">
        <w:rPr>
          <w:rFonts w:hint="eastAsia"/>
        </w:rPr>
        <w:t>5</w:t>
      </w:r>
      <w:r w:rsidRPr="006C7CE0">
        <w:rPr>
          <w:rFonts w:hint="eastAsia"/>
        </w:rPr>
        <w:t>（附录）。</w:t>
      </w:r>
      <w:r w:rsidRPr="006C7CE0">
        <w:rPr>
          <w:rFonts w:hint="eastAsia"/>
        </w:rPr>
        <w:t xml:space="preserve"> </w:t>
      </w:r>
      <w:r w:rsidRPr="006C7CE0">
        <w:rPr>
          <w:rFonts w:hint="eastAsia"/>
        </w:rPr>
        <w:t>“监督”是指使用所有</w:t>
      </w:r>
      <w:r w:rsidRPr="006C7CE0">
        <w:rPr>
          <w:rFonts w:hint="eastAsia"/>
        </w:rPr>
        <w:t>50000</w:t>
      </w:r>
      <w:r w:rsidRPr="006C7CE0">
        <w:rPr>
          <w:rFonts w:hint="eastAsia"/>
        </w:rPr>
        <w:t>个培训示例进行培训，并且没有未标记的数据。</w:t>
      </w:r>
      <w:r w:rsidRPr="006C7CE0">
        <w:rPr>
          <w:rFonts w:hint="eastAsia"/>
        </w:rPr>
        <w:t xml:space="preserve"> </w:t>
      </w:r>
      <w:r w:rsidRPr="006C7CE0">
        <w:rPr>
          <w:rFonts w:hint="eastAsia"/>
        </w:rPr>
        <w:t>具有</w:t>
      </w:r>
      <w:r w:rsidRPr="006C7CE0">
        <w:rPr>
          <w:rFonts w:hint="eastAsia"/>
        </w:rPr>
        <w:t>250</w:t>
      </w:r>
      <w:r w:rsidRPr="006C7CE0">
        <w:rPr>
          <w:rFonts w:hint="eastAsia"/>
        </w:rPr>
        <w:t>个标签的</w:t>
      </w:r>
      <w:proofErr w:type="spellStart"/>
      <w:r w:rsidRPr="006C7CE0">
        <w:rPr>
          <w:rFonts w:hint="eastAsia"/>
        </w:rPr>
        <w:t>MixMatch</w:t>
      </w:r>
      <w:proofErr w:type="spellEnd"/>
      <w:r w:rsidRPr="006C7CE0">
        <w:rPr>
          <w:rFonts w:hint="eastAsia"/>
        </w:rPr>
        <w:t>达到的错误率可与拥有</w:t>
      </w:r>
      <w:r w:rsidRPr="006C7CE0">
        <w:rPr>
          <w:rFonts w:hint="eastAsia"/>
        </w:rPr>
        <w:t>4000</w:t>
      </w:r>
      <w:r w:rsidRPr="006C7CE0">
        <w:rPr>
          <w:rFonts w:hint="eastAsia"/>
        </w:rPr>
        <w:t>个标签的次佳方法的性能相媲美。</w:t>
      </w:r>
    </w:p>
    <w:p w14:paraId="126311E2" w14:textId="162711C1" w:rsidR="0094478A" w:rsidRDefault="006C7CE0" w:rsidP="0094478A">
      <w:pPr>
        <w:autoSpaceDE w:val="0"/>
        <w:autoSpaceDN w:val="0"/>
        <w:adjustRightInd w:val="0"/>
        <w:ind w:firstLine="420"/>
      </w:pPr>
      <w:r>
        <w:rPr>
          <w:noProof/>
        </w:rPr>
        <w:drawing>
          <wp:inline distT="0" distB="0" distL="0" distR="0" wp14:anchorId="73E0D414" wp14:editId="13350199">
            <wp:extent cx="4876800" cy="26860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2686050"/>
                    </a:xfrm>
                    <a:prstGeom prst="rect">
                      <a:avLst/>
                    </a:prstGeom>
                  </pic:spPr>
                </pic:pic>
              </a:graphicData>
            </a:graphic>
          </wp:inline>
        </w:drawing>
      </w:r>
    </w:p>
    <w:p w14:paraId="25A713ED" w14:textId="26ED0BCF" w:rsidR="0094478A" w:rsidRDefault="006C7CE0" w:rsidP="0094478A">
      <w:pPr>
        <w:autoSpaceDE w:val="0"/>
        <w:autoSpaceDN w:val="0"/>
        <w:adjustRightInd w:val="0"/>
        <w:ind w:firstLine="420"/>
      </w:pPr>
      <w:r w:rsidRPr="006C7CE0">
        <w:rPr>
          <w:rFonts w:hint="eastAsia"/>
        </w:rPr>
        <w:t>图</w:t>
      </w:r>
      <w:r w:rsidRPr="006C7CE0">
        <w:rPr>
          <w:rFonts w:hint="eastAsia"/>
        </w:rPr>
        <w:t>3</w:t>
      </w:r>
      <w:r w:rsidRPr="006C7CE0">
        <w:rPr>
          <w:rFonts w:hint="eastAsia"/>
        </w:rPr>
        <w:t>：对于不同数量的标签，</w:t>
      </w:r>
      <w:proofErr w:type="spellStart"/>
      <w:r w:rsidRPr="006C7CE0">
        <w:rPr>
          <w:rFonts w:hint="eastAsia"/>
        </w:rPr>
        <w:t>MixMatch</w:t>
      </w:r>
      <w:proofErr w:type="spellEnd"/>
      <w:r w:rsidRPr="006C7CE0">
        <w:rPr>
          <w:rFonts w:hint="eastAsia"/>
        </w:rPr>
        <w:t>与</w:t>
      </w:r>
      <w:r w:rsidRPr="006C7CE0">
        <w:rPr>
          <w:rFonts w:hint="eastAsia"/>
        </w:rPr>
        <w:t>SVHN</w:t>
      </w:r>
      <w:r w:rsidRPr="006C7CE0">
        <w:rPr>
          <w:rFonts w:hint="eastAsia"/>
        </w:rPr>
        <w:t>上基线方法的错误率比较。</w:t>
      </w:r>
      <w:r w:rsidRPr="006C7CE0">
        <w:rPr>
          <w:rFonts w:hint="eastAsia"/>
        </w:rPr>
        <w:t xml:space="preserve"> </w:t>
      </w:r>
      <w:r w:rsidRPr="006C7CE0">
        <w:rPr>
          <w:rFonts w:hint="eastAsia"/>
        </w:rPr>
        <w:t>确切数字在表</w:t>
      </w:r>
      <w:r w:rsidRPr="006C7CE0">
        <w:rPr>
          <w:rFonts w:hint="eastAsia"/>
        </w:rPr>
        <w:t>6</w:t>
      </w:r>
      <w:r w:rsidRPr="006C7CE0">
        <w:rPr>
          <w:rFonts w:hint="eastAsia"/>
        </w:rPr>
        <w:t>（附录）中提供。</w:t>
      </w:r>
      <w:r w:rsidRPr="006C7CE0">
        <w:rPr>
          <w:rFonts w:hint="eastAsia"/>
        </w:rPr>
        <w:t xml:space="preserve">  </w:t>
      </w:r>
      <w:r w:rsidRPr="006C7CE0">
        <w:rPr>
          <w:rFonts w:hint="eastAsia"/>
        </w:rPr>
        <w:t>“监督”是指使用所有</w:t>
      </w:r>
      <w:r w:rsidRPr="006C7CE0">
        <w:rPr>
          <w:rFonts w:hint="eastAsia"/>
        </w:rPr>
        <w:t>73257</w:t>
      </w:r>
      <w:r w:rsidRPr="006C7CE0">
        <w:rPr>
          <w:rFonts w:hint="eastAsia"/>
        </w:rPr>
        <w:t>个培训示例进行培训，并且没有未标记的数据。</w:t>
      </w:r>
      <w:r w:rsidRPr="006C7CE0">
        <w:rPr>
          <w:rFonts w:hint="eastAsia"/>
        </w:rPr>
        <w:t xml:space="preserve"> </w:t>
      </w:r>
      <w:r w:rsidRPr="006C7CE0">
        <w:rPr>
          <w:rFonts w:hint="eastAsia"/>
        </w:rPr>
        <w:t>通过</w:t>
      </w:r>
      <w:r w:rsidRPr="006C7CE0">
        <w:rPr>
          <w:rFonts w:hint="eastAsia"/>
        </w:rPr>
        <w:t>250</w:t>
      </w:r>
      <w:r w:rsidRPr="006C7CE0">
        <w:rPr>
          <w:rFonts w:hint="eastAsia"/>
        </w:rPr>
        <w:t>个示例，</w:t>
      </w:r>
      <w:proofErr w:type="spellStart"/>
      <w:r w:rsidRPr="006C7CE0">
        <w:rPr>
          <w:rFonts w:hint="eastAsia"/>
        </w:rPr>
        <w:t>MixMatch</w:t>
      </w:r>
      <w:proofErr w:type="spellEnd"/>
      <w:r w:rsidRPr="006C7CE0">
        <w:rPr>
          <w:rFonts w:hint="eastAsia"/>
        </w:rPr>
        <w:t>几乎达到了该模型监督训练的准确性。</w:t>
      </w:r>
    </w:p>
    <w:p w14:paraId="3A283D86" w14:textId="42C8B52B" w:rsidR="0094478A" w:rsidRPr="006C7CE0" w:rsidRDefault="006C7CE0" w:rsidP="0094478A">
      <w:pPr>
        <w:autoSpaceDE w:val="0"/>
        <w:autoSpaceDN w:val="0"/>
        <w:adjustRightInd w:val="0"/>
        <w:ind w:firstLine="420"/>
        <w:rPr>
          <w:b/>
          <w:sz w:val="28"/>
        </w:rPr>
      </w:pPr>
      <w:r w:rsidRPr="006C7CE0">
        <w:rPr>
          <w:b/>
          <w:sz w:val="28"/>
        </w:rPr>
        <w:t>4.2.1 Baseline Methods</w:t>
      </w:r>
    </w:p>
    <w:p w14:paraId="39516EE8" w14:textId="4A99F54F" w:rsidR="0094478A" w:rsidRDefault="006C7CE0" w:rsidP="0094478A">
      <w:pPr>
        <w:autoSpaceDE w:val="0"/>
        <w:autoSpaceDN w:val="0"/>
        <w:adjustRightInd w:val="0"/>
        <w:ind w:firstLine="420"/>
      </w:pPr>
      <w:r w:rsidRPr="006C7CE0">
        <w:rPr>
          <w:rFonts w:hint="eastAsia"/>
        </w:rPr>
        <w:t>作为基线，我们考虑在第</w:t>
      </w:r>
      <w:r w:rsidRPr="006C7CE0">
        <w:rPr>
          <w:rFonts w:hint="eastAsia"/>
        </w:rPr>
        <w:t>2</w:t>
      </w:r>
      <w:r w:rsidRPr="006C7CE0">
        <w:rPr>
          <w:rFonts w:hint="eastAsia"/>
        </w:rPr>
        <w:t>节中介绍的</w:t>
      </w:r>
      <w:r w:rsidRPr="006C7CE0">
        <w:rPr>
          <w:rFonts w:hint="eastAsia"/>
        </w:rPr>
        <w:t>[35]</w:t>
      </w:r>
      <w:r w:rsidRPr="006C7CE0">
        <w:rPr>
          <w:rFonts w:hint="eastAsia"/>
        </w:rPr>
        <w:t>中考虑的四种方法（</w:t>
      </w:r>
      <w:r w:rsidRPr="006C7CE0">
        <w:rPr>
          <w:rFonts w:hint="eastAsia"/>
        </w:rPr>
        <w:t>-</w:t>
      </w:r>
      <w:r w:rsidRPr="006C7CE0">
        <w:rPr>
          <w:rFonts w:hint="eastAsia"/>
        </w:rPr>
        <w:t>模型</w:t>
      </w:r>
      <w:r w:rsidRPr="006C7CE0">
        <w:rPr>
          <w:rFonts w:hint="eastAsia"/>
        </w:rPr>
        <w:t>[25</w:t>
      </w:r>
      <w:r w:rsidRPr="006C7CE0">
        <w:rPr>
          <w:rFonts w:hint="eastAsia"/>
        </w:rPr>
        <w:t>，</w:t>
      </w:r>
      <w:r w:rsidRPr="006C7CE0">
        <w:rPr>
          <w:rFonts w:hint="eastAsia"/>
        </w:rPr>
        <w:t>40]</w:t>
      </w:r>
      <w:r w:rsidRPr="006C7CE0">
        <w:rPr>
          <w:rFonts w:hint="eastAsia"/>
        </w:rPr>
        <w:t>，平均教师</w:t>
      </w:r>
      <w:r w:rsidRPr="006C7CE0">
        <w:rPr>
          <w:rFonts w:hint="eastAsia"/>
        </w:rPr>
        <w:t>[44]</w:t>
      </w:r>
      <w:r w:rsidRPr="006C7CE0">
        <w:rPr>
          <w:rFonts w:hint="eastAsia"/>
        </w:rPr>
        <w:t>，虚拟对抗训练</w:t>
      </w:r>
      <w:r w:rsidRPr="006C7CE0">
        <w:rPr>
          <w:rFonts w:hint="eastAsia"/>
        </w:rPr>
        <w:t>[31]</w:t>
      </w:r>
      <w:r w:rsidRPr="006C7CE0">
        <w:rPr>
          <w:rFonts w:hint="eastAsia"/>
        </w:rPr>
        <w:t>和伪标签</w:t>
      </w:r>
      <w:r w:rsidRPr="006C7CE0">
        <w:rPr>
          <w:rFonts w:hint="eastAsia"/>
        </w:rPr>
        <w:t>[28]</w:t>
      </w:r>
      <w:r w:rsidRPr="006C7CE0">
        <w:rPr>
          <w:rFonts w:hint="eastAsia"/>
        </w:rPr>
        <w:t>）。</w:t>
      </w:r>
      <w:r w:rsidRPr="006C7CE0">
        <w:rPr>
          <w:rFonts w:hint="eastAsia"/>
        </w:rPr>
        <w:t xml:space="preserve"> </w:t>
      </w:r>
      <w:r w:rsidRPr="006C7CE0">
        <w:rPr>
          <w:rFonts w:hint="eastAsia"/>
        </w:rPr>
        <w:t>我们还单独使用</w:t>
      </w:r>
      <w:proofErr w:type="spellStart"/>
      <w:r w:rsidRPr="006C7CE0">
        <w:rPr>
          <w:rFonts w:hint="eastAsia"/>
        </w:rPr>
        <w:t>MixUp</w:t>
      </w:r>
      <w:proofErr w:type="spellEnd"/>
      <w:r w:rsidRPr="006C7CE0">
        <w:rPr>
          <w:rFonts w:hint="eastAsia"/>
        </w:rPr>
        <w:t xml:space="preserve"> [47]</w:t>
      </w:r>
      <w:r w:rsidRPr="006C7CE0">
        <w:rPr>
          <w:rFonts w:hint="eastAsia"/>
        </w:rPr>
        <w:t>作为基准。</w:t>
      </w:r>
      <w:r w:rsidRPr="006C7CE0">
        <w:rPr>
          <w:rFonts w:hint="eastAsia"/>
        </w:rPr>
        <w:t xml:space="preserve">  </w:t>
      </w:r>
      <w:proofErr w:type="spellStart"/>
      <w:r w:rsidRPr="006C7CE0">
        <w:rPr>
          <w:rFonts w:hint="eastAsia"/>
        </w:rPr>
        <w:t>MixUp</w:t>
      </w:r>
      <w:proofErr w:type="spellEnd"/>
      <w:r w:rsidRPr="006C7CE0">
        <w:rPr>
          <w:rFonts w:hint="eastAsia"/>
        </w:rPr>
        <w:t>被设计为用于监督学习的正则化器，因此我们将其应用于</w:t>
      </w:r>
      <w:r w:rsidRPr="006C7CE0">
        <w:rPr>
          <w:rFonts w:hint="eastAsia"/>
        </w:rPr>
        <w:t>SSL</w:t>
      </w:r>
      <w:r w:rsidRPr="006C7CE0">
        <w:rPr>
          <w:rFonts w:hint="eastAsia"/>
        </w:rPr>
        <w:t>进行修改，方法是将其应用于具有扩展标记的示例和具有其相应预测的</w:t>
      </w:r>
      <w:proofErr w:type="gramStart"/>
      <w:r w:rsidRPr="006C7CE0">
        <w:rPr>
          <w:rFonts w:hint="eastAsia"/>
        </w:rPr>
        <w:t>扩展非</w:t>
      </w:r>
      <w:proofErr w:type="gramEnd"/>
      <w:r w:rsidRPr="006C7CE0">
        <w:rPr>
          <w:rFonts w:hint="eastAsia"/>
        </w:rPr>
        <w:t>标记示例。</w:t>
      </w:r>
      <w:r w:rsidRPr="006C7CE0">
        <w:rPr>
          <w:rFonts w:hint="eastAsia"/>
        </w:rPr>
        <w:t xml:space="preserve"> </w:t>
      </w:r>
      <w:r w:rsidRPr="006C7CE0">
        <w:rPr>
          <w:rFonts w:hint="eastAsia"/>
        </w:rPr>
        <w:t>根据</w:t>
      </w:r>
      <w:proofErr w:type="spellStart"/>
      <w:r w:rsidRPr="006C7CE0">
        <w:rPr>
          <w:rFonts w:hint="eastAsia"/>
        </w:rPr>
        <w:t>MixUp</w:t>
      </w:r>
      <w:proofErr w:type="spellEnd"/>
      <w:r w:rsidRPr="006C7CE0">
        <w:rPr>
          <w:rFonts w:hint="eastAsia"/>
        </w:rPr>
        <w:t>的标准用法，我们在</w:t>
      </w:r>
      <w:proofErr w:type="spellStart"/>
      <w:r w:rsidRPr="006C7CE0">
        <w:rPr>
          <w:rFonts w:hint="eastAsia"/>
        </w:rPr>
        <w:t>MixUp</w:t>
      </w:r>
      <w:proofErr w:type="spellEnd"/>
      <w:r w:rsidRPr="006C7CE0">
        <w:rPr>
          <w:rFonts w:hint="eastAsia"/>
        </w:rPr>
        <w:t>生成的猜测标签和模型的预测之间使用了交叉</w:t>
      </w:r>
      <w:proofErr w:type="gramStart"/>
      <w:r w:rsidRPr="006C7CE0">
        <w:rPr>
          <w:rFonts w:hint="eastAsia"/>
        </w:rPr>
        <w:t>熵</w:t>
      </w:r>
      <w:proofErr w:type="gramEnd"/>
      <w:r w:rsidRPr="006C7CE0">
        <w:rPr>
          <w:rFonts w:hint="eastAsia"/>
        </w:rPr>
        <w:t>损失。</w:t>
      </w:r>
      <w:r w:rsidRPr="006C7CE0">
        <w:rPr>
          <w:rFonts w:hint="eastAsia"/>
        </w:rPr>
        <w:t xml:space="preserve"> </w:t>
      </w:r>
      <w:proofErr w:type="gramStart"/>
      <w:r w:rsidRPr="006C7CE0">
        <w:rPr>
          <w:rFonts w:hint="eastAsia"/>
        </w:rPr>
        <w:t>正如</w:t>
      </w:r>
      <w:r w:rsidRPr="006C7CE0">
        <w:rPr>
          <w:rFonts w:hint="eastAsia"/>
        </w:rPr>
        <w:t>[</w:t>
      </w:r>
      <w:proofErr w:type="gramEnd"/>
      <w:r w:rsidRPr="006C7CE0">
        <w:rPr>
          <w:rFonts w:hint="eastAsia"/>
        </w:rPr>
        <w:t>35]</w:t>
      </w:r>
      <w:r w:rsidRPr="006C7CE0">
        <w:rPr>
          <w:rFonts w:hint="eastAsia"/>
        </w:rPr>
        <w:t>所提倡的，我们在相同的代码库中重新实现了每</w:t>
      </w:r>
      <w:r w:rsidRPr="006C7CE0">
        <w:rPr>
          <w:rFonts w:hint="eastAsia"/>
        </w:rPr>
        <w:lastRenderedPageBreak/>
        <w:t>种方法，并将它们应用于相同的模型（在第</w:t>
      </w:r>
      <w:r w:rsidRPr="006C7CE0">
        <w:rPr>
          <w:rFonts w:hint="eastAsia"/>
        </w:rPr>
        <w:t>4.1</w:t>
      </w:r>
      <w:r w:rsidRPr="006C7CE0">
        <w:rPr>
          <w:rFonts w:hint="eastAsia"/>
        </w:rPr>
        <w:t>节中进行了描述），以确保公平地进行比较。</w:t>
      </w:r>
      <w:r w:rsidRPr="006C7CE0">
        <w:rPr>
          <w:rFonts w:hint="eastAsia"/>
        </w:rPr>
        <w:t xml:space="preserve"> </w:t>
      </w:r>
      <w:r w:rsidRPr="006C7CE0">
        <w:rPr>
          <w:rFonts w:hint="eastAsia"/>
        </w:rPr>
        <w:t>我们重新调整了每种基线方法的超参数，与</w:t>
      </w:r>
      <w:r w:rsidRPr="006C7CE0">
        <w:rPr>
          <w:rFonts w:hint="eastAsia"/>
        </w:rPr>
        <w:t>[35]</w:t>
      </w:r>
      <w:r w:rsidRPr="006C7CE0">
        <w:rPr>
          <w:rFonts w:hint="eastAsia"/>
        </w:rPr>
        <w:t>中的方法相比，通常会导致边际精度提高，从而为测试</w:t>
      </w:r>
      <w:proofErr w:type="spellStart"/>
      <w:r w:rsidRPr="006C7CE0">
        <w:rPr>
          <w:rFonts w:hint="eastAsia"/>
        </w:rPr>
        <w:t>MixMatch</w:t>
      </w:r>
      <w:proofErr w:type="spellEnd"/>
      <w:r w:rsidRPr="006C7CE0">
        <w:rPr>
          <w:rFonts w:hint="eastAsia"/>
        </w:rPr>
        <w:t>提供了更具竞争力的实验设置</w:t>
      </w:r>
      <w:r>
        <w:rPr>
          <w:rFonts w:hint="eastAsia"/>
        </w:rPr>
        <w:t>.</w:t>
      </w:r>
    </w:p>
    <w:p w14:paraId="3B4559F9" w14:textId="0889E633" w:rsidR="0094478A" w:rsidRPr="006C7CE0" w:rsidRDefault="006C7CE0" w:rsidP="0094478A">
      <w:pPr>
        <w:autoSpaceDE w:val="0"/>
        <w:autoSpaceDN w:val="0"/>
        <w:adjustRightInd w:val="0"/>
        <w:ind w:firstLine="420"/>
        <w:rPr>
          <w:b/>
          <w:sz w:val="28"/>
        </w:rPr>
      </w:pPr>
      <w:r w:rsidRPr="006C7CE0">
        <w:rPr>
          <w:b/>
          <w:sz w:val="28"/>
        </w:rPr>
        <w:t>4.2.2 Results</w:t>
      </w:r>
    </w:p>
    <w:p w14:paraId="1062278B" w14:textId="784420C7" w:rsidR="0094478A" w:rsidRDefault="006C7CE0" w:rsidP="006C7CE0">
      <w:pPr>
        <w:autoSpaceDE w:val="0"/>
        <w:autoSpaceDN w:val="0"/>
        <w:adjustRightInd w:val="0"/>
        <w:ind w:firstLine="420"/>
      </w:pPr>
      <w:r>
        <w:rPr>
          <w:rFonts w:hint="eastAsia"/>
        </w:rPr>
        <w:t>CIFAR-10</w:t>
      </w:r>
      <w:r>
        <w:t xml:space="preserve"> </w:t>
      </w:r>
      <w:r>
        <w:rPr>
          <w:rFonts w:hint="eastAsia"/>
        </w:rPr>
        <w:t>对于</w:t>
      </w:r>
      <w:r>
        <w:rPr>
          <w:rFonts w:hint="eastAsia"/>
        </w:rPr>
        <w:t>CIFAR-10</w:t>
      </w:r>
      <w:r>
        <w:rPr>
          <w:rFonts w:hint="eastAsia"/>
        </w:rPr>
        <w:t>，我们使用从</w:t>
      </w:r>
      <w:r>
        <w:rPr>
          <w:rFonts w:hint="eastAsia"/>
        </w:rPr>
        <w:t>250</w:t>
      </w:r>
      <w:r>
        <w:rPr>
          <w:rFonts w:hint="eastAsia"/>
        </w:rPr>
        <w:t>到</w:t>
      </w:r>
      <w:r>
        <w:rPr>
          <w:rFonts w:hint="eastAsia"/>
        </w:rPr>
        <w:t>4000</w:t>
      </w:r>
      <w:r>
        <w:rPr>
          <w:rFonts w:hint="eastAsia"/>
        </w:rPr>
        <w:t>的不同数量的带标记示例（按照标准惯例）来评估每种方法的准确性。</w:t>
      </w:r>
      <w:r>
        <w:rPr>
          <w:rFonts w:hint="eastAsia"/>
        </w:rPr>
        <w:t xml:space="preserve"> </w:t>
      </w:r>
      <w:r>
        <w:rPr>
          <w:rFonts w:hint="eastAsia"/>
        </w:rPr>
        <w:t>结果可以在图</w:t>
      </w:r>
      <w:r>
        <w:rPr>
          <w:rFonts w:hint="eastAsia"/>
        </w:rPr>
        <w:t>5</w:t>
      </w:r>
      <w:r>
        <w:rPr>
          <w:rFonts w:hint="eastAsia"/>
        </w:rPr>
        <w:t>中看到。</w:t>
      </w:r>
      <w:r>
        <w:rPr>
          <w:rFonts w:hint="eastAsia"/>
        </w:rPr>
        <w:t xml:space="preserve">  2.</w:t>
      </w:r>
      <w:r>
        <w:rPr>
          <w:rFonts w:hint="eastAsia"/>
        </w:rPr>
        <w:t>对于</w:t>
      </w:r>
      <w:r>
        <w:rPr>
          <w:rFonts w:hint="eastAsia"/>
        </w:rPr>
        <w:t>CIFAR-10</w:t>
      </w:r>
      <w:r>
        <w:rPr>
          <w:rFonts w:hint="eastAsia"/>
        </w:rPr>
        <w:t>，我们使用</w:t>
      </w:r>
      <w:r>
        <w:rPr>
          <w:noProof/>
        </w:rPr>
        <w:drawing>
          <wp:inline distT="0" distB="0" distL="0" distR="0" wp14:anchorId="54EC3EE2" wp14:editId="06353541">
            <wp:extent cx="40005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 cy="304800"/>
                    </a:xfrm>
                    <a:prstGeom prst="rect">
                      <a:avLst/>
                    </a:prstGeom>
                  </pic:spPr>
                </pic:pic>
              </a:graphicData>
            </a:graphic>
          </wp:inline>
        </w:drawing>
      </w:r>
      <w:r>
        <w:rPr>
          <w:rFonts w:hint="eastAsia"/>
        </w:rPr>
        <w:t>= 75</w:t>
      </w:r>
      <w:r>
        <w:rPr>
          <w:rFonts w:hint="eastAsia"/>
        </w:rPr>
        <w:t>。</w:t>
      </w:r>
      <w:r>
        <w:rPr>
          <w:rFonts w:hint="eastAsia"/>
        </w:rPr>
        <w:t xml:space="preserve"> </w:t>
      </w:r>
      <w:r>
        <w:rPr>
          <w:rFonts w:hint="eastAsia"/>
        </w:rPr>
        <w:t>我们为每个标记点数创建了</w:t>
      </w:r>
      <w:r>
        <w:rPr>
          <w:rFonts w:hint="eastAsia"/>
        </w:rPr>
        <w:t>5</w:t>
      </w:r>
      <w:r>
        <w:rPr>
          <w:rFonts w:hint="eastAsia"/>
        </w:rPr>
        <w:t>个分割，每个分割点具有不同的随机种子。</w:t>
      </w:r>
      <w:r>
        <w:rPr>
          <w:rFonts w:hint="eastAsia"/>
        </w:rPr>
        <w:t xml:space="preserve"> </w:t>
      </w:r>
      <w:r>
        <w:rPr>
          <w:rFonts w:hint="eastAsia"/>
        </w:rPr>
        <w:t>每个模型都在每个分割上进行训练，错误率由各个分割的均值和方差来报告。</w:t>
      </w:r>
      <w:r>
        <w:rPr>
          <w:rFonts w:hint="eastAsia"/>
        </w:rPr>
        <w:t xml:space="preserve"> </w:t>
      </w:r>
      <w:r>
        <w:rPr>
          <w:rFonts w:hint="eastAsia"/>
        </w:rPr>
        <w:t>我们发现</w:t>
      </w:r>
      <w:proofErr w:type="spellStart"/>
      <w:r>
        <w:rPr>
          <w:rFonts w:hint="eastAsia"/>
        </w:rPr>
        <w:t>MixMatch</w:t>
      </w:r>
      <w:proofErr w:type="spellEnd"/>
      <w:r>
        <w:rPr>
          <w:rFonts w:hint="eastAsia"/>
        </w:rPr>
        <w:t>的性能大大优于其他所有方法，例如</w:t>
      </w:r>
      <w:r>
        <w:rPr>
          <w:rFonts w:hint="eastAsia"/>
        </w:rPr>
        <w:t>4000</w:t>
      </w:r>
      <w:r>
        <w:rPr>
          <w:rFonts w:hint="eastAsia"/>
        </w:rPr>
        <w:t>个标签的错误率达到</w:t>
      </w:r>
      <w:r>
        <w:rPr>
          <w:rFonts w:hint="eastAsia"/>
        </w:rPr>
        <w:t>6</w:t>
      </w:r>
      <w:r>
        <w:rPr>
          <w:rFonts w:hint="eastAsia"/>
        </w:rPr>
        <w:t>：</w:t>
      </w:r>
      <w:r>
        <w:rPr>
          <w:rFonts w:hint="eastAsia"/>
        </w:rPr>
        <w:t>24</w:t>
      </w:r>
      <w:r>
        <w:rPr>
          <w:rFonts w:hint="eastAsia"/>
        </w:rPr>
        <w:t>％。</w:t>
      </w:r>
      <w:r>
        <w:rPr>
          <w:rFonts w:hint="eastAsia"/>
        </w:rPr>
        <w:t xml:space="preserve"> </w:t>
      </w:r>
      <w:r>
        <w:rPr>
          <w:rFonts w:hint="eastAsia"/>
        </w:rPr>
        <w:t>作为参考，在同一模型上，对所有</w:t>
      </w:r>
      <w:r>
        <w:rPr>
          <w:rFonts w:hint="eastAsia"/>
        </w:rPr>
        <w:t>50000</w:t>
      </w:r>
      <w:r>
        <w:rPr>
          <w:rFonts w:hint="eastAsia"/>
        </w:rPr>
        <w:t>个样本进行完全监督的训练可获得</w:t>
      </w:r>
      <w:r>
        <w:rPr>
          <w:rFonts w:hint="eastAsia"/>
        </w:rPr>
        <w:t>4</w:t>
      </w:r>
      <w:r>
        <w:rPr>
          <w:rFonts w:hint="eastAsia"/>
        </w:rPr>
        <w:t>：</w:t>
      </w:r>
      <w:r>
        <w:rPr>
          <w:rFonts w:hint="eastAsia"/>
        </w:rPr>
        <w:t>17</w:t>
      </w:r>
      <w:r>
        <w:rPr>
          <w:rFonts w:hint="eastAsia"/>
        </w:rPr>
        <w:t>％的错误率。此外，</w:t>
      </w:r>
      <w:proofErr w:type="spellStart"/>
      <w:r>
        <w:rPr>
          <w:rFonts w:hint="eastAsia"/>
        </w:rPr>
        <w:t>MixMatch</w:t>
      </w:r>
      <w:proofErr w:type="spellEnd"/>
      <w:r>
        <w:rPr>
          <w:rFonts w:hint="eastAsia"/>
        </w:rPr>
        <w:t>仅使用</w:t>
      </w:r>
      <w:r>
        <w:rPr>
          <w:rFonts w:hint="eastAsia"/>
        </w:rPr>
        <w:t>250</w:t>
      </w:r>
      <w:r>
        <w:rPr>
          <w:rFonts w:hint="eastAsia"/>
        </w:rPr>
        <w:t>个标签即可获得</w:t>
      </w:r>
      <w:r>
        <w:rPr>
          <w:rFonts w:hint="eastAsia"/>
        </w:rPr>
        <w:t>11</w:t>
      </w:r>
      <w:r>
        <w:rPr>
          <w:rFonts w:hint="eastAsia"/>
        </w:rPr>
        <w:t>：</w:t>
      </w:r>
      <w:r>
        <w:rPr>
          <w:rFonts w:hint="eastAsia"/>
        </w:rPr>
        <w:t>08</w:t>
      </w:r>
      <w:r>
        <w:rPr>
          <w:rFonts w:hint="eastAsia"/>
        </w:rPr>
        <w:t>％的错误率。</w:t>
      </w:r>
      <w:r>
        <w:rPr>
          <w:rFonts w:hint="eastAsia"/>
        </w:rPr>
        <w:t xml:space="preserve"> </w:t>
      </w:r>
      <w:r>
        <w:rPr>
          <w:rFonts w:hint="eastAsia"/>
        </w:rPr>
        <w:t>为了进行比较，在</w:t>
      </w:r>
      <w:r>
        <w:rPr>
          <w:rFonts w:hint="eastAsia"/>
        </w:rPr>
        <w:t>250</w:t>
      </w:r>
      <w:r>
        <w:rPr>
          <w:rFonts w:hint="eastAsia"/>
        </w:rPr>
        <w:t>个标签上，次佳的方法（</w:t>
      </w:r>
      <w:r>
        <w:rPr>
          <w:rFonts w:hint="eastAsia"/>
        </w:rPr>
        <w:t>VAT [31]</w:t>
      </w:r>
      <w:r>
        <w:rPr>
          <w:rFonts w:hint="eastAsia"/>
        </w:rPr>
        <w:t>）的错误率达到</w:t>
      </w:r>
      <w:r>
        <w:rPr>
          <w:rFonts w:hint="eastAsia"/>
        </w:rPr>
        <w:t>36:03</w:t>
      </w:r>
      <w:r>
        <w:rPr>
          <w:rFonts w:hint="eastAsia"/>
        </w:rPr>
        <w:t>，比</w:t>
      </w:r>
      <w:proofErr w:type="spellStart"/>
      <w:r>
        <w:rPr>
          <w:rFonts w:hint="eastAsia"/>
        </w:rPr>
        <w:t>MixMatch</w:t>
      </w:r>
      <w:proofErr w:type="spellEnd"/>
      <w:r>
        <w:rPr>
          <w:rFonts w:hint="eastAsia"/>
        </w:rPr>
        <w:t>高出</w:t>
      </w:r>
      <w:r>
        <w:rPr>
          <w:rFonts w:hint="eastAsia"/>
        </w:rPr>
        <w:t>4</w:t>
      </w:r>
      <w:r>
        <w:rPr>
          <w:rFonts w:hint="eastAsia"/>
        </w:rPr>
        <w:t>：</w:t>
      </w:r>
      <w:r>
        <w:rPr>
          <w:rFonts w:hint="eastAsia"/>
        </w:rPr>
        <w:t>5</w:t>
      </w:r>
      <w:r>
        <w:rPr>
          <w:rFonts w:hint="eastAsia"/>
        </w:rPr>
        <w:t>，这是因为我们的模型获得的错误限制为</w:t>
      </w:r>
      <w:r>
        <w:rPr>
          <w:rFonts w:hint="eastAsia"/>
        </w:rPr>
        <w:t>4</w:t>
      </w:r>
      <w:r>
        <w:rPr>
          <w:rFonts w:hint="eastAsia"/>
        </w:rPr>
        <w:t>：</w:t>
      </w:r>
      <w:r>
        <w:rPr>
          <w:rFonts w:hint="eastAsia"/>
        </w:rPr>
        <w:t>17</w:t>
      </w:r>
      <w:r>
        <w:rPr>
          <w:rFonts w:hint="eastAsia"/>
        </w:rPr>
        <w:t>％</w:t>
      </w:r>
      <w:r>
        <w:rPr>
          <w:rFonts w:hint="eastAsia"/>
        </w:rPr>
        <w:t xml:space="preserve"> </w:t>
      </w:r>
      <w:r>
        <w:rPr>
          <w:rFonts w:hint="eastAsia"/>
        </w:rPr>
        <w:t>在完全监督的学习中</w:t>
      </w:r>
      <w:r>
        <w:rPr>
          <w:rFonts w:hint="eastAsia"/>
        </w:rPr>
        <w:t xml:space="preserve"> </w:t>
      </w:r>
      <w:r>
        <w:rPr>
          <w:rFonts w:hint="eastAsia"/>
        </w:rPr>
        <w:t>另外，在</w:t>
      </w:r>
      <w:r>
        <w:rPr>
          <w:rFonts w:hint="eastAsia"/>
        </w:rPr>
        <w:t>4000</w:t>
      </w:r>
      <w:r>
        <w:rPr>
          <w:rFonts w:hint="eastAsia"/>
        </w:rPr>
        <w:t>个标签上，性能次佳的方法（</w:t>
      </w:r>
      <w:r>
        <w:rPr>
          <w:rFonts w:hint="eastAsia"/>
        </w:rPr>
        <w:t>Mean Teacher [44]</w:t>
      </w:r>
      <w:r>
        <w:rPr>
          <w:rFonts w:hint="eastAsia"/>
        </w:rPr>
        <w:t>）获得</w:t>
      </w:r>
      <w:r>
        <w:rPr>
          <w:rFonts w:hint="eastAsia"/>
        </w:rPr>
        <w:t>10</w:t>
      </w:r>
      <w:r>
        <w:rPr>
          <w:rFonts w:hint="eastAsia"/>
        </w:rPr>
        <w:t>：</w:t>
      </w:r>
      <w:r>
        <w:rPr>
          <w:rFonts w:hint="eastAsia"/>
        </w:rPr>
        <w:t>36</w:t>
      </w:r>
      <w:r>
        <w:rPr>
          <w:rFonts w:hint="eastAsia"/>
        </w:rPr>
        <w:t>％的错误率，这表明</w:t>
      </w:r>
      <w:proofErr w:type="spellStart"/>
      <w:r>
        <w:rPr>
          <w:rFonts w:hint="eastAsia"/>
        </w:rPr>
        <w:t>MixMatch</w:t>
      </w:r>
      <w:proofErr w:type="spellEnd"/>
      <w:r>
        <w:rPr>
          <w:rFonts w:hint="eastAsia"/>
        </w:rPr>
        <w:t>可以在只有</w:t>
      </w:r>
      <w:r>
        <w:rPr>
          <w:rFonts w:hint="eastAsia"/>
        </w:rPr>
        <w:t xml:space="preserve">1 </w:t>
      </w:r>
      <w:r>
        <w:t>/</w:t>
      </w:r>
      <w:r>
        <w:rPr>
          <w:rFonts w:hint="eastAsia"/>
        </w:rPr>
        <w:t xml:space="preserve"> 16</w:t>
      </w:r>
      <w:r>
        <w:rPr>
          <w:rFonts w:hint="eastAsia"/>
        </w:rPr>
        <w:t>个标签的情况下达到类似的性能。</w:t>
      </w:r>
      <w:r>
        <w:rPr>
          <w:rFonts w:hint="eastAsia"/>
        </w:rPr>
        <w:t xml:space="preserve"> </w:t>
      </w:r>
      <w:r>
        <w:rPr>
          <w:rFonts w:hint="eastAsia"/>
        </w:rPr>
        <w:t>我们相信，最有趣的比较是带有很少标记的数据点，因为它揭示了方法的采样效率，这对于</w:t>
      </w:r>
      <w:r>
        <w:rPr>
          <w:rFonts w:hint="eastAsia"/>
        </w:rPr>
        <w:t>SSL</w:t>
      </w:r>
      <w:r>
        <w:rPr>
          <w:rFonts w:hint="eastAsia"/>
        </w:rPr>
        <w:t>至关重要。</w:t>
      </w:r>
    </w:p>
    <w:p w14:paraId="61172028" w14:textId="426B42D2" w:rsidR="0094478A" w:rsidRDefault="006C7CE0" w:rsidP="006C7CE0">
      <w:pPr>
        <w:autoSpaceDE w:val="0"/>
        <w:autoSpaceDN w:val="0"/>
        <w:adjustRightInd w:val="0"/>
        <w:ind w:firstLine="420"/>
      </w:pPr>
      <w:r>
        <w:rPr>
          <w:rFonts w:hint="eastAsia"/>
        </w:rPr>
        <w:t>具有更大模型的</w:t>
      </w:r>
      <w:r>
        <w:rPr>
          <w:rFonts w:hint="eastAsia"/>
        </w:rPr>
        <w:t>CIFAR-10</w:t>
      </w:r>
      <w:r>
        <w:rPr>
          <w:rFonts w:hint="eastAsia"/>
        </w:rPr>
        <w:t>和</w:t>
      </w:r>
      <w:r>
        <w:rPr>
          <w:rFonts w:hint="eastAsia"/>
        </w:rPr>
        <w:t>CIFAR-100</w:t>
      </w:r>
      <w:r>
        <w:rPr>
          <w:rFonts w:hint="eastAsia"/>
        </w:rPr>
        <w:t>一些先前的工作</w:t>
      </w:r>
      <w:r>
        <w:rPr>
          <w:rFonts w:hint="eastAsia"/>
        </w:rPr>
        <w:t>[44</w:t>
      </w:r>
      <w:r>
        <w:rPr>
          <w:rFonts w:hint="eastAsia"/>
        </w:rPr>
        <w:t>，</w:t>
      </w:r>
      <w:r>
        <w:rPr>
          <w:rFonts w:hint="eastAsia"/>
        </w:rPr>
        <w:t>2]</w:t>
      </w:r>
      <w:r>
        <w:rPr>
          <w:rFonts w:hint="eastAsia"/>
        </w:rPr>
        <w:t>还考虑了使用更大的</w:t>
      </w:r>
      <w:r>
        <w:rPr>
          <w:rFonts w:hint="eastAsia"/>
        </w:rPr>
        <w:t>2600</w:t>
      </w:r>
      <w:r>
        <w:rPr>
          <w:rFonts w:hint="eastAsia"/>
        </w:rPr>
        <w:t>万参数模型。</w:t>
      </w:r>
      <w:r>
        <w:rPr>
          <w:rFonts w:hint="eastAsia"/>
        </w:rPr>
        <w:t xml:space="preserve"> </w:t>
      </w:r>
      <w:r>
        <w:rPr>
          <w:rFonts w:hint="eastAsia"/>
        </w:rPr>
        <w:t>我们在</w:t>
      </w:r>
      <w:r>
        <w:rPr>
          <w:rFonts w:hint="eastAsia"/>
        </w:rPr>
        <w:t>[35]</w:t>
      </w:r>
      <w:r>
        <w:rPr>
          <w:rFonts w:hint="eastAsia"/>
        </w:rPr>
        <w:t>中使用的基本模型只有</w:t>
      </w:r>
      <w:r>
        <w:rPr>
          <w:rFonts w:hint="eastAsia"/>
        </w:rPr>
        <w:t>1</w:t>
      </w:r>
      <w:r>
        <w:rPr>
          <w:rFonts w:hint="eastAsia"/>
        </w:rPr>
        <w:t>：</w:t>
      </w:r>
      <w:r>
        <w:rPr>
          <w:rFonts w:hint="eastAsia"/>
        </w:rPr>
        <w:t>5</w:t>
      </w:r>
      <w:proofErr w:type="gramStart"/>
      <w:r>
        <w:rPr>
          <w:rFonts w:hint="eastAsia"/>
        </w:rPr>
        <w:t>百万个</w:t>
      </w:r>
      <w:proofErr w:type="gramEnd"/>
      <w:r>
        <w:rPr>
          <w:rFonts w:hint="eastAsia"/>
        </w:rPr>
        <w:t>参数，这与这些结果的比较令人困惑。</w:t>
      </w:r>
      <w:r>
        <w:rPr>
          <w:rFonts w:hint="eastAsia"/>
        </w:rPr>
        <w:t xml:space="preserve"> </w:t>
      </w:r>
      <w:r>
        <w:rPr>
          <w:rFonts w:hint="eastAsia"/>
        </w:rPr>
        <w:t>为了与这些结果进行更合理的比较，我们测量了增加基本</w:t>
      </w:r>
      <w:proofErr w:type="spellStart"/>
      <w:r>
        <w:rPr>
          <w:rFonts w:hint="eastAsia"/>
        </w:rPr>
        <w:t>ResNet</w:t>
      </w:r>
      <w:proofErr w:type="spellEnd"/>
      <w:r>
        <w:rPr>
          <w:rFonts w:hint="eastAsia"/>
        </w:rPr>
        <w:t>模型的宽度的效果，并评估了</w:t>
      </w:r>
      <w:proofErr w:type="spellStart"/>
      <w:r>
        <w:rPr>
          <w:rFonts w:hint="eastAsia"/>
        </w:rPr>
        <w:t>MixMatch</w:t>
      </w:r>
      <w:proofErr w:type="spellEnd"/>
      <w:r>
        <w:rPr>
          <w:rFonts w:hint="eastAsia"/>
        </w:rPr>
        <w:t>在</w:t>
      </w:r>
      <w:r>
        <w:rPr>
          <w:rFonts w:hint="eastAsia"/>
        </w:rPr>
        <w:t>28</w:t>
      </w:r>
      <w:r>
        <w:rPr>
          <w:rFonts w:hint="eastAsia"/>
        </w:rPr>
        <w:t>层</w:t>
      </w:r>
      <w:r>
        <w:rPr>
          <w:rFonts w:hint="eastAsia"/>
        </w:rPr>
        <w:t>Wide Resnet</w:t>
      </w:r>
      <w:r>
        <w:rPr>
          <w:rFonts w:hint="eastAsia"/>
        </w:rPr>
        <w:t>模型上的性能，该模型每层有</w:t>
      </w:r>
      <w:r>
        <w:rPr>
          <w:rFonts w:hint="eastAsia"/>
        </w:rPr>
        <w:t>135</w:t>
      </w:r>
      <w:r>
        <w:rPr>
          <w:rFonts w:hint="eastAsia"/>
        </w:rPr>
        <w:t>个滤镜，产生了</w:t>
      </w:r>
      <w:r>
        <w:rPr>
          <w:rFonts w:hint="eastAsia"/>
        </w:rPr>
        <w:t>2600</w:t>
      </w:r>
      <w:r>
        <w:rPr>
          <w:rFonts w:hint="eastAsia"/>
        </w:rPr>
        <w:t>万个参数。</w:t>
      </w:r>
      <w:r>
        <w:rPr>
          <w:rFonts w:hint="eastAsia"/>
        </w:rPr>
        <w:t xml:space="preserve"> </w:t>
      </w:r>
      <w:r>
        <w:rPr>
          <w:rFonts w:hint="eastAsia"/>
        </w:rPr>
        <w:t>我们还将在具有</w:t>
      </w:r>
      <w:r>
        <w:rPr>
          <w:rFonts w:hint="eastAsia"/>
        </w:rPr>
        <w:t>10000</w:t>
      </w:r>
      <w:r>
        <w:rPr>
          <w:rFonts w:hint="eastAsia"/>
        </w:rPr>
        <w:t>个标签的</w:t>
      </w:r>
      <w:r>
        <w:rPr>
          <w:rFonts w:hint="eastAsia"/>
        </w:rPr>
        <w:t>CIFAR-100</w:t>
      </w:r>
      <w:r>
        <w:rPr>
          <w:rFonts w:hint="eastAsia"/>
        </w:rPr>
        <w:t>上对该更大的模型进行</w:t>
      </w:r>
      <w:proofErr w:type="spellStart"/>
      <w:r>
        <w:rPr>
          <w:rFonts w:hint="eastAsia"/>
        </w:rPr>
        <w:t>MixMatch</w:t>
      </w:r>
      <w:proofErr w:type="spellEnd"/>
      <w:r>
        <w:rPr>
          <w:rFonts w:hint="eastAsia"/>
        </w:rPr>
        <w:t>评估，以与</w:t>
      </w:r>
      <w:r>
        <w:rPr>
          <w:rFonts w:hint="eastAsia"/>
        </w:rPr>
        <w:t>[2]</w:t>
      </w:r>
      <w:r>
        <w:rPr>
          <w:rFonts w:hint="eastAsia"/>
        </w:rPr>
        <w:t>中的相应结果进行比较。</w:t>
      </w:r>
      <w:r>
        <w:rPr>
          <w:rFonts w:hint="eastAsia"/>
        </w:rPr>
        <w:t xml:space="preserve"> </w:t>
      </w:r>
      <w:r>
        <w:rPr>
          <w:rFonts w:hint="eastAsia"/>
        </w:rPr>
        <w:t>结果示于表</w:t>
      </w:r>
      <w:r>
        <w:rPr>
          <w:rFonts w:hint="eastAsia"/>
        </w:rPr>
        <w:t>1</w:t>
      </w:r>
      <w:r>
        <w:rPr>
          <w:rFonts w:hint="eastAsia"/>
        </w:rPr>
        <w:t>。</w:t>
      </w:r>
      <w:r>
        <w:rPr>
          <w:rFonts w:hint="eastAsia"/>
        </w:rPr>
        <w:t xml:space="preserve">   </w:t>
      </w:r>
      <w:r>
        <w:rPr>
          <w:rFonts w:hint="eastAsia"/>
        </w:rPr>
        <w:t>通常，</w:t>
      </w:r>
      <w:proofErr w:type="spellStart"/>
      <w:r>
        <w:rPr>
          <w:rFonts w:hint="eastAsia"/>
        </w:rPr>
        <w:t>MixMatch</w:t>
      </w:r>
      <w:proofErr w:type="spellEnd"/>
      <w:r>
        <w:rPr>
          <w:rFonts w:hint="eastAsia"/>
        </w:rPr>
        <w:t>匹配或优于</w:t>
      </w:r>
      <w:r>
        <w:rPr>
          <w:rFonts w:hint="eastAsia"/>
        </w:rPr>
        <w:t>[2]</w:t>
      </w:r>
      <w:r>
        <w:rPr>
          <w:rFonts w:hint="eastAsia"/>
        </w:rPr>
        <w:t>的最佳结果，尽管我们注意到由于</w:t>
      </w:r>
      <w:r>
        <w:rPr>
          <w:rFonts w:hint="eastAsia"/>
        </w:rPr>
        <w:t>[44</w:t>
      </w:r>
      <w:r>
        <w:rPr>
          <w:rFonts w:hint="eastAsia"/>
        </w:rPr>
        <w:t>，</w:t>
      </w:r>
      <w:r>
        <w:rPr>
          <w:rFonts w:hint="eastAsia"/>
        </w:rPr>
        <w:t>2]</w:t>
      </w:r>
      <w:r>
        <w:rPr>
          <w:rFonts w:hint="eastAsia"/>
        </w:rPr>
        <w:t>的模型还使用了更多的结果，因此比较仍然存在问题复杂的“</w:t>
      </w:r>
      <w:r>
        <w:rPr>
          <w:rFonts w:hint="eastAsia"/>
        </w:rPr>
        <w:t>摇动</w:t>
      </w:r>
      <w:r>
        <w:rPr>
          <w:rFonts w:hint="eastAsia"/>
        </w:rPr>
        <w:t>”正则化</w:t>
      </w:r>
      <w:r>
        <w:rPr>
          <w:rFonts w:hint="eastAsia"/>
        </w:rPr>
        <w:t>[15]</w:t>
      </w:r>
      <w:r>
        <w:rPr>
          <w:rFonts w:hint="eastAsia"/>
        </w:rPr>
        <w:t>。</w:t>
      </w:r>
      <w:r>
        <w:rPr>
          <w:rFonts w:hint="eastAsia"/>
        </w:rPr>
        <w:t xml:space="preserve"> </w:t>
      </w:r>
      <w:r>
        <w:rPr>
          <w:rFonts w:hint="eastAsia"/>
        </w:rPr>
        <w:t>对于此模型，我们使用了</w:t>
      </w:r>
      <w:r>
        <w:rPr>
          <w:rFonts w:hint="eastAsia"/>
        </w:rPr>
        <w:t>0</w:t>
      </w:r>
      <w:r w:rsidR="00FA5AB1">
        <w:rPr>
          <w:rFonts w:hint="eastAsia"/>
        </w:rPr>
        <w:t>，</w:t>
      </w:r>
      <w:r>
        <w:rPr>
          <w:rFonts w:hint="eastAsia"/>
        </w:rPr>
        <w:t>0008</w:t>
      </w:r>
      <w:r>
        <w:rPr>
          <w:rFonts w:hint="eastAsia"/>
        </w:rPr>
        <w:t>的权重衰减。</w:t>
      </w:r>
      <w:r>
        <w:rPr>
          <w:rFonts w:hint="eastAsia"/>
        </w:rPr>
        <w:t xml:space="preserve">  </w:t>
      </w:r>
      <w:r>
        <w:rPr>
          <w:rFonts w:hint="eastAsia"/>
        </w:rPr>
        <w:t>对于</w:t>
      </w:r>
      <w:r>
        <w:rPr>
          <w:rFonts w:hint="eastAsia"/>
        </w:rPr>
        <w:t>CIFAR-10</w:t>
      </w:r>
      <w:r>
        <w:rPr>
          <w:rFonts w:hint="eastAsia"/>
        </w:rPr>
        <w:t>，我们使用</w:t>
      </w:r>
      <w:r>
        <w:rPr>
          <w:rFonts w:hint="eastAsia"/>
        </w:rPr>
        <w:t>U = 75</w:t>
      </w:r>
      <w:r>
        <w:rPr>
          <w:rFonts w:hint="eastAsia"/>
        </w:rPr>
        <w:t>；对于</w:t>
      </w:r>
      <w:r>
        <w:rPr>
          <w:rFonts w:hint="eastAsia"/>
        </w:rPr>
        <w:t>CIFAR-100</w:t>
      </w:r>
      <w:r>
        <w:rPr>
          <w:rFonts w:hint="eastAsia"/>
        </w:rPr>
        <w:t>，我们使用</w:t>
      </w:r>
      <w:r w:rsidR="00FA5AB1">
        <w:rPr>
          <w:noProof/>
        </w:rPr>
        <w:drawing>
          <wp:inline distT="0" distB="0" distL="0" distR="0" wp14:anchorId="27EF3DBE" wp14:editId="2020787E">
            <wp:extent cx="352425" cy="3143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425" cy="314325"/>
                    </a:xfrm>
                    <a:prstGeom prst="rect">
                      <a:avLst/>
                    </a:prstGeom>
                  </pic:spPr>
                </pic:pic>
              </a:graphicData>
            </a:graphic>
          </wp:inline>
        </w:drawing>
      </w:r>
      <w:r>
        <w:rPr>
          <w:rFonts w:hint="eastAsia"/>
        </w:rPr>
        <w:t xml:space="preserve"> = 150</w:t>
      </w:r>
      <w:r>
        <w:rPr>
          <w:rFonts w:hint="eastAsia"/>
        </w:rPr>
        <w:t>。</w:t>
      </w:r>
    </w:p>
    <w:p w14:paraId="6D77C767" w14:textId="47221631" w:rsidR="0094478A" w:rsidRPr="00FA5AB1" w:rsidRDefault="00FA5AB1" w:rsidP="00FA5AB1">
      <w:pPr>
        <w:autoSpaceDE w:val="0"/>
        <w:autoSpaceDN w:val="0"/>
        <w:adjustRightInd w:val="0"/>
      </w:pPr>
      <w:r>
        <w:rPr>
          <w:noProof/>
        </w:rPr>
        <w:drawing>
          <wp:inline distT="0" distB="0" distL="0" distR="0" wp14:anchorId="01BA3A35" wp14:editId="430946EA">
            <wp:extent cx="5274310" cy="247840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78405"/>
                    </a:xfrm>
                    <a:prstGeom prst="rect">
                      <a:avLst/>
                    </a:prstGeom>
                  </pic:spPr>
                </pic:pic>
              </a:graphicData>
            </a:graphic>
          </wp:inline>
        </w:drawing>
      </w:r>
    </w:p>
    <w:p w14:paraId="03965DCB" w14:textId="7FEB9CE3" w:rsidR="0094478A" w:rsidRDefault="00FA5AB1" w:rsidP="00FA5AB1">
      <w:pPr>
        <w:autoSpaceDE w:val="0"/>
        <w:autoSpaceDN w:val="0"/>
        <w:adjustRightInd w:val="0"/>
        <w:ind w:firstLine="420"/>
      </w:pPr>
      <w:r>
        <w:rPr>
          <w:rFonts w:hint="eastAsia"/>
        </w:rPr>
        <w:t>SVHN</w:t>
      </w:r>
      <w:r>
        <w:rPr>
          <w:rFonts w:hint="eastAsia"/>
        </w:rPr>
        <w:t>和</w:t>
      </w:r>
      <w:r>
        <w:rPr>
          <w:rFonts w:hint="eastAsia"/>
        </w:rPr>
        <w:t>SVHN + Extra</w:t>
      </w:r>
      <w:r>
        <w:rPr>
          <w:rFonts w:hint="eastAsia"/>
        </w:rPr>
        <w:t>与</w:t>
      </w:r>
      <w:r>
        <w:rPr>
          <w:rFonts w:hint="eastAsia"/>
        </w:rPr>
        <w:t>CIFAR-10</w:t>
      </w:r>
      <w:r>
        <w:rPr>
          <w:rFonts w:hint="eastAsia"/>
        </w:rPr>
        <w:t>一样，我们评估</w:t>
      </w:r>
      <w:r>
        <w:rPr>
          <w:rFonts w:hint="eastAsia"/>
        </w:rPr>
        <w:t>SVHN</w:t>
      </w:r>
      <w:r>
        <w:rPr>
          <w:rFonts w:hint="eastAsia"/>
        </w:rPr>
        <w:t>上每种</w:t>
      </w:r>
      <w:r>
        <w:rPr>
          <w:rFonts w:hint="eastAsia"/>
        </w:rPr>
        <w:t>SSL</w:t>
      </w:r>
      <w:r>
        <w:rPr>
          <w:rFonts w:hint="eastAsia"/>
        </w:rPr>
        <w:t>方法的性</w:t>
      </w:r>
      <w:r>
        <w:rPr>
          <w:rFonts w:hint="eastAsia"/>
        </w:rPr>
        <w:lastRenderedPageBreak/>
        <w:t>能，标签数量从</w:t>
      </w:r>
      <w:r>
        <w:rPr>
          <w:rFonts w:hint="eastAsia"/>
        </w:rPr>
        <w:t>250</w:t>
      </w:r>
      <w:r>
        <w:rPr>
          <w:rFonts w:hint="eastAsia"/>
        </w:rPr>
        <w:t>到</w:t>
      </w:r>
      <w:r>
        <w:rPr>
          <w:rFonts w:hint="eastAsia"/>
        </w:rPr>
        <w:t>4000</w:t>
      </w:r>
      <w:r>
        <w:rPr>
          <w:rFonts w:hint="eastAsia"/>
        </w:rPr>
        <w:t>不等。按照惯例，我们首先考虑设置</w:t>
      </w:r>
      <w:r>
        <w:rPr>
          <w:rFonts w:hint="eastAsia"/>
        </w:rPr>
        <w:t>73257</w:t>
      </w:r>
      <w:r>
        <w:rPr>
          <w:rFonts w:hint="eastAsia"/>
        </w:rPr>
        <w:t>示例训练集为</w:t>
      </w:r>
      <w:r>
        <w:rPr>
          <w:rFonts w:hint="eastAsia"/>
        </w:rPr>
        <w:t xml:space="preserve"> </w:t>
      </w:r>
      <w:r>
        <w:rPr>
          <w:rFonts w:hint="eastAsia"/>
        </w:rPr>
        <w:t>分为标记和未标记的数据。</w:t>
      </w:r>
      <w:r>
        <w:rPr>
          <w:rFonts w:hint="eastAsia"/>
        </w:rPr>
        <w:t xml:space="preserve"> </w:t>
      </w:r>
      <w:r>
        <w:rPr>
          <w:rFonts w:hint="eastAsia"/>
        </w:rPr>
        <w:t>结果如图</w:t>
      </w:r>
      <w:r>
        <w:t>3</w:t>
      </w:r>
      <w:r>
        <w:rPr>
          <w:rFonts w:hint="eastAsia"/>
        </w:rPr>
        <w:t>所示。我们使用</w:t>
      </w:r>
      <w:r>
        <w:rPr>
          <w:noProof/>
        </w:rPr>
        <w:drawing>
          <wp:inline distT="0" distB="0" distL="0" distR="0" wp14:anchorId="752D4944" wp14:editId="65609DC7">
            <wp:extent cx="314325" cy="3238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325" cy="323850"/>
                    </a:xfrm>
                    <a:prstGeom prst="rect">
                      <a:avLst/>
                    </a:prstGeom>
                  </pic:spPr>
                </pic:pic>
              </a:graphicData>
            </a:graphic>
          </wp:inline>
        </w:drawing>
      </w:r>
      <w:r>
        <w:rPr>
          <w:rFonts w:hint="eastAsia"/>
        </w:rPr>
        <w:t xml:space="preserve"> =250</w:t>
      </w:r>
      <w:r>
        <w:rPr>
          <w:rFonts w:hint="eastAsia"/>
        </w:rPr>
        <w:t>。在这里，针对每个标记点数（每个都有不同的随机种子）对</w:t>
      </w:r>
      <w:r>
        <w:rPr>
          <w:rFonts w:hint="eastAsia"/>
        </w:rPr>
        <w:t>5</w:t>
      </w:r>
      <w:r>
        <w:rPr>
          <w:rFonts w:hint="eastAsia"/>
        </w:rPr>
        <w:t>个分割进行模型评估。</w:t>
      </w:r>
      <w:r>
        <w:rPr>
          <w:rFonts w:hint="eastAsia"/>
        </w:rPr>
        <w:t xml:space="preserve"> </w:t>
      </w:r>
      <w:r>
        <w:rPr>
          <w:rFonts w:hint="eastAsia"/>
        </w:rPr>
        <w:t>我们发现，在所有标记数据中，</w:t>
      </w:r>
      <w:proofErr w:type="spellStart"/>
      <w:r>
        <w:rPr>
          <w:rFonts w:hint="eastAsia"/>
        </w:rPr>
        <w:t>MixMatch</w:t>
      </w:r>
      <w:proofErr w:type="spellEnd"/>
      <w:r>
        <w:rPr>
          <w:rFonts w:hint="eastAsia"/>
        </w:rPr>
        <w:t>的性能相对稳定（并且优于所有其他方法）。</w:t>
      </w:r>
      <w:r>
        <w:rPr>
          <w:rFonts w:hint="eastAsia"/>
        </w:rPr>
        <w:t xml:space="preserve"> </w:t>
      </w:r>
      <w:r>
        <w:rPr>
          <w:rFonts w:hint="eastAsia"/>
        </w:rPr>
        <w:t>令人惊讶的是，经过额外的调整，我们能够从</w:t>
      </w:r>
      <w:r>
        <w:rPr>
          <w:rFonts w:hint="eastAsia"/>
        </w:rPr>
        <w:t>Mean Teacher [44]</w:t>
      </w:r>
      <w:r>
        <w:rPr>
          <w:rFonts w:hint="eastAsia"/>
        </w:rPr>
        <w:t>中获得出色的性能，尽管其错误率始终比</w:t>
      </w:r>
      <w:proofErr w:type="spellStart"/>
      <w:r>
        <w:rPr>
          <w:rFonts w:hint="eastAsia"/>
        </w:rPr>
        <w:t>MixMatch</w:t>
      </w:r>
      <w:proofErr w:type="spellEnd"/>
      <w:r>
        <w:rPr>
          <w:rFonts w:hint="eastAsia"/>
        </w:rPr>
        <w:t>的错误率略高。</w:t>
      </w:r>
    </w:p>
    <w:p w14:paraId="16E0C695" w14:textId="4F9E4D8B" w:rsidR="0094478A" w:rsidRDefault="00FA5AB1" w:rsidP="0094478A">
      <w:pPr>
        <w:autoSpaceDE w:val="0"/>
        <w:autoSpaceDN w:val="0"/>
        <w:adjustRightInd w:val="0"/>
        <w:ind w:firstLine="420"/>
      </w:pPr>
      <w:r w:rsidRPr="00FA5AB1">
        <w:rPr>
          <w:rFonts w:hint="eastAsia"/>
        </w:rPr>
        <w:t>请注意，</w:t>
      </w:r>
      <w:r w:rsidRPr="00FA5AB1">
        <w:rPr>
          <w:rFonts w:hint="eastAsia"/>
        </w:rPr>
        <w:t>SVHN</w:t>
      </w:r>
      <w:r w:rsidRPr="00FA5AB1">
        <w:rPr>
          <w:rFonts w:hint="eastAsia"/>
        </w:rPr>
        <w:t>有两个训练集：</w:t>
      </w:r>
      <w:r w:rsidRPr="00FA5AB1">
        <w:rPr>
          <w:rFonts w:hint="eastAsia"/>
        </w:rPr>
        <w:t>train</w:t>
      </w:r>
      <w:r w:rsidRPr="00FA5AB1">
        <w:rPr>
          <w:rFonts w:hint="eastAsia"/>
        </w:rPr>
        <w:t>和</w:t>
      </w:r>
      <w:r w:rsidRPr="00FA5AB1">
        <w:rPr>
          <w:rFonts w:hint="eastAsia"/>
        </w:rPr>
        <w:t>extra</w:t>
      </w:r>
      <w:r w:rsidRPr="00FA5AB1">
        <w:rPr>
          <w:rFonts w:hint="eastAsia"/>
        </w:rPr>
        <w:t>。</w:t>
      </w:r>
      <w:r w:rsidRPr="00FA5AB1">
        <w:rPr>
          <w:rFonts w:hint="eastAsia"/>
        </w:rPr>
        <w:t xml:space="preserve"> </w:t>
      </w:r>
      <w:r w:rsidRPr="00FA5AB1">
        <w:rPr>
          <w:rFonts w:hint="eastAsia"/>
        </w:rPr>
        <w:t>在完全监督的学习中，将这两个集合连接起来以形成完整的训练集合（</w:t>
      </w:r>
      <w:r w:rsidRPr="00FA5AB1">
        <w:rPr>
          <w:rFonts w:hint="eastAsia"/>
        </w:rPr>
        <w:t>604388</w:t>
      </w:r>
      <w:r w:rsidRPr="00FA5AB1">
        <w:rPr>
          <w:rFonts w:hint="eastAsia"/>
        </w:rPr>
        <w:t>个样本）。</w:t>
      </w:r>
      <w:r w:rsidRPr="00FA5AB1">
        <w:rPr>
          <w:rFonts w:hint="eastAsia"/>
        </w:rPr>
        <w:t xml:space="preserve"> </w:t>
      </w:r>
      <w:r w:rsidRPr="00FA5AB1">
        <w:rPr>
          <w:rFonts w:hint="eastAsia"/>
        </w:rPr>
        <w:t>在</w:t>
      </w:r>
      <w:r w:rsidRPr="00FA5AB1">
        <w:rPr>
          <w:rFonts w:hint="eastAsia"/>
        </w:rPr>
        <w:t>SSL</w:t>
      </w:r>
      <w:r w:rsidRPr="00FA5AB1">
        <w:rPr>
          <w:rFonts w:hint="eastAsia"/>
        </w:rPr>
        <w:t>中，由于历史原因，多余的设置被搁置，仅使用火车（</w:t>
      </w:r>
      <w:r w:rsidRPr="00FA5AB1">
        <w:rPr>
          <w:rFonts w:hint="eastAsia"/>
        </w:rPr>
        <w:t>73257</w:t>
      </w:r>
      <w:r w:rsidRPr="00FA5AB1">
        <w:rPr>
          <w:rFonts w:hint="eastAsia"/>
        </w:rPr>
        <w:t>个样本）。</w:t>
      </w:r>
      <w:r w:rsidRPr="00FA5AB1">
        <w:rPr>
          <w:rFonts w:hint="eastAsia"/>
        </w:rPr>
        <w:t xml:space="preserve"> </w:t>
      </w:r>
      <w:r w:rsidRPr="00FA5AB1">
        <w:rPr>
          <w:rFonts w:hint="eastAsia"/>
        </w:rPr>
        <w:t>我们认为，利用未标记数据的训练和额外优势会更有趣，因为它显示出未标记样本比已标记样本更高的比例。</w:t>
      </w:r>
      <w:r w:rsidRPr="00FA5AB1">
        <w:rPr>
          <w:rFonts w:hint="eastAsia"/>
        </w:rPr>
        <w:t xml:space="preserve"> </w:t>
      </w:r>
      <w:r w:rsidRPr="00FA5AB1">
        <w:rPr>
          <w:rFonts w:hint="eastAsia"/>
        </w:rPr>
        <w:t>我们在表</w:t>
      </w:r>
      <w:r w:rsidRPr="00FA5AB1">
        <w:rPr>
          <w:rFonts w:hint="eastAsia"/>
        </w:rPr>
        <w:t>3</w:t>
      </w:r>
      <w:r w:rsidRPr="00FA5AB1">
        <w:rPr>
          <w:rFonts w:hint="eastAsia"/>
        </w:rPr>
        <w:t>中报告</w:t>
      </w:r>
      <w:r w:rsidRPr="00FA5AB1">
        <w:rPr>
          <w:rFonts w:hint="eastAsia"/>
        </w:rPr>
        <w:t>SVHN</w:t>
      </w:r>
      <w:r w:rsidRPr="00FA5AB1">
        <w:rPr>
          <w:rFonts w:hint="eastAsia"/>
        </w:rPr>
        <w:t>和</w:t>
      </w:r>
      <w:r w:rsidRPr="00FA5AB1">
        <w:rPr>
          <w:rFonts w:hint="eastAsia"/>
        </w:rPr>
        <w:t>SVHN + Extra</w:t>
      </w:r>
      <w:r w:rsidRPr="00FA5AB1">
        <w:rPr>
          <w:rFonts w:hint="eastAsia"/>
        </w:rPr>
        <w:t>的错误率。对于</w:t>
      </w:r>
      <w:r w:rsidRPr="00FA5AB1">
        <w:rPr>
          <w:rFonts w:hint="eastAsia"/>
        </w:rPr>
        <w:t>SVHN + Extra</w:t>
      </w:r>
      <w:r w:rsidRPr="00FA5AB1">
        <w:rPr>
          <w:rFonts w:hint="eastAsia"/>
        </w:rPr>
        <w:t>，我们使用</w:t>
      </w:r>
      <m:oMath>
        <m:r>
          <m:rPr>
            <m:sty m:val="p"/>
          </m:rPr>
          <w:rPr>
            <w:rFonts w:ascii="Cambria Math" w:hAnsi="Cambria Math"/>
          </w:rPr>
          <m:t>α</m:t>
        </m:r>
      </m:oMath>
      <w:r w:rsidRPr="00FA5AB1">
        <w:rPr>
          <w:rFonts w:hint="eastAsia"/>
        </w:rPr>
        <w:t>= 0:25</w:t>
      </w:r>
      <w:r w:rsidRPr="00FA5AB1">
        <w:rPr>
          <w:rFonts w:hint="eastAsia"/>
        </w:rPr>
        <w:t>；</w:t>
      </w:r>
      <w:r w:rsidRPr="00FA5AB1">
        <w:rPr>
          <w:rFonts w:hint="eastAsia"/>
        </w:rPr>
        <w:t xml:space="preserve">  </w:t>
      </w:r>
      <w:r>
        <w:rPr>
          <w:noProof/>
        </w:rPr>
        <w:drawing>
          <wp:inline distT="0" distB="0" distL="0" distR="0" wp14:anchorId="23142076" wp14:editId="562E1A18">
            <wp:extent cx="314325" cy="3238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325" cy="323850"/>
                    </a:xfrm>
                    <a:prstGeom prst="rect">
                      <a:avLst/>
                    </a:prstGeom>
                  </pic:spPr>
                </pic:pic>
              </a:graphicData>
            </a:graphic>
          </wp:inline>
        </w:drawing>
      </w:r>
      <w:r w:rsidRPr="00FA5AB1">
        <w:rPr>
          <w:rFonts w:hint="eastAsia"/>
        </w:rPr>
        <w:t xml:space="preserve"> = 250</w:t>
      </w:r>
      <w:r w:rsidRPr="00FA5AB1">
        <w:rPr>
          <w:rFonts w:hint="eastAsia"/>
        </w:rPr>
        <w:t>，并且由于可用数据量较大，重量衰减较小，为</w:t>
      </w:r>
      <w:r w:rsidRPr="00FA5AB1">
        <w:rPr>
          <w:rFonts w:hint="eastAsia"/>
        </w:rPr>
        <w:t>0</w:t>
      </w:r>
      <w:r w:rsidRPr="00FA5AB1">
        <w:rPr>
          <w:rFonts w:hint="eastAsia"/>
        </w:rPr>
        <w:t>：</w:t>
      </w:r>
      <w:r w:rsidRPr="00FA5AB1">
        <w:rPr>
          <w:rFonts w:hint="eastAsia"/>
        </w:rPr>
        <w:t>000002</w:t>
      </w:r>
      <w:r w:rsidRPr="00FA5AB1">
        <w:rPr>
          <w:rFonts w:hint="eastAsia"/>
        </w:rPr>
        <w:t>。</w:t>
      </w:r>
      <w:r w:rsidRPr="00FA5AB1">
        <w:rPr>
          <w:rFonts w:hint="eastAsia"/>
        </w:rPr>
        <w:t xml:space="preserve"> </w:t>
      </w:r>
      <w:r w:rsidRPr="00FA5AB1">
        <w:rPr>
          <w:rFonts w:hint="eastAsia"/>
        </w:rPr>
        <w:t>我们发现，在两个训练集上，</w:t>
      </w:r>
      <w:proofErr w:type="spellStart"/>
      <w:r w:rsidRPr="00FA5AB1">
        <w:rPr>
          <w:rFonts w:hint="eastAsia"/>
        </w:rPr>
        <w:t>MixMatch</w:t>
      </w:r>
      <w:proofErr w:type="spellEnd"/>
      <w:r w:rsidRPr="00FA5AB1">
        <w:rPr>
          <w:rFonts w:hint="eastAsia"/>
        </w:rPr>
        <w:t>几乎都几乎立即在同一训练集上达到了完全监督的性能–例如，与</w:t>
      </w:r>
      <w:r w:rsidRPr="00FA5AB1">
        <w:rPr>
          <w:rFonts w:hint="eastAsia"/>
        </w:rPr>
        <w:t>SVHN + Extra</w:t>
      </w:r>
      <w:r w:rsidRPr="00FA5AB1">
        <w:rPr>
          <w:rFonts w:hint="eastAsia"/>
        </w:rPr>
        <w:t>相比，</w:t>
      </w:r>
      <w:proofErr w:type="spellStart"/>
      <w:r w:rsidRPr="00FA5AB1">
        <w:rPr>
          <w:rFonts w:hint="eastAsia"/>
        </w:rPr>
        <w:t>MixMatch</w:t>
      </w:r>
      <w:proofErr w:type="spellEnd"/>
      <w:r w:rsidRPr="00FA5AB1">
        <w:rPr>
          <w:rFonts w:hint="eastAsia"/>
        </w:rPr>
        <w:t>在</w:t>
      </w:r>
      <w:r w:rsidRPr="00FA5AB1">
        <w:rPr>
          <w:rFonts w:hint="eastAsia"/>
        </w:rPr>
        <w:t>SVHN + Extra</w:t>
      </w:r>
      <w:r w:rsidRPr="00FA5AB1">
        <w:rPr>
          <w:rFonts w:hint="eastAsia"/>
        </w:rPr>
        <w:t>上只有</w:t>
      </w:r>
      <w:r w:rsidRPr="00FA5AB1">
        <w:rPr>
          <w:rFonts w:hint="eastAsia"/>
        </w:rPr>
        <w:t>250</w:t>
      </w:r>
      <w:r w:rsidRPr="00FA5AB1">
        <w:rPr>
          <w:rFonts w:hint="eastAsia"/>
        </w:rPr>
        <w:t>个标签，实现了</w:t>
      </w:r>
      <w:r w:rsidRPr="00FA5AB1">
        <w:rPr>
          <w:rFonts w:hint="eastAsia"/>
        </w:rPr>
        <w:t>2</w:t>
      </w:r>
      <w:r w:rsidRPr="00FA5AB1">
        <w:rPr>
          <w:rFonts w:hint="eastAsia"/>
        </w:rPr>
        <w:t>：</w:t>
      </w:r>
      <w:r w:rsidRPr="00FA5AB1">
        <w:rPr>
          <w:rFonts w:hint="eastAsia"/>
        </w:rPr>
        <w:t>22</w:t>
      </w:r>
      <w:r w:rsidRPr="00FA5AB1">
        <w:rPr>
          <w:rFonts w:hint="eastAsia"/>
        </w:rPr>
        <w:t>％的错误率。</w:t>
      </w:r>
      <w:r w:rsidRPr="00FA5AB1">
        <w:rPr>
          <w:rFonts w:hint="eastAsia"/>
        </w:rPr>
        <w:t xml:space="preserve"> </w:t>
      </w:r>
      <w:r w:rsidRPr="00FA5AB1">
        <w:rPr>
          <w:rFonts w:hint="eastAsia"/>
        </w:rPr>
        <w:t>监督绩效为</w:t>
      </w:r>
      <w:r w:rsidRPr="00FA5AB1">
        <w:rPr>
          <w:rFonts w:hint="eastAsia"/>
        </w:rPr>
        <w:t>1</w:t>
      </w:r>
      <w:r w:rsidRPr="00FA5AB1">
        <w:rPr>
          <w:rFonts w:hint="eastAsia"/>
        </w:rPr>
        <w:t>：</w:t>
      </w:r>
      <w:r w:rsidRPr="00FA5AB1">
        <w:rPr>
          <w:rFonts w:hint="eastAsia"/>
        </w:rPr>
        <w:t>71</w:t>
      </w:r>
      <w:r w:rsidRPr="00FA5AB1">
        <w:rPr>
          <w:rFonts w:hint="eastAsia"/>
        </w:rPr>
        <w:t>％。</w:t>
      </w:r>
      <w:r w:rsidRPr="00FA5AB1">
        <w:rPr>
          <w:rFonts w:hint="eastAsia"/>
        </w:rPr>
        <w:t xml:space="preserve"> </w:t>
      </w:r>
      <w:r w:rsidRPr="00FA5AB1">
        <w:rPr>
          <w:rFonts w:hint="eastAsia"/>
        </w:rPr>
        <w:t>有趣的是，在</w:t>
      </w:r>
      <w:r w:rsidRPr="00FA5AB1">
        <w:rPr>
          <w:rFonts w:hint="eastAsia"/>
        </w:rPr>
        <w:t xml:space="preserve">SVHN + Extra </w:t>
      </w:r>
      <w:proofErr w:type="spellStart"/>
      <w:r w:rsidRPr="00FA5AB1">
        <w:rPr>
          <w:rFonts w:hint="eastAsia"/>
        </w:rPr>
        <w:t>MixMatch</w:t>
      </w:r>
      <w:proofErr w:type="spellEnd"/>
      <w:r w:rsidRPr="00FA5AB1">
        <w:rPr>
          <w:rFonts w:hint="eastAsia"/>
        </w:rPr>
        <w:t>上，对于每个考虑的标记数据量，在</w:t>
      </w:r>
      <w:r w:rsidRPr="00FA5AB1">
        <w:rPr>
          <w:rFonts w:hint="eastAsia"/>
        </w:rPr>
        <w:t>SVHN</w:t>
      </w:r>
      <w:r w:rsidRPr="00FA5AB1">
        <w:rPr>
          <w:rFonts w:hint="eastAsia"/>
        </w:rPr>
        <w:t>上的表现均优于完全监督的训练，而没有额外的（</w:t>
      </w:r>
      <w:r w:rsidRPr="00FA5AB1">
        <w:rPr>
          <w:rFonts w:hint="eastAsia"/>
        </w:rPr>
        <w:t>2</w:t>
      </w:r>
      <w:r w:rsidRPr="00FA5AB1">
        <w:rPr>
          <w:rFonts w:hint="eastAsia"/>
        </w:rPr>
        <w:t>：</w:t>
      </w:r>
      <w:r w:rsidRPr="00FA5AB1">
        <w:rPr>
          <w:rFonts w:hint="eastAsia"/>
        </w:rPr>
        <w:t>59</w:t>
      </w:r>
      <w:r w:rsidRPr="00FA5AB1">
        <w:rPr>
          <w:rFonts w:hint="eastAsia"/>
        </w:rPr>
        <w:t>％错误）。</w:t>
      </w:r>
      <w:r w:rsidRPr="00FA5AB1">
        <w:rPr>
          <w:rFonts w:hint="eastAsia"/>
        </w:rPr>
        <w:t xml:space="preserve"> </w:t>
      </w:r>
      <w:r w:rsidRPr="00FA5AB1">
        <w:rPr>
          <w:rFonts w:hint="eastAsia"/>
        </w:rPr>
        <w:t>为了强调这一点的重要性，请考虑以下情形：您可以从</w:t>
      </w:r>
      <w:r w:rsidRPr="00FA5AB1">
        <w:rPr>
          <w:rFonts w:hint="eastAsia"/>
        </w:rPr>
        <w:t>SVHN</w:t>
      </w:r>
      <w:r w:rsidRPr="00FA5AB1">
        <w:rPr>
          <w:rFonts w:hint="eastAsia"/>
        </w:rPr>
        <w:t>中获得</w:t>
      </w:r>
      <w:r w:rsidRPr="00FA5AB1">
        <w:rPr>
          <w:rFonts w:hint="eastAsia"/>
        </w:rPr>
        <w:t>73257</w:t>
      </w:r>
      <w:r w:rsidRPr="00FA5AB1">
        <w:rPr>
          <w:rFonts w:hint="eastAsia"/>
        </w:rPr>
        <w:t>个示例，其中有</w:t>
      </w:r>
      <w:r w:rsidRPr="00FA5AB1">
        <w:rPr>
          <w:rFonts w:hint="eastAsia"/>
        </w:rPr>
        <w:t>250</w:t>
      </w:r>
      <w:r w:rsidRPr="00FA5AB1">
        <w:rPr>
          <w:rFonts w:hint="eastAsia"/>
        </w:rPr>
        <w:t>个示例被标记，并且可以选择：您可以再获取</w:t>
      </w:r>
      <w:r w:rsidRPr="00FA5AB1">
        <w:rPr>
          <w:rFonts w:hint="eastAsia"/>
        </w:rPr>
        <w:t>8</w:t>
      </w:r>
      <w:r w:rsidRPr="00FA5AB1">
        <w:rPr>
          <w:rFonts w:hint="eastAsia"/>
        </w:rPr>
        <w:t>个未标记的数据并使用</w:t>
      </w:r>
      <w:proofErr w:type="spellStart"/>
      <w:r w:rsidRPr="00FA5AB1">
        <w:rPr>
          <w:rFonts w:hint="eastAsia"/>
        </w:rPr>
        <w:t>MixMatch</w:t>
      </w:r>
      <w:proofErr w:type="spellEnd"/>
      <w:r w:rsidRPr="00FA5AB1">
        <w:rPr>
          <w:rFonts w:hint="eastAsia"/>
        </w:rPr>
        <w:t>，也可以获取</w:t>
      </w:r>
      <w:r w:rsidRPr="00FA5AB1">
        <w:rPr>
          <w:rFonts w:hint="eastAsia"/>
        </w:rPr>
        <w:t>293</w:t>
      </w:r>
      <w:r w:rsidRPr="00FA5AB1">
        <w:rPr>
          <w:rFonts w:hint="eastAsia"/>
        </w:rPr>
        <w:t>个更多的标记数据并充分使用</w:t>
      </w:r>
      <w:r w:rsidRPr="00FA5AB1">
        <w:rPr>
          <w:rFonts w:hint="eastAsia"/>
        </w:rPr>
        <w:t xml:space="preserve"> </w:t>
      </w:r>
      <w:r w:rsidRPr="00FA5AB1">
        <w:rPr>
          <w:rFonts w:hint="eastAsia"/>
        </w:rPr>
        <w:t>监督学习。</w:t>
      </w:r>
      <w:r w:rsidRPr="00FA5AB1">
        <w:rPr>
          <w:rFonts w:hint="eastAsia"/>
        </w:rPr>
        <w:t xml:space="preserve"> </w:t>
      </w:r>
      <w:r w:rsidRPr="00FA5AB1">
        <w:rPr>
          <w:rFonts w:hint="eastAsia"/>
        </w:rPr>
        <w:t>我们的结果表明，获得更多的未标记数据并使用</w:t>
      </w:r>
      <w:proofErr w:type="spellStart"/>
      <w:r w:rsidRPr="00FA5AB1">
        <w:rPr>
          <w:rFonts w:hint="eastAsia"/>
        </w:rPr>
        <w:t>MixMatch</w:t>
      </w:r>
      <w:proofErr w:type="spellEnd"/>
      <w:r w:rsidRPr="00FA5AB1">
        <w:rPr>
          <w:rFonts w:hint="eastAsia"/>
        </w:rPr>
        <w:t>更为有效，这可能比获得</w:t>
      </w:r>
      <w:r w:rsidRPr="00FA5AB1">
        <w:rPr>
          <w:rFonts w:hint="eastAsia"/>
        </w:rPr>
        <w:t>293</w:t>
      </w:r>
      <w:r w:rsidRPr="00FA5AB1">
        <w:rPr>
          <w:rFonts w:hint="eastAsia"/>
        </w:rPr>
        <w:t>个以上的标签便宜得多。</w:t>
      </w:r>
    </w:p>
    <w:p w14:paraId="4B7FF944" w14:textId="4346E044" w:rsidR="0094478A" w:rsidRDefault="00FA5AB1" w:rsidP="00FA5AB1">
      <w:pPr>
        <w:autoSpaceDE w:val="0"/>
        <w:autoSpaceDN w:val="0"/>
        <w:adjustRightInd w:val="0"/>
        <w:ind w:firstLine="420"/>
      </w:pPr>
      <w:r>
        <w:rPr>
          <w:rFonts w:hint="eastAsia"/>
        </w:rPr>
        <w:t xml:space="preserve">STL-10 </w:t>
      </w:r>
      <w:proofErr w:type="spellStart"/>
      <w:r>
        <w:rPr>
          <w:rFonts w:hint="eastAsia"/>
        </w:rPr>
        <w:t>STL-10</w:t>
      </w:r>
      <w:proofErr w:type="spellEnd"/>
      <w:r>
        <w:rPr>
          <w:rFonts w:hint="eastAsia"/>
        </w:rPr>
        <w:t>包含</w:t>
      </w:r>
      <w:r>
        <w:rPr>
          <w:rFonts w:hint="eastAsia"/>
        </w:rPr>
        <w:t>5000</w:t>
      </w:r>
      <w:r>
        <w:rPr>
          <w:rFonts w:hint="eastAsia"/>
        </w:rPr>
        <w:t>个训练示例，旨在与</w:t>
      </w:r>
      <w:r>
        <w:rPr>
          <w:rFonts w:hint="eastAsia"/>
        </w:rPr>
        <w:t>10</w:t>
      </w:r>
      <w:r>
        <w:rPr>
          <w:rFonts w:hint="eastAsia"/>
        </w:rPr>
        <w:t>个预定义的折叠一起使用（我们仅使用前</w:t>
      </w:r>
      <w:r>
        <w:rPr>
          <w:rFonts w:hint="eastAsia"/>
        </w:rPr>
        <w:t>5</w:t>
      </w:r>
      <w:r>
        <w:rPr>
          <w:rFonts w:hint="eastAsia"/>
        </w:rPr>
        <w:t>个折叠），每个折叠有</w:t>
      </w:r>
      <w:r>
        <w:rPr>
          <w:rFonts w:hint="eastAsia"/>
        </w:rPr>
        <w:t>1000</w:t>
      </w:r>
      <w:r>
        <w:rPr>
          <w:rFonts w:hint="eastAsia"/>
        </w:rPr>
        <w:t>个示例。</w:t>
      </w:r>
      <w:r>
        <w:rPr>
          <w:rFonts w:hint="eastAsia"/>
        </w:rPr>
        <w:t xml:space="preserve"> </w:t>
      </w:r>
      <w:r>
        <w:rPr>
          <w:rFonts w:hint="eastAsia"/>
        </w:rPr>
        <w:t>但是，所有</w:t>
      </w:r>
      <w:r>
        <w:rPr>
          <w:rFonts w:hint="eastAsia"/>
        </w:rPr>
        <w:t>5000</w:t>
      </w:r>
      <w:r>
        <w:rPr>
          <w:rFonts w:hint="eastAsia"/>
        </w:rPr>
        <w:t>个示例都需要进行一些先前的培训。</w:t>
      </w:r>
      <w:r>
        <w:rPr>
          <w:rFonts w:hint="eastAsia"/>
        </w:rPr>
        <w:t xml:space="preserve"> </w:t>
      </w:r>
      <w:r>
        <w:rPr>
          <w:rFonts w:hint="eastAsia"/>
        </w:rPr>
        <w:t>因此，我们在两种实验设置中进行比较。</w:t>
      </w:r>
      <w:r>
        <w:rPr>
          <w:rFonts w:hint="eastAsia"/>
        </w:rPr>
        <w:t xml:space="preserve"> </w:t>
      </w:r>
      <w:r>
        <w:rPr>
          <w:rFonts w:hint="eastAsia"/>
        </w:rPr>
        <w:t>使用</w:t>
      </w:r>
      <w:r>
        <w:rPr>
          <w:rFonts w:hint="eastAsia"/>
        </w:rPr>
        <w:t>1000</w:t>
      </w:r>
      <w:r>
        <w:rPr>
          <w:rFonts w:hint="eastAsia"/>
        </w:rPr>
        <w:t>个示例，</w:t>
      </w:r>
      <w:proofErr w:type="spellStart"/>
      <w:r>
        <w:rPr>
          <w:rFonts w:hint="eastAsia"/>
        </w:rPr>
        <w:t>MixMatch</w:t>
      </w:r>
      <w:proofErr w:type="spellEnd"/>
      <w:r>
        <w:rPr>
          <w:rFonts w:hint="eastAsia"/>
        </w:rPr>
        <w:t>不仅超越了</w:t>
      </w:r>
      <w:r>
        <w:rPr>
          <w:rFonts w:hint="eastAsia"/>
        </w:rPr>
        <w:t>1000</w:t>
      </w:r>
      <w:r>
        <w:rPr>
          <w:rFonts w:hint="eastAsia"/>
        </w:rPr>
        <w:t>个示例的最新技术水平，而且超越了所有带有</w:t>
      </w:r>
      <w:r>
        <w:rPr>
          <w:rFonts w:hint="eastAsia"/>
        </w:rPr>
        <w:t>5000</w:t>
      </w:r>
      <w:r>
        <w:rPr>
          <w:rFonts w:hint="eastAsia"/>
        </w:rPr>
        <w:t>个标记示例的最新技术水平。请注意，表</w:t>
      </w:r>
      <w:r>
        <w:rPr>
          <w:rFonts w:hint="eastAsia"/>
        </w:rPr>
        <w:t>2</w:t>
      </w:r>
      <w:r>
        <w:rPr>
          <w:rFonts w:hint="eastAsia"/>
        </w:rPr>
        <w:t>中的基线均未使用相同的实验设置（即模型），因此很难直接比较结果；</w:t>
      </w:r>
      <w:r>
        <w:rPr>
          <w:rFonts w:hint="eastAsia"/>
        </w:rPr>
        <w:t xml:space="preserve"> </w:t>
      </w:r>
      <w:r>
        <w:rPr>
          <w:rFonts w:hint="eastAsia"/>
        </w:rPr>
        <w:t>但是，由于</w:t>
      </w:r>
      <w:proofErr w:type="spellStart"/>
      <w:r>
        <w:rPr>
          <w:rFonts w:hint="eastAsia"/>
        </w:rPr>
        <w:t>MixMatch</w:t>
      </w:r>
      <w:proofErr w:type="spellEnd"/>
      <w:r>
        <w:rPr>
          <w:rFonts w:hint="eastAsia"/>
        </w:rPr>
        <w:t>获得的最低误差是原来的两倍，因此我们将其视为对我们的方法的信任</w:t>
      </w:r>
      <w:r>
        <w:rPr>
          <w:rFonts w:hint="eastAsia"/>
        </w:rPr>
        <w:t>。</w:t>
      </w:r>
      <w:r>
        <w:rPr>
          <w:rFonts w:hint="eastAsia"/>
        </w:rPr>
        <w:t>我们使用</w:t>
      </w:r>
      <w:r>
        <w:rPr>
          <w:noProof/>
        </w:rPr>
        <w:drawing>
          <wp:inline distT="0" distB="0" distL="0" distR="0" wp14:anchorId="11165C89" wp14:editId="21E8A05B">
            <wp:extent cx="314325" cy="323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325" cy="323850"/>
                    </a:xfrm>
                    <a:prstGeom prst="rect">
                      <a:avLst/>
                    </a:prstGeom>
                  </pic:spPr>
                </pic:pic>
              </a:graphicData>
            </a:graphic>
          </wp:inline>
        </w:drawing>
      </w:r>
      <w:r>
        <w:rPr>
          <w:rFonts w:hint="eastAsia"/>
        </w:rPr>
        <w:t xml:space="preserve"> = 50</w:t>
      </w:r>
      <w:r>
        <w:rPr>
          <w:rFonts w:hint="eastAsia"/>
        </w:rPr>
        <w:t>。</w:t>
      </w:r>
    </w:p>
    <w:p w14:paraId="68685C5D" w14:textId="32EE610E" w:rsidR="0094478A" w:rsidRPr="00FA5AB1" w:rsidRDefault="00FA5AB1" w:rsidP="0094478A">
      <w:pPr>
        <w:autoSpaceDE w:val="0"/>
        <w:autoSpaceDN w:val="0"/>
        <w:adjustRightInd w:val="0"/>
        <w:ind w:firstLine="420"/>
        <w:rPr>
          <w:b/>
          <w:sz w:val="28"/>
        </w:rPr>
      </w:pPr>
      <w:r w:rsidRPr="00FA5AB1">
        <w:rPr>
          <w:b/>
          <w:sz w:val="28"/>
        </w:rPr>
        <w:t>4.2.3 Ablation Study</w:t>
      </w:r>
    </w:p>
    <w:p w14:paraId="199A5564" w14:textId="6EAEDC64" w:rsidR="0094478A" w:rsidRDefault="00FA5AB1" w:rsidP="00FA5AB1">
      <w:pPr>
        <w:autoSpaceDE w:val="0"/>
        <w:autoSpaceDN w:val="0"/>
        <w:adjustRightInd w:val="0"/>
        <w:ind w:firstLine="420"/>
      </w:pPr>
      <w:r w:rsidRPr="00FA5AB1">
        <w:rPr>
          <w:rFonts w:hint="eastAsia"/>
        </w:rPr>
        <w:t>由于</w:t>
      </w:r>
      <w:proofErr w:type="spellStart"/>
      <w:r w:rsidRPr="00FA5AB1">
        <w:rPr>
          <w:rFonts w:hint="eastAsia"/>
        </w:rPr>
        <w:t>MixMatch</w:t>
      </w:r>
      <w:proofErr w:type="spellEnd"/>
      <w:r w:rsidRPr="00FA5AB1">
        <w:rPr>
          <w:rFonts w:hint="eastAsia"/>
        </w:rPr>
        <w:t>结合了各种半监督学习机制，因此与文献中的现有方法有很多共通之处。</w:t>
      </w:r>
      <w:r w:rsidRPr="00FA5AB1">
        <w:rPr>
          <w:rFonts w:hint="eastAsia"/>
        </w:rPr>
        <w:t xml:space="preserve"> </w:t>
      </w:r>
      <w:r w:rsidRPr="00FA5AB1">
        <w:rPr>
          <w:rFonts w:hint="eastAsia"/>
        </w:rPr>
        <w:t>结果，我们研究了去除或</w:t>
      </w:r>
      <w:r>
        <w:rPr>
          <w:rFonts w:hint="eastAsia"/>
        </w:rPr>
        <w:t>添加组件，以便进一步了解</w:t>
      </w:r>
      <w:proofErr w:type="spellStart"/>
      <w:r>
        <w:rPr>
          <w:rFonts w:hint="eastAsia"/>
        </w:rPr>
        <w:t>MixMatch</w:t>
      </w:r>
      <w:proofErr w:type="spellEnd"/>
      <w:r>
        <w:rPr>
          <w:rFonts w:hint="eastAsia"/>
        </w:rPr>
        <w:t>的性能。具体来说，我们衡量的是</w:t>
      </w:r>
    </w:p>
    <w:p w14:paraId="45386832" w14:textId="38E9B6C8" w:rsidR="0094478A" w:rsidRDefault="00FA5AB1" w:rsidP="0094478A">
      <w:pPr>
        <w:autoSpaceDE w:val="0"/>
        <w:autoSpaceDN w:val="0"/>
        <w:adjustRightInd w:val="0"/>
        <w:ind w:firstLine="420"/>
      </w:pPr>
      <w:r w:rsidRPr="00FA5AB1">
        <w:rPr>
          <w:rFonts w:hint="eastAsia"/>
        </w:rPr>
        <w:t>使用</w:t>
      </w:r>
      <w:r w:rsidRPr="00FA5AB1">
        <w:rPr>
          <w:rFonts w:hint="eastAsia"/>
        </w:rPr>
        <w:t>K</w:t>
      </w:r>
      <w:proofErr w:type="gramStart"/>
      <w:r w:rsidRPr="00FA5AB1">
        <w:rPr>
          <w:rFonts w:hint="eastAsia"/>
        </w:rPr>
        <w:t>个</w:t>
      </w:r>
      <w:proofErr w:type="gramEnd"/>
      <w:r w:rsidRPr="00FA5AB1">
        <w:rPr>
          <w:rFonts w:hint="eastAsia"/>
        </w:rPr>
        <w:t>扩充的均值类别分布或针对单个扩充使用类别分布（即，设置</w:t>
      </w:r>
      <w:r w:rsidRPr="00FA5AB1">
        <w:rPr>
          <w:rFonts w:hint="eastAsia"/>
        </w:rPr>
        <w:t>K = 1</w:t>
      </w:r>
      <w:r w:rsidRPr="00FA5AB1">
        <w:rPr>
          <w:rFonts w:hint="eastAsia"/>
        </w:rPr>
        <w:t>）</w:t>
      </w:r>
    </w:p>
    <w:p w14:paraId="0CB2369E" w14:textId="17FD9DD7" w:rsidR="0094478A" w:rsidRDefault="00FA5AB1" w:rsidP="0094478A">
      <w:pPr>
        <w:autoSpaceDE w:val="0"/>
        <w:autoSpaceDN w:val="0"/>
        <w:adjustRightInd w:val="0"/>
        <w:ind w:firstLine="420"/>
      </w:pPr>
      <w:r w:rsidRPr="00FA5AB1">
        <w:rPr>
          <w:rFonts w:hint="eastAsia"/>
        </w:rPr>
        <w:t>消除温度锐化（即设置</w:t>
      </w:r>
      <w:r w:rsidRPr="00FA5AB1">
        <w:rPr>
          <w:rFonts w:hint="eastAsia"/>
        </w:rPr>
        <w:t>T = 1</w:t>
      </w:r>
      <w:r w:rsidRPr="00FA5AB1">
        <w:rPr>
          <w:rFonts w:hint="eastAsia"/>
        </w:rPr>
        <w:t>）</w:t>
      </w:r>
    </w:p>
    <w:p w14:paraId="305315DA" w14:textId="31E25495" w:rsidR="0094478A" w:rsidRDefault="00FA5AB1" w:rsidP="0094478A">
      <w:pPr>
        <w:autoSpaceDE w:val="0"/>
        <w:autoSpaceDN w:val="0"/>
        <w:adjustRightInd w:val="0"/>
        <w:ind w:firstLine="420"/>
      </w:pPr>
      <w:r w:rsidRPr="00FA5AB1">
        <w:rPr>
          <w:rFonts w:hint="eastAsia"/>
        </w:rPr>
        <w:t>产生猜测标签时，使用模型参数的指数移动平均值（</w:t>
      </w:r>
      <w:r w:rsidRPr="00FA5AB1">
        <w:rPr>
          <w:rFonts w:hint="eastAsia"/>
        </w:rPr>
        <w:t>EMA</w:t>
      </w:r>
      <w:r w:rsidRPr="00FA5AB1">
        <w:rPr>
          <w:rFonts w:hint="eastAsia"/>
        </w:rPr>
        <w:t>），如</w:t>
      </w:r>
      <w:r w:rsidRPr="00FA5AB1">
        <w:rPr>
          <w:rFonts w:hint="eastAsia"/>
        </w:rPr>
        <w:t>Mean Teacher</w:t>
      </w:r>
      <w:r w:rsidRPr="00FA5AB1">
        <w:rPr>
          <w:rFonts w:hint="eastAsia"/>
        </w:rPr>
        <w:t>所做的</w:t>
      </w:r>
      <w:r w:rsidRPr="00FA5AB1">
        <w:rPr>
          <w:rFonts w:hint="eastAsia"/>
        </w:rPr>
        <w:t>[44]</w:t>
      </w:r>
    </w:p>
    <w:p w14:paraId="2CE731E7" w14:textId="67FDA793" w:rsidR="0094478A" w:rsidRPr="00FA5AB1" w:rsidRDefault="00FA5AB1" w:rsidP="0094478A">
      <w:pPr>
        <w:autoSpaceDE w:val="0"/>
        <w:autoSpaceDN w:val="0"/>
        <w:adjustRightInd w:val="0"/>
        <w:ind w:firstLine="420"/>
      </w:pPr>
      <w:r w:rsidRPr="00FA5AB1">
        <w:rPr>
          <w:rFonts w:hint="eastAsia"/>
        </w:rPr>
        <w:t>仅在标记的示例之间，仅在未标记的示例之间执行</w:t>
      </w:r>
      <w:proofErr w:type="spellStart"/>
      <w:r w:rsidRPr="00FA5AB1">
        <w:rPr>
          <w:rFonts w:hint="eastAsia"/>
        </w:rPr>
        <w:t>MixUp</w:t>
      </w:r>
      <w:proofErr w:type="spellEnd"/>
      <w:r w:rsidRPr="00FA5AB1">
        <w:rPr>
          <w:rFonts w:hint="eastAsia"/>
        </w:rPr>
        <w:t>，并且不会在标记和未标记的示例之间进行混合</w:t>
      </w:r>
    </w:p>
    <w:p w14:paraId="052C6A84" w14:textId="65017D70" w:rsidR="0094478A" w:rsidRDefault="00FA5AB1" w:rsidP="0094478A">
      <w:pPr>
        <w:autoSpaceDE w:val="0"/>
        <w:autoSpaceDN w:val="0"/>
        <w:adjustRightInd w:val="0"/>
        <w:ind w:firstLine="420"/>
      </w:pPr>
      <w:r w:rsidRPr="00FA5AB1">
        <w:rPr>
          <w:rFonts w:hint="eastAsia"/>
        </w:rPr>
        <w:t>使用插值一致性训练</w:t>
      </w:r>
      <w:r w:rsidRPr="00FA5AB1">
        <w:rPr>
          <w:rFonts w:hint="eastAsia"/>
        </w:rPr>
        <w:t>[45]</w:t>
      </w:r>
      <w:r w:rsidRPr="00FA5AB1">
        <w:rPr>
          <w:rFonts w:hint="eastAsia"/>
        </w:rPr>
        <w:t>，可以将其视为该消融研究的特例，其中仅使用未</w:t>
      </w:r>
      <w:r w:rsidRPr="00FA5AB1">
        <w:rPr>
          <w:rFonts w:hint="eastAsia"/>
        </w:rPr>
        <w:lastRenderedPageBreak/>
        <w:t>标记的混合，不应用锐化，而</w:t>
      </w:r>
      <w:r w:rsidRPr="00FA5AB1">
        <w:rPr>
          <w:rFonts w:hint="eastAsia"/>
        </w:rPr>
        <w:t>EMA</w:t>
      </w:r>
      <w:r w:rsidRPr="00FA5AB1">
        <w:rPr>
          <w:rFonts w:hint="eastAsia"/>
        </w:rPr>
        <w:t>参数用于标签猜测。</w:t>
      </w:r>
    </w:p>
    <w:p w14:paraId="39B1A699" w14:textId="0DC22430" w:rsidR="0094478A" w:rsidRDefault="00FA5AB1" w:rsidP="00FA5AB1">
      <w:pPr>
        <w:autoSpaceDE w:val="0"/>
        <w:autoSpaceDN w:val="0"/>
        <w:adjustRightInd w:val="0"/>
        <w:ind w:firstLine="420"/>
      </w:pPr>
      <w:r>
        <w:rPr>
          <w:rFonts w:hint="eastAsia"/>
        </w:rPr>
        <w:t>我们在具有</w:t>
      </w:r>
      <w:r>
        <w:rPr>
          <w:rFonts w:hint="eastAsia"/>
        </w:rPr>
        <w:t>250</w:t>
      </w:r>
      <w:r>
        <w:rPr>
          <w:rFonts w:hint="eastAsia"/>
        </w:rPr>
        <w:t>和</w:t>
      </w:r>
      <w:r>
        <w:rPr>
          <w:rFonts w:hint="eastAsia"/>
        </w:rPr>
        <w:t>4000</w:t>
      </w:r>
      <w:r>
        <w:rPr>
          <w:rFonts w:hint="eastAsia"/>
        </w:rPr>
        <w:t>个标签的</w:t>
      </w:r>
      <w:r>
        <w:rPr>
          <w:rFonts w:hint="eastAsia"/>
        </w:rPr>
        <w:t>CIFAR-10</w:t>
      </w:r>
      <w:r>
        <w:rPr>
          <w:rFonts w:hint="eastAsia"/>
        </w:rPr>
        <w:t>上进行了消融；</w:t>
      </w:r>
      <w:r>
        <w:rPr>
          <w:rFonts w:hint="eastAsia"/>
        </w:rPr>
        <w:t xml:space="preserve"> </w:t>
      </w:r>
      <w:r>
        <w:rPr>
          <w:rFonts w:hint="eastAsia"/>
        </w:rPr>
        <w:t>结果示于表</w:t>
      </w:r>
      <w:r>
        <w:rPr>
          <w:rFonts w:hint="eastAsia"/>
        </w:rPr>
        <w:t>4</w:t>
      </w:r>
      <w:r>
        <w:rPr>
          <w:rFonts w:hint="eastAsia"/>
        </w:rPr>
        <w:t>。我们发现每种成分都对</w:t>
      </w:r>
      <w:proofErr w:type="spellStart"/>
      <w:r>
        <w:rPr>
          <w:rFonts w:hint="eastAsia"/>
        </w:rPr>
        <w:t>MixMatch</w:t>
      </w:r>
      <w:proofErr w:type="spellEnd"/>
      <w:r>
        <w:rPr>
          <w:rFonts w:hint="eastAsia"/>
        </w:rPr>
        <w:t>的性能有所贡献，其中</w:t>
      </w:r>
      <w:r>
        <w:rPr>
          <w:rFonts w:hint="eastAsia"/>
        </w:rPr>
        <w:t>250</w:t>
      </w:r>
      <w:r>
        <w:rPr>
          <w:rFonts w:hint="eastAsia"/>
        </w:rPr>
        <w:t>标签设置的差异最为明显。</w:t>
      </w:r>
      <w:r>
        <w:rPr>
          <w:rFonts w:hint="eastAsia"/>
        </w:rPr>
        <w:t xml:space="preserve"> </w:t>
      </w:r>
      <w:r>
        <w:rPr>
          <w:rFonts w:hint="eastAsia"/>
        </w:rPr>
        <w:t>尽管</w:t>
      </w:r>
      <w:r>
        <w:rPr>
          <w:rFonts w:hint="eastAsia"/>
        </w:rPr>
        <w:t>Mean Teacher</w:t>
      </w:r>
      <w:r>
        <w:rPr>
          <w:rFonts w:hint="eastAsia"/>
        </w:rPr>
        <w:t>在</w:t>
      </w:r>
      <w:r>
        <w:rPr>
          <w:rFonts w:hint="eastAsia"/>
        </w:rPr>
        <w:t>SVHN</w:t>
      </w:r>
      <w:r>
        <w:rPr>
          <w:rFonts w:hint="eastAsia"/>
        </w:rPr>
        <w:t>上很有效（图</w:t>
      </w:r>
      <w:r>
        <w:rPr>
          <w:rFonts w:hint="eastAsia"/>
        </w:rPr>
        <w:t>3</w:t>
      </w:r>
      <w:r>
        <w:rPr>
          <w:rFonts w:hint="eastAsia"/>
        </w:rPr>
        <w:t>），但我们发现使用类似的</w:t>
      </w:r>
      <w:r>
        <w:rPr>
          <w:rFonts w:hint="eastAsia"/>
        </w:rPr>
        <w:t>EMA</w:t>
      </w:r>
      <w:r>
        <w:rPr>
          <w:rFonts w:hint="eastAsia"/>
        </w:rPr>
        <w:t>参数值会稍微损害</w:t>
      </w:r>
      <w:proofErr w:type="spellStart"/>
      <w:r>
        <w:rPr>
          <w:rFonts w:hint="eastAsia"/>
        </w:rPr>
        <w:t>MixMatch</w:t>
      </w:r>
      <w:proofErr w:type="spellEnd"/>
      <w:r>
        <w:rPr>
          <w:rFonts w:hint="eastAsia"/>
        </w:rPr>
        <w:t>的性能。</w:t>
      </w:r>
    </w:p>
    <w:p w14:paraId="12C6F7E5" w14:textId="57DCF69A" w:rsidR="0094478A" w:rsidRDefault="00FA5AB1" w:rsidP="00FA5AB1">
      <w:pPr>
        <w:autoSpaceDE w:val="0"/>
        <w:autoSpaceDN w:val="0"/>
        <w:adjustRightInd w:val="0"/>
        <w:rPr>
          <w:rFonts w:hint="eastAsia"/>
        </w:rPr>
      </w:pPr>
      <w:r>
        <w:rPr>
          <w:noProof/>
        </w:rPr>
        <w:drawing>
          <wp:inline distT="0" distB="0" distL="0" distR="0" wp14:anchorId="52ED4CAF" wp14:editId="52BA0518">
            <wp:extent cx="5274310" cy="2353310"/>
            <wp:effectExtent l="0" t="0" r="2540"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353310"/>
                    </a:xfrm>
                    <a:prstGeom prst="rect">
                      <a:avLst/>
                    </a:prstGeom>
                  </pic:spPr>
                </pic:pic>
              </a:graphicData>
            </a:graphic>
          </wp:inline>
        </w:drawing>
      </w:r>
    </w:p>
    <w:p w14:paraId="62D5C43D" w14:textId="5AF390B6" w:rsidR="0094478A" w:rsidRPr="00FA5AB1" w:rsidRDefault="00FA5AB1" w:rsidP="0094478A">
      <w:pPr>
        <w:autoSpaceDE w:val="0"/>
        <w:autoSpaceDN w:val="0"/>
        <w:adjustRightInd w:val="0"/>
        <w:ind w:firstLine="420"/>
        <w:rPr>
          <w:b/>
          <w:sz w:val="28"/>
        </w:rPr>
      </w:pPr>
      <w:r w:rsidRPr="00FA5AB1">
        <w:rPr>
          <w:b/>
          <w:sz w:val="28"/>
        </w:rPr>
        <w:t>4.3 Privacy-Preserving Learning and Generalization</w:t>
      </w:r>
    </w:p>
    <w:p w14:paraId="5EAD6BA2" w14:textId="4C25B304" w:rsidR="0094478A" w:rsidRDefault="00FA5AB1" w:rsidP="0094478A">
      <w:pPr>
        <w:autoSpaceDE w:val="0"/>
        <w:autoSpaceDN w:val="0"/>
        <w:adjustRightInd w:val="0"/>
        <w:ind w:firstLine="420"/>
      </w:pPr>
      <w:r w:rsidRPr="00FA5AB1">
        <w:rPr>
          <w:rFonts w:hint="eastAsia"/>
        </w:rPr>
        <w:t>私下学习可以让我们评估方法的概括能力。</w:t>
      </w:r>
      <w:r w:rsidRPr="00FA5AB1">
        <w:rPr>
          <w:rFonts w:hint="eastAsia"/>
        </w:rPr>
        <w:t xml:space="preserve"> </w:t>
      </w:r>
      <w:r w:rsidRPr="00FA5AB1">
        <w:rPr>
          <w:rFonts w:hint="eastAsia"/>
        </w:rPr>
        <w:t>确实，保护训练数据的隐私等于证明该模型不会过拟合：如果添加，修改或删除其训练样本中的任何一个，则学习算法被认为是差分私有的（最广泛接受的隐私技术定义）。</w:t>
      </w:r>
      <w:r w:rsidRPr="00FA5AB1">
        <w:rPr>
          <w:rFonts w:hint="eastAsia"/>
        </w:rPr>
        <w:t xml:space="preserve"> </w:t>
      </w:r>
      <w:r w:rsidRPr="00FA5AB1">
        <w:rPr>
          <w:rFonts w:hint="eastAsia"/>
        </w:rPr>
        <w:t>保证不会导致学习到的模型参数有统计学上的显着差异</w:t>
      </w:r>
      <w:r w:rsidRPr="00FA5AB1">
        <w:rPr>
          <w:rFonts w:hint="eastAsia"/>
        </w:rPr>
        <w:t>[13]</w:t>
      </w:r>
      <w:r w:rsidRPr="00FA5AB1">
        <w:rPr>
          <w:rFonts w:hint="eastAsia"/>
        </w:rPr>
        <w:t>。</w:t>
      </w:r>
      <w:r w:rsidRPr="00FA5AB1">
        <w:rPr>
          <w:rFonts w:hint="eastAsia"/>
        </w:rPr>
        <w:t xml:space="preserve"> </w:t>
      </w:r>
      <w:r w:rsidRPr="00FA5AB1">
        <w:rPr>
          <w:rFonts w:hint="eastAsia"/>
        </w:rPr>
        <w:t>因此，在实践中，具有差异性隐私的学习是一种正规化形式</w:t>
      </w:r>
      <w:r w:rsidRPr="00FA5AB1">
        <w:rPr>
          <w:rFonts w:hint="eastAsia"/>
        </w:rPr>
        <w:t>[33]</w:t>
      </w:r>
      <w:r w:rsidRPr="00FA5AB1">
        <w:rPr>
          <w:rFonts w:hint="eastAsia"/>
        </w:rPr>
        <w:t>。</w:t>
      </w:r>
      <w:r w:rsidRPr="00FA5AB1">
        <w:rPr>
          <w:rFonts w:hint="eastAsia"/>
        </w:rPr>
        <w:t xml:space="preserve"> </w:t>
      </w:r>
      <w:r w:rsidRPr="00FA5AB1">
        <w:rPr>
          <w:rFonts w:hint="eastAsia"/>
        </w:rPr>
        <w:t>每次培训数据访问都会构成潜在的隐私泄漏，将其编码为一对输入及其标签。</w:t>
      </w:r>
      <w:r w:rsidRPr="00FA5AB1">
        <w:rPr>
          <w:rFonts w:hint="eastAsia"/>
        </w:rPr>
        <w:t xml:space="preserve"> </w:t>
      </w:r>
      <w:r w:rsidRPr="00FA5AB1">
        <w:rPr>
          <w:rFonts w:hint="eastAsia"/>
        </w:rPr>
        <w:t>因此，从私人训练数据进行深度学习的方法（例如</w:t>
      </w:r>
      <w:r w:rsidRPr="00FA5AB1">
        <w:rPr>
          <w:rFonts w:hint="eastAsia"/>
        </w:rPr>
        <w:t>DP-SGD [1]</w:t>
      </w:r>
      <w:r w:rsidRPr="00FA5AB1">
        <w:rPr>
          <w:rFonts w:hint="eastAsia"/>
        </w:rPr>
        <w:t>和</w:t>
      </w:r>
      <w:r w:rsidRPr="00FA5AB1">
        <w:rPr>
          <w:rFonts w:hint="eastAsia"/>
        </w:rPr>
        <w:t>PATE [36]</w:t>
      </w:r>
      <w:r w:rsidRPr="00FA5AB1">
        <w:rPr>
          <w:rFonts w:hint="eastAsia"/>
        </w:rPr>
        <w:t>）受益于在计算模型参数更新时访问尽可能少的带标签私人训练点。</w:t>
      </w:r>
      <w:r w:rsidRPr="00FA5AB1">
        <w:rPr>
          <w:rFonts w:hint="eastAsia"/>
        </w:rPr>
        <w:t xml:space="preserve"> </w:t>
      </w:r>
      <w:r w:rsidRPr="00FA5AB1">
        <w:rPr>
          <w:rFonts w:hint="eastAsia"/>
        </w:rPr>
        <w:t>半监督学习非常适合这种情况。</w:t>
      </w:r>
    </w:p>
    <w:p w14:paraId="31630EBF" w14:textId="630E1F44" w:rsidR="0094478A" w:rsidRDefault="00FA5AB1" w:rsidP="0094478A">
      <w:pPr>
        <w:autoSpaceDE w:val="0"/>
        <w:autoSpaceDN w:val="0"/>
        <w:adjustRightInd w:val="0"/>
        <w:ind w:firstLine="420"/>
      </w:pPr>
      <w:r w:rsidRPr="00FA5AB1">
        <w:rPr>
          <w:rFonts w:hint="eastAsia"/>
        </w:rPr>
        <w:t>我们使用</w:t>
      </w:r>
      <w:r w:rsidRPr="00FA5AB1">
        <w:rPr>
          <w:rFonts w:hint="eastAsia"/>
        </w:rPr>
        <w:t>PATE</w:t>
      </w:r>
      <w:r w:rsidRPr="00FA5AB1">
        <w:rPr>
          <w:rFonts w:hint="eastAsia"/>
        </w:rPr>
        <w:t>框架进行隐私学习。</w:t>
      </w:r>
      <w:r w:rsidRPr="00FA5AB1">
        <w:rPr>
          <w:rFonts w:hint="eastAsia"/>
        </w:rPr>
        <w:t xml:space="preserve"> </w:t>
      </w:r>
      <w:r w:rsidRPr="00FA5AB1">
        <w:rPr>
          <w:rFonts w:hint="eastAsia"/>
        </w:rPr>
        <w:t>从公开的，未标记的数据中对学生进行</w:t>
      </w:r>
      <w:proofErr w:type="gramStart"/>
      <w:r w:rsidRPr="00FA5AB1">
        <w:rPr>
          <w:rFonts w:hint="eastAsia"/>
        </w:rPr>
        <w:t>半监督</w:t>
      </w:r>
      <w:proofErr w:type="gramEnd"/>
      <w:r w:rsidRPr="00FA5AB1">
        <w:rPr>
          <w:rFonts w:hint="eastAsia"/>
        </w:rPr>
        <w:t>的培训，部分数据由一群可以访问私有的，已标记数据的教师标记。</w:t>
      </w:r>
      <w:r w:rsidRPr="00FA5AB1">
        <w:rPr>
          <w:rFonts w:hint="eastAsia"/>
        </w:rPr>
        <w:t xml:space="preserve"> </w:t>
      </w:r>
      <w:r w:rsidRPr="00FA5AB1">
        <w:rPr>
          <w:rFonts w:hint="eastAsia"/>
        </w:rPr>
        <w:t>学生达到固定准确度所需的标签越少，它提供的隐私保证就越强。</w:t>
      </w:r>
      <w:r w:rsidRPr="00FA5AB1">
        <w:rPr>
          <w:rFonts w:hint="eastAsia"/>
        </w:rPr>
        <w:t xml:space="preserve"> </w:t>
      </w:r>
      <w:r w:rsidRPr="00FA5AB1">
        <w:rPr>
          <w:rFonts w:hint="eastAsia"/>
        </w:rPr>
        <w:t>教师使用嘈杂的投票机制来回答学生提出的标签问题，当他们无法达成足够强烈的共识时，他们可以选择不提供标签。</w:t>
      </w:r>
      <w:r w:rsidRPr="00FA5AB1">
        <w:rPr>
          <w:rFonts w:hint="eastAsia"/>
        </w:rPr>
        <w:t xml:space="preserve"> </w:t>
      </w:r>
      <w:r w:rsidRPr="00FA5AB1">
        <w:rPr>
          <w:rFonts w:hint="eastAsia"/>
        </w:rPr>
        <w:t>因此，如果</w:t>
      </w:r>
      <w:proofErr w:type="spellStart"/>
      <w:r w:rsidRPr="00FA5AB1">
        <w:rPr>
          <w:rFonts w:hint="eastAsia"/>
        </w:rPr>
        <w:t>MixMatch</w:t>
      </w:r>
      <w:proofErr w:type="spellEnd"/>
      <w:r w:rsidRPr="00FA5AB1">
        <w:rPr>
          <w:rFonts w:hint="eastAsia"/>
        </w:rPr>
        <w:t>改善了</w:t>
      </w:r>
      <w:r w:rsidRPr="00FA5AB1">
        <w:rPr>
          <w:rFonts w:hint="eastAsia"/>
        </w:rPr>
        <w:t>PATE</w:t>
      </w:r>
      <w:r w:rsidRPr="00FA5AB1">
        <w:rPr>
          <w:rFonts w:hint="eastAsia"/>
        </w:rPr>
        <w:t>的性能，那么这也将说明</w:t>
      </w:r>
      <w:proofErr w:type="spellStart"/>
      <w:r w:rsidRPr="00FA5AB1">
        <w:rPr>
          <w:rFonts w:hint="eastAsia"/>
        </w:rPr>
        <w:t>MixMatch</w:t>
      </w:r>
      <w:proofErr w:type="spellEnd"/>
      <w:r w:rsidRPr="00FA5AB1">
        <w:rPr>
          <w:rFonts w:hint="eastAsia"/>
        </w:rPr>
        <w:t>从每个类的几个典范范例中得到的改进的概括性。</w:t>
      </w:r>
    </w:p>
    <w:p w14:paraId="76E8A766" w14:textId="6B708F58" w:rsidR="0094478A" w:rsidRDefault="00FA5AB1" w:rsidP="00FA5AB1">
      <w:pPr>
        <w:autoSpaceDE w:val="0"/>
        <w:autoSpaceDN w:val="0"/>
        <w:adjustRightInd w:val="0"/>
        <w:ind w:firstLine="420"/>
      </w:pPr>
      <w:r>
        <w:rPr>
          <w:rFonts w:hint="eastAsia"/>
        </w:rPr>
        <w:t>我们将通过</w:t>
      </w:r>
      <w:proofErr w:type="spellStart"/>
      <w:r>
        <w:rPr>
          <w:rFonts w:hint="eastAsia"/>
        </w:rPr>
        <w:t>MixMatch</w:t>
      </w:r>
      <w:proofErr w:type="spellEnd"/>
      <w:r>
        <w:rPr>
          <w:rFonts w:hint="eastAsia"/>
        </w:rPr>
        <w:t>实现的准确性</w:t>
      </w:r>
      <w:r>
        <w:rPr>
          <w:rFonts w:hint="eastAsia"/>
        </w:rPr>
        <w:t>-</w:t>
      </w:r>
      <w:r>
        <w:rPr>
          <w:rFonts w:hint="eastAsia"/>
        </w:rPr>
        <w:t>隐私权衡与</w:t>
      </w:r>
      <w:r>
        <w:rPr>
          <w:rFonts w:hint="eastAsia"/>
        </w:rPr>
        <w:t>SVHN</w:t>
      </w:r>
      <w:r>
        <w:rPr>
          <w:rFonts w:hint="eastAsia"/>
        </w:rPr>
        <w:t>的增值税</w:t>
      </w:r>
      <w:r>
        <w:rPr>
          <w:rFonts w:hint="eastAsia"/>
        </w:rPr>
        <w:t>[31]</w:t>
      </w:r>
      <w:r>
        <w:rPr>
          <w:rFonts w:hint="eastAsia"/>
        </w:rPr>
        <w:t>基线进行比较。</w:t>
      </w:r>
      <w:r>
        <w:rPr>
          <w:rFonts w:hint="eastAsia"/>
        </w:rPr>
        <w:t>VAT</w:t>
      </w:r>
      <w:r>
        <w:rPr>
          <w:rFonts w:hint="eastAsia"/>
        </w:rPr>
        <w:t>达到了以前最先进的</w:t>
      </w:r>
      <w:r>
        <w:rPr>
          <w:rFonts w:hint="eastAsia"/>
        </w:rPr>
        <w:t>91</w:t>
      </w:r>
      <w:r>
        <w:rPr>
          <w:rFonts w:hint="eastAsia"/>
        </w:rPr>
        <w:t>：</w:t>
      </w:r>
      <w:r>
        <w:rPr>
          <w:rFonts w:hint="eastAsia"/>
        </w:rPr>
        <w:t>6</w:t>
      </w:r>
      <w:r>
        <w:rPr>
          <w:rFonts w:hint="eastAsia"/>
        </w:rPr>
        <w:t>％的测试准确度，隐私丢失率为“</w:t>
      </w:r>
      <w:r>
        <w:rPr>
          <w:rFonts w:hint="eastAsia"/>
        </w:rPr>
        <w:t xml:space="preserve"> </w:t>
      </w:r>
      <m:oMath>
        <m:r>
          <m:rPr>
            <m:sty m:val="p"/>
          </m:rPr>
          <w:rPr>
            <w:rFonts w:ascii="Cambria Math" w:hAnsi="Cambria Math"/>
          </w:rPr>
          <m:t>ε</m:t>
        </m:r>
      </m:oMath>
      <w:r>
        <w:rPr>
          <w:rFonts w:hint="eastAsia"/>
        </w:rPr>
        <w:t>= 4:96 [37]</w:t>
      </w:r>
      <w:r>
        <w:rPr>
          <w:rFonts w:hint="eastAsia"/>
        </w:rPr>
        <w:t>。由于</w:t>
      </w:r>
      <w:proofErr w:type="spellStart"/>
      <w:r>
        <w:rPr>
          <w:rFonts w:hint="eastAsia"/>
        </w:rPr>
        <w:t>MixMatch</w:t>
      </w:r>
      <w:proofErr w:type="spellEnd"/>
      <w:r>
        <w:rPr>
          <w:rFonts w:hint="eastAsia"/>
        </w:rPr>
        <w:t>在标记点很少的情况下表现良好，因此可以实现</w:t>
      </w:r>
      <w:r>
        <w:rPr>
          <w:rFonts w:hint="eastAsia"/>
        </w:rPr>
        <w:t>95:21</w:t>
      </w:r>
      <w:r>
        <w:rPr>
          <w:rFonts w:hint="eastAsia"/>
        </w:rPr>
        <w:t>+</w:t>
      </w:r>
      <w:r>
        <w:rPr>
          <w:rFonts w:hint="eastAsia"/>
        </w:rPr>
        <w:t xml:space="preserve"> 0</w:t>
      </w:r>
      <w:r>
        <w:rPr>
          <w:rFonts w:hint="eastAsia"/>
        </w:rPr>
        <w:t>：</w:t>
      </w:r>
      <w:r>
        <w:rPr>
          <w:rFonts w:hint="eastAsia"/>
        </w:rPr>
        <w:t>17</w:t>
      </w:r>
      <w:r>
        <w:rPr>
          <w:rFonts w:hint="eastAsia"/>
        </w:rPr>
        <w:t>％的测试</w:t>
      </w:r>
      <w:r>
        <w:rPr>
          <w:rFonts w:hint="eastAsia"/>
        </w:rPr>
        <w:t>准确率，</w:t>
      </w:r>
      <w:r w:rsidRPr="00FA5AB1">
        <w:rPr>
          <w:rFonts w:hint="eastAsia"/>
        </w:rPr>
        <w:t>隐私损失“</w:t>
      </w:r>
      <w:r w:rsidRPr="00FA5AB1">
        <w:rPr>
          <w:rFonts w:hint="eastAsia"/>
        </w:rPr>
        <w:t xml:space="preserve"> </w:t>
      </w:r>
      <m:oMath>
        <m:r>
          <m:rPr>
            <m:sty m:val="p"/>
          </m:rPr>
          <w:rPr>
            <w:rFonts w:ascii="Cambria Math" w:hAnsi="Cambria Math"/>
          </w:rPr>
          <m:t>ε</m:t>
        </m:r>
      </m:oMath>
      <w:r w:rsidRPr="00FA5AB1">
        <w:rPr>
          <w:rFonts w:hint="eastAsia"/>
        </w:rPr>
        <w:t>= 0:97</w:t>
      </w:r>
      <w:r w:rsidRPr="00FA5AB1">
        <w:rPr>
          <w:rFonts w:hint="eastAsia"/>
        </w:rPr>
        <w:t>”要小得多。因为使用</w:t>
      </w:r>
      <w:r w:rsidRPr="00FA5AB1">
        <w:rPr>
          <w:rFonts w:hint="eastAsia"/>
        </w:rPr>
        <w:t>e</w:t>
      </w:r>
      <w:r w:rsidRPr="00FA5AB1">
        <w:rPr>
          <w:rFonts w:hint="eastAsia"/>
        </w:rPr>
        <w:t>来测量隐私度，所以</w:t>
      </w:r>
      <w:proofErr w:type="gramStart"/>
      <w:r w:rsidRPr="00FA5AB1">
        <w:rPr>
          <w:rFonts w:hint="eastAsia"/>
        </w:rPr>
        <w:t>改进约</w:t>
      </w:r>
      <w:proofErr w:type="gramEnd"/>
      <w:r w:rsidRPr="00FA5AB1">
        <w:rPr>
          <w:rFonts w:hint="eastAsia"/>
        </w:rPr>
        <w:t>为</w:t>
      </w:r>
      <w:r>
        <w:rPr>
          <w:noProof/>
        </w:rPr>
        <w:drawing>
          <wp:inline distT="0" distB="0" distL="0" distR="0" wp14:anchorId="005F4B71" wp14:editId="62DDE559">
            <wp:extent cx="381000" cy="3619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000" cy="361950"/>
                    </a:xfrm>
                    <a:prstGeom prst="rect">
                      <a:avLst/>
                    </a:prstGeom>
                  </pic:spPr>
                </pic:pic>
              </a:graphicData>
            </a:graphic>
          </wp:inline>
        </w:drawing>
      </w:r>
      <w:r>
        <w:rPr>
          <w:rFonts w:hint="eastAsia"/>
        </w:rPr>
        <w:t>=</w:t>
      </w:r>
      <w:r w:rsidRPr="00FA5AB1">
        <w:rPr>
          <w:rFonts w:hint="eastAsia"/>
        </w:rPr>
        <w:t>55</w:t>
      </w:r>
      <w:r w:rsidRPr="00FA5AB1">
        <w:rPr>
          <w:rFonts w:hint="eastAsia"/>
        </w:rPr>
        <w:t>，这是一项重大改进。</w:t>
      </w:r>
      <w:r w:rsidRPr="00FA5AB1">
        <w:rPr>
          <w:rFonts w:hint="eastAsia"/>
        </w:rPr>
        <w:t xml:space="preserve"> </w:t>
      </w:r>
      <w:r w:rsidRPr="00FA5AB1">
        <w:rPr>
          <w:rFonts w:hint="eastAsia"/>
        </w:rPr>
        <w:t>低于</w:t>
      </w:r>
      <w:r w:rsidRPr="00FA5AB1">
        <w:rPr>
          <w:rFonts w:hint="eastAsia"/>
        </w:rPr>
        <w:t>1</w:t>
      </w:r>
      <w:r w:rsidRPr="00FA5AB1">
        <w:rPr>
          <w:rFonts w:hint="eastAsia"/>
        </w:rPr>
        <w:t>的隐私损失</w:t>
      </w:r>
      <m:oMath>
        <m:r>
          <m:rPr>
            <m:sty m:val="p"/>
          </m:rPr>
          <w:rPr>
            <w:rFonts w:ascii="Cambria Math" w:hAnsi="Cambria Math"/>
          </w:rPr>
          <m:t>ε</m:t>
        </m:r>
      </m:oMath>
      <w:r w:rsidRPr="00FA5AB1">
        <w:rPr>
          <w:rFonts w:hint="eastAsia"/>
        </w:rPr>
        <w:t>表示更强大的隐私保证。请注意，在私人培训设置中，学生模型仅使用</w:t>
      </w:r>
      <w:r w:rsidRPr="00FA5AB1">
        <w:rPr>
          <w:rFonts w:hint="eastAsia"/>
        </w:rPr>
        <w:t>10,000</w:t>
      </w:r>
      <w:r w:rsidRPr="00FA5AB1">
        <w:rPr>
          <w:rFonts w:hint="eastAsia"/>
        </w:rPr>
        <w:t>个示例。</w:t>
      </w:r>
    </w:p>
    <w:p w14:paraId="618809F2" w14:textId="23BB490E" w:rsidR="0094478A" w:rsidRPr="00FA5AB1" w:rsidRDefault="00FA5AB1" w:rsidP="0094478A">
      <w:pPr>
        <w:autoSpaceDE w:val="0"/>
        <w:autoSpaceDN w:val="0"/>
        <w:adjustRightInd w:val="0"/>
        <w:ind w:firstLine="420"/>
        <w:rPr>
          <w:b/>
          <w:sz w:val="28"/>
        </w:rPr>
      </w:pPr>
      <w:r w:rsidRPr="00FA5AB1">
        <w:rPr>
          <w:b/>
          <w:sz w:val="28"/>
        </w:rPr>
        <w:t>5 Conclusion</w:t>
      </w:r>
    </w:p>
    <w:p w14:paraId="449FDB2F" w14:textId="52C08289" w:rsidR="0094478A" w:rsidRPr="00F73E72" w:rsidRDefault="00FA5AB1" w:rsidP="008B6D21">
      <w:pPr>
        <w:autoSpaceDE w:val="0"/>
        <w:autoSpaceDN w:val="0"/>
        <w:adjustRightInd w:val="0"/>
        <w:ind w:firstLine="420"/>
        <w:rPr>
          <w:rFonts w:hint="eastAsia"/>
        </w:rPr>
      </w:pPr>
      <w:r w:rsidRPr="00FA5AB1">
        <w:rPr>
          <w:rFonts w:hint="eastAsia"/>
        </w:rPr>
        <w:t>我们引入了</w:t>
      </w:r>
      <w:proofErr w:type="spellStart"/>
      <w:r w:rsidRPr="00FA5AB1">
        <w:rPr>
          <w:rFonts w:hint="eastAsia"/>
        </w:rPr>
        <w:t>MixMatch</w:t>
      </w:r>
      <w:proofErr w:type="spellEnd"/>
      <w:r w:rsidRPr="00FA5AB1">
        <w:rPr>
          <w:rFonts w:hint="eastAsia"/>
        </w:rPr>
        <w:t>，这是一种半监督学习方法，它结合了当前</w:t>
      </w:r>
      <w:r w:rsidRPr="00FA5AB1">
        <w:rPr>
          <w:rFonts w:hint="eastAsia"/>
        </w:rPr>
        <w:t>SSL</w:t>
      </w:r>
      <w:r w:rsidRPr="00FA5AB1">
        <w:rPr>
          <w:rFonts w:hint="eastAsia"/>
        </w:rPr>
        <w:t>主流范</w:t>
      </w:r>
      <w:r w:rsidRPr="00FA5AB1">
        <w:rPr>
          <w:rFonts w:hint="eastAsia"/>
        </w:rPr>
        <w:lastRenderedPageBreak/>
        <w:t>式的思想和组成部分。</w:t>
      </w:r>
      <w:r w:rsidRPr="00FA5AB1">
        <w:rPr>
          <w:rFonts w:hint="eastAsia"/>
        </w:rPr>
        <w:t xml:space="preserve"> </w:t>
      </w:r>
      <w:r w:rsidRPr="00FA5AB1">
        <w:rPr>
          <w:rFonts w:hint="eastAsia"/>
        </w:rPr>
        <w:t>通过对半监督和隐私保护学习的大量实验，我们发现，在我们研究的所有设置中，</w:t>
      </w:r>
      <w:proofErr w:type="spellStart"/>
      <w:r w:rsidRPr="00FA5AB1">
        <w:rPr>
          <w:rFonts w:hint="eastAsia"/>
        </w:rPr>
        <w:t>MixMatch</w:t>
      </w:r>
      <w:proofErr w:type="spellEnd"/>
      <w:r w:rsidRPr="00FA5AB1">
        <w:rPr>
          <w:rFonts w:hint="eastAsia"/>
        </w:rPr>
        <w:t>与其他方法相比，其表现出显着改善的性能，通常降低了两个或两个以上的错误率。</w:t>
      </w:r>
      <w:r w:rsidRPr="00FA5AB1">
        <w:rPr>
          <w:rFonts w:hint="eastAsia"/>
        </w:rPr>
        <w:t xml:space="preserve"> </w:t>
      </w:r>
      <w:r w:rsidRPr="00FA5AB1">
        <w:rPr>
          <w:rFonts w:hint="eastAsia"/>
        </w:rPr>
        <w:t>在未来的工作中，我们有兴趣将半监督学习文献中的其他思想纳入混合方法，并继续探索哪些成分会产生有效的算法。</w:t>
      </w:r>
      <w:r w:rsidRPr="00FA5AB1">
        <w:rPr>
          <w:rFonts w:hint="eastAsia"/>
        </w:rPr>
        <w:t xml:space="preserve"> </w:t>
      </w:r>
      <w:r w:rsidRPr="00FA5AB1">
        <w:rPr>
          <w:rFonts w:hint="eastAsia"/>
        </w:rPr>
        <w:t>另外，大多数</w:t>
      </w:r>
      <w:proofErr w:type="gramStart"/>
      <w:r w:rsidRPr="00FA5AB1">
        <w:rPr>
          <w:rFonts w:hint="eastAsia"/>
        </w:rPr>
        <w:t>现代半</w:t>
      </w:r>
      <w:proofErr w:type="gramEnd"/>
      <w:r w:rsidRPr="00FA5AB1">
        <w:rPr>
          <w:rFonts w:hint="eastAsia"/>
        </w:rPr>
        <w:t>监督学习算法的工作都是根据图像基准进行评估的。</w:t>
      </w:r>
      <w:r w:rsidRPr="00FA5AB1">
        <w:rPr>
          <w:rFonts w:hint="eastAsia"/>
        </w:rPr>
        <w:t xml:space="preserve"> </w:t>
      </w:r>
      <w:r w:rsidRPr="00FA5AB1">
        <w:rPr>
          <w:rFonts w:hint="eastAsia"/>
        </w:rPr>
        <w:t>我们有兴趣探索</w:t>
      </w:r>
      <w:proofErr w:type="spellStart"/>
      <w:r w:rsidRPr="00FA5AB1">
        <w:rPr>
          <w:rFonts w:hint="eastAsia"/>
        </w:rPr>
        <w:t>MixMatch</w:t>
      </w:r>
      <w:proofErr w:type="spellEnd"/>
      <w:r w:rsidRPr="00FA5AB1">
        <w:rPr>
          <w:rFonts w:hint="eastAsia"/>
        </w:rPr>
        <w:t>在其他领域的有效性。</w:t>
      </w:r>
      <w:bookmarkStart w:id="0" w:name="_GoBack"/>
      <w:bookmarkEnd w:id="0"/>
    </w:p>
    <w:sectPr w:rsidR="0094478A" w:rsidRPr="00F73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SFTT09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2A"/>
    <w:rsid w:val="00484916"/>
    <w:rsid w:val="00524CAC"/>
    <w:rsid w:val="006C5D93"/>
    <w:rsid w:val="006C7CE0"/>
    <w:rsid w:val="006D722A"/>
    <w:rsid w:val="008B6D21"/>
    <w:rsid w:val="0094478A"/>
    <w:rsid w:val="009B6EBC"/>
    <w:rsid w:val="00CE2F7A"/>
    <w:rsid w:val="00D125AC"/>
    <w:rsid w:val="00F40061"/>
    <w:rsid w:val="00F73E72"/>
    <w:rsid w:val="00FA5AB1"/>
    <w:rsid w:val="00FE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5515"/>
  <w15:chartTrackingRefBased/>
  <w15:docId w15:val="{BC2EAC84-6B84-4E11-83CC-02A27746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478A"/>
    <w:rPr>
      <w:color w:val="0563C1" w:themeColor="hyperlink"/>
      <w:u w:val="single"/>
    </w:rPr>
  </w:style>
  <w:style w:type="character" w:styleId="a4">
    <w:name w:val="Unresolved Mention"/>
    <w:basedOn w:val="a0"/>
    <w:uiPriority w:val="99"/>
    <w:semiHidden/>
    <w:unhideWhenUsed/>
    <w:rsid w:val="0094478A"/>
    <w:rPr>
      <w:color w:val="605E5C"/>
      <w:shd w:val="clear" w:color="auto" w:fill="E1DFDD"/>
    </w:rPr>
  </w:style>
  <w:style w:type="character" w:styleId="a5">
    <w:name w:val="Placeholder Text"/>
    <w:basedOn w:val="a0"/>
    <w:uiPriority w:val="99"/>
    <w:semiHidden/>
    <w:rsid w:val="00F400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1437</Words>
  <Characters>8193</Characters>
  <Application>Microsoft Office Word</Application>
  <DocSecurity>0</DocSecurity>
  <Lines>68</Lines>
  <Paragraphs>19</Paragraphs>
  <ScaleCrop>false</ScaleCrop>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4</cp:revision>
  <dcterms:created xsi:type="dcterms:W3CDTF">2020-06-25T08:02:00Z</dcterms:created>
  <dcterms:modified xsi:type="dcterms:W3CDTF">2020-06-25T10:02:00Z</dcterms:modified>
</cp:coreProperties>
</file>