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A3671" w14:textId="722A62B8" w:rsidR="00484916" w:rsidRPr="00AF6658" w:rsidRDefault="00AF6658" w:rsidP="00AF6658">
      <w:pPr>
        <w:jc w:val="center"/>
        <w:rPr>
          <w:rFonts w:ascii="黑体" w:eastAsia="黑体" w:hAnsi="黑体"/>
          <w:b/>
          <w:sz w:val="32"/>
          <w:szCs w:val="32"/>
        </w:rPr>
      </w:pPr>
      <w:r w:rsidRPr="00AF6658">
        <w:rPr>
          <w:rFonts w:ascii="黑体" w:eastAsia="黑体" w:hAnsi="黑体"/>
          <w:b/>
          <w:sz w:val="32"/>
          <w:szCs w:val="32"/>
        </w:rPr>
        <w:t>Diversity with Cooperation Ensemble Methods for Few-Shot Classification</w:t>
      </w:r>
    </w:p>
    <w:p w14:paraId="5F1A15D1" w14:textId="624CA93F" w:rsidR="00AF6658" w:rsidRDefault="00AF6658">
      <w:r>
        <w:rPr>
          <w:rFonts w:hint="eastAsia"/>
        </w:rPr>
        <w:t>会议：</w:t>
      </w:r>
      <w:r>
        <w:rPr>
          <w:rFonts w:hint="eastAsia"/>
        </w:rPr>
        <w:t>I</w:t>
      </w:r>
      <w:r>
        <w:t>CCV2019</w:t>
      </w:r>
    </w:p>
    <w:p w14:paraId="3205C53B" w14:textId="163A9C92" w:rsidR="00AF6658" w:rsidRDefault="00AF6658" w:rsidP="00AF6658">
      <w:r>
        <w:rPr>
          <w:rFonts w:hint="eastAsia"/>
        </w:rPr>
        <w:t>代码：</w:t>
      </w:r>
      <w:hyperlink r:id="rId4" w:history="1">
        <w:r w:rsidRPr="003A19EF">
          <w:rPr>
            <w:rStyle w:val="a3"/>
          </w:rPr>
          <w:t>http://thoth.inrialpes.fr/research/fewshot_ensemble/</w:t>
        </w:r>
      </w:hyperlink>
    </w:p>
    <w:p w14:paraId="0B7DCE2F" w14:textId="77777777" w:rsidR="00AF6658" w:rsidRPr="00AF6658" w:rsidRDefault="00AF6658" w:rsidP="00AF6658">
      <w:pPr>
        <w:ind w:firstLine="420"/>
        <w:rPr>
          <w:b/>
          <w:sz w:val="28"/>
        </w:rPr>
      </w:pPr>
      <w:r w:rsidRPr="00AF6658">
        <w:rPr>
          <w:rFonts w:hint="eastAsia"/>
          <w:b/>
          <w:sz w:val="28"/>
        </w:rPr>
        <w:t>摘要</w:t>
      </w:r>
    </w:p>
    <w:p w14:paraId="4C3B5BBB" w14:textId="1A912119" w:rsidR="00AF6658" w:rsidRDefault="00AF6658" w:rsidP="00AF6658">
      <w:pPr>
        <w:ind w:firstLine="420"/>
      </w:pPr>
      <w:r>
        <w:rPr>
          <w:rFonts w:hint="eastAsia"/>
        </w:rPr>
        <w:t>小样本</w:t>
      </w:r>
      <w:r>
        <w:rPr>
          <w:rFonts w:hint="eastAsia"/>
        </w:rPr>
        <w:t>分类包括学习一个预测模型，该模型能够有效地适应新的类别，而仅给出几个带注释的样本。</w:t>
      </w:r>
      <w:r>
        <w:rPr>
          <w:rFonts w:hint="eastAsia"/>
        </w:rPr>
        <w:t xml:space="preserve"> </w:t>
      </w:r>
      <w:r>
        <w:rPr>
          <w:rFonts w:hint="eastAsia"/>
        </w:rPr>
        <w:t>为了解决这一具有挑战性的问题，</w:t>
      </w:r>
      <w:proofErr w:type="gramStart"/>
      <w:r>
        <w:rPr>
          <w:rFonts w:hint="eastAsia"/>
        </w:rPr>
        <w:t>元学习</w:t>
      </w:r>
      <w:proofErr w:type="gramEnd"/>
      <w:r>
        <w:rPr>
          <w:rFonts w:hint="eastAsia"/>
        </w:rPr>
        <w:t>已成为一种提倡“学习适应”能力的流行范例。</w:t>
      </w:r>
      <w:r>
        <w:rPr>
          <w:rFonts w:hint="eastAsia"/>
        </w:rPr>
        <w:t xml:space="preserve"> </w:t>
      </w:r>
      <w:r>
        <w:rPr>
          <w:rFonts w:hint="eastAsia"/>
        </w:rPr>
        <w:t>然而，最近的研究表明，没有</w:t>
      </w:r>
      <w:proofErr w:type="gramStart"/>
      <w:r>
        <w:rPr>
          <w:rFonts w:hint="eastAsia"/>
        </w:rPr>
        <w:t>元学习</w:t>
      </w:r>
      <w:proofErr w:type="gramEnd"/>
      <w:r>
        <w:rPr>
          <w:rFonts w:hint="eastAsia"/>
        </w:rPr>
        <w:t>的简单学习策略可能具有竞争力。</w:t>
      </w:r>
      <w:r>
        <w:rPr>
          <w:rFonts w:hint="eastAsia"/>
        </w:rPr>
        <w:t xml:space="preserve"> </w:t>
      </w:r>
      <w:r>
        <w:rPr>
          <w:rFonts w:hint="eastAsia"/>
        </w:rPr>
        <w:t>在本文中，我们进一步走了一步，表明通过解决小样本学习分类器的基本高方差问题，可以大大胜过当前的</w:t>
      </w:r>
      <w:proofErr w:type="gramStart"/>
      <w:r>
        <w:rPr>
          <w:rFonts w:hint="eastAsia"/>
        </w:rPr>
        <w:t>元学习</w:t>
      </w:r>
      <w:proofErr w:type="gramEnd"/>
      <w:r>
        <w:rPr>
          <w:rFonts w:hint="eastAsia"/>
        </w:rPr>
        <w:t>技术。</w:t>
      </w:r>
      <w:r>
        <w:rPr>
          <w:rFonts w:hint="eastAsia"/>
        </w:rPr>
        <w:t xml:space="preserve"> </w:t>
      </w:r>
      <w:r>
        <w:rPr>
          <w:rFonts w:hint="eastAsia"/>
        </w:rPr>
        <w:t>我们的方法包括设计一组深度网络以利用分类器的方差，并引入新的策略来鼓励网络合作，同时鼓励预测多样性。在微型</w:t>
      </w:r>
      <w:r>
        <w:rPr>
          <w:rFonts w:hint="eastAsia"/>
        </w:rPr>
        <w:t>ImageNet</w:t>
      </w:r>
      <w:r>
        <w:rPr>
          <w:rFonts w:hint="eastAsia"/>
        </w:rPr>
        <w:t>，</w:t>
      </w:r>
      <w:r>
        <w:rPr>
          <w:rFonts w:hint="eastAsia"/>
        </w:rPr>
        <w:t>tiered</w:t>
      </w:r>
      <w:r>
        <w:rPr>
          <w:rFonts w:hint="eastAsia"/>
        </w:rPr>
        <w:t>-</w:t>
      </w:r>
      <w:r>
        <w:rPr>
          <w:rFonts w:hint="eastAsia"/>
        </w:rPr>
        <w:t>ImageNet</w:t>
      </w:r>
      <w:r>
        <w:rPr>
          <w:rFonts w:hint="eastAsia"/>
        </w:rPr>
        <w:t>和</w:t>
      </w:r>
      <w:r>
        <w:rPr>
          <w:rFonts w:hint="eastAsia"/>
        </w:rPr>
        <w:t>CUB</w:t>
      </w:r>
      <w:r>
        <w:rPr>
          <w:rFonts w:hint="eastAsia"/>
        </w:rPr>
        <w:t>数据集上进行了评估，我们在其中显示了即使通过蒸馏获得的单个网络也可以产生最新的结果。</w:t>
      </w:r>
    </w:p>
    <w:p w14:paraId="68518894" w14:textId="77777777" w:rsidR="00AF6658" w:rsidRPr="00AF6658" w:rsidRDefault="00AF6658" w:rsidP="00AF6658">
      <w:pPr>
        <w:ind w:firstLine="420"/>
        <w:rPr>
          <w:b/>
          <w:sz w:val="28"/>
        </w:rPr>
      </w:pPr>
      <w:r w:rsidRPr="00AF6658">
        <w:rPr>
          <w:rFonts w:hint="eastAsia"/>
          <w:b/>
          <w:sz w:val="28"/>
        </w:rPr>
        <w:t>1.</w:t>
      </w:r>
      <w:r w:rsidRPr="00AF6658">
        <w:rPr>
          <w:rFonts w:hint="eastAsia"/>
          <w:b/>
          <w:sz w:val="28"/>
        </w:rPr>
        <w:t>引言</w:t>
      </w:r>
    </w:p>
    <w:p w14:paraId="4CAF71E1" w14:textId="6CF0AE09" w:rsidR="00AF6658" w:rsidRDefault="00AF6658" w:rsidP="00AF6658">
      <w:pPr>
        <w:ind w:firstLine="420"/>
      </w:pPr>
      <w:r w:rsidRPr="00AF6658">
        <w:rPr>
          <w:rFonts w:hint="eastAsia"/>
        </w:rPr>
        <w:t>卷积神经网络</w:t>
      </w:r>
      <w:r w:rsidRPr="00AF6658">
        <w:rPr>
          <w:rFonts w:hint="eastAsia"/>
        </w:rPr>
        <w:t>[17]</w:t>
      </w:r>
      <w:r w:rsidRPr="00AF6658">
        <w:rPr>
          <w:rFonts w:hint="eastAsia"/>
        </w:rPr>
        <w:t>已成为计算机视觉中用于建模图像的标准工具，从而在许多视觉识别任务（例如分类</w:t>
      </w:r>
      <w:r w:rsidRPr="00AF6658">
        <w:rPr>
          <w:rFonts w:hint="eastAsia"/>
        </w:rPr>
        <w:t>[16]</w:t>
      </w:r>
      <w:r w:rsidRPr="00AF6658">
        <w:rPr>
          <w:rFonts w:hint="eastAsia"/>
        </w:rPr>
        <w:t>，对象检测</w:t>
      </w:r>
      <w:r w:rsidRPr="00AF6658">
        <w:rPr>
          <w:rFonts w:hint="eastAsia"/>
        </w:rPr>
        <w:t>[8</w:t>
      </w:r>
      <w:r w:rsidRPr="00AF6658">
        <w:rPr>
          <w:rFonts w:hint="eastAsia"/>
        </w:rPr>
        <w:t>、</w:t>
      </w:r>
      <w:r w:rsidRPr="00AF6658">
        <w:rPr>
          <w:rFonts w:hint="eastAsia"/>
        </w:rPr>
        <w:t>19</w:t>
      </w:r>
      <w:r w:rsidRPr="00AF6658">
        <w:rPr>
          <w:rFonts w:hint="eastAsia"/>
        </w:rPr>
        <w:t>、</w:t>
      </w:r>
      <w:r w:rsidRPr="00AF6658">
        <w:rPr>
          <w:rFonts w:hint="eastAsia"/>
        </w:rPr>
        <w:t>26]</w:t>
      </w:r>
      <w:r w:rsidRPr="00AF6658">
        <w:rPr>
          <w:rFonts w:hint="eastAsia"/>
        </w:rPr>
        <w:t>或语义分割</w:t>
      </w:r>
      <w:r w:rsidRPr="00AF6658">
        <w:rPr>
          <w:rFonts w:hint="eastAsia"/>
        </w:rPr>
        <w:t>[[  8</w:t>
      </w:r>
      <w:r w:rsidRPr="00AF6658">
        <w:rPr>
          <w:rFonts w:hint="eastAsia"/>
        </w:rPr>
        <w:t>、</w:t>
      </w:r>
      <w:r w:rsidRPr="00AF6658">
        <w:rPr>
          <w:rFonts w:hint="eastAsia"/>
        </w:rPr>
        <w:t>20</w:t>
      </w:r>
      <w:r w:rsidRPr="00AF6658">
        <w:rPr>
          <w:rFonts w:hint="eastAsia"/>
        </w:rPr>
        <w:t>、</w:t>
      </w:r>
      <w:r w:rsidRPr="00AF6658">
        <w:rPr>
          <w:rFonts w:hint="eastAsia"/>
        </w:rPr>
        <w:t>27]</w:t>
      </w:r>
      <w:r w:rsidRPr="00AF6658">
        <w:rPr>
          <w:rFonts w:hint="eastAsia"/>
        </w:rPr>
        <w:t>。</w:t>
      </w:r>
      <w:r w:rsidRPr="00AF6658">
        <w:rPr>
          <w:rFonts w:hint="eastAsia"/>
        </w:rPr>
        <w:t xml:space="preserve"> </w:t>
      </w:r>
      <w:r w:rsidRPr="00AF6658">
        <w:rPr>
          <w:rFonts w:hint="eastAsia"/>
        </w:rPr>
        <w:t>大量注释的数据集，例如</w:t>
      </w:r>
      <w:r w:rsidRPr="00AF6658">
        <w:rPr>
          <w:rFonts w:hint="eastAsia"/>
        </w:rPr>
        <w:t>ImageNet [28]</w:t>
      </w:r>
      <w:r w:rsidRPr="00AF6658">
        <w:rPr>
          <w:rFonts w:hint="eastAsia"/>
        </w:rPr>
        <w:t>或</w:t>
      </w:r>
      <w:r w:rsidRPr="00AF6658">
        <w:rPr>
          <w:rFonts w:hint="eastAsia"/>
        </w:rPr>
        <w:t>COCO [18]</w:t>
      </w:r>
      <w:r w:rsidRPr="00AF6658">
        <w:rPr>
          <w:rFonts w:hint="eastAsia"/>
        </w:rPr>
        <w:t>，似乎在成功中发挥了关键作用。</w:t>
      </w:r>
      <w:r w:rsidRPr="00AF6658">
        <w:rPr>
          <w:rFonts w:hint="eastAsia"/>
        </w:rPr>
        <w:t xml:space="preserve"> </w:t>
      </w:r>
      <w:r w:rsidRPr="00AF6658">
        <w:rPr>
          <w:rFonts w:hint="eastAsia"/>
        </w:rPr>
        <w:t>但是，根据手头的任务，标注大型主体非常昂贵，而且并不总是可行的。</w:t>
      </w:r>
      <w:r w:rsidRPr="00AF6658">
        <w:rPr>
          <w:rFonts w:hint="eastAsia"/>
        </w:rPr>
        <w:t xml:space="preserve"> </w:t>
      </w:r>
      <w:r w:rsidRPr="00AF6658">
        <w:rPr>
          <w:rFonts w:hint="eastAsia"/>
        </w:rPr>
        <w:t>因此，提高深度神经网络的泛化能力并消除对大量注释的需求至关重要。</w:t>
      </w:r>
    </w:p>
    <w:p w14:paraId="722789C2" w14:textId="03633BB8" w:rsidR="00AF6658" w:rsidRDefault="00AF6658" w:rsidP="00AF6658">
      <w:pPr>
        <w:ind w:firstLine="420"/>
      </w:pPr>
      <w:r w:rsidRPr="00AF6658">
        <w:rPr>
          <w:rFonts w:hint="eastAsia"/>
        </w:rPr>
        <w:t>尽管可以从不同的互补观点（例如大规模无监督学习</w:t>
      </w:r>
      <w:r w:rsidRPr="00AF6658">
        <w:rPr>
          <w:rFonts w:hint="eastAsia"/>
        </w:rPr>
        <w:t>[4]</w:t>
      </w:r>
      <w:r w:rsidRPr="00AF6658">
        <w:rPr>
          <w:rFonts w:hint="eastAsia"/>
        </w:rPr>
        <w:t>，自监督学习</w:t>
      </w:r>
      <w:r w:rsidRPr="00AF6658">
        <w:rPr>
          <w:rFonts w:hint="eastAsia"/>
        </w:rPr>
        <w:t>[7</w:t>
      </w:r>
      <w:r w:rsidRPr="00AF6658">
        <w:rPr>
          <w:rFonts w:hint="eastAsia"/>
        </w:rPr>
        <w:t>、</w:t>
      </w:r>
      <w:r w:rsidRPr="00AF6658">
        <w:rPr>
          <w:rFonts w:hint="eastAsia"/>
        </w:rPr>
        <w:t>12]</w:t>
      </w:r>
      <w:r w:rsidRPr="00AF6658">
        <w:rPr>
          <w:rFonts w:hint="eastAsia"/>
        </w:rPr>
        <w:t>或通过开发专用于深度网络的正则化技术</w:t>
      </w:r>
      <w:r w:rsidRPr="00AF6658">
        <w:rPr>
          <w:rFonts w:hint="eastAsia"/>
        </w:rPr>
        <w:t>[2</w:t>
      </w:r>
      <w:r w:rsidRPr="00AF6658">
        <w:rPr>
          <w:rFonts w:hint="eastAsia"/>
        </w:rPr>
        <w:t>、</w:t>
      </w:r>
      <w:r w:rsidRPr="00AF6658">
        <w:rPr>
          <w:rFonts w:hint="eastAsia"/>
        </w:rPr>
        <w:t>36]</w:t>
      </w:r>
      <w:r w:rsidRPr="00AF6658">
        <w:rPr>
          <w:rFonts w:hint="eastAsia"/>
        </w:rPr>
        <w:t>）来解决这样一个严峻的挑战</w:t>
      </w:r>
      <w:r w:rsidRPr="00AF6658">
        <w:rPr>
          <w:rFonts w:hint="eastAsia"/>
        </w:rPr>
        <w:t xml:space="preserve"> </w:t>
      </w:r>
      <w:r w:rsidRPr="00AF6658">
        <w:rPr>
          <w:rFonts w:hint="eastAsia"/>
        </w:rPr>
        <w:t>，我们选择本文重点研究基于集成方法的方差减少原理。</w:t>
      </w:r>
    </w:p>
    <w:p w14:paraId="404B16E3" w14:textId="510BCF5B" w:rsidR="00AF6658" w:rsidRDefault="00AF6658" w:rsidP="00AF6658">
      <w:pPr>
        <w:ind w:firstLine="420"/>
      </w:pPr>
      <w:r w:rsidRPr="00AF6658">
        <w:rPr>
          <w:rFonts w:hint="eastAsia"/>
        </w:rPr>
        <w:t>具体来说，我们对</w:t>
      </w:r>
      <w:r>
        <w:rPr>
          <w:rFonts w:hint="eastAsia"/>
        </w:rPr>
        <w:t>小样本</w:t>
      </w:r>
      <w:r w:rsidRPr="00AF6658">
        <w:rPr>
          <w:rFonts w:hint="eastAsia"/>
        </w:rPr>
        <w:t>分类感兴趣，在这种分类中，首先在中等大小的带注释语料库上从头开始训练分类器，也就是说，无需利用外部数据或预先训练的网络，然后评估其适应新类的能力</w:t>
      </w:r>
      <w:r w:rsidRPr="00AF6658">
        <w:rPr>
          <w:rFonts w:hint="eastAsia"/>
        </w:rPr>
        <w:t xml:space="preserve"> </w:t>
      </w:r>
      <w:r w:rsidRPr="00AF6658">
        <w:rPr>
          <w:rFonts w:hint="eastAsia"/>
        </w:rPr>
        <w:t>，仅提供很少的带注释的样本（通常为</w:t>
      </w:r>
      <w:r w:rsidRPr="00AF6658">
        <w:rPr>
          <w:rFonts w:hint="eastAsia"/>
        </w:rPr>
        <w:t>1</w:t>
      </w:r>
      <w:r w:rsidRPr="00AF6658">
        <w:rPr>
          <w:rFonts w:hint="eastAsia"/>
        </w:rPr>
        <w:t>或</w:t>
      </w:r>
      <w:r w:rsidRPr="00AF6658">
        <w:rPr>
          <w:rFonts w:hint="eastAsia"/>
        </w:rPr>
        <w:t>5</w:t>
      </w:r>
      <w:r w:rsidRPr="00AF6658">
        <w:rPr>
          <w:rFonts w:hint="eastAsia"/>
        </w:rPr>
        <w:t>）。</w:t>
      </w:r>
      <w:r w:rsidRPr="00AF6658">
        <w:rPr>
          <w:rFonts w:hint="eastAsia"/>
        </w:rPr>
        <w:t xml:space="preserve"> </w:t>
      </w:r>
      <w:r w:rsidRPr="00AF6658">
        <w:rPr>
          <w:rFonts w:hint="eastAsia"/>
        </w:rPr>
        <w:t>不幸的是，仅在极少样本的情况下对新分类任务进行卷积神经网络的微调已显示出较差的结果</w:t>
      </w:r>
      <w:r w:rsidRPr="00AF6658">
        <w:rPr>
          <w:rFonts w:hint="eastAsia"/>
        </w:rPr>
        <w:t>[9]</w:t>
      </w:r>
      <w:r w:rsidRPr="00AF6658">
        <w:rPr>
          <w:rFonts w:hint="eastAsia"/>
        </w:rPr>
        <w:t>，这激励了社区开发专用方法。</w:t>
      </w:r>
    </w:p>
    <w:p w14:paraId="42DB3E4E" w14:textId="10047313" w:rsidR="00AF6658" w:rsidRDefault="00AF6658" w:rsidP="00AF6658">
      <w:pPr>
        <w:ind w:firstLine="420"/>
      </w:pPr>
      <w:r>
        <w:rPr>
          <w:rFonts w:hint="eastAsia"/>
        </w:rPr>
        <w:t>小样本学习的主导范式建立在</w:t>
      </w:r>
      <w:proofErr w:type="gramStart"/>
      <w:r>
        <w:rPr>
          <w:rFonts w:hint="eastAsia"/>
        </w:rPr>
        <w:t>元学习</w:t>
      </w:r>
      <w:proofErr w:type="gramEnd"/>
      <w:r>
        <w:rPr>
          <w:rFonts w:hint="eastAsia"/>
        </w:rPr>
        <w:t>[9</w:t>
      </w:r>
      <w:r>
        <w:rPr>
          <w:rFonts w:hint="eastAsia"/>
        </w:rPr>
        <w:t>，</w:t>
      </w:r>
      <w:r>
        <w:rPr>
          <w:rFonts w:hint="eastAsia"/>
        </w:rPr>
        <w:t>24</w:t>
      </w:r>
      <w:r>
        <w:rPr>
          <w:rFonts w:hint="eastAsia"/>
        </w:rPr>
        <w:t>，</w:t>
      </w:r>
      <w:r>
        <w:rPr>
          <w:rFonts w:hint="eastAsia"/>
        </w:rPr>
        <w:t>30</w:t>
      </w:r>
      <w:r>
        <w:rPr>
          <w:rFonts w:hint="eastAsia"/>
        </w:rPr>
        <w:t>，</w:t>
      </w:r>
      <w:r>
        <w:rPr>
          <w:rFonts w:hint="eastAsia"/>
        </w:rPr>
        <w:t>32</w:t>
      </w:r>
      <w:r>
        <w:rPr>
          <w:rFonts w:hint="eastAsia"/>
        </w:rPr>
        <w:t>，</w:t>
      </w:r>
      <w:r>
        <w:rPr>
          <w:rFonts w:hint="eastAsia"/>
        </w:rPr>
        <w:t>31</w:t>
      </w:r>
      <w:r>
        <w:rPr>
          <w:rFonts w:hint="eastAsia"/>
        </w:rPr>
        <w:t>，</w:t>
      </w:r>
      <w:r>
        <w:rPr>
          <w:rFonts w:hint="eastAsia"/>
        </w:rPr>
        <w:t>33]</w:t>
      </w:r>
      <w:r>
        <w:rPr>
          <w:rFonts w:hint="eastAsia"/>
        </w:rPr>
        <w:t>的基础上，</w:t>
      </w:r>
      <w:proofErr w:type="gramStart"/>
      <w:r>
        <w:rPr>
          <w:rFonts w:hint="eastAsia"/>
        </w:rPr>
        <w:t>该元学习</w:t>
      </w:r>
      <w:proofErr w:type="gramEnd"/>
      <w:r>
        <w:rPr>
          <w:rFonts w:hint="eastAsia"/>
        </w:rPr>
        <w:t>被制定为学习如何适应新的学习问题的原则。这些方法将大型带注释的语料库划分为分类任务，目标是在各个任务之间传递知识，以提高泛化性。</w:t>
      </w:r>
      <w:r>
        <w:rPr>
          <w:rFonts w:hint="eastAsia"/>
        </w:rPr>
        <w:t xml:space="preserve"> </w:t>
      </w:r>
      <w:r>
        <w:rPr>
          <w:rFonts w:hint="eastAsia"/>
        </w:rPr>
        <w:t>虽然</w:t>
      </w:r>
      <w:proofErr w:type="gramStart"/>
      <w:r>
        <w:rPr>
          <w:rFonts w:hint="eastAsia"/>
        </w:rPr>
        <w:t>元学习</w:t>
      </w:r>
      <w:proofErr w:type="gramEnd"/>
      <w:r>
        <w:rPr>
          <w:rFonts w:hint="eastAsia"/>
        </w:rPr>
        <w:t>原则似乎适合小样本学习，但其经验优势尚未明确。</w:t>
      </w:r>
      <w:r>
        <w:rPr>
          <w:rFonts w:hint="eastAsia"/>
        </w:rPr>
        <w:t xml:space="preserve"> </w:t>
      </w:r>
      <w:r>
        <w:rPr>
          <w:rFonts w:hint="eastAsia"/>
        </w:rPr>
        <w:t>确实有确凿的证据</w:t>
      </w:r>
      <w:r>
        <w:rPr>
          <w:rFonts w:hint="eastAsia"/>
        </w:rPr>
        <w:t>[5</w:t>
      </w:r>
      <w:r>
        <w:rPr>
          <w:rFonts w:hint="eastAsia"/>
        </w:rPr>
        <w:t>、</w:t>
      </w:r>
      <w:r>
        <w:rPr>
          <w:rFonts w:hint="eastAsia"/>
        </w:rPr>
        <w:t>11</w:t>
      </w:r>
      <w:r>
        <w:rPr>
          <w:rFonts w:hint="eastAsia"/>
        </w:rPr>
        <w:t>、</w:t>
      </w:r>
      <w:r>
        <w:rPr>
          <w:rFonts w:hint="eastAsia"/>
        </w:rPr>
        <w:t>23]</w:t>
      </w:r>
      <w:r>
        <w:rPr>
          <w:rFonts w:hint="eastAsia"/>
        </w:rPr>
        <w:t>表明，使用</w:t>
      </w:r>
      <w:proofErr w:type="gramStart"/>
      <w:r>
        <w:rPr>
          <w:rFonts w:hint="eastAsia"/>
        </w:rPr>
        <w:t>元学习</w:t>
      </w:r>
      <w:proofErr w:type="gramEnd"/>
      <w:r>
        <w:rPr>
          <w:rFonts w:hint="eastAsia"/>
        </w:rPr>
        <w:t>从头训练</w:t>
      </w:r>
      <w:r>
        <w:rPr>
          <w:rFonts w:hint="eastAsia"/>
        </w:rPr>
        <w:t>CNN</w:t>
      </w:r>
      <w:r>
        <w:rPr>
          <w:rFonts w:hint="eastAsia"/>
        </w:rPr>
        <w:t>的效果远比以标准方式训练</w:t>
      </w:r>
      <w:r>
        <w:rPr>
          <w:rFonts w:hint="eastAsia"/>
        </w:rPr>
        <w:t>CNN</w:t>
      </w:r>
      <w:r>
        <w:rPr>
          <w:rFonts w:hint="eastAsia"/>
        </w:rPr>
        <w:t>功能（即通过最小化依赖语料库注释的经典损失函数）进行的效果差。</w:t>
      </w:r>
      <w:r>
        <w:rPr>
          <w:rFonts w:hint="eastAsia"/>
        </w:rPr>
        <w:t xml:space="preserve"> </w:t>
      </w:r>
      <w:r>
        <w:rPr>
          <w:rFonts w:hint="eastAsia"/>
        </w:rPr>
        <w:t>另一方面，</w:t>
      </w:r>
      <w:r w:rsidRPr="00AF6658">
        <w:rPr>
          <w:rFonts w:hint="eastAsia"/>
        </w:rPr>
        <w:t>发现</w:t>
      </w:r>
      <w:r>
        <w:rPr>
          <w:rFonts w:hint="eastAsia"/>
        </w:rPr>
        <w:t>学习</w:t>
      </w:r>
      <w:r w:rsidRPr="00AF6658">
        <w:rPr>
          <w:rFonts w:hint="eastAsia"/>
        </w:rPr>
        <w:t>仅具有</w:t>
      </w:r>
      <w:proofErr w:type="gramStart"/>
      <w:r w:rsidRPr="00AF6658">
        <w:rPr>
          <w:rFonts w:hint="eastAsia"/>
        </w:rPr>
        <w:t>元学习</w:t>
      </w:r>
      <w:proofErr w:type="gramEnd"/>
      <w:r w:rsidRPr="00AF6658">
        <w:rPr>
          <w:rFonts w:hint="eastAsia"/>
        </w:rPr>
        <w:t>功能的最后一层可以产生更好的结果</w:t>
      </w:r>
      <w:r w:rsidRPr="00AF6658">
        <w:rPr>
          <w:rFonts w:hint="eastAsia"/>
        </w:rPr>
        <w:t>[11</w:t>
      </w:r>
      <w:r w:rsidRPr="00AF6658">
        <w:rPr>
          <w:rFonts w:hint="eastAsia"/>
        </w:rPr>
        <w:t>，</w:t>
      </w:r>
      <w:r w:rsidRPr="00AF6658">
        <w:rPr>
          <w:rFonts w:hint="eastAsia"/>
        </w:rPr>
        <w:t>23]</w:t>
      </w:r>
      <w:r w:rsidRPr="00AF6658">
        <w:rPr>
          <w:rFonts w:hint="eastAsia"/>
        </w:rPr>
        <w:t>。</w:t>
      </w:r>
      <w:r w:rsidRPr="00AF6658">
        <w:rPr>
          <w:rFonts w:hint="eastAsia"/>
        </w:rPr>
        <w:t xml:space="preserve"> </w:t>
      </w:r>
      <w:r w:rsidRPr="00AF6658">
        <w:rPr>
          <w:rFonts w:hint="eastAsia"/>
        </w:rPr>
        <w:t>然后，最近在</w:t>
      </w:r>
      <w:r w:rsidRPr="00AF6658">
        <w:rPr>
          <w:rFonts w:hint="eastAsia"/>
        </w:rPr>
        <w:t>[5]</w:t>
      </w:r>
      <w:r w:rsidRPr="00AF6658">
        <w:rPr>
          <w:rFonts w:hint="eastAsia"/>
        </w:rPr>
        <w:t>中表明，基于距离的简单分类器可以达到与元学习方法相似的准确性。</w:t>
      </w:r>
    </w:p>
    <w:p w14:paraId="31A5FF94" w14:textId="4172142E" w:rsidR="00AF6658" w:rsidRDefault="00AF6658" w:rsidP="00AF6658">
      <w:pPr>
        <w:ind w:firstLine="420"/>
      </w:pPr>
      <w:r>
        <w:rPr>
          <w:rFonts w:hint="eastAsia"/>
        </w:rPr>
        <w:t>我们的论文进一步走了一步，表明无</w:t>
      </w:r>
      <w:r w:rsidRPr="00AF6658">
        <w:rPr>
          <w:rFonts w:hint="eastAsia"/>
        </w:rPr>
        <w:t>元学习</w:t>
      </w:r>
      <w:r>
        <w:rPr>
          <w:rFonts w:hint="eastAsia"/>
        </w:rPr>
        <w:t>方法可以得到改进，并且在小样本学习中可以大大超越当前的现有技术水平。我们的攻</w:t>
      </w:r>
      <w:proofErr w:type="gramStart"/>
      <w:r>
        <w:rPr>
          <w:rFonts w:hint="eastAsia"/>
        </w:rPr>
        <w:t>角包括</w:t>
      </w:r>
      <w:proofErr w:type="gramEnd"/>
      <w:r>
        <w:rPr>
          <w:rFonts w:hint="eastAsia"/>
        </w:rPr>
        <w:t>使用</w:t>
      </w:r>
      <w:r w:rsidR="0039416B">
        <w:rPr>
          <w:rFonts w:hint="eastAsia"/>
        </w:rPr>
        <w:t>集成</w:t>
      </w:r>
      <w:r>
        <w:rPr>
          <w:rFonts w:hint="eastAsia"/>
        </w:rPr>
        <w:t>方法来减少小样本学习分类器的方差，鉴于注释数量少，这不可避免地会很高。给定一个初始的中等大小的数据集（遵循小样本学习的标准设置），最基本的集成方法包</w:t>
      </w:r>
      <w:r>
        <w:rPr>
          <w:rFonts w:hint="eastAsia"/>
        </w:rPr>
        <w:lastRenderedPageBreak/>
        <w:t>括：首先独立训练几个</w:t>
      </w:r>
      <w:r>
        <w:rPr>
          <w:rFonts w:hint="eastAsia"/>
        </w:rPr>
        <w:t>CNN</w:t>
      </w:r>
      <w:r>
        <w:rPr>
          <w:rFonts w:hint="eastAsia"/>
        </w:rPr>
        <w:t>，然后再冻结它们，并删除最后一个预测层。</w:t>
      </w:r>
      <w:r>
        <w:rPr>
          <w:rFonts w:hint="eastAsia"/>
        </w:rPr>
        <w:t xml:space="preserve"> </w:t>
      </w:r>
      <w:r>
        <w:rPr>
          <w:rFonts w:hint="eastAsia"/>
        </w:rPr>
        <w:t>然后，给定一个新的类（带有少量带注释的样本），我们为每个网络建立一个平均质心分类器，并根据与质心的距离估算测试样本的类概率（根据基本概率模型）</w:t>
      </w:r>
      <w:r>
        <w:rPr>
          <w:rFonts w:hint="eastAsia"/>
        </w:rPr>
        <w:t>[21</w:t>
      </w:r>
      <w:r>
        <w:rPr>
          <w:rFonts w:hint="eastAsia"/>
        </w:rPr>
        <w:t>，</w:t>
      </w:r>
      <w:r>
        <w:rPr>
          <w:rFonts w:hint="eastAsia"/>
        </w:rPr>
        <w:t>31]</w:t>
      </w:r>
      <w:r>
        <w:rPr>
          <w:rFonts w:hint="eastAsia"/>
        </w:rPr>
        <w:t>。</w:t>
      </w:r>
      <w:r>
        <w:rPr>
          <w:rFonts w:hint="eastAsia"/>
        </w:rPr>
        <w:t xml:space="preserve"> </w:t>
      </w:r>
      <w:r>
        <w:rPr>
          <w:rFonts w:hint="eastAsia"/>
        </w:rPr>
        <w:t>然后将获得的概率通过网络求平均，从而获得更高的准确性。</w:t>
      </w:r>
    </w:p>
    <w:p w14:paraId="26DFB536" w14:textId="24674ED8" w:rsidR="00AF6658" w:rsidRDefault="00AF6658" w:rsidP="00AF6658">
      <w:r>
        <w:rPr>
          <w:noProof/>
        </w:rPr>
        <w:drawing>
          <wp:inline distT="0" distB="0" distL="0" distR="0" wp14:anchorId="2A488039" wp14:editId="3A6BD6AF">
            <wp:extent cx="5200650" cy="2009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2009775"/>
                    </a:xfrm>
                    <a:prstGeom prst="rect">
                      <a:avLst/>
                    </a:prstGeom>
                  </pic:spPr>
                </pic:pic>
              </a:graphicData>
            </a:graphic>
          </wp:inline>
        </w:drawing>
      </w:r>
    </w:p>
    <w:p w14:paraId="426216BE" w14:textId="52141CD2" w:rsidR="00AF6658" w:rsidRPr="00AF6658" w:rsidRDefault="00AF6658" w:rsidP="00AF6658">
      <w:pPr>
        <w:ind w:firstLine="420"/>
        <w:rPr>
          <w:rFonts w:ascii="楷体" w:eastAsia="楷体" w:hAnsi="楷体" w:hint="eastAsia"/>
        </w:rPr>
      </w:pPr>
      <w:r w:rsidRPr="00AF6658">
        <w:rPr>
          <w:rFonts w:ascii="楷体" w:eastAsia="楷体" w:hAnsi="楷体" w:hint="eastAsia"/>
        </w:rPr>
        <w:t>图1：两个网络上的合作和多样性策略的图示。 所有网络都将相同的图像作为输入，并使用</w:t>
      </w:r>
      <w:proofErr w:type="spellStart"/>
      <w:r w:rsidRPr="00AF6658">
        <w:rPr>
          <w:rFonts w:ascii="楷体" w:eastAsia="楷体" w:hAnsi="楷体" w:hint="eastAsia"/>
        </w:rPr>
        <w:t>softmax</w:t>
      </w:r>
      <w:proofErr w:type="spellEnd"/>
      <w:r w:rsidRPr="00AF6658">
        <w:rPr>
          <w:rFonts w:ascii="楷体" w:eastAsia="楷体" w:hAnsi="楷体" w:hint="eastAsia"/>
        </w:rPr>
        <w:t>计算相应的类概率。 合作鼓励归一化后的非地面真理概率（红色）相似，而多样性则鼓励正交。</w:t>
      </w:r>
    </w:p>
    <w:p w14:paraId="6EEB02BE" w14:textId="28FE17A3" w:rsidR="00AF6658" w:rsidRDefault="00AF6658" w:rsidP="00AF6658">
      <w:pPr>
        <w:ind w:firstLine="420"/>
      </w:pPr>
      <w:r w:rsidRPr="00AF6658">
        <w:rPr>
          <w:rFonts w:hint="eastAsia"/>
        </w:rPr>
        <w:t>虽然我们证明了独立训练网络的基本</w:t>
      </w:r>
      <w:r w:rsidR="0039416B">
        <w:rPr>
          <w:rFonts w:hint="eastAsia"/>
        </w:rPr>
        <w:t>集成</w:t>
      </w:r>
      <w:r w:rsidRPr="00AF6658">
        <w:rPr>
          <w:rFonts w:hint="eastAsia"/>
        </w:rPr>
        <w:t>方法已经表现良好，但我们引入了惩罚术语，使网络在训练期间可以进行协作，同时又鼓励了足够的预测多样性，如图</w:t>
      </w:r>
      <w:r w:rsidRPr="00AF6658">
        <w:rPr>
          <w:rFonts w:hint="eastAsia"/>
        </w:rPr>
        <w:t>1</w:t>
      </w:r>
      <w:r w:rsidRPr="00AF6658">
        <w:rPr>
          <w:rFonts w:hint="eastAsia"/>
        </w:rPr>
        <w:t>所示。</w:t>
      </w:r>
      <w:r w:rsidRPr="00AF6658">
        <w:rPr>
          <w:rFonts w:hint="eastAsia"/>
        </w:rPr>
        <w:t xml:space="preserve"> </w:t>
      </w:r>
      <w:r w:rsidRPr="00AF6658">
        <w:rPr>
          <w:rFonts w:hint="eastAsia"/>
        </w:rPr>
        <w:t>更轻松的学习和规范化，使</w:t>
      </w:r>
      <w:r w:rsidR="0039416B">
        <w:rPr>
          <w:rFonts w:hint="eastAsia"/>
        </w:rPr>
        <w:t>集成</w:t>
      </w:r>
      <w:r w:rsidRPr="00AF6658">
        <w:rPr>
          <w:rFonts w:hint="eastAsia"/>
        </w:rPr>
        <w:t>中的各个网络可以互惠互利。</w:t>
      </w:r>
      <w:r w:rsidRPr="00AF6658">
        <w:rPr>
          <w:rFonts w:hint="eastAsia"/>
        </w:rPr>
        <w:t xml:space="preserve"> </w:t>
      </w:r>
      <w:r w:rsidRPr="00AF6658">
        <w:rPr>
          <w:rFonts w:hint="eastAsia"/>
        </w:rPr>
        <w:t>鼓励多样性的动机是</w:t>
      </w:r>
      <w:r w:rsidR="0039416B">
        <w:rPr>
          <w:rFonts w:hint="eastAsia"/>
        </w:rPr>
        <w:t>集成</w:t>
      </w:r>
      <w:r w:rsidRPr="00AF6658">
        <w:rPr>
          <w:rFonts w:hint="eastAsia"/>
        </w:rPr>
        <w:t>方法的经典方法</w:t>
      </w:r>
      <w:r w:rsidRPr="00AF6658">
        <w:rPr>
          <w:rFonts w:hint="eastAsia"/>
        </w:rPr>
        <w:t>[6]</w:t>
      </w:r>
      <w:r w:rsidRPr="00AF6658">
        <w:rPr>
          <w:rFonts w:hint="eastAsia"/>
        </w:rPr>
        <w:t>，在这种方法中，一群做出不同预测的</w:t>
      </w:r>
      <w:proofErr w:type="gramStart"/>
      <w:r w:rsidRPr="00AF6658">
        <w:rPr>
          <w:rFonts w:hint="eastAsia"/>
        </w:rPr>
        <w:t>弱学习</w:t>
      </w:r>
      <w:proofErr w:type="gramEnd"/>
      <w:r w:rsidRPr="00AF6658">
        <w:rPr>
          <w:rFonts w:hint="eastAsia"/>
        </w:rPr>
        <w:t>者通常比一个强大的学习者在一起表现更好。</w:t>
      </w:r>
      <w:r w:rsidRPr="00AF6658">
        <w:rPr>
          <w:rFonts w:hint="eastAsia"/>
        </w:rPr>
        <w:t xml:space="preserve"> </w:t>
      </w:r>
      <w:proofErr w:type="gramStart"/>
      <w:r w:rsidRPr="00AF6658">
        <w:rPr>
          <w:rFonts w:hint="eastAsia"/>
        </w:rPr>
        <w:t>乍</w:t>
      </w:r>
      <w:proofErr w:type="gramEnd"/>
      <w:r w:rsidRPr="00AF6658">
        <w:rPr>
          <w:rFonts w:hint="eastAsia"/>
        </w:rPr>
        <w:t>一看，这两个原则似乎相互矛盾，但我们证明这两个原则实际上是有用的，并且比基本</w:t>
      </w:r>
      <w:r w:rsidR="0039416B">
        <w:rPr>
          <w:rFonts w:hint="eastAsia"/>
        </w:rPr>
        <w:t>集成</w:t>
      </w:r>
      <w:r w:rsidRPr="00AF6658">
        <w:rPr>
          <w:rFonts w:hint="eastAsia"/>
        </w:rPr>
        <w:t>方法所产生的结果要好得多。</w:t>
      </w:r>
      <w:r w:rsidRPr="00AF6658">
        <w:rPr>
          <w:rFonts w:hint="eastAsia"/>
        </w:rPr>
        <w:t xml:space="preserve"> </w:t>
      </w:r>
      <w:r w:rsidRPr="00AF6658">
        <w:rPr>
          <w:rFonts w:hint="eastAsia"/>
        </w:rPr>
        <w:t>最后，我们还表明，通过蒸馏训练的</w:t>
      </w:r>
      <w:bookmarkStart w:id="0" w:name="_GoBack"/>
      <w:bookmarkEnd w:id="0"/>
      <w:r w:rsidRPr="00AF6658">
        <w:rPr>
          <w:rFonts w:hint="eastAsia"/>
        </w:rPr>
        <w:t>单个网络</w:t>
      </w:r>
      <w:r w:rsidRPr="00AF6658">
        <w:rPr>
          <w:rFonts w:hint="eastAsia"/>
        </w:rPr>
        <w:t>[14]</w:t>
      </w:r>
      <w:r w:rsidRPr="00AF6658">
        <w:rPr>
          <w:rFonts w:hint="eastAsia"/>
        </w:rPr>
        <w:t>可以模仿集合的行为，并且效果很好，这在测试时带来了显着的加速。</w:t>
      </w:r>
      <w:r w:rsidRPr="00AF6658">
        <w:rPr>
          <w:rFonts w:hint="eastAsia"/>
        </w:rPr>
        <w:t xml:space="preserve"> </w:t>
      </w:r>
      <w:r w:rsidRPr="00AF6658">
        <w:rPr>
          <w:rFonts w:hint="eastAsia"/>
        </w:rPr>
        <w:t>总而言之，我们的贡献是三方面的：</w:t>
      </w:r>
    </w:p>
    <w:p w14:paraId="4CE6A732" w14:textId="7300EA8E" w:rsidR="00AF6658" w:rsidRDefault="00AF6658" w:rsidP="00AF6658">
      <w:pPr>
        <w:ind w:firstLine="420"/>
        <w:rPr>
          <w:rFonts w:hint="eastAsia"/>
        </w:rPr>
      </w:pPr>
      <w:r>
        <w:rPr>
          <w:rFonts w:hint="eastAsia"/>
        </w:rPr>
        <w:t>•我们引入了鼓励合作和多样性以学习网络整体的机制。我们研究这两个原则以进行</w:t>
      </w:r>
      <w:r w:rsidR="003A794A">
        <w:rPr>
          <w:rFonts w:hint="eastAsia"/>
        </w:rPr>
        <w:t>小样本</w:t>
      </w:r>
      <w:r>
        <w:rPr>
          <w:rFonts w:hint="eastAsia"/>
        </w:rPr>
        <w:t>学习，并描述它们有用的机制。</w:t>
      </w:r>
    </w:p>
    <w:p w14:paraId="47A8F5DA" w14:textId="101EB3BE" w:rsidR="00AF6658" w:rsidRDefault="00AF6658" w:rsidP="00AF6658">
      <w:pPr>
        <w:ind w:firstLine="420"/>
        <w:rPr>
          <w:rFonts w:hint="eastAsia"/>
        </w:rPr>
      </w:pPr>
      <w:r>
        <w:rPr>
          <w:rFonts w:hint="eastAsia"/>
        </w:rPr>
        <w:t>•我们证明，在不使用</w:t>
      </w:r>
      <w:proofErr w:type="gramStart"/>
      <w:r>
        <w:rPr>
          <w:rFonts w:hint="eastAsia"/>
        </w:rPr>
        <w:t>元学习</w:t>
      </w:r>
      <w:proofErr w:type="gramEnd"/>
      <w:r>
        <w:rPr>
          <w:rFonts w:hint="eastAsia"/>
        </w:rPr>
        <w:t>的情况下，针对</w:t>
      </w:r>
      <w:r w:rsidR="003A794A">
        <w:rPr>
          <w:rFonts w:hint="eastAsia"/>
        </w:rPr>
        <w:t>小样本</w:t>
      </w:r>
      <w:r>
        <w:rPr>
          <w:rFonts w:hint="eastAsia"/>
        </w:rPr>
        <w:t>分类的性能可能会大大优于当前的最新技术。</w:t>
      </w:r>
    </w:p>
    <w:p w14:paraId="350CD5FA" w14:textId="38794BF6" w:rsidR="00AF6658" w:rsidRDefault="00AF6658" w:rsidP="00AF6658">
      <w:pPr>
        <w:ind w:firstLine="420"/>
      </w:pPr>
      <w:r>
        <w:rPr>
          <w:rFonts w:hint="eastAsia"/>
        </w:rPr>
        <w:t>•作为一个较小的贡献，我们还将展示如何通过使用其他未标记的数据将集合提炼到单个网络中，而准确性会略有下降。</w:t>
      </w:r>
    </w:p>
    <w:p w14:paraId="5A3349F7" w14:textId="77777777" w:rsidR="003A794A" w:rsidRPr="003A794A" w:rsidRDefault="003A794A" w:rsidP="00AF6658">
      <w:pPr>
        <w:ind w:firstLine="420"/>
        <w:rPr>
          <w:b/>
          <w:sz w:val="28"/>
        </w:rPr>
      </w:pPr>
      <w:r w:rsidRPr="003A794A">
        <w:rPr>
          <w:rFonts w:hint="eastAsia"/>
          <w:b/>
          <w:sz w:val="28"/>
        </w:rPr>
        <w:t>2.</w:t>
      </w:r>
      <w:r w:rsidRPr="003A794A">
        <w:rPr>
          <w:rFonts w:hint="eastAsia"/>
          <w:b/>
          <w:sz w:val="28"/>
        </w:rPr>
        <w:t>相关工作</w:t>
      </w:r>
    </w:p>
    <w:p w14:paraId="7B6B828F" w14:textId="0DAC795F" w:rsidR="00AF6658" w:rsidRDefault="003A794A" w:rsidP="00AF6658">
      <w:pPr>
        <w:ind w:firstLine="420"/>
      </w:pPr>
      <w:r w:rsidRPr="003A794A">
        <w:rPr>
          <w:rFonts w:hint="eastAsia"/>
        </w:rPr>
        <w:t>在本节中，我们讨论有关</w:t>
      </w:r>
      <w:r>
        <w:rPr>
          <w:rFonts w:hint="eastAsia"/>
        </w:rPr>
        <w:t>小样本</w:t>
      </w:r>
      <w:r w:rsidRPr="003A794A">
        <w:rPr>
          <w:rFonts w:hint="eastAsia"/>
        </w:rPr>
        <w:t>学习，</w:t>
      </w:r>
      <w:proofErr w:type="gramStart"/>
      <w:r w:rsidRPr="003A794A">
        <w:rPr>
          <w:rFonts w:hint="eastAsia"/>
        </w:rPr>
        <w:t>元学习</w:t>
      </w:r>
      <w:proofErr w:type="gramEnd"/>
      <w:r w:rsidRPr="003A794A">
        <w:rPr>
          <w:rFonts w:hint="eastAsia"/>
        </w:rPr>
        <w:t>和集成方法的相关工作。</w:t>
      </w:r>
    </w:p>
    <w:p w14:paraId="58DB4003" w14:textId="6AE80FE2" w:rsidR="00AF6658" w:rsidRDefault="003A794A" w:rsidP="00AF6658">
      <w:pPr>
        <w:ind w:firstLine="420"/>
      </w:pPr>
      <w:r>
        <w:rPr>
          <w:rFonts w:hint="eastAsia"/>
        </w:rPr>
        <w:t>小样本</w:t>
      </w:r>
      <w:r w:rsidRPr="003A794A">
        <w:rPr>
          <w:rFonts w:hint="eastAsia"/>
        </w:rPr>
        <w:t>分类。</w:t>
      </w:r>
      <w:r w:rsidRPr="003A794A">
        <w:rPr>
          <w:rFonts w:hint="eastAsia"/>
        </w:rPr>
        <w:t xml:space="preserve"> </w:t>
      </w:r>
      <w:r w:rsidRPr="003A794A">
        <w:rPr>
          <w:rFonts w:hint="eastAsia"/>
        </w:rPr>
        <w:t>典型的</w:t>
      </w:r>
      <w:r>
        <w:rPr>
          <w:rFonts w:hint="eastAsia"/>
        </w:rPr>
        <w:t>小样本</w:t>
      </w:r>
      <w:r w:rsidRPr="003A794A">
        <w:rPr>
          <w:rFonts w:hint="eastAsia"/>
        </w:rPr>
        <w:t>分类问题由称为</w:t>
      </w:r>
      <w:proofErr w:type="gramStart"/>
      <w:r w:rsidRPr="003A794A">
        <w:rPr>
          <w:rFonts w:hint="eastAsia"/>
        </w:rPr>
        <w:t>元训练</w:t>
      </w:r>
      <w:proofErr w:type="gramEnd"/>
      <w:r w:rsidRPr="003A794A">
        <w:rPr>
          <w:rFonts w:hint="eastAsia"/>
        </w:rPr>
        <w:t>和元测试的两个部分组成</w:t>
      </w:r>
      <w:r w:rsidRPr="003A794A">
        <w:rPr>
          <w:rFonts w:hint="eastAsia"/>
        </w:rPr>
        <w:t>[5]</w:t>
      </w:r>
      <w:r w:rsidRPr="003A794A">
        <w:rPr>
          <w:rFonts w:hint="eastAsia"/>
        </w:rPr>
        <w:t>。</w:t>
      </w:r>
      <w:r w:rsidRPr="003A794A">
        <w:rPr>
          <w:rFonts w:hint="eastAsia"/>
        </w:rPr>
        <w:t xml:space="preserve"> </w:t>
      </w:r>
      <w:r w:rsidRPr="003A794A">
        <w:rPr>
          <w:rFonts w:hint="eastAsia"/>
        </w:rPr>
        <w:t>在</w:t>
      </w:r>
      <w:proofErr w:type="gramStart"/>
      <w:r w:rsidRPr="003A794A">
        <w:rPr>
          <w:rFonts w:hint="eastAsia"/>
        </w:rPr>
        <w:t>元训练</w:t>
      </w:r>
      <w:proofErr w:type="gramEnd"/>
      <w:r w:rsidRPr="003A794A">
        <w:rPr>
          <w:rFonts w:hint="eastAsia"/>
        </w:rPr>
        <w:t>阶段，给了一个足够大的带注释的数据集，该数据</w:t>
      </w:r>
      <w:proofErr w:type="gramStart"/>
      <w:r w:rsidRPr="003A794A">
        <w:rPr>
          <w:rFonts w:hint="eastAsia"/>
        </w:rPr>
        <w:t>集用于</w:t>
      </w:r>
      <w:proofErr w:type="gramEnd"/>
      <w:r w:rsidRPr="003A794A">
        <w:rPr>
          <w:rFonts w:hint="eastAsia"/>
        </w:rPr>
        <w:t>训练预测模型。</w:t>
      </w:r>
      <w:r w:rsidRPr="003A794A">
        <w:rPr>
          <w:rFonts w:hint="eastAsia"/>
        </w:rPr>
        <w:t xml:space="preserve"> </w:t>
      </w:r>
      <w:r w:rsidRPr="003A794A">
        <w:rPr>
          <w:rFonts w:hint="eastAsia"/>
        </w:rPr>
        <w:t>在元测试期间，提供了新颖的类别以及一些带注释的示例，并且我们评估了预测模型重新训练或适应的能力，然后对这些新类进行了归纳。</w:t>
      </w:r>
    </w:p>
    <w:p w14:paraId="4D1C5C54" w14:textId="7253A178" w:rsidR="00AF6658" w:rsidRDefault="003A794A" w:rsidP="003A794A">
      <w:pPr>
        <w:ind w:firstLine="420"/>
      </w:pPr>
      <w:r>
        <w:rPr>
          <w:rFonts w:hint="eastAsia"/>
        </w:rPr>
        <w:t>元学习方法通</w:t>
      </w:r>
      <w:r>
        <w:rPr>
          <w:rFonts w:ascii="MS Gothic" w:eastAsia="MS Gothic" w:hAnsi="MS Gothic" w:cs="MS Gothic" w:hint="eastAsia"/>
        </w:rPr>
        <w:t>​​</w:t>
      </w:r>
      <w:r>
        <w:rPr>
          <w:rFonts w:ascii="宋体" w:hAnsi="宋体" w:cs="宋体" w:hint="eastAsia"/>
        </w:rPr>
        <w:t>常会从</w:t>
      </w:r>
      <w:proofErr w:type="gramStart"/>
      <w:r>
        <w:rPr>
          <w:rFonts w:ascii="宋体" w:hAnsi="宋体" w:cs="宋体" w:hint="eastAsia"/>
        </w:rPr>
        <w:t>元训练</w:t>
      </w:r>
      <w:proofErr w:type="gramEnd"/>
      <w:r>
        <w:rPr>
          <w:rFonts w:ascii="宋体" w:hAnsi="宋体" w:cs="宋体" w:hint="eastAsia"/>
        </w:rPr>
        <w:t>数据集中抽取</w:t>
      </w:r>
      <w:r>
        <w:rPr>
          <w:rFonts w:hint="eastAsia"/>
        </w:rPr>
        <w:t>小样本</w:t>
      </w:r>
      <w:r>
        <w:rPr>
          <w:rFonts w:ascii="宋体" w:hAnsi="宋体" w:cs="宋体" w:hint="eastAsia"/>
        </w:rPr>
        <w:t>学习分类任务，并对模型进行训练，以使该模型可以泛化已搁置的新任务。</w:t>
      </w:r>
      <w:r>
        <w:t xml:space="preserve"> </w:t>
      </w:r>
      <w:r>
        <w:rPr>
          <w:rFonts w:hint="eastAsia"/>
        </w:rPr>
        <w:t>例如，在</w:t>
      </w:r>
      <w:r>
        <w:t>[9]</w:t>
      </w:r>
      <w:r>
        <w:rPr>
          <w:rFonts w:hint="eastAsia"/>
        </w:rPr>
        <w:t>中学习了“良好的网络初始化”，使得针对新问题的少量梯度步骤足以获得良好的解决方案。</w:t>
      </w:r>
      <w:r>
        <w:t xml:space="preserve"> </w:t>
      </w:r>
      <w:r>
        <w:rPr>
          <w:rFonts w:hint="eastAsia"/>
        </w:rPr>
        <w:t>在</w:t>
      </w:r>
      <w:r>
        <w:t>[24]</w:t>
      </w:r>
      <w:r>
        <w:rPr>
          <w:rFonts w:hint="eastAsia"/>
        </w:rPr>
        <w:t>中，作者同时学习了网络初始化和由长期短存储网络（</w:t>
      </w:r>
      <w:r>
        <w:t>LSTM</w:t>
      </w:r>
      <w:r>
        <w:rPr>
          <w:rFonts w:hint="eastAsia"/>
        </w:rPr>
        <w:t>）表示的更新规则</w:t>
      </w:r>
      <w:r>
        <w:rPr>
          <w:rFonts w:hint="eastAsia"/>
        </w:rPr>
        <w:lastRenderedPageBreak/>
        <w:t>（优化模型）。受深度学习方法流行之前开发的少数</w:t>
      </w:r>
      <w:r>
        <w:rPr>
          <w:rFonts w:ascii="MS Gothic" w:eastAsia="MS Gothic" w:hAnsi="MS Gothic" w:cs="MS Gothic" w:hint="eastAsia"/>
        </w:rPr>
        <w:t>​​</w:t>
      </w:r>
      <w:r>
        <w:rPr>
          <w:rFonts w:ascii="宋体" w:hAnsi="宋体" w:cs="宋体" w:hint="eastAsia"/>
        </w:rPr>
        <w:t>快照学习策略的启发</w:t>
      </w:r>
      <w:r>
        <w:t>[21]</w:t>
      </w:r>
      <w:r>
        <w:rPr>
          <w:rFonts w:hint="eastAsia"/>
        </w:rPr>
        <w:t>，还提出了基于到质心距离的基于距离的分类器，例如原型网络</w:t>
      </w:r>
      <w:r>
        <w:t>[31]</w:t>
      </w:r>
      <w:r>
        <w:rPr>
          <w:rFonts w:hint="eastAsia"/>
        </w:rPr>
        <w:t>，或者更复杂的具有关注度的分类器</w:t>
      </w:r>
      <w:r>
        <w:t>[33]</w:t>
      </w:r>
      <w:r>
        <w:rPr>
          <w:rFonts w:hint="eastAsia"/>
        </w:rPr>
        <w:t>。</w:t>
      </w:r>
      <w:r>
        <w:t xml:space="preserve"> </w:t>
      </w:r>
      <w:r>
        <w:rPr>
          <w:rFonts w:hint="eastAsia"/>
        </w:rPr>
        <w:t>所有这些方法都考虑了经典的骨干网络，并使用</w:t>
      </w:r>
      <w:proofErr w:type="gramStart"/>
      <w:r>
        <w:rPr>
          <w:rFonts w:hint="eastAsia"/>
        </w:rPr>
        <w:t>元学习</w:t>
      </w:r>
      <w:proofErr w:type="gramEnd"/>
      <w:r>
        <w:rPr>
          <w:rFonts w:hint="eastAsia"/>
        </w:rPr>
        <w:t>从头开始对其进行训练。</w:t>
      </w:r>
    </w:p>
    <w:p w14:paraId="588D27B6" w14:textId="10C03311" w:rsidR="00AF6658" w:rsidRDefault="003A794A" w:rsidP="00AF6658">
      <w:pPr>
        <w:ind w:firstLine="420"/>
      </w:pPr>
      <w:r w:rsidRPr="003A794A">
        <w:rPr>
          <w:rFonts w:hint="eastAsia"/>
        </w:rPr>
        <w:t>最近，发现这些</w:t>
      </w:r>
      <w:proofErr w:type="gramStart"/>
      <w:r w:rsidRPr="003A794A">
        <w:rPr>
          <w:rFonts w:hint="eastAsia"/>
        </w:rPr>
        <w:t>元学习</w:t>
      </w:r>
      <w:proofErr w:type="gramEnd"/>
      <w:r w:rsidRPr="003A794A">
        <w:rPr>
          <w:rFonts w:hint="eastAsia"/>
        </w:rPr>
        <w:t>不是最优的</w:t>
      </w:r>
      <w:r w:rsidRPr="003A794A">
        <w:rPr>
          <w:rFonts w:hint="eastAsia"/>
        </w:rPr>
        <w:t>[11</w:t>
      </w:r>
      <w:r w:rsidRPr="003A794A">
        <w:rPr>
          <w:rFonts w:hint="eastAsia"/>
        </w:rPr>
        <w:t>、</w:t>
      </w:r>
      <w:r w:rsidRPr="003A794A">
        <w:rPr>
          <w:rFonts w:hint="eastAsia"/>
        </w:rPr>
        <w:t>22</w:t>
      </w:r>
      <w:r w:rsidRPr="003A794A">
        <w:rPr>
          <w:rFonts w:hint="eastAsia"/>
        </w:rPr>
        <w:t>、</w:t>
      </w:r>
      <w:r w:rsidRPr="003A794A">
        <w:rPr>
          <w:rFonts w:hint="eastAsia"/>
        </w:rPr>
        <w:t>23]</w:t>
      </w:r>
      <w:r w:rsidRPr="003A794A">
        <w:rPr>
          <w:rFonts w:hint="eastAsia"/>
        </w:rPr>
        <w:t>。</w:t>
      </w:r>
      <w:r w:rsidRPr="003A794A">
        <w:rPr>
          <w:rFonts w:hint="eastAsia"/>
        </w:rPr>
        <w:t xml:space="preserve"> </w:t>
      </w:r>
      <w:r w:rsidRPr="003A794A">
        <w:rPr>
          <w:rFonts w:hint="eastAsia"/>
        </w:rPr>
        <w:t>具体来说，第一步，通过使用</w:t>
      </w:r>
      <w:proofErr w:type="gramStart"/>
      <w:r w:rsidRPr="003A794A">
        <w:rPr>
          <w:rFonts w:hint="eastAsia"/>
        </w:rPr>
        <w:t>元训练</w:t>
      </w:r>
      <w:proofErr w:type="gramEnd"/>
      <w:r w:rsidRPr="003A794A">
        <w:rPr>
          <w:rFonts w:hint="eastAsia"/>
        </w:rPr>
        <w:t>数据在经典分类任务上训练网络，然后在第二步</w:t>
      </w:r>
      <w:r w:rsidRPr="003A794A">
        <w:rPr>
          <w:rFonts w:hint="eastAsia"/>
        </w:rPr>
        <w:t>[22</w:t>
      </w:r>
      <w:r w:rsidRPr="003A794A">
        <w:rPr>
          <w:rFonts w:hint="eastAsia"/>
        </w:rPr>
        <w:t>、</w:t>
      </w:r>
      <w:r w:rsidRPr="003A794A">
        <w:rPr>
          <w:rFonts w:hint="eastAsia"/>
        </w:rPr>
        <w:t>29</w:t>
      </w:r>
      <w:r w:rsidRPr="003A794A">
        <w:rPr>
          <w:rFonts w:hint="eastAsia"/>
        </w:rPr>
        <w:t>、</w:t>
      </w:r>
      <w:r w:rsidRPr="003A794A">
        <w:rPr>
          <w:rFonts w:hint="eastAsia"/>
        </w:rPr>
        <w:t>35]</w:t>
      </w:r>
      <w:r w:rsidRPr="003A794A">
        <w:rPr>
          <w:rFonts w:hint="eastAsia"/>
        </w:rPr>
        <w:t>中仅通过</w:t>
      </w:r>
      <w:proofErr w:type="gramStart"/>
      <w:r w:rsidRPr="003A794A">
        <w:rPr>
          <w:rFonts w:hint="eastAsia"/>
        </w:rPr>
        <w:t>元学习</w:t>
      </w:r>
      <w:proofErr w:type="gramEnd"/>
      <w:r w:rsidRPr="003A794A">
        <w:rPr>
          <w:rFonts w:hint="eastAsia"/>
        </w:rPr>
        <w:t>进行微调，从而获得更好的结果。</w:t>
      </w:r>
      <w:r w:rsidRPr="003A794A">
        <w:rPr>
          <w:rFonts w:hint="eastAsia"/>
        </w:rPr>
        <w:t xml:space="preserve"> </w:t>
      </w:r>
      <w:r w:rsidRPr="003A794A">
        <w:rPr>
          <w:rFonts w:hint="eastAsia"/>
        </w:rPr>
        <w:t>其他诸如</w:t>
      </w:r>
      <w:r w:rsidRPr="003A794A">
        <w:rPr>
          <w:rFonts w:hint="eastAsia"/>
        </w:rPr>
        <w:t>[11</w:t>
      </w:r>
      <w:r w:rsidRPr="003A794A">
        <w:rPr>
          <w:rFonts w:hint="eastAsia"/>
        </w:rPr>
        <w:t>，</w:t>
      </w:r>
      <w:r w:rsidRPr="003A794A">
        <w:rPr>
          <w:rFonts w:hint="eastAsia"/>
        </w:rPr>
        <w:t>23]</w:t>
      </w:r>
      <w:r w:rsidRPr="003A794A">
        <w:rPr>
          <w:rFonts w:hint="eastAsia"/>
        </w:rPr>
        <w:t>的方法只是冻结第一步中获得的网络，并使用</w:t>
      </w:r>
      <w:proofErr w:type="gramStart"/>
      <w:r w:rsidRPr="003A794A">
        <w:rPr>
          <w:rFonts w:hint="eastAsia"/>
        </w:rPr>
        <w:t>元学习</w:t>
      </w:r>
      <w:proofErr w:type="gramEnd"/>
      <w:r w:rsidRPr="003A794A">
        <w:rPr>
          <w:rFonts w:hint="eastAsia"/>
        </w:rPr>
        <w:t>训练一个简单的预测层，从而获得相似的性能。</w:t>
      </w:r>
      <w:r w:rsidRPr="003A794A">
        <w:rPr>
          <w:rFonts w:hint="eastAsia"/>
        </w:rPr>
        <w:t xml:space="preserve"> </w:t>
      </w:r>
      <w:r w:rsidRPr="003A794A">
        <w:rPr>
          <w:rFonts w:hint="eastAsia"/>
        </w:rPr>
        <w:t>最后，论文</w:t>
      </w:r>
      <w:r w:rsidRPr="003A794A">
        <w:rPr>
          <w:rFonts w:hint="eastAsia"/>
        </w:rPr>
        <w:t>[5]</w:t>
      </w:r>
      <w:r w:rsidRPr="003A794A">
        <w:rPr>
          <w:rFonts w:hint="eastAsia"/>
        </w:rPr>
        <w:t>演示了</w:t>
      </w:r>
      <w:proofErr w:type="gramStart"/>
      <w:r w:rsidRPr="003A794A">
        <w:rPr>
          <w:rFonts w:hint="eastAsia"/>
        </w:rPr>
        <w:t>基于元距的</w:t>
      </w:r>
      <w:proofErr w:type="gramEnd"/>
      <w:r w:rsidRPr="003A794A">
        <w:rPr>
          <w:rFonts w:hint="eastAsia"/>
        </w:rPr>
        <w:t>分类器，</w:t>
      </w:r>
      <w:proofErr w:type="gramStart"/>
      <w:r w:rsidRPr="003A794A">
        <w:rPr>
          <w:rFonts w:hint="eastAsia"/>
        </w:rPr>
        <w:t>无需元学习</w:t>
      </w:r>
      <w:proofErr w:type="gramEnd"/>
      <w:r w:rsidRPr="003A794A">
        <w:rPr>
          <w:rFonts w:hint="eastAsia"/>
        </w:rPr>
        <w:t>的简单基线同样可以很好地工作。</w:t>
      </w:r>
      <w:r w:rsidRPr="003A794A">
        <w:rPr>
          <w:rFonts w:hint="eastAsia"/>
        </w:rPr>
        <w:t xml:space="preserve"> </w:t>
      </w:r>
      <w:r w:rsidRPr="003A794A">
        <w:rPr>
          <w:rFonts w:hint="eastAsia"/>
        </w:rPr>
        <w:t>我们的论文进一步推动了此类原理的发展，并表明通过适当的减少方差的技术，这些方法可以大大超越当前的技术水平。</w:t>
      </w:r>
    </w:p>
    <w:p w14:paraId="4786B66E" w14:textId="11C0AE0A" w:rsidR="00AF6658" w:rsidRDefault="003A794A" w:rsidP="00AF6658">
      <w:pPr>
        <w:ind w:firstLine="420"/>
      </w:pPr>
      <w:r w:rsidRPr="003A794A">
        <w:rPr>
          <w:rFonts w:hint="eastAsia"/>
        </w:rPr>
        <w:t>组合方法。</w:t>
      </w:r>
      <w:r w:rsidRPr="003A794A">
        <w:rPr>
          <w:rFonts w:hint="eastAsia"/>
        </w:rPr>
        <w:t xml:space="preserve"> </w:t>
      </w:r>
      <w:r w:rsidRPr="003A794A">
        <w:rPr>
          <w:rFonts w:hint="eastAsia"/>
        </w:rPr>
        <w:t>众所周知，集成方法可以减少估计量的方差，从而可以提高预测的质量</w:t>
      </w:r>
      <w:r w:rsidRPr="003A794A">
        <w:rPr>
          <w:rFonts w:hint="eastAsia"/>
        </w:rPr>
        <w:t>[10]</w:t>
      </w:r>
      <w:r w:rsidRPr="003A794A">
        <w:rPr>
          <w:rFonts w:hint="eastAsia"/>
        </w:rPr>
        <w:t>。</w:t>
      </w:r>
      <w:r w:rsidRPr="003A794A">
        <w:rPr>
          <w:rFonts w:hint="eastAsia"/>
        </w:rPr>
        <w:t xml:space="preserve"> </w:t>
      </w:r>
      <w:r w:rsidRPr="003A794A">
        <w:rPr>
          <w:rFonts w:hint="eastAsia"/>
        </w:rPr>
        <w:t>为了从平均中获得准确性，通常使用各种随机化或数据增强技术来鼓励高度的预测</w:t>
      </w:r>
      <w:r w:rsidRPr="003A794A">
        <w:rPr>
          <w:rFonts w:hint="eastAsia"/>
        </w:rPr>
        <w:t>[3</w:t>
      </w:r>
      <w:r w:rsidRPr="003A794A">
        <w:rPr>
          <w:rFonts w:hint="eastAsia"/>
        </w:rPr>
        <w:t>，</w:t>
      </w:r>
      <w:r w:rsidRPr="003A794A">
        <w:rPr>
          <w:rFonts w:hint="eastAsia"/>
        </w:rPr>
        <w:t>6]</w:t>
      </w:r>
      <w:r w:rsidRPr="003A794A">
        <w:rPr>
          <w:rFonts w:hint="eastAsia"/>
        </w:rPr>
        <w:t>。</w:t>
      </w:r>
      <w:r w:rsidRPr="003A794A">
        <w:rPr>
          <w:rFonts w:hint="eastAsia"/>
        </w:rPr>
        <w:t xml:space="preserve"> </w:t>
      </w:r>
      <w:r w:rsidRPr="003A794A">
        <w:rPr>
          <w:rFonts w:hint="eastAsia"/>
        </w:rPr>
        <w:t>尽管整体的单个分类器可能表现不佳，但平均预测的质量有时却令人惊讶地很高。</w:t>
      </w:r>
    </w:p>
    <w:p w14:paraId="3438AC4E" w14:textId="6C34EC12" w:rsidR="00AF6658" w:rsidRDefault="003A794A" w:rsidP="003A794A">
      <w:pPr>
        <w:ind w:firstLine="420"/>
      </w:pPr>
      <w:r>
        <w:rPr>
          <w:rFonts w:hint="eastAsia"/>
        </w:rPr>
        <w:t>即使在神经网络训练时使用集成方法成本很高，但事实表明，训练为模仿集成行为的单个网络几乎可以表现良好</w:t>
      </w:r>
      <w:r>
        <w:rPr>
          <w:rFonts w:hint="eastAsia"/>
        </w:rPr>
        <w:t>[14]</w:t>
      </w:r>
      <w:r>
        <w:rPr>
          <w:rFonts w:hint="eastAsia"/>
        </w:rPr>
        <w:t>（一种称为蒸馏的过程），从而消除了测试时的开销。在</w:t>
      </w:r>
      <w:r w:rsidRPr="003A794A">
        <w:rPr>
          <w:rFonts w:hint="eastAsia"/>
        </w:rPr>
        <w:t>高度并行的实现</w:t>
      </w:r>
      <w:r>
        <w:rPr>
          <w:rFonts w:hint="eastAsia"/>
        </w:rPr>
        <w:t>情况下提高蒸馏的可扩展性</w:t>
      </w:r>
      <w:r>
        <w:rPr>
          <w:rFonts w:hint="eastAsia"/>
        </w:rPr>
        <w:t>，</w:t>
      </w:r>
      <w:r w:rsidRPr="003A794A">
        <w:rPr>
          <w:rFonts w:hint="eastAsia"/>
        </w:rPr>
        <w:t>在</w:t>
      </w:r>
      <w:r w:rsidRPr="003A794A">
        <w:rPr>
          <w:rFonts w:hint="eastAsia"/>
        </w:rPr>
        <w:t>[1]</w:t>
      </w:r>
      <w:r w:rsidRPr="003A794A">
        <w:rPr>
          <w:rFonts w:hint="eastAsia"/>
        </w:rPr>
        <w:t>中提出了在线蒸馏程序。</w:t>
      </w:r>
      <w:r w:rsidRPr="003A794A">
        <w:rPr>
          <w:rFonts w:hint="eastAsia"/>
        </w:rPr>
        <w:t xml:space="preserve"> </w:t>
      </w:r>
      <w:r w:rsidRPr="003A794A">
        <w:rPr>
          <w:rFonts w:hint="eastAsia"/>
        </w:rPr>
        <w:t>在那里，鼓励每个网络都同意该集成的其他网络所做的平均预测，从而获得更稳定的模型。</w:t>
      </w:r>
      <w:r w:rsidRPr="003A794A">
        <w:rPr>
          <w:rFonts w:hint="eastAsia"/>
        </w:rPr>
        <w:t xml:space="preserve"> </w:t>
      </w:r>
      <w:r w:rsidRPr="003A794A">
        <w:rPr>
          <w:rFonts w:hint="eastAsia"/>
        </w:rPr>
        <w:t>但是，我们工作的目标截然不同。</w:t>
      </w:r>
      <w:r w:rsidRPr="003A794A">
        <w:rPr>
          <w:rFonts w:hint="eastAsia"/>
        </w:rPr>
        <w:t xml:space="preserve"> </w:t>
      </w:r>
      <w:r w:rsidRPr="003A794A">
        <w:rPr>
          <w:rFonts w:hint="eastAsia"/>
        </w:rPr>
        <w:t>他们鼓励在网络之间进行合作的形式确实针对可伸缩性和稳定性（由于工业限制），但是在线提炼网络的性能不一定比基本整体策略更好。</w:t>
      </w:r>
      <w:r w:rsidRPr="003A794A">
        <w:rPr>
          <w:rFonts w:hint="eastAsia"/>
        </w:rPr>
        <w:t xml:space="preserve"> </w:t>
      </w:r>
      <w:r w:rsidRPr="003A794A">
        <w:rPr>
          <w:rFonts w:hint="eastAsia"/>
        </w:rPr>
        <w:t>另一方面，我们的目标是提高预测质量，并且比基础</w:t>
      </w:r>
      <w:r w:rsidR="0039416B">
        <w:rPr>
          <w:rFonts w:hint="eastAsia"/>
        </w:rPr>
        <w:t>集成</w:t>
      </w:r>
      <w:r w:rsidRPr="003A794A">
        <w:rPr>
          <w:rFonts w:hint="eastAsia"/>
        </w:rPr>
        <w:t>做得更好。</w:t>
      </w:r>
    </w:p>
    <w:p w14:paraId="4059DC06" w14:textId="3FFB62E1" w:rsidR="00AF6658" w:rsidRDefault="003A794A" w:rsidP="00AF6658">
      <w:pPr>
        <w:ind w:firstLine="420"/>
      </w:pPr>
      <w:r w:rsidRPr="003A794A">
        <w:rPr>
          <w:rFonts w:hint="eastAsia"/>
        </w:rPr>
        <w:t>为此，我们鼓励网络之间的预测以</w:t>
      </w:r>
      <w:proofErr w:type="gramStart"/>
      <w:r w:rsidRPr="003A794A">
        <w:rPr>
          <w:rFonts w:hint="eastAsia"/>
        </w:rPr>
        <w:t>不</w:t>
      </w:r>
      <w:proofErr w:type="gramEnd"/>
      <w:r w:rsidRPr="003A794A">
        <w:rPr>
          <w:rFonts w:hint="eastAsia"/>
        </w:rPr>
        <w:t>基于地面事实标签的类别概率进行匹配，从而以不同的方式鼓励合作。</w:t>
      </w:r>
      <w:r w:rsidRPr="003A794A">
        <w:rPr>
          <w:rFonts w:hint="eastAsia"/>
        </w:rPr>
        <w:t xml:space="preserve"> </w:t>
      </w:r>
      <w:r w:rsidRPr="003A794A">
        <w:rPr>
          <w:rFonts w:hint="eastAsia"/>
        </w:rPr>
        <w:t>虽然我们表明，仅当网络数量较少时，单独使用这种策略才有用，但是当网络数量增加时，鼓励多样性就变得至关重要。</w:t>
      </w:r>
      <w:r w:rsidRPr="003A794A">
        <w:rPr>
          <w:rFonts w:hint="eastAsia"/>
        </w:rPr>
        <w:t xml:space="preserve"> </w:t>
      </w:r>
      <w:r w:rsidRPr="003A794A">
        <w:rPr>
          <w:rFonts w:hint="eastAsia"/>
        </w:rPr>
        <w:t>最后，我们证明蒸馏可以帮助减少测试时的计算开销。</w:t>
      </w:r>
    </w:p>
    <w:p w14:paraId="3E27A6DE" w14:textId="77777777" w:rsidR="003A794A" w:rsidRPr="003A794A" w:rsidRDefault="003A794A" w:rsidP="00AF6658">
      <w:pPr>
        <w:ind w:firstLine="420"/>
        <w:rPr>
          <w:b/>
          <w:sz w:val="28"/>
        </w:rPr>
      </w:pPr>
      <w:r w:rsidRPr="003A794A">
        <w:rPr>
          <w:rFonts w:hint="eastAsia"/>
          <w:b/>
          <w:sz w:val="28"/>
        </w:rPr>
        <w:t>3.</w:t>
      </w:r>
      <w:r w:rsidRPr="003A794A">
        <w:rPr>
          <w:rFonts w:hint="eastAsia"/>
          <w:b/>
          <w:sz w:val="28"/>
        </w:rPr>
        <w:t>我们的方法</w:t>
      </w:r>
    </w:p>
    <w:p w14:paraId="7B07932D" w14:textId="3D2B4534" w:rsidR="00AF6658" w:rsidRDefault="003A794A" w:rsidP="00AF6658">
      <w:pPr>
        <w:ind w:firstLine="420"/>
      </w:pPr>
      <w:r w:rsidRPr="003A794A">
        <w:rPr>
          <w:rFonts w:hint="eastAsia"/>
        </w:rPr>
        <w:t>在本节中，我们将从初步组件入手，介绍针对</w:t>
      </w:r>
      <w:r>
        <w:rPr>
          <w:rFonts w:hint="eastAsia"/>
        </w:rPr>
        <w:t>小样本</w:t>
      </w:r>
      <w:r w:rsidRPr="003A794A">
        <w:rPr>
          <w:rFonts w:hint="eastAsia"/>
        </w:rPr>
        <w:t>的方法。</w:t>
      </w:r>
    </w:p>
    <w:p w14:paraId="3CE84BA4" w14:textId="4BB10189" w:rsidR="00811037" w:rsidRPr="00811037" w:rsidRDefault="00811037" w:rsidP="00AF6658">
      <w:pPr>
        <w:ind w:firstLine="420"/>
        <w:rPr>
          <w:b/>
          <w:sz w:val="28"/>
        </w:rPr>
      </w:pPr>
      <w:r w:rsidRPr="00811037">
        <w:rPr>
          <w:rFonts w:hint="eastAsia"/>
          <w:b/>
          <w:sz w:val="28"/>
        </w:rPr>
        <w:t>3.1</w:t>
      </w:r>
      <w:r w:rsidRPr="00811037">
        <w:rPr>
          <w:rFonts w:hint="eastAsia"/>
          <w:b/>
          <w:sz w:val="28"/>
        </w:rPr>
        <w:t>均质中心分类器</w:t>
      </w:r>
    </w:p>
    <w:p w14:paraId="3B57B6DA" w14:textId="21C1F105" w:rsidR="00AF6658" w:rsidRPr="00811037" w:rsidRDefault="00811037" w:rsidP="00AF6658">
      <w:pPr>
        <w:ind w:firstLine="420"/>
      </w:pPr>
      <w:r w:rsidRPr="00811037">
        <w:rPr>
          <w:rFonts w:hint="eastAsia"/>
        </w:rPr>
        <w:t>现在，我们解释如何使用固定特征提取器和均质中心分类器执行</w:t>
      </w:r>
      <w:r>
        <w:rPr>
          <w:rFonts w:hint="eastAsia"/>
        </w:rPr>
        <w:t>小样本</w:t>
      </w:r>
      <w:r w:rsidRPr="00811037">
        <w:rPr>
          <w:rFonts w:hint="eastAsia"/>
        </w:rPr>
        <w:t>分类。</w:t>
      </w:r>
    </w:p>
    <w:p w14:paraId="5EBCAB83" w14:textId="5F5AC094" w:rsidR="00AF6658" w:rsidRPr="00811037" w:rsidRDefault="00811037" w:rsidP="00AF6658">
      <w:pPr>
        <w:ind w:firstLine="420"/>
      </w:pPr>
      <w:r w:rsidRPr="00811037">
        <w:rPr>
          <w:rFonts w:hint="eastAsia"/>
        </w:rPr>
        <w:t>使用原型分类器进行</w:t>
      </w:r>
      <w:r>
        <w:rPr>
          <w:rFonts w:hint="eastAsia"/>
        </w:rPr>
        <w:t>小样本</w:t>
      </w:r>
      <w:r w:rsidRPr="00811037">
        <w:rPr>
          <w:rFonts w:hint="eastAsia"/>
        </w:rPr>
        <w:t>分类。</w:t>
      </w:r>
      <w:r w:rsidRPr="00811037">
        <w:t xml:space="preserve"> </w:t>
      </w:r>
      <w:r w:rsidRPr="00811037">
        <w:rPr>
          <w:rFonts w:hint="eastAsia"/>
        </w:rPr>
        <w:t>在</w:t>
      </w:r>
      <w:proofErr w:type="gramStart"/>
      <w:r w:rsidRPr="00811037">
        <w:rPr>
          <w:rFonts w:hint="eastAsia"/>
        </w:rPr>
        <w:t>元训练</w:t>
      </w:r>
      <w:proofErr w:type="gramEnd"/>
      <w:r w:rsidRPr="00811037">
        <w:rPr>
          <w:rFonts w:hint="eastAsia"/>
        </w:rPr>
        <w:t>阶段，我们将获得带有注释的数据集</w:t>
      </w:r>
      <w:r w:rsidRPr="00811037">
        <w:t>Db</w:t>
      </w:r>
      <w:r w:rsidRPr="00811037">
        <w:rPr>
          <w:rFonts w:hint="eastAsia"/>
        </w:rPr>
        <w:t>，用于训练由</w:t>
      </w:r>
      <w:r w:rsidRPr="00811037">
        <w:t>CNN</w:t>
      </w:r>
      <w:r w:rsidRPr="00811037">
        <w:rPr>
          <w:rFonts w:hint="eastAsia"/>
        </w:rPr>
        <w:t>表示的预测函数</w:t>
      </w:r>
      <w:r w:rsidRPr="00811037">
        <w:t>f</w:t>
      </w:r>
      <w:r w:rsidRPr="00811037">
        <w:rPr>
          <w:rFonts w:hint="eastAsia"/>
        </w:rPr>
        <w:t>。</w:t>
      </w:r>
      <w:r w:rsidRPr="00811037">
        <w:t xml:space="preserve"> </w:t>
      </w:r>
      <w:r w:rsidRPr="00811037">
        <w:rPr>
          <w:rFonts w:hint="eastAsia"/>
        </w:rPr>
        <w:t>形式上，在</w:t>
      </w:r>
      <w:r w:rsidRPr="00811037">
        <w:t>Db</w:t>
      </w:r>
      <w:r w:rsidRPr="00811037">
        <w:rPr>
          <w:rFonts w:hint="eastAsia"/>
        </w:rPr>
        <w:t>上训练</w:t>
      </w:r>
      <w:r w:rsidRPr="00811037">
        <w:t>CNN</w:t>
      </w:r>
      <w:r w:rsidRPr="00811037">
        <w:rPr>
          <w:rFonts w:hint="eastAsia"/>
        </w:rPr>
        <w:t>之后，我们删除最终的预测层，并将所得的矢量</w:t>
      </w:r>
      <w:r>
        <w:rPr>
          <w:noProof/>
        </w:rPr>
        <w:drawing>
          <wp:inline distT="0" distB="0" distL="0" distR="0" wp14:anchorId="379AE221" wp14:editId="4BE1E933">
            <wp:extent cx="542925" cy="390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925" cy="390525"/>
                    </a:xfrm>
                    <a:prstGeom prst="rect">
                      <a:avLst/>
                    </a:prstGeom>
                  </pic:spPr>
                </pic:pic>
              </a:graphicData>
            </a:graphic>
          </wp:inline>
        </w:drawing>
      </w:r>
      <w:r w:rsidRPr="00811037">
        <w:rPr>
          <w:rFonts w:hint="eastAsia"/>
        </w:rPr>
        <w:t>用作给定图像</w:t>
      </w:r>
      <w:r w:rsidRPr="00811037">
        <w:t>x</w:t>
      </w:r>
      <w:r w:rsidRPr="00811037">
        <w:rPr>
          <w:rFonts w:hint="eastAsia"/>
        </w:rPr>
        <w:t>的一组视觉特征。</w:t>
      </w:r>
      <w:r w:rsidRPr="00811037">
        <w:t xml:space="preserve"> </w:t>
      </w:r>
      <w:r w:rsidRPr="00811037">
        <w:rPr>
          <w:rFonts w:hint="eastAsia"/>
        </w:rPr>
        <w:t>参数θ表示网络的权重，该权重在此训练步骤后冻结。</w:t>
      </w:r>
    </w:p>
    <w:p w14:paraId="093143C6" w14:textId="352D1245" w:rsidR="00AF6658" w:rsidRDefault="00811037" w:rsidP="00AF6658">
      <w:pPr>
        <w:ind w:firstLine="420"/>
      </w:pPr>
      <w:r w:rsidRPr="00811037">
        <w:rPr>
          <w:rFonts w:hint="eastAsia"/>
        </w:rPr>
        <w:t>在元测试期间，我们得到一个新的数据集</w:t>
      </w:r>
      <w:proofErr w:type="spellStart"/>
      <w:r w:rsidRPr="00811037">
        <w:rPr>
          <w:rFonts w:hint="eastAsia"/>
        </w:rPr>
        <w:t>Dq</w:t>
      </w:r>
      <w:proofErr w:type="spellEnd"/>
      <w:r w:rsidRPr="00811037">
        <w:rPr>
          <w:rFonts w:hint="eastAsia"/>
        </w:rPr>
        <w:t xml:space="preserve"> = </w:t>
      </w:r>
      <w:r>
        <w:rPr>
          <w:noProof/>
        </w:rPr>
        <w:drawing>
          <wp:inline distT="0" distB="0" distL="0" distR="0" wp14:anchorId="1D22AF98" wp14:editId="56B71B7B">
            <wp:extent cx="1009650" cy="342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9650" cy="342900"/>
                    </a:xfrm>
                    <a:prstGeom prst="rect">
                      <a:avLst/>
                    </a:prstGeom>
                  </pic:spPr>
                </pic:pic>
              </a:graphicData>
            </a:graphic>
          </wp:inline>
        </w:drawing>
      </w:r>
      <w:r w:rsidRPr="00811037">
        <w:rPr>
          <w:rFonts w:hint="eastAsia"/>
        </w:rPr>
        <w:t>，其中</w:t>
      </w:r>
      <w:r w:rsidRPr="00811037">
        <w:rPr>
          <w:rFonts w:hint="eastAsia"/>
        </w:rPr>
        <w:t>n</w:t>
      </w:r>
      <w:r w:rsidRPr="00811037">
        <w:rPr>
          <w:rFonts w:hint="eastAsia"/>
        </w:rPr>
        <w:t>是许多新类别，</w:t>
      </w:r>
      <w:r w:rsidRPr="00811037">
        <w:rPr>
          <w:rFonts w:hint="eastAsia"/>
        </w:rPr>
        <w:t>k</w:t>
      </w:r>
      <w:r w:rsidRPr="00811037">
        <w:rPr>
          <w:rFonts w:hint="eastAsia"/>
        </w:rPr>
        <w:t>是每个类别的可用示例数。</w:t>
      </w:r>
      <w:r w:rsidRPr="00811037">
        <w:rPr>
          <w:rFonts w:hint="eastAsia"/>
        </w:rPr>
        <w:t xml:space="preserve">  </w:t>
      </w:r>
      <w:r w:rsidRPr="00811037">
        <w:rPr>
          <w:rFonts w:hint="eastAsia"/>
        </w:rPr>
        <w:t>（</w:t>
      </w:r>
      <w:r w:rsidRPr="00811037">
        <w:rPr>
          <w:rFonts w:hint="eastAsia"/>
        </w:rPr>
        <w:t>xi</w:t>
      </w:r>
      <w:r w:rsidRPr="00811037">
        <w:rPr>
          <w:rFonts w:hint="eastAsia"/>
        </w:rPr>
        <w:t>，</w:t>
      </w:r>
      <w:proofErr w:type="spellStart"/>
      <w:r w:rsidRPr="00811037">
        <w:rPr>
          <w:rFonts w:hint="eastAsia"/>
        </w:rPr>
        <w:t>yi</w:t>
      </w:r>
      <w:proofErr w:type="spellEnd"/>
      <w:r w:rsidRPr="00811037">
        <w:rPr>
          <w:rFonts w:hint="eastAsia"/>
        </w:rPr>
        <w:t>）代表图像标签对。</w:t>
      </w:r>
      <w:r w:rsidRPr="00811037">
        <w:rPr>
          <w:rFonts w:hint="eastAsia"/>
        </w:rPr>
        <w:t xml:space="preserve"> </w:t>
      </w:r>
      <w:r w:rsidRPr="00811037">
        <w:rPr>
          <w:rFonts w:hint="eastAsia"/>
        </w:rPr>
        <w:t>然后，我们建立一个均值质心分类器，生成类原型</w:t>
      </w:r>
    </w:p>
    <w:p w14:paraId="59322942" w14:textId="427284DC" w:rsidR="00AF6658" w:rsidRDefault="00811037" w:rsidP="00AF6658">
      <w:pPr>
        <w:ind w:firstLine="420"/>
      </w:pPr>
      <w:r>
        <w:rPr>
          <w:noProof/>
        </w:rPr>
        <w:lastRenderedPageBreak/>
        <w:drawing>
          <wp:inline distT="0" distB="0" distL="0" distR="0" wp14:anchorId="3E5FBC2C" wp14:editId="79C2AC10">
            <wp:extent cx="4400550" cy="781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781050"/>
                    </a:xfrm>
                    <a:prstGeom prst="rect">
                      <a:avLst/>
                    </a:prstGeom>
                  </pic:spPr>
                </pic:pic>
              </a:graphicData>
            </a:graphic>
          </wp:inline>
        </w:drawing>
      </w:r>
    </w:p>
    <w:p w14:paraId="7D6B57D5" w14:textId="6EE108D8" w:rsidR="00AF6658" w:rsidRDefault="00811037" w:rsidP="00AF6658">
      <w:pPr>
        <w:ind w:firstLine="420"/>
      </w:pPr>
      <w:r w:rsidRPr="00811037">
        <w:rPr>
          <w:rFonts w:hint="eastAsia"/>
        </w:rPr>
        <w:t>最后，将测试样本</w:t>
      </w:r>
      <w:r w:rsidRPr="00811037">
        <w:rPr>
          <w:rFonts w:hint="eastAsia"/>
        </w:rPr>
        <w:t>x</w:t>
      </w:r>
      <w:r w:rsidRPr="00811037">
        <w:rPr>
          <w:rFonts w:hint="eastAsia"/>
        </w:rPr>
        <w:t>分配给最近的质心。</w:t>
      </w:r>
      <w:r w:rsidRPr="00811037">
        <w:rPr>
          <w:rFonts w:hint="eastAsia"/>
        </w:rPr>
        <w:t xml:space="preserve"> </w:t>
      </w:r>
      <w:r w:rsidRPr="00811037">
        <w:rPr>
          <w:rFonts w:hint="eastAsia"/>
        </w:rPr>
        <w:t>简单的质心形分类器已被证明在</w:t>
      </w:r>
      <w:r>
        <w:rPr>
          <w:rFonts w:hint="eastAsia"/>
        </w:rPr>
        <w:t>小样本</w:t>
      </w:r>
      <w:r w:rsidRPr="00811037">
        <w:rPr>
          <w:rFonts w:hint="eastAsia"/>
        </w:rPr>
        <w:t>分类的背景下是有效的</w:t>
      </w:r>
      <w:r w:rsidRPr="00811037">
        <w:rPr>
          <w:rFonts w:hint="eastAsia"/>
        </w:rPr>
        <w:t>[5</w:t>
      </w:r>
      <w:r w:rsidRPr="00811037">
        <w:rPr>
          <w:rFonts w:hint="eastAsia"/>
        </w:rPr>
        <w:t>、</w:t>
      </w:r>
      <w:r w:rsidRPr="00811037">
        <w:rPr>
          <w:rFonts w:hint="eastAsia"/>
        </w:rPr>
        <w:t>21</w:t>
      </w:r>
      <w:r w:rsidRPr="00811037">
        <w:rPr>
          <w:rFonts w:hint="eastAsia"/>
        </w:rPr>
        <w:t>、</w:t>
      </w:r>
      <w:r w:rsidRPr="00811037">
        <w:rPr>
          <w:rFonts w:hint="eastAsia"/>
        </w:rPr>
        <w:t>31]</w:t>
      </w:r>
      <w:r w:rsidRPr="00811037">
        <w:rPr>
          <w:rFonts w:hint="eastAsia"/>
        </w:rPr>
        <w:t>，以下实验对此进行了证实。</w:t>
      </w:r>
    </w:p>
    <w:p w14:paraId="07968779" w14:textId="791DF0D7" w:rsidR="00AF6658" w:rsidRDefault="00811037" w:rsidP="00811037">
      <w:pPr>
        <w:ind w:firstLine="420"/>
      </w:pPr>
      <w:r w:rsidRPr="00811037">
        <w:rPr>
          <w:rFonts w:hint="eastAsia"/>
        </w:rPr>
        <w:t>均质心分类器的动机。</w:t>
      </w:r>
      <w:r w:rsidRPr="00811037">
        <w:rPr>
          <w:rFonts w:hint="eastAsia"/>
        </w:rPr>
        <w:t xml:space="preserve"> </w:t>
      </w:r>
      <w:r w:rsidRPr="00811037">
        <w:rPr>
          <w:rFonts w:hint="eastAsia"/>
        </w:rPr>
        <w:t>我们在此报告的实验表明，模型比（</w:t>
      </w:r>
      <w:r w:rsidRPr="00811037">
        <w:rPr>
          <w:rFonts w:hint="eastAsia"/>
        </w:rPr>
        <w:t>1</w:t>
      </w:r>
      <w:r w:rsidRPr="00811037">
        <w:rPr>
          <w:rFonts w:hint="eastAsia"/>
        </w:rPr>
        <w:t>）更复杂</w:t>
      </w:r>
      <w:r>
        <w:rPr>
          <w:rFonts w:hint="eastAsia"/>
        </w:rPr>
        <w:t>不一定能为</w:t>
      </w:r>
      <w:r>
        <w:rPr>
          <w:rFonts w:hint="eastAsia"/>
        </w:rPr>
        <w:t>小样本学习</w:t>
      </w:r>
      <w:r>
        <w:rPr>
          <w:rFonts w:hint="eastAsia"/>
        </w:rPr>
        <w:t>带来更好的结果。考虑确实是（</w:t>
      </w:r>
      <w:r>
        <w:rPr>
          <w:rFonts w:hint="eastAsia"/>
        </w:rPr>
        <w:t>1</w:t>
      </w:r>
      <w:r>
        <w:rPr>
          <w:rFonts w:hint="eastAsia"/>
        </w:rPr>
        <w:t>）的参数化版本：</w:t>
      </w:r>
    </w:p>
    <w:p w14:paraId="5A53A247" w14:textId="06667BCF" w:rsidR="00AF6658" w:rsidRDefault="00811037" w:rsidP="00AF6658">
      <w:pPr>
        <w:ind w:firstLine="420"/>
      </w:pPr>
      <w:r>
        <w:rPr>
          <w:noProof/>
        </w:rPr>
        <w:drawing>
          <wp:inline distT="0" distB="0" distL="0" distR="0" wp14:anchorId="24A855B2" wp14:editId="68EC488E">
            <wp:extent cx="4391025" cy="742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742950"/>
                    </a:xfrm>
                    <a:prstGeom prst="rect">
                      <a:avLst/>
                    </a:prstGeom>
                  </pic:spPr>
                </pic:pic>
              </a:graphicData>
            </a:graphic>
          </wp:inline>
        </w:drawing>
      </w:r>
    </w:p>
    <w:p w14:paraId="790F418B" w14:textId="1CDDA561" w:rsidR="00AF6658" w:rsidRDefault="00811037" w:rsidP="00AF6658">
      <w:pPr>
        <w:ind w:firstLine="420"/>
      </w:pPr>
      <w:r w:rsidRPr="00811037">
        <w:rPr>
          <w:rFonts w:hint="eastAsia"/>
        </w:rPr>
        <w:t>通过最大化概率模型的似然性可以通过梯度下降学习权重α</w:t>
      </w:r>
      <w:r w:rsidRPr="00811037">
        <w:rPr>
          <w:rFonts w:hint="eastAsia"/>
        </w:rPr>
        <w:t>ji</w:t>
      </w:r>
    </w:p>
    <w:p w14:paraId="4B340DF3" w14:textId="2B966825" w:rsidR="00AF6658" w:rsidRDefault="00811037" w:rsidP="00AF6658">
      <w:pPr>
        <w:ind w:firstLine="420"/>
      </w:pPr>
      <w:r>
        <w:rPr>
          <w:noProof/>
        </w:rPr>
        <w:drawing>
          <wp:inline distT="0" distB="0" distL="0" distR="0" wp14:anchorId="44260D49" wp14:editId="02D88C0E">
            <wp:extent cx="4505325" cy="8477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325" cy="847725"/>
                    </a:xfrm>
                    <a:prstGeom prst="rect">
                      <a:avLst/>
                    </a:prstGeom>
                  </pic:spPr>
                </pic:pic>
              </a:graphicData>
            </a:graphic>
          </wp:inline>
        </w:drawing>
      </w:r>
    </w:p>
    <w:p w14:paraId="77CB61F9" w14:textId="1F442F2A" w:rsidR="00AF6658" w:rsidRDefault="00811037" w:rsidP="00811037">
      <w:pPr>
        <w:ind w:firstLine="420"/>
      </w:pPr>
      <w:r>
        <w:rPr>
          <w:rFonts w:hint="eastAsia"/>
        </w:rPr>
        <w:t>其中</w:t>
      </w:r>
      <w:r>
        <w:rPr>
          <w:rFonts w:hint="eastAsia"/>
        </w:rPr>
        <w:t>d</w:t>
      </w:r>
      <w:r>
        <w:rPr>
          <w:rFonts w:hint="eastAsia"/>
        </w:rPr>
        <w:t>（·，·）是距离函数，例如欧几里</w:t>
      </w:r>
      <w:proofErr w:type="gramStart"/>
      <w:r>
        <w:rPr>
          <w:rFonts w:hint="eastAsia"/>
        </w:rPr>
        <w:t>得距离</w:t>
      </w:r>
      <w:proofErr w:type="gramEnd"/>
      <w:r>
        <w:rPr>
          <w:rFonts w:hint="eastAsia"/>
        </w:rPr>
        <w:t>或负余弦相似度。</w:t>
      </w:r>
      <w:r>
        <w:rPr>
          <w:rFonts w:hint="eastAsia"/>
        </w:rPr>
        <w:t xml:space="preserve"> </w:t>
      </w:r>
      <w:r>
        <w:rPr>
          <w:rFonts w:hint="eastAsia"/>
        </w:rPr>
        <w:t>由于系数是从数据中获悉的，而不是像（</w:t>
      </w:r>
      <w:r>
        <w:rPr>
          <w:rFonts w:hint="eastAsia"/>
        </w:rPr>
        <w:t>1</w:t>
      </w:r>
      <w:r>
        <w:rPr>
          <w:rFonts w:hint="eastAsia"/>
        </w:rPr>
        <w:t>）中那样任意设置为</w:t>
      </w:r>
      <w:r>
        <w:rPr>
          <w:rFonts w:hint="eastAsia"/>
        </w:rPr>
        <w:t>1 / k</w:t>
      </w:r>
      <w:r>
        <w:rPr>
          <w:rFonts w:hint="eastAsia"/>
        </w:rPr>
        <w:t>，因此，如果适当地进行正规化，可能会期望该方法产生更好的分类器。</w:t>
      </w:r>
      <w:r>
        <w:rPr>
          <w:rFonts w:hint="eastAsia"/>
        </w:rPr>
        <w:t xml:space="preserve"> </w:t>
      </w:r>
      <w:r>
        <w:rPr>
          <w:rFonts w:hint="eastAsia"/>
        </w:rPr>
        <w:t>当我们对从</w:t>
      </w:r>
      <w:r>
        <w:rPr>
          <w:rFonts w:hint="eastAsia"/>
        </w:rPr>
        <w:t>mini</w:t>
      </w:r>
      <w:r>
        <w:rPr>
          <w:rFonts w:hint="eastAsia"/>
        </w:rPr>
        <w:t>-</w:t>
      </w:r>
      <w:proofErr w:type="spellStart"/>
      <w:r>
        <w:rPr>
          <w:rFonts w:hint="eastAsia"/>
        </w:rPr>
        <w:t>Imagenet</w:t>
      </w:r>
      <w:proofErr w:type="spellEnd"/>
      <w:r>
        <w:rPr>
          <w:rFonts w:hint="eastAsia"/>
        </w:rPr>
        <w:t>-test</w:t>
      </w:r>
      <w:r>
        <w:rPr>
          <w:rFonts w:hint="eastAsia"/>
        </w:rPr>
        <w:t>采样的</w:t>
      </w:r>
      <w:r>
        <w:rPr>
          <w:rFonts w:hint="eastAsia"/>
        </w:rPr>
        <w:t>1000</w:t>
      </w:r>
      <w:r>
        <w:rPr>
          <w:rFonts w:hint="eastAsia"/>
        </w:rPr>
        <w:t>个</w:t>
      </w:r>
      <w:r>
        <w:rPr>
          <w:rFonts w:hint="eastAsia"/>
        </w:rPr>
        <w:t>5shot</w:t>
      </w:r>
      <w:r>
        <w:rPr>
          <w:rFonts w:hint="eastAsia"/>
        </w:rPr>
        <w:t>学习任务进行上述分类器的评估时（有关该数据集的详细信息，请参见实验部分），我们平均得到相似的结果：（</w:t>
      </w:r>
      <w:r>
        <w:rPr>
          <w:rFonts w:hint="eastAsia"/>
        </w:rPr>
        <w:t>1</w:t>
      </w:r>
      <w:r>
        <w:rPr>
          <w:rFonts w:hint="eastAsia"/>
        </w:rPr>
        <w:t>）</w:t>
      </w:r>
      <w:r>
        <w:rPr>
          <w:rFonts w:hint="eastAsia"/>
        </w:rPr>
        <w:t>vs. 77.28</w:t>
      </w:r>
      <w:r>
        <w:rPr>
          <w:rFonts w:hint="eastAsia"/>
        </w:rPr>
        <w:t>±</w:t>
      </w:r>
      <w:r>
        <w:rPr>
          <w:rFonts w:hint="eastAsia"/>
        </w:rPr>
        <w:t>0.46</w:t>
      </w:r>
      <w:r>
        <w:rPr>
          <w:rFonts w:hint="eastAsia"/>
        </w:rPr>
        <w:t>％。</w:t>
      </w:r>
      <w:r>
        <w:rPr>
          <w:rFonts w:hint="eastAsia"/>
        </w:rPr>
        <w:t xml:space="preserve">   </w:t>
      </w:r>
      <w:r>
        <w:rPr>
          <w:rFonts w:hint="eastAsia"/>
        </w:rPr>
        <w:t>（</w:t>
      </w:r>
      <w:r>
        <w:rPr>
          <w:rFonts w:hint="eastAsia"/>
        </w:rPr>
        <w:t>2</w:t>
      </w:r>
      <w:r>
        <w:rPr>
          <w:rFonts w:hint="eastAsia"/>
        </w:rPr>
        <w:t>）为</w:t>
      </w:r>
      <w:r>
        <w:rPr>
          <w:rFonts w:hint="eastAsia"/>
        </w:rPr>
        <w:t>77.01</w:t>
      </w:r>
      <w:r>
        <w:rPr>
          <w:rFonts w:hint="eastAsia"/>
        </w:rPr>
        <w:t>±</w:t>
      </w:r>
      <w:r>
        <w:rPr>
          <w:rFonts w:hint="eastAsia"/>
        </w:rPr>
        <w:t>0.50</w:t>
      </w:r>
      <w:r>
        <w:rPr>
          <w:rFonts w:hint="eastAsia"/>
        </w:rPr>
        <w:t>％，这证明在这种非常低的样本方案中学习有意义的参数是困难的。</w:t>
      </w:r>
    </w:p>
    <w:p w14:paraId="086E4003" w14:textId="03D1DB17" w:rsidR="00AF6658" w:rsidRPr="00811037" w:rsidRDefault="00811037" w:rsidP="00AF6658">
      <w:pPr>
        <w:ind w:firstLine="420"/>
        <w:rPr>
          <w:b/>
          <w:sz w:val="28"/>
        </w:rPr>
      </w:pPr>
      <w:r w:rsidRPr="00811037">
        <w:rPr>
          <w:rFonts w:hint="eastAsia"/>
          <w:b/>
          <w:sz w:val="28"/>
        </w:rPr>
        <w:t>3.2</w:t>
      </w:r>
      <w:r w:rsidRPr="00811037">
        <w:rPr>
          <w:rFonts w:hint="eastAsia"/>
          <w:b/>
          <w:sz w:val="28"/>
        </w:rPr>
        <w:t>学习深度网络集</w:t>
      </w:r>
      <w:r w:rsidR="00CE12D0">
        <w:rPr>
          <w:rFonts w:hint="eastAsia"/>
          <w:b/>
          <w:sz w:val="28"/>
        </w:rPr>
        <w:t>成</w:t>
      </w:r>
    </w:p>
    <w:p w14:paraId="241054DD" w14:textId="1FCE4D8E" w:rsidR="00AF6658" w:rsidRDefault="00811037" w:rsidP="00AF6658">
      <w:pPr>
        <w:ind w:firstLine="420"/>
      </w:pPr>
      <w:r w:rsidRPr="00811037">
        <w:rPr>
          <w:rFonts w:hint="eastAsia"/>
        </w:rPr>
        <w:t>在</w:t>
      </w:r>
      <w:proofErr w:type="gramStart"/>
      <w:r w:rsidRPr="00811037">
        <w:rPr>
          <w:rFonts w:hint="eastAsia"/>
        </w:rPr>
        <w:t>元训练</w:t>
      </w:r>
      <w:proofErr w:type="gramEnd"/>
      <w:r w:rsidRPr="00811037">
        <w:rPr>
          <w:rFonts w:hint="eastAsia"/>
        </w:rPr>
        <w:t>期间，需要在训练集</w:t>
      </w:r>
      <w:r>
        <w:rPr>
          <w:noProof/>
        </w:rPr>
        <w:drawing>
          <wp:inline distT="0" distB="0" distL="0" distR="0" wp14:anchorId="4881F75C" wp14:editId="3CFB55CB">
            <wp:extent cx="1028700" cy="361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8700" cy="361950"/>
                    </a:xfrm>
                    <a:prstGeom prst="rect">
                      <a:avLst/>
                    </a:prstGeom>
                  </pic:spPr>
                </pic:pic>
              </a:graphicData>
            </a:graphic>
          </wp:inline>
        </w:drawing>
      </w:r>
      <w:r w:rsidRPr="00811037">
        <w:rPr>
          <w:rFonts w:hint="eastAsia"/>
        </w:rPr>
        <w:t>上最小</w:t>
      </w:r>
      <w:proofErr w:type="gramStart"/>
      <w:r w:rsidRPr="00811037">
        <w:rPr>
          <w:rFonts w:hint="eastAsia"/>
        </w:rPr>
        <w:t>化以下</w:t>
      </w:r>
      <w:proofErr w:type="gramEnd"/>
      <w:r w:rsidRPr="00811037">
        <w:rPr>
          <w:rFonts w:hint="eastAsia"/>
        </w:rPr>
        <w:t>损失函数：</w:t>
      </w:r>
    </w:p>
    <w:p w14:paraId="52B94ADD" w14:textId="00F32569" w:rsidR="00AF6658" w:rsidRPr="00811037" w:rsidRDefault="00811037" w:rsidP="00AF6658">
      <w:pPr>
        <w:ind w:firstLine="420"/>
      </w:pPr>
      <w:r>
        <w:rPr>
          <w:noProof/>
        </w:rPr>
        <w:drawing>
          <wp:inline distT="0" distB="0" distL="0" distR="0" wp14:anchorId="0AEEE1AC" wp14:editId="095443A1">
            <wp:extent cx="4581525" cy="790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790575"/>
                    </a:xfrm>
                    <a:prstGeom prst="rect">
                      <a:avLst/>
                    </a:prstGeom>
                  </pic:spPr>
                </pic:pic>
              </a:graphicData>
            </a:graphic>
          </wp:inline>
        </w:drawing>
      </w:r>
    </w:p>
    <w:p w14:paraId="4549D16C" w14:textId="10B8EE4C" w:rsidR="00AF6658" w:rsidRDefault="00811037" w:rsidP="00AF6658">
      <w:pPr>
        <w:ind w:firstLine="420"/>
      </w:pPr>
      <w:r w:rsidRPr="00811037">
        <w:rPr>
          <w:rFonts w:hint="eastAsia"/>
        </w:rPr>
        <w:t>其中</w:t>
      </w:r>
      <w:r w:rsidRPr="00811037">
        <w:t>f</w:t>
      </w:r>
      <w:r w:rsidRPr="00811037">
        <w:rPr>
          <w:rFonts w:hint="eastAsia"/>
        </w:rPr>
        <w:t>是和以前一样的</w:t>
      </w:r>
      <w:r w:rsidRPr="00811037">
        <w:t>CNN</w:t>
      </w:r>
      <w:r w:rsidRPr="00811037">
        <w:rPr>
          <w:rFonts w:hint="eastAsia"/>
        </w:rPr>
        <w:t>。</w:t>
      </w:r>
      <w:r w:rsidRPr="00811037">
        <w:t xml:space="preserve"> </w:t>
      </w:r>
      <w:r w:rsidRPr="00811037">
        <w:rPr>
          <w:rFonts w:hint="eastAsia"/>
        </w:rPr>
        <w:t>成本函数</w:t>
      </w:r>
      <w:r w:rsidRPr="00811037">
        <w:t>ℓ</w:t>
      </w:r>
      <w:r w:rsidRPr="00811037">
        <w:rPr>
          <w:rFonts w:hint="eastAsia"/>
        </w:rPr>
        <w:t>（·，·）是真实标签与预测类别概率</w:t>
      </w:r>
      <w:r w:rsidRPr="00811037">
        <w:t>p =σ</w:t>
      </w:r>
      <w:r w:rsidRPr="00811037">
        <w:rPr>
          <w:rFonts w:hint="eastAsia"/>
        </w:rPr>
        <w:t>（</w:t>
      </w:r>
      <w:r w:rsidRPr="00811037">
        <w:t>f</w:t>
      </w:r>
      <w:r w:rsidRPr="00811037">
        <w:rPr>
          <w:rFonts w:hint="eastAsia"/>
        </w:rPr>
        <w:t>（</w:t>
      </w:r>
      <w:r w:rsidRPr="00811037">
        <w:t>x</w:t>
      </w:r>
      <w:r w:rsidRPr="00811037">
        <w:rPr>
          <w:rFonts w:hint="eastAsia"/>
        </w:rPr>
        <w:t>））之间的互熵，其中σ是归一化指数函数，而λ是权重衰减参数。</w:t>
      </w:r>
    </w:p>
    <w:p w14:paraId="4F1F6899" w14:textId="15AE4058" w:rsidR="00811037" w:rsidRDefault="00811037" w:rsidP="00811037">
      <w:pPr>
        <w:ind w:firstLine="420"/>
        <w:rPr>
          <w:rFonts w:hint="eastAsia"/>
        </w:rPr>
      </w:pPr>
      <w:proofErr w:type="gramStart"/>
      <w:r>
        <w:rPr>
          <w:rFonts w:hint="eastAsia"/>
        </w:rPr>
        <w:t>当独立</w:t>
      </w:r>
      <w:proofErr w:type="gramEnd"/>
      <w:r>
        <w:rPr>
          <w:rFonts w:hint="eastAsia"/>
        </w:rPr>
        <w:t>训练</w:t>
      </w:r>
      <w:r>
        <w:rPr>
          <w:rFonts w:hint="eastAsia"/>
        </w:rPr>
        <w:t>K</w:t>
      </w:r>
      <w:proofErr w:type="gramStart"/>
      <w:r>
        <w:rPr>
          <w:rFonts w:hint="eastAsia"/>
        </w:rPr>
        <w:t>个</w:t>
      </w:r>
      <w:proofErr w:type="gramEnd"/>
      <w:r>
        <w:rPr>
          <w:rFonts w:hint="eastAsia"/>
        </w:rPr>
        <w:t>网络</w:t>
      </w:r>
      <w:r>
        <w:rPr>
          <w:noProof/>
        </w:rPr>
        <w:drawing>
          <wp:inline distT="0" distB="0" distL="0" distR="0" wp14:anchorId="58E72970" wp14:editId="372D93BE">
            <wp:extent cx="323850" cy="295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 cy="295275"/>
                    </a:xfrm>
                    <a:prstGeom prst="rect">
                      <a:avLst/>
                    </a:prstGeom>
                  </pic:spPr>
                </pic:pic>
              </a:graphicData>
            </a:graphic>
          </wp:inline>
        </w:drawing>
      </w:r>
      <w:r>
        <w:rPr>
          <w:rFonts w:hint="eastAsia"/>
        </w:rPr>
        <w:t>的集合时，将分别为每个网络求解（</w:t>
      </w:r>
      <w:r>
        <w:rPr>
          <w:rFonts w:hint="eastAsia"/>
        </w:rPr>
        <w:t>4</w:t>
      </w:r>
      <w:r>
        <w:rPr>
          <w:rFonts w:hint="eastAsia"/>
        </w:rPr>
        <w:t>）。虽然这些术语看起来相同，但是当使用不同的初始化和随机种子进行训练时，深度神经网络提供的解决方案通常会有所不同，这使得集成方法在这种情况下具有吸引力。</w:t>
      </w:r>
    </w:p>
    <w:p w14:paraId="1A33DD11" w14:textId="1AFA0EF3" w:rsidR="00AF6658" w:rsidRDefault="00811037" w:rsidP="00811037">
      <w:pPr>
        <w:ind w:firstLine="420"/>
      </w:pPr>
      <w:r>
        <w:rPr>
          <w:rFonts w:hint="eastAsia"/>
        </w:rPr>
        <w:t>在本文中，我们对网络的集成感兴趣，但是我们也想对它的成员之间的关系进行建模。</w:t>
      </w:r>
      <w:r>
        <w:rPr>
          <w:rFonts w:hint="eastAsia"/>
        </w:rPr>
        <w:t xml:space="preserve"> </w:t>
      </w:r>
      <w:r>
        <w:rPr>
          <w:rFonts w:hint="eastAsia"/>
        </w:rPr>
        <w:t>这可以通过考虑成对惩罚函数ψ来实现，从而得出联合公式：</w:t>
      </w:r>
    </w:p>
    <w:p w14:paraId="7560C404" w14:textId="3F3E3559" w:rsidR="00AF6658" w:rsidRDefault="00CE12D0" w:rsidP="00CE12D0">
      <w:r>
        <w:rPr>
          <w:noProof/>
        </w:rPr>
        <w:lastRenderedPageBreak/>
        <w:drawing>
          <wp:inline distT="0" distB="0" distL="0" distR="0" wp14:anchorId="50917451" wp14:editId="5D809CFD">
            <wp:extent cx="5274310" cy="20135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13585"/>
                    </a:xfrm>
                    <a:prstGeom prst="rect">
                      <a:avLst/>
                    </a:prstGeom>
                  </pic:spPr>
                </pic:pic>
              </a:graphicData>
            </a:graphic>
          </wp:inline>
        </w:drawing>
      </w:r>
    </w:p>
    <w:p w14:paraId="4663FB45" w14:textId="5E07184E" w:rsidR="00AF6658" w:rsidRDefault="00CE12D0" w:rsidP="00AF6658">
      <w:pPr>
        <w:ind w:firstLine="420"/>
      </w:pPr>
      <w:r w:rsidRPr="00CE12D0">
        <w:rPr>
          <w:rFonts w:hint="eastAsia"/>
        </w:rPr>
        <w:t>其中</w:t>
      </w:r>
      <w:r>
        <w:rPr>
          <w:noProof/>
        </w:rPr>
        <w:drawing>
          <wp:inline distT="0" distB="0" distL="0" distR="0" wp14:anchorId="1C1B7DC1" wp14:editId="65B41447">
            <wp:extent cx="257175" cy="323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 cy="323850"/>
                    </a:xfrm>
                    <a:prstGeom prst="rect">
                      <a:avLst/>
                    </a:prstGeom>
                  </pic:spPr>
                </pic:pic>
              </a:graphicData>
            </a:graphic>
          </wp:inline>
        </w:drawing>
      </w:r>
      <w:r w:rsidRPr="00CE12D0">
        <w:rPr>
          <w:rFonts w:hint="eastAsia"/>
        </w:rPr>
        <w:t>是通过将所有参数θ</w:t>
      </w:r>
      <w:r w:rsidRPr="00CE12D0">
        <w:rPr>
          <w:rFonts w:hint="eastAsia"/>
        </w:rPr>
        <w:t>j</w:t>
      </w:r>
      <w:r w:rsidRPr="00CE12D0">
        <w:rPr>
          <w:rFonts w:hint="eastAsia"/>
        </w:rPr>
        <w:t>连接而获得的向量。</w:t>
      </w:r>
      <w:r w:rsidRPr="00CE12D0">
        <w:rPr>
          <w:rFonts w:hint="eastAsia"/>
        </w:rPr>
        <w:t xml:space="preserve"> </w:t>
      </w:r>
      <w:r w:rsidRPr="00CE12D0">
        <w:rPr>
          <w:rFonts w:hint="eastAsia"/>
        </w:rPr>
        <w:t>通过仔细设计函数ψ并适当设置参数γ，可以实现</w:t>
      </w:r>
      <w:r w:rsidR="0039416B">
        <w:rPr>
          <w:rFonts w:hint="eastAsia"/>
        </w:rPr>
        <w:t>集成</w:t>
      </w:r>
      <w:r w:rsidRPr="00CE12D0">
        <w:rPr>
          <w:rFonts w:hint="eastAsia"/>
        </w:rPr>
        <w:t>的理想属性，例如预测过程中的预测多样性或协作性。</w:t>
      </w:r>
    </w:p>
    <w:p w14:paraId="3AD6581F" w14:textId="07499235" w:rsidR="00AF6658" w:rsidRPr="00CE12D0" w:rsidRDefault="00CE12D0" w:rsidP="00AF6658">
      <w:pPr>
        <w:ind w:firstLine="420"/>
        <w:rPr>
          <w:b/>
          <w:sz w:val="28"/>
        </w:rPr>
      </w:pPr>
      <w:r w:rsidRPr="00CE12D0">
        <w:rPr>
          <w:rFonts w:hint="eastAsia"/>
          <w:b/>
          <w:sz w:val="28"/>
        </w:rPr>
        <w:t>3.3</w:t>
      </w:r>
      <w:r w:rsidRPr="00CE12D0">
        <w:rPr>
          <w:rFonts w:hint="eastAsia"/>
          <w:b/>
          <w:sz w:val="28"/>
        </w:rPr>
        <w:t>鼓励多样性与合作</w:t>
      </w:r>
    </w:p>
    <w:p w14:paraId="04CDC8A6" w14:textId="303DD370" w:rsidR="00CE12D0" w:rsidRDefault="00CE12D0" w:rsidP="00CE12D0">
      <w:pPr>
        <w:ind w:firstLine="420"/>
        <w:rPr>
          <w:rFonts w:hint="eastAsia"/>
        </w:rPr>
      </w:pPr>
      <w:r>
        <w:rPr>
          <w:rFonts w:hint="eastAsia"/>
        </w:rPr>
        <w:t>为了减少</w:t>
      </w:r>
      <w:r>
        <w:rPr>
          <w:rFonts w:hint="eastAsia"/>
        </w:rPr>
        <w:t>小样本</w:t>
      </w:r>
      <w:r>
        <w:rPr>
          <w:rFonts w:hint="eastAsia"/>
        </w:rPr>
        <w:t>学习分类器的高方差，我们使用经过特殊交互作用函数ψ训练的集成方法，如（</w:t>
      </w:r>
      <w:r>
        <w:rPr>
          <w:rFonts w:hint="eastAsia"/>
        </w:rPr>
        <w:t>5</w:t>
      </w:r>
      <w:r>
        <w:rPr>
          <w:rFonts w:hint="eastAsia"/>
        </w:rPr>
        <w:t>）所示。</w:t>
      </w:r>
      <w:r>
        <w:rPr>
          <w:rFonts w:hint="eastAsia"/>
        </w:rPr>
        <w:t xml:space="preserve"> </w:t>
      </w:r>
      <w:r>
        <w:rPr>
          <w:rFonts w:hint="eastAsia"/>
        </w:rPr>
        <w:t>然后，一旦在</w:t>
      </w:r>
      <w:proofErr w:type="gramStart"/>
      <w:r>
        <w:rPr>
          <w:rFonts w:hint="eastAsia"/>
        </w:rPr>
        <w:t>元训练</w:t>
      </w:r>
      <w:proofErr w:type="gramEnd"/>
      <w:r>
        <w:rPr>
          <w:rFonts w:hint="eastAsia"/>
        </w:rPr>
        <w:t>中学习了参数θ</w:t>
      </w:r>
      <w:r>
        <w:rPr>
          <w:rFonts w:hint="eastAsia"/>
        </w:rPr>
        <w:t>j</w:t>
      </w:r>
      <w:r>
        <w:rPr>
          <w:rFonts w:hint="eastAsia"/>
        </w:rPr>
        <w:t>，就通过考虑与等式（</w:t>
      </w:r>
      <w:r>
        <w:rPr>
          <w:rFonts w:hint="eastAsia"/>
        </w:rPr>
        <w:t>3</w:t>
      </w:r>
      <w:r>
        <w:rPr>
          <w:rFonts w:hint="eastAsia"/>
        </w:rPr>
        <w:t>）中所示的基本概率模型相关联的</w:t>
      </w:r>
      <w:r>
        <w:rPr>
          <w:rFonts w:hint="eastAsia"/>
        </w:rPr>
        <w:t>K</w:t>
      </w:r>
      <w:proofErr w:type="gramStart"/>
      <w:r>
        <w:rPr>
          <w:rFonts w:hint="eastAsia"/>
        </w:rPr>
        <w:t>个</w:t>
      </w:r>
      <w:proofErr w:type="gramEnd"/>
      <w:r>
        <w:rPr>
          <w:rFonts w:hint="eastAsia"/>
        </w:rPr>
        <w:t>均质中心分类器的集合来执行元测试中的分类。</w:t>
      </w:r>
      <w:r>
        <w:rPr>
          <w:rFonts w:hint="eastAsia"/>
        </w:rPr>
        <w:t xml:space="preserve"> </w:t>
      </w:r>
      <w:r>
        <w:rPr>
          <w:rFonts w:hint="eastAsia"/>
        </w:rPr>
        <w:t>给定一个测试图像，对</w:t>
      </w:r>
      <w:r>
        <w:rPr>
          <w:rFonts w:hint="eastAsia"/>
        </w:rPr>
        <w:t>K</w:t>
      </w:r>
      <w:r>
        <w:rPr>
          <w:rFonts w:hint="eastAsia"/>
        </w:rPr>
        <w:t>类概率进行平均。</w:t>
      </w:r>
      <w:r>
        <w:rPr>
          <w:rFonts w:hint="eastAsia"/>
        </w:rPr>
        <w:t xml:space="preserve"> </w:t>
      </w:r>
      <w:r>
        <w:rPr>
          <w:rFonts w:hint="eastAsia"/>
        </w:rPr>
        <w:t>从经验上看，这种策略比投票方案表现更好。</w:t>
      </w:r>
    </w:p>
    <w:p w14:paraId="21D3DA44" w14:textId="13E83A4D" w:rsidR="00AF6658" w:rsidRDefault="00CE12D0" w:rsidP="00CE12D0">
      <w:pPr>
        <w:ind w:firstLine="420"/>
      </w:pPr>
      <w:r>
        <w:rPr>
          <w:rFonts w:hint="eastAsia"/>
        </w:rPr>
        <w:t xml:space="preserve"> </w:t>
      </w:r>
      <w:r>
        <w:rPr>
          <w:rFonts w:hint="eastAsia"/>
        </w:rPr>
        <w:t>如我们在实验部分所示，成对关系函数ψ的选择会显着影响</w:t>
      </w:r>
      <w:r w:rsidR="0039416B">
        <w:rPr>
          <w:rFonts w:hint="eastAsia"/>
        </w:rPr>
        <w:t>集成</w:t>
      </w:r>
      <w:r>
        <w:rPr>
          <w:rFonts w:hint="eastAsia"/>
        </w:rPr>
        <w:t>的质量。</w:t>
      </w:r>
      <w:r>
        <w:rPr>
          <w:rFonts w:hint="eastAsia"/>
        </w:rPr>
        <w:t xml:space="preserve"> </w:t>
      </w:r>
      <w:r>
        <w:rPr>
          <w:rFonts w:hint="eastAsia"/>
        </w:rPr>
        <w:t>在这里，我们描述了三种不同的策略，它们均以鼓励多样性预测的准则为起点，在不同的制度下均能带来收益。</w:t>
      </w:r>
    </w:p>
    <w:p w14:paraId="79DD2255" w14:textId="2056AF01" w:rsidR="00AF6658" w:rsidRDefault="00CE12D0" w:rsidP="00CE12D0">
      <w:pPr>
        <w:ind w:firstLine="420"/>
      </w:pPr>
      <w:r>
        <w:rPr>
          <w:rFonts w:hint="eastAsia"/>
        </w:rPr>
        <w:t>多样性。</w:t>
      </w:r>
      <w:r>
        <w:rPr>
          <w:rFonts w:hint="eastAsia"/>
        </w:rPr>
        <w:t xml:space="preserve"> </w:t>
      </w:r>
      <w:r>
        <w:rPr>
          <w:rFonts w:hint="eastAsia"/>
        </w:rPr>
        <w:t>鼓励多样性的一种方法包括在学习过程中引入随机化，例如，通过使用数据增强</w:t>
      </w:r>
      <w:r>
        <w:rPr>
          <w:rFonts w:hint="eastAsia"/>
        </w:rPr>
        <w:t>[3</w:t>
      </w:r>
      <w:r>
        <w:rPr>
          <w:rFonts w:hint="eastAsia"/>
        </w:rPr>
        <w:t>，</w:t>
      </w:r>
      <w:r>
        <w:rPr>
          <w:rFonts w:hint="eastAsia"/>
        </w:rPr>
        <w:t>10]</w:t>
      </w:r>
      <w:r>
        <w:rPr>
          <w:rFonts w:hint="eastAsia"/>
        </w:rPr>
        <w:t>或各种初始化。在这里，我们还评估了直接作用于网络预测的相互作用函数ψ的影响。</w:t>
      </w:r>
      <w:r>
        <w:rPr>
          <w:rFonts w:hint="eastAsia"/>
        </w:rPr>
        <w:t xml:space="preserve"> </w:t>
      </w:r>
      <w:r>
        <w:rPr>
          <w:rFonts w:hint="eastAsia"/>
        </w:rPr>
        <w:t>给定图像</w:t>
      </w:r>
      <w:r>
        <w:rPr>
          <w:rFonts w:hint="eastAsia"/>
        </w:rPr>
        <w:t>x</w:t>
      </w:r>
      <w:r>
        <w:rPr>
          <w:rFonts w:hint="eastAsia"/>
        </w:rPr>
        <w:t>，用θ</w:t>
      </w:r>
      <w:proofErr w:type="spellStart"/>
      <w:r>
        <w:rPr>
          <w:rFonts w:hint="eastAsia"/>
        </w:rPr>
        <w:t>i</w:t>
      </w:r>
      <w:proofErr w:type="spellEnd"/>
      <w:r>
        <w:rPr>
          <w:rFonts w:hint="eastAsia"/>
        </w:rPr>
        <w:t>和θ</w:t>
      </w:r>
      <w:r>
        <w:rPr>
          <w:rFonts w:hint="eastAsia"/>
        </w:rPr>
        <w:t>j</w:t>
      </w:r>
      <w:r>
        <w:rPr>
          <w:rFonts w:hint="eastAsia"/>
        </w:rPr>
        <w:t>参数化的两个模型分别导致类概率</w:t>
      </w:r>
      <w:r>
        <w:rPr>
          <w:noProof/>
        </w:rPr>
        <w:drawing>
          <wp:inline distT="0" distB="0" distL="0" distR="0" wp14:anchorId="656BFA49" wp14:editId="7A6DA44C">
            <wp:extent cx="1533525" cy="266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266700"/>
                    </a:xfrm>
                    <a:prstGeom prst="rect">
                      <a:avLst/>
                    </a:prstGeom>
                  </pic:spPr>
                </pic:pic>
              </a:graphicData>
            </a:graphic>
          </wp:inline>
        </w:drawing>
      </w:r>
      <w:r>
        <w:rPr>
          <w:rFonts w:hint="eastAsia"/>
        </w:rPr>
        <w:t>和</w:t>
      </w:r>
      <w:r>
        <w:rPr>
          <w:noProof/>
        </w:rPr>
        <w:drawing>
          <wp:inline distT="0" distB="0" distL="0" distR="0" wp14:anchorId="419BA934" wp14:editId="0BB713B3">
            <wp:extent cx="1438275" cy="2762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8275" cy="276225"/>
                    </a:xfrm>
                    <a:prstGeom prst="rect">
                      <a:avLst/>
                    </a:prstGeom>
                  </pic:spPr>
                </pic:pic>
              </a:graphicData>
            </a:graphic>
          </wp:inline>
        </w:drawing>
      </w:r>
      <w:r>
        <w:rPr>
          <w:rFonts w:hint="eastAsia"/>
        </w:rPr>
        <w:t>。</w:t>
      </w:r>
      <w:r>
        <w:rPr>
          <w:rFonts w:hint="eastAsia"/>
        </w:rPr>
        <w:t xml:space="preserve"> </w:t>
      </w:r>
      <w:r>
        <w:rPr>
          <w:rFonts w:hint="eastAsia"/>
        </w:rPr>
        <w:t>在训练过程中，自然会鼓励</w:t>
      </w:r>
      <w:r>
        <w:rPr>
          <w:rFonts w:hint="eastAsia"/>
        </w:rPr>
        <w:t>pi</w:t>
      </w:r>
      <w:r>
        <w:rPr>
          <w:rFonts w:hint="eastAsia"/>
        </w:rPr>
        <w:t>和</w:t>
      </w:r>
      <w:proofErr w:type="spellStart"/>
      <w:r>
        <w:rPr>
          <w:rFonts w:hint="eastAsia"/>
        </w:rPr>
        <w:t>pj</w:t>
      </w:r>
      <w:proofErr w:type="spellEnd"/>
      <w:r>
        <w:rPr>
          <w:rFonts w:hint="eastAsia"/>
        </w:rPr>
        <w:t>接近</w:t>
      </w:r>
      <w:r>
        <w:rPr>
          <w:noProof/>
        </w:rPr>
        <w:drawing>
          <wp:inline distT="0" distB="0" distL="0" distR="0" wp14:anchorId="0FBF5838" wp14:editId="3AA8076E">
            <wp:extent cx="742950" cy="323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950" cy="323850"/>
                    </a:xfrm>
                    <a:prstGeom prst="rect">
                      <a:avLst/>
                    </a:prstGeom>
                  </pic:spPr>
                </pic:pic>
              </a:graphicData>
            </a:graphic>
          </wp:inline>
        </w:drawing>
      </w:r>
      <w:r>
        <w:rPr>
          <w:rFonts w:hint="eastAsia"/>
        </w:rPr>
        <w:t>中的赋值向量</w:t>
      </w:r>
      <w:proofErr w:type="spellStart"/>
      <w:r>
        <w:rPr>
          <w:rFonts w:hint="eastAsia"/>
        </w:rPr>
        <w:t>ey</w:t>
      </w:r>
      <w:proofErr w:type="spellEnd"/>
      <w:r>
        <w:rPr>
          <w:rFonts w:hint="eastAsia"/>
        </w:rPr>
        <w:t>，并在位置</w:t>
      </w:r>
      <w:r>
        <w:rPr>
          <w:rFonts w:hint="eastAsia"/>
        </w:rPr>
        <w:t>y</w:t>
      </w:r>
      <w:r>
        <w:rPr>
          <w:rFonts w:hint="eastAsia"/>
        </w:rPr>
        <w:t>处使用</w:t>
      </w:r>
      <w:proofErr w:type="gramStart"/>
      <w:r>
        <w:rPr>
          <w:rFonts w:hint="eastAsia"/>
        </w:rPr>
        <w:t>单个非零</w:t>
      </w:r>
      <w:proofErr w:type="gramEnd"/>
      <w:r>
        <w:rPr>
          <w:rFonts w:hint="eastAsia"/>
        </w:rPr>
        <w:t>条目，其中</w:t>
      </w:r>
      <w:r>
        <w:rPr>
          <w:rFonts w:hint="eastAsia"/>
        </w:rPr>
        <w:t>y</w:t>
      </w:r>
      <w:r>
        <w:rPr>
          <w:rFonts w:hint="eastAsia"/>
        </w:rPr>
        <w:t>是与</w:t>
      </w:r>
      <w:r>
        <w:rPr>
          <w:rFonts w:hint="eastAsia"/>
        </w:rPr>
        <w:t>x</w:t>
      </w:r>
      <w:r>
        <w:rPr>
          <w:rFonts w:hint="eastAsia"/>
        </w:rPr>
        <w:t>相关的类标签，而</w:t>
      </w:r>
      <w:r>
        <w:rPr>
          <w:rFonts w:hint="eastAsia"/>
        </w:rPr>
        <w:t>d</w:t>
      </w:r>
      <w:r>
        <w:rPr>
          <w:rFonts w:hint="eastAsia"/>
        </w:rPr>
        <w:t>是类</w:t>
      </w:r>
      <w:r>
        <w:rPr>
          <w:rFonts w:hint="eastAsia"/>
        </w:rPr>
        <w:t>数量</w:t>
      </w:r>
      <w:r>
        <w:rPr>
          <w:rFonts w:hint="eastAsia"/>
        </w:rPr>
        <w:t>。</w:t>
      </w:r>
    </w:p>
    <w:p w14:paraId="10D5D8F9" w14:textId="3B70BCC8" w:rsidR="00AF6658" w:rsidRPr="00CE12D0" w:rsidRDefault="00CE12D0" w:rsidP="00AF6658">
      <w:pPr>
        <w:ind w:firstLine="420"/>
      </w:pPr>
      <w:r w:rsidRPr="00CE12D0">
        <w:rPr>
          <w:rFonts w:hint="eastAsia"/>
        </w:rPr>
        <w:t>从</w:t>
      </w:r>
      <w:r w:rsidRPr="00CE12D0">
        <w:rPr>
          <w:rFonts w:hint="eastAsia"/>
        </w:rPr>
        <w:t>[14]</w:t>
      </w:r>
      <w:r w:rsidRPr="00CE12D0">
        <w:rPr>
          <w:rFonts w:hint="eastAsia"/>
        </w:rPr>
        <w:t>中我们知道，即使仅使用</w:t>
      </w:r>
      <w:r w:rsidRPr="00CE12D0">
        <w:rPr>
          <w:rFonts w:hint="eastAsia"/>
        </w:rPr>
        <w:t>pi</w:t>
      </w:r>
      <w:r w:rsidRPr="00CE12D0">
        <w:rPr>
          <w:rFonts w:hint="eastAsia"/>
        </w:rPr>
        <w:t>或</w:t>
      </w:r>
      <w:proofErr w:type="spellStart"/>
      <w:r w:rsidRPr="00CE12D0">
        <w:rPr>
          <w:rFonts w:hint="eastAsia"/>
        </w:rPr>
        <w:t>pj</w:t>
      </w:r>
      <w:proofErr w:type="spellEnd"/>
      <w:r w:rsidRPr="00CE12D0">
        <w:rPr>
          <w:rFonts w:hint="eastAsia"/>
        </w:rPr>
        <w:t>的最大条目进行预测，其他条目（通常不对应于地面真实性标签</w:t>
      </w:r>
      <w:r w:rsidRPr="00CE12D0">
        <w:rPr>
          <w:rFonts w:hint="eastAsia"/>
        </w:rPr>
        <w:t>y</w:t>
      </w:r>
      <w:r w:rsidRPr="00CE12D0">
        <w:rPr>
          <w:rFonts w:hint="eastAsia"/>
        </w:rPr>
        <w:t>）也携带有关网络的重要信息。</w:t>
      </w:r>
      <w:r w:rsidRPr="00CE12D0">
        <w:rPr>
          <w:rFonts w:hint="eastAsia"/>
        </w:rPr>
        <w:t xml:space="preserve"> </w:t>
      </w:r>
      <w:r w:rsidRPr="00CE12D0">
        <w:rPr>
          <w:rFonts w:hint="eastAsia"/>
        </w:rPr>
        <w:t>然后自然而然地考虑概率</w:t>
      </w:r>
      <w:r>
        <w:rPr>
          <w:noProof/>
        </w:rPr>
        <w:drawing>
          <wp:inline distT="0" distB="0" distL="0" distR="0" wp14:anchorId="326ABF62" wp14:editId="443CD1EB">
            <wp:extent cx="914400" cy="3238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323850"/>
                    </a:xfrm>
                    <a:prstGeom prst="rect">
                      <a:avLst/>
                    </a:prstGeom>
                  </pic:spPr>
                </pic:pic>
              </a:graphicData>
            </a:graphic>
          </wp:inline>
        </w:drawing>
      </w:r>
      <w:r w:rsidRPr="00CE12D0">
        <w:rPr>
          <w:rFonts w:hint="eastAsia"/>
        </w:rPr>
        <w:t>取决于不是地面真理标签。</w:t>
      </w:r>
      <w:r w:rsidRPr="00CE12D0">
        <w:rPr>
          <w:rFonts w:hint="eastAsia"/>
        </w:rPr>
        <w:t xml:space="preserve"> </w:t>
      </w:r>
      <w:r w:rsidRPr="00CE12D0">
        <w:rPr>
          <w:rFonts w:hint="eastAsia"/>
        </w:rPr>
        <w:t>形式上，这些是通过将</w:t>
      </w:r>
      <w:r w:rsidRPr="00CE12D0">
        <w:rPr>
          <w:rFonts w:hint="eastAsia"/>
        </w:rPr>
        <w:t>pi</w:t>
      </w:r>
      <w:r>
        <w:rPr>
          <w:rFonts w:hint="eastAsia"/>
        </w:rPr>
        <w:t>和</w:t>
      </w:r>
      <w:proofErr w:type="spellStart"/>
      <w:r w:rsidRPr="00CE12D0">
        <w:rPr>
          <w:rFonts w:hint="eastAsia"/>
        </w:rPr>
        <w:t>pj</w:t>
      </w:r>
      <w:proofErr w:type="spellEnd"/>
      <w:r w:rsidRPr="00CE12D0">
        <w:rPr>
          <w:rFonts w:hint="eastAsia"/>
        </w:rPr>
        <w:t>中的</w:t>
      </w:r>
      <w:r w:rsidRPr="00CE12D0">
        <w:rPr>
          <w:rFonts w:hint="eastAsia"/>
        </w:rPr>
        <w:t>y</w:t>
      </w:r>
      <w:r w:rsidRPr="00CE12D0">
        <w:rPr>
          <w:rFonts w:hint="eastAsia"/>
        </w:rPr>
        <w:t>设置为零并将重新归一化相应的向量，使它们求和而获得的。</w:t>
      </w:r>
      <w:r w:rsidRPr="00CE12D0">
        <w:rPr>
          <w:rFonts w:hint="eastAsia"/>
        </w:rPr>
        <w:t xml:space="preserve"> </w:t>
      </w:r>
      <w:r w:rsidRPr="00CE12D0">
        <w:rPr>
          <w:rFonts w:hint="eastAsia"/>
        </w:rPr>
        <w:t>然后，我们考虑以下分集惩罚</w:t>
      </w:r>
    </w:p>
    <w:p w14:paraId="29CA6A63" w14:textId="51BD0329" w:rsidR="00AF6658" w:rsidRDefault="00CE12D0" w:rsidP="00AF6658">
      <w:pPr>
        <w:ind w:firstLine="420"/>
      </w:pPr>
      <w:r>
        <w:rPr>
          <w:noProof/>
        </w:rPr>
        <w:drawing>
          <wp:inline distT="0" distB="0" distL="0" distR="0" wp14:anchorId="5B2F100A" wp14:editId="378728CC">
            <wp:extent cx="3829050" cy="457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050" cy="457200"/>
                    </a:xfrm>
                    <a:prstGeom prst="rect">
                      <a:avLst/>
                    </a:prstGeom>
                  </pic:spPr>
                </pic:pic>
              </a:graphicData>
            </a:graphic>
          </wp:inline>
        </w:drawing>
      </w:r>
    </w:p>
    <w:p w14:paraId="611C7A4A" w14:textId="4143C124" w:rsidR="00AF6658" w:rsidRDefault="00CE12D0" w:rsidP="00AF6658">
      <w:pPr>
        <w:ind w:firstLine="420"/>
      </w:pPr>
      <w:r w:rsidRPr="00CE12D0">
        <w:rPr>
          <w:rFonts w:hint="eastAsia"/>
        </w:rPr>
        <w:t>当与损失函数结合使用时，得出的公式会鼓励网络根据真实的标签做出正确的预测，但同时也鼓励它们做出不同的第二，第三，等等选择预测（</w:t>
      </w:r>
      <w:r w:rsidRPr="00CE12D0">
        <w:rPr>
          <w:rFonts w:hint="eastAsia"/>
        </w:rPr>
        <w:t xml:space="preserve"> </w:t>
      </w:r>
      <w:r w:rsidRPr="00CE12D0">
        <w:rPr>
          <w:rFonts w:hint="eastAsia"/>
        </w:rPr>
        <w:t>参见图</w:t>
      </w:r>
      <w:r w:rsidRPr="00CE12D0">
        <w:rPr>
          <w:rFonts w:hint="eastAsia"/>
        </w:rPr>
        <w:t>1</w:t>
      </w:r>
      <w:r w:rsidRPr="00CE12D0">
        <w:rPr>
          <w:rFonts w:hint="eastAsia"/>
        </w:rPr>
        <w:t>）。</w:t>
      </w:r>
      <w:r w:rsidRPr="00CE12D0">
        <w:rPr>
          <w:rFonts w:hint="eastAsia"/>
        </w:rPr>
        <w:t xml:space="preserve"> </w:t>
      </w:r>
      <w:r w:rsidRPr="00CE12D0">
        <w:rPr>
          <w:rFonts w:hint="eastAsia"/>
        </w:rPr>
        <w:lastRenderedPageBreak/>
        <w:t>如实验部分所示，当网络数量很大时，这种惩罚措施特别有效。</w:t>
      </w:r>
      <w:r w:rsidRPr="00CE12D0">
        <w:rPr>
          <w:rFonts w:hint="eastAsia"/>
        </w:rPr>
        <w:t xml:space="preserve"> </w:t>
      </w:r>
      <w:r w:rsidRPr="00CE12D0">
        <w:rPr>
          <w:rFonts w:hint="eastAsia"/>
        </w:rPr>
        <w:t>通常，它平均会使单个分类器的性能变差，但会使整体预测更加准确。</w:t>
      </w:r>
    </w:p>
    <w:p w14:paraId="4EA5E553" w14:textId="63D820FB" w:rsidR="00AF6658" w:rsidRDefault="00CE12D0" w:rsidP="00CE12D0">
      <w:r>
        <w:rPr>
          <w:noProof/>
        </w:rPr>
        <w:drawing>
          <wp:inline distT="0" distB="0" distL="0" distR="0" wp14:anchorId="75763537" wp14:editId="52E47EBB">
            <wp:extent cx="5257800" cy="19907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1990725"/>
                    </a:xfrm>
                    <a:prstGeom prst="rect">
                      <a:avLst/>
                    </a:prstGeom>
                  </pic:spPr>
                </pic:pic>
              </a:graphicData>
            </a:graphic>
          </wp:inline>
        </w:drawing>
      </w:r>
    </w:p>
    <w:p w14:paraId="484282B0" w14:textId="5A39F831" w:rsidR="00AF6658" w:rsidRPr="00CE12D0" w:rsidRDefault="00CE12D0" w:rsidP="00AF6658">
      <w:pPr>
        <w:ind w:firstLine="420"/>
        <w:rPr>
          <w:rFonts w:ascii="楷体" w:eastAsia="楷体" w:hAnsi="楷体"/>
        </w:rPr>
      </w:pPr>
      <w:r w:rsidRPr="00CE12D0">
        <w:rPr>
          <w:rFonts w:ascii="楷体" w:eastAsia="楷体" w:hAnsi="楷体" w:hint="eastAsia"/>
        </w:rPr>
        <w:t>图1：两个网络上的合作和多样性策略的图示。 所有网络都将相同的图像作为输入，并使用</w:t>
      </w:r>
      <w:proofErr w:type="spellStart"/>
      <w:r w:rsidRPr="00CE12D0">
        <w:rPr>
          <w:rFonts w:ascii="楷体" w:eastAsia="楷体" w:hAnsi="楷体" w:hint="eastAsia"/>
        </w:rPr>
        <w:t>softmax</w:t>
      </w:r>
      <w:proofErr w:type="spellEnd"/>
      <w:r w:rsidRPr="00CE12D0">
        <w:rPr>
          <w:rFonts w:ascii="楷体" w:eastAsia="楷体" w:hAnsi="楷体" w:hint="eastAsia"/>
        </w:rPr>
        <w:t>计算相应的类概率。 合作鼓励归一化后的非地面真理概率（红色）相似，而多样性则鼓励正交。</w:t>
      </w:r>
    </w:p>
    <w:p w14:paraId="206B5B73" w14:textId="71480040" w:rsidR="00AF6658" w:rsidRDefault="00CE12D0" w:rsidP="00AF6658">
      <w:pPr>
        <w:ind w:firstLine="420"/>
      </w:pPr>
      <w:r w:rsidRPr="00CE12D0">
        <w:rPr>
          <w:rFonts w:hint="eastAsia"/>
        </w:rPr>
        <w:t>合作。</w:t>
      </w:r>
      <w:r w:rsidRPr="00CE12D0">
        <w:rPr>
          <w:rFonts w:hint="eastAsia"/>
        </w:rPr>
        <w:t xml:space="preserve"> </w:t>
      </w:r>
      <w:r w:rsidRPr="00CE12D0">
        <w:rPr>
          <w:rFonts w:hint="eastAsia"/>
        </w:rPr>
        <w:t>显然与先前的原则相反，鼓励条件概率</w:t>
      </w:r>
      <w:r>
        <w:rPr>
          <w:noProof/>
        </w:rPr>
        <w:drawing>
          <wp:inline distT="0" distB="0" distL="0" distR="0" wp14:anchorId="723E91C1" wp14:editId="656A98B7">
            <wp:extent cx="304800" cy="314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 cy="314325"/>
                    </a:xfrm>
                    <a:prstGeom prst="rect">
                      <a:avLst/>
                    </a:prstGeom>
                  </pic:spPr>
                </pic:pic>
              </a:graphicData>
            </a:graphic>
          </wp:inline>
        </w:drawing>
      </w:r>
      <w:r>
        <w:rPr>
          <w:rFonts w:hint="eastAsia"/>
        </w:rPr>
        <w:t>相</w:t>
      </w:r>
      <w:r w:rsidRPr="00CE12D0">
        <w:rPr>
          <w:rFonts w:hint="eastAsia"/>
        </w:rPr>
        <w:t>似（尽管使用不同的度量标准）也可以通过允许网络进行协作以更好地学习来提高预测质量。</w:t>
      </w:r>
      <w:r w:rsidRPr="00CE12D0">
        <w:rPr>
          <w:rFonts w:hint="eastAsia"/>
        </w:rPr>
        <w:t xml:space="preserve"> </w:t>
      </w:r>
      <w:r w:rsidRPr="00CE12D0">
        <w:rPr>
          <w:rFonts w:hint="eastAsia"/>
        </w:rPr>
        <w:t>我们的实验表明，单独使用这种原则可能有效，但是</w:t>
      </w:r>
      <w:proofErr w:type="gramStart"/>
      <w:r w:rsidRPr="00CE12D0">
        <w:rPr>
          <w:rFonts w:hint="eastAsia"/>
        </w:rPr>
        <w:t>当培训</w:t>
      </w:r>
      <w:proofErr w:type="gramEnd"/>
      <w:r w:rsidRPr="00CE12D0">
        <w:rPr>
          <w:rFonts w:hint="eastAsia"/>
        </w:rPr>
        <w:t>网络的数量很少时，它似乎最有用，这表明需要在合作与多样性之间进行权衡。</w:t>
      </w:r>
    </w:p>
    <w:p w14:paraId="02798ED3" w14:textId="5B08F8B7" w:rsidR="00AF6658" w:rsidRDefault="00CE12D0" w:rsidP="00CE12D0">
      <w:pPr>
        <w:ind w:firstLine="420"/>
      </w:pPr>
      <w:r>
        <w:rPr>
          <w:rFonts w:hint="eastAsia"/>
        </w:rPr>
        <w:t>具体来说，我们的实验表明，使用负余弦（换句话说，与（</w:t>
      </w:r>
      <w:r>
        <w:rPr>
          <w:rFonts w:hint="eastAsia"/>
        </w:rPr>
        <w:t>6</w:t>
      </w:r>
      <w:r>
        <w:rPr>
          <w:rFonts w:hint="eastAsia"/>
        </w:rPr>
        <w:t>）相反）无效。</w:t>
      </w:r>
      <w:r>
        <w:rPr>
          <w:rFonts w:hint="eastAsia"/>
        </w:rPr>
        <w:t xml:space="preserve">  </w:t>
      </w:r>
      <w:r>
        <w:rPr>
          <w:rFonts w:hint="eastAsia"/>
        </w:rPr>
        <w:t>但是，事实证明，诸如对称的</w:t>
      </w:r>
      <w:r>
        <w:rPr>
          <w:rFonts w:hint="eastAsia"/>
        </w:rPr>
        <w:t>KL</w:t>
      </w:r>
      <w:r w:rsidR="003C0847">
        <w:rPr>
          <w:rFonts w:hint="eastAsia"/>
        </w:rPr>
        <w:t>-</w:t>
      </w:r>
      <w:r>
        <w:rPr>
          <w:rFonts w:hint="eastAsia"/>
        </w:rPr>
        <w:t>divergence</w:t>
      </w:r>
      <w:r>
        <w:rPr>
          <w:rFonts w:hint="eastAsia"/>
        </w:rPr>
        <w:t>这样的惩罚可提供所需的效果：</w:t>
      </w:r>
    </w:p>
    <w:p w14:paraId="2D6AA503" w14:textId="79C29192" w:rsidR="00AF6658" w:rsidRDefault="003C0847" w:rsidP="00AF6658">
      <w:pPr>
        <w:ind w:firstLine="420"/>
      </w:pPr>
      <w:r>
        <w:rPr>
          <w:noProof/>
        </w:rPr>
        <w:drawing>
          <wp:inline distT="0" distB="0" distL="0" distR="0" wp14:anchorId="38578D45" wp14:editId="11D35408">
            <wp:extent cx="4591050" cy="54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050" cy="542925"/>
                    </a:xfrm>
                    <a:prstGeom prst="rect">
                      <a:avLst/>
                    </a:prstGeom>
                  </pic:spPr>
                </pic:pic>
              </a:graphicData>
            </a:graphic>
          </wp:inline>
        </w:drawing>
      </w:r>
    </w:p>
    <w:p w14:paraId="65CB40D3" w14:textId="1965BEBA" w:rsidR="00AF6658" w:rsidRDefault="003C0847" w:rsidP="003C0847">
      <w:pPr>
        <w:ind w:firstLine="420"/>
      </w:pPr>
      <w:r>
        <w:rPr>
          <w:rFonts w:hint="eastAsia"/>
        </w:rPr>
        <w:t>通过使用此惩罚，我们设法获得了更稳定，更快速的培训，从而使单个网络的性能更好，而且（也许令人惊讶的）更好的</w:t>
      </w:r>
      <w:r w:rsidR="0039416B">
        <w:rPr>
          <w:rFonts w:hint="eastAsia"/>
        </w:rPr>
        <w:t>集成</w:t>
      </w:r>
      <w:r>
        <w:rPr>
          <w:rFonts w:hint="eastAsia"/>
        </w:rPr>
        <w:t>。不幸的是，我们还观察到</w:t>
      </w:r>
      <w:r w:rsidR="0039416B">
        <w:rPr>
          <w:rFonts w:hint="eastAsia"/>
        </w:rPr>
        <w:t>集成</w:t>
      </w:r>
      <w:r>
        <w:rPr>
          <w:rFonts w:hint="eastAsia"/>
        </w:rPr>
        <w:t>的增益随着</w:t>
      </w:r>
      <w:r w:rsidR="0039416B">
        <w:rPr>
          <w:rFonts w:hint="eastAsia"/>
        </w:rPr>
        <w:t>集成</w:t>
      </w:r>
      <w:r>
        <w:rPr>
          <w:rFonts w:hint="eastAsia"/>
        </w:rPr>
        <w:t>中网络数量的增加而减少，因为单个成员变得太相似了。</w:t>
      </w:r>
    </w:p>
    <w:p w14:paraId="4FFABF4A" w14:textId="7D2E4C27" w:rsidR="00AF6658" w:rsidRPr="003C0847" w:rsidRDefault="003C0847" w:rsidP="00AF6658">
      <w:pPr>
        <w:ind w:firstLine="420"/>
      </w:pPr>
      <w:r w:rsidRPr="003C0847">
        <w:rPr>
          <w:rFonts w:hint="eastAsia"/>
        </w:rPr>
        <w:t>稳健与合作。</w:t>
      </w:r>
      <w:r w:rsidRPr="003C0847">
        <w:rPr>
          <w:rFonts w:hint="eastAsia"/>
        </w:rPr>
        <w:t xml:space="preserve"> </w:t>
      </w:r>
      <w:r w:rsidRPr="003C0847">
        <w:rPr>
          <w:rFonts w:hint="eastAsia"/>
        </w:rPr>
        <w:t>给定在前两个惩罚下进行的实验，合作与多样性之间的权衡似乎对应于两种机制（网络数量低与网络数量高）。</w:t>
      </w:r>
      <w:r w:rsidRPr="003C0847">
        <w:rPr>
          <w:rFonts w:hint="eastAsia"/>
        </w:rPr>
        <w:t xml:space="preserve"> </w:t>
      </w:r>
      <w:r w:rsidRPr="003C0847">
        <w:rPr>
          <w:rFonts w:hint="eastAsia"/>
        </w:rPr>
        <w:t>这促使我们开发一种旨在实现最佳权衡的方法。</w:t>
      </w:r>
      <w:r w:rsidRPr="003C0847">
        <w:rPr>
          <w:rFonts w:hint="eastAsia"/>
        </w:rPr>
        <w:t xml:space="preserve"> </w:t>
      </w:r>
      <w:r w:rsidRPr="003C0847">
        <w:rPr>
          <w:rFonts w:hint="eastAsia"/>
        </w:rPr>
        <w:t>在考虑合作惩罚（</w:t>
      </w:r>
      <w:r w:rsidRPr="003C0847">
        <w:rPr>
          <w:rFonts w:hint="eastAsia"/>
        </w:rPr>
        <w:t>7</w:t>
      </w:r>
      <w:r w:rsidRPr="003C0847">
        <w:rPr>
          <w:rFonts w:hint="eastAsia"/>
        </w:rPr>
        <w:t>）时，我们尝试通过几种其他方式来增加预测的多样性。</w:t>
      </w:r>
      <w:r w:rsidRPr="003C0847">
        <w:rPr>
          <w:rFonts w:hint="eastAsia"/>
        </w:rPr>
        <w:t xml:space="preserve">  </w:t>
      </w:r>
      <w:proofErr w:type="spellStart"/>
      <w:r w:rsidRPr="003C0847">
        <w:rPr>
          <w:rFonts w:hint="eastAsia"/>
        </w:rPr>
        <w:t>i</w:t>
      </w:r>
      <w:proofErr w:type="spellEnd"/>
      <w:r w:rsidRPr="003C0847">
        <w:rPr>
          <w:rFonts w:hint="eastAsia"/>
        </w:rPr>
        <w:t>）在每次训练迭代中，我们会从集合中随机删除一些网络，这会使网络在不同的数据流上学习，并降低知识传播的速度。</w:t>
      </w:r>
      <w:r w:rsidRPr="003C0847">
        <w:rPr>
          <w:rFonts w:hint="eastAsia"/>
        </w:rPr>
        <w:t xml:space="preserve">  ii</w:t>
      </w:r>
      <w:r w:rsidRPr="003C0847">
        <w:rPr>
          <w:rFonts w:hint="eastAsia"/>
        </w:rPr>
        <w:t>）我们在每个网络中引入了</w:t>
      </w:r>
      <w:r w:rsidRPr="003C0847">
        <w:rPr>
          <w:rFonts w:hint="eastAsia"/>
        </w:rPr>
        <w:t>Dropout</w:t>
      </w:r>
      <w:r w:rsidRPr="003C0847">
        <w:rPr>
          <w:rFonts w:hint="eastAsia"/>
        </w:rPr>
        <w:t>，以增加随机性。</w:t>
      </w:r>
      <w:r w:rsidRPr="003C0847">
        <w:rPr>
          <w:rFonts w:hint="eastAsia"/>
        </w:rPr>
        <w:t xml:space="preserve">  iii</w:t>
      </w:r>
      <w:r w:rsidRPr="003C0847">
        <w:rPr>
          <w:rFonts w:hint="eastAsia"/>
        </w:rPr>
        <w:t>）我们为每个网络提供相同图像的不同（裁剪，彩色）转换，这使集成对于输入图像转换更加鲁棒。</w:t>
      </w:r>
      <w:r w:rsidRPr="003C0847">
        <w:rPr>
          <w:rFonts w:hint="eastAsia"/>
        </w:rPr>
        <w:t xml:space="preserve"> </w:t>
      </w:r>
      <w:r w:rsidRPr="003C0847">
        <w:rPr>
          <w:rFonts w:hint="eastAsia"/>
        </w:rPr>
        <w:t>总体而言，发现该策略在大多数情况下效果最佳（请参见图</w:t>
      </w:r>
      <w:r w:rsidRPr="003C0847">
        <w:rPr>
          <w:rFonts w:hint="eastAsia"/>
        </w:rPr>
        <w:t>2</w:t>
      </w:r>
      <w:r w:rsidRPr="003C0847">
        <w:rPr>
          <w:rFonts w:hint="eastAsia"/>
        </w:rPr>
        <w:t>）。</w:t>
      </w:r>
    </w:p>
    <w:p w14:paraId="6BBCB91E" w14:textId="10F1D518" w:rsidR="00AF6658" w:rsidRDefault="003C0847" w:rsidP="003C0847">
      <w:r>
        <w:rPr>
          <w:noProof/>
        </w:rPr>
        <w:lastRenderedPageBreak/>
        <w:drawing>
          <wp:inline distT="0" distB="0" distL="0" distR="0" wp14:anchorId="2888B523" wp14:editId="6371FFC8">
            <wp:extent cx="5274310" cy="20574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57400"/>
                    </a:xfrm>
                    <a:prstGeom prst="rect">
                      <a:avLst/>
                    </a:prstGeom>
                  </pic:spPr>
                </pic:pic>
              </a:graphicData>
            </a:graphic>
          </wp:inline>
        </w:drawing>
      </w:r>
    </w:p>
    <w:p w14:paraId="7C0DDAEE" w14:textId="10AF0AC4" w:rsidR="00AF6658" w:rsidRPr="003C0847" w:rsidRDefault="003C0847" w:rsidP="00AF6658">
      <w:pPr>
        <w:ind w:firstLine="420"/>
        <w:rPr>
          <w:rFonts w:ascii="楷体" w:eastAsia="楷体" w:hAnsi="楷体"/>
        </w:rPr>
      </w:pPr>
      <w:r w:rsidRPr="003C0847">
        <w:rPr>
          <w:rFonts w:ascii="楷体" w:eastAsia="楷体" w:hAnsi="楷体" w:hint="eastAsia"/>
        </w:rPr>
        <w:t>图2：对于各种数量的网络，不同的集成策略（每种颜色一个）的精度。 实线给出了汇总预测后的整体准确性。 集合中单个模型的平均性能用虚线绘制。 彩色效果最佳。</w:t>
      </w:r>
    </w:p>
    <w:p w14:paraId="7BA01A67" w14:textId="419FC533" w:rsidR="00AF6658" w:rsidRPr="003C0847" w:rsidRDefault="003C0847" w:rsidP="00AF6658">
      <w:pPr>
        <w:ind w:firstLine="420"/>
        <w:rPr>
          <w:b/>
          <w:sz w:val="28"/>
        </w:rPr>
      </w:pPr>
      <w:r w:rsidRPr="003C0847">
        <w:rPr>
          <w:b/>
          <w:sz w:val="28"/>
        </w:rPr>
        <w:t>3.4. Ensemble distillation</w:t>
      </w:r>
    </w:p>
    <w:p w14:paraId="53BD2668" w14:textId="3EA240CC" w:rsidR="00AF6658" w:rsidRDefault="003C0847" w:rsidP="003C0847">
      <w:pPr>
        <w:ind w:firstLine="420"/>
      </w:pPr>
      <w:r>
        <w:rPr>
          <w:rFonts w:hint="eastAsia"/>
        </w:rPr>
        <w:t>作为大多数</w:t>
      </w:r>
      <w:r w:rsidR="0039416B">
        <w:rPr>
          <w:rFonts w:hint="eastAsia"/>
        </w:rPr>
        <w:t>集成</w:t>
      </w:r>
      <w:r>
        <w:rPr>
          <w:rFonts w:hint="eastAsia"/>
        </w:rPr>
        <w:t>方法，我们的</w:t>
      </w:r>
      <w:r w:rsidR="0039416B">
        <w:rPr>
          <w:rFonts w:hint="eastAsia"/>
        </w:rPr>
        <w:t>集成</w:t>
      </w:r>
      <w:r>
        <w:rPr>
          <w:rFonts w:hint="eastAsia"/>
        </w:rPr>
        <w:t>策略在训练时会引入大量的计算开销。</w:t>
      </w:r>
      <w:r>
        <w:rPr>
          <w:rFonts w:hint="eastAsia"/>
        </w:rPr>
        <w:t xml:space="preserve">  </w:t>
      </w:r>
      <w:r>
        <w:rPr>
          <w:rFonts w:hint="eastAsia"/>
        </w:rPr>
        <w:t>为了消除测试时的开销，我们使用知识蒸馏的变体</w:t>
      </w:r>
      <w:r>
        <w:rPr>
          <w:rFonts w:hint="eastAsia"/>
        </w:rPr>
        <w:t>[14]</w:t>
      </w:r>
      <w:r>
        <w:rPr>
          <w:rFonts w:hint="eastAsia"/>
        </w:rPr>
        <w:t>将集合压缩为单个网络</w:t>
      </w:r>
      <w:proofErr w:type="spellStart"/>
      <w:r>
        <w:rPr>
          <w:rFonts w:hint="eastAsia"/>
        </w:rPr>
        <w:t>fw</w:t>
      </w:r>
      <w:proofErr w:type="spellEnd"/>
      <w:r>
        <w:rPr>
          <w:rFonts w:hint="eastAsia"/>
        </w:rPr>
        <w:t>。</w:t>
      </w:r>
      <w:r>
        <w:rPr>
          <w:rFonts w:hint="eastAsia"/>
        </w:rPr>
        <w:t xml:space="preserve"> </w:t>
      </w:r>
      <w:r>
        <w:rPr>
          <w:rFonts w:hint="eastAsia"/>
        </w:rPr>
        <w:t>给定</w:t>
      </w:r>
      <w:proofErr w:type="gramStart"/>
      <w:r>
        <w:rPr>
          <w:rFonts w:hint="eastAsia"/>
        </w:rPr>
        <w:t>元训练</w:t>
      </w:r>
      <w:proofErr w:type="gramEnd"/>
      <w:r>
        <w:rPr>
          <w:rFonts w:hint="eastAsia"/>
        </w:rPr>
        <w:t>数据集</w:t>
      </w:r>
      <w:r>
        <w:rPr>
          <w:rFonts w:hint="eastAsia"/>
        </w:rPr>
        <w:t>Db</w:t>
      </w:r>
      <w:r>
        <w:rPr>
          <w:rFonts w:hint="eastAsia"/>
        </w:rPr>
        <w:t>，我们在示例（</w:t>
      </w:r>
      <w:r>
        <w:rPr>
          <w:rFonts w:hint="eastAsia"/>
        </w:rPr>
        <w:t>x</w:t>
      </w:r>
      <w:r>
        <w:rPr>
          <w:rFonts w:hint="eastAsia"/>
        </w:rPr>
        <w:t>，</w:t>
      </w:r>
      <w:r>
        <w:rPr>
          <w:rFonts w:hint="eastAsia"/>
        </w:rPr>
        <w:t>y</w:t>
      </w:r>
      <w:r>
        <w:rPr>
          <w:rFonts w:hint="eastAsia"/>
        </w:rPr>
        <w:t>）上考虑以下成本函数：</w:t>
      </w:r>
    </w:p>
    <w:p w14:paraId="6C21E751" w14:textId="338AF883" w:rsidR="00AF6658" w:rsidRDefault="003C0847" w:rsidP="00AF6658">
      <w:pPr>
        <w:ind w:firstLine="420"/>
      </w:pPr>
      <w:r>
        <w:rPr>
          <w:noProof/>
        </w:rPr>
        <w:drawing>
          <wp:inline distT="0" distB="0" distL="0" distR="0" wp14:anchorId="756C96CC" wp14:editId="61E20ED0">
            <wp:extent cx="5133975" cy="9810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975" cy="981075"/>
                    </a:xfrm>
                    <a:prstGeom prst="rect">
                      <a:avLst/>
                    </a:prstGeom>
                  </pic:spPr>
                </pic:pic>
              </a:graphicData>
            </a:graphic>
          </wp:inline>
        </w:drawing>
      </w:r>
    </w:p>
    <w:p w14:paraId="7617E2DB" w14:textId="231893F8" w:rsidR="00AF6658" w:rsidRDefault="003C0847" w:rsidP="00AF6658">
      <w:pPr>
        <w:ind w:firstLine="420"/>
      </w:pPr>
      <w:r>
        <w:rPr>
          <w:rFonts w:hint="eastAsia"/>
        </w:rPr>
        <w:t>其中</w:t>
      </w:r>
      <w:r w:rsidRPr="003C0847">
        <w:rPr>
          <w:rFonts w:hint="eastAsia"/>
        </w:rPr>
        <w:t>，</w:t>
      </w:r>
      <w:r>
        <w:rPr>
          <w:noProof/>
        </w:rPr>
        <w:drawing>
          <wp:inline distT="0" distB="0" distL="0" distR="0" wp14:anchorId="204B52ED" wp14:editId="04B91AC1">
            <wp:extent cx="228600" cy="314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00" cy="314325"/>
                    </a:xfrm>
                    <a:prstGeom prst="rect">
                      <a:avLst/>
                    </a:prstGeom>
                  </pic:spPr>
                </pic:pic>
              </a:graphicData>
            </a:graphic>
          </wp:inline>
        </w:drawing>
      </w:r>
      <w:r w:rsidRPr="003C0847">
        <w:rPr>
          <w:rFonts w:hint="eastAsia"/>
        </w:rPr>
        <w:t>是交叉熵，</w:t>
      </w:r>
      <w:proofErr w:type="spellStart"/>
      <w:r w:rsidRPr="003C0847">
        <w:rPr>
          <w:rFonts w:hint="eastAsia"/>
        </w:rPr>
        <w:t>ey</w:t>
      </w:r>
      <w:proofErr w:type="spellEnd"/>
      <w:r w:rsidRPr="003C0847">
        <w:rPr>
          <w:rFonts w:hint="eastAsia"/>
        </w:rPr>
        <w:t>是真实标签</w:t>
      </w:r>
      <w:r w:rsidRPr="003C0847">
        <w:rPr>
          <w:rFonts w:hint="eastAsia"/>
        </w:rPr>
        <w:t>y</w:t>
      </w:r>
      <w:r w:rsidRPr="003C0847">
        <w:rPr>
          <w:rFonts w:hint="eastAsia"/>
        </w:rPr>
        <w:t>的单次嵌入。</w:t>
      </w:r>
      <w:r w:rsidRPr="003C0847">
        <w:rPr>
          <w:rFonts w:hint="eastAsia"/>
        </w:rPr>
        <w:t xml:space="preserve"> </w:t>
      </w:r>
      <w:r w:rsidRPr="003C0847">
        <w:rPr>
          <w:rFonts w:hint="eastAsia"/>
        </w:rPr>
        <w:t>第二项以参数</w:t>
      </w:r>
      <w:r w:rsidRPr="003C0847">
        <w:rPr>
          <w:rFonts w:hint="eastAsia"/>
        </w:rPr>
        <w:t>T</w:t>
      </w:r>
      <w:r w:rsidRPr="003C0847">
        <w:rPr>
          <w:rFonts w:hint="eastAsia"/>
        </w:rPr>
        <w:t>进行蒸馏（参见</w:t>
      </w:r>
      <w:r w:rsidRPr="003C0847">
        <w:rPr>
          <w:rFonts w:hint="eastAsia"/>
        </w:rPr>
        <w:t>[14]</w:t>
      </w:r>
      <w:r w:rsidRPr="003C0847">
        <w:rPr>
          <w:rFonts w:hint="eastAsia"/>
        </w:rPr>
        <w:t>）。</w:t>
      </w:r>
      <w:r w:rsidRPr="003C0847">
        <w:rPr>
          <w:rFonts w:hint="eastAsia"/>
        </w:rPr>
        <w:t xml:space="preserve"> </w:t>
      </w:r>
      <w:r w:rsidRPr="003C0847">
        <w:rPr>
          <w:rFonts w:hint="eastAsia"/>
        </w:rPr>
        <w:t>鼓励单模</w:t>
      </w:r>
      <w:r w:rsidRPr="003C0847">
        <w:rPr>
          <w:rFonts w:hint="eastAsia"/>
        </w:rPr>
        <w:t>FW</w:t>
      </w:r>
      <w:r w:rsidRPr="003C0847">
        <w:rPr>
          <w:rFonts w:hint="eastAsia"/>
        </w:rPr>
        <w:t>与</w:t>
      </w:r>
      <w:r w:rsidR="0039416B">
        <w:rPr>
          <w:rFonts w:hint="eastAsia"/>
        </w:rPr>
        <w:t>集成</w:t>
      </w:r>
      <w:r w:rsidRPr="003C0847">
        <w:rPr>
          <w:rFonts w:hint="eastAsia"/>
        </w:rPr>
        <w:t>的平均输出相似。</w:t>
      </w:r>
      <w:r w:rsidRPr="003C0847">
        <w:rPr>
          <w:rFonts w:hint="eastAsia"/>
        </w:rPr>
        <w:t xml:space="preserve"> </w:t>
      </w:r>
      <w:r w:rsidRPr="003C0847">
        <w:rPr>
          <w:rFonts w:hint="eastAsia"/>
        </w:rPr>
        <w:t>在我们的实验中，我们可以获得性能相对接近整体的模型（请参见第</w:t>
      </w:r>
      <w:r w:rsidRPr="003C0847">
        <w:rPr>
          <w:rFonts w:hint="eastAsia"/>
        </w:rPr>
        <w:t>4</w:t>
      </w:r>
      <w:r w:rsidRPr="003C0847">
        <w:rPr>
          <w:rFonts w:hint="eastAsia"/>
        </w:rPr>
        <w:t>节）</w:t>
      </w:r>
    </w:p>
    <w:p w14:paraId="3E0E0501" w14:textId="4BB6DCF6" w:rsidR="00AF6658" w:rsidRDefault="003C0847" w:rsidP="003C0847">
      <w:pPr>
        <w:ind w:firstLine="420"/>
      </w:pPr>
      <w:r>
        <w:rPr>
          <w:rFonts w:hint="eastAsia"/>
        </w:rPr>
        <w:t>对分布外行为进行建模。</w:t>
      </w:r>
      <w:r>
        <w:rPr>
          <w:rFonts w:hint="eastAsia"/>
        </w:rPr>
        <w:t xml:space="preserve"> </w:t>
      </w:r>
      <w:r>
        <w:rPr>
          <w:rFonts w:hint="eastAsia"/>
        </w:rPr>
        <w:t>当对数据集</w:t>
      </w:r>
      <w:r>
        <w:rPr>
          <w:rFonts w:hint="eastAsia"/>
        </w:rPr>
        <w:t>Db</w:t>
      </w:r>
      <w:r>
        <w:rPr>
          <w:rFonts w:hint="eastAsia"/>
        </w:rPr>
        <w:t>执行蒸馏时，网络</w:t>
      </w:r>
      <w:proofErr w:type="spellStart"/>
      <w:r>
        <w:rPr>
          <w:rFonts w:hint="eastAsia"/>
        </w:rPr>
        <w:t>fw</w:t>
      </w:r>
      <w:proofErr w:type="spellEnd"/>
      <w:r>
        <w:rPr>
          <w:rFonts w:hint="eastAsia"/>
        </w:rPr>
        <w:t>会模仿特定数据分布上的集成行为。但是，在测试时会引入新的类别。</w:t>
      </w:r>
      <w:r>
        <w:rPr>
          <w:rFonts w:hint="eastAsia"/>
        </w:rPr>
        <w:t xml:space="preserve"> </w:t>
      </w:r>
      <w:r>
        <w:rPr>
          <w:rFonts w:hint="eastAsia"/>
        </w:rPr>
        <w:t>因此，我们还尝试使用其他未注释的数据进行蒸馏，从而获得更好的性能。</w:t>
      </w:r>
    </w:p>
    <w:p w14:paraId="0DCB8F82" w14:textId="77777777" w:rsidR="003C0847" w:rsidRPr="003C0847" w:rsidRDefault="003C0847" w:rsidP="00AF6658">
      <w:pPr>
        <w:ind w:firstLine="420"/>
        <w:rPr>
          <w:b/>
          <w:sz w:val="28"/>
        </w:rPr>
      </w:pPr>
      <w:r w:rsidRPr="003C0847">
        <w:rPr>
          <w:rFonts w:hint="eastAsia"/>
          <w:b/>
          <w:sz w:val="28"/>
        </w:rPr>
        <w:t>4.</w:t>
      </w:r>
      <w:r w:rsidRPr="003C0847">
        <w:rPr>
          <w:rFonts w:hint="eastAsia"/>
          <w:b/>
          <w:sz w:val="28"/>
        </w:rPr>
        <w:t>实验</w:t>
      </w:r>
    </w:p>
    <w:p w14:paraId="2A2D2D51" w14:textId="3FA3E66C" w:rsidR="00AF6658" w:rsidRDefault="003C0847" w:rsidP="00AF6658">
      <w:pPr>
        <w:ind w:firstLine="420"/>
      </w:pPr>
      <w:r w:rsidRPr="003C0847">
        <w:rPr>
          <w:rFonts w:hint="eastAsia"/>
        </w:rPr>
        <w:t>我们现在提出实验，以研究合作和多样性对整体方法的影响，并从实验和实施细节入手。</w:t>
      </w:r>
    </w:p>
    <w:p w14:paraId="188125CC" w14:textId="77777777" w:rsidR="003C0847" w:rsidRDefault="003C0847" w:rsidP="003C0847">
      <w:pPr>
        <w:ind w:firstLine="420"/>
      </w:pPr>
      <w:r>
        <w:rPr>
          <w:rFonts w:hint="eastAsia"/>
        </w:rPr>
        <w:t>4.1</w:t>
      </w:r>
      <w:r>
        <w:rPr>
          <w:rFonts w:hint="eastAsia"/>
        </w:rPr>
        <w:t>。</w:t>
      </w:r>
      <w:r>
        <w:rPr>
          <w:rFonts w:hint="eastAsia"/>
        </w:rPr>
        <w:t xml:space="preserve"> </w:t>
      </w:r>
      <w:r>
        <w:rPr>
          <w:rFonts w:hint="eastAsia"/>
        </w:rPr>
        <w:t>实验设置</w:t>
      </w:r>
    </w:p>
    <w:p w14:paraId="2E42DBBD" w14:textId="2C134534" w:rsidR="00AF6658" w:rsidRDefault="003C0847" w:rsidP="003C0847">
      <w:pPr>
        <w:ind w:firstLine="420"/>
      </w:pPr>
      <w:r>
        <w:rPr>
          <w:rFonts w:hint="eastAsia"/>
        </w:rPr>
        <w:t>数据集。</w:t>
      </w:r>
      <w:r>
        <w:rPr>
          <w:rFonts w:hint="eastAsia"/>
        </w:rPr>
        <w:t xml:space="preserve"> </w:t>
      </w:r>
      <w:r>
        <w:rPr>
          <w:rFonts w:hint="eastAsia"/>
        </w:rPr>
        <w:t>我们使用</w:t>
      </w:r>
      <w:r>
        <w:rPr>
          <w:rFonts w:hint="eastAsia"/>
        </w:rPr>
        <w:t>mini-ImageNet [24]</w:t>
      </w:r>
      <w:r>
        <w:rPr>
          <w:rFonts w:hint="eastAsia"/>
        </w:rPr>
        <w:t>和</w:t>
      </w:r>
      <w:r>
        <w:rPr>
          <w:rFonts w:hint="eastAsia"/>
        </w:rPr>
        <w:t>tiered</w:t>
      </w:r>
      <w:r>
        <w:rPr>
          <w:rFonts w:hint="eastAsia"/>
        </w:rPr>
        <w:t>-</w:t>
      </w:r>
      <w:r>
        <w:rPr>
          <w:rFonts w:hint="eastAsia"/>
        </w:rPr>
        <w:t>ImageNet [25]</w:t>
      </w:r>
      <w:r>
        <w:rPr>
          <w:rFonts w:hint="eastAsia"/>
        </w:rPr>
        <w:t>，它们分别来自原始</w:t>
      </w:r>
      <w:r>
        <w:rPr>
          <w:rFonts w:hint="eastAsia"/>
        </w:rPr>
        <w:t>ImageNet [28]</w:t>
      </w:r>
      <w:r>
        <w:rPr>
          <w:rFonts w:hint="eastAsia"/>
        </w:rPr>
        <w:t>数据集和</w:t>
      </w:r>
      <w:r>
        <w:rPr>
          <w:rFonts w:hint="eastAsia"/>
        </w:rPr>
        <w:t>Caltech-UCSD Birds</w:t>
      </w:r>
      <w:r>
        <w:rPr>
          <w:rFonts w:hint="eastAsia"/>
        </w:rPr>
        <w:t>（</w:t>
      </w:r>
      <w:r>
        <w:rPr>
          <w:rFonts w:hint="eastAsia"/>
        </w:rPr>
        <w:t>CUB</w:t>
      </w:r>
      <w:r>
        <w:rPr>
          <w:rFonts w:hint="eastAsia"/>
        </w:rPr>
        <w:t>）</w:t>
      </w:r>
      <w:r>
        <w:rPr>
          <w:rFonts w:hint="eastAsia"/>
        </w:rPr>
        <w:t>2002011 [34]</w:t>
      </w:r>
      <w:r>
        <w:rPr>
          <w:rFonts w:hint="eastAsia"/>
        </w:rPr>
        <w:t>。</w:t>
      </w:r>
      <w:r>
        <w:rPr>
          <w:rFonts w:hint="eastAsia"/>
        </w:rPr>
        <w:t xml:space="preserve">  Mini-ImageNet</w:t>
      </w:r>
      <w:r>
        <w:rPr>
          <w:rFonts w:hint="eastAsia"/>
        </w:rPr>
        <w:t>由</w:t>
      </w:r>
      <w:r>
        <w:rPr>
          <w:rFonts w:hint="eastAsia"/>
        </w:rPr>
        <w:t>100</w:t>
      </w:r>
      <w:r>
        <w:rPr>
          <w:rFonts w:hint="eastAsia"/>
        </w:rPr>
        <w:t>个类别组成，其中</w:t>
      </w:r>
      <w:r>
        <w:rPr>
          <w:rFonts w:hint="eastAsia"/>
        </w:rPr>
        <w:t>64</w:t>
      </w:r>
      <w:r>
        <w:rPr>
          <w:rFonts w:hint="eastAsia"/>
        </w:rPr>
        <w:t>个类别用于训练，</w:t>
      </w:r>
      <w:r>
        <w:rPr>
          <w:rFonts w:hint="eastAsia"/>
        </w:rPr>
        <w:t>16</w:t>
      </w:r>
      <w:r>
        <w:rPr>
          <w:rFonts w:hint="eastAsia"/>
        </w:rPr>
        <w:t>个类别用于验证，</w:t>
      </w:r>
      <w:r>
        <w:rPr>
          <w:rFonts w:hint="eastAsia"/>
        </w:rPr>
        <w:t>20</w:t>
      </w:r>
      <w:r>
        <w:rPr>
          <w:rFonts w:hint="eastAsia"/>
        </w:rPr>
        <w:t>个类别用于测试，每个类别有</w:t>
      </w:r>
      <w:r>
        <w:rPr>
          <w:rFonts w:hint="eastAsia"/>
        </w:rPr>
        <w:t>600</w:t>
      </w:r>
      <w:r>
        <w:rPr>
          <w:rFonts w:hint="eastAsia"/>
        </w:rPr>
        <w:t>张图像。</w:t>
      </w:r>
      <w:r>
        <w:rPr>
          <w:rFonts w:hint="eastAsia"/>
        </w:rPr>
        <w:t xml:space="preserve">  Tiered-ImageNet</w:t>
      </w:r>
      <w:r>
        <w:rPr>
          <w:rFonts w:hint="eastAsia"/>
        </w:rPr>
        <w:t>也是</w:t>
      </w:r>
      <w:r>
        <w:rPr>
          <w:rFonts w:hint="eastAsia"/>
        </w:rPr>
        <w:t>ImageNet</w:t>
      </w:r>
      <w:r>
        <w:rPr>
          <w:rFonts w:hint="eastAsia"/>
        </w:rPr>
        <w:t>的子集，其中包括</w:t>
      </w:r>
      <w:r>
        <w:rPr>
          <w:rFonts w:hint="eastAsia"/>
        </w:rPr>
        <w:t>351</w:t>
      </w:r>
      <w:r>
        <w:rPr>
          <w:rFonts w:hint="eastAsia"/>
        </w:rPr>
        <w:t>个训练类，</w:t>
      </w:r>
      <w:r>
        <w:rPr>
          <w:rFonts w:hint="eastAsia"/>
        </w:rPr>
        <w:t>97</w:t>
      </w:r>
      <w:r>
        <w:rPr>
          <w:rFonts w:hint="eastAsia"/>
        </w:rPr>
        <w:t>个验证类和</w:t>
      </w:r>
      <w:r>
        <w:rPr>
          <w:rFonts w:hint="eastAsia"/>
        </w:rPr>
        <w:t>160</w:t>
      </w:r>
      <w:r>
        <w:rPr>
          <w:rFonts w:hint="eastAsia"/>
        </w:rPr>
        <w:t>个测试类，总共</w:t>
      </w:r>
      <w:r>
        <w:rPr>
          <w:rFonts w:hint="eastAsia"/>
        </w:rPr>
        <w:t>779,165</w:t>
      </w:r>
      <w:r>
        <w:rPr>
          <w:rFonts w:hint="eastAsia"/>
        </w:rPr>
        <w:t>张图像。选择分割，使训练类与测试类完全不同，这与</w:t>
      </w:r>
      <w:r>
        <w:rPr>
          <w:rFonts w:hint="eastAsia"/>
        </w:rPr>
        <w:t>mini</w:t>
      </w:r>
      <w:r>
        <w:rPr>
          <w:rFonts w:hint="eastAsia"/>
        </w:rPr>
        <w:t>-</w:t>
      </w:r>
      <w:r>
        <w:rPr>
          <w:rFonts w:hint="eastAsia"/>
        </w:rPr>
        <w:t>ImageNet</w:t>
      </w:r>
      <w:r>
        <w:rPr>
          <w:rFonts w:hint="eastAsia"/>
        </w:rPr>
        <w:t>不同。</w:t>
      </w:r>
      <w:r>
        <w:rPr>
          <w:rFonts w:hint="eastAsia"/>
        </w:rPr>
        <w:t xml:space="preserve">  CUB</w:t>
      </w:r>
      <w:r>
        <w:rPr>
          <w:rFonts w:hint="eastAsia"/>
        </w:rPr>
        <w:t>数据集包含</w:t>
      </w:r>
      <w:r>
        <w:rPr>
          <w:rFonts w:hint="eastAsia"/>
        </w:rPr>
        <w:t>200</w:t>
      </w:r>
      <w:r>
        <w:rPr>
          <w:rFonts w:hint="eastAsia"/>
        </w:rPr>
        <w:t>种以上鸟类的</w:t>
      </w:r>
      <w:r>
        <w:rPr>
          <w:rFonts w:hint="eastAsia"/>
        </w:rPr>
        <w:t>11,788</w:t>
      </w:r>
      <w:r>
        <w:rPr>
          <w:rFonts w:hint="eastAsia"/>
        </w:rPr>
        <w:t>张图像。</w:t>
      </w:r>
      <w:r>
        <w:rPr>
          <w:rFonts w:hint="eastAsia"/>
        </w:rPr>
        <w:t xml:space="preserve"> </w:t>
      </w:r>
      <w:r>
        <w:rPr>
          <w:rFonts w:hint="eastAsia"/>
        </w:rPr>
        <w:t>我们采用</w:t>
      </w:r>
      <w:r>
        <w:rPr>
          <w:rFonts w:hint="eastAsia"/>
        </w:rPr>
        <w:t>[35]</w:t>
      </w:r>
      <w:r>
        <w:rPr>
          <w:rFonts w:hint="eastAsia"/>
        </w:rPr>
        <w:t>中的训练，验证和</w:t>
      </w:r>
      <w:r>
        <w:rPr>
          <w:rFonts w:hint="eastAsia"/>
        </w:rPr>
        <w:lastRenderedPageBreak/>
        <w:t>测试分割，它们最初是通过将所有</w:t>
      </w:r>
      <w:r>
        <w:rPr>
          <w:rFonts w:hint="eastAsia"/>
        </w:rPr>
        <w:t>200</w:t>
      </w:r>
      <w:r>
        <w:rPr>
          <w:rFonts w:hint="eastAsia"/>
        </w:rPr>
        <w:t>个物种随机分为</w:t>
      </w:r>
      <w:r>
        <w:rPr>
          <w:rFonts w:hint="eastAsia"/>
        </w:rPr>
        <w:t>100</w:t>
      </w:r>
      <w:r>
        <w:rPr>
          <w:rFonts w:hint="eastAsia"/>
        </w:rPr>
        <w:t>种进行训练，</w:t>
      </w:r>
      <w:r>
        <w:rPr>
          <w:rFonts w:hint="eastAsia"/>
        </w:rPr>
        <w:t>50</w:t>
      </w:r>
      <w:r>
        <w:rPr>
          <w:rFonts w:hint="eastAsia"/>
        </w:rPr>
        <w:t>种进行验证和</w:t>
      </w:r>
      <w:r>
        <w:rPr>
          <w:rFonts w:hint="eastAsia"/>
        </w:rPr>
        <w:t>50</w:t>
      </w:r>
      <w:r>
        <w:rPr>
          <w:rFonts w:hint="eastAsia"/>
        </w:rPr>
        <w:t>种进行测试而创建的。</w:t>
      </w:r>
    </w:p>
    <w:p w14:paraId="24BC3DDC" w14:textId="6C55A464" w:rsidR="00AF6658" w:rsidRDefault="003C0847" w:rsidP="00AF6658">
      <w:pPr>
        <w:ind w:firstLine="420"/>
      </w:pPr>
      <w:r w:rsidRPr="003C0847">
        <w:rPr>
          <w:rFonts w:hint="eastAsia"/>
        </w:rPr>
        <w:t>评估。</w:t>
      </w:r>
      <w:r w:rsidRPr="003C0847">
        <w:rPr>
          <w:rFonts w:hint="eastAsia"/>
        </w:rPr>
        <w:t xml:space="preserve"> </w:t>
      </w:r>
      <w:r w:rsidRPr="003C0847">
        <w:rPr>
          <w:rFonts w:hint="eastAsia"/>
        </w:rPr>
        <w:t>在少拍分类中，测试</w:t>
      </w:r>
      <w:proofErr w:type="gramStart"/>
      <w:r w:rsidRPr="003C0847">
        <w:rPr>
          <w:rFonts w:hint="eastAsia"/>
        </w:rPr>
        <w:t>集用于</w:t>
      </w:r>
      <w:proofErr w:type="gramEnd"/>
      <w:r w:rsidRPr="003C0847">
        <w:rPr>
          <w:rFonts w:hint="eastAsia"/>
        </w:rPr>
        <w:t>抽样</w:t>
      </w:r>
      <w:r w:rsidRPr="003C0847">
        <w:rPr>
          <w:rFonts w:hint="eastAsia"/>
        </w:rPr>
        <w:t>N</w:t>
      </w:r>
      <w:proofErr w:type="gramStart"/>
      <w:r w:rsidRPr="003C0847">
        <w:rPr>
          <w:rFonts w:hint="eastAsia"/>
        </w:rPr>
        <w:t>个</w:t>
      </w:r>
      <w:proofErr w:type="gramEnd"/>
      <w:r w:rsidRPr="003C0847">
        <w:rPr>
          <w:rFonts w:hint="eastAsia"/>
        </w:rPr>
        <w:t>5</w:t>
      </w:r>
      <w:r w:rsidRPr="003C0847">
        <w:rPr>
          <w:rFonts w:hint="eastAsia"/>
        </w:rPr>
        <w:t>种分类问题，其中每个类别仅提供</w:t>
      </w:r>
      <w:r w:rsidRPr="003C0847">
        <w:rPr>
          <w:rFonts w:hint="eastAsia"/>
        </w:rPr>
        <w:t>k</w:t>
      </w:r>
      <w:proofErr w:type="gramStart"/>
      <w:r w:rsidRPr="003C0847">
        <w:rPr>
          <w:rFonts w:hint="eastAsia"/>
        </w:rPr>
        <w:t>个</w:t>
      </w:r>
      <w:proofErr w:type="gramEnd"/>
      <w:r w:rsidRPr="003C0847">
        <w:rPr>
          <w:rFonts w:hint="eastAsia"/>
        </w:rPr>
        <w:t>示例进行训练，提供</w:t>
      </w:r>
      <w:r w:rsidRPr="003C0847">
        <w:rPr>
          <w:rFonts w:hint="eastAsia"/>
        </w:rPr>
        <w:t>15</w:t>
      </w:r>
      <w:r w:rsidRPr="003C0847">
        <w:rPr>
          <w:rFonts w:hint="eastAsia"/>
        </w:rPr>
        <w:t>个示例进行评估。</w:t>
      </w:r>
      <w:r w:rsidRPr="003C0847">
        <w:rPr>
          <w:rFonts w:hint="eastAsia"/>
        </w:rPr>
        <w:t xml:space="preserve"> </w:t>
      </w:r>
      <w:r w:rsidRPr="003C0847">
        <w:rPr>
          <w:rFonts w:hint="eastAsia"/>
        </w:rPr>
        <w:t>我们遵循</w:t>
      </w:r>
      <w:r w:rsidRPr="003C0847">
        <w:rPr>
          <w:rFonts w:hint="eastAsia"/>
        </w:rPr>
        <w:t>[9</w:t>
      </w:r>
      <w:r w:rsidRPr="003C0847">
        <w:rPr>
          <w:rFonts w:hint="eastAsia"/>
        </w:rPr>
        <w:t>、</w:t>
      </w:r>
      <w:r w:rsidRPr="003C0847">
        <w:rPr>
          <w:rFonts w:hint="eastAsia"/>
        </w:rPr>
        <w:t>11</w:t>
      </w:r>
      <w:r w:rsidRPr="003C0847">
        <w:rPr>
          <w:rFonts w:hint="eastAsia"/>
        </w:rPr>
        <w:t>、</w:t>
      </w:r>
      <w:r w:rsidRPr="003C0847">
        <w:rPr>
          <w:rFonts w:hint="eastAsia"/>
        </w:rPr>
        <w:t>22</w:t>
      </w:r>
      <w:r w:rsidRPr="003C0847">
        <w:rPr>
          <w:rFonts w:hint="eastAsia"/>
        </w:rPr>
        <w:t>、</w:t>
      </w:r>
      <w:r w:rsidRPr="003C0847">
        <w:rPr>
          <w:rFonts w:hint="eastAsia"/>
        </w:rPr>
        <w:t>23</w:t>
      </w:r>
      <w:r w:rsidRPr="003C0847">
        <w:rPr>
          <w:rFonts w:hint="eastAsia"/>
        </w:rPr>
        <w:t>、</w:t>
      </w:r>
      <w:r w:rsidRPr="003C0847">
        <w:rPr>
          <w:rFonts w:hint="eastAsia"/>
        </w:rPr>
        <w:t>24]</w:t>
      </w:r>
      <w:r w:rsidRPr="003C0847">
        <w:rPr>
          <w:rFonts w:hint="eastAsia"/>
        </w:rPr>
        <w:t>并测试我们的算法，其中</w:t>
      </w:r>
      <w:r w:rsidRPr="003C0847">
        <w:rPr>
          <w:rFonts w:hint="eastAsia"/>
        </w:rPr>
        <w:t>k = 1</w:t>
      </w:r>
      <w:r w:rsidRPr="003C0847">
        <w:rPr>
          <w:rFonts w:hint="eastAsia"/>
        </w:rPr>
        <w:t>和</w:t>
      </w:r>
      <w:r w:rsidRPr="003C0847">
        <w:rPr>
          <w:rFonts w:hint="eastAsia"/>
        </w:rPr>
        <w:t>5</w:t>
      </w:r>
      <w:r w:rsidRPr="003C0847">
        <w:rPr>
          <w:rFonts w:hint="eastAsia"/>
        </w:rPr>
        <w:t>，并且</w:t>
      </w:r>
      <w:r w:rsidRPr="003C0847">
        <w:rPr>
          <w:rFonts w:hint="eastAsia"/>
        </w:rPr>
        <w:t>N</w:t>
      </w:r>
      <w:r w:rsidRPr="003C0847">
        <w:rPr>
          <w:rFonts w:hint="eastAsia"/>
        </w:rPr>
        <w:t>设置为</w:t>
      </w:r>
      <w:r w:rsidRPr="003C0847">
        <w:rPr>
          <w:rFonts w:hint="eastAsia"/>
        </w:rPr>
        <w:t>1000</w:t>
      </w:r>
      <w:r w:rsidRPr="003C0847">
        <w:rPr>
          <w:rFonts w:hint="eastAsia"/>
        </w:rPr>
        <w:t>。每次，随机抽取类和相应的训练</w:t>
      </w:r>
      <w:r w:rsidRPr="003C0847">
        <w:rPr>
          <w:rFonts w:hint="eastAsia"/>
        </w:rPr>
        <w:t>/</w:t>
      </w:r>
      <w:r w:rsidRPr="003C0847">
        <w:rPr>
          <w:rFonts w:hint="eastAsia"/>
        </w:rPr>
        <w:t>测试示例。</w:t>
      </w:r>
      <w:r w:rsidRPr="003C0847">
        <w:rPr>
          <w:rFonts w:hint="eastAsia"/>
        </w:rPr>
        <w:t xml:space="preserve"> </w:t>
      </w:r>
      <w:r w:rsidRPr="003C0847">
        <w:rPr>
          <w:rFonts w:hint="eastAsia"/>
        </w:rPr>
        <w:t>对于我们所有的实验，我们报告了</w:t>
      </w:r>
      <w:r w:rsidRPr="003C0847">
        <w:rPr>
          <w:rFonts w:hint="eastAsia"/>
        </w:rPr>
        <w:t>1000</w:t>
      </w:r>
      <w:r w:rsidRPr="003C0847">
        <w:rPr>
          <w:rFonts w:hint="eastAsia"/>
        </w:rPr>
        <w:t>个任务和</w:t>
      </w:r>
      <w:r w:rsidRPr="003C0847">
        <w:rPr>
          <w:rFonts w:hint="eastAsia"/>
        </w:rPr>
        <w:t>95</w:t>
      </w:r>
      <w:r w:rsidRPr="003C0847">
        <w:rPr>
          <w:rFonts w:hint="eastAsia"/>
        </w:rPr>
        <w:t>％置信区间的平均准确度（以％为单位）。</w:t>
      </w:r>
    </w:p>
    <w:p w14:paraId="1995E0D7" w14:textId="0C03983F" w:rsidR="003C0847" w:rsidRDefault="003C0847" w:rsidP="003C0847">
      <w:pPr>
        <w:ind w:firstLine="420"/>
        <w:rPr>
          <w:rFonts w:hint="eastAsia"/>
        </w:rPr>
      </w:pPr>
      <w:r>
        <w:rPr>
          <w:rFonts w:hint="eastAsia"/>
        </w:rPr>
        <w:t>实施细节。</w:t>
      </w:r>
      <w:r>
        <w:t xml:space="preserve"> </w:t>
      </w:r>
      <w:r>
        <w:rPr>
          <w:rFonts w:hint="eastAsia"/>
        </w:rPr>
        <w:t>对于所有实验，我们使用</w:t>
      </w:r>
      <w:r>
        <w:t>Adam</w:t>
      </w:r>
      <w:r>
        <w:rPr>
          <w:rFonts w:hint="eastAsia"/>
        </w:rPr>
        <w:t>优化器</w:t>
      </w:r>
      <w:r>
        <w:t>[15]</w:t>
      </w:r>
      <w:r>
        <w:rPr>
          <w:rFonts w:hint="eastAsia"/>
        </w:rPr>
        <w:t>进行初始学习，其初始学习率为</w:t>
      </w:r>
      <w:r>
        <w:t>10−4</w:t>
      </w:r>
      <w:r>
        <w:rPr>
          <w:rFonts w:hint="eastAsia"/>
        </w:rPr>
        <w:t>，在训练过程中，如果连续</w:t>
      </w:r>
      <w:r>
        <w:t>p</w:t>
      </w:r>
      <w:proofErr w:type="gramStart"/>
      <w:r>
        <w:rPr>
          <w:rFonts w:hint="eastAsia"/>
        </w:rPr>
        <w:t>个</w:t>
      </w:r>
      <w:proofErr w:type="gramEnd"/>
      <w:r>
        <w:rPr>
          <w:rFonts w:hint="eastAsia"/>
        </w:rPr>
        <w:t>纪元的验证准确度未见提高，则在训练过程中将其降低</w:t>
      </w:r>
      <w:r>
        <w:t>10</w:t>
      </w:r>
      <w:r>
        <w:rPr>
          <w:rFonts w:hint="eastAsia"/>
        </w:rPr>
        <w:t>倍。</w:t>
      </w:r>
      <w:r>
        <w:t xml:space="preserve"> </w:t>
      </w:r>
      <w:r>
        <w:rPr>
          <w:rFonts w:hint="eastAsia"/>
        </w:rPr>
        <w:t>对于小型</w:t>
      </w:r>
      <w:r>
        <w:t>ImageNet</w:t>
      </w:r>
      <w:r>
        <w:rPr>
          <w:rFonts w:hint="eastAsia"/>
        </w:rPr>
        <w:t>，我们使用</w:t>
      </w:r>
      <w:r>
        <w:t>p = 10</w:t>
      </w:r>
      <w:r>
        <w:rPr>
          <w:rFonts w:hint="eastAsia"/>
        </w:rPr>
        <w:t>，</w:t>
      </w:r>
      <w:r>
        <w:t>CUB</w:t>
      </w:r>
      <w:r>
        <w:rPr>
          <w:rFonts w:hint="eastAsia"/>
        </w:rPr>
        <w:t>数据集使用</w:t>
      </w:r>
      <w:r>
        <w:t>20</w:t>
      </w:r>
      <w:r>
        <w:rPr>
          <w:rFonts w:hint="eastAsia"/>
        </w:rPr>
        <w:t>。</w:t>
      </w:r>
      <w:r>
        <w:t xml:space="preserve"> </w:t>
      </w:r>
      <w:r>
        <w:rPr>
          <w:rFonts w:hint="eastAsia"/>
        </w:rPr>
        <w:t>将集合提炼成一个网络时，</w:t>
      </w:r>
      <w:r>
        <w:t>p</w:t>
      </w:r>
      <w:r>
        <w:rPr>
          <w:rFonts w:hint="eastAsia"/>
        </w:rPr>
        <w:t>会加倍。</w:t>
      </w:r>
      <w:r>
        <w:t xml:space="preserve"> </w:t>
      </w:r>
      <w:r>
        <w:rPr>
          <w:rFonts w:hint="eastAsia"/>
        </w:rPr>
        <w:t>我们在训练过程中使用随机</w:t>
      </w:r>
      <w:r>
        <w:rPr>
          <w:rFonts w:hint="eastAsia"/>
        </w:rPr>
        <w:t>裁剪</w:t>
      </w:r>
      <w:r>
        <w:rPr>
          <w:rFonts w:hint="eastAsia"/>
        </w:rPr>
        <w:t>和增色以及参数λ</w:t>
      </w:r>
      <w:r>
        <w:t>= 5·10−4</w:t>
      </w:r>
      <w:r>
        <w:rPr>
          <w:rFonts w:hint="eastAsia"/>
        </w:rPr>
        <w:t>的体重减轻。</w:t>
      </w:r>
      <w:r>
        <w:t xml:space="preserve"> </w:t>
      </w:r>
      <w:r>
        <w:rPr>
          <w:rFonts w:hint="eastAsia"/>
        </w:rPr>
        <w:t>所有实验均使用</w:t>
      </w:r>
      <w:r>
        <w:t>ResNet18</w:t>
      </w:r>
      <w:r>
        <w:rPr>
          <w:rFonts w:hint="eastAsia"/>
        </w:rPr>
        <w:t>架构</w:t>
      </w:r>
      <w:r>
        <w:t>[13]</w:t>
      </w:r>
      <w:r>
        <w:rPr>
          <w:rFonts w:hint="eastAsia"/>
        </w:rPr>
        <w:t>进行，该架构允许我们在单个</w:t>
      </w:r>
      <w:r>
        <w:t>GPU</w:t>
      </w:r>
      <w:r>
        <w:rPr>
          <w:rFonts w:hint="eastAsia"/>
        </w:rPr>
        <w:t>上训练</w:t>
      </w:r>
      <w:r>
        <w:t>20</w:t>
      </w:r>
      <w:r>
        <w:rPr>
          <w:rFonts w:hint="eastAsia"/>
        </w:rPr>
        <w:t>个网络的集合。然后，将输入图像重新缩放为</w:t>
      </w:r>
      <w:r>
        <w:rPr>
          <w:rFonts w:hint="eastAsia"/>
        </w:rPr>
        <w:t>224</w:t>
      </w:r>
      <w:r>
        <w:rPr>
          <w:rFonts w:hint="eastAsia"/>
        </w:rPr>
        <w:t>×</w:t>
      </w:r>
      <w:r>
        <w:rPr>
          <w:rFonts w:hint="eastAsia"/>
        </w:rPr>
        <w:t>224</w:t>
      </w:r>
      <w:r>
        <w:rPr>
          <w:rFonts w:hint="eastAsia"/>
        </w:rPr>
        <w:t>的大小，并以</w:t>
      </w:r>
      <w:r>
        <w:rPr>
          <w:rFonts w:hint="eastAsia"/>
        </w:rPr>
        <w:t>16</w:t>
      </w:r>
      <w:r>
        <w:rPr>
          <w:rFonts w:hint="eastAsia"/>
        </w:rPr>
        <w:t>的小批量进行组织。通过对验证集进行</w:t>
      </w:r>
      <w:r>
        <w:rPr>
          <w:rFonts w:hint="eastAsia"/>
        </w:rPr>
        <w:t>5</w:t>
      </w:r>
      <w:r>
        <w:rPr>
          <w:rFonts w:hint="eastAsia"/>
        </w:rPr>
        <w:t>次射击评估来计算验证准确性。</w:t>
      </w:r>
      <w:r>
        <w:rPr>
          <w:rFonts w:hint="eastAsia"/>
        </w:rPr>
        <w:t xml:space="preserve"> </w:t>
      </w:r>
      <w:r>
        <w:rPr>
          <w:rFonts w:hint="eastAsia"/>
        </w:rPr>
        <w:t>在元测试阶段，我们从图像中提取尺寸为</w:t>
      </w:r>
      <w:r>
        <w:rPr>
          <w:rFonts w:hint="eastAsia"/>
        </w:rPr>
        <w:t>224</w:t>
      </w:r>
      <w:r>
        <w:rPr>
          <w:rFonts w:hint="eastAsia"/>
        </w:rPr>
        <w:t>×</w:t>
      </w:r>
      <w:r>
        <w:rPr>
          <w:rFonts w:hint="eastAsia"/>
        </w:rPr>
        <w:t>224</w:t>
      </w:r>
      <w:r>
        <w:rPr>
          <w:rFonts w:hint="eastAsia"/>
        </w:rPr>
        <w:t>的中心</w:t>
      </w:r>
      <w:r>
        <w:rPr>
          <w:rFonts w:hint="eastAsia"/>
        </w:rPr>
        <w:t>裁剪</w:t>
      </w:r>
      <w:r>
        <w:rPr>
          <w:rFonts w:hint="eastAsia"/>
        </w:rPr>
        <w:t>，并将其输入特征提取器。</w:t>
      </w:r>
      <w:r>
        <w:rPr>
          <w:rFonts w:hint="eastAsia"/>
        </w:rPr>
        <w:t xml:space="preserve"> </w:t>
      </w:r>
      <w:r>
        <w:rPr>
          <w:rFonts w:hint="eastAsia"/>
        </w:rPr>
        <w:t>测试时不使用其他预处理。</w:t>
      </w:r>
      <w:r>
        <w:rPr>
          <w:rFonts w:hint="eastAsia"/>
        </w:rPr>
        <w:t xml:space="preserve"> </w:t>
      </w:r>
      <w:r>
        <w:rPr>
          <w:rFonts w:hint="eastAsia"/>
        </w:rPr>
        <w:t>建立平均质心分类器时，将（</w:t>
      </w:r>
      <w:r>
        <w:rPr>
          <w:rFonts w:hint="eastAsia"/>
        </w:rPr>
        <w:t>3</w:t>
      </w:r>
      <w:r>
        <w:rPr>
          <w:rFonts w:hint="eastAsia"/>
        </w:rPr>
        <w:t>）中的距离</w:t>
      </w:r>
      <w:r>
        <w:rPr>
          <w:rFonts w:hint="eastAsia"/>
        </w:rPr>
        <w:t>d</w:t>
      </w:r>
      <w:r>
        <w:rPr>
          <w:rFonts w:hint="eastAsia"/>
        </w:rPr>
        <w:t>计算为负余弦相似度</w:t>
      </w:r>
      <w:r>
        <w:rPr>
          <w:rFonts w:hint="eastAsia"/>
        </w:rPr>
        <w:t>[31]</w:t>
      </w:r>
      <w:r>
        <w:rPr>
          <w:rFonts w:hint="eastAsia"/>
        </w:rPr>
        <w:t>，将其重新缩放</w:t>
      </w:r>
      <w:r>
        <w:rPr>
          <w:rFonts w:hint="eastAsia"/>
        </w:rPr>
        <w:t>10</w:t>
      </w:r>
      <w:r>
        <w:rPr>
          <w:rFonts w:hint="eastAsia"/>
        </w:rPr>
        <w:t>倍。</w:t>
      </w:r>
    </w:p>
    <w:p w14:paraId="1A53CBE7" w14:textId="43F45A4C" w:rsidR="00AF6658" w:rsidRDefault="003C0847" w:rsidP="003C0847">
      <w:pPr>
        <w:ind w:firstLine="420"/>
      </w:pPr>
      <w:r>
        <w:rPr>
          <w:rFonts w:hint="eastAsia"/>
        </w:rPr>
        <w:t xml:space="preserve">   </w:t>
      </w:r>
      <w:r>
        <w:rPr>
          <w:rFonts w:hint="eastAsia"/>
        </w:rPr>
        <w:t>为了公平比较，</w:t>
      </w:r>
      <w:r w:rsidRPr="003C0847">
        <w:rPr>
          <w:rFonts w:hint="eastAsia"/>
        </w:rPr>
        <w:t>我们还评估了由输入图像大小为</w:t>
      </w:r>
      <w:r w:rsidRPr="003C0847">
        <w:rPr>
          <w:rFonts w:hint="eastAsia"/>
        </w:rPr>
        <w:t>84</w:t>
      </w:r>
      <w:r w:rsidRPr="003C0847">
        <w:rPr>
          <w:rFonts w:hint="eastAsia"/>
        </w:rPr>
        <w:t>×</w:t>
      </w:r>
      <w:r w:rsidRPr="003C0847">
        <w:rPr>
          <w:rFonts w:hint="eastAsia"/>
        </w:rPr>
        <w:t>84</w:t>
      </w:r>
      <w:r w:rsidRPr="003C0847">
        <w:rPr>
          <w:rFonts w:hint="eastAsia"/>
        </w:rPr>
        <w:t>的</w:t>
      </w:r>
      <w:r w:rsidRPr="003C0847">
        <w:rPr>
          <w:rFonts w:hint="eastAsia"/>
        </w:rPr>
        <w:t>ResNet18 [13]</w:t>
      </w:r>
      <w:r w:rsidRPr="003C0847">
        <w:rPr>
          <w:rFonts w:hint="eastAsia"/>
        </w:rPr>
        <w:t>和输入图像大小为</w:t>
      </w:r>
      <w:r w:rsidRPr="003C0847">
        <w:rPr>
          <w:rFonts w:hint="eastAsia"/>
        </w:rPr>
        <w:t>80</w:t>
      </w:r>
      <w:r w:rsidRPr="003C0847">
        <w:rPr>
          <w:rFonts w:hint="eastAsia"/>
        </w:rPr>
        <w:t>×</w:t>
      </w:r>
      <w:r w:rsidRPr="003C0847">
        <w:rPr>
          <w:rFonts w:hint="eastAsia"/>
        </w:rPr>
        <w:t>80</w:t>
      </w:r>
      <w:r w:rsidRPr="003C0847">
        <w:rPr>
          <w:rFonts w:hint="eastAsia"/>
        </w:rPr>
        <w:t>的</w:t>
      </w:r>
      <w:r w:rsidRPr="003C0847">
        <w:rPr>
          <w:rFonts w:hint="eastAsia"/>
        </w:rPr>
        <w:t>WideResNet28 [37]</w:t>
      </w:r>
      <w:r w:rsidRPr="003C0847">
        <w:rPr>
          <w:rFonts w:hint="eastAsia"/>
        </w:rPr>
        <w:t>组成的</w:t>
      </w:r>
      <w:r w:rsidR="0039416B">
        <w:rPr>
          <w:rFonts w:hint="eastAsia"/>
        </w:rPr>
        <w:t>集成</w:t>
      </w:r>
      <w:r w:rsidRPr="003C0847">
        <w:rPr>
          <w:rFonts w:hint="eastAsia"/>
        </w:rPr>
        <w:t>。所有详细信息在附录中进行了介绍。</w:t>
      </w:r>
    </w:p>
    <w:p w14:paraId="53C535AA" w14:textId="7169C161" w:rsidR="00AF6658" w:rsidRPr="003C0847" w:rsidRDefault="003C0847" w:rsidP="00AF6658">
      <w:pPr>
        <w:ind w:firstLine="420"/>
        <w:rPr>
          <w:b/>
          <w:sz w:val="28"/>
        </w:rPr>
      </w:pPr>
      <w:r w:rsidRPr="003C0847">
        <w:rPr>
          <w:rFonts w:hint="eastAsia"/>
          <w:b/>
          <w:sz w:val="28"/>
        </w:rPr>
        <w:t>4.2</w:t>
      </w:r>
      <w:r w:rsidRPr="003C0847">
        <w:rPr>
          <w:rFonts w:hint="eastAsia"/>
          <w:b/>
          <w:sz w:val="28"/>
        </w:rPr>
        <w:t>进行</w:t>
      </w:r>
      <w:r w:rsidRPr="003C0847">
        <w:rPr>
          <w:rFonts w:hint="eastAsia"/>
          <w:b/>
          <w:sz w:val="28"/>
        </w:rPr>
        <w:t>Few</w:t>
      </w:r>
      <w:r>
        <w:rPr>
          <w:rFonts w:hint="eastAsia"/>
          <w:b/>
          <w:sz w:val="28"/>
        </w:rPr>
        <w:t>-</w:t>
      </w:r>
      <w:r w:rsidRPr="003C0847">
        <w:rPr>
          <w:rFonts w:hint="eastAsia"/>
          <w:b/>
          <w:sz w:val="28"/>
        </w:rPr>
        <w:t>Shot</w:t>
      </w:r>
      <w:r w:rsidRPr="003C0847">
        <w:rPr>
          <w:rFonts w:hint="eastAsia"/>
          <w:b/>
          <w:sz w:val="28"/>
        </w:rPr>
        <w:t>分类的</w:t>
      </w:r>
      <w:r w:rsidR="0039416B">
        <w:rPr>
          <w:rFonts w:hint="eastAsia"/>
          <w:b/>
          <w:sz w:val="28"/>
        </w:rPr>
        <w:t>集成</w:t>
      </w:r>
    </w:p>
    <w:p w14:paraId="137E8A8E" w14:textId="26BE0876" w:rsidR="00AF6658" w:rsidRDefault="003C0847" w:rsidP="00AF6658">
      <w:pPr>
        <w:ind w:firstLine="420"/>
      </w:pPr>
      <w:r w:rsidRPr="003C0847">
        <w:rPr>
          <w:rFonts w:hint="eastAsia"/>
        </w:rPr>
        <w:t>在本节中，我们将研究采用成对互动方式鼓励合作或多样性的整体训练的效果。</w:t>
      </w:r>
      <w:r w:rsidRPr="003C0847">
        <w:rPr>
          <w:rFonts w:hint="eastAsia"/>
        </w:rPr>
        <w:t xml:space="preserve"> </w:t>
      </w:r>
      <w:r w:rsidRPr="003C0847">
        <w:rPr>
          <w:rFonts w:hint="eastAsia"/>
        </w:rPr>
        <w:t>为此，我们分析了微型</w:t>
      </w:r>
      <w:r w:rsidRPr="003C0847">
        <w:rPr>
          <w:rFonts w:hint="eastAsia"/>
        </w:rPr>
        <w:t>ImageNet</w:t>
      </w:r>
      <w:r w:rsidRPr="003C0847">
        <w:rPr>
          <w:rFonts w:hint="eastAsia"/>
        </w:rPr>
        <w:t>和</w:t>
      </w:r>
      <w:r w:rsidRPr="003C0847">
        <w:rPr>
          <w:rFonts w:hint="eastAsia"/>
        </w:rPr>
        <w:t>CUB</w:t>
      </w:r>
      <w:r w:rsidRPr="003C0847">
        <w:rPr>
          <w:rFonts w:hint="eastAsia"/>
        </w:rPr>
        <w:t>数据集上的</w:t>
      </w:r>
      <w:r w:rsidR="0039416B">
        <w:rPr>
          <w:rFonts w:hint="eastAsia"/>
        </w:rPr>
        <w:t>集成</w:t>
      </w:r>
      <w:r w:rsidRPr="003C0847">
        <w:rPr>
          <w:rFonts w:hint="eastAsia"/>
        </w:rPr>
        <w:t>大小与其</w:t>
      </w:r>
      <w:r w:rsidRPr="003C0847">
        <w:rPr>
          <w:rFonts w:hint="eastAsia"/>
        </w:rPr>
        <w:t>1</w:t>
      </w:r>
      <w:r w:rsidRPr="003C0847">
        <w:rPr>
          <w:rFonts w:hint="eastAsia"/>
        </w:rPr>
        <w:t>拍和</w:t>
      </w:r>
      <w:r w:rsidRPr="003C0847">
        <w:rPr>
          <w:rFonts w:hint="eastAsia"/>
        </w:rPr>
        <w:t>5</w:t>
      </w:r>
      <w:r w:rsidRPr="003C0847">
        <w:rPr>
          <w:rFonts w:hint="eastAsia"/>
        </w:rPr>
        <w:t>拍分类性能之间的联系。</w:t>
      </w:r>
    </w:p>
    <w:p w14:paraId="02F948FE" w14:textId="28E576F6" w:rsidR="003C0847" w:rsidRDefault="003C0847" w:rsidP="003C0847">
      <w:pPr>
        <w:ind w:firstLine="420"/>
        <w:rPr>
          <w:rFonts w:hint="eastAsia"/>
        </w:rPr>
      </w:pPr>
      <w:r>
        <w:rPr>
          <w:rFonts w:hint="eastAsia"/>
        </w:rPr>
        <w:t>有关这三种策略的详细信息。</w:t>
      </w:r>
      <w:r>
        <w:rPr>
          <w:rFonts w:hint="eastAsia"/>
        </w:rPr>
        <w:t xml:space="preserve"> </w:t>
      </w:r>
      <w:r>
        <w:rPr>
          <w:rFonts w:hint="eastAsia"/>
        </w:rPr>
        <w:t>联合训练模型时，数据流将在所有网络之间共享，并且权重更新会同时发生。</w:t>
      </w:r>
      <w:r>
        <w:rPr>
          <w:rFonts w:hint="eastAsia"/>
        </w:rPr>
        <w:t xml:space="preserve"> </w:t>
      </w:r>
      <w:r>
        <w:rPr>
          <w:rFonts w:hint="eastAsia"/>
        </w:rPr>
        <w:t>这是通过将所有模型放在同一</w:t>
      </w:r>
      <w:r>
        <w:rPr>
          <w:rFonts w:hint="eastAsia"/>
        </w:rPr>
        <w:t>GPU</w:t>
      </w:r>
      <w:r>
        <w:rPr>
          <w:rFonts w:hint="eastAsia"/>
        </w:rPr>
        <w:t>上并优化损耗来实现的（</w:t>
      </w:r>
      <w:r>
        <w:rPr>
          <w:rFonts w:hint="eastAsia"/>
        </w:rPr>
        <w:t>5</w:t>
      </w:r>
      <w:r>
        <w:rPr>
          <w:rFonts w:hint="eastAsia"/>
        </w:rPr>
        <w:t>）。</w:t>
      </w:r>
      <w:r>
        <w:rPr>
          <w:rFonts w:hint="eastAsia"/>
        </w:rPr>
        <w:t xml:space="preserve"> </w:t>
      </w:r>
      <w:r>
        <w:rPr>
          <w:rFonts w:hint="eastAsia"/>
        </w:rPr>
        <w:t>当训练多样化的</w:t>
      </w:r>
      <w:r w:rsidR="0039416B">
        <w:rPr>
          <w:rFonts w:hint="eastAsia"/>
        </w:rPr>
        <w:t>集成</w:t>
      </w:r>
      <w:r>
        <w:rPr>
          <w:rFonts w:hint="eastAsia"/>
        </w:rPr>
        <w:t>时，我们使用余弦函数（</w:t>
      </w:r>
      <w:r>
        <w:rPr>
          <w:rFonts w:hint="eastAsia"/>
        </w:rPr>
        <w:t>6</w:t>
      </w:r>
      <w:r>
        <w:rPr>
          <w:rFonts w:hint="eastAsia"/>
        </w:rPr>
        <w:t>）并选择参数γ</w:t>
      </w:r>
      <w:r>
        <w:rPr>
          <w:rFonts w:hint="eastAsia"/>
        </w:rPr>
        <w:t>= 1</w:t>
      </w:r>
      <w:r>
        <w:rPr>
          <w:rFonts w:hint="eastAsia"/>
        </w:rPr>
        <w:t>，该参数在对</w:t>
      </w:r>
      <w:r>
        <w:rPr>
          <w:rFonts w:hint="eastAsia"/>
        </w:rPr>
        <w:t>n =5</w:t>
      </w:r>
      <w:r>
        <w:rPr>
          <w:rFonts w:hint="eastAsia"/>
        </w:rPr>
        <w:t>和</w:t>
      </w:r>
      <w:r>
        <w:rPr>
          <w:rFonts w:hint="eastAsia"/>
        </w:rPr>
        <w:t>n = 10</w:t>
      </w:r>
      <w:r>
        <w:rPr>
          <w:rFonts w:hint="eastAsia"/>
        </w:rPr>
        <w:t>个网络的测试值（</w:t>
      </w:r>
      <w:r>
        <w:rPr>
          <w:noProof/>
        </w:rPr>
        <w:drawing>
          <wp:inline distT="0" distB="0" distL="0" distR="0" wp14:anchorId="3D94FAD0" wp14:editId="1766DF32">
            <wp:extent cx="1971675" cy="2762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71675" cy="276225"/>
                    </a:xfrm>
                    <a:prstGeom prst="rect">
                      <a:avLst/>
                    </a:prstGeom>
                  </pic:spPr>
                </pic:pic>
              </a:graphicData>
            </a:graphic>
          </wp:inline>
        </w:drawing>
      </w:r>
      <w:r>
        <w:rPr>
          <w:rFonts w:hint="eastAsia"/>
        </w:rPr>
        <w:t>）中的验证集上表现最佳。</w:t>
      </w:r>
      <w:r>
        <w:rPr>
          <w:rFonts w:hint="eastAsia"/>
        </w:rPr>
        <w:t xml:space="preserve"> </w:t>
      </w:r>
      <w:r>
        <w:rPr>
          <w:rFonts w:hint="eastAsia"/>
        </w:rPr>
        <w:t>然后，将该值保留为其他</w:t>
      </w:r>
      <w:r>
        <w:rPr>
          <w:rFonts w:hint="eastAsia"/>
        </w:rPr>
        <w:t>n</w:t>
      </w:r>
      <w:r>
        <w:rPr>
          <w:rFonts w:hint="eastAsia"/>
        </w:rPr>
        <w:t>值。</w:t>
      </w:r>
    </w:p>
    <w:p w14:paraId="349A8151" w14:textId="3071F079" w:rsidR="00AF6658" w:rsidRDefault="003C0847" w:rsidP="003C0847">
      <w:pPr>
        <w:ind w:firstLine="420"/>
      </w:pPr>
      <w:r>
        <w:rPr>
          <w:rFonts w:hint="eastAsia"/>
        </w:rPr>
        <w:t xml:space="preserve">   </w:t>
      </w:r>
      <w:r>
        <w:rPr>
          <w:rFonts w:hint="eastAsia"/>
        </w:rPr>
        <w:t>为了加强网络之间的协作，我们使用对称的</w:t>
      </w:r>
      <w:r>
        <w:rPr>
          <w:rFonts w:hint="eastAsia"/>
        </w:rPr>
        <w:t>KL</w:t>
      </w:r>
      <w:r>
        <w:rPr>
          <w:rFonts w:hint="eastAsia"/>
        </w:rPr>
        <w:t>函数（</w:t>
      </w:r>
      <w:r>
        <w:rPr>
          <w:rFonts w:hint="eastAsia"/>
        </w:rPr>
        <w:t>7</w:t>
      </w:r>
      <w:r>
        <w:rPr>
          <w:rFonts w:hint="eastAsia"/>
        </w:rPr>
        <w:t>）并以相同的方式选择参数γ</w:t>
      </w:r>
      <w:r>
        <w:rPr>
          <w:rFonts w:hint="eastAsia"/>
        </w:rPr>
        <w:t>= 10</w:t>
      </w:r>
      <w:r>
        <w:rPr>
          <w:rFonts w:hint="eastAsia"/>
        </w:rPr>
        <w:t>。</w:t>
      </w:r>
      <w:r>
        <w:rPr>
          <w:rFonts w:hint="eastAsia"/>
        </w:rPr>
        <w:t xml:space="preserve"> </w:t>
      </w:r>
      <w:r>
        <w:rPr>
          <w:rFonts w:hint="eastAsia"/>
        </w:rPr>
        <w:t>最后，用协作关系罚分和相同的参数γ训练鲁棒的集成策略，但是在最后一层之前使用</w:t>
      </w:r>
      <w:r>
        <w:rPr>
          <w:rFonts w:hint="eastAsia"/>
        </w:rPr>
        <w:t>Dropout</w:t>
      </w:r>
      <w:r>
        <w:rPr>
          <w:rFonts w:hint="eastAsia"/>
        </w:rPr>
        <w:t>的概率为</w:t>
      </w:r>
      <w:r>
        <w:rPr>
          <w:rFonts w:hint="eastAsia"/>
        </w:rPr>
        <w:t>0.1</w:t>
      </w:r>
      <w:r>
        <w:rPr>
          <w:rFonts w:hint="eastAsia"/>
        </w:rPr>
        <w:t>。</w:t>
      </w:r>
      <w:r>
        <w:rPr>
          <w:rFonts w:hint="eastAsia"/>
        </w:rPr>
        <w:t xml:space="preserve"> </w:t>
      </w:r>
      <w:r>
        <w:rPr>
          <w:rFonts w:hint="eastAsia"/>
        </w:rPr>
        <w:t>在每次迭代中，每个网络都以</w:t>
      </w:r>
      <w:r>
        <w:rPr>
          <w:rFonts w:hint="eastAsia"/>
        </w:rPr>
        <w:t>0.2</w:t>
      </w:r>
      <w:r>
        <w:rPr>
          <w:rFonts w:hint="eastAsia"/>
        </w:rPr>
        <w:t>的概率从集合中删除；</w:t>
      </w:r>
      <w:r>
        <w:rPr>
          <w:rFonts w:hint="eastAsia"/>
        </w:rPr>
        <w:t xml:space="preserve"> </w:t>
      </w:r>
      <w:r>
        <w:rPr>
          <w:rFonts w:hint="eastAsia"/>
        </w:rPr>
        <w:t>不同的网络会收到相同图像的不同变换，即不同的随机裁剪和颜色增强。</w:t>
      </w:r>
    </w:p>
    <w:p w14:paraId="330FE3AF" w14:textId="5D403E2E" w:rsidR="003C0847" w:rsidRDefault="003C0847" w:rsidP="003C0847">
      <w:pPr>
        <w:ind w:firstLine="420"/>
        <w:rPr>
          <w:rFonts w:hint="eastAsia"/>
        </w:rPr>
      </w:pPr>
      <w:r>
        <w:rPr>
          <w:rFonts w:hint="eastAsia"/>
        </w:rPr>
        <w:t>结果。</w:t>
      </w:r>
      <w:r>
        <w:rPr>
          <w:rFonts w:hint="eastAsia"/>
        </w:rPr>
        <w:t xml:space="preserve"> </w:t>
      </w:r>
      <w:r>
        <w:rPr>
          <w:rFonts w:hint="eastAsia"/>
        </w:rPr>
        <w:t>附录的表</w:t>
      </w:r>
      <w:r>
        <w:rPr>
          <w:rFonts w:hint="eastAsia"/>
        </w:rPr>
        <w:t>1</w:t>
      </w:r>
      <w:r>
        <w:rPr>
          <w:rFonts w:hint="eastAsia"/>
        </w:rPr>
        <w:t>和表</w:t>
      </w:r>
      <w:r>
        <w:rPr>
          <w:rFonts w:hint="eastAsia"/>
        </w:rPr>
        <w:t>A1</w:t>
      </w:r>
      <w:r>
        <w:rPr>
          <w:rFonts w:hint="eastAsia"/>
        </w:rPr>
        <w:t>总结了使用我们的策略训练的</w:t>
      </w:r>
      <w:r w:rsidR="0039416B">
        <w:rPr>
          <w:rFonts w:hint="eastAsia"/>
        </w:rPr>
        <w:t>集成</w:t>
      </w:r>
      <w:r>
        <w:rPr>
          <w:rFonts w:hint="eastAsia"/>
        </w:rPr>
        <w:t>的</w:t>
      </w:r>
      <w:r>
        <w:rPr>
          <w:rFonts w:hint="eastAsia"/>
        </w:rPr>
        <w:t>小样本</w:t>
      </w:r>
      <w:r>
        <w:rPr>
          <w:rFonts w:hint="eastAsia"/>
        </w:rPr>
        <w:t>分类准确度，并与基本</w:t>
      </w:r>
      <w:r w:rsidR="0039416B">
        <w:rPr>
          <w:rFonts w:hint="eastAsia"/>
        </w:rPr>
        <w:t>集成</w:t>
      </w:r>
      <w:r>
        <w:rPr>
          <w:rFonts w:hint="eastAsia"/>
        </w:rPr>
        <w:t>进行了比较。</w:t>
      </w:r>
      <w:r>
        <w:rPr>
          <w:rFonts w:hint="eastAsia"/>
        </w:rPr>
        <w:t xml:space="preserve"> </w:t>
      </w:r>
      <w:r>
        <w:rPr>
          <w:rFonts w:hint="eastAsia"/>
        </w:rPr>
        <w:t>在微型</w:t>
      </w:r>
      <w:r>
        <w:rPr>
          <w:rFonts w:hint="eastAsia"/>
        </w:rPr>
        <w:t>ImageNet</w:t>
      </w:r>
      <w:r>
        <w:rPr>
          <w:rFonts w:hint="eastAsia"/>
        </w:rPr>
        <w:t>数据集上，</w:t>
      </w:r>
      <w:r>
        <w:rPr>
          <w:rFonts w:hint="eastAsia"/>
        </w:rPr>
        <w:t>1</w:t>
      </w:r>
      <w:r>
        <w:rPr>
          <w:rFonts w:hint="eastAsia"/>
        </w:rPr>
        <w:t>幅和</w:t>
      </w:r>
      <w:r>
        <w:rPr>
          <w:rFonts w:hint="eastAsia"/>
        </w:rPr>
        <w:t>5</w:t>
      </w:r>
      <w:r>
        <w:rPr>
          <w:rFonts w:hint="eastAsia"/>
        </w:rPr>
        <w:t>幅分类的结果彼此一致。</w:t>
      </w:r>
      <w:r>
        <w:rPr>
          <w:rFonts w:hint="eastAsia"/>
        </w:rPr>
        <w:t xml:space="preserve"> </w:t>
      </w:r>
      <w:r>
        <w:rPr>
          <w:rFonts w:hint="eastAsia"/>
        </w:rPr>
        <w:t>通过合作训练可以使较小的</w:t>
      </w:r>
      <w:r w:rsidR="0039416B">
        <w:rPr>
          <w:rFonts w:hint="eastAsia"/>
        </w:rPr>
        <w:t>集成</w:t>
      </w:r>
      <w:r>
        <w:rPr>
          <w:rFonts w:hint="eastAsia"/>
        </w:rPr>
        <w:t>（</w:t>
      </w:r>
      <w:r>
        <w:rPr>
          <w:rFonts w:hint="eastAsia"/>
        </w:rPr>
        <w:t>n</w:t>
      </w:r>
      <w:r>
        <w:rPr>
          <w:rFonts w:hint="eastAsia"/>
        </w:rPr>
        <w:t>≤</w:t>
      </w:r>
      <w:r>
        <w:rPr>
          <w:rFonts w:hint="eastAsia"/>
        </w:rPr>
        <w:t>5</w:t>
      </w:r>
      <w:r>
        <w:rPr>
          <w:rFonts w:hint="eastAsia"/>
        </w:rPr>
        <w:t>）更好地执行，这导致</w:t>
      </w:r>
      <w:r w:rsidR="0039416B">
        <w:rPr>
          <w:rFonts w:hint="eastAsia"/>
        </w:rPr>
        <w:t>集成</w:t>
      </w:r>
      <w:r>
        <w:rPr>
          <w:rFonts w:hint="eastAsia"/>
        </w:rPr>
        <w:t>成员的个体准确性更高，如图</w:t>
      </w:r>
      <w:r>
        <w:rPr>
          <w:rFonts w:hint="eastAsia"/>
        </w:rPr>
        <w:t>2</w:t>
      </w:r>
      <w:r>
        <w:rPr>
          <w:rFonts w:hint="eastAsia"/>
        </w:rPr>
        <w:t>所示。但是，当</w:t>
      </w:r>
      <w:r>
        <w:rPr>
          <w:rFonts w:hint="eastAsia"/>
        </w:rPr>
        <w:t>n</w:t>
      </w:r>
      <w:r>
        <w:rPr>
          <w:rFonts w:hint="eastAsia"/>
        </w:rPr>
        <w:t>≥</w:t>
      </w:r>
      <w:r>
        <w:rPr>
          <w:rFonts w:hint="eastAsia"/>
        </w:rPr>
        <w:t>10</w:t>
      </w:r>
      <w:r>
        <w:rPr>
          <w:rFonts w:hint="eastAsia"/>
        </w:rPr>
        <w:t>时，与多样性策略相反，合作的效率较低</w:t>
      </w:r>
      <w:r>
        <w:rPr>
          <w:rFonts w:hint="eastAsia"/>
        </w:rPr>
        <w:t xml:space="preserve"> </w:t>
      </w:r>
      <w:r>
        <w:rPr>
          <w:rFonts w:hint="eastAsia"/>
        </w:rPr>
        <w:t>，这得益于更大的</w:t>
      </w:r>
      <w:r>
        <w:rPr>
          <w:rFonts w:hint="eastAsia"/>
        </w:rPr>
        <w:t>n</w:t>
      </w:r>
      <w:r>
        <w:rPr>
          <w:rFonts w:hint="eastAsia"/>
        </w:rPr>
        <w:t>。</w:t>
      </w:r>
      <w:r>
        <w:rPr>
          <w:rFonts w:hint="eastAsia"/>
        </w:rPr>
        <w:t xml:space="preserve"> </w:t>
      </w:r>
      <w:r>
        <w:rPr>
          <w:rFonts w:hint="eastAsia"/>
        </w:rPr>
        <w:t>从图</w:t>
      </w:r>
      <w:r>
        <w:rPr>
          <w:rFonts w:hint="eastAsia"/>
        </w:rPr>
        <w:t>2</w:t>
      </w:r>
      <w:r>
        <w:rPr>
          <w:rFonts w:hint="eastAsia"/>
        </w:rPr>
        <w:t>中可以看出，</w:t>
      </w:r>
      <w:r w:rsidR="0039416B">
        <w:rPr>
          <w:rFonts w:hint="eastAsia"/>
        </w:rPr>
        <w:t>集成</w:t>
      </w:r>
      <w:r>
        <w:rPr>
          <w:rFonts w:hint="eastAsia"/>
        </w:rPr>
        <w:t>中的各个成员变得更糟，但是</w:t>
      </w:r>
      <w:r w:rsidR="0039416B">
        <w:rPr>
          <w:rFonts w:hint="eastAsia"/>
        </w:rPr>
        <w:t>集成</w:t>
      </w:r>
      <w:r>
        <w:rPr>
          <w:rFonts w:hint="eastAsia"/>
        </w:rPr>
        <w:t>准确性却大大提高了。</w:t>
      </w:r>
    </w:p>
    <w:p w14:paraId="46DAADA6" w14:textId="4A227F94" w:rsidR="00AF6658" w:rsidRDefault="003C0847" w:rsidP="003C0847">
      <w:pPr>
        <w:ind w:firstLine="420"/>
      </w:pPr>
      <w:r>
        <w:rPr>
          <w:rFonts w:hint="eastAsia"/>
        </w:rPr>
        <w:t>最后，健壮的策略似乎在几乎所有设置中对所有</w:t>
      </w:r>
      <w:r>
        <w:rPr>
          <w:rFonts w:hint="eastAsia"/>
        </w:rPr>
        <w:t>n</w:t>
      </w:r>
      <w:r>
        <w:rPr>
          <w:rFonts w:hint="eastAsia"/>
        </w:rPr>
        <w:t>值都表现最佳。</w:t>
      </w:r>
      <w:r>
        <w:rPr>
          <w:rFonts w:hint="eastAsia"/>
        </w:rPr>
        <w:t xml:space="preserve">  CUB</w:t>
      </w:r>
      <w:r>
        <w:rPr>
          <w:rFonts w:hint="eastAsia"/>
        </w:rPr>
        <w:t>数</w:t>
      </w:r>
      <w:r>
        <w:rPr>
          <w:rFonts w:hint="eastAsia"/>
        </w:rPr>
        <w:lastRenderedPageBreak/>
        <w:t>据集的情况类似，尽管我们注意到健壮的</w:t>
      </w:r>
      <w:r w:rsidR="0039416B">
        <w:rPr>
          <w:rFonts w:hint="eastAsia"/>
        </w:rPr>
        <w:t>集成</w:t>
      </w:r>
      <w:r>
        <w:rPr>
          <w:rFonts w:hint="eastAsia"/>
        </w:rPr>
        <w:t>的表现与</w:t>
      </w:r>
      <w:r>
        <w:rPr>
          <w:rFonts w:hint="eastAsia"/>
        </w:rPr>
        <w:t>n = 20</w:t>
      </w:r>
      <w:r>
        <w:rPr>
          <w:rFonts w:hint="eastAsia"/>
        </w:rPr>
        <w:t>时的多样性策略相似。</w:t>
      </w:r>
    </w:p>
    <w:p w14:paraId="3A1DE979" w14:textId="19A8F7FF" w:rsidR="00AF6658" w:rsidRPr="005701F0" w:rsidRDefault="005701F0" w:rsidP="00AF6658">
      <w:pPr>
        <w:ind w:firstLine="420"/>
        <w:rPr>
          <w:b/>
          <w:sz w:val="28"/>
        </w:rPr>
      </w:pPr>
      <w:r w:rsidRPr="005701F0">
        <w:rPr>
          <w:rFonts w:hint="eastAsia"/>
          <w:b/>
          <w:sz w:val="28"/>
        </w:rPr>
        <w:t>4.3</w:t>
      </w:r>
      <w:r w:rsidRPr="005701F0">
        <w:rPr>
          <w:rFonts w:hint="eastAsia"/>
          <w:b/>
          <w:sz w:val="28"/>
        </w:rPr>
        <w:t>蒸馏</w:t>
      </w:r>
      <w:r w:rsidR="0039416B">
        <w:rPr>
          <w:rFonts w:hint="eastAsia"/>
          <w:b/>
          <w:sz w:val="28"/>
        </w:rPr>
        <w:t>集成</w:t>
      </w:r>
    </w:p>
    <w:p w14:paraId="1B608D18" w14:textId="1030BF9A" w:rsidR="00AF6658" w:rsidRDefault="005701F0" w:rsidP="00AF6658">
      <w:pPr>
        <w:ind w:firstLine="420"/>
      </w:pPr>
      <w:r w:rsidRPr="005701F0">
        <w:rPr>
          <w:rFonts w:hint="eastAsia"/>
        </w:rPr>
        <w:t>我们提取各种大小的健壮</w:t>
      </w:r>
      <w:r w:rsidR="0039416B">
        <w:rPr>
          <w:rFonts w:hint="eastAsia"/>
        </w:rPr>
        <w:t>集成</w:t>
      </w:r>
      <w:r w:rsidRPr="005701F0">
        <w:rPr>
          <w:rFonts w:hint="eastAsia"/>
        </w:rPr>
        <w:t>，以研究随着</w:t>
      </w:r>
      <w:r w:rsidR="0039416B">
        <w:rPr>
          <w:rFonts w:hint="eastAsia"/>
        </w:rPr>
        <w:t>集成</w:t>
      </w:r>
      <w:r w:rsidRPr="005701F0">
        <w:rPr>
          <w:rFonts w:hint="eastAsia"/>
        </w:rPr>
        <w:t>大小增长而产生的知识转移性。</w:t>
      </w:r>
      <w:r w:rsidRPr="005701F0">
        <w:rPr>
          <w:rFonts w:hint="eastAsia"/>
        </w:rPr>
        <w:t xml:space="preserve"> </w:t>
      </w:r>
      <w:r w:rsidRPr="005701F0">
        <w:rPr>
          <w:rFonts w:hint="eastAsia"/>
        </w:rPr>
        <w:t>为此，我们使用</w:t>
      </w:r>
      <w:proofErr w:type="gramStart"/>
      <w:r w:rsidRPr="005701F0">
        <w:rPr>
          <w:rFonts w:hint="eastAsia"/>
        </w:rPr>
        <w:t>元训练</w:t>
      </w:r>
      <w:proofErr w:type="gramEnd"/>
      <w:r w:rsidRPr="005701F0">
        <w:rPr>
          <w:rFonts w:hint="eastAsia"/>
        </w:rPr>
        <w:t>数据集并使用参数</w:t>
      </w:r>
      <w:r w:rsidRPr="005701F0">
        <w:rPr>
          <w:rFonts w:hint="eastAsia"/>
        </w:rPr>
        <w:t>T = 10</w:t>
      </w:r>
      <w:r w:rsidRPr="005701F0">
        <w:rPr>
          <w:rFonts w:hint="eastAsia"/>
        </w:rPr>
        <w:t>和α</w:t>
      </w:r>
      <w:r w:rsidRPr="005701F0">
        <w:rPr>
          <w:rFonts w:hint="eastAsia"/>
        </w:rPr>
        <w:t>= 0.8</w:t>
      </w:r>
      <w:r w:rsidRPr="005701F0">
        <w:rPr>
          <w:rFonts w:hint="eastAsia"/>
        </w:rPr>
        <w:t>优化损失（</w:t>
      </w:r>
      <w:r w:rsidRPr="005701F0">
        <w:rPr>
          <w:rFonts w:hint="eastAsia"/>
        </w:rPr>
        <w:t>8</w:t>
      </w:r>
      <w:r w:rsidRPr="005701F0">
        <w:rPr>
          <w:rFonts w:hint="eastAsia"/>
        </w:rPr>
        <w:t>）。</w:t>
      </w:r>
      <w:r w:rsidRPr="005701F0">
        <w:rPr>
          <w:rFonts w:hint="eastAsia"/>
        </w:rPr>
        <w:t xml:space="preserve"> </w:t>
      </w:r>
      <w:r w:rsidRPr="005701F0">
        <w:rPr>
          <w:rFonts w:hint="eastAsia"/>
        </w:rPr>
        <w:t>对于使用外部数据的策略，我们在每次迭代时将来自</w:t>
      </w:r>
      <w:r w:rsidRPr="005701F0">
        <w:rPr>
          <w:rFonts w:hint="eastAsia"/>
        </w:rPr>
        <w:t>COCO [18]</w:t>
      </w:r>
      <w:r w:rsidRPr="005701F0">
        <w:rPr>
          <w:rFonts w:hint="eastAsia"/>
        </w:rPr>
        <w:t>数据集的</w:t>
      </w:r>
      <w:r w:rsidRPr="005701F0">
        <w:rPr>
          <w:rFonts w:hint="eastAsia"/>
        </w:rPr>
        <w:t>8</w:t>
      </w:r>
      <w:r w:rsidRPr="005701F0">
        <w:rPr>
          <w:rFonts w:hint="eastAsia"/>
        </w:rPr>
        <w:t>张图像（不带注释）随机添加到</w:t>
      </w:r>
      <w:proofErr w:type="gramStart"/>
      <w:r w:rsidRPr="005701F0">
        <w:rPr>
          <w:rFonts w:hint="eastAsia"/>
        </w:rPr>
        <w:t>元训练</w:t>
      </w:r>
      <w:proofErr w:type="gramEnd"/>
      <w:r w:rsidRPr="005701F0">
        <w:rPr>
          <w:rFonts w:hint="eastAsia"/>
        </w:rPr>
        <w:t>数据的</w:t>
      </w:r>
      <w:r w:rsidRPr="005701F0">
        <w:rPr>
          <w:rFonts w:hint="eastAsia"/>
        </w:rPr>
        <w:t>16</w:t>
      </w:r>
      <w:r w:rsidRPr="005701F0">
        <w:rPr>
          <w:rFonts w:hint="eastAsia"/>
        </w:rPr>
        <w:t>个带注释的样本中。</w:t>
      </w:r>
      <w:r w:rsidRPr="005701F0">
        <w:rPr>
          <w:rFonts w:hint="eastAsia"/>
        </w:rPr>
        <w:t xml:space="preserve"> </w:t>
      </w:r>
      <w:r w:rsidRPr="005701F0">
        <w:rPr>
          <w:rFonts w:hint="eastAsia"/>
        </w:rPr>
        <w:t>这些图像仅对损失的蒸馏部分有所贡献（</w:t>
      </w:r>
      <w:r w:rsidRPr="005701F0">
        <w:rPr>
          <w:rFonts w:hint="eastAsia"/>
        </w:rPr>
        <w:t>8</w:t>
      </w:r>
      <w:r w:rsidRPr="005701F0">
        <w:rPr>
          <w:rFonts w:hint="eastAsia"/>
        </w:rPr>
        <w:t>）。</w:t>
      </w:r>
    </w:p>
    <w:p w14:paraId="595730FC" w14:textId="17313977" w:rsidR="00AF6658" w:rsidRDefault="005701F0" w:rsidP="005701F0">
      <w:pPr>
        <w:ind w:firstLine="420"/>
      </w:pPr>
      <w:r>
        <w:rPr>
          <w:rFonts w:hint="eastAsia"/>
        </w:rPr>
        <w:t>附录的表</w:t>
      </w:r>
      <w:r>
        <w:rPr>
          <w:rFonts w:hint="eastAsia"/>
        </w:rPr>
        <w:t>1</w:t>
      </w:r>
      <w:r>
        <w:rPr>
          <w:rFonts w:hint="eastAsia"/>
        </w:rPr>
        <w:t>和表</w:t>
      </w:r>
      <w:r>
        <w:rPr>
          <w:rFonts w:hint="eastAsia"/>
        </w:rPr>
        <w:t>A1</w:t>
      </w:r>
      <w:r>
        <w:rPr>
          <w:rFonts w:hint="eastAsia"/>
        </w:rPr>
        <w:t>分别显示了微型</w:t>
      </w:r>
      <w:r>
        <w:rPr>
          <w:rFonts w:hint="eastAsia"/>
        </w:rPr>
        <w:t>ImageNet</w:t>
      </w:r>
      <w:r>
        <w:rPr>
          <w:rFonts w:hint="eastAsia"/>
        </w:rPr>
        <w:t>和</w:t>
      </w:r>
      <w:r>
        <w:rPr>
          <w:rFonts w:hint="eastAsia"/>
        </w:rPr>
        <w:t>CUB</w:t>
      </w:r>
      <w:r>
        <w:rPr>
          <w:rFonts w:hint="eastAsia"/>
        </w:rPr>
        <w:t>数据集的模型准确性。</w:t>
      </w:r>
      <w:r>
        <w:rPr>
          <w:rFonts w:hint="eastAsia"/>
        </w:rPr>
        <w:t xml:space="preserve">   </w:t>
      </w:r>
      <w:r>
        <w:rPr>
          <w:rFonts w:hint="eastAsia"/>
        </w:rPr>
        <w:t>对于</w:t>
      </w:r>
      <w:r>
        <w:rPr>
          <w:rFonts w:hint="eastAsia"/>
        </w:rPr>
        <w:t>mini-ImageNet</w:t>
      </w:r>
      <w:r>
        <w:rPr>
          <w:rFonts w:hint="eastAsia"/>
        </w:rPr>
        <w:t>上的</w:t>
      </w:r>
      <w:r>
        <w:rPr>
          <w:rFonts w:hint="eastAsia"/>
        </w:rPr>
        <w:t>5</w:t>
      </w:r>
      <w:r>
        <w:rPr>
          <w:rFonts w:hint="eastAsia"/>
        </w:rPr>
        <w:t>镜头分类，集合与其提炼版本之间的差异非常小（大约</w:t>
      </w:r>
      <w:r>
        <w:rPr>
          <w:rFonts w:hint="eastAsia"/>
        </w:rPr>
        <w:t>1</w:t>
      </w:r>
      <w:r>
        <w:rPr>
          <w:rFonts w:hint="eastAsia"/>
        </w:rPr>
        <w:t>％），而添加额外的未注释数据有助于缩小这一差距。</w:t>
      </w:r>
      <w:r>
        <w:rPr>
          <w:rFonts w:hint="eastAsia"/>
        </w:rPr>
        <w:t xml:space="preserve"> </w:t>
      </w:r>
      <w:r>
        <w:rPr>
          <w:rFonts w:hint="eastAsia"/>
        </w:rPr>
        <w:t>令人惊讶的是，蒸馏模型的</w:t>
      </w:r>
      <w:r>
        <w:rPr>
          <w:rFonts w:hint="eastAsia"/>
        </w:rPr>
        <w:t>1</w:t>
      </w:r>
      <w:r>
        <w:rPr>
          <w:rFonts w:hint="eastAsia"/>
        </w:rPr>
        <w:t>发分类准确度比其相应的完整</w:t>
      </w:r>
      <w:r w:rsidR="0039416B">
        <w:rPr>
          <w:rFonts w:hint="eastAsia"/>
        </w:rPr>
        <w:t>集成</w:t>
      </w:r>
      <w:r>
        <w:rPr>
          <w:rFonts w:hint="eastAsia"/>
        </w:rPr>
        <w:t>略高。</w:t>
      </w:r>
      <w:r>
        <w:rPr>
          <w:rFonts w:hint="eastAsia"/>
        </w:rPr>
        <w:t xml:space="preserve"> </w:t>
      </w:r>
      <w:r>
        <w:rPr>
          <w:rFonts w:hint="eastAsia"/>
        </w:rPr>
        <w:t>在</w:t>
      </w:r>
      <w:r>
        <w:rPr>
          <w:rFonts w:hint="eastAsia"/>
        </w:rPr>
        <w:t>CUB</w:t>
      </w:r>
      <w:r>
        <w:rPr>
          <w:rFonts w:hint="eastAsia"/>
        </w:rPr>
        <w:t>数据集上，即使完整</w:t>
      </w:r>
      <w:r w:rsidR="0039416B">
        <w:rPr>
          <w:rFonts w:hint="eastAsia"/>
        </w:rPr>
        <w:t>集成</w:t>
      </w:r>
      <w:r>
        <w:rPr>
          <w:rFonts w:hint="eastAsia"/>
        </w:rPr>
        <w:t>的性能持续增长，提炼后的模型在</w:t>
      </w:r>
      <w:r>
        <w:rPr>
          <w:rFonts w:hint="eastAsia"/>
        </w:rPr>
        <w:t>n = 5</w:t>
      </w:r>
      <w:r>
        <w:rPr>
          <w:rFonts w:hint="eastAsia"/>
        </w:rPr>
        <w:t>之后也会停止改善。</w:t>
      </w:r>
      <w:r>
        <w:rPr>
          <w:rFonts w:hint="eastAsia"/>
        </w:rPr>
        <w:t xml:space="preserve"> </w:t>
      </w:r>
      <w:r>
        <w:rPr>
          <w:rFonts w:hint="eastAsia"/>
        </w:rPr>
        <w:t>这似乎表明可能已达到单个网络的容量，这表明此处使用了更复杂的体系结构。</w:t>
      </w:r>
      <w:r>
        <w:rPr>
          <w:rFonts w:hint="eastAsia"/>
        </w:rPr>
        <w:t xml:space="preserve"> </w:t>
      </w:r>
      <w:r>
        <w:rPr>
          <w:rFonts w:hint="eastAsia"/>
        </w:rPr>
        <w:t>与这种假设一致，添加额外的数据没有像</w:t>
      </w:r>
      <w:r>
        <w:rPr>
          <w:rFonts w:hint="eastAsia"/>
        </w:rPr>
        <w:t>mini-ImageNet</w:t>
      </w:r>
      <w:r>
        <w:rPr>
          <w:rFonts w:hint="eastAsia"/>
        </w:rPr>
        <w:t>那样有用，这很可能是因为</w:t>
      </w:r>
      <w:r>
        <w:rPr>
          <w:rFonts w:hint="eastAsia"/>
        </w:rPr>
        <w:t>COCO</w:t>
      </w:r>
      <w:r>
        <w:rPr>
          <w:rFonts w:hint="eastAsia"/>
        </w:rPr>
        <w:t>和</w:t>
      </w:r>
      <w:r>
        <w:rPr>
          <w:rFonts w:hint="eastAsia"/>
        </w:rPr>
        <w:t>CUB</w:t>
      </w:r>
      <w:r>
        <w:rPr>
          <w:rFonts w:hint="eastAsia"/>
        </w:rPr>
        <w:t>的数据分布更加不同。</w:t>
      </w:r>
    </w:p>
    <w:p w14:paraId="3D13456E" w14:textId="7AA82D31" w:rsidR="005701F0" w:rsidRDefault="005701F0" w:rsidP="005701F0">
      <w:pPr>
        <w:rPr>
          <w:rFonts w:hint="eastAsia"/>
        </w:rPr>
      </w:pPr>
      <w:r>
        <w:rPr>
          <w:noProof/>
        </w:rPr>
        <w:drawing>
          <wp:inline distT="0" distB="0" distL="0" distR="0" wp14:anchorId="20DAA3E5" wp14:editId="20C8BDAF">
            <wp:extent cx="5274310" cy="286321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863215"/>
                    </a:xfrm>
                    <a:prstGeom prst="rect">
                      <a:avLst/>
                    </a:prstGeom>
                  </pic:spPr>
                </pic:pic>
              </a:graphicData>
            </a:graphic>
          </wp:inline>
        </w:drawing>
      </w:r>
    </w:p>
    <w:p w14:paraId="75395E09" w14:textId="6F8A7AAE" w:rsidR="005701F0" w:rsidRPr="005701F0" w:rsidRDefault="005701F0" w:rsidP="005701F0">
      <w:pPr>
        <w:ind w:firstLine="420"/>
        <w:rPr>
          <w:rFonts w:ascii="楷体" w:eastAsia="楷体" w:hAnsi="楷体" w:hint="eastAsia"/>
        </w:rPr>
      </w:pPr>
      <w:r w:rsidRPr="005701F0">
        <w:rPr>
          <w:rFonts w:ascii="楷体" w:eastAsia="楷体" w:hAnsi="楷体" w:hint="eastAsia"/>
        </w:rPr>
        <w:t>表1：小型ImageNet上的分类准确率很少。 第一列给出了策略，第一行指出了一个集合中网络的数量N。 在这里，</w:t>
      </w:r>
      <w:proofErr w:type="spellStart"/>
      <w:r w:rsidRPr="005701F0">
        <w:rPr>
          <w:rFonts w:ascii="楷体" w:eastAsia="楷体" w:hAnsi="楷体" w:hint="eastAsia"/>
        </w:rPr>
        <w:t>dist</w:t>
      </w:r>
      <w:proofErr w:type="spellEnd"/>
      <w:r w:rsidRPr="005701F0">
        <w:rPr>
          <w:rFonts w:ascii="楷体" w:eastAsia="楷体" w:hAnsi="楷体" w:hint="eastAsia"/>
        </w:rPr>
        <w:t>表示将整体提炼成单个网络，“ ++”表示使用多余的未注释图像进行蒸馏。 我们在mini-ImageNet-test上进行了1000次独立实验，并以95％的置信区间报告了平均值。 所有网络均在mini-ImageNet训练集上训练。</w:t>
      </w:r>
    </w:p>
    <w:p w14:paraId="5515D099" w14:textId="33787DF9" w:rsidR="00AF6658" w:rsidRDefault="005701F0" w:rsidP="00AF6658">
      <w:pPr>
        <w:ind w:firstLine="420"/>
      </w:pPr>
      <w:r w:rsidRPr="005701F0">
        <w:rPr>
          <w:rFonts w:hint="eastAsia"/>
        </w:rPr>
        <w:t>在表</w:t>
      </w:r>
      <w:r w:rsidRPr="005701F0">
        <w:rPr>
          <w:rFonts w:hint="eastAsia"/>
        </w:rPr>
        <w:t>2</w:t>
      </w:r>
      <w:r w:rsidRPr="005701F0">
        <w:rPr>
          <w:rFonts w:hint="eastAsia"/>
        </w:rPr>
        <w:t>、</w:t>
      </w:r>
      <w:r w:rsidRPr="005701F0">
        <w:rPr>
          <w:rFonts w:hint="eastAsia"/>
        </w:rPr>
        <w:t>3</w:t>
      </w:r>
      <w:r w:rsidRPr="005701F0">
        <w:rPr>
          <w:rFonts w:hint="eastAsia"/>
        </w:rPr>
        <w:t>中，我们还将蒸馏网络的性能与文献中的其他基准进行了比较，包括当前最新的元学习方法，表明我们的方法在</w:t>
      </w:r>
      <w:r w:rsidRPr="005701F0">
        <w:rPr>
          <w:rFonts w:hint="eastAsia"/>
        </w:rPr>
        <w:t>mini-ImageNet</w:t>
      </w:r>
      <w:r w:rsidRPr="005701F0">
        <w:rPr>
          <w:rFonts w:hint="eastAsia"/>
        </w:rPr>
        <w:t>上的性能明显更好</w:t>
      </w:r>
      <w:r w:rsidRPr="005701F0">
        <w:rPr>
          <w:rFonts w:hint="eastAsia"/>
        </w:rPr>
        <w:t>[24  ]</w:t>
      </w:r>
      <w:r w:rsidRPr="005701F0">
        <w:rPr>
          <w:rFonts w:hint="eastAsia"/>
        </w:rPr>
        <w:t>和分层</w:t>
      </w:r>
      <w:r w:rsidRPr="005701F0">
        <w:rPr>
          <w:rFonts w:hint="eastAsia"/>
        </w:rPr>
        <w:t>ImageNet [25]</w:t>
      </w:r>
      <w:r w:rsidRPr="005701F0">
        <w:rPr>
          <w:rFonts w:hint="eastAsia"/>
        </w:rPr>
        <w:t>数据集。</w:t>
      </w:r>
    </w:p>
    <w:p w14:paraId="30858536" w14:textId="1683C3A8" w:rsidR="005701F0" w:rsidRDefault="005701F0" w:rsidP="005701F0">
      <w:pPr>
        <w:jc w:val="center"/>
        <w:rPr>
          <w:rFonts w:hint="eastAsia"/>
        </w:rPr>
      </w:pPr>
      <w:r>
        <w:rPr>
          <w:noProof/>
        </w:rPr>
        <w:lastRenderedPageBreak/>
        <w:drawing>
          <wp:inline distT="0" distB="0" distL="0" distR="0" wp14:anchorId="57F5C01F" wp14:editId="09D85908">
            <wp:extent cx="4362450" cy="2476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2450" cy="2476500"/>
                    </a:xfrm>
                    <a:prstGeom prst="rect">
                      <a:avLst/>
                    </a:prstGeom>
                  </pic:spPr>
                </pic:pic>
              </a:graphicData>
            </a:graphic>
          </wp:inline>
        </w:drawing>
      </w:r>
    </w:p>
    <w:p w14:paraId="72728C19" w14:textId="4C156F14" w:rsidR="005701F0" w:rsidRPr="005701F0" w:rsidRDefault="005701F0" w:rsidP="005701F0">
      <w:pPr>
        <w:ind w:firstLine="420"/>
        <w:rPr>
          <w:rFonts w:ascii="楷体" w:eastAsia="楷体" w:hAnsi="楷体"/>
        </w:rPr>
      </w:pPr>
      <w:r w:rsidRPr="005701F0">
        <w:rPr>
          <w:rFonts w:ascii="楷体" w:eastAsia="楷体" w:hAnsi="楷体" w:hint="eastAsia"/>
        </w:rPr>
        <w:t>表2：在1次和5次</w:t>
      </w:r>
      <w:proofErr w:type="spellStart"/>
      <w:r w:rsidRPr="005701F0">
        <w:rPr>
          <w:rFonts w:ascii="楷体" w:eastAsia="楷体" w:hAnsi="楷体" w:hint="eastAsia"/>
        </w:rPr>
        <w:t>miniImageNet</w:t>
      </w:r>
      <w:proofErr w:type="spellEnd"/>
      <w:r w:rsidRPr="005701F0">
        <w:rPr>
          <w:rFonts w:ascii="楷体" w:eastAsia="楷体" w:hAnsi="楷体" w:hint="eastAsia"/>
        </w:rPr>
        <w:t>上将蒸馏乐谱与其他方法进行比较。 最后两列显示1拍和5</w:t>
      </w:r>
      <w:proofErr w:type="gramStart"/>
      <w:r w:rsidRPr="005701F0">
        <w:rPr>
          <w:rFonts w:ascii="楷体" w:eastAsia="楷体" w:hAnsi="楷体" w:hint="eastAsia"/>
        </w:rPr>
        <w:t>拍学习</w:t>
      </w:r>
      <w:proofErr w:type="gramEnd"/>
      <w:r w:rsidRPr="005701F0">
        <w:rPr>
          <w:rFonts w:ascii="楷体" w:eastAsia="楷体" w:hAnsi="楷体" w:hint="eastAsia"/>
        </w:rPr>
        <w:t>任务的准确性。 为了评估我们的方法，我们在</w:t>
      </w:r>
      <w:proofErr w:type="spellStart"/>
      <w:r w:rsidRPr="005701F0">
        <w:rPr>
          <w:rFonts w:ascii="楷体" w:eastAsia="楷体" w:hAnsi="楷体" w:hint="eastAsia"/>
        </w:rPr>
        <w:t>MiniImageNet</w:t>
      </w:r>
      <w:proofErr w:type="spellEnd"/>
      <w:r w:rsidRPr="005701F0">
        <w:rPr>
          <w:rFonts w:ascii="楷体" w:eastAsia="楷体" w:hAnsi="楷体" w:hint="eastAsia"/>
        </w:rPr>
        <w:t>-test上进行了1000次独立实验，并报告了平均值和95％的置信区间。 在这里，“ ++”表示使用了额外的未注释图像进行蒸馏。最后一个模型是完整的集合，不应与表的其余部分直接比较。</w:t>
      </w:r>
    </w:p>
    <w:p w14:paraId="4D06FA5F" w14:textId="7EFB5337" w:rsidR="005701F0" w:rsidRDefault="005701F0" w:rsidP="00AF6658">
      <w:pPr>
        <w:ind w:firstLine="420"/>
      </w:pPr>
      <w:r>
        <w:rPr>
          <w:noProof/>
        </w:rPr>
        <w:drawing>
          <wp:inline distT="0" distB="0" distL="0" distR="0" wp14:anchorId="0AB46543" wp14:editId="459D6D9E">
            <wp:extent cx="4352925" cy="10858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925" cy="1085850"/>
                    </a:xfrm>
                    <a:prstGeom prst="rect">
                      <a:avLst/>
                    </a:prstGeom>
                  </pic:spPr>
                </pic:pic>
              </a:graphicData>
            </a:graphic>
          </wp:inline>
        </w:drawing>
      </w:r>
    </w:p>
    <w:p w14:paraId="0DA87BDB" w14:textId="5B687119" w:rsidR="005701F0" w:rsidRPr="005701F0" w:rsidRDefault="005701F0" w:rsidP="005701F0">
      <w:pPr>
        <w:ind w:firstLine="420"/>
        <w:rPr>
          <w:rFonts w:ascii="楷体" w:eastAsia="楷体" w:hAnsi="楷体" w:hint="eastAsia"/>
        </w:rPr>
      </w:pPr>
      <w:r w:rsidRPr="005701F0">
        <w:rPr>
          <w:rFonts w:ascii="楷体" w:eastAsia="楷体" w:hAnsi="楷体" w:hint="eastAsia"/>
        </w:rPr>
        <w:t>表3：在1-shot和5-shot分层ImageNet上，蒸馏乐谱与其他方法的比较[25]。 为了评估我们的方法，我们在分层ImageNet测试中进行了5000次独立实验，并以95％的置信区间报告了平均准确度。</w:t>
      </w:r>
    </w:p>
    <w:p w14:paraId="632DBB24" w14:textId="62E9D204" w:rsidR="00AF6658" w:rsidRPr="005701F0" w:rsidRDefault="005701F0" w:rsidP="00AF6658">
      <w:pPr>
        <w:ind w:firstLine="420"/>
        <w:rPr>
          <w:b/>
          <w:sz w:val="28"/>
        </w:rPr>
      </w:pPr>
      <w:r w:rsidRPr="005701F0">
        <w:rPr>
          <w:rFonts w:hint="eastAsia"/>
          <w:b/>
          <w:sz w:val="28"/>
        </w:rPr>
        <w:t>4.4</w:t>
      </w:r>
      <w:r w:rsidRPr="005701F0">
        <w:rPr>
          <w:rFonts w:hint="eastAsia"/>
          <w:b/>
          <w:sz w:val="28"/>
        </w:rPr>
        <w:t>关系处罚研究</w:t>
      </w:r>
    </w:p>
    <w:p w14:paraId="4D37BF54" w14:textId="2FE052B8" w:rsidR="00AF6658" w:rsidRDefault="005701F0" w:rsidP="00AF6658">
      <w:pPr>
        <w:ind w:firstLine="420"/>
      </w:pPr>
      <w:r w:rsidRPr="005701F0">
        <w:rPr>
          <w:rFonts w:hint="eastAsia"/>
        </w:rPr>
        <w:t>有许多方法可以对集合成员之间的关系进行建模。</w:t>
      </w:r>
      <w:r w:rsidRPr="005701F0">
        <w:rPr>
          <w:rFonts w:hint="eastAsia"/>
        </w:rPr>
        <w:t xml:space="preserve"> </w:t>
      </w:r>
      <w:r w:rsidRPr="005701F0">
        <w:rPr>
          <w:rFonts w:hint="eastAsia"/>
        </w:rPr>
        <w:t>在本小节中，我们将研究和讨论这样的特定选择。</w:t>
      </w:r>
    </w:p>
    <w:p w14:paraId="02392D53" w14:textId="3E4DB154" w:rsidR="00AF6658" w:rsidRDefault="005701F0" w:rsidP="005701F0">
      <w:pPr>
        <w:ind w:firstLine="420"/>
      </w:pPr>
      <w:r>
        <w:rPr>
          <w:rFonts w:hint="eastAsia"/>
        </w:rPr>
        <w:t>输入到关系函数。</w:t>
      </w:r>
      <w:r>
        <w:rPr>
          <w:rFonts w:hint="eastAsia"/>
        </w:rPr>
        <w:t xml:space="preserve"> </w:t>
      </w:r>
      <w:r>
        <w:rPr>
          <w:rFonts w:hint="eastAsia"/>
        </w:rPr>
        <w:t>如</w:t>
      </w:r>
      <w:r>
        <w:rPr>
          <w:rFonts w:hint="eastAsia"/>
        </w:rPr>
        <w:t>[14]</w:t>
      </w:r>
      <w:r>
        <w:rPr>
          <w:rFonts w:hint="eastAsia"/>
        </w:rPr>
        <w:t>所指出的，网络的</w:t>
      </w:r>
      <w:proofErr w:type="spellStart"/>
      <w:r>
        <w:rPr>
          <w:rFonts w:hint="eastAsia"/>
        </w:rPr>
        <w:t>softmax</w:t>
      </w:r>
      <w:proofErr w:type="spellEnd"/>
      <w:proofErr w:type="gramStart"/>
      <w:r>
        <w:rPr>
          <w:rFonts w:hint="eastAsia"/>
        </w:rPr>
        <w:t>层获得</w:t>
      </w:r>
      <w:proofErr w:type="gramEnd"/>
      <w:r>
        <w:rPr>
          <w:rFonts w:hint="eastAsia"/>
        </w:rPr>
        <w:t>的分类概率似乎携带了很多信息，并且对蒸馏很有用。但是，在</w:t>
      </w:r>
      <w:proofErr w:type="gramStart"/>
      <w:r>
        <w:rPr>
          <w:rFonts w:hint="eastAsia"/>
        </w:rPr>
        <w:t>元训练</w:t>
      </w:r>
      <w:proofErr w:type="gramEnd"/>
      <w:r>
        <w:rPr>
          <w:rFonts w:hint="eastAsia"/>
        </w:rPr>
        <w:t>之后，这样的概率通常接近二进制向量，且具有与地面真相标签相关联的主导值。</w:t>
      </w:r>
      <w:r>
        <w:rPr>
          <w:rFonts w:hint="eastAsia"/>
        </w:rPr>
        <w:t xml:space="preserve"> </w:t>
      </w:r>
      <w:r>
        <w:rPr>
          <w:rFonts w:hint="eastAsia"/>
        </w:rPr>
        <w:t>为了使较小的值更明显，蒸馏使用参数</w:t>
      </w:r>
      <w:r>
        <w:rPr>
          <w:rFonts w:hint="eastAsia"/>
        </w:rPr>
        <w:t>T</w:t>
      </w:r>
      <w:r>
        <w:rPr>
          <w:rFonts w:hint="eastAsia"/>
        </w:rPr>
        <w:t>，如式（</w:t>
      </w:r>
      <w:r>
        <w:rPr>
          <w:rFonts w:hint="eastAsia"/>
        </w:rPr>
        <w:t>8</w:t>
      </w:r>
      <w:r>
        <w:rPr>
          <w:rFonts w:hint="eastAsia"/>
        </w:rPr>
        <w:t>）所示。</w:t>
      </w:r>
      <w:r>
        <w:rPr>
          <w:rFonts w:hint="eastAsia"/>
        </w:rPr>
        <w:t xml:space="preserve"> </w:t>
      </w:r>
      <w:r>
        <w:rPr>
          <w:rFonts w:hint="eastAsia"/>
        </w:rPr>
        <w:t>给定一个由网络计算的分类概率，我们尝试了一种由引入新概率</w:t>
      </w:r>
      <w:r>
        <w:rPr>
          <w:rFonts w:hint="eastAsia"/>
        </w:rPr>
        <w:t>p =</w:t>
      </w:r>
      <w:r>
        <w:rPr>
          <w:rFonts w:hint="eastAsia"/>
        </w:rPr>
        <w:t>σ（</w:t>
      </w:r>
      <w:r>
        <w:rPr>
          <w:rFonts w:hint="eastAsia"/>
        </w:rPr>
        <w:t>p / T</w:t>
      </w:r>
      <w:r>
        <w:rPr>
          <w:rFonts w:hint="eastAsia"/>
        </w:rPr>
        <w:t>）组成的策略，其中强调了非真实值的贡献。</w:t>
      </w:r>
      <w:r>
        <w:rPr>
          <w:rFonts w:hint="eastAsia"/>
        </w:rPr>
        <w:t xml:space="preserve"> </w:t>
      </w:r>
      <w:r>
        <w:rPr>
          <w:rFonts w:hint="eastAsia"/>
        </w:rPr>
        <w:t>但是，如果在多样性（</w:t>
      </w:r>
      <w:r>
        <w:rPr>
          <w:rFonts w:hint="eastAsia"/>
        </w:rPr>
        <w:t>6</w:t>
      </w:r>
      <w:r>
        <w:rPr>
          <w:rFonts w:hint="eastAsia"/>
        </w:rPr>
        <w:t>）或合作（</w:t>
      </w:r>
      <w:r>
        <w:rPr>
          <w:rFonts w:hint="eastAsia"/>
        </w:rPr>
        <w:t>7</w:t>
      </w:r>
      <w:r>
        <w:rPr>
          <w:rFonts w:hint="eastAsia"/>
        </w:rPr>
        <w:t>）的惩罚范围内使用，我们发现基本集成方法没有任何改进。</w:t>
      </w:r>
      <w:r>
        <w:rPr>
          <w:rFonts w:hint="eastAsia"/>
        </w:rPr>
        <w:t xml:space="preserve"> </w:t>
      </w:r>
      <w:r>
        <w:rPr>
          <w:rFonts w:hint="eastAsia"/>
        </w:rPr>
        <w:t>取而代之的是，我们发现，以第</w:t>
      </w:r>
      <w:r>
        <w:rPr>
          <w:rFonts w:hint="eastAsia"/>
        </w:rPr>
        <w:t>3.3</w:t>
      </w:r>
      <w:r>
        <w:rPr>
          <w:rFonts w:hint="eastAsia"/>
        </w:rPr>
        <w:t>节中所述的条件为基础，计算不是基于地面真相标签的类概率会好得多。</w:t>
      </w:r>
    </w:p>
    <w:p w14:paraId="344B988C" w14:textId="1989E162" w:rsidR="00AF6658" w:rsidRDefault="005701F0" w:rsidP="00AF6658">
      <w:pPr>
        <w:ind w:firstLine="420"/>
      </w:pPr>
      <w:r w:rsidRPr="005701F0">
        <w:rPr>
          <w:rFonts w:hint="eastAsia"/>
        </w:rPr>
        <w:t>这在下面的实验中得到了说明，该实验使用大小为</w:t>
      </w:r>
      <w:r w:rsidRPr="005701F0">
        <w:rPr>
          <w:rFonts w:hint="eastAsia"/>
        </w:rPr>
        <w:t>n = 5</w:t>
      </w:r>
      <w:r w:rsidRPr="005701F0">
        <w:rPr>
          <w:rFonts w:hint="eastAsia"/>
        </w:rPr>
        <w:t>的两个网络集成。我们在第一个中对全部概率矢量强制执行相似性，并在</w:t>
      </w:r>
      <w:r w:rsidRPr="005701F0">
        <w:rPr>
          <w:rFonts w:hint="eastAsia"/>
        </w:rPr>
        <w:t>[1]</w:t>
      </w:r>
      <w:r w:rsidRPr="005701F0">
        <w:rPr>
          <w:rFonts w:hint="eastAsia"/>
        </w:rPr>
        <w:t>之后使用</w:t>
      </w:r>
      <w:r w:rsidRPr="005701F0">
        <w:rPr>
          <w:rFonts w:hint="eastAsia"/>
        </w:rPr>
        <w:t>T = 10</w:t>
      </w:r>
      <w:r w:rsidRPr="005701F0">
        <w:rPr>
          <w:rFonts w:hint="eastAsia"/>
        </w:rPr>
        <w:t>的</w:t>
      </w:r>
      <w:proofErr w:type="spellStart"/>
      <w:r w:rsidRPr="005701F0">
        <w:rPr>
          <w:rFonts w:hint="eastAsia"/>
        </w:rPr>
        <w:t>softmax</w:t>
      </w:r>
      <w:proofErr w:type="spellEnd"/>
      <w:r w:rsidRPr="005701F0">
        <w:rPr>
          <w:rFonts w:hint="eastAsia"/>
        </w:rPr>
        <w:t>和有条件的非地面真实性进行计算</w:t>
      </w:r>
      <w:r w:rsidRPr="005701F0">
        <w:rPr>
          <w:rFonts w:hint="eastAsia"/>
        </w:rPr>
        <w:t xml:space="preserve"> </w:t>
      </w:r>
      <w:r w:rsidRPr="005701F0">
        <w:rPr>
          <w:rFonts w:hint="eastAsia"/>
        </w:rPr>
        <w:t>第</w:t>
      </w:r>
      <w:r w:rsidRPr="005701F0">
        <w:rPr>
          <w:rFonts w:hint="eastAsia"/>
        </w:rPr>
        <w:t>3.3</w:t>
      </w:r>
      <w:r w:rsidRPr="005701F0">
        <w:rPr>
          <w:rFonts w:hint="eastAsia"/>
        </w:rPr>
        <w:t>节中定义的第二个概率。</w:t>
      </w:r>
      <w:r w:rsidRPr="005701F0">
        <w:rPr>
          <w:rFonts w:hint="eastAsia"/>
        </w:rPr>
        <w:t xml:space="preserve"> </w:t>
      </w:r>
      <w:r w:rsidRPr="005701F0">
        <w:rPr>
          <w:rFonts w:hint="eastAsia"/>
        </w:rPr>
        <w:t>在</w:t>
      </w:r>
      <w:proofErr w:type="spellStart"/>
      <w:r w:rsidRPr="005701F0">
        <w:rPr>
          <w:rFonts w:hint="eastAsia"/>
        </w:rPr>
        <w:t>MiniImageNet</w:t>
      </w:r>
      <w:proofErr w:type="spellEnd"/>
      <w:r w:rsidRPr="005701F0">
        <w:rPr>
          <w:rFonts w:hint="eastAsia"/>
        </w:rPr>
        <w:t>上进行测试时，使用合作培训公式时，第二种策略的效果要比第一种提高约</w:t>
      </w:r>
      <w:r w:rsidRPr="005701F0">
        <w:rPr>
          <w:rFonts w:hint="eastAsia"/>
        </w:rPr>
        <w:t>1</w:t>
      </w:r>
      <w:r w:rsidRPr="005701F0">
        <w:rPr>
          <w:rFonts w:hint="eastAsia"/>
        </w:rPr>
        <w:t>％（</w:t>
      </w:r>
      <w:r w:rsidRPr="005701F0">
        <w:rPr>
          <w:rFonts w:hint="eastAsia"/>
        </w:rPr>
        <w:t>79.79</w:t>
      </w:r>
      <w:r w:rsidRPr="005701F0">
        <w:rPr>
          <w:rFonts w:hint="eastAsia"/>
        </w:rPr>
        <w:t>％比</w:t>
      </w:r>
      <w:r w:rsidRPr="005701F0">
        <w:rPr>
          <w:rFonts w:hint="eastAsia"/>
        </w:rPr>
        <w:t>80.60</w:t>
      </w:r>
      <w:r w:rsidRPr="005701F0">
        <w:rPr>
          <w:rFonts w:hint="eastAsia"/>
        </w:rPr>
        <w:t>％）。</w:t>
      </w:r>
      <w:r w:rsidRPr="005701F0">
        <w:rPr>
          <w:rFonts w:hint="eastAsia"/>
        </w:rPr>
        <w:t xml:space="preserve"> </w:t>
      </w:r>
      <w:r w:rsidRPr="005701F0">
        <w:rPr>
          <w:rFonts w:hint="eastAsia"/>
        </w:rPr>
        <w:t>使用分集标准已经做出了类似的观察。</w:t>
      </w:r>
      <w:r w:rsidRPr="005701F0">
        <w:rPr>
          <w:rFonts w:hint="eastAsia"/>
        </w:rPr>
        <w:t xml:space="preserve"> </w:t>
      </w:r>
      <w:r w:rsidRPr="005701F0">
        <w:rPr>
          <w:rFonts w:hint="eastAsia"/>
        </w:rPr>
        <w:t>相</w:t>
      </w:r>
      <w:r w:rsidRPr="005701F0">
        <w:rPr>
          <w:rFonts w:hint="eastAsia"/>
        </w:rPr>
        <w:lastRenderedPageBreak/>
        <w:t>比之下，没有交互的基本集成方法可达到约</w:t>
      </w:r>
      <w:r w:rsidRPr="005701F0">
        <w:rPr>
          <w:rFonts w:hint="eastAsia"/>
        </w:rPr>
        <w:t>80</w:t>
      </w:r>
      <w:r w:rsidRPr="005701F0">
        <w:rPr>
          <w:rFonts w:hint="eastAsia"/>
        </w:rPr>
        <w:t>％。</w:t>
      </w:r>
    </w:p>
    <w:p w14:paraId="3F9F01AD" w14:textId="3C584BF3" w:rsidR="00AF6658" w:rsidRDefault="005701F0" w:rsidP="005701F0">
      <w:pPr>
        <w:ind w:firstLine="420"/>
      </w:pPr>
      <w:r w:rsidRPr="005701F0">
        <w:rPr>
          <w:rFonts w:hint="eastAsia"/>
        </w:rPr>
        <w:t>关系功能的选择。</w:t>
      </w:r>
      <w:r w:rsidRPr="005701F0">
        <w:rPr>
          <w:rFonts w:hint="eastAsia"/>
        </w:rPr>
        <w:t xml:space="preserve"> </w:t>
      </w:r>
      <w:r w:rsidRPr="005701F0">
        <w:rPr>
          <w:rFonts w:hint="eastAsia"/>
        </w:rPr>
        <w:t>原则上，任何相似性措施都可以用来设计惩罚措施</w:t>
      </w:r>
      <w:r>
        <w:rPr>
          <w:rFonts w:hint="eastAsia"/>
        </w:rPr>
        <w:t>鼓励合作。</w:t>
      </w:r>
      <w:r>
        <w:rPr>
          <w:rFonts w:hint="eastAsia"/>
        </w:rPr>
        <w:t>在这里，我们表明，实际上，根据所需的效果（合作或多样性），选择正确的准则来比较概率向量（余弦相似度，</w:t>
      </w:r>
      <w:r>
        <w:rPr>
          <w:rFonts w:hint="eastAsia"/>
        </w:rPr>
        <w:t>L2</w:t>
      </w:r>
      <w:r>
        <w:rPr>
          <w:rFonts w:hint="eastAsia"/>
        </w:rPr>
        <w:t>距离，对称的</w:t>
      </w:r>
      <w:r>
        <w:rPr>
          <w:rFonts w:hint="eastAsia"/>
        </w:rPr>
        <w:t>KL</w:t>
      </w:r>
      <w:r>
        <w:rPr>
          <w:rFonts w:hint="eastAsia"/>
        </w:rPr>
        <w:t>散度）至关重要。</w:t>
      </w:r>
      <w:r>
        <w:rPr>
          <w:rFonts w:hint="eastAsia"/>
        </w:rPr>
        <w:t xml:space="preserve"> </w:t>
      </w:r>
      <w:r>
        <w:rPr>
          <w:rFonts w:hint="eastAsia"/>
        </w:rPr>
        <w:t>在表</w:t>
      </w:r>
      <w:r>
        <w:rPr>
          <w:rFonts w:hint="eastAsia"/>
        </w:rPr>
        <w:t>4</w:t>
      </w:r>
      <w:r>
        <w:rPr>
          <w:rFonts w:hint="eastAsia"/>
        </w:rPr>
        <w:t>中，当将上述函数插入公式</w:t>
      </w:r>
      <w:r>
        <w:rPr>
          <w:rFonts w:hint="eastAsia"/>
        </w:rPr>
        <w:t>5</w:t>
      </w:r>
      <w:r>
        <w:rPr>
          <w:rFonts w:hint="eastAsia"/>
        </w:rPr>
        <w:t>中并带有特定符号时，我们对</w:t>
      </w:r>
      <w:proofErr w:type="spellStart"/>
      <w:r>
        <w:rPr>
          <w:rFonts w:hint="eastAsia"/>
        </w:rPr>
        <w:t>MiniImageNet</w:t>
      </w:r>
      <w:proofErr w:type="spellEnd"/>
      <w:r>
        <w:rPr>
          <w:rFonts w:hint="eastAsia"/>
        </w:rPr>
        <w:t>数据集上具有</w:t>
      </w:r>
      <w:r>
        <w:rPr>
          <w:rFonts w:hint="eastAsia"/>
        </w:rPr>
        <w:t>n = 5</w:t>
      </w:r>
      <w:r>
        <w:rPr>
          <w:rFonts w:hint="eastAsia"/>
        </w:rPr>
        <w:t>个网络的集合执行</w:t>
      </w:r>
      <w:r>
        <w:rPr>
          <w:rFonts w:hint="eastAsia"/>
        </w:rPr>
        <w:t>5</w:t>
      </w:r>
      <w:r>
        <w:rPr>
          <w:rFonts w:hint="eastAsia"/>
        </w:rPr>
        <w:t>镜头分类任务的比较。选择每个实验的参数γ，以使验证集的性能最大化。</w:t>
      </w:r>
    </w:p>
    <w:p w14:paraId="22667269" w14:textId="73DADB23" w:rsidR="005701F0" w:rsidRDefault="005701F0" w:rsidP="005701F0">
      <w:pPr>
        <w:ind w:firstLine="420"/>
      </w:pPr>
      <w:r>
        <w:rPr>
          <w:noProof/>
        </w:rPr>
        <w:drawing>
          <wp:inline distT="0" distB="0" distL="0" distR="0" wp14:anchorId="2E15CDD8" wp14:editId="1586A253">
            <wp:extent cx="5219700" cy="9429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942975"/>
                    </a:xfrm>
                    <a:prstGeom prst="rect">
                      <a:avLst/>
                    </a:prstGeom>
                  </pic:spPr>
                </pic:pic>
              </a:graphicData>
            </a:graphic>
          </wp:inline>
        </w:drawing>
      </w:r>
    </w:p>
    <w:p w14:paraId="612A67CF" w14:textId="11079BFB" w:rsidR="005701F0" w:rsidRPr="005701F0" w:rsidRDefault="005701F0" w:rsidP="005701F0">
      <w:pPr>
        <w:ind w:firstLine="420"/>
        <w:rPr>
          <w:rFonts w:ascii="楷体" w:eastAsia="楷体" w:hAnsi="楷体" w:hint="eastAsia"/>
        </w:rPr>
      </w:pPr>
      <w:r w:rsidRPr="005701F0">
        <w:rPr>
          <w:rFonts w:ascii="楷体" w:eastAsia="楷体" w:hAnsi="楷体" w:hint="eastAsia"/>
        </w:rPr>
        <w:t>表4：在mini-</w:t>
      </w:r>
      <w:proofErr w:type="spellStart"/>
      <w:r w:rsidRPr="005701F0">
        <w:rPr>
          <w:rFonts w:ascii="楷体" w:eastAsia="楷体" w:hAnsi="楷体" w:hint="eastAsia"/>
        </w:rPr>
        <w:t>Imagenet</w:t>
      </w:r>
      <w:proofErr w:type="spellEnd"/>
      <w:r w:rsidRPr="005701F0">
        <w:rPr>
          <w:rFonts w:ascii="楷体" w:eastAsia="楷体" w:hAnsi="楷体" w:hint="eastAsia"/>
        </w:rPr>
        <w:t xml:space="preserve"> 5镜头上评估不同的关系</w:t>
      </w:r>
      <w:proofErr w:type="gramStart"/>
      <w:r w:rsidRPr="005701F0">
        <w:rPr>
          <w:rFonts w:ascii="楷体" w:eastAsia="楷体" w:hAnsi="楷体" w:hint="eastAsia"/>
        </w:rPr>
        <w:t>标准第</w:t>
      </w:r>
      <w:proofErr w:type="gramEnd"/>
      <w:r w:rsidRPr="005701F0">
        <w:rPr>
          <w:rFonts w:ascii="楷体" w:eastAsia="楷体" w:hAnsi="楷体" w:hint="eastAsia"/>
        </w:rPr>
        <w:t>一行指示使用哪个功能作为关系标准，第一列指示该功能用于哪个目的以及相应的符号。 为了评估我们的方法，我们对CUB测试进行了1000次独立实验，并以95％的置信区间报告了平均准确度。 所有</w:t>
      </w:r>
      <w:r w:rsidR="0039416B">
        <w:rPr>
          <w:rFonts w:ascii="楷体" w:eastAsia="楷体" w:hAnsi="楷体" w:hint="eastAsia"/>
        </w:rPr>
        <w:t>集成</w:t>
      </w:r>
      <w:r w:rsidRPr="005701F0">
        <w:rPr>
          <w:rFonts w:ascii="楷体" w:eastAsia="楷体" w:hAnsi="楷体" w:hint="eastAsia"/>
        </w:rPr>
        <w:t>都经过mini-ImageNet训练。</w:t>
      </w:r>
    </w:p>
    <w:p w14:paraId="52666F64" w14:textId="38B59A9E" w:rsidR="00AF6658" w:rsidRPr="005701F0" w:rsidRDefault="005701F0" w:rsidP="00AF6658">
      <w:pPr>
        <w:ind w:firstLine="420"/>
      </w:pPr>
      <w:r w:rsidRPr="005701F0">
        <w:rPr>
          <w:rFonts w:hint="eastAsia"/>
        </w:rPr>
        <w:t>寻找多样性时，余弦</w:t>
      </w:r>
      <w:proofErr w:type="gramStart"/>
      <w:r w:rsidRPr="005701F0">
        <w:rPr>
          <w:rFonts w:hint="eastAsia"/>
        </w:rPr>
        <w:t>相似度比负</w:t>
      </w:r>
      <w:proofErr w:type="gramEnd"/>
      <w:r w:rsidRPr="005701F0">
        <w:rPr>
          <w:rFonts w:hint="eastAsia"/>
        </w:rPr>
        <w:t>L2</w:t>
      </w:r>
      <w:r w:rsidRPr="005701F0">
        <w:rPr>
          <w:rFonts w:hint="eastAsia"/>
        </w:rPr>
        <w:t>距离略好</w:t>
      </w:r>
      <w:r>
        <w:rPr>
          <w:rFonts w:hint="eastAsia"/>
        </w:rPr>
        <w:t>，</w:t>
      </w:r>
      <w:r w:rsidRPr="005701F0">
        <w:rPr>
          <w:rFonts w:hint="eastAsia"/>
        </w:rPr>
        <w:t>尽管</w:t>
      </w:r>
      <w:r w:rsidRPr="005701F0">
        <w:rPr>
          <w:rFonts w:hint="eastAsia"/>
        </w:rPr>
        <w:t>精度在误差范围内。对各种γ使用负</w:t>
      </w:r>
      <w:proofErr w:type="spellStart"/>
      <w:r w:rsidRPr="005701F0">
        <w:rPr>
          <w:rFonts w:hint="eastAsia"/>
        </w:rPr>
        <w:t>KLsim</w:t>
      </w:r>
      <w:proofErr w:type="spellEnd"/>
      <w:r w:rsidRPr="005701F0">
        <w:rPr>
          <w:rFonts w:hint="eastAsia"/>
        </w:rPr>
        <w:t>不能与独立训练区分开，或者对于较大的γ值会损害性能（未在表中报告）。</w:t>
      </w:r>
      <w:r w:rsidRPr="005701F0">
        <w:rPr>
          <w:rFonts w:hint="eastAsia"/>
        </w:rPr>
        <w:t xml:space="preserve"> </w:t>
      </w:r>
      <w:r w:rsidRPr="005701F0">
        <w:rPr>
          <w:rFonts w:hint="eastAsia"/>
        </w:rPr>
        <w:t>至于合作，</w:t>
      </w:r>
      <w:proofErr w:type="spellStart"/>
      <w:r w:rsidRPr="005701F0">
        <w:rPr>
          <w:rFonts w:hint="eastAsia"/>
        </w:rPr>
        <w:t>KLsim</w:t>
      </w:r>
      <w:proofErr w:type="spellEnd"/>
      <w:r w:rsidRPr="005701F0">
        <w:rPr>
          <w:rFonts w:hint="eastAsia"/>
        </w:rPr>
        <w:t>正比</w:t>
      </w:r>
      <w:r w:rsidRPr="005701F0">
        <w:rPr>
          <w:rFonts w:hint="eastAsia"/>
        </w:rPr>
        <w:t>L2</w:t>
      </w:r>
      <w:r w:rsidRPr="005701F0">
        <w:rPr>
          <w:rFonts w:hint="eastAsia"/>
        </w:rPr>
        <w:t>距离或负余弦相似性要好。</w:t>
      </w:r>
      <w:r w:rsidRPr="005701F0">
        <w:rPr>
          <w:rFonts w:hint="eastAsia"/>
        </w:rPr>
        <w:t xml:space="preserve"> </w:t>
      </w:r>
      <w:r w:rsidRPr="005701F0">
        <w:rPr>
          <w:rFonts w:hint="eastAsia"/>
        </w:rPr>
        <w:t>我们认为，此行为是由于这些函数比较概率矢量中</w:t>
      </w:r>
      <w:proofErr w:type="gramStart"/>
      <w:r w:rsidRPr="005701F0">
        <w:rPr>
          <w:rFonts w:hint="eastAsia"/>
        </w:rPr>
        <w:t>较小值</w:t>
      </w:r>
      <w:proofErr w:type="gramEnd"/>
      <w:r w:rsidRPr="005701F0">
        <w:rPr>
          <w:rFonts w:hint="eastAsia"/>
        </w:rPr>
        <w:t>的方式存在重要差异。</w:t>
      </w:r>
      <w:r w:rsidRPr="005701F0">
        <w:rPr>
          <w:rFonts w:hint="eastAsia"/>
        </w:rPr>
        <w:t xml:space="preserve"> </w:t>
      </w:r>
      <w:r w:rsidRPr="005701F0">
        <w:rPr>
          <w:rFonts w:hint="eastAsia"/>
        </w:rPr>
        <w:t>负余弦或</w:t>
      </w:r>
      <w:r w:rsidRPr="005701F0">
        <w:rPr>
          <w:rFonts w:hint="eastAsia"/>
        </w:rPr>
        <w:t>L2</w:t>
      </w:r>
      <w:r w:rsidRPr="005701F0">
        <w:rPr>
          <w:rFonts w:hint="eastAsia"/>
        </w:rPr>
        <w:t>损失会严重损害最大的差异，而</w:t>
      </w:r>
      <w:proofErr w:type="spellStart"/>
      <w:r w:rsidRPr="005701F0">
        <w:rPr>
          <w:rFonts w:hint="eastAsia"/>
        </w:rPr>
        <w:t>KLsim</w:t>
      </w:r>
      <w:proofErr w:type="spellEnd"/>
      <w:r w:rsidRPr="005701F0">
        <w:rPr>
          <w:rFonts w:hint="eastAsia"/>
        </w:rPr>
        <w:t>则专注于在一个向量中接近</w:t>
      </w:r>
      <w:r w:rsidRPr="005701F0">
        <w:rPr>
          <w:rFonts w:hint="eastAsia"/>
        </w:rPr>
        <w:t>0</w:t>
      </w:r>
      <w:r w:rsidRPr="005701F0">
        <w:rPr>
          <w:rFonts w:hint="eastAsia"/>
        </w:rPr>
        <w:t>而在第二个向量中更大的值。</w:t>
      </w:r>
    </w:p>
    <w:p w14:paraId="39908594" w14:textId="770CF8A5" w:rsidR="00AF6658" w:rsidRPr="005701F0" w:rsidRDefault="005701F0" w:rsidP="00AF6658">
      <w:pPr>
        <w:ind w:firstLine="420"/>
        <w:rPr>
          <w:b/>
          <w:sz w:val="28"/>
        </w:rPr>
      </w:pPr>
      <w:r w:rsidRPr="005701F0">
        <w:rPr>
          <w:rFonts w:hint="eastAsia"/>
          <w:b/>
          <w:sz w:val="28"/>
        </w:rPr>
        <w:t>4.5</w:t>
      </w:r>
      <w:proofErr w:type="gramStart"/>
      <w:r w:rsidRPr="005701F0">
        <w:rPr>
          <w:rFonts w:hint="eastAsia"/>
          <w:b/>
          <w:sz w:val="28"/>
        </w:rPr>
        <w:t>域转移下</w:t>
      </w:r>
      <w:proofErr w:type="gramEnd"/>
      <w:r w:rsidRPr="005701F0">
        <w:rPr>
          <w:rFonts w:hint="eastAsia"/>
          <w:b/>
          <w:sz w:val="28"/>
        </w:rPr>
        <w:t>的性能</w:t>
      </w:r>
    </w:p>
    <w:p w14:paraId="480735B3" w14:textId="174D15B4" w:rsidR="00AF6658" w:rsidRDefault="005701F0" w:rsidP="005701F0">
      <w:pPr>
        <w:ind w:firstLine="420"/>
      </w:pPr>
      <w:r>
        <w:rPr>
          <w:rFonts w:hint="eastAsia"/>
        </w:rPr>
        <w:t>最后，我们</w:t>
      </w:r>
      <w:proofErr w:type="gramStart"/>
      <w:r>
        <w:rPr>
          <w:rFonts w:hint="eastAsia"/>
        </w:rPr>
        <w:t>评估了域移位</w:t>
      </w:r>
      <w:proofErr w:type="gramEnd"/>
      <w:r>
        <w:rPr>
          <w:rFonts w:hint="eastAsia"/>
        </w:rPr>
        <w:t>下集成方法的性能。</w:t>
      </w:r>
      <w:r>
        <w:rPr>
          <w:rFonts w:hint="eastAsia"/>
        </w:rPr>
        <w:t xml:space="preserve"> </w:t>
      </w:r>
      <w:r>
        <w:rPr>
          <w:rFonts w:hint="eastAsia"/>
        </w:rPr>
        <w:t>我们通过对微型</w:t>
      </w:r>
      <w:r>
        <w:rPr>
          <w:rFonts w:hint="eastAsia"/>
        </w:rPr>
        <w:t>ImageNet</w:t>
      </w:r>
      <w:r>
        <w:rPr>
          <w:rFonts w:hint="eastAsia"/>
        </w:rPr>
        <w:t>训练集上的模型进行元训练，并在</w:t>
      </w:r>
      <w:r>
        <w:rPr>
          <w:rFonts w:hint="eastAsia"/>
        </w:rPr>
        <w:t>CUB</w:t>
      </w:r>
      <w:r>
        <w:rPr>
          <w:rFonts w:hint="eastAsia"/>
        </w:rPr>
        <w:t>测试集上评估模型。</w:t>
      </w:r>
      <w:r>
        <w:rPr>
          <w:rFonts w:hint="eastAsia"/>
        </w:rPr>
        <w:t xml:space="preserve">  [5]</w:t>
      </w:r>
      <w:r>
        <w:rPr>
          <w:rFonts w:hint="eastAsia"/>
        </w:rPr>
        <w:t>首先提出以下设置，其目的是评估当训练和测试分布之间的差异较大时，算法的性能以适应。</w:t>
      </w:r>
      <w:r>
        <w:rPr>
          <w:rFonts w:hint="eastAsia"/>
        </w:rPr>
        <w:t xml:space="preserve"> </w:t>
      </w:r>
      <w:r>
        <w:rPr>
          <w:rFonts w:hint="eastAsia"/>
        </w:rPr>
        <w:t>为了与原始工作中报告的结果进行比较，我们采用了他们的</w:t>
      </w:r>
      <w:r>
        <w:rPr>
          <w:rFonts w:hint="eastAsia"/>
        </w:rPr>
        <w:t>CUB</w:t>
      </w:r>
      <w:r>
        <w:rPr>
          <w:rFonts w:hint="eastAsia"/>
        </w:rPr>
        <w:t>测试划分。表</w:t>
      </w:r>
      <w:r>
        <w:rPr>
          <w:rFonts w:hint="eastAsia"/>
        </w:rPr>
        <w:t>5</w:t>
      </w:r>
      <w:r>
        <w:rPr>
          <w:rFonts w:hint="eastAsia"/>
        </w:rPr>
        <w:t>将我们的结果与</w:t>
      </w:r>
      <w:r>
        <w:rPr>
          <w:rFonts w:hint="eastAsia"/>
        </w:rPr>
        <w:t>[5]</w:t>
      </w:r>
      <w:r>
        <w:rPr>
          <w:rFonts w:hint="eastAsia"/>
        </w:rPr>
        <w:t>中列出的结果进行了比较。</w:t>
      </w:r>
      <w:r>
        <w:rPr>
          <w:rFonts w:hint="eastAsia"/>
        </w:rPr>
        <w:t xml:space="preserve"> </w:t>
      </w:r>
      <w:r>
        <w:rPr>
          <w:rFonts w:hint="eastAsia"/>
        </w:rPr>
        <w:t>我们可以看到，完全健壮的集成体及其精简版本都不能比在冻结网络顶部训练线性分类器做得更好。</w:t>
      </w:r>
      <w:r>
        <w:rPr>
          <w:rFonts w:hint="eastAsia"/>
        </w:rPr>
        <w:t xml:space="preserve"> </w:t>
      </w:r>
      <w:r>
        <w:rPr>
          <w:rFonts w:hint="eastAsia"/>
        </w:rPr>
        <w:t>但是，它比基于距离的方法（表中的余弦分类器表示）要好得多。</w:t>
      </w:r>
      <w:r>
        <w:rPr>
          <w:rFonts w:hint="eastAsia"/>
        </w:rPr>
        <w:t xml:space="preserve"> </w:t>
      </w:r>
      <w:r>
        <w:rPr>
          <w:rFonts w:hint="eastAsia"/>
        </w:rPr>
        <w:t>但是，如果使用不同的</w:t>
      </w:r>
      <w:r w:rsidR="0039416B">
        <w:rPr>
          <w:rFonts w:hint="eastAsia"/>
        </w:rPr>
        <w:t>集成</w:t>
      </w:r>
      <w:r>
        <w:rPr>
          <w:rFonts w:hint="eastAsia"/>
        </w:rPr>
        <w:t>，则可以达到最佳精度。</w:t>
      </w:r>
      <w:r>
        <w:rPr>
          <w:rFonts w:hint="eastAsia"/>
        </w:rPr>
        <w:t xml:space="preserve"> </w:t>
      </w:r>
      <w:r>
        <w:rPr>
          <w:rFonts w:hint="eastAsia"/>
        </w:rPr>
        <w:t>这不足为奇，并突出了在组合弱分类器时具有多种模型的重要性。</w:t>
      </w:r>
    </w:p>
    <w:p w14:paraId="0630E6AE" w14:textId="6D74C659" w:rsidR="0039416B" w:rsidRDefault="0039416B" w:rsidP="005701F0">
      <w:pPr>
        <w:ind w:firstLine="420"/>
      </w:pPr>
      <w:r>
        <w:rPr>
          <w:noProof/>
        </w:rPr>
        <w:lastRenderedPageBreak/>
        <w:drawing>
          <wp:inline distT="0" distB="0" distL="0" distR="0" wp14:anchorId="33EA3E17" wp14:editId="3C5CD8A4">
            <wp:extent cx="4772025" cy="24479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2025" cy="2447925"/>
                    </a:xfrm>
                    <a:prstGeom prst="rect">
                      <a:avLst/>
                    </a:prstGeom>
                  </pic:spPr>
                </pic:pic>
              </a:graphicData>
            </a:graphic>
          </wp:inline>
        </w:drawing>
      </w:r>
    </w:p>
    <w:p w14:paraId="481EC944" w14:textId="3F5EDEB2" w:rsidR="0039416B" w:rsidRPr="0039416B" w:rsidRDefault="0039416B" w:rsidP="005701F0">
      <w:pPr>
        <w:ind w:firstLine="420"/>
        <w:rPr>
          <w:rFonts w:ascii="楷体" w:eastAsia="楷体" w:hAnsi="楷体" w:hint="eastAsia"/>
        </w:rPr>
      </w:pPr>
      <w:r w:rsidRPr="0039416B">
        <w:rPr>
          <w:rFonts w:ascii="楷体" w:eastAsia="楷体" w:hAnsi="楷体" w:hint="eastAsia"/>
        </w:rPr>
        <w:t>表5：域移位下的5镜头分类精度。 最后两个模型是完整的集合，不应与表的其余部分直接比较。 我们从[5]开始对CUB-test进行了1000次独立实验，并在此处报告了平均值和置信区间。 所有</w:t>
      </w:r>
      <w:r>
        <w:rPr>
          <w:rFonts w:ascii="楷体" w:eastAsia="楷体" w:hAnsi="楷体" w:hint="eastAsia"/>
        </w:rPr>
        <w:t>集成</w:t>
      </w:r>
      <w:r w:rsidRPr="0039416B">
        <w:rPr>
          <w:rFonts w:ascii="楷体" w:eastAsia="楷体" w:hAnsi="楷体" w:hint="eastAsia"/>
        </w:rPr>
        <w:t>都在mini-ImageNet上进行训练。</w:t>
      </w:r>
    </w:p>
    <w:p w14:paraId="453A02B8" w14:textId="2EC53E9C" w:rsidR="00AF6658" w:rsidRPr="005701F0" w:rsidRDefault="005701F0" w:rsidP="00AF6658">
      <w:pPr>
        <w:ind w:firstLine="420"/>
        <w:rPr>
          <w:b/>
          <w:sz w:val="28"/>
        </w:rPr>
      </w:pPr>
      <w:r w:rsidRPr="005701F0">
        <w:rPr>
          <w:rFonts w:hint="eastAsia"/>
          <w:b/>
          <w:sz w:val="28"/>
        </w:rPr>
        <w:t>5</w:t>
      </w:r>
      <w:r w:rsidRPr="005701F0">
        <w:rPr>
          <w:rFonts w:hint="eastAsia"/>
          <w:b/>
          <w:sz w:val="28"/>
        </w:rPr>
        <w:t>结论</w:t>
      </w:r>
    </w:p>
    <w:p w14:paraId="25795286" w14:textId="3B9D267A" w:rsidR="00AF6658" w:rsidRDefault="005701F0" w:rsidP="005701F0">
      <w:pPr>
        <w:ind w:firstLine="420"/>
      </w:pPr>
      <w:r>
        <w:rPr>
          <w:rFonts w:hint="eastAsia"/>
        </w:rPr>
        <w:t>在本文中，我们显示了用于</w:t>
      </w:r>
      <w:r>
        <w:rPr>
          <w:rFonts w:hint="eastAsia"/>
        </w:rPr>
        <w:t>小样本</w:t>
      </w:r>
      <w:r>
        <w:rPr>
          <w:rFonts w:hint="eastAsia"/>
        </w:rPr>
        <w:t>学习的基于距离的分类器具有高方差，可以通过使用分类器的集合来显着减少。与传统的集成范式不同，在传统的集成范式中，通过各种随机化和数据增强技术来鼓励预测的多样性，我们表明，鼓励网络在训练期间进行协作也很重要。</w:t>
      </w:r>
    </w:p>
    <w:p w14:paraId="01C6FF91" w14:textId="7815F01C" w:rsidR="00AF6658" w:rsidRDefault="005701F0" w:rsidP="00AF6658">
      <w:pPr>
        <w:ind w:firstLine="420"/>
      </w:pPr>
      <w:r w:rsidRPr="005701F0">
        <w:rPr>
          <w:rFonts w:hint="eastAsia"/>
        </w:rPr>
        <w:t>通过蒸馏获得的单个网络的整体性能（在测试时没有计算开销）导致了</w:t>
      </w:r>
      <w:r>
        <w:rPr>
          <w:rFonts w:hint="eastAsia"/>
        </w:rPr>
        <w:t>小样本</w:t>
      </w:r>
      <w:r w:rsidRPr="005701F0">
        <w:rPr>
          <w:rFonts w:hint="eastAsia"/>
        </w:rPr>
        <w:t>学习的最新性能，而无需依赖</w:t>
      </w:r>
      <w:proofErr w:type="gramStart"/>
      <w:r w:rsidRPr="005701F0">
        <w:rPr>
          <w:rFonts w:hint="eastAsia"/>
        </w:rPr>
        <w:t>元学习</w:t>
      </w:r>
      <w:proofErr w:type="gramEnd"/>
      <w:r w:rsidRPr="005701F0">
        <w:rPr>
          <w:rFonts w:hint="eastAsia"/>
        </w:rPr>
        <w:t>范式。</w:t>
      </w:r>
      <w:r w:rsidRPr="005701F0">
        <w:rPr>
          <w:rFonts w:hint="eastAsia"/>
        </w:rPr>
        <w:t xml:space="preserve"> </w:t>
      </w:r>
      <w:r w:rsidRPr="005701F0">
        <w:rPr>
          <w:rFonts w:hint="eastAsia"/>
        </w:rPr>
        <w:t>虽然这样的结果对于元学习方法来说可能是消极的，但这可能仅意味着在该领域仍有大量工作要做，以真正学习如何学习或适应。</w:t>
      </w:r>
    </w:p>
    <w:p w14:paraId="229AE028" w14:textId="2A961E5F" w:rsidR="00AF6658" w:rsidRDefault="00AF6658" w:rsidP="00AF6658">
      <w:pPr>
        <w:ind w:firstLine="420"/>
      </w:pPr>
    </w:p>
    <w:p w14:paraId="5C17F30F" w14:textId="1DD46A68" w:rsidR="00AF6658" w:rsidRDefault="00AF6658" w:rsidP="00AF6658">
      <w:pPr>
        <w:ind w:firstLine="420"/>
      </w:pPr>
    </w:p>
    <w:p w14:paraId="7902D718" w14:textId="7D02A036" w:rsidR="00AF6658" w:rsidRDefault="00AF6658" w:rsidP="00AF6658">
      <w:pPr>
        <w:ind w:firstLine="420"/>
      </w:pPr>
    </w:p>
    <w:p w14:paraId="68C9386B" w14:textId="0A864401" w:rsidR="00AF6658" w:rsidRDefault="00AF6658" w:rsidP="00AF6658">
      <w:pPr>
        <w:ind w:firstLine="420"/>
      </w:pPr>
    </w:p>
    <w:p w14:paraId="5BEB99C0" w14:textId="78764E36" w:rsidR="00AF6658" w:rsidRDefault="00AF6658" w:rsidP="00AF6658">
      <w:pPr>
        <w:ind w:firstLine="420"/>
      </w:pPr>
    </w:p>
    <w:p w14:paraId="6DA36A4C" w14:textId="3131C90A" w:rsidR="00AF6658" w:rsidRDefault="00AF6658" w:rsidP="00AF6658">
      <w:pPr>
        <w:ind w:firstLine="420"/>
      </w:pPr>
    </w:p>
    <w:p w14:paraId="5DFA5FF8" w14:textId="6940970A" w:rsidR="00AF6658" w:rsidRDefault="00AF6658" w:rsidP="00AF6658">
      <w:pPr>
        <w:ind w:firstLine="420"/>
      </w:pPr>
    </w:p>
    <w:p w14:paraId="6DEF54B0" w14:textId="1190E006" w:rsidR="00AF6658" w:rsidRDefault="00AF6658" w:rsidP="00AF6658">
      <w:pPr>
        <w:ind w:firstLine="420"/>
      </w:pPr>
    </w:p>
    <w:p w14:paraId="7DEEF1DC" w14:textId="52C18127" w:rsidR="00AF6658" w:rsidRDefault="00AF6658" w:rsidP="00AF6658">
      <w:pPr>
        <w:ind w:firstLine="420"/>
      </w:pPr>
    </w:p>
    <w:p w14:paraId="6484954D" w14:textId="4D608689" w:rsidR="00AF6658" w:rsidRDefault="00AF6658" w:rsidP="00AF6658">
      <w:pPr>
        <w:ind w:firstLine="420"/>
      </w:pPr>
    </w:p>
    <w:p w14:paraId="0B160E43" w14:textId="682DE7AB" w:rsidR="00AF6658" w:rsidRDefault="00AF6658" w:rsidP="00AF6658">
      <w:pPr>
        <w:ind w:firstLine="420"/>
      </w:pPr>
    </w:p>
    <w:p w14:paraId="441D8854" w14:textId="3C03C5FF" w:rsidR="00AF6658" w:rsidRDefault="00AF6658" w:rsidP="00AF6658">
      <w:pPr>
        <w:ind w:firstLine="420"/>
      </w:pPr>
    </w:p>
    <w:p w14:paraId="77CFAC6A" w14:textId="7516441C" w:rsidR="00AF6658" w:rsidRDefault="00AF6658" w:rsidP="00AF6658">
      <w:pPr>
        <w:ind w:firstLine="420"/>
      </w:pPr>
    </w:p>
    <w:p w14:paraId="723FCBB2" w14:textId="147670AA" w:rsidR="00AF6658" w:rsidRDefault="00AF6658" w:rsidP="00AF6658">
      <w:pPr>
        <w:ind w:firstLine="420"/>
      </w:pPr>
    </w:p>
    <w:p w14:paraId="1ECCED1F" w14:textId="36B17D0D" w:rsidR="00AF6658" w:rsidRDefault="00AF6658" w:rsidP="00AF6658">
      <w:pPr>
        <w:ind w:firstLine="420"/>
      </w:pPr>
    </w:p>
    <w:p w14:paraId="52173DCE" w14:textId="60AAD8C2" w:rsidR="00AF6658" w:rsidRDefault="00AF6658" w:rsidP="00AF6658">
      <w:pPr>
        <w:ind w:firstLine="420"/>
      </w:pPr>
    </w:p>
    <w:p w14:paraId="154A6AEA" w14:textId="62F43DB7" w:rsidR="00AF6658" w:rsidRDefault="00AF6658" w:rsidP="00AF6658">
      <w:pPr>
        <w:ind w:firstLine="420"/>
      </w:pPr>
    </w:p>
    <w:p w14:paraId="4EF083D9" w14:textId="7BFF0B06" w:rsidR="00AF6658" w:rsidRDefault="00AF6658" w:rsidP="00AF6658">
      <w:pPr>
        <w:ind w:firstLine="420"/>
      </w:pPr>
    </w:p>
    <w:p w14:paraId="0256D44D" w14:textId="581B4FD5" w:rsidR="00AF6658" w:rsidRDefault="00AF6658" w:rsidP="00AF6658">
      <w:pPr>
        <w:ind w:firstLine="420"/>
      </w:pPr>
    </w:p>
    <w:p w14:paraId="2AD2919F" w14:textId="6B29592D" w:rsidR="00AF6658" w:rsidRDefault="00AF6658" w:rsidP="00AF6658">
      <w:pPr>
        <w:ind w:firstLine="420"/>
      </w:pPr>
    </w:p>
    <w:p w14:paraId="2C4EFA13" w14:textId="6CDC85F0" w:rsidR="00AF6658" w:rsidRDefault="00AF6658" w:rsidP="00AF6658">
      <w:pPr>
        <w:ind w:firstLine="420"/>
      </w:pPr>
    </w:p>
    <w:p w14:paraId="630B3CA0" w14:textId="4121AA74" w:rsidR="00AF6658" w:rsidRDefault="00AF6658" w:rsidP="00AF6658">
      <w:pPr>
        <w:ind w:firstLine="420"/>
      </w:pPr>
    </w:p>
    <w:p w14:paraId="4395064C" w14:textId="471F6980" w:rsidR="00AF6658" w:rsidRDefault="00AF6658" w:rsidP="00AF6658">
      <w:pPr>
        <w:ind w:firstLine="420"/>
      </w:pPr>
    </w:p>
    <w:p w14:paraId="1B1F2FD0" w14:textId="167A1003" w:rsidR="00AF6658" w:rsidRDefault="00AF6658" w:rsidP="00AF6658">
      <w:pPr>
        <w:ind w:firstLine="420"/>
      </w:pPr>
    </w:p>
    <w:p w14:paraId="63C50793" w14:textId="18C06CFE" w:rsidR="00AF6658" w:rsidRDefault="00AF6658" w:rsidP="00AF6658">
      <w:pPr>
        <w:ind w:firstLine="420"/>
      </w:pPr>
    </w:p>
    <w:p w14:paraId="292216E7" w14:textId="1BD57276" w:rsidR="00AF6658" w:rsidRDefault="00AF6658" w:rsidP="00AF6658">
      <w:pPr>
        <w:ind w:firstLine="420"/>
      </w:pPr>
    </w:p>
    <w:p w14:paraId="6694EAD6" w14:textId="7A020900" w:rsidR="00AF6658" w:rsidRDefault="00AF6658" w:rsidP="00AF6658">
      <w:pPr>
        <w:ind w:firstLine="420"/>
      </w:pPr>
    </w:p>
    <w:p w14:paraId="3B204F78" w14:textId="61957BD8" w:rsidR="00AF6658" w:rsidRDefault="00AF6658" w:rsidP="00AF6658">
      <w:pPr>
        <w:ind w:firstLine="420"/>
      </w:pPr>
    </w:p>
    <w:p w14:paraId="3EBCF1B9" w14:textId="71922164" w:rsidR="00AF6658" w:rsidRDefault="00AF6658" w:rsidP="00AF6658">
      <w:pPr>
        <w:ind w:firstLine="420"/>
      </w:pPr>
    </w:p>
    <w:p w14:paraId="0E17FBB5" w14:textId="49200454" w:rsidR="00AF6658" w:rsidRDefault="00AF6658" w:rsidP="00AF6658">
      <w:pPr>
        <w:ind w:firstLine="420"/>
      </w:pPr>
    </w:p>
    <w:p w14:paraId="6C52DF7B" w14:textId="42547123" w:rsidR="00AF6658" w:rsidRDefault="00AF6658" w:rsidP="00AF6658">
      <w:pPr>
        <w:ind w:firstLine="420"/>
      </w:pPr>
    </w:p>
    <w:p w14:paraId="3C852481" w14:textId="5AD64C11" w:rsidR="00AF6658" w:rsidRDefault="00AF6658" w:rsidP="00AF6658">
      <w:pPr>
        <w:ind w:firstLine="420"/>
      </w:pPr>
    </w:p>
    <w:p w14:paraId="6A3114E5" w14:textId="77FB8488" w:rsidR="00AF6658" w:rsidRDefault="00AF6658" w:rsidP="00AF6658">
      <w:pPr>
        <w:ind w:firstLine="420"/>
      </w:pPr>
    </w:p>
    <w:p w14:paraId="07185277" w14:textId="4B2058DA" w:rsidR="00AF6658" w:rsidRDefault="00AF6658" w:rsidP="00AF6658">
      <w:pPr>
        <w:ind w:firstLine="420"/>
      </w:pPr>
    </w:p>
    <w:p w14:paraId="32FD70D2" w14:textId="3FDE0906" w:rsidR="00AF6658" w:rsidRDefault="00AF6658" w:rsidP="00AF6658">
      <w:pPr>
        <w:ind w:firstLine="420"/>
      </w:pPr>
    </w:p>
    <w:p w14:paraId="440CF1C3" w14:textId="3FA3A3BA" w:rsidR="00AF6658" w:rsidRDefault="00AF6658" w:rsidP="00AF6658">
      <w:pPr>
        <w:ind w:firstLine="420"/>
      </w:pPr>
    </w:p>
    <w:p w14:paraId="03CCE0E7" w14:textId="77777777" w:rsidR="00AF6658" w:rsidRPr="00AF6658" w:rsidRDefault="00AF6658" w:rsidP="00AF6658">
      <w:pPr>
        <w:ind w:firstLine="420"/>
        <w:rPr>
          <w:rFonts w:hint="eastAsia"/>
        </w:rPr>
      </w:pPr>
    </w:p>
    <w:sectPr w:rsidR="00AF6658" w:rsidRPr="00AF66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4E3"/>
    <w:rsid w:val="000734E3"/>
    <w:rsid w:val="0039416B"/>
    <w:rsid w:val="003A794A"/>
    <w:rsid w:val="003C0847"/>
    <w:rsid w:val="00484916"/>
    <w:rsid w:val="005701F0"/>
    <w:rsid w:val="00811037"/>
    <w:rsid w:val="00AF6658"/>
    <w:rsid w:val="00CE1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EEA7"/>
  <w15:chartTrackingRefBased/>
  <w15:docId w15:val="{F166FCDD-919B-4775-A22D-D5330CE7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6658"/>
    <w:rPr>
      <w:color w:val="0563C1" w:themeColor="hyperlink"/>
      <w:u w:val="single"/>
    </w:rPr>
  </w:style>
  <w:style w:type="character" w:styleId="a4">
    <w:name w:val="Unresolved Mention"/>
    <w:basedOn w:val="a0"/>
    <w:uiPriority w:val="99"/>
    <w:semiHidden/>
    <w:unhideWhenUsed/>
    <w:rsid w:val="00AF6658"/>
    <w:rPr>
      <w:color w:val="605E5C"/>
      <w:shd w:val="clear" w:color="auto" w:fill="E1DFDD"/>
    </w:rPr>
  </w:style>
  <w:style w:type="paragraph" w:styleId="a5">
    <w:name w:val="List Paragraph"/>
    <w:basedOn w:val="a"/>
    <w:uiPriority w:val="34"/>
    <w:qFormat/>
    <w:rsid w:val="00AF66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hyperlink" Target="http://thoth.inrialpes.fr/research/fewshot_ensembl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1618</Words>
  <Characters>9225</Characters>
  <Application>Microsoft Office Word</Application>
  <DocSecurity>0</DocSecurity>
  <Lines>76</Lines>
  <Paragraphs>21</Paragraphs>
  <ScaleCrop>false</ScaleCrop>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2</cp:revision>
  <dcterms:created xsi:type="dcterms:W3CDTF">2020-07-16T08:12:00Z</dcterms:created>
  <dcterms:modified xsi:type="dcterms:W3CDTF">2020-07-16T09:16:00Z</dcterms:modified>
</cp:coreProperties>
</file>