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0C81" w:rsidRPr="007B78FB" w:rsidRDefault="003B4504">
      <w:pPr>
        <w:jc w:val="center"/>
        <w:rPr>
          <w:rFonts w:ascii="宋体" w:eastAsia="宋体" w:hAnsi="宋体"/>
          <w:sz w:val="24"/>
        </w:rPr>
      </w:pPr>
      <w:r w:rsidRPr="007B78FB">
        <w:rPr>
          <w:rFonts w:ascii="宋体" w:eastAsia="宋体" w:hAnsi="宋体" w:hint="eastAsia"/>
          <w:sz w:val="24"/>
        </w:rPr>
        <w:t>Induction Networks for Few-Shot Text Classification</w:t>
      </w:r>
    </w:p>
    <w:p w:rsidR="00EC7A81" w:rsidRPr="007B78FB" w:rsidRDefault="00EC7A81">
      <w:pPr>
        <w:rPr>
          <w:rFonts w:ascii="宋体" w:eastAsia="宋体" w:hAnsi="宋体"/>
          <w:sz w:val="24"/>
        </w:rPr>
      </w:pPr>
      <w:r w:rsidRPr="007B78FB">
        <w:rPr>
          <w:rFonts w:ascii="宋体" w:eastAsia="宋体" w:hAnsi="宋体" w:hint="eastAsia"/>
          <w:sz w:val="24"/>
        </w:rPr>
        <w:t>代码：</w:t>
      </w:r>
      <w:r w:rsidRPr="007B78FB">
        <w:rPr>
          <w:rFonts w:ascii="宋体" w:eastAsia="宋体" w:hAnsi="宋体"/>
          <w:sz w:val="24"/>
          <w:u w:val="single"/>
        </w:rPr>
        <w:fldChar w:fldCharType="begin"/>
      </w:r>
      <w:r w:rsidRPr="007B78FB">
        <w:rPr>
          <w:rFonts w:ascii="宋体" w:eastAsia="宋体" w:hAnsi="宋体"/>
          <w:sz w:val="24"/>
          <w:u w:val="single"/>
        </w:rPr>
        <w:instrText xml:space="preserve"> HYPERLINK "https://github.com/wuzhiye7/Induction-Network-on-FewRel" </w:instrText>
      </w:r>
      <w:r w:rsidRPr="007B78FB">
        <w:rPr>
          <w:rFonts w:ascii="宋体" w:eastAsia="宋体" w:hAnsi="宋体"/>
          <w:sz w:val="24"/>
          <w:u w:val="single"/>
        </w:rPr>
        <w:fldChar w:fldCharType="separate"/>
      </w:r>
      <w:r w:rsidRPr="007B78FB">
        <w:rPr>
          <w:rStyle w:val="a5"/>
          <w:rFonts w:ascii="宋体" w:eastAsia="宋体" w:hAnsi="宋体"/>
          <w:sz w:val="24"/>
        </w:rPr>
        <w:t>G</w:t>
      </w:r>
      <w:r w:rsidRPr="007B78FB">
        <w:rPr>
          <w:rStyle w:val="a5"/>
          <w:rFonts w:ascii="宋体" w:eastAsia="宋体" w:hAnsi="宋体" w:hint="eastAsia"/>
          <w:sz w:val="24"/>
        </w:rPr>
        <w:t>ithub</w:t>
      </w:r>
      <w:r w:rsidRPr="007B78FB">
        <w:rPr>
          <w:rFonts w:ascii="宋体" w:eastAsia="宋体" w:hAnsi="宋体"/>
          <w:sz w:val="24"/>
          <w:u w:val="single"/>
        </w:rPr>
        <w:fldChar w:fldCharType="end"/>
      </w:r>
    </w:p>
    <w:p w:rsidR="00EC7A81" w:rsidRPr="007B78FB" w:rsidRDefault="00EC7A81">
      <w:pPr>
        <w:rPr>
          <w:rFonts w:ascii="宋体" w:eastAsia="宋体" w:hAnsi="宋体"/>
          <w:sz w:val="24"/>
        </w:rPr>
      </w:pPr>
      <w:r w:rsidRPr="007B78FB">
        <w:rPr>
          <w:rFonts w:ascii="宋体" w:eastAsia="宋体" w:hAnsi="宋体" w:hint="eastAsia"/>
          <w:sz w:val="24"/>
        </w:rPr>
        <w:t>数据集：</w:t>
      </w:r>
      <w:r w:rsidRPr="007B78FB">
        <w:rPr>
          <w:rFonts w:ascii="宋体" w:eastAsia="宋体" w:hAnsi="宋体"/>
          <w:sz w:val="24"/>
        </w:rPr>
        <w:fldChar w:fldCharType="begin"/>
      </w:r>
      <w:r w:rsidRPr="007B78FB">
        <w:rPr>
          <w:rFonts w:ascii="宋体" w:eastAsia="宋体" w:hAnsi="宋体"/>
          <w:sz w:val="24"/>
        </w:rPr>
        <w:instrText xml:space="preserve"> HYPERLINK "https://thunlp.github.io/fewrel.html" </w:instrText>
      </w:r>
      <w:r w:rsidRPr="007B78FB">
        <w:rPr>
          <w:rFonts w:ascii="宋体" w:eastAsia="宋体" w:hAnsi="宋体"/>
          <w:sz w:val="24"/>
        </w:rPr>
        <w:fldChar w:fldCharType="separate"/>
      </w:r>
      <w:r w:rsidRPr="007B78FB">
        <w:rPr>
          <w:rStyle w:val="a5"/>
          <w:rFonts w:ascii="宋体" w:eastAsia="宋体" w:hAnsi="宋体"/>
          <w:sz w:val="24"/>
        </w:rPr>
        <w:t>A Large-Scale Few-Shot Relation Extraction Dataset</w:t>
      </w:r>
      <w:r w:rsidRPr="007B78FB">
        <w:rPr>
          <w:rFonts w:ascii="宋体" w:eastAsia="宋体" w:hAnsi="宋体"/>
          <w:sz w:val="24"/>
        </w:rPr>
        <w:fldChar w:fldCharType="end"/>
      </w:r>
    </w:p>
    <w:p w:rsidR="00B20C81" w:rsidRPr="007B78FB" w:rsidRDefault="003B4504">
      <w:pPr>
        <w:rPr>
          <w:rFonts w:ascii="宋体" w:eastAsia="宋体" w:hAnsi="宋体"/>
          <w:sz w:val="24"/>
        </w:rPr>
      </w:pPr>
      <w:r w:rsidRPr="007B78FB">
        <w:rPr>
          <w:rFonts w:ascii="宋体" w:eastAsia="宋体" w:hAnsi="宋体" w:hint="eastAsia"/>
          <w:sz w:val="24"/>
        </w:rPr>
        <w:t>摘要</w:t>
      </w:r>
    </w:p>
    <w:p w:rsidR="00B20C81" w:rsidRPr="007B78FB" w:rsidRDefault="003B4504">
      <w:pPr>
        <w:ind w:firstLine="420"/>
        <w:rPr>
          <w:rFonts w:ascii="宋体" w:eastAsia="宋体" w:hAnsi="宋体"/>
          <w:sz w:val="24"/>
        </w:rPr>
      </w:pPr>
      <w:r w:rsidRPr="007B78FB">
        <w:rPr>
          <w:rFonts w:ascii="宋体" w:eastAsia="宋体" w:hAnsi="宋体" w:hint="eastAsia"/>
          <w:sz w:val="24"/>
        </w:rPr>
        <w:t>当数据不足或需要适应看不见的类时，文本分类往往会遇到困难。在这种具有挑战性的情况下，最近的研究使用</w:t>
      </w:r>
      <w:proofErr w:type="gramStart"/>
      <w:r w:rsidRPr="007B78FB">
        <w:rPr>
          <w:rFonts w:ascii="宋体" w:eastAsia="宋体" w:hAnsi="宋体" w:hint="eastAsia"/>
          <w:sz w:val="24"/>
        </w:rPr>
        <w:t>元学习</w:t>
      </w:r>
      <w:proofErr w:type="gramEnd"/>
      <w:r w:rsidRPr="007B78FB">
        <w:rPr>
          <w:rFonts w:ascii="宋体" w:eastAsia="宋体" w:hAnsi="宋体" w:hint="eastAsia"/>
          <w:sz w:val="24"/>
        </w:rPr>
        <w:t>来模拟小样本任务，在该任务中，将新问题与样本级别的</w:t>
      </w:r>
      <w:proofErr w:type="gramStart"/>
      <w:r w:rsidRPr="007B78FB">
        <w:rPr>
          <w:rFonts w:ascii="宋体" w:eastAsia="宋体" w:hAnsi="宋体" w:hint="eastAsia"/>
          <w:sz w:val="24"/>
        </w:rPr>
        <w:t>小型支持集</w:t>
      </w:r>
      <w:proofErr w:type="gramEnd"/>
      <w:r w:rsidRPr="007B78FB">
        <w:rPr>
          <w:rFonts w:ascii="宋体" w:eastAsia="宋体" w:hAnsi="宋体" w:hint="eastAsia"/>
          <w:sz w:val="24"/>
        </w:rPr>
        <w:t>进行比较。但是，这种基于样本的比较可能会受到同一类中各种表达式的严重干扰。因此，我们应该能够学习支持集中每个类的一般表示，然后将其与新问题进行比较。在本文中，我们提出了一种新颖的归纳网络，通过在</w:t>
      </w:r>
      <w:proofErr w:type="gramStart"/>
      <w:r w:rsidRPr="007B78FB">
        <w:rPr>
          <w:rFonts w:ascii="宋体" w:eastAsia="宋体" w:hAnsi="宋体" w:hint="eastAsia"/>
          <w:sz w:val="24"/>
        </w:rPr>
        <w:t>元学习</w:t>
      </w:r>
      <w:proofErr w:type="gramEnd"/>
      <w:r w:rsidRPr="007B78FB">
        <w:rPr>
          <w:rFonts w:ascii="宋体" w:eastAsia="宋体" w:hAnsi="宋体" w:hint="eastAsia"/>
          <w:sz w:val="24"/>
        </w:rPr>
        <w:t>中创新地利用动态路由算法来学习这种广义的类表示。</w:t>
      </w:r>
    </w:p>
    <w:p w:rsidR="00B20C81" w:rsidRPr="007B78FB" w:rsidRDefault="003B4504">
      <w:pPr>
        <w:rPr>
          <w:rFonts w:ascii="宋体" w:eastAsia="宋体" w:hAnsi="宋体"/>
          <w:sz w:val="24"/>
        </w:rPr>
      </w:pPr>
      <w:r w:rsidRPr="007B78FB">
        <w:rPr>
          <w:rFonts w:ascii="宋体" w:eastAsia="宋体" w:hAnsi="宋体" w:hint="eastAsia"/>
          <w:sz w:val="24"/>
        </w:rPr>
        <w:t>1.介绍</w:t>
      </w:r>
    </w:p>
    <w:p w:rsidR="00B20C81" w:rsidRPr="007B78FB" w:rsidRDefault="003B4504">
      <w:pPr>
        <w:ind w:firstLine="420"/>
        <w:rPr>
          <w:rFonts w:ascii="宋体" w:eastAsia="宋体" w:hAnsi="宋体"/>
          <w:sz w:val="24"/>
        </w:rPr>
      </w:pPr>
      <w:r w:rsidRPr="007B78FB">
        <w:rPr>
          <w:rFonts w:ascii="宋体" w:eastAsia="宋体" w:hAnsi="宋体" w:hint="eastAsia"/>
          <w:sz w:val="24"/>
        </w:rPr>
        <w:t>深度学习在计算机视觉，语音识别和自然语言处理等许多领域都取得了巨大的成功。但是，对于大型标签数据集，监督式深度学习众所周知是贪婪的，这会导致由于标注成本而限制了深度模型在新的类别上的泛化能力。另一方面，人类很容易就能以很少的实例或刺激快速学习新的概念类别。这一明显的差距为进一步研究提供了沃土。</w:t>
      </w:r>
    </w:p>
    <w:p w:rsidR="00B20C81" w:rsidRPr="007B78FB" w:rsidRDefault="003B4504">
      <w:pPr>
        <w:rPr>
          <w:rFonts w:ascii="宋体" w:eastAsia="宋体" w:hAnsi="宋体"/>
          <w:sz w:val="24"/>
        </w:rPr>
      </w:pPr>
      <w:r w:rsidRPr="007B78FB">
        <w:rPr>
          <w:rFonts w:ascii="宋体" w:eastAsia="宋体" w:hAnsi="宋体" w:hint="eastAsia"/>
          <w:sz w:val="24"/>
        </w:rPr>
        <w:t xml:space="preserve">　　小样本学习致力于通过从极少数带有标签的示例中识别新颖的类来解决数据不足问题。仅一个或几个示例的局限性</w:t>
      </w:r>
      <w:proofErr w:type="gramStart"/>
      <w:r w:rsidRPr="007B78FB">
        <w:rPr>
          <w:rFonts w:ascii="宋体" w:eastAsia="宋体" w:hAnsi="宋体" w:hint="eastAsia"/>
          <w:sz w:val="24"/>
        </w:rPr>
        <w:t>就挑战</w:t>
      </w:r>
      <w:proofErr w:type="gramEnd"/>
      <w:r w:rsidRPr="007B78FB">
        <w:rPr>
          <w:rFonts w:ascii="宋体" w:eastAsia="宋体" w:hAnsi="宋体" w:hint="eastAsia"/>
          <w:sz w:val="24"/>
        </w:rPr>
        <w:t>了深度学习中的标准微调方法。早期研究仅在有限的程度上应用了数据扩充和正则化技术来缓解因数据稀疏而导致的过拟合问题。相反，研究人员探索了元学习，以在人类学习的启发下将分布分配到类似任务上。当代的小样本学习方法通常遵循测试和训练条件必须匹配的原则，将训练过程分解为辅助</w:t>
      </w:r>
      <w:proofErr w:type="gramStart"/>
      <w:r w:rsidRPr="007B78FB">
        <w:rPr>
          <w:rFonts w:ascii="宋体" w:eastAsia="宋体" w:hAnsi="宋体" w:hint="eastAsia"/>
          <w:sz w:val="24"/>
        </w:rPr>
        <w:t>元学习</w:t>
      </w:r>
      <w:proofErr w:type="gramEnd"/>
      <w:r w:rsidRPr="007B78FB">
        <w:rPr>
          <w:rFonts w:ascii="宋体" w:eastAsia="宋体" w:hAnsi="宋体" w:hint="eastAsia"/>
          <w:sz w:val="24"/>
        </w:rPr>
        <w:t>阶段，该阶段包括许多元任务。他们通过将</w:t>
      </w:r>
      <w:proofErr w:type="gramStart"/>
      <w:r w:rsidRPr="007B78FB">
        <w:rPr>
          <w:rFonts w:ascii="宋体" w:eastAsia="宋体" w:hAnsi="宋体" w:hint="eastAsia"/>
          <w:sz w:val="24"/>
        </w:rPr>
        <w:t>元任务</w:t>
      </w:r>
      <w:proofErr w:type="gramEnd"/>
      <w:r w:rsidRPr="007B78FB">
        <w:rPr>
          <w:rFonts w:ascii="宋体" w:eastAsia="宋体" w:hAnsi="宋体" w:hint="eastAsia"/>
          <w:sz w:val="24"/>
        </w:rPr>
        <w:t>从一个小批量转换为另一个小</w:t>
      </w:r>
      <w:proofErr w:type="gramStart"/>
      <w:r w:rsidRPr="007B78FB">
        <w:rPr>
          <w:rFonts w:ascii="宋体" w:eastAsia="宋体" w:hAnsi="宋体" w:hint="eastAsia"/>
          <w:sz w:val="24"/>
        </w:rPr>
        <w:t>批量来</w:t>
      </w:r>
      <w:proofErr w:type="gramEnd"/>
      <w:r w:rsidRPr="007B78FB">
        <w:rPr>
          <w:rFonts w:ascii="宋体" w:eastAsia="宋体" w:hAnsi="宋体" w:hint="eastAsia"/>
          <w:sz w:val="24"/>
        </w:rPr>
        <w:t>提取一些可转让的知识。 这样，小样本模型可以仅通过一个带有标签的</w:t>
      </w:r>
      <w:proofErr w:type="gramStart"/>
      <w:r w:rsidRPr="007B78FB">
        <w:rPr>
          <w:rFonts w:ascii="宋体" w:eastAsia="宋体" w:hAnsi="宋体" w:hint="eastAsia"/>
          <w:sz w:val="24"/>
        </w:rPr>
        <w:t>小型支持集</w:t>
      </w:r>
      <w:proofErr w:type="gramEnd"/>
      <w:r w:rsidRPr="007B78FB">
        <w:rPr>
          <w:rFonts w:ascii="宋体" w:eastAsia="宋体" w:hAnsi="宋体" w:hint="eastAsia"/>
          <w:sz w:val="24"/>
        </w:rPr>
        <w:t>对新类进行分类。</w:t>
      </w:r>
    </w:p>
    <w:p w:rsidR="00B20C81" w:rsidRPr="007B78FB" w:rsidRDefault="003B4504">
      <w:pPr>
        <w:rPr>
          <w:rFonts w:ascii="宋体" w:eastAsia="宋体" w:hAnsi="宋体"/>
          <w:sz w:val="24"/>
        </w:rPr>
      </w:pPr>
      <w:r w:rsidRPr="007B78FB">
        <w:rPr>
          <w:rFonts w:ascii="宋体" w:eastAsia="宋体" w:hAnsi="宋体" w:hint="eastAsia"/>
          <w:sz w:val="24"/>
        </w:rPr>
        <w:t xml:space="preserve">　　然而，现有的方法对小样本学习仍然面临许多重要问题，包括实行强有力的先验，任务间复杂的梯度转移，和微调目标的问题。Snell等人提出的方法将非参数方法和度量学习相结合，为其中一些问题提供了潜在的解决方案。非参数方法可以使新示例快速被吸收，而不会遭受灾难性的过度拟合。这样的非参数模型仅需要学习样本的表示和度量标准。但是，相同类别的实例是相互关联的，并且具有统一的分数和特定的分数。在以前的研究中，通过简单地将支持集中样本的表示形式相加或取平均值来计算类级别的表示形式。这样做可能会在同一类别的各种形式的样本所带来的噪声中丢失基本信息。请注意，小样本学习算法无法在支持集上进行微调。当增加支持集的大小，由一个大数据</w:t>
      </w:r>
      <w:proofErr w:type="gramStart"/>
      <w:r w:rsidRPr="007B78FB">
        <w:rPr>
          <w:rFonts w:ascii="宋体" w:eastAsia="宋体" w:hAnsi="宋体" w:hint="eastAsia"/>
          <w:sz w:val="24"/>
        </w:rPr>
        <w:t>量带来</w:t>
      </w:r>
      <w:proofErr w:type="gramEnd"/>
      <w:r w:rsidRPr="007B78FB">
        <w:rPr>
          <w:rFonts w:ascii="宋体" w:eastAsia="宋体" w:hAnsi="宋体" w:hint="eastAsia"/>
          <w:sz w:val="24"/>
        </w:rPr>
        <w:t>的改善也将会被更多的样本级别的噪音所抵消。</w:t>
      </w:r>
    </w:p>
    <w:p w:rsidR="00B20C81" w:rsidRPr="007B78FB" w:rsidRDefault="003B4504">
      <w:pPr>
        <w:rPr>
          <w:rFonts w:ascii="宋体" w:eastAsia="宋体" w:hAnsi="宋体"/>
          <w:sz w:val="24"/>
        </w:rPr>
      </w:pPr>
      <w:r w:rsidRPr="007B78FB">
        <w:rPr>
          <w:rFonts w:ascii="宋体" w:eastAsia="宋体" w:hAnsi="宋体" w:hint="eastAsia"/>
          <w:sz w:val="24"/>
        </w:rPr>
        <w:t xml:space="preserve">　　相反，我们通过在类级别上进行归纳来探索一种更好的方法：忽略无关的细节，并从同一类中具有各种语言形式的样本中封装一般语义信息。因此，需要一种全面的体系结构，其可以重构支持集的分层表示并且将样本表示动态地转换为类表示。</w:t>
      </w:r>
    </w:p>
    <w:p w:rsidR="00B20C81" w:rsidRPr="007B78FB" w:rsidRDefault="003B4504">
      <w:pPr>
        <w:rPr>
          <w:rFonts w:ascii="宋体" w:eastAsia="宋体" w:hAnsi="宋体"/>
          <w:sz w:val="24"/>
        </w:rPr>
      </w:pPr>
      <w:r w:rsidRPr="007B78FB">
        <w:rPr>
          <w:rFonts w:ascii="宋体" w:eastAsia="宋体" w:hAnsi="宋体" w:hint="eastAsia"/>
          <w:sz w:val="24"/>
        </w:rPr>
        <w:t xml:space="preserve">　　最近，提出了胶囊网络（capsule network），它具有解决上述问题的令人兴奋的潜力。一个胶囊网络通过使用执行动态路由的“胶囊”来编码个体和整体之间的内在空间关系从而构成视点不变的知识。遵循类似的灵感，我们可以将样本视为个体，</w:t>
      </w:r>
      <w:proofErr w:type="gramStart"/>
      <w:r w:rsidRPr="007B78FB">
        <w:rPr>
          <w:rFonts w:ascii="宋体" w:eastAsia="宋体" w:hAnsi="宋体" w:hint="eastAsia"/>
          <w:sz w:val="24"/>
        </w:rPr>
        <w:t>将类视为</w:t>
      </w:r>
      <w:proofErr w:type="gramEnd"/>
      <w:r w:rsidRPr="007B78FB">
        <w:rPr>
          <w:rFonts w:ascii="宋体" w:eastAsia="宋体" w:hAnsi="宋体" w:hint="eastAsia"/>
          <w:sz w:val="24"/>
        </w:rPr>
        <w:t>整体。我们提出了归纳网络，其目的是基于动态路由过程，对从</w:t>
      </w:r>
      <w:proofErr w:type="gramStart"/>
      <w:r w:rsidRPr="007B78FB">
        <w:rPr>
          <w:rFonts w:ascii="宋体" w:eastAsia="宋体" w:hAnsi="宋体" w:hint="eastAsia"/>
          <w:sz w:val="24"/>
        </w:rPr>
        <w:t>小型支持</w:t>
      </w:r>
      <w:proofErr w:type="gramEnd"/>
      <w:r w:rsidRPr="007B78FB">
        <w:rPr>
          <w:rFonts w:ascii="宋体" w:eastAsia="宋体" w:hAnsi="宋体" w:hint="eastAsia"/>
          <w:sz w:val="24"/>
        </w:rPr>
        <w:t>集中的样本中学习广义类级别表示的能力进行建模。首先，编码器模块为问题和支持样本生成表示形式。接下来，归纳模块执行动态路由过程，其</w:t>
      </w:r>
      <w:r w:rsidRPr="007B78FB">
        <w:rPr>
          <w:rFonts w:ascii="宋体" w:eastAsia="宋体" w:hAnsi="宋体" w:hint="eastAsia"/>
          <w:sz w:val="24"/>
        </w:rPr>
        <w:lastRenderedPageBreak/>
        <w:t>中矩阵变换可以看作是从样本空间到类空间的映射，然后</w:t>
      </w:r>
      <w:proofErr w:type="gramStart"/>
      <w:r w:rsidRPr="007B78FB">
        <w:rPr>
          <w:rFonts w:ascii="宋体" w:eastAsia="宋体" w:hAnsi="宋体" w:hint="eastAsia"/>
          <w:sz w:val="24"/>
        </w:rPr>
        <w:t>类表示</w:t>
      </w:r>
      <w:proofErr w:type="gramEnd"/>
      <w:r w:rsidRPr="007B78FB">
        <w:rPr>
          <w:rFonts w:ascii="宋体" w:eastAsia="宋体" w:hAnsi="宋体" w:hint="eastAsia"/>
          <w:sz w:val="24"/>
        </w:rPr>
        <w:t>的生成全都取决于按协议进行的路由而不是任何参数，这为所提出的模型提供了强大的归纳能力，可以处理看不见的类。通过将样本的表示形式视为胶囊输入，</w:t>
      </w:r>
      <w:proofErr w:type="gramStart"/>
      <w:r w:rsidRPr="007B78FB">
        <w:rPr>
          <w:rFonts w:ascii="宋体" w:eastAsia="宋体" w:hAnsi="宋体" w:hint="eastAsia"/>
          <w:sz w:val="24"/>
        </w:rPr>
        <w:t>将类的</w:t>
      </w:r>
      <w:proofErr w:type="gramEnd"/>
      <w:r w:rsidRPr="007B78FB">
        <w:rPr>
          <w:rFonts w:ascii="宋体" w:eastAsia="宋体" w:hAnsi="宋体" w:hint="eastAsia"/>
          <w:sz w:val="24"/>
        </w:rPr>
        <w:t>类别视为胶囊输出，我们希望识别出与</w:t>
      </w:r>
      <w:proofErr w:type="gramStart"/>
      <w:r w:rsidRPr="007B78FB">
        <w:rPr>
          <w:rFonts w:ascii="宋体" w:eastAsia="宋体" w:hAnsi="宋体" w:hint="eastAsia"/>
          <w:sz w:val="24"/>
        </w:rPr>
        <w:t>样本级</w:t>
      </w:r>
      <w:proofErr w:type="gramEnd"/>
      <w:r w:rsidRPr="007B78FB">
        <w:rPr>
          <w:rFonts w:ascii="宋体" w:eastAsia="宋体" w:hAnsi="宋体" w:hint="eastAsia"/>
          <w:sz w:val="24"/>
        </w:rPr>
        <w:t>噪声无关的类的语义。最终，对问题和类之间的交互进行了建模-关系模块将比较它们的表示，以确定问题是否与类匹配。整体模型定义了基于episode的</w:t>
      </w:r>
      <w:proofErr w:type="gramStart"/>
      <w:r w:rsidRPr="007B78FB">
        <w:rPr>
          <w:rFonts w:ascii="宋体" w:eastAsia="宋体" w:hAnsi="宋体" w:hint="eastAsia"/>
          <w:sz w:val="24"/>
        </w:rPr>
        <w:t>元训练</w:t>
      </w:r>
      <w:proofErr w:type="gramEnd"/>
      <w:r w:rsidRPr="007B78FB">
        <w:rPr>
          <w:rFonts w:ascii="宋体" w:eastAsia="宋体" w:hAnsi="宋体" w:hint="eastAsia"/>
          <w:sz w:val="24"/>
        </w:rPr>
        <w:t>策略，具有端到</w:t>
      </w:r>
      <w:proofErr w:type="gramStart"/>
      <w:r w:rsidRPr="007B78FB">
        <w:rPr>
          <w:rFonts w:ascii="宋体" w:eastAsia="宋体" w:hAnsi="宋体" w:hint="eastAsia"/>
          <w:sz w:val="24"/>
        </w:rPr>
        <w:t>端的元训练</w:t>
      </w:r>
      <w:proofErr w:type="gramEnd"/>
      <w:r w:rsidRPr="007B78FB">
        <w:rPr>
          <w:rFonts w:ascii="宋体" w:eastAsia="宋体" w:hAnsi="宋体" w:hint="eastAsia"/>
          <w:sz w:val="24"/>
        </w:rPr>
        <w:t>能力，具有通用性和</w:t>
      </w:r>
      <w:proofErr w:type="gramStart"/>
      <w:r w:rsidRPr="007B78FB">
        <w:rPr>
          <w:rFonts w:ascii="宋体" w:eastAsia="宋体" w:hAnsi="宋体" w:hint="eastAsia"/>
          <w:sz w:val="24"/>
        </w:rPr>
        <w:t>可</w:t>
      </w:r>
      <w:proofErr w:type="gramEnd"/>
      <w:r w:rsidRPr="007B78FB">
        <w:rPr>
          <w:rFonts w:ascii="宋体" w:eastAsia="宋体" w:hAnsi="宋体" w:hint="eastAsia"/>
          <w:sz w:val="24"/>
        </w:rPr>
        <w:t>伸缩性，可以识别看不见的类别。</w:t>
      </w:r>
    </w:p>
    <w:p w:rsidR="00B20C81" w:rsidRPr="007B78FB" w:rsidRDefault="003B4504">
      <w:pPr>
        <w:rPr>
          <w:rFonts w:ascii="宋体" w:eastAsia="宋体" w:hAnsi="宋体"/>
          <w:sz w:val="24"/>
        </w:rPr>
      </w:pPr>
      <w:r w:rsidRPr="007B78FB">
        <w:rPr>
          <w:rFonts w:ascii="宋体" w:eastAsia="宋体" w:hAnsi="宋体" w:hint="eastAsia"/>
          <w:sz w:val="24"/>
        </w:rPr>
        <w:t xml:space="preserve">　具体贡献如下：</w:t>
      </w:r>
    </w:p>
    <w:p w:rsidR="00B20C81" w:rsidRPr="007B78FB" w:rsidRDefault="003B4504">
      <w:pPr>
        <w:rPr>
          <w:rFonts w:ascii="宋体" w:eastAsia="宋体" w:hAnsi="宋体"/>
          <w:sz w:val="24"/>
        </w:rPr>
      </w:pPr>
      <w:r w:rsidRPr="007B78FB">
        <w:rPr>
          <w:rFonts w:ascii="宋体" w:eastAsia="宋体" w:hAnsi="宋体" w:hint="eastAsia"/>
          <w:sz w:val="24"/>
        </w:rPr>
        <w:t xml:space="preserve">    为归纳文本分类建议了归纳网络。为了处理小样本学习任务中的样本多样性，该模型显式地建模了从</w:t>
      </w:r>
      <w:proofErr w:type="gramStart"/>
      <w:r w:rsidRPr="007B78FB">
        <w:rPr>
          <w:rFonts w:ascii="宋体" w:eastAsia="宋体" w:hAnsi="宋体" w:hint="eastAsia"/>
          <w:sz w:val="24"/>
        </w:rPr>
        <w:t>小型支持</w:t>
      </w:r>
      <w:proofErr w:type="gramEnd"/>
      <w:r w:rsidRPr="007B78FB">
        <w:rPr>
          <w:rFonts w:ascii="宋体" w:eastAsia="宋体" w:hAnsi="宋体" w:hint="eastAsia"/>
          <w:sz w:val="24"/>
        </w:rPr>
        <w:t>集中推导类级别表示的能力。</w:t>
      </w:r>
    </w:p>
    <w:p w:rsidR="00B20C81" w:rsidRPr="007B78FB" w:rsidRDefault="003B4504">
      <w:pPr>
        <w:rPr>
          <w:rFonts w:ascii="宋体" w:eastAsia="宋体" w:hAnsi="宋体"/>
          <w:sz w:val="24"/>
        </w:rPr>
      </w:pPr>
      <w:r w:rsidRPr="007B78FB">
        <w:rPr>
          <w:rFonts w:ascii="宋体" w:eastAsia="宋体" w:hAnsi="宋体" w:hint="eastAsia"/>
          <w:sz w:val="24"/>
        </w:rPr>
        <w:t xml:space="preserve">    提出的归纳模块将动态路由算法与典型的</w:t>
      </w:r>
      <w:proofErr w:type="gramStart"/>
      <w:r w:rsidRPr="007B78FB">
        <w:rPr>
          <w:rFonts w:ascii="宋体" w:eastAsia="宋体" w:hAnsi="宋体" w:hint="eastAsia"/>
          <w:sz w:val="24"/>
        </w:rPr>
        <w:t>元学习</w:t>
      </w:r>
      <w:proofErr w:type="gramEnd"/>
      <w:r w:rsidRPr="007B78FB">
        <w:rPr>
          <w:rFonts w:ascii="宋体" w:eastAsia="宋体" w:hAnsi="宋体" w:hint="eastAsia"/>
          <w:sz w:val="24"/>
        </w:rPr>
        <w:t>框架结合在一起。矩阵转换和路由过程使我们的模型能够很好地泛化以识别看不见的类。</w:t>
      </w:r>
    </w:p>
    <w:p w:rsidR="00B20C81" w:rsidRPr="007B78FB" w:rsidRDefault="003B4504">
      <w:pPr>
        <w:rPr>
          <w:rFonts w:ascii="宋体" w:eastAsia="宋体" w:hAnsi="宋体"/>
          <w:sz w:val="24"/>
        </w:rPr>
      </w:pPr>
      <w:r w:rsidRPr="007B78FB">
        <w:rPr>
          <w:rFonts w:ascii="宋体" w:eastAsia="宋体" w:hAnsi="宋体" w:hint="eastAsia"/>
          <w:sz w:val="24"/>
        </w:rPr>
        <w:t xml:space="preserve">    </w:t>
      </w:r>
    </w:p>
    <w:p w:rsidR="00B20C81" w:rsidRPr="007B78FB" w:rsidRDefault="003B4504">
      <w:pPr>
        <w:rPr>
          <w:rFonts w:ascii="宋体" w:eastAsia="宋体" w:hAnsi="宋体"/>
          <w:sz w:val="24"/>
        </w:rPr>
      </w:pPr>
      <w:r w:rsidRPr="007B78FB">
        <w:rPr>
          <w:rFonts w:ascii="宋体" w:eastAsia="宋体" w:hAnsi="宋体" w:hint="eastAsia"/>
          <w:sz w:val="24"/>
        </w:rPr>
        <w:t>2.问题定义</w:t>
      </w:r>
    </w:p>
    <w:p w:rsidR="00B20C81" w:rsidRPr="007B78FB" w:rsidRDefault="003B4504">
      <w:pPr>
        <w:rPr>
          <w:rFonts w:ascii="宋体" w:eastAsia="宋体" w:hAnsi="宋体"/>
          <w:sz w:val="24"/>
        </w:rPr>
      </w:pPr>
      <w:r w:rsidRPr="007B78FB">
        <w:rPr>
          <w:rFonts w:ascii="宋体" w:eastAsia="宋体" w:hAnsi="宋体" w:hint="eastAsia"/>
          <w:sz w:val="24"/>
        </w:rPr>
        <w:t>2.1 小样本分类</w:t>
      </w:r>
    </w:p>
    <w:p w:rsidR="00B20C81" w:rsidRPr="007B78FB" w:rsidRDefault="003B4504">
      <w:pPr>
        <w:ind w:firstLine="420"/>
        <w:rPr>
          <w:rFonts w:ascii="宋体" w:eastAsia="宋体" w:hAnsi="宋体"/>
          <w:sz w:val="24"/>
        </w:rPr>
      </w:pPr>
      <w:r w:rsidRPr="007B78FB">
        <w:rPr>
          <w:rFonts w:ascii="宋体" w:eastAsia="宋体" w:hAnsi="宋体" w:hint="eastAsia"/>
          <w:sz w:val="24"/>
        </w:rPr>
        <w:t>小样本分类是一项任务，在这个任务中，仅给出每个新类别的几个样例的条件下，必须对分类器进行调整以适应训练中未见的新类别。我们有一个带有标签的具有类别集合</w:t>
      </w:r>
      <w:proofErr w:type="spellStart"/>
      <w:r w:rsidRPr="007B78FB">
        <w:rPr>
          <w:rFonts w:ascii="宋体" w:eastAsia="宋体" w:hAnsi="宋体" w:hint="eastAsia"/>
          <w:sz w:val="24"/>
        </w:rPr>
        <w:t>Ctrain</w:t>
      </w:r>
      <w:proofErr w:type="spellEnd"/>
      <w:r w:rsidRPr="007B78FB">
        <w:rPr>
          <w:rFonts w:ascii="宋体" w:eastAsia="宋体" w:hAnsi="宋体" w:hint="eastAsia"/>
          <w:sz w:val="24"/>
        </w:rPr>
        <w:t>的大型训练集。但是，经过训练后，我们的最终目标是在包含不相交的新的类别集合</w:t>
      </w:r>
      <w:proofErr w:type="spellStart"/>
      <w:r w:rsidRPr="007B78FB">
        <w:rPr>
          <w:rFonts w:ascii="宋体" w:eastAsia="宋体" w:hAnsi="宋体" w:hint="eastAsia"/>
          <w:sz w:val="24"/>
        </w:rPr>
        <w:t>Ctest</w:t>
      </w:r>
      <w:proofErr w:type="spellEnd"/>
      <w:r w:rsidRPr="007B78FB">
        <w:rPr>
          <w:rFonts w:ascii="宋体" w:eastAsia="宋体" w:hAnsi="宋体" w:hint="eastAsia"/>
          <w:sz w:val="24"/>
        </w:rPr>
        <w:t>的测试集上生成分类器，在这个测试集中，只有</w:t>
      </w:r>
      <w:proofErr w:type="gramStart"/>
      <w:r w:rsidRPr="007B78FB">
        <w:rPr>
          <w:rFonts w:ascii="宋体" w:eastAsia="宋体" w:hAnsi="宋体" w:hint="eastAsia"/>
          <w:sz w:val="24"/>
        </w:rPr>
        <w:t>一</w:t>
      </w:r>
      <w:proofErr w:type="gramEnd"/>
      <w:r w:rsidRPr="007B78FB">
        <w:rPr>
          <w:rFonts w:ascii="宋体" w:eastAsia="宋体" w:hAnsi="宋体" w:hint="eastAsia"/>
          <w:sz w:val="24"/>
        </w:rPr>
        <w:t>小部分带标签的支持集可用。如果支持集C</w:t>
      </w:r>
      <w:proofErr w:type="gramStart"/>
      <w:r w:rsidRPr="007B78FB">
        <w:rPr>
          <w:rFonts w:ascii="宋体" w:eastAsia="宋体" w:hAnsi="宋体" w:hint="eastAsia"/>
          <w:sz w:val="24"/>
        </w:rPr>
        <w:t>个</w:t>
      </w:r>
      <w:proofErr w:type="gramEnd"/>
      <w:r w:rsidRPr="007B78FB">
        <w:rPr>
          <w:rFonts w:ascii="宋体" w:eastAsia="宋体" w:hAnsi="宋体" w:hint="eastAsia"/>
          <w:sz w:val="24"/>
        </w:rPr>
        <w:t>类别中的每个仅包含K</w:t>
      </w:r>
      <w:proofErr w:type="gramStart"/>
      <w:r w:rsidRPr="007B78FB">
        <w:rPr>
          <w:rFonts w:ascii="宋体" w:eastAsia="宋体" w:hAnsi="宋体" w:hint="eastAsia"/>
          <w:sz w:val="24"/>
        </w:rPr>
        <w:t>个</w:t>
      </w:r>
      <w:proofErr w:type="gramEnd"/>
      <w:r w:rsidRPr="007B78FB">
        <w:rPr>
          <w:rFonts w:ascii="宋体" w:eastAsia="宋体" w:hAnsi="宋体" w:hint="eastAsia"/>
          <w:sz w:val="24"/>
        </w:rPr>
        <w:t>标记样例，则目标小样本问题称为C-way K-shot问题。通常，K太小而无法训练监督分类模型。因此，我们的目标是在训练集上进行元学习，并提取可转让的知识，这将使我们能够在支持集上进行更好的小样本学习，从而对测试集进行更准确的分类。</w:t>
      </w:r>
    </w:p>
    <w:p w:rsidR="00B20C81" w:rsidRPr="007B78FB" w:rsidRDefault="003B4504">
      <w:pPr>
        <w:rPr>
          <w:rFonts w:ascii="宋体" w:eastAsia="宋体" w:hAnsi="宋体"/>
          <w:sz w:val="24"/>
        </w:rPr>
      </w:pPr>
      <w:r w:rsidRPr="007B78FB">
        <w:rPr>
          <w:rFonts w:ascii="宋体" w:eastAsia="宋体" w:hAnsi="宋体" w:hint="eastAsia"/>
          <w:sz w:val="24"/>
        </w:rPr>
        <w:t>2.2 训练过程</w:t>
      </w:r>
    </w:p>
    <w:p w:rsidR="00B20C81" w:rsidRPr="007B78FB" w:rsidRDefault="003B4504" w:rsidP="0085751F">
      <w:pPr>
        <w:jc w:val="center"/>
        <w:rPr>
          <w:rFonts w:ascii="宋体" w:eastAsia="宋体" w:hAnsi="宋体"/>
          <w:sz w:val="24"/>
        </w:rPr>
      </w:pPr>
      <w:r w:rsidRPr="007B78FB">
        <w:rPr>
          <w:rFonts w:ascii="宋体" w:eastAsia="宋体" w:hAnsi="宋体"/>
          <w:noProof/>
          <w:sz w:val="24"/>
        </w:rPr>
        <w:drawing>
          <wp:inline distT="0" distB="0" distL="114300" distR="114300">
            <wp:extent cx="3086100" cy="2571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96574" cy="2580478"/>
                    </a:xfrm>
                    <a:prstGeom prst="rect">
                      <a:avLst/>
                    </a:prstGeom>
                    <a:noFill/>
                    <a:ln>
                      <a:noFill/>
                    </a:ln>
                  </pic:spPr>
                </pic:pic>
              </a:graphicData>
            </a:graphic>
          </wp:inline>
        </w:drawing>
      </w:r>
    </w:p>
    <w:p w:rsidR="00B20C81" w:rsidRPr="007B78FB" w:rsidRDefault="003B4504">
      <w:pPr>
        <w:ind w:firstLine="420"/>
        <w:rPr>
          <w:rFonts w:ascii="宋体" w:eastAsia="宋体" w:hAnsi="宋体"/>
          <w:sz w:val="24"/>
        </w:rPr>
      </w:pPr>
      <w:r w:rsidRPr="007B78FB">
        <w:rPr>
          <w:rFonts w:ascii="宋体" w:eastAsia="宋体" w:hAnsi="宋体" w:hint="eastAsia"/>
          <w:sz w:val="24"/>
        </w:rPr>
        <w:t>利用训练集的一种有效方法是将训练过程分解为辅助</w:t>
      </w:r>
      <w:proofErr w:type="gramStart"/>
      <w:r w:rsidRPr="007B78FB">
        <w:rPr>
          <w:rFonts w:ascii="宋体" w:eastAsia="宋体" w:hAnsi="宋体" w:hint="eastAsia"/>
          <w:sz w:val="24"/>
        </w:rPr>
        <w:t>元学习</w:t>
      </w:r>
      <w:proofErr w:type="gramEnd"/>
      <w:r w:rsidRPr="007B78FB">
        <w:rPr>
          <w:rFonts w:ascii="宋体" w:eastAsia="宋体" w:hAnsi="宋体" w:hint="eastAsia"/>
          <w:sz w:val="24"/>
        </w:rPr>
        <w:t>阶段，并通过基于episode的训练来模仿小样本学习设置，如</w:t>
      </w:r>
      <w:proofErr w:type="spellStart"/>
      <w:r w:rsidRPr="007B78FB">
        <w:rPr>
          <w:rFonts w:ascii="宋体" w:eastAsia="宋体" w:hAnsi="宋体" w:hint="eastAsia"/>
          <w:sz w:val="24"/>
        </w:rPr>
        <w:t>Vinyals</w:t>
      </w:r>
      <w:proofErr w:type="spellEnd"/>
      <w:r w:rsidRPr="007B78FB">
        <w:rPr>
          <w:rFonts w:ascii="宋体" w:eastAsia="宋体" w:hAnsi="宋体" w:hint="eastAsia"/>
          <w:sz w:val="24"/>
        </w:rPr>
        <w:t>等人所提出的。我们构造一个元episode来计算梯度并在每次训练迭代中更新我们的模型。首先通过从训练集中随机选择类别的子集，然后在每个选定的类别中选择示例的子集作为支持集S和其余示例的子集作为问题集Q，形成元episode。</w:t>
      </w:r>
      <w:proofErr w:type="gramStart"/>
      <w:r w:rsidRPr="007B78FB">
        <w:rPr>
          <w:rFonts w:ascii="宋体" w:eastAsia="宋体" w:hAnsi="宋体" w:hint="eastAsia"/>
          <w:sz w:val="24"/>
        </w:rPr>
        <w:t>元训练</w:t>
      </w:r>
      <w:proofErr w:type="gramEnd"/>
      <w:r w:rsidRPr="007B78FB">
        <w:rPr>
          <w:rFonts w:ascii="宋体" w:eastAsia="宋体" w:hAnsi="宋体" w:hint="eastAsia"/>
          <w:sz w:val="24"/>
        </w:rPr>
        <w:t>过程明确学习到给定的支持集S，以最大程度地减少问题集Q上的损失。我们将此策略称为基于</w:t>
      </w:r>
      <w:r w:rsidRPr="007B78FB">
        <w:rPr>
          <w:rFonts w:ascii="宋体" w:eastAsia="宋体" w:hAnsi="宋体" w:hint="eastAsia"/>
          <w:sz w:val="24"/>
        </w:rPr>
        <w:lastRenderedPageBreak/>
        <w:t>episode的元训练，其详细信息如算法1所示。值得注意的是，要对模型进行训练有成千上万的</w:t>
      </w:r>
      <w:proofErr w:type="gramStart"/>
      <w:r w:rsidRPr="007B78FB">
        <w:rPr>
          <w:rFonts w:ascii="宋体" w:eastAsia="宋体" w:hAnsi="宋体" w:hint="eastAsia"/>
          <w:sz w:val="24"/>
        </w:rPr>
        <w:t>潜在元</w:t>
      </w:r>
      <w:proofErr w:type="gramEnd"/>
      <w:r w:rsidRPr="007B78FB">
        <w:rPr>
          <w:rFonts w:ascii="宋体" w:eastAsia="宋体" w:hAnsi="宋体" w:hint="eastAsia"/>
          <w:sz w:val="24"/>
        </w:rPr>
        <w:t>任务，因此很难过拟合。</w:t>
      </w:r>
    </w:p>
    <w:p w:rsidR="00B20C81" w:rsidRPr="007B78FB" w:rsidRDefault="003B4504">
      <w:pPr>
        <w:rPr>
          <w:rFonts w:ascii="宋体" w:eastAsia="宋体" w:hAnsi="宋体"/>
          <w:sz w:val="24"/>
        </w:rPr>
      </w:pPr>
      <w:r w:rsidRPr="007B78FB">
        <w:rPr>
          <w:rFonts w:ascii="宋体" w:eastAsia="宋体" w:hAnsi="宋体" w:hint="eastAsia"/>
          <w:sz w:val="24"/>
        </w:rPr>
        <w:t>3.模型</w:t>
      </w:r>
    </w:p>
    <w:p w:rsidR="00B20C81" w:rsidRPr="007B78FB" w:rsidRDefault="003B4504">
      <w:pPr>
        <w:rPr>
          <w:rFonts w:ascii="宋体" w:eastAsia="宋体" w:hAnsi="宋体"/>
          <w:sz w:val="24"/>
        </w:rPr>
      </w:pPr>
      <w:r w:rsidRPr="007B78FB">
        <w:rPr>
          <w:rFonts w:ascii="宋体" w:eastAsia="宋体" w:hAnsi="宋体"/>
          <w:noProof/>
          <w:sz w:val="24"/>
        </w:rPr>
        <w:drawing>
          <wp:inline distT="0" distB="0" distL="114300" distR="114300">
            <wp:extent cx="5269865" cy="2674620"/>
            <wp:effectExtent l="0" t="0" r="317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9865" cy="2674620"/>
                    </a:xfrm>
                    <a:prstGeom prst="rect">
                      <a:avLst/>
                    </a:prstGeom>
                    <a:noFill/>
                    <a:ln>
                      <a:noFill/>
                    </a:ln>
                  </pic:spPr>
                </pic:pic>
              </a:graphicData>
            </a:graphic>
          </wp:inline>
        </w:drawing>
      </w:r>
    </w:p>
    <w:p w:rsidR="00B20C81" w:rsidRPr="007B78FB" w:rsidRDefault="003B4504">
      <w:pPr>
        <w:ind w:firstLine="420"/>
        <w:rPr>
          <w:rFonts w:ascii="宋体" w:eastAsia="宋体" w:hAnsi="宋体"/>
          <w:sz w:val="24"/>
        </w:rPr>
      </w:pPr>
      <w:r w:rsidRPr="007B78FB">
        <w:rPr>
          <w:rFonts w:ascii="宋体" w:eastAsia="宋体" w:hAnsi="宋体" w:hint="eastAsia"/>
          <w:sz w:val="24"/>
        </w:rPr>
        <w:t>归纳网络如图1所示（3-way 2-shot模型），它由三个模块组成：编码器模块，归纳模块和关系模块。</w:t>
      </w:r>
      <w:r w:rsidR="003F767C" w:rsidRPr="007B78FB">
        <w:rPr>
          <w:rFonts w:ascii="宋体" w:eastAsia="宋体" w:hAnsi="宋体" w:hint="eastAsia"/>
          <w:sz w:val="24"/>
        </w:rPr>
        <w:t>编码器模块使用具有</w:t>
      </w:r>
      <w:proofErr w:type="gramStart"/>
      <w:r w:rsidR="003F767C" w:rsidRPr="007B78FB">
        <w:rPr>
          <w:rFonts w:ascii="宋体" w:eastAsia="宋体" w:hAnsi="宋体" w:hint="eastAsia"/>
          <w:sz w:val="24"/>
        </w:rPr>
        <w:t>自关注</w:t>
      </w:r>
      <w:proofErr w:type="gramEnd"/>
      <w:r w:rsidR="003F767C" w:rsidRPr="007B78FB">
        <w:rPr>
          <w:rFonts w:ascii="宋体" w:eastAsia="宋体" w:hAnsi="宋体" w:hint="eastAsia"/>
          <w:sz w:val="24"/>
        </w:rPr>
        <w:t>的</w:t>
      </w:r>
      <w:proofErr w:type="spellStart"/>
      <w:r w:rsidR="003F767C" w:rsidRPr="007B78FB">
        <w:rPr>
          <w:rFonts w:ascii="宋体" w:eastAsia="宋体" w:hAnsi="宋体" w:hint="eastAsia"/>
          <w:sz w:val="24"/>
        </w:rPr>
        <w:t>biLSTM</w:t>
      </w:r>
      <w:proofErr w:type="spellEnd"/>
      <w:r w:rsidR="003F767C" w:rsidRPr="007B78FB">
        <w:rPr>
          <w:rFonts w:ascii="宋体" w:eastAsia="宋体" w:hAnsi="宋体" w:hint="eastAsia"/>
          <w:sz w:val="24"/>
        </w:rPr>
        <w:t>来获得每个输入示例的固定长度表示。归纳模块执行动态路由以计算</w:t>
      </w:r>
      <w:proofErr w:type="gramStart"/>
      <w:r w:rsidR="003F767C" w:rsidRPr="007B78FB">
        <w:rPr>
          <w:rFonts w:ascii="宋体" w:eastAsia="宋体" w:hAnsi="宋体" w:hint="eastAsia"/>
          <w:sz w:val="24"/>
        </w:rPr>
        <w:t>特定于类的</w:t>
      </w:r>
      <w:proofErr w:type="gramEnd"/>
      <w:r w:rsidR="003F767C" w:rsidRPr="007B78FB">
        <w:rPr>
          <w:rFonts w:ascii="宋体" w:eastAsia="宋体" w:hAnsi="宋体" w:hint="eastAsia"/>
          <w:sz w:val="24"/>
        </w:rPr>
        <w:t>原型。关系模块使用神经张量层来预测每个查询示例和原型之间的关系关联。</w:t>
      </w:r>
    </w:p>
    <w:p w:rsidR="007B78FB" w:rsidRPr="007B78FB" w:rsidRDefault="007B78FB">
      <w:pPr>
        <w:ind w:firstLine="420"/>
        <w:rPr>
          <w:rFonts w:ascii="宋体" w:eastAsia="宋体" w:hAnsi="宋体" w:hint="eastAsia"/>
          <w:sz w:val="24"/>
        </w:rPr>
      </w:pPr>
      <w:r w:rsidRPr="007B78FB">
        <w:rPr>
          <w:rFonts w:ascii="宋体" w:eastAsia="宋体" w:hAnsi="宋体"/>
          <w:noProof/>
          <w:sz w:val="24"/>
        </w:rPr>
        <w:drawing>
          <wp:inline distT="0" distB="0" distL="0" distR="0" wp14:anchorId="0DABF4C0" wp14:editId="71B2096F">
            <wp:extent cx="5274310" cy="19329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32940"/>
                    </a:xfrm>
                    <a:prstGeom prst="rect">
                      <a:avLst/>
                    </a:prstGeom>
                  </pic:spPr>
                </pic:pic>
              </a:graphicData>
            </a:graphic>
          </wp:inline>
        </w:drawing>
      </w:r>
    </w:p>
    <w:p w:rsidR="00B20C81" w:rsidRPr="007B78FB" w:rsidRDefault="003B4504">
      <w:pPr>
        <w:rPr>
          <w:rFonts w:ascii="宋体" w:eastAsia="宋体" w:hAnsi="宋体"/>
          <w:sz w:val="24"/>
        </w:rPr>
      </w:pPr>
      <w:r w:rsidRPr="007B78FB">
        <w:rPr>
          <w:rFonts w:ascii="宋体" w:eastAsia="宋体" w:hAnsi="宋体" w:hint="eastAsia"/>
          <w:sz w:val="24"/>
        </w:rPr>
        <w:t>3.1 编码器模块</w:t>
      </w:r>
    </w:p>
    <w:p w:rsidR="00234EE9" w:rsidRPr="007B78FB" w:rsidRDefault="003B4504" w:rsidP="00234EE9">
      <w:pPr>
        <w:ind w:firstLine="420"/>
        <w:rPr>
          <w:rFonts w:ascii="宋体" w:eastAsia="宋体" w:hAnsi="宋体"/>
          <w:sz w:val="24"/>
        </w:rPr>
      </w:pPr>
      <w:r w:rsidRPr="007B78FB">
        <w:rPr>
          <w:rFonts w:ascii="宋体" w:eastAsia="宋体" w:hAnsi="宋体" w:hint="eastAsia"/>
          <w:sz w:val="24"/>
        </w:rPr>
        <w:t>这个模块是一个双向循环神经网络，具有self-attention能力，给定输入文本，其由单词嵌入序列表示</w:t>
      </w:r>
      <w:r w:rsidRPr="007B78FB">
        <w:rPr>
          <w:rFonts w:ascii="宋体" w:eastAsia="宋体" w:hAnsi="宋体" w:hint="eastAsia"/>
          <w:position w:val="-12"/>
          <w:sz w:val="24"/>
        </w:rPr>
        <w:object w:dxaOrig="18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0pt;height:18pt" o:ole="">
            <v:imagedata r:id="rId8" o:title=""/>
            <o:lock v:ext="edit" aspectratio="f"/>
          </v:shape>
          <o:OLEObject Type="Embed" ProgID="Equation.DSMT4" ShapeID="_x0000_i1025" DrawAspect="Content" ObjectID="_1650292556" r:id="rId9"/>
        </w:object>
      </w:r>
      <w:r w:rsidRPr="007B78FB">
        <w:rPr>
          <w:rFonts w:ascii="宋体" w:eastAsia="宋体" w:hAnsi="宋体" w:hint="eastAsia"/>
          <w:sz w:val="24"/>
        </w:rPr>
        <w:t>。我们使用双向LSTM</w:t>
      </w:r>
      <w:r w:rsidR="00234EE9" w:rsidRPr="007B78FB">
        <w:rPr>
          <w:rFonts w:ascii="宋体" w:eastAsia="宋体" w:hAnsi="宋体" w:hint="eastAsia"/>
          <w:sz w:val="24"/>
        </w:rPr>
        <w:t>处理文本：</w:t>
      </w:r>
    </w:p>
    <w:p w:rsidR="00234EE9" w:rsidRPr="007B78FB" w:rsidRDefault="000E19A9" w:rsidP="00234EE9">
      <w:pPr>
        <w:jc w:val="center"/>
        <w:rPr>
          <w:rFonts w:ascii="宋体" w:eastAsia="宋体" w:hAnsi="宋体"/>
          <w:sz w:val="24"/>
        </w:rPr>
      </w:pPr>
      <w:r w:rsidRPr="007B78FB">
        <w:rPr>
          <w:rFonts w:ascii="宋体" w:eastAsia="宋体" w:hAnsi="宋体" w:hint="eastAsia"/>
          <w:position w:val="-38"/>
          <w:sz w:val="24"/>
        </w:rPr>
        <w:object w:dxaOrig="2700" w:dyaOrig="880">
          <v:shape id="_x0000_i1026" type="#_x0000_t75" style="width:142.5pt;height:43.5pt" o:ole="">
            <v:imagedata r:id="rId10" o:title=""/>
            <o:lock v:ext="edit" aspectratio="f"/>
          </v:shape>
          <o:OLEObject Type="Embed" ProgID="Equation.DSMT4" ShapeID="_x0000_i1026" DrawAspect="Content" ObjectID="_1650292557" r:id="rId11"/>
        </w:object>
      </w:r>
      <w:r w:rsidR="00530C59">
        <w:rPr>
          <w:noProof/>
        </w:rPr>
        <w:drawing>
          <wp:inline distT="0" distB="0" distL="0" distR="0" wp14:anchorId="1B0657B2" wp14:editId="5E811970">
            <wp:extent cx="2895600" cy="82867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828675"/>
                    </a:xfrm>
                    <a:prstGeom prst="rect">
                      <a:avLst/>
                    </a:prstGeom>
                  </pic:spPr>
                </pic:pic>
              </a:graphicData>
            </a:graphic>
          </wp:inline>
        </w:drawing>
      </w:r>
    </w:p>
    <w:p w:rsidR="00234EE9" w:rsidRPr="007B78FB" w:rsidRDefault="00234EE9" w:rsidP="00234EE9">
      <w:pPr>
        <w:ind w:firstLine="420"/>
        <w:rPr>
          <w:rFonts w:ascii="宋体" w:eastAsia="宋体" w:hAnsi="宋体"/>
          <w:sz w:val="24"/>
        </w:rPr>
      </w:pPr>
      <w:r w:rsidRPr="007B78FB">
        <w:rPr>
          <w:rFonts w:ascii="宋体" w:eastAsia="宋体" w:hAnsi="宋体" w:hint="eastAsia"/>
          <w:sz w:val="24"/>
        </w:rPr>
        <w:t>然后我们将</w:t>
      </w:r>
      <w:r w:rsidRPr="007B78FB">
        <w:rPr>
          <w:rFonts w:ascii="宋体" w:eastAsia="宋体" w:hAnsi="宋体"/>
          <w:position w:val="-12"/>
          <w:sz w:val="24"/>
        </w:rPr>
        <w:object w:dxaOrig="260" w:dyaOrig="420">
          <v:shape id="_x0000_i1027" type="#_x0000_t75" style="width:12.75pt;height:21pt" o:ole="">
            <v:imagedata r:id="rId13" o:title=""/>
          </v:shape>
          <o:OLEObject Type="Embed" ProgID="Equation.DSMT4" ShapeID="_x0000_i1027" DrawAspect="Content" ObjectID="_1650292558" r:id="rId14"/>
        </w:object>
      </w:r>
      <w:r w:rsidRPr="007B78FB">
        <w:rPr>
          <w:rFonts w:ascii="宋体" w:eastAsia="宋体" w:hAnsi="宋体" w:hint="eastAsia"/>
          <w:sz w:val="24"/>
        </w:rPr>
        <w:t>和</w:t>
      </w:r>
      <w:r w:rsidRPr="007B78FB">
        <w:rPr>
          <w:rFonts w:ascii="宋体" w:eastAsia="宋体" w:hAnsi="宋体"/>
          <w:position w:val="-12"/>
          <w:sz w:val="24"/>
        </w:rPr>
        <w:object w:dxaOrig="260" w:dyaOrig="420">
          <v:shape id="_x0000_i1028" type="#_x0000_t75" style="width:12.75pt;height:21pt" o:ole="">
            <v:imagedata r:id="rId15" o:title=""/>
          </v:shape>
          <o:OLEObject Type="Embed" ProgID="Equation.DSMT4" ShapeID="_x0000_i1028" DrawAspect="Content" ObjectID="_1650292559" r:id="rId16"/>
        </w:object>
      </w:r>
      <w:r w:rsidRPr="007B78FB">
        <w:rPr>
          <w:rFonts w:ascii="宋体" w:eastAsia="宋体" w:hAnsi="宋体" w:hint="eastAsia"/>
          <w:sz w:val="24"/>
        </w:rPr>
        <w:t>连接起来，获得隐藏状态</w:t>
      </w:r>
      <w:r w:rsidRPr="007B78FB">
        <w:rPr>
          <w:rFonts w:ascii="宋体" w:eastAsia="宋体" w:hAnsi="宋体"/>
          <w:position w:val="-12"/>
          <w:sz w:val="24"/>
        </w:rPr>
        <w:object w:dxaOrig="240" w:dyaOrig="360">
          <v:shape id="_x0000_i1029" type="#_x0000_t75" style="width:12pt;height:18pt" o:ole="">
            <v:imagedata r:id="rId17" o:title=""/>
          </v:shape>
          <o:OLEObject Type="Embed" ProgID="Equation.DSMT4" ShapeID="_x0000_i1029" DrawAspect="Content" ObjectID="_1650292560" r:id="rId18"/>
        </w:object>
      </w:r>
      <w:r w:rsidRPr="007B78FB">
        <w:rPr>
          <w:rFonts w:ascii="宋体" w:eastAsia="宋体" w:hAnsi="宋体"/>
          <w:sz w:val="24"/>
        </w:rPr>
        <w:t>。</w:t>
      </w:r>
      <w:r w:rsidRPr="007B78FB">
        <w:rPr>
          <w:rFonts w:ascii="宋体" w:eastAsia="宋体" w:hAnsi="宋体" w:hint="eastAsia"/>
          <w:sz w:val="24"/>
        </w:rPr>
        <w:t>令每个</w:t>
      </w:r>
      <w:r w:rsidRPr="007B78FB">
        <w:rPr>
          <w:rFonts w:ascii="宋体" w:eastAsia="宋体" w:hAnsi="宋体"/>
          <w:sz w:val="24"/>
        </w:rPr>
        <w:t>LSTM</w:t>
      </w:r>
      <w:r w:rsidRPr="007B78FB">
        <w:rPr>
          <w:rFonts w:ascii="宋体" w:eastAsia="宋体" w:hAnsi="宋体" w:hint="eastAsia"/>
          <w:sz w:val="24"/>
        </w:rPr>
        <w:t>的隐藏状态大小为u。为简单起见，将所有T</w:t>
      </w:r>
      <w:proofErr w:type="gramStart"/>
      <w:r w:rsidRPr="007B78FB">
        <w:rPr>
          <w:rFonts w:ascii="宋体" w:eastAsia="宋体" w:hAnsi="宋体" w:hint="eastAsia"/>
          <w:sz w:val="24"/>
        </w:rPr>
        <w:t>个</w:t>
      </w:r>
      <w:proofErr w:type="gramEnd"/>
      <w:r w:rsidR="009C22C0" w:rsidRPr="007B78FB">
        <w:rPr>
          <w:rFonts w:ascii="宋体" w:eastAsia="宋体" w:hAnsi="宋体"/>
          <w:position w:val="-12"/>
          <w:sz w:val="24"/>
        </w:rPr>
        <w:object w:dxaOrig="240" w:dyaOrig="360">
          <v:shape id="_x0000_i1030" type="#_x0000_t75" style="width:12pt;height:18pt" o:ole="">
            <v:imagedata r:id="rId17" o:title=""/>
          </v:shape>
          <o:OLEObject Type="Embed" ProgID="Equation.DSMT4" ShapeID="_x0000_i1030" DrawAspect="Content" ObjectID="_1650292561" r:id="rId19"/>
        </w:object>
      </w:r>
      <w:r w:rsidR="009C22C0" w:rsidRPr="007B78FB">
        <w:rPr>
          <w:rFonts w:ascii="宋体" w:eastAsia="宋体" w:hAnsi="宋体" w:hint="eastAsia"/>
          <w:sz w:val="24"/>
        </w:rPr>
        <w:t>记为</w:t>
      </w:r>
      <w:r w:rsidR="009C22C0" w:rsidRPr="007B78FB">
        <w:rPr>
          <w:rFonts w:ascii="宋体" w:eastAsia="宋体" w:hAnsi="宋体" w:hint="eastAsia"/>
          <w:position w:val="-12"/>
          <w:sz w:val="24"/>
        </w:rPr>
        <w:object w:dxaOrig="1760" w:dyaOrig="360">
          <v:shape id="_x0000_i1031" type="#_x0000_t75" style="width:87.75pt;height:18pt" o:ole="">
            <v:imagedata r:id="rId20" o:title=""/>
            <o:lock v:ext="edit" aspectratio="f"/>
          </v:shape>
          <o:OLEObject Type="Embed" ProgID="Equation.DSMT4" ShapeID="_x0000_i1031" DrawAspect="Content" ObjectID="_1650292562" r:id="rId21"/>
        </w:object>
      </w:r>
      <w:r w:rsidR="009C22C0" w:rsidRPr="007B78FB">
        <w:rPr>
          <w:rFonts w:ascii="宋体" w:eastAsia="宋体" w:hAnsi="宋体" w:hint="eastAsia"/>
          <w:sz w:val="24"/>
        </w:rPr>
        <w:t>我们的目标是将可变长度的文本编码为固定大小的嵌入。我们通过在H中选择T LSTM隐藏向量的线性组合来实现。计算线性组合需要self-attention机制，该机制将整个LSTM隐藏状态HH作为输入，并输出权重为a的向量：</w:t>
      </w:r>
    </w:p>
    <w:p w:rsidR="009C22C0" w:rsidRDefault="009C22C0" w:rsidP="009C22C0">
      <w:pPr>
        <w:jc w:val="center"/>
        <w:rPr>
          <w:rFonts w:ascii="宋体" w:eastAsia="宋体" w:hAnsi="宋体"/>
          <w:sz w:val="24"/>
        </w:rPr>
      </w:pPr>
      <w:r w:rsidRPr="007B78FB">
        <w:rPr>
          <w:rFonts w:ascii="宋体" w:eastAsia="宋体" w:hAnsi="宋体"/>
          <w:position w:val="-18"/>
          <w:sz w:val="24"/>
        </w:rPr>
        <w:object w:dxaOrig="3800" w:dyaOrig="480">
          <v:shape id="_x0000_i1032" type="#_x0000_t75" style="width:189.75pt;height:24pt" o:ole="">
            <v:imagedata r:id="rId22" o:title=""/>
          </v:shape>
          <o:OLEObject Type="Embed" ProgID="Equation.DSMT4" ShapeID="_x0000_i1032" DrawAspect="Content" ObjectID="_1650292563" r:id="rId23"/>
        </w:object>
      </w:r>
    </w:p>
    <w:p w:rsidR="00036C67" w:rsidRDefault="00036C67" w:rsidP="009C22C0">
      <w:pPr>
        <w:jc w:val="center"/>
        <w:rPr>
          <w:rFonts w:ascii="宋体" w:eastAsia="宋体" w:hAnsi="宋体"/>
          <w:sz w:val="24"/>
        </w:rPr>
      </w:pPr>
      <w:r>
        <w:rPr>
          <w:noProof/>
        </w:rPr>
        <w:drawing>
          <wp:inline distT="0" distB="0" distL="0" distR="0" wp14:anchorId="46A73C0E" wp14:editId="5818E591">
            <wp:extent cx="5274310" cy="12776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277620"/>
                    </a:xfrm>
                    <a:prstGeom prst="rect">
                      <a:avLst/>
                    </a:prstGeom>
                  </pic:spPr>
                </pic:pic>
              </a:graphicData>
            </a:graphic>
          </wp:inline>
        </w:drawing>
      </w:r>
    </w:p>
    <w:p w:rsidR="00036C67" w:rsidRPr="007B78FB" w:rsidRDefault="00036C67" w:rsidP="009C22C0">
      <w:pPr>
        <w:jc w:val="center"/>
        <w:rPr>
          <w:rFonts w:ascii="宋体" w:eastAsia="宋体" w:hAnsi="宋体"/>
          <w:sz w:val="24"/>
        </w:rPr>
      </w:pPr>
      <w:r>
        <w:rPr>
          <w:noProof/>
        </w:rPr>
        <w:drawing>
          <wp:inline distT="0" distB="0" distL="0" distR="0" wp14:anchorId="3ED46EED" wp14:editId="4DAE2F2D">
            <wp:extent cx="5274310" cy="376618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766185"/>
                    </a:xfrm>
                    <a:prstGeom prst="rect">
                      <a:avLst/>
                    </a:prstGeom>
                  </pic:spPr>
                </pic:pic>
              </a:graphicData>
            </a:graphic>
          </wp:inline>
        </w:drawing>
      </w:r>
    </w:p>
    <w:p w:rsidR="00C6356E" w:rsidRPr="007B78FB" w:rsidRDefault="00C6356E" w:rsidP="009C22C0">
      <w:pPr>
        <w:rPr>
          <w:rFonts w:ascii="宋体" w:eastAsia="宋体" w:hAnsi="宋体"/>
          <w:sz w:val="24"/>
        </w:rPr>
      </w:pPr>
      <w:r w:rsidRPr="007B78FB">
        <w:rPr>
          <w:rFonts w:ascii="宋体" w:eastAsia="宋体" w:hAnsi="宋体"/>
          <w:sz w:val="24"/>
        </w:rPr>
        <w:tab/>
      </w:r>
      <w:r w:rsidRPr="007B78FB">
        <w:rPr>
          <w:rFonts w:ascii="宋体" w:eastAsia="宋体" w:hAnsi="宋体" w:hint="eastAsia"/>
          <w:sz w:val="24"/>
        </w:rPr>
        <w:t>其中，</w:t>
      </w:r>
      <w:r w:rsidRPr="007B78FB">
        <w:rPr>
          <w:rFonts w:ascii="宋体" w:eastAsia="宋体" w:hAnsi="宋体"/>
          <w:position w:val="-12"/>
          <w:sz w:val="24"/>
        </w:rPr>
        <w:object w:dxaOrig="1200" w:dyaOrig="380">
          <v:shape id="_x0000_i1033" type="#_x0000_t75" style="width:60pt;height:18.75pt" o:ole="">
            <v:imagedata r:id="rId26" o:title=""/>
          </v:shape>
          <o:OLEObject Type="Embed" ProgID="Equation.DSMT4" ShapeID="_x0000_i1033" DrawAspect="Content" ObjectID="_1650292564" r:id="rId27"/>
        </w:object>
      </w:r>
      <w:r w:rsidRPr="007B78FB">
        <w:rPr>
          <w:rFonts w:ascii="宋体" w:eastAsia="宋体" w:hAnsi="宋体" w:hint="eastAsia"/>
          <w:sz w:val="24"/>
        </w:rPr>
        <w:t>和</w:t>
      </w:r>
      <w:r w:rsidRPr="007B78FB">
        <w:rPr>
          <w:rFonts w:ascii="宋体" w:eastAsia="宋体" w:hAnsi="宋体"/>
          <w:position w:val="-12"/>
          <w:sz w:val="24"/>
        </w:rPr>
        <w:object w:dxaOrig="980" w:dyaOrig="380">
          <v:shape id="_x0000_i1034" type="#_x0000_t75" style="width:48.75pt;height:18.75pt" o:ole="">
            <v:imagedata r:id="rId28" o:title=""/>
          </v:shape>
          <o:OLEObject Type="Embed" ProgID="Equation.DSMT4" ShapeID="_x0000_i1034" DrawAspect="Content" ObjectID="_1650292565" r:id="rId29"/>
        </w:object>
      </w:r>
      <w:r w:rsidRPr="007B78FB">
        <w:rPr>
          <w:rFonts w:ascii="宋体" w:eastAsia="宋体" w:hAnsi="宋体" w:hint="eastAsia"/>
          <w:sz w:val="24"/>
        </w:rPr>
        <w:t>是权重矩阵，</w:t>
      </w:r>
      <w:r w:rsidRPr="007B78FB">
        <w:rPr>
          <w:rFonts w:ascii="宋体" w:eastAsia="宋体" w:hAnsi="宋体"/>
          <w:position w:val="-12"/>
          <w:sz w:val="24"/>
        </w:rPr>
        <w:object w:dxaOrig="279" w:dyaOrig="360">
          <v:shape id="_x0000_i1035" type="#_x0000_t75" style="width:14.25pt;height:18pt" o:ole="">
            <v:imagedata r:id="rId30" o:title=""/>
          </v:shape>
          <o:OLEObject Type="Embed" ProgID="Equation.DSMT4" ShapeID="_x0000_i1035" DrawAspect="Content" ObjectID="_1650292566" r:id="rId31"/>
        </w:object>
      </w:r>
      <w:r w:rsidRPr="007B78FB">
        <w:rPr>
          <w:rFonts w:ascii="宋体" w:eastAsia="宋体" w:hAnsi="宋体" w:hint="eastAsia"/>
          <w:sz w:val="24"/>
        </w:rPr>
        <w:t>是超参数。文本的最终表示e是H的加权：</w:t>
      </w:r>
    </w:p>
    <w:p w:rsidR="009C22C0" w:rsidRDefault="00530C59" w:rsidP="00C6356E">
      <w:pPr>
        <w:jc w:val="center"/>
        <w:rPr>
          <w:rFonts w:ascii="宋体" w:eastAsia="宋体" w:hAnsi="宋体"/>
          <w:sz w:val="24"/>
        </w:rPr>
      </w:pPr>
      <w:r>
        <w:rPr>
          <w:noProof/>
        </w:rPr>
        <w:drawing>
          <wp:inline distT="0" distB="0" distL="0" distR="0" wp14:anchorId="4C571567" wp14:editId="0DCBAF60">
            <wp:extent cx="2647950" cy="74295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647950" cy="742950"/>
                    </a:xfrm>
                    <a:prstGeom prst="rect">
                      <a:avLst/>
                    </a:prstGeom>
                  </pic:spPr>
                </pic:pic>
              </a:graphicData>
            </a:graphic>
          </wp:inline>
        </w:drawing>
      </w:r>
    </w:p>
    <w:p w:rsidR="00036C67" w:rsidRPr="007B78FB" w:rsidRDefault="00036C67" w:rsidP="00C6356E">
      <w:pPr>
        <w:jc w:val="center"/>
        <w:rPr>
          <w:rFonts w:ascii="宋体" w:eastAsia="宋体" w:hAnsi="宋体"/>
          <w:sz w:val="24"/>
        </w:rPr>
      </w:pPr>
      <w:r>
        <w:rPr>
          <w:noProof/>
        </w:rPr>
        <w:lastRenderedPageBreak/>
        <w:drawing>
          <wp:inline distT="0" distB="0" distL="0" distR="0" wp14:anchorId="624F0501" wp14:editId="4E992986">
            <wp:extent cx="5274310" cy="2868930"/>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2868930"/>
                    </a:xfrm>
                    <a:prstGeom prst="rect">
                      <a:avLst/>
                    </a:prstGeom>
                  </pic:spPr>
                </pic:pic>
              </a:graphicData>
            </a:graphic>
          </wp:inline>
        </w:drawing>
      </w:r>
    </w:p>
    <w:p w:rsidR="009C22C0" w:rsidRPr="007B78FB" w:rsidRDefault="00C6356E" w:rsidP="009C22C0">
      <w:pPr>
        <w:rPr>
          <w:rFonts w:ascii="宋体" w:eastAsia="宋体" w:hAnsi="宋体"/>
          <w:sz w:val="24"/>
        </w:rPr>
      </w:pPr>
      <w:r w:rsidRPr="007B78FB">
        <w:rPr>
          <w:rFonts w:ascii="宋体" w:eastAsia="宋体" w:hAnsi="宋体"/>
          <w:sz w:val="24"/>
        </w:rPr>
        <w:t>3.2</w:t>
      </w:r>
      <w:r w:rsidRPr="007B78FB">
        <w:rPr>
          <w:rFonts w:ascii="宋体" w:eastAsia="宋体" w:hAnsi="宋体" w:hint="eastAsia"/>
          <w:sz w:val="24"/>
        </w:rPr>
        <w:t>归纳模块</w:t>
      </w:r>
    </w:p>
    <w:p w:rsidR="00C6356E" w:rsidRPr="007B78FB" w:rsidRDefault="00C6356E" w:rsidP="009C22C0">
      <w:pPr>
        <w:rPr>
          <w:rFonts w:ascii="宋体" w:eastAsia="宋体" w:hAnsi="宋体"/>
          <w:sz w:val="24"/>
        </w:rPr>
      </w:pPr>
      <w:r w:rsidRPr="007B78FB">
        <w:rPr>
          <w:rFonts w:ascii="宋体" w:eastAsia="宋体" w:hAnsi="宋体"/>
          <w:sz w:val="24"/>
        </w:rPr>
        <w:tab/>
        <w:t>本节介绍了提出的动态路由归纳算法。我们将通过等式4从支持集</w:t>
      </w:r>
      <w:r w:rsidRPr="007B78FB">
        <w:rPr>
          <w:rFonts w:ascii="宋体" w:eastAsia="宋体" w:hAnsi="宋体"/>
          <w:i/>
          <w:iCs/>
          <w:sz w:val="24"/>
        </w:rPr>
        <w:t>S</w:t>
      </w:r>
      <w:r w:rsidRPr="007B78FB">
        <w:rPr>
          <w:rFonts w:ascii="宋体" w:eastAsia="宋体" w:hAnsi="宋体"/>
          <w:sz w:val="24"/>
        </w:rPr>
        <w:t>获得的这些向量</w:t>
      </w:r>
      <w:r w:rsidRPr="007B78FB">
        <w:rPr>
          <w:rFonts w:ascii="宋体" w:eastAsia="宋体" w:hAnsi="宋体"/>
          <w:i/>
          <w:iCs/>
          <w:sz w:val="24"/>
        </w:rPr>
        <w:t>e</w:t>
      </w:r>
      <w:r w:rsidRPr="007B78FB">
        <w:rPr>
          <w:rFonts w:ascii="宋体" w:eastAsia="宋体" w:hAnsi="宋体"/>
          <w:sz w:val="24"/>
        </w:rPr>
        <w:t>视为样本向量</w:t>
      </w:r>
      <w:r w:rsidRPr="007B78FB">
        <w:rPr>
          <w:rFonts w:ascii="宋体" w:eastAsia="宋体" w:hAnsi="宋体"/>
          <w:position w:val="-10"/>
          <w:sz w:val="24"/>
        </w:rPr>
        <w:object w:dxaOrig="300" w:dyaOrig="360">
          <v:shape id="_x0000_i1037" type="#_x0000_t75" style="width:15pt;height:18pt" o:ole="">
            <v:imagedata r:id="rId34" o:title=""/>
          </v:shape>
          <o:OLEObject Type="Embed" ProgID="Equation.DSMT4" ShapeID="_x0000_i1037" DrawAspect="Content" ObjectID="_1650292567" r:id="rId35"/>
        </w:object>
      </w:r>
      <w:r w:rsidRPr="007B78FB">
        <w:rPr>
          <w:rFonts w:ascii="宋体" w:eastAsia="宋体" w:hAnsi="宋体"/>
          <w:sz w:val="24"/>
        </w:rPr>
        <w:t>，将来自问题集</w:t>
      </w:r>
      <w:r w:rsidRPr="007B78FB">
        <w:rPr>
          <w:rStyle w:val="mi"/>
          <w:rFonts w:ascii="宋体" w:eastAsia="宋体" w:hAnsi="宋体"/>
          <w:i/>
          <w:iCs/>
          <w:sz w:val="24"/>
        </w:rPr>
        <w:t>Q</w:t>
      </w:r>
      <w:r w:rsidRPr="007B78FB">
        <w:rPr>
          <w:rFonts w:ascii="宋体" w:eastAsia="宋体" w:hAnsi="宋体"/>
          <w:sz w:val="24"/>
        </w:rPr>
        <w:t>的向量</w:t>
      </w:r>
      <w:r w:rsidRPr="007B78FB">
        <w:rPr>
          <w:rStyle w:val="mi"/>
          <w:rFonts w:ascii="宋体" w:eastAsia="宋体" w:hAnsi="宋体"/>
          <w:i/>
          <w:iCs/>
          <w:sz w:val="24"/>
        </w:rPr>
        <w:t>e</w:t>
      </w:r>
      <w:r w:rsidRPr="007B78FB">
        <w:rPr>
          <w:rFonts w:ascii="宋体" w:eastAsia="宋体" w:hAnsi="宋体"/>
          <w:sz w:val="24"/>
        </w:rPr>
        <w:t>作为问题向</w:t>
      </w:r>
      <w:r w:rsidRPr="007B78FB">
        <w:rPr>
          <w:rFonts w:ascii="宋体" w:eastAsia="宋体" w:hAnsi="宋体" w:hint="eastAsia"/>
          <w:sz w:val="24"/>
        </w:rPr>
        <w:t>量</w:t>
      </w:r>
      <w:r w:rsidRPr="007B78FB">
        <w:rPr>
          <w:rFonts w:ascii="宋体" w:eastAsia="宋体" w:hAnsi="宋体"/>
          <w:position w:val="-10"/>
          <w:sz w:val="24"/>
        </w:rPr>
        <w:object w:dxaOrig="300" w:dyaOrig="360">
          <v:shape id="_x0000_i1038" type="#_x0000_t75" style="width:15pt;height:18pt" o:ole="">
            <v:imagedata r:id="rId36" o:title=""/>
          </v:shape>
          <o:OLEObject Type="Embed" ProgID="Equation.DSMT4" ShapeID="_x0000_i1038" DrawAspect="Content" ObjectID="_1650292568" r:id="rId37"/>
        </w:object>
      </w:r>
      <w:r w:rsidRPr="007B78FB">
        <w:rPr>
          <w:rFonts w:ascii="宋体" w:eastAsia="宋体" w:hAnsi="宋体"/>
          <w:sz w:val="24"/>
        </w:rPr>
        <w:t>。</w:t>
      </w:r>
      <w:r w:rsidRPr="007B78FB">
        <w:rPr>
          <w:rFonts w:ascii="宋体" w:eastAsia="宋体" w:hAnsi="宋体" w:hint="eastAsia"/>
          <w:sz w:val="24"/>
        </w:rPr>
        <w:t>最重要的步骤是提取支持集中每个类的表示形式。归纳模块的主要目的是设计从样本向量</w:t>
      </w:r>
      <w:r w:rsidRPr="007B78FB">
        <w:rPr>
          <w:rFonts w:ascii="宋体" w:eastAsia="宋体" w:hAnsi="宋体"/>
          <w:position w:val="-14"/>
          <w:sz w:val="24"/>
        </w:rPr>
        <w:object w:dxaOrig="260" w:dyaOrig="400">
          <v:shape id="_x0000_i1039" type="#_x0000_t75" style="width:12.75pt;height:20.25pt" o:ole="">
            <v:imagedata r:id="rId38" o:title=""/>
          </v:shape>
          <o:OLEObject Type="Embed" ProgID="Equation.DSMT4" ShapeID="_x0000_i1039" DrawAspect="Content" ObjectID="_1650292569" r:id="rId39"/>
        </w:object>
      </w:r>
      <w:proofErr w:type="gramStart"/>
      <w:r w:rsidRPr="007B78FB">
        <w:rPr>
          <w:rFonts w:ascii="宋体" w:eastAsia="宋体" w:hAnsi="宋体" w:hint="eastAsia"/>
          <w:sz w:val="24"/>
        </w:rPr>
        <w:t>到类向量</w:t>
      </w:r>
      <w:proofErr w:type="gramEnd"/>
      <w:r w:rsidRPr="007B78FB">
        <w:rPr>
          <w:rFonts w:ascii="宋体" w:eastAsia="宋体" w:hAnsi="宋体"/>
          <w:position w:val="-12"/>
          <w:sz w:val="24"/>
        </w:rPr>
        <w:object w:dxaOrig="220" w:dyaOrig="360">
          <v:shape id="_x0000_i1040" type="#_x0000_t75" style="width:11.25pt;height:18pt" o:ole="">
            <v:imagedata r:id="rId40" o:title=""/>
          </v:shape>
          <o:OLEObject Type="Embed" ProgID="Equation.DSMT4" ShapeID="_x0000_i1040" DrawAspect="Content" ObjectID="_1650292570" r:id="rId41"/>
        </w:object>
      </w:r>
      <w:r w:rsidRPr="007B78FB">
        <w:rPr>
          <w:rFonts w:ascii="宋体" w:eastAsia="宋体" w:hAnsi="宋体" w:hint="eastAsia"/>
          <w:sz w:val="24"/>
        </w:rPr>
        <w:t>的非线性映射：</w:t>
      </w:r>
    </w:p>
    <w:p w:rsidR="009C22C0" w:rsidRPr="007B78FB" w:rsidRDefault="00530C59" w:rsidP="00C6356E">
      <w:pPr>
        <w:jc w:val="center"/>
        <w:rPr>
          <w:rFonts w:ascii="宋体" w:eastAsia="宋体" w:hAnsi="宋体"/>
          <w:sz w:val="24"/>
        </w:rPr>
      </w:pPr>
      <w:r>
        <w:rPr>
          <w:noProof/>
        </w:rPr>
        <w:drawing>
          <wp:inline distT="0" distB="0" distL="0" distR="0" wp14:anchorId="0156061F" wp14:editId="07CD4676">
            <wp:extent cx="3648075" cy="590550"/>
            <wp:effectExtent l="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48075" cy="590550"/>
                    </a:xfrm>
                    <a:prstGeom prst="rect">
                      <a:avLst/>
                    </a:prstGeom>
                  </pic:spPr>
                </pic:pic>
              </a:graphicData>
            </a:graphic>
          </wp:inline>
        </w:drawing>
      </w:r>
    </w:p>
    <w:p w:rsidR="009C22C0" w:rsidRPr="007B78FB" w:rsidRDefault="00C6356E" w:rsidP="00C6356E">
      <w:pPr>
        <w:ind w:firstLine="420"/>
        <w:rPr>
          <w:rFonts w:ascii="宋体" w:eastAsia="宋体" w:hAnsi="宋体"/>
          <w:sz w:val="24"/>
        </w:rPr>
      </w:pPr>
      <w:r w:rsidRPr="007B78FB">
        <w:rPr>
          <w:rFonts w:ascii="宋体" w:eastAsia="宋体" w:hAnsi="宋体" w:hint="eastAsia"/>
          <w:sz w:val="24"/>
        </w:rPr>
        <w:t>在输出胶囊的数量为一个的情况下，我们在此模块中应用动态路由算法。为了在我们的模型中接受任何方式的任意输入，在支持集中的所有样本向量上采用了权重可转换的形式。支持集中的所有样本向量共享相同的变换权重</w:t>
      </w:r>
      <w:r w:rsidRPr="007B78FB">
        <w:rPr>
          <w:rFonts w:ascii="宋体" w:eastAsia="宋体" w:hAnsi="宋体"/>
          <w:position w:val="-12"/>
          <w:sz w:val="24"/>
        </w:rPr>
        <w:object w:dxaOrig="1140" w:dyaOrig="380">
          <v:shape id="_x0000_i1042" type="#_x0000_t75" style="width:57pt;height:18.75pt" o:ole="">
            <v:imagedata r:id="rId43" o:title=""/>
          </v:shape>
          <o:OLEObject Type="Embed" ProgID="Equation.DSMT4" ShapeID="_x0000_i1042" DrawAspect="Content" ObjectID="_1650292571" r:id="rId44"/>
        </w:object>
      </w:r>
      <w:r w:rsidRPr="007B78FB">
        <w:rPr>
          <w:rFonts w:ascii="宋体" w:eastAsia="宋体" w:hAnsi="宋体" w:hint="eastAsia"/>
          <w:sz w:val="24"/>
        </w:rPr>
        <w:t>和偏差</w:t>
      </w:r>
      <w:r w:rsidRPr="007B78FB">
        <w:rPr>
          <w:rFonts w:ascii="宋体" w:eastAsia="宋体" w:hAnsi="宋体"/>
          <w:position w:val="-6"/>
          <w:sz w:val="24"/>
        </w:rPr>
        <w:object w:dxaOrig="260" w:dyaOrig="320">
          <v:shape id="_x0000_i1043" type="#_x0000_t75" style="width:12.75pt;height:15.75pt" o:ole="">
            <v:imagedata r:id="rId45" o:title=""/>
          </v:shape>
          <o:OLEObject Type="Embed" ProgID="Equation.DSMT4" ShapeID="_x0000_i1043" DrawAspect="Content" ObjectID="_1650292572" r:id="rId46"/>
        </w:object>
      </w:r>
      <w:r w:rsidR="00E64DBD" w:rsidRPr="007B78FB">
        <w:rPr>
          <w:rFonts w:ascii="宋体" w:eastAsia="宋体" w:hAnsi="宋体"/>
          <w:sz w:val="24"/>
        </w:rPr>
        <w:t>，因此该模型足够灵活，可以处理任何规模的支持集。每个样本预测向量</w:t>
      </w:r>
      <w:r w:rsidR="00E64DBD" w:rsidRPr="007B78FB">
        <w:rPr>
          <w:rFonts w:ascii="宋体" w:eastAsia="宋体" w:hAnsi="宋体"/>
          <w:position w:val="-14"/>
          <w:sz w:val="24"/>
        </w:rPr>
        <w:object w:dxaOrig="260" w:dyaOrig="400">
          <v:shape id="_x0000_i1044" type="#_x0000_t75" style="width:12.75pt;height:20.25pt" o:ole="">
            <v:imagedata r:id="rId47" o:title=""/>
          </v:shape>
          <o:OLEObject Type="Embed" ProgID="Equation.DSMT4" ShapeID="_x0000_i1044" DrawAspect="Content" ObjectID="_1650292573" r:id="rId48"/>
        </w:object>
      </w:r>
      <w:r w:rsidR="00E64DBD" w:rsidRPr="007B78FB">
        <w:rPr>
          <w:rFonts w:ascii="宋体" w:eastAsia="宋体" w:hAnsi="宋体" w:hint="eastAsia"/>
          <w:sz w:val="24"/>
        </w:rPr>
        <w:t>的计算公式为：</w:t>
      </w:r>
    </w:p>
    <w:p w:rsidR="00E64DBD" w:rsidRPr="007B78FB" w:rsidRDefault="00E64DBD" w:rsidP="00E64DBD">
      <w:pPr>
        <w:jc w:val="center"/>
        <w:rPr>
          <w:rFonts w:ascii="宋体" w:eastAsia="宋体" w:hAnsi="宋体"/>
          <w:sz w:val="24"/>
        </w:rPr>
      </w:pPr>
      <w:r w:rsidRPr="007B78FB">
        <w:rPr>
          <w:rFonts w:ascii="宋体" w:eastAsia="宋体" w:hAnsi="宋体"/>
          <w:position w:val="-16"/>
          <w:sz w:val="24"/>
        </w:rPr>
        <w:object w:dxaOrig="3100" w:dyaOrig="440">
          <v:shape id="_x0000_i1045" type="#_x0000_t75" style="width:155.25pt;height:21.75pt" o:ole="">
            <v:imagedata r:id="rId49" o:title=""/>
          </v:shape>
          <o:OLEObject Type="Embed" ProgID="Equation.DSMT4" ShapeID="_x0000_i1045" DrawAspect="Content" ObjectID="_1650292574" r:id="rId50"/>
        </w:object>
      </w:r>
    </w:p>
    <w:p w:rsidR="009C22C0" w:rsidRPr="007B78FB" w:rsidRDefault="00E64DBD" w:rsidP="009C22C0">
      <w:pPr>
        <w:rPr>
          <w:rFonts w:ascii="宋体" w:eastAsia="宋体" w:hAnsi="宋体"/>
          <w:sz w:val="24"/>
        </w:rPr>
      </w:pPr>
      <w:r w:rsidRPr="007B78FB">
        <w:rPr>
          <w:rFonts w:ascii="宋体" w:eastAsia="宋体" w:hAnsi="宋体"/>
          <w:sz w:val="24"/>
        </w:rPr>
        <w:tab/>
        <w:t>其中，squash是整个矢量的非线性压缩函数，它使矢量的方向保持不变，但减小了其大小。给定输入向量x，squash定义为：</w:t>
      </w:r>
    </w:p>
    <w:p w:rsidR="009C22C0" w:rsidRDefault="00E64DBD" w:rsidP="00E64DBD">
      <w:pPr>
        <w:jc w:val="center"/>
        <w:rPr>
          <w:rFonts w:ascii="宋体" w:eastAsia="宋体" w:hAnsi="宋体"/>
          <w:sz w:val="24"/>
        </w:rPr>
      </w:pPr>
      <w:r w:rsidRPr="007B78FB">
        <w:rPr>
          <w:rFonts w:ascii="宋体" w:eastAsia="宋体" w:hAnsi="宋体"/>
          <w:position w:val="-26"/>
          <w:sz w:val="24"/>
        </w:rPr>
        <w:object w:dxaOrig="3400" w:dyaOrig="680">
          <v:shape id="_x0000_i1046" type="#_x0000_t75" style="width:170.25pt;height:33.75pt" o:ole="">
            <v:imagedata r:id="rId51" o:title=""/>
          </v:shape>
          <o:OLEObject Type="Embed" ProgID="Equation.DSMT4" ShapeID="_x0000_i1046" DrawAspect="Content" ObjectID="_1650292575" r:id="rId52"/>
        </w:object>
      </w:r>
    </w:p>
    <w:p w:rsidR="00DA3A3E" w:rsidRPr="007B78FB" w:rsidRDefault="00DA3A3E" w:rsidP="00E64DBD">
      <w:pPr>
        <w:jc w:val="center"/>
        <w:rPr>
          <w:rFonts w:ascii="宋体" w:eastAsia="宋体" w:hAnsi="宋体"/>
          <w:sz w:val="24"/>
        </w:rPr>
      </w:pPr>
      <w:r>
        <w:rPr>
          <w:noProof/>
        </w:rPr>
        <w:lastRenderedPageBreak/>
        <w:drawing>
          <wp:inline distT="0" distB="0" distL="0" distR="0" wp14:anchorId="25687BE3" wp14:editId="230B5361">
            <wp:extent cx="5274310" cy="2315845"/>
            <wp:effectExtent l="0" t="0" r="2540" b="825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2315845"/>
                    </a:xfrm>
                    <a:prstGeom prst="rect">
                      <a:avLst/>
                    </a:prstGeom>
                  </pic:spPr>
                </pic:pic>
              </a:graphicData>
            </a:graphic>
          </wp:inline>
        </w:drawing>
      </w:r>
    </w:p>
    <w:p w:rsidR="009C22C0" w:rsidRPr="007B78FB" w:rsidRDefault="00E64DBD" w:rsidP="009C22C0">
      <w:pPr>
        <w:rPr>
          <w:rFonts w:ascii="宋体" w:eastAsia="宋体" w:hAnsi="宋体"/>
          <w:sz w:val="24"/>
        </w:rPr>
      </w:pPr>
      <w:r w:rsidRPr="007B78FB">
        <w:rPr>
          <w:rFonts w:ascii="宋体" w:eastAsia="宋体" w:hAnsi="宋体"/>
          <w:sz w:val="24"/>
        </w:rPr>
        <w:tab/>
        <w:t>等式5编码了较低级别的样本特征与较高级别的类别特征之间的重要不变语义关系。为了确保类向量自动封装此类的样本特征向量，将反复地应用动态路由。在每次迭代中，该过程都会动态修改连接强度，并通过“路由</w:t>
      </w:r>
      <w:proofErr w:type="spellStart"/>
      <w:r w:rsidRPr="007B78FB">
        <w:rPr>
          <w:rFonts w:ascii="宋体" w:eastAsia="宋体" w:hAnsi="宋体"/>
          <w:sz w:val="24"/>
        </w:rPr>
        <w:t>softmax</w:t>
      </w:r>
      <w:proofErr w:type="spellEnd"/>
      <w:r w:rsidRPr="007B78FB">
        <w:rPr>
          <w:rFonts w:ascii="宋体" w:eastAsia="宋体" w:hAnsi="宋体"/>
          <w:sz w:val="24"/>
        </w:rPr>
        <w:t>”确保类ii与该类中所有支持样本之间的耦合系数</w:t>
      </w:r>
      <w:r w:rsidRPr="007B78FB">
        <w:rPr>
          <w:rFonts w:ascii="宋体" w:eastAsia="宋体" w:hAnsi="宋体"/>
          <w:position w:val="-12"/>
          <w:sz w:val="24"/>
        </w:rPr>
        <w:object w:dxaOrig="240" w:dyaOrig="360">
          <v:shape id="_x0000_i1047" type="#_x0000_t75" style="width:12pt;height:18pt" o:ole="">
            <v:imagedata r:id="rId54" o:title=""/>
          </v:shape>
          <o:OLEObject Type="Embed" ProgID="Equation.DSMT4" ShapeID="_x0000_i1047" DrawAspect="Content" ObjectID="_1650292576" r:id="rId55"/>
        </w:object>
      </w:r>
      <w:r w:rsidRPr="007B78FB">
        <w:rPr>
          <w:rFonts w:ascii="宋体" w:eastAsia="宋体" w:hAnsi="宋体" w:hint="eastAsia"/>
          <w:sz w:val="24"/>
        </w:rPr>
        <w:t>的和为1：</w:t>
      </w:r>
    </w:p>
    <w:p w:rsidR="00E64DBD" w:rsidRPr="007B78FB" w:rsidRDefault="00E64DBD" w:rsidP="00E64DBD">
      <w:pPr>
        <w:jc w:val="center"/>
        <w:rPr>
          <w:rFonts w:ascii="宋体" w:eastAsia="宋体" w:hAnsi="宋体"/>
          <w:sz w:val="24"/>
        </w:rPr>
      </w:pPr>
      <w:r w:rsidRPr="007B78FB">
        <w:rPr>
          <w:rFonts w:ascii="宋体" w:eastAsia="宋体" w:hAnsi="宋体"/>
          <w:position w:val="-12"/>
          <w:sz w:val="24"/>
        </w:rPr>
        <w:object w:dxaOrig="2520" w:dyaOrig="360">
          <v:shape id="_x0000_i1048" type="#_x0000_t75" style="width:126pt;height:18pt" o:ole="">
            <v:imagedata r:id="rId56" o:title=""/>
          </v:shape>
          <o:OLEObject Type="Embed" ProgID="Equation.DSMT4" ShapeID="_x0000_i1048" DrawAspect="Content" ObjectID="_1650292577" r:id="rId57"/>
        </w:object>
      </w:r>
    </w:p>
    <w:p w:rsidR="009C22C0" w:rsidRPr="007B78FB" w:rsidRDefault="0085751F" w:rsidP="009C22C0">
      <w:pPr>
        <w:rPr>
          <w:rFonts w:ascii="宋体" w:eastAsia="宋体" w:hAnsi="宋体"/>
          <w:sz w:val="24"/>
        </w:rPr>
      </w:pPr>
      <w:r w:rsidRPr="007B78FB">
        <w:rPr>
          <w:rFonts w:ascii="宋体" w:eastAsia="宋体" w:hAnsi="宋体"/>
          <w:sz w:val="24"/>
        </w:rPr>
        <w:tab/>
      </w:r>
      <w:r w:rsidRPr="007B78FB">
        <w:rPr>
          <w:rFonts w:ascii="宋体" w:eastAsia="宋体" w:hAnsi="宋体" w:hint="eastAsia"/>
          <w:sz w:val="24"/>
        </w:rPr>
        <w:t>其中</w:t>
      </w:r>
      <w:r w:rsidRPr="007B78FB">
        <w:rPr>
          <w:rFonts w:ascii="宋体" w:eastAsia="宋体" w:hAnsi="宋体"/>
          <w:position w:val="-12"/>
          <w:sz w:val="24"/>
        </w:rPr>
        <w:object w:dxaOrig="220" w:dyaOrig="360">
          <v:shape id="_x0000_i1049" type="#_x0000_t75" style="width:11.25pt;height:18pt" o:ole="">
            <v:imagedata r:id="rId58" o:title=""/>
          </v:shape>
          <o:OLEObject Type="Embed" ProgID="Equation.DSMT4" ShapeID="_x0000_i1049" DrawAspect="Content" ObjectID="_1650292578" r:id="rId59"/>
        </w:object>
      </w:r>
      <w:r w:rsidRPr="007B78FB">
        <w:rPr>
          <w:rFonts w:ascii="宋体" w:eastAsia="宋体" w:hAnsi="宋体" w:hint="eastAsia"/>
          <w:sz w:val="24"/>
        </w:rPr>
        <w:t>是耦合系数的对数，在第一次迭代中初始化为0，给定每个样本的预测向量</w:t>
      </w:r>
      <w:r w:rsidRPr="007B78FB">
        <w:rPr>
          <w:rFonts w:ascii="宋体" w:eastAsia="宋体" w:hAnsi="宋体"/>
          <w:position w:val="-14"/>
          <w:sz w:val="24"/>
        </w:rPr>
        <w:object w:dxaOrig="260" w:dyaOrig="400">
          <v:shape id="_x0000_i1050" type="#_x0000_t75" style="width:12.75pt;height:20.25pt" o:ole="">
            <v:imagedata r:id="rId47" o:title=""/>
          </v:shape>
          <o:OLEObject Type="Embed" ProgID="Equation.DSMT4" ShapeID="_x0000_i1050" DrawAspect="Content" ObjectID="_1650292579" r:id="rId60"/>
        </w:object>
      </w:r>
      <w:r w:rsidRPr="007B78FB">
        <w:rPr>
          <w:rFonts w:ascii="宋体" w:eastAsia="宋体" w:hAnsi="宋体"/>
          <w:sz w:val="24"/>
        </w:rPr>
        <w:t>，</w:t>
      </w:r>
      <w:r w:rsidRPr="007B78FB">
        <w:rPr>
          <w:rFonts w:ascii="宋体" w:eastAsia="宋体" w:hAnsi="宋体" w:hint="eastAsia"/>
          <w:sz w:val="24"/>
        </w:rPr>
        <w:t>每个类别候选向量</w:t>
      </w:r>
      <w:r w:rsidRPr="007B78FB">
        <w:rPr>
          <w:rFonts w:ascii="宋体" w:eastAsia="宋体" w:hAnsi="宋体"/>
          <w:position w:val="-12"/>
          <w:sz w:val="24"/>
        </w:rPr>
        <w:object w:dxaOrig="220" w:dyaOrig="360">
          <v:shape id="_x0000_i1051" type="#_x0000_t75" style="width:11.25pt;height:18pt" o:ole="">
            <v:imagedata r:id="rId61" o:title=""/>
          </v:shape>
          <o:OLEObject Type="Embed" ProgID="Equation.DSMT4" ShapeID="_x0000_i1051" DrawAspect="Content" ObjectID="_1650292580" r:id="rId62"/>
        </w:object>
      </w:r>
      <w:r w:rsidRPr="007B78FB">
        <w:rPr>
          <w:rFonts w:ascii="宋体" w:eastAsia="宋体" w:hAnsi="宋体" w:hint="eastAsia"/>
          <w:sz w:val="24"/>
        </w:rPr>
        <w:t>是类别</w:t>
      </w:r>
      <w:proofErr w:type="spellStart"/>
      <w:r w:rsidRPr="007B78FB">
        <w:rPr>
          <w:rFonts w:ascii="宋体" w:eastAsia="宋体" w:hAnsi="宋体" w:hint="eastAsia"/>
          <w:sz w:val="24"/>
        </w:rPr>
        <w:t>i</w:t>
      </w:r>
      <w:proofErr w:type="spellEnd"/>
      <w:r w:rsidRPr="007B78FB">
        <w:rPr>
          <w:rFonts w:ascii="宋体" w:eastAsia="宋体" w:hAnsi="宋体" w:hint="eastAsia"/>
          <w:sz w:val="24"/>
        </w:rPr>
        <w:t>中所有样本预测向量</w:t>
      </w:r>
      <w:r w:rsidRPr="007B78FB">
        <w:rPr>
          <w:rFonts w:ascii="宋体" w:eastAsia="宋体" w:hAnsi="宋体"/>
          <w:position w:val="-14"/>
          <w:sz w:val="24"/>
        </w:rPr>
        <w:object w:dxaOrig="260" w:dyaOrig="400">
          <v:shape id="_x0000_i1052" type="#_x0000_t75" style="width:12.75pt;height:20.25pt" o:ole="">
            <v:imagedata r:id="rId47" o:title=""/>
          </v:shape>
          <o:OLEObject Type="Embed" ProgID="Equation.DSMT4" ShapeID="_x0000_i1052" DrawAspect="Content" ObjectID="_1650292581" r:id="rId63"/>
        </w:object>
      </w:r>
      <w:r w:rsidRPr="007B78FB">
        <w:rPr>
          <w:rFonts w:ascii="宋体" w:eastAsia="宋体" w:hAnsi="宋体" w:hint="eastAsia"/>
          <w:sz w:val="24"/>
        </w:rPr>
        <w:t>的加权和，</w:t>
      </w:r>
      <w:r w:rsidRPr="007B78FB">
        <w:rPr>
          <w:rFonts w:ascii="宋体" w:eastAsia="宋体" w:hAnsi="宋体"/>
          <w:sz w:val="24"/>
        </w:rPr>
        <w:t>然后应用非线性“</w:t>
      </w:r>
      <w:r w:rsidRPr="007B78FB">
        <w:rPr>
          <w:rStyle w:val="mi"/>
          <w:rFonts w:ascii="宋体" w:eastAsia="宋体" w:hAnsi="宋体"/>
          <w:i/>
          <w:iCs/>
          <w:sz w:val="24"/>
        </w:rPr>
        <w:t>squashing</w:t>
      </w:r>
      <w:r w:rsidRPr="007B78FB">
        <w:rPr>
          <w:rFonts w:ascii="宋体" w:eastAsia="宋体" w:hAnsi="宋体"/>
          <w:sz w:val="24"/>
        </w:rPr>
        <w:t>”函数以确保路由过程的矢量输出的长度不会超过1</w:t>
      </w:r>
    </w:p>
    <w:p w:rsidR="0085751F" w:rsidRPr="007B78FB" w:rsidRDefault="0085751F" w:rsidP="0085751F">
      <w:pPr>
        <w:jc w:val="center"/>
        <w:rPr>
          <w:rFonts w:ascii="宋体" w:eastAsia="宋体" w:hAnsi="宋体"/>
          <w:sz w:val="24"/>
        </w:rPr>
      </w:pPr>
      <w:r w:rsidRPr="007B78FB">
        <w:rPr>
          <w:rFonts w:ascii="宋体" w:eastAsia="宋体" w:hAnsi="宋体"/>
          <w:position w:val="-42"/>
          <w:sz w:val="24"/>
        </w:rPr>
        <w:object w:dxaOrig="2480" w:dyaOrig="960">
          <v:shape id="_x0000_i1053" type="#_x0000_t75" style="width:123.75pt;height:48pt" o:ole="">
            <v:imagedata r:id="rId64" o:title=""/>
          </v:shape>
          <o:OLEObject Type="Embed" ProgID="Equation.DSMT4" ShapeID="_x0000_i1053" DrawAspect="Content" ObjectID="_1650292582" r:id="rId65"/>
        </w:object>
      </w:r>
      <w:r w:rsidR="00530C59">
        <w:rPr>
          <w:noProof/>
        </w:rPr>
        <w:drawing>
          <wp:inline distT="0" distB="0" distL="0" distR="0" wp14:anchorId="33A71090" wp14:editId="68D5A4F9">
            <wp:extent cx="2590800" cy="59055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590800" cy="590550"/>
                    </a:xfrm>
                    <a:prstGeom prst="rect">
                      <a:avLst/>
                    </a:prstGeom>
                  </pic:spPr>
                </pic:pic>
              </a:graphicData>
            </a:graphic>
          </wp:inline>
        </w:drawing>
      </w:r>
    </w:p>
    <w:p w:rsidR="009C22C0" w:rsidRPr="007B78FB" w:rsidRDefault="0085751F" w:rsidP="0085751F">
      <w:pPr>
        <w:ind w:firstLine="420"/>
        <w:rPr>
          <w:rFonts w:ascii="宋体" w:eastAsia="宋体" w:hAnsi="宋体"/>
          <w:sz w:val="24"/>
        </w:rPr>
      </w:pPr>
      <w:r w:rsidRPr="007B78FB">
        <w:rPr>
          <w:rFonts w:ascii="宋体" w:eastAsia="宋体" w:hAnsi="宋体" w:hint="eastAsia"/>
          <w:sz w:val="24"/>
        </w:rPr>
        <w:t>每次迭代的最后一步是通过“协议路由”方法调整耦合系数</w:t>
      </w:r>
      <w:r w:rsidRPr="007B78FB">
        <w:rPr>
          <w:rFonts w:ascii="宋体" w:eastAsia="宋体" w:hAnsi="宋体"/>
          <w:position w:val="-14"/>
          <w:sz w:val="24"/>
        </w:rPr>
        <w:object w:dxaOrig="260" w:dyaOrig="380">
          <v:shape id="_x0000_i1054" type="#_x0000_t75" style="width:12.75pt;height:18.75pt" o:ole="">
            <v:imagedata r:id="rId67" o:title=""/>
          </v:shape>
          <o:OLEObject Type="Embed" ProgID="Equation.DSMT4" ShapeID="_x0000_i1054" DrawAspect="Content" ObjectID="_1650292583" r:id="rId68"/>
        </w:object>
      </w:r>
      <w:r w:rsidRPr="007B78FB">
        <w:rPr>
          <w:rFonts w:ascii="宋体" w:eastAsia="宋体" w:hAnsi="宋体" w:hint="eastAsia"/>
          <w:sz w:val="24"/>
        </w:rPr>
        <w:t>的对数。如果产生的类别候选向量具有一个样本预测向量的大标量输出，则存在自上而下的反馈，该反馈会增加该样本的耦合系数，而降低其他样本的耦合系数。这种调整类型对于小样本学习的情况非常有效且稳定，因为它不需要恢复任何参数。每个</w:t>
      </w:r>
      <w:r w:rsidRPr="007B78FB">
        <w:rPr>
          <w:rFonts w:ascii="宋体" w:eastAsia="宋体" w:hAnsi="宋体"/>
          <w:position w:val="-14"/>
          <w:sz w:val="24"/>
        </w:rPr>
        <w:object w:dxaOrig="260" w:dyaOrig="380">
          <v:shape id="_x0000_i1055" type="#_x0000_t75" style="width:12.75pt;height:18.75pt" o:ole="">
            <v:imagedata r:id="rId69" o:title=""/>
          </v:shape>
          <o:OLEObject Type="Embed" ProgID="Equation.DSMT4" ShapeID="_x0000_i1055" DrawAspect="Content" ObjectID="_1650292584" r:id="rId70"/>
        </w:object>
      </w:r>
      <w:r w:rsidRPr="007B78FB">
        <w:rPr>
          <w:rFonts w:ascii="宋体" w:eastAsia="宋体" w:hAnsi="宋体" w:hint="eastAsia"/>
          <w:sz w:val="24"/>
        </w:rPr>
        <w:t>通过以下方式更新：</w:t>
      </w:r>
    </w:p>
    <w:p w:rsidR="0085751F" w:rsidRDefault="0085751F" w:rsidP="0085751F">
      <w:pPr>
        <w:jc w:val="center"/>
        <w:rPr>
          <w:rFonts w:ascii="宋体" w:eastAsia="宋体" w:hAnsi="宋体"/>
          <w:sz w:val="24"/>
        </w:rPr>
      </w:pPr>
      <w:r w:rsidRPr="007B78FB">
        <w:rPr>
          <w:rFonts w:ascii="宋体" w:eastAsia="宋体" w:hAnsi="宋体"/>
          <w:position w:val="-14"/>
          <w:sz w:val="24"/>
        </w:rPr>
        <w:object w:dxaOrig="1480" w:dyaOrig="400">
          <v:shape id="_x0000_i1056" type="#_x0000_t75" style="width:74.25pt;height:20.25pt" o:ole="">
            <v:imagedata r:id="rId71" o:title=""/>
          </v:shape>
          <o:OLEObject Type="Embed" ProgID="Equation.DSMT4" ShapeID="_x0000_i1056" DrawAspect="Content" ObjectID="_1650292585" r:id="rId72"/>
        </w:object>
      </w:r>
    </w:p>
    <w:p w:rsidR="00530C59" w:rsidRDefault="00530C59" w:rsidP="0085751F">
      <w:pPr>
        <w:jc w:val="center"/>
        <w:rPr>
          <w:rFonts w:ascii="宋体" w:eastAsia="宋体" w:hAnsi="宋体"/>
          <w:sz w:val="24"/>
        </w:rPr>
      </w:pPr>
      <w:r>
        <w:rPr>
          <w:noProof/>
        </w:rPr>
        <w:drawing>
          <wp:inline distT="0" distB="0" distL="0" distR="0" wp14:anchorId="64811740" wp14:editId="28F70D26">
            <wp:extent cx="2686050" cy="4191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86050" cy="419100"/>
                    </a:xfrm>
                    <a:prstGeom prst="rect">
                      <a:avLst/>
                    </a:prstGeom>
                  </pic:spPr>
                </pic:pic>
              </a:graphicData>
            </a:graphic>
          </wp:inline>
        </w:drawing>
      </w:r>
      <w:bookmarkStart w:id="0" w:name="_GoBack"/>
      <w:bookmarkEnd w:id="0"/>
    </w:p>
    <w:p w:rsidR="00DA3A3E" w:rsidRDefault="00DA3A3E" w:rsidP="0085751F">
      <w:pPr>
        <w:jc w:val="center"/>
        <w:rPr>
          <w:rFonts w:ascii="宋体" w:eastAsia="宋体" w:hAnsi="宋体"/>
          <w:sz w:val="24"/>
        </w:rPr>
      </w:pPr>
      <w:r>
        <w:rPr>
          <w:noProof/>
        </w:rPr>
        <w:lastRenderedPageBreak/>
        <w:drawing>
          <wp:inline distT="0" distB="0" distL="0" distR="0" wp14:anchorId="069821B5" wp14:editId="6921DA3A">
            <wp:extent cx="5274310" cy="377634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274310" cy="3776345"/>
                    </a:xfrm>
                    <a:prstGeom prst="rect">
                      <a:avLst/>
                    </a:prstGeom>
                  </pic:spPr>
                </pic:pic>
              </a:graphicData>
            </a:graphic>
          </wp:inline>
        </w:drawing>
      </w:r>
    </w:p>
    <w:p w:rsidR="00DA3A3E" w:rsidRDefault="00DA3A3E" w:rsidP="0085751F">
      <w:pPr>
        <w:jc w:val="center"/>
        <w:rPr>
          <w:rFonts w:ascii="宋体" w:eastAsia="宋体" w:hAnsi="宋体"/>
          <w:sz w:val="24"/>
        </w:rPr>
      </w:pPr>
      <w:r>
        <w:rPr>
          <w:noProof/>
        </w:rPr>
        <w:drawing>
          <wp:inline distT="0" distB="0" distL="0" distR="0" wp14:anchorId="17A109E2" wp14:editId="5D2D13CF">
            <wp:extent cx="5274310" cy="395224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274310" cy="3952240"/>
                    </a:xfrm>
                    <a:prstGeom prst="rect">
                      <a:avLst/>
                    </a:prstGeom>
                  </pic:spPr>
                </pic:pic>
              </a:graphicData>
            </a:graphic>
          </wp:inline>
        </w:drawing>
      </w:r>
    </w:p>
    <w:p w:rsidR="00DA3A3E" w:rsidRPr="007B78FB" w:rsidRDefault="00DA3A3E" w:rsidP="0085751F">
      <w:pPr>
        <w:jc w:val="center"/>
        <w:rPr>
          <w:rFonts w:ascii="宋体" w:eastAsia="宋体" w:hAnsi="宋体" w:hint="eastAsia"/>
          <w:sz w:val="24"/>
        </w:rPr>
      </w:pPr>
      <w:r>
        <w:rPr>
          <w:noProof/>
        </w:rPr>
        <w:lastRenderedPageBreak/>
        <w:drawing>
          <wp:inline distT="0" distB="0" distL="0" distR="0" wp14:anchorId="540FB42B" wp14:editId="2025D051">
            <wp:extent cx="5274310" cy="1654810"/>
            <wp:effectExtent l="0" t="0" r="254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274310" cy="1654810"/>
                    </a:xfrm>
                    <a:prstGeom prst="rect">
                      <a:avLst/>
                    </a:prstGeom>
                  </pic:spPr>
                </pic:pic>
              </a:graphicData>
            </a:graphic>
          </wp:inline>
        </w:drawing>
      </w:r>
    </w:p>
    <w:p w:rsidR="009C22C0" w:rsidRPr="007B78FB" w:rsidRDefault="0085751F" w:rsidP="009C22C0">
      <w:pPr>
        <w:rPr>
          <w:rFonts w:ascii="宋体" w:eastAsia="宋体" w:hAnsi="宋体"/>
          <w:sz w:val="24"/>
        </w:rPr>
      </w:pPr>
      <w:r w:rsidRPr="007B78FB">
        <w:rPr>
          <w:rFonts w:ascii="宋体" w:eastAsia="宋体" w:hAnsi="宋体"/>
          <w:sz w:val="24"/>
        </w:rPr>
        <w:tab/>
      </w:r>
      <w:r w:rsidRPr="007B78FB">
        <w:rPr>
          <w:rFonts w:ascii="宋体" w:eastAsia="宋体" w:hAnsi="宋体" w:hint="eastAsia"/>
          <w:sz w:val="24"/>
        </w:rPr>
        <w:t>上述归纳方法成为动态路由归纳，在算法2中进行总结</w:t>
      </w:r>
    </w:p>
    <w:p w:rsidR="0085751F" w:rsidRPr="007B78FB" w:rsidRDefault="0085751F" w:rsidP="0085751F">
      <w:pPr>
        <w:jc w:val="center"/>
        <w:rPr>
          <w:rFonts w:ascii="宋体" w:eastAsia="宋体" w:hAnsi="宋体"/>
          <w:sz w:val="24"/>
        </w:rPr>
      </w:pPr>
      <w:r w:rsidRPr="007B78FB">
        <w:rPr>
          <w:rFonts w:ascii="宋体" w:eastAsia="宋体" w:hAnsi="宋体" w:hint="eastAsia"/>
          <w:noProof/>
          <w:sz w:val="24"/>
        </w:rPr>
        <w:drawing>
          <wp:inline distT="0" distB="0" distL="0" distR="0">
            <wp:extent cx="3003550" cy="2906001"/>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03D7D.tmp"/>
                    <pic:cNvPicPr/>
                  </pic:nvPicPr>
                  <pic:blipFill>
                    <a:blip r:embed="rId77">
                      <a:extLst>
                        <a:ext uri="{28A0092B-C50C-407E-A947-70E740481C1C}">
                          <a14:useLocalDpi xmlns:a14="http://schemas.microsoft.com/office/drawing/2010/main" val="0"/>
                        </a:ext>
                      </a:extLst>
                    </a:blip>
                    <a:stretch>
                      <a:fillRect/>
                    </a:stretch>
                  </pic:blipFill>
                  <pic:spPr>
                    <a:xfrm>
                      <a:off x="0" y="0"/>
                      <a:ext cx="3032334" cy="2933850"/>
                    </a:xfrm>
                    <a:prstGeom prst="rect">
                      <a:avLst/>
                    </a:prstGeom>
                  </pic:spPr>
                </pic:pic>
              </a:graphicData>
            </a:graphic>
          </wp:inline>
        </w:drawing>
      </w:r>
    </w:p>
    <w:p w:rsidR="009C22C0" w:rsidRPr="007B78FB" w:rsidRDefault="0085751F" w:rsidP="009C22C0">
      <w:pPr>
        <w:rPr>
          <w:rFonts w:ascii="宋体" w:eastAsia="宋体" w:hAnsi="宋体"/>
          <w:sz w:val="24"/>
        </w:rPr>
      </w:pPr>
      <w:r w:rsidRPr="007B78FB">
        <w:rPr>
          <w:rFonts w:ascii="宋体" w:eastAsia="宋体" w:hAnsi="宋体"/>
          <w:sz w:val="24"/>
        </w:rPr>
        <w:t>3.3</w:t>
      </w:r>
      <w:r w:rsidRPr="007B78FB">
        <w:rPr>
          <w:rFonts w:ascii="宋体" w:eastAsia="宋体" w:hAnsi="宋体" w:hint="eastAsia"/>
          <w:sz w:val="24"/>
        </w:rPr>
        <w:t>关系模块</w:t>
      </w:r>
    </w:p>
    <w:p w:rsidR="0085751F" w:rsidRPr="007B78FB" w:rsidRDefault="0085751F" w:rsidP="0085751F">
      <w:pPr>
        <w:ind w:firstLine="420"/>
        <w:rPr>
          <w:rFonts w:ascii="宋体" w:eastAsia="宋体" w:hAnsi="宋体"/>
          <w:sz w:val="24"/>
        </w:rPr>
      </w:pPr>
      <w:r w:rsidRPr="007B78FB">
        <w:rPr>
          <w:rFonts w:ascii="宋体" w:eastAsia="宋体" w:hAnsi="宋体" w:hint="eastAsia"/>
          <w:sz w:val="24"/>
        </w:rPr>
        <w:t>在归纳模块生成类向量</w:t>
      </w:r>
      <w:r w:rsidRPr="007B78FB">
        <w:rPr>
          <w:rFonts w:ascii="宋体" w:eastAsia="宋体" w:hAnsi="宋体"/>
          <w:position w:val="-12"/>
          <w:sz w:val="24"/>
        </w:rPr>
        <w:object w:dxaOrig="220" w:dyaOrig="360">
          <v:shape id="_x0000_i1057" type="#_x0000_t75" style="width:11.25pt;height:18pt" o:ole="">
            <v:imagedata r:id="rId78" o:title=""/>
          </v:shape>
          <o:OLEObject Type="Embed" ProgID="Equation.DSMT4" ShapeID="_x0000_i1057" DrawAspect="Content" ObjectID="_1650292586" r:id="rId79"/>
        </w:object>
      </w:r>
      <w:r w:rsidRPr="007B78FB">
        <w:rPr>
          <w:rFonts w:ascii="宋体" w:eastAsia="宋体" w:hAnsi="宋体" w:hint="eastAsia"/>
          <w:sz w:val="24"/>
        </w:rPr>
        <w:t>并将问题集中的每个问题文本由编码器模块编码为问题向量</w:t>
      </w:r>
      <w:r w:rsidRPr="007B78FB">
        <w:rPr>
          <w:rFonts w:ascii="宋体" w:eastAsia="宋体" w:hAnsi="宋体"/>
          <w:position w:val="-6"/>
          <w:sz w:val="24"/>
        </w:rPr>
        <w:object w:dxaOrig="260" w:dyaOrig="320">
          <v:shape id="_x0000_i1058" type="#_x0000_t75" style="width:12.75pt;height:15.75pt" o:ole="">
            <v:imagedata r:id="rId80" o:title=""/>
          </v:shape>
          <o:OLEObject Type="Embed" ProgID="Equation.DSMT4" ShapeID="_x0000_i1058" DrawAspect="Content" ObjectID="_1650292587" r:id="rId81"/>
        </w:object>
      </w:r>
      <w:r w:rsidRPr="007B78FB">
        <w:rPr>
          <w:rFonts w:ascii="宋体" w:eastAsia="宋体" w:hAnsi="宋体" w:hint="eastAsia"/>
          <w:sz w:val="24"/>
        </w:rPr>
        <w:t>之后，接下来的基本过程是测量每个</w:t>
      </w:r>
      <w:r w:rsidRPr="007B78FB">
        <w:rPr>
          <w:rFonts w:ascii="宋体" w:eastAsia="宋体" w:hAnsi="宋体"/>
          <w:sz w:val="24"/>
        </w:rPr>
        <w:t>[</w:t>
      </w:r>
      <w:r w:rsidRPr="007B78FB">
        <w:rPr>
          <w:rFonts w:ascii="宋体" w:eastAsia="宋体" w:hAnsi="宋体" w:hint="eastAsia"/>
          <w:sz w:val="24"/>
        </w:rPr>
        <w:t>问题</w:t>
      </w:r>
      <w:r w:rsidRPr="007B78FB">
        <w:rPr>
          <w:rFonts w:ascii="宋体" w:eastAsia="宋体" w:hAnsi="宋体"/>
          <w:sz w:val="24"/>
        </w:rPr>
        <w:t>-</w:t>
      </w:r>
      <w:r w:rsidRPr="007B78FB">
        <w:rPr>
          <w:rFonts w:ascii="宋体" w:eastAsia="宋体" w:hAnsi="宋体" w:hint="eastAsia"/>
          <w:sz w:val="24"/>
        </w:rPr>
        <w:t>类别</w:t>
      </w:r>
      <w:r w:rsidRPr="007B78FB">
        <w:rPr>
          <w:rFonts w:ascii="宋体" w:eastAsia="宋体" w:hAnsi="宋体"/>
          <w:sz w:val="24"/>
        </w:rPr>
        <w:t>]</w:t>
      </w:r>
      <w:r w:rsidRPr="007B78FB">
        <w:rPr>
          <w:rFonts w:ascii="宋体" w:eastAsia="宋体" w:hAnsi="宋体" w:hint="eastAsia"/>
          <w:sz w:val="24"/>
        </w:rPr>
        <w:t>对之间的相关性。关系模块的输出称为关系得分，代表</w:t>
      </w:r>
      <w:r w:rsidR="009C3027" w:rsidRPr="007B78FB">
        <w:rPr>
          <w:rFonts w:ascii="宋体" w:eastAsia="宋体" w:hAnsi="宋体"/>
          <w:position w:val="-12"/>
          <w:sz w:val="24"/>
        </w:rPr>
        <w:object w:dxaOrig="220" w:dyaOrig="360">
          <v:shape id="_x0000_i1059" type="#_x0000_t75" style="width:11.25pt;height:18pt" o:ole="">
            <v:imagedata r:id="rId78" o:title=""/>
          </v:shape>
          <o:OLEObject Type="Embed" ProgID="Equation.DSMT4" ShapeID="_x0000_i1059" DrawAspect="Content" ObjectID="_1650292588" r:id="rId82"/>
        </w:object>
      </w:r>
      <w:r w:rsidR="009C3027" w:rsidRPr="007B78FB">
        <w:rPr>
          <w:rFonts w:ascii="宋体" w:eastAsia="宋体" w:hAnsi="宋体" w:hint="eastAsia"/>
          <w:sz w:val="24"/>
        </w:rPr>
        <w:t>和</w:t>
      </w:r>
      <w:r w:rsidR="009C3027" w:rsidRPr="007B78FB">
        <w:rPr>
          <w:rFonts w:ascii="宋体" w:eastAsia="宋体" w:hAnsi="宋体"/>
          <w:position w:val="-6"/>
          <w:sz w:val="24"/>
        </w:rPr>
        <w:object w:dxaOrig="260" w:dyaOrig="320">
          <v:shape id="_x0000_i1060" type="#_x0000_t75" style="width:12.75pt;height:15.75pt" o:ole="">
            <v:imagedata r:id="rId80" o:title=""/>
          </v:shape>
          <o:OLEObject Type="Embed" ProgID="Equation.DSMT4" ShapeID="_x0000_i1060" DrawAspect="Content" ObjectID="_1650292589" r:id="rId83"/>
        </w:object>
      </w:r>
      <w:r w:rsidR="009C3027" w:rsidRPr="007B78FB">
        <w:rPr>
          <w:rFonts w:ascii="宋体" w:eastAsia="宋体" w:hAnsi="宋体" w:hint="eastAsia"/>
          <w:sz w:val="24"/>
        </w:rPr>
        <w:t>之间的相关性，是0到1之间的标量。在此模块中适用神经张量层，</w:t>
      </w:r>
      <w:r w:rsidR="009C3027" w:rsidRPr="007B78FB">
        <w:rPr>
          <w:rFonts w:ascii="宋体" w:eastAsia="宋体" w:hAnsi="宋体"/>
          <w:sz w:val="24"/>
        </w:rPr>
        <w:t>该模块在建模两个向量之间的关系方面显示了巨大的优势，在本文中，我们选择它作为交互函数。张量层输出如下的关系向量：</w:t>
      </w:r>
    </w:p>
    <w:p w:rsidR="009C3027" w:rsidRPr="007B78FB" w:rsidRDefault="009C3027" w:rsidP="009C3027">
      <w:pPr>
        <w:jc w:val="center"/>
        <w:rPr>
          <w:rFonts w:ascii="宋体" w:eastAsia="宋体" w:hAnsi="宋体"/>
          <w:sz w:val="24"/>
        </w:rPr>
      </w:pPr>
      <w:r w:rsidRPr="007B78FB">
        <w:rPr>
          <w:rFonts w:ascii="宋体" w:eastAsia="宋体" w:hAnsi="宋体"/>
          <w:position w:val="-16"/>
          <w:sz w:val="24"/>
        </w:rPr>
        <w:object w:dxaOrig="3440" w:dyaOrig="440">
          <v:shape id="_x0000_i1061" type="#_x0000_t75" style="width:171.75pt;height:21.75pt" o:ole="">
            <v:imagedata r:id="rId84" o:title=""/>
          </v:shape>
          <o:OLEObject Type="Embed" ProgID="Equation.DSMT4" ShapeID="_x0000_i1061" DrawAspect="Content" ObjectID="_1650292590" r:id="rId85"/>
        </w:object>
      </w:r>
    </w:p>
    <w:p w:rsidR="009C22C0" w:rsidRDefault="009C3027" w:rsidP="009C22C0">
      <w:pPr>
        <w:rPr>
          <w:rFonts w:ascii="宋体" w:eastAsia="宋体" w:hAnsi="宋体"/>
          <w:sz w:val="24"/>
        </w:rPr>
      </w:pPr>
      <w:r w:rsidRPr="007B78FB">
        <w:rPr>
          <w:rFonts w:ascii="宋体" w:eastAsia="宋体" w:hAnsi="宋体"/>
          <w:sz w:val="24"/>
        </w:rPr>
        <w:tab/>
      </w:r>
      <w:r w:rsidRPr="007B78FB">
        <w:rPr>
          <w:rFonts w:ascii="宋体" w:eastAsia="宋体" w:hAnsi="宋体" w:hint="eastAsia"/>
          <w:sz w:val="24"/>
        </w:rPr>
        <w:t>其中</w:t>
      </w:r>
      <w:r w:rsidRPr="007B78FB">
        <w:rPr>
          <w:rFonts w:ascii="宋体" w:eastAsia="宋体" w:hAnsi="宋体"/>
          <w:position w:val="-10"/>
          <w:sz w:val="24"/>
        </w:rPr>
        <w:object w:dxaOrig="2380" w:dyaOrig="360">
          <v:shape id="_x0000_i1062" type="#_x0000_t75" style="width:119.25pt;height:18pt" o:ole="">
            <v:imagedata r:id="rId86" o:title=""/>
          </v:shape>
          <o:OLEObject Type="Embed" ProgID="Equation.DSMT4" ShapeID="_x0000_i1062" DrawAspect="Content" ObjectID="_1650292591" r:id="rId87"/>
        </w:object>
      </w:r>
      <w:r w:rsidRPr="007B78FB">
        <w:rPr>
          <w:rFonts w:ascii="宋体" w:eastAsia="宋体" w:hAnsi="宋体" w:hint="eastAsia"/>
          <w:sz w:val="24"/>
        </w:rPr>
        <w:t>是张量参数的一个切片，</w:t>
      </w:r>
      <w:r w:rsidRPr="007B78FB">
        <w:rPr>
          <w:rFonts w:ascii="宋体" w:eastAsia="宋体" w:hAnsi="宋体"/>
          <w:position w:val="-10"/>
          <w:sz w:val="24"/>
        </w:rPr>
        <w:object w:dxaOrig="240" w:dyaOrig="320">
          <v:shape id="_x0000_i1063" type="#_x0000_t75" style="width:12pt;height:15.75pt" o:ole="">
            <v:imagedata r:id="rId88" o:title=""/>
          </v:shape>
          <o:OLEObject Type="Embed" ProgID="Equation.DSMT4" ShapeID="_x0000_i1063" DrawAspect="Content" ObjectID="_1650292592" r:id="rId89"/>
        </w:object>
      </w:r>
      <w:r w:rsidRPr="007B78FB">
        <w:rPr>
          <w:rFonts w:ascii="宋体" w:eastAsia="宋体" w:hAnsi="宋体" w:hint="eastAsia"/>
          <w:sz w:val="24"/>
        </w:rPr>
        <w:t>是R</w:t>
      </w:r>
      <w:r w:rsidRPr="007B78FB">
        <w:rPr>
          <w:rFonts w:ascii="宋体" w:eastAsia="宋体" w:hAnsi="宋体"/>
          <w:sz w:val="24"/>
        </w:rPr>
        <w:t>ELU</w:t>
      </w:r>
      <w:r w:rsidRPr="007B78FB">
        <w:rPr>
          <w:rFonts w:ascii="宋体" w:eastAsia="宋体" w:hAnsi="宋体" w:hint="eastAsia"/>
          <w:sz w:val="24"/>
        </w:rPr>
        <w:t>函数。</w:t>
      </w:r>
    </w:p>
    <w:p w:rsidR="00DA3A3E" w:rsidRPr="007B78FB" w:rsidRDefault="00DA3A3E" w:rsidP="009C22C0">
      <w:pPr>
        <w:rPr>
          <w:rFonts w:ascii="宋体" w:eastAsia="宋体" w:hAnsi="宋体" w:hint="eastAsia"/>
          <w:sz w:val="24"/>
        </w:rPr>
      </w:pPr>
      <w:r>
        <w:rPr>
          <w:noProof/>
        </w:rPr>
        <w:drawing>
          <wp:inline distT="0" distB="0" distL="0" distR="0" wp14:anchorId="1B76819C" wp14:editId="7A342573">
            <wp:extent cx="5274310" cy="44386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5274310" cy="443865"/>
                    </a:xfrm>
                    <a:prstGeom prst="rect">
                      <a:avLst/>
                    </a:prstGeom>
                  </pic:spPr>
                </pic:pic>
              </a:graphicData>
            </a:graphic>
          </wp:inline>
        </w:drawing>
      </w:r>
    </w:p>
    <w:p w:rsidR="009C3027" w:rsidRPr="007B78FB" w:rsidRDefault="009C3027" w:rsidP="009C22C0">
      <w:pPr>
        <w:rPr>
          <w:rFonts w:ascii="宋体" w:eastAsia="宋体" w:hAnsi="宋体"/>
          <w:sz w:val="24"/>
        </w:rPr>
      </w:pPr>
      <w:r w:rsidRPr="007B78FB">
        <w:rPr>
          <w:rFonts w:ascii="宋体" w:eastAsia="宋体" w:hAnsi="宋体"/>
          <w:sz w:val="24"/>
        </w:rPr>
        <w:tab/>
        <w:t>第</w:t>
      </w:r>
      <w:proofErr w:type="spellStart"/>
      <w:r w:rsidRPr="007B78FB">
        <w:rPr>
          <w:rStyle w:val="mi"/>
          <w:rFonts w:ascii="宋体" w:eastAsia="宋体" w:hAnsi="宋体"/>
          <w:i/>
          <w:iCs/>
          <w:sz w:val="24"/>
        </w:rPr>
        <w:t>i</w:t>
      </w:r>
      <w:proofErr w:type="spellEnd"/>
      <w:proofErr w:type="gramStart"/>
      <w:r w:rsidRPr="007B78FB">
        <w:rPr>
          <w:rFonts w:ascii="宋体" w:eastAsia="宋体" w:hAnsi="宋体"/>
          <w:sz w:val="24"/>
        </w:rPr>
        <w:t>个</w:t>
      </w:r>
      <w:proofErr w:type="gramEnd"/>
      <w:r w:rsidRPr="007B78FB">
        <w:rPr>
          <w:rFonts w:ascii="宋体" w:eastAsia="宋体" w:hAnsi="宋体"/>
          <w:sz w:val="24"/>
        </w:rPr>
        <w:t>类和第</w:t>
      </w:r>
      <w:r w:rsidRPr="007B78FB">
        <w:rPr>
          <w:rStyle w:val="mi"/>
          <w:rFonts w:ascii="宋体" w:eastAsia="宋体" w:hAnsi="宋体"/>
          <w:i/>
          <w:iCs/>
          <w:sz w:val="24"/>
        </w:rPr>
        <w:t>q</w:t>
      </w:r>
      <w:proofErr w:type="gramStart"/>
      <w:r w:rsidRPr="007B78FB">
        <w:rPr>
          <w:rFonts w:ascii="宋体" w:eastAsia="宋体" w:hAnsi="宋体"/>
          <w:sz w:val="24"/>
        </w:rPr>
        <w:t>个</w:t>
      </w:r>
      <w:proofErr w:type="gramEnd"/>
      <w:r w:rsidRPr="007B78FB">
        <w:rPr>
          <w:rFonts w:ascii="宋体" w:eastAsia="宋体" w:hAnsi="宋体"/>
          <w:sz w:val="24"/>
        </w:rPr>
        <w:t>问题之间的最终关系得分</w:t>
      </w:r>
      <w:r w:rsidRPr="007B78FB">
        <w:rPr>
          <w:rFonts w:ascii="宋体" w:eastAsia="宋体" w:hAnsi="宋体"/>
          <w:position w:val="-14"/>
          <w:sz w:val="24"/>
        </w:rPr>
        <w:object w:dxaOrig="260" w:dyaOrig="380">
          <v:shape id="_x0000_i1064" type="#_x0000_t75" style="width:12.75pt;height:18.75pt" o:ole="">
            <v:imagedata r:id="rId91" o:title=""/>
          </v:shape>
          <o:OLEObject Type="Embed" ProgID="Equation.DSMT4" ShapeID="_x0000_i1064" DrawAspect="Content" ObjectID="_1650292593" r:id="rId92"/>
        </w:object>
      </w:r>
      <w:r w:rsidRPr="007B78FB">
        <w:rPr>
          <w:rFonts w:ascii="宋体" w:eastAsia="宋体" w:hAnsi="宋体"/>
          <w:sz w:val="24"/>
        </w:rPr>
        <w:t>由sigmoid函数激活的完全连接</w:t>
      </w:r>
      <w:proofErr w:type="gramStart"/>
      <w:r w:rsidRPr="007B78FB">
        <w:rPr>
          <w:rFonts w:ascii="宋体" w:eastAsia="宋体" w:hAnsi="宋体"/>
          <w:sz w:val="24"/>
        </w:rPr>
        <w:t>层计算</w:t>
      </w:r>
      <w:proofErr w:type="gramEnd"/>
      <w:r w:rsidRPr="007B78FB">
        <w:rPr>
          <w:rFonts w:ascii="宋体" w:eastAsia="宋体" w:hAnsi="宋体"/>
          <w:sz w:val="24"/>
        </w:rPr>
        <w:t>得出。</w:t>
      </w:r>
    </w:p>
    <w:p w:rsidR="009C22C0" w:rsidRDefault="009C3027" w:rsidP="009C3027">
      <w:pPr>
        <w:jc w:val="center"/>
        <w:rPr>
          <w:rFonts w:ascii="宋体" w:eastAsia="宋体" w:hAnsi="宋体"/>
          <w:sz w:val="24"/>
        </w:rPr>
      </w:pPr>
      <w:r w:rsidRPr="007B78FB">
        <w:rPr>
          <w:rFonts w:ascii="宋体" w:eastAsia="宋体" w:hAnsi="宋体"/>
          <w:position w:val="-18"/>
          <w:sz w:val="24"/>
        </w:rPr>
        <w:object w:dxaOrig="3960" w:dyaOrig="480">
          <v:shape id="_x0000_i1065" type="#_x0000_t75" style="width:198pt;height:24pt" o:ole="">
            <v:imagedata r:id="rId93" o:title=""/>
          </v:shape>
          <o:OLEObject Type="Embed" ProgID="Equation.DSMT4" ShapeID="_x0000_i1065" DrawAspect="Content" ObjectID="_1650292594" r:id="rId94"/>
        </w:object>
      </w:r>
    </w:p>
    <w:p w:rsidR="00DA3A3E" w:rsidRDefault="00DA3A3E" w:rsidP="009C3027">
      <w:pPr>
        <w:jc w:val="center"/>
        <w:rPr>
          <w:rFonts w:ascii="宋体" w:eastAsia="宋体" w:hAnsi="宋体"/>
          <w:sz w:val="24"/>
        </w:rPr>
      </w:pPr>
      <w:r>
        <w:rPr>
          <w:noProof/>
        </w:rPr>
        <w:lastRenderedPageBreak/>
        <w:drawing>
          <wp:inline distT="0" distB="0" distL="0" distR="0" wp14:anchorId="4EE5F712" wp14:editId="794BE61D">
            <wp:extent cx="5274310" cy="33934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3393440"/>
                    </a:xfrm>
                    <a:prstGeom prst="rect">
                      <a:avLst/>
                    </a:prstGeom>
                  </pic:spPr>
                </pic:pic>
              </a:graphicData>
            </a:graphic>
          </wp:inline>
        </w:drawing>
      </w:r>
    </w:p>
    <w:p w:rsidR="00DA3A3E" w:rsidRPr="007B78FB" w:rsidRDefault="00DA3A3E" w:rsidP="009C3027">
      <w:pPr>
        <w:jc w:val="center"/>
        <w:rPr>
          <w:rFonts w:ascii="宋体" w:eastAsia="宋体" w:hAnsi="宋体" w:hint="eastAsia"/>
          <w:sz w:val="24"/>
        </w:rPr>
      </w:pPr>
      <w:r>
        <w:rPr>
          <w:noProof/>
        </w:rPr>
        <w:drawing>
          <wp:inline distT="0" distB="0" distL="0" distR="0" wp14:anchorId="16DAD2EF" wp14:editId="67C442A9">
            <wp:extent cx="5274310" cy="1522095"/>
            <wp:effectExtent l="0" t="0" r="2540"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274310" cy="1522095"/>
                    </a:xfrm>
                    <a:prstGeom prst="rect">
                      <a:avLst/>
                    </a:prstGeom>
                  </pic:spPr>
                </pic:pic>
              </a:graphicData>
            </a:graphic>
          </wp:inline>
        </w:drawing>
      </w:r>
    </w:p>
    <w:p w:rsidR="009C22C0" w:rsidRPr="007B78FB" w:rsidRDefault="009C3027" w:rsidP="009C22C0">
      <w:pPr>
        <w:rPr>
          <w:rFonts w:ascii="宋体" w:eastAsia="宋体" w:hAnsi="宋体"/>
          <w:sz w:val="24"/>
        </w:rPr>
      </w:pPr>
      <w:r w:rsidRPr="007B78FB">
        <w:rPr>
          <w:rFonts w:ascii="宋体" w:eastAsia="宋体" w:hAnsi="宋体"/>
          <w:sz w:val="24"/>
        </w:rPr>
        <w:t>3.4</w:t>
      </w:r>
      <w:r w:rsidRPr="007B78FB">
        <w:rPr>
          <w:rFonts w:ascii="宋体" w:eastAsia="宋体" w:hAnsi="宋体" w:hint="eastAsia"/>
          <w:sz w:val="24"/>
        </w:rPr>
        <w:t>目标函数</w:t>
      </w:r>
    </w:p>
    <w:p w:rsidR="009C22C0" w:rsidRPr="007B78FB" w:rsidRDefault="009C3027" w:rsidP="009C3027">
      <w:pPr>
        <w:ind w:firstLine="420"/>
        <w:rPr>
          <w:rFonts w:ascii="宋体" w:eastAsia="宋体" w:hAnsi="宋体"/>
          <w:sz w:val="24"/>
        </w:rPr>
      </w:pPr>
      <w:r w:rsidRPr="007B78FB">
        <w:rPr>
          <w:rFonts w:ascii="宋体" w:eastAsia="宋体" w:hAnsi="宋体"/>
          <w:sz w:val="24"/>
        </w:rPr>
        <w:t>我们使用均方误差（MSE）损失来训练我们的模型，将关系得分</w:t>
      </w:r>
      <w:r w:rsidRPr="007B78FB">
        <w:rPr>
          <w:rFonts w:ascii="宋体" w:eastAsia="宋体" w:hAnsi="宋体"/>
          <w:position w:val="-14"/>
          <w:sz w:val="24"/>
        </w:rPr>
        <w:object w:dxaOrig="260" w:dyaOrig="380">
          <v:shape id="_x0000_i1066" type="#_x0000_t75" style="width:12.75pt;height:18.75pt" o:ole="">
            <v:imagedata r:id="rId91" o:title=""/>
          </v:shape>
          <o:OLEObject Type="Embed" ProgID="Equation.DSMT4" ShapeID="_x0000_i1066" DrawAspect="Content" ObjectID="_1650292595" r:id="rId97"/>
        </w:object>
      </w:r>
      <w:r w:rsidRPr="007B78FB">
        <w:rPr>
          <w:rStyle w:val="vlist-s"/>
          <w:rFonts w:ascii="MS Gothic" w:eastAsia="MS Gothic" w:hAnsi="MS Gothic" w:cs="MS Gothic" w:hint="eastAsia"/>
          <w:sz w:val="24"/>
        </w:rPr>
        <w:t>​</w:t>
      </w:r>
      <w:r w:rsidRPr="007B78FB">
        <w:rPr>
          <w:rFonts w:ascii="宋体" w:eastAsia="宋体" w:hAnsi="宋体"/>
          <w:sz w:val="24"/>
        </w:rPr>
        <w:t>回归为真实得分</w:t>
      </w:r>
      <w:r w:rsidRPr="007B78FB">
        <w:rPr>
          <w:rFonts w:ascii="宋体" w:eastAsia="宋体" w:hAnsi="宋体"/>
          <w:position w:val="-14"/>
          <w:sz w:val="24"/>
        </w:rPr>
        <w:object w:dxaOrig="279" w:dyaOrig="380">
          <v:shape id="_x0000_i1067" type="#_x0000_t75" style="width:14.25pt;height:18.75pt" o:ole="">
            <v:imagedata r:id="rId98" o:title=""/>
          </v:shape>
          <o:OLEObject Type="Embed" ProgID="Equation.DSMT4" ShapeID="_x0000_i1067" DrawAspect="Content" ObjectID="_1650292596" r:id="rId99"/>
        </w:object>
      </w:r>
      <w:r w:rsidRPr="007B78FB">
        <w:rPr>
          <w:rFonts w:ascii="宋体" w:eastAsia="宋体" w:hAnsi="宋体"/>
          <w:sz w:val="24"/>
        </w:rPr>
        <w:t>：匹配对具有相似性1，错配对具有相似性0。在一个episode中，给定具有C</w:t>
      </w:r>
      <w:proofErr w:type="gramStart"/>
      <w:r w:rsidRPr="007B78FB">
        <w:rPr>
          <w:rFonts w:ascii="宋体" w:eastAsia="宋体" w:hAnsi="宋体"/>
          <w:sz w:val="24"/>
        </w:rPr>
        <w:t>个</w:t>
      </w:r>
      <w:proofErr w:type="gramEnd"/>
      <w:r w:rsidRPr="007B78FB">
        <w:rPr>
          <w:rFonts w:ascii="宋体" w:eastAsia="宋体" w:hAnsi="宋体"/>
          <w:sz w:val="24"/>
        </w:rPr>
        <w:t>类别的支持集S和查询集</w:t>
      </w:r>
      <w:r w:rsidRPr="007B78FB">
        <w:rPr>
          <w:rFonts w:ascii="宋体" w:eastAsia="宋体" w:hAnsi="宋体"/>
          <w:position w:val="-14"/>
          <w:sz w:val="24"/>
        </w:rPr>
        <w:object w:dxaOrig="1460" w:dyaOrig="400">
          <v:shape id="_x0000_i1068" type="#_x0000_t75" style="width:72.75pt;height:20.25pt" o:ole="">
            <v:imagedata r:id="rId100" o:title=""/>
          </v:shape>
          <o:OLEObject Type="Embed" ProgID="Equation.DSMT4" ShapeID="_x0000_i1068" DrawAspect="Content" ObjectID="_1650292597" r:id="rId101"/>
        </w:object>
      </w:r>
      <w:r w:rsidRPr="007B78FB">
        <w:rPr>
          <w:rFonts w:ascii="宋体" w:eastAsia="宋体" w:hAnsi="宋体"/>
          <w:sz w:val="24"/>
        </w:rPr>
        <w:t>，</w:t>
      </w:r>
      <w:r w:rsidRPr="007B78FB">
        <w:rPr>
          <w:rFonts w:ascii="宋体" w:eastAsia="宋体" w:hAnsi="宋体" w:hint="eastAsia"/>
          <w:sz w:val="24"/>
        </w:rPr>
        <w:t>损失函数定义为：</w:t>
      </w:r>
    </w:p>
    <w:p w:rsidR="003859DF" w:rsidRDefault="00DA3A3E" w:rsidP="003859DF">
      <w:pPr>
        <w:jc w:val="center"/>
        <w:rPr>
          <w:rFonts w:ascii="宋体" w:eastAsia="宋体" w:hAnsi="宋体"/>
          <w:sz w:val="24"/>
        </w:rPr>
      </w:pPr>
      <w:r>
        <w:rPr>
          <w:noProof/>
        </w:rPr>
        <w:drawing>
          <wp:inline distT="0" distB="0" distL="0" distR="0" wp14:anchorId="681A8E19" wp14:editId="31EF7477">
            <wp:extent cx="2945321" cy="755374"/>
            <wp:effectExtent l="0" t="0" r="762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stretch>
                      <a:fillRect/>
                    </a:stretch>
                  </pic:blipFill>
                  <pic:spPr>
                    <a:xfrm>
                      <a:off x="0" y="0"/>
                      <a:ext cx="3216550" cy="824935"/>
                    </a:xfrm>
                    <a:prstGeom prst="rect">
                      <a:avLst/>
                    </a:prstGeom>
                  </pic:spPr>
                </pic:pic>
              </a:graphicData>
            </a:graphic>
          </wp:inline>
        </w:drawing>
      </w:r>
    </w:p>
    <w:p w:rsidR="00DA3A3E" w:rsidRPr="007B78FB" w:rsidRDefault="00DA3A3E" w:rsidP="003859DF">
      <w:pPr>
        <w:jc w:val="center"/>
        <w:rPr>
          <w:rFonts w:ascii="宋体" w:eastAsia="宋体" w:hAnsi="宋体"/>
          <w:sz w:val="24"/>
        </w:rPr>
      </w:pPr>
      <w:r>
        <w:rPr>
          <w:noProof/>
        </w:rPr>
        <w:lastRenderedPageBreak/>
        <w:drawing>
          <wp:inline distT="0" distB="0" distL="0" distR="0" wp14:anchorId="62D3F1A7" wp14:editId="09D374A3">
            <wp:extent cx="5274310" cy="2473325"/>
            <wp:effectExtent l="0" t="0" r="254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274310" cy="2473325"/>
                    </a:xfrm>
                    <a:prstGeom prst="rect">
                      <a:avLst/>
                    </a:prstGeom>
                  </pic:spPr>
                </pic:pic>
              </a:graphicData>
            </a:graphic>
          </wp:inline>
        </w:drawing>
      </w:r>
    </w:p>
    <w:p w:rsidR="009C22C0" w:rsidRPr="007B78FB" w:rsidRDefault="003859DF" w:rsidP="00EC7A81">
      <w:pPr>
        <w:ind w:firstLine="420"/>
        <w:rPr>
          <w:rFonts w:ascii="宋体" w:eastAsia="宋体" w:hAnsi="宋体"/>
          <w:sz w:val="24"/>
        </w:rPr>
      </w:pPr>
      <w:r w:rsidRPr="007B78FB">
        <w:rPr>
          <w:rFonts w:ascii="宋体" w:eastAsia="宋体" w:hAnsi="宋体"/>
          <w:sz w:val="24"/>
        </w:rPr>
        <w:t>预测关系分数，可以将其视为回归问题，并且真实得分在</w:t>
      </w:r>
      <w:r w:rsidR="00EC7A81" w:rsidRPr="007B78FB">
        <w:rPr>
          <w:rFonts w:ascii="宋体" w:eastAsia="宋体" w:hAnsi="宋体"/>
          <w:position w:val="-10"/>
          <w:sz w:val="24"/>
        </w:rPr>
        <w:object w:dxaOrig="520" w:dyaOrig="320">
          <v:shape id="_x0000_i1070" type="#_x0000_t75" style="width:26.25pt;height:15.75pt" o:ole="">
            <v:imagedata r:id="rId104" o:title=""/>
          </v:shape>
          <o:OLEObject Type="Embed" ProgID="Equation.DSMT4" ShapeID="_x0000_i1070" DrawAspect="Content" ObjectID="_1650292598" r:id="rId105"/>
        </w:object>
      </w:r>
      <w:r w:rsidR="00EC7A81" w:rsidRPr="007B78FB">
        <w:rPr>
          <w:rFonts w:ascii="宋体" w:eastAsia="宋体" w:hAnsi="宋体" w:hint="eastAsia"/>
          <w:sz w:val="24"/>
        </w:rPr>
        <w:t>空间内。</w:t>
      </w:r>
    </w:p>
    <w:p w:rsidR="009C22C0" w:rsidRPr="007B78FB" w:rsidRDefault="00EC7A81" w:rsidP="00EC7A81">
      <w:pPr>
        <w:ind w:firstLine="420"/>
        <w:rPr>
          <w:rFonts w:ascii="宋体" w:eastAsia="宋体" w:hAnsi="宋体"/>
          <w:sz w:val="24"/>
        </w:rPr>
      </w:pPr>
      <w:r w:rsidRPr="007B78FB">
        <w:rPr>
          <w:rFonts w:ascii="宋体" w:eastAsia="宋体" w:hAnsi="宋体" w:hint="eastAsia"/>
          <w:sz w:val="24"/>
        </w:rPr>
        <w:t>这三个模块的所有参数都通过反向传播共同训练。每个训练阶段的所有参数均使用</w:t>
      </w:r>
      <w:proofErr w:type="spellStart"/>
      <w:r w:rsidRPr="007B78FB">
        <w:rPr>
          <w:rFonts w:ascii="宋体" w:eastAsia="宋体" w:hAnsi="宋体" w:hint="eastAsia"/>
          <w:sz w:val="24"/>
        </w:rPr>
        <w:t>Adagrad</w:t>
      </w:r>
      <w:proofErr w:type="spellEnd"/>
      <w:r w:rsidRPr="007B78FB">
        <w:rPr>
          <w:rFonts w:ascii="宋体" w:eastAsia="宋体" w:hAnsi="宋体" w:hint="eastAsia"/>
          <w:sz w:val="24"/>
        </w:rPr>
        <w:t>。由于其泛化性质，我们的模型不需要对从未见过的类进行任何微调。归纳和比较能力与训练episodes一起累积在模型中。</w:t>
      </w:r>
    </w:p>
    <w:p w:rsidR="009C22C0" w:rsidRPr="007B78FB" w:rsidRDefault="00EC7A81" w:rsidP="009C22C0">
      <w:pPr>
        <w:rPr>
          <w:rFonts w:ascii="宋体" w:eastAsia="宋体" w:hAnsi="宋体"/>
          <w:sz w:val="24"/>
        </w:rPr>
      </w:pPr>
      <w:r w:rsidRPr="007B78FB">
        <w:rPr>
          <w:rFonts w:ascii="宋体" w:eastAsia="宋体" w:hAnsi="宋体" w:hint="eastAsia"/>
          <w:sz w:val="24"/>
        </w:rPr>
        <w:t>4.实验分析</w:t>
      </w:r>
    </w:p>
    <w:p w:rsidR="00EC7A81" w:rsidRPr="007B78FB" w:rsidRDefault="00EC7A81" w:rsidP="00EC7A81">
      <w:pPr>
        <w:rPr>
          <w:rFonts w:ascii="宋体" w:eastAsia="宋体" w:hAnsi="宋体"/>
          <w:b/>
          <w:sz w:val="24"/>
        </w:rPr>
      </w:pPr>
      <w:r w:rsidRPr="007B78FB">
        <w:rPr>
          <w:rFonts w:ascii="宋体" w:eastAsia="宋体" w:hAnsi="宋体"/>
          <w:sz w:val="24"/>
        </w:rPr>
        <w:tab/>
      </w:r>
      <w:r w:rsidRPr="007B78FB">
        <w:rPr>
          <w:rFonts w:ascii="宋体" w:eastAsia="宋体" w:hAnsi="宋体" w:hint="eastAsia"/>
          <w:b/>
          <w:sz w:val="24"/>
        </w:rPr>
        <w:t xml:space="preserve">转换的影响 </w:t>
      </w:r>
      <w:r w:rsidRPr="007B78FB">
        <w:rPr>
          <w:rFonts w:ascii="宋体" w:eastAsia="宋体" w:hAnsi="宋体" w:hint="eastAsia"/>
          <w:sz w:val="24"/>
        </w:rPr>
        <w:t>首先是可以看到Induction Network的transformation效果，可以发现transformation之前的5个类别中的样本分布相对比较紊乱，而transformation之后support set中的5个类别样本表征边界相对清晰。 我们可以清楚地看到矩阵变换后的向量更加可分，证明了矩阵变换对低级样本特征和更高级别特征之间的语义关系进行编码的有效性</w:t>
      </w:r>
      <w:r w:rsidRPr="007B78FB">
        <w:rPr>
          <w:rFonts w:ascii="宋体" w:eastAsia="宋体" w:hAnsi="宋体" w:hint="eastAsia"/>
          <w:b/>
          <w:sz w:val="24"/>
        </w:rPr>
        <w:t>。</w:t>
      </w:r>
    </w:p>
    <w:p w:rsidR="00EC7A81" w:rsidRPr="007B78FB" w:rsidRDefault="00EC7A81" w:rsidP="00EC7A81">
      <w:pPr>
        <w:rPr>
          <w:rFonts w:ascii="宋体" w:eastAsia="宋体" w:hAnsi="宋体"/>
          <w:b/>
          <w:sz w:val="24"/>
        </w:rPr>
      </w:pPr>
      <w:r w:rsidRPr="007B78FB">
        <w:rPr>
          <w:rFonts w:ascii="宋体" w:eastAsia="宋体" w:hAnsi="宋体"/>
          <w:b/>
          <w:noProof/>
          <w:sz w:val="24"/>
        </w:rPr>
        <w:drawing>
          <wp:inline distT="0" distB="0" distL="0" distR="0">
            <wp:extent cx="5251450" cy="2686050"/>
            <wp:effectExtent l="0" t="0" r="6350" b="0"/>
            <wp:docPr id="5" name="图片 5" descr="https://img-blog.csdnimg.cn/20190810222507489.png?x-oss-process=image/watermark,type_ZmFuZ3poZW5naGVpdGk,shadow_10,text_aHR0cHM6Ly9ibG9nLmNzZG4ubmV0L3dlaXhpbl8zNzk0NzE1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img-blog.csdnimg.cn/20190810222507489.png?x-oss-process=image/watermark,type_ZmFuZ3poZW5naGVpdGk,shadow_10,text_aHR0cHM6Ly9ibG9nLmNzZG4ubmV0L3dlaXhpbl8zNzk0NzE1Ng==,size_16,color_FFFFFF,t_70"/>
                    <pic:cNvPicPr>
                      <a:picLocks noChangeAspect="1" noChangeArrowheads="1"/>
                    </pic:cNvPicPr>
                  </pic:nvPicPr>
                  <pic:blipFill rotWithShape="1">
                    <a:blip r:embed="rId106">
                      <a:extLst>
                        <a:ext uri="{28A0092B-C50C-407E-A947-70E740481C1C}">
                          <a14:useLocalDpi xmlns:a14="http://schemas.microsoft.com/office/drawing/2010/main" val="0"/>
                        </a:ext>
                      </a:extLst>
                    </a:blip>
                    <a:srcRect l="-1" r="429" b="4664"/>
                    <a:stretch/>
                  </pic:blipFill>
                  <pic:spPr bwMode="auto">
                    <a:xfrm>
                      <a:off x="0" y="0"/>
                      <a:ext cx="5251652" cy="2686153"/>
                    </a:xfrm>
                    <a:prstGeom prst="rect">
                      <a:avLst/>
                    </a:prstGeom>
                    <a:noFill/>
                    <a:ln>
                      <a:noFill/>
                    </a:ln>
                    <a:extLst>
                      <a:ext uri="{53640926-AAD7-44D8-BBD7-CCE9431645EC}">
                        <a14:shadowObscured xmlns:a14="http://schemas.microsoft.com/office/drawing/2010/main"/>
                      </a:ext>
                    </a:extLst>
                  </pic:spPr>
                </pic:pic>
              </a:graphicData>
            </a:graphic>
          </wp:inline>
        </w:drawing>
      </w:r>
    </w:p>
    <w:p w:rsidR="00EC7A81" w:rsidRPr="007B78FB" w:rsidRDefault="00EC7A81" w:rsidP="00EC7A81">
      <w:pPr>
        <w:ind w:firstLine="420"/>
        <w:rPr>
          <w:rFonts w:ascii="宋体" w:eastAsia="宋体" w:hAnsi="宋体"/>
          <w:sz w:val="24"/>
        </w:rPr>
      </w:pPr>
      <w:r w:rsidRPr="007B78FB">
        <w:rPr>
          <w:rFonts w:ascii="宋体" w:eastAsia="宋体" w:hAnsi="宋体" w:hint="eastAsia"/>
          <w:b/>
          <w:sz w:val="24"/>
        </w:rPr>
        <w:t>查询文本向量可视化</w:t>
      </w:r>
      <w:r w:rsidRPr="007B78FB">
        <w:rPr>
          <w:rFonts w:ascii="宋体" w:eastAsia="宋体" w:hAnsi="宋体" w:hint="eastAsia"/>
          <w:sz w:val="24"/>
        </w:rPr>
        <w:t xml:space="preserve"> 我们发现我们的归纳模块不仅可以通过生成有效的类级别特征来完美地工作，而且还有助于编码器学习更好的文本向量，因为它在反向传播期间为实例和特征赋予不同的权重。 图3显示了在 5-way 10-shot场景下，关系网络和我们的归纳网络学习的文本向量的t-SNE [</w:t>
      </w:r>
      <w:proofErr w:type="spellStart"/>
      <w:r w:rsidRPr="007B78FB">
        <w:rPr>
          <w:rFonts w:ascii="宋体" w:eastAsia="宋体" w:hAnsi="宋体" w:hint="eastAsia"/>
          <w:sz w:val="24"/>
        </w:rPr>
        <w:t>Maaten</w:t>
      </w:r>
      <w:proofErr w:type="spellEnd"/>
      <w:r w:rsidRPr="007B78FB">
        <w:rPr>
          <w:rFonts w:ascii="宋体" w:eastAsia="宋体" w:hAnsi="宋体" w:hint="eastAsia"/>
          <w:sz w:val="24"/>
        </w:rPr>
        <w:t>和Hinton，2008]可视化。 具体来说，从ODIC测试集中选择5个类，然后使用t-SNE将嵌入的文本投影到二维空间中。 很明显，归纳网络学习的文本向量在语义上比关系网络更好，既Query Set中的query经过Induction Network之后明显边界会更清晰</w:t>
      </w:r>
    </w:p>
    <w:p w:rsidR="00EC7A81" w:rsidRPr="007B78FB" w:rsidRDefault="00EC7A81" w:rsidP="009C22C0">
      <w:pPr>
        <w:rPr>
          <w:rFonts w:ascii="宋体" w:eastAsia="宋体" w:hAnsi="宋体"/>
          <w:sz w:val="24"/>
        </w:rPr>
      </w:pPr>
      <w:r w:rsidRPr="007B78FB">
        <w:rPr>
          <w:rFonts w:ascii="宋体" w:eastAsia="宋体" w:hAnsi="宋体"/>
          <w:noProof/>
          <w:sz w:val="24"/>
        </w:rPr>
        <w:lastRenderedPageBreak/>
        <w:drawing>
          <wp:inline distT="0" distB="0" distL="0" distR="0">
            <wp:extent cx="5232400" cy="2425700"/>
            <wp:effectExtent l="0" t="0" r="6350" b="0"/>
            <wp:docPr id="3" name="图片 3" descr="https://img-blog.csdnimg.cn/20190810223035691.png?x-oss-process=image/watermark,type_ZmFuZ3poZW5naGVpdGk,shadow_10,text_aHR0cHM6Ly9ibG9nLmNzZG4ubmV0L3dlaXhpbl8zNzk0NzE1Ng==,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img-blog.csdnimg.cn/20190810223035691.png?x-oss-process=image/watermark,type_ZmFuZ3poZW5naGVpdGk,shadow_10,text_aHR0cHM6Ly9ibG9nLmNzZG4ubmV0L3dlaXhpbl8zNzk0NzE1Ng==,size_16,color_FFFFFF,t_70"/>
                    <pic:cNvPicPr>
                      <a:picLocks noChangeAspect="1" noChangeArrowheads="1"/>
                    </pic:cNvPicPr>
                  </pic:nvPicPr>
                  <pic:blipFill rotWithShape="1">
                    <a:blip r:embed="rId107">
                      <a:extLst>
                        <a:ext uri="{28A0092B-C50C-407E-A947-70E740481C1C}">
                          <a14:useLocalDpi xmlns:a14="http://schemas.microsoft.com/office/drawing/2010/main" val="0"/>
                        </a:ext>
                      </a:extLst>
                    </a:blip>
                    <a:srcRect r="784" b="4332"/>
                    <a:stretch/>
                  </pic:blipFill>
                  <pic:spPr bwMode="auto">
                    <a:xfrm>
                      <a:off x="0" y="0"/>
                      <a:ext cx="5232924" cy="2425943"/>
                    </a:xfrm>
                    <a:prstGeom prst="rect">
                      <a:avLst/>
                    </a:prstGeom>
                    <a:noFill/>
                    <a:ln>
                      <a:noFill/>
                    </a:ln>
                    <a:extLst>
                      <a:ext uri="{53640926-AAD7-44D8-BBD7-CCE9431645EC}">
                        <a14:shadowObscured xmlns:a14="http://schemas.microsoft.com/office/drawing/2010/main"/>
                      </a:ext>
                    </a:extLst>
                  </pic:spPr>
                </pic:pic>
              </a:graphicData>
            </a:graphic>
          </wp:inline>
        </w:drawing>
      </w:r>
    </w:p>
    <w:p w:rsidR="00EC7A81" w:rsidRPr="007B78FB" w:rsidRDefault="00EC7A81" w:rsidP="009C22C0">
      <w:pPr>
        <w:rPr>
          <w:rFonts w:ascii="宋体" w:eastAsia="宋体" w:hAnsi="宋体"/>
          <w:sz w:val="24"/>
        </w:rPr>
      </w:pPr>
      <w:r w:rsidRPr="007B78FB">
        <w:rPr>
          <w:rFonts w:ascii="宋体" w:eastAsia="宋体" w:hAnsi="宋体"/>
          <w:sz w:val="24"/>
        </w:rPr>
        <w:t>5.</w:t>
      </w:r>
      <w:r w:rsidRPr="007B78FB">
        <w:rPr>
          <w:rFonts w:ascii="宋体" w:eastAsia="宋体" w:hAnsi="宋体" w:hint="eastAsia"/>
          <w:sz w:val="24"/>
        </w:rPr>
        <w:t>结论</w:t>
      </w:r>
    </w:p>
    <w:p w:rsidR="00EC7A81" w:rsidRPr="007B78FB" w:rsidRDefault="00EC7A81" w:rsidP="00EC7A81">
      <w:pPr>
        <w:ind w:firstLine="420"/>
        <w:rPr>
          <w:rFonts w:ascii="宋体" w:eastAsia="宋体" w:hAnsi="宋体"/>
          <w:sz w:val="24"/>
        </w:rPr>
      </w:pPr>
      <w:r w:rsidRPr="007B78FB">
        <w:rPr>
          <w:rFonts w:ascii="宋体" w:eastAsia="宋体" w:hAnsi="宋体" w:hint="eastAsia"/>
          <w:sz w:val="24"/>
        </w:rPr>
        <w:t>在本文中，介绍了归纳网络，一种针对小样本文本分类的新神经模型。 所提出的模型重建支持训练样本的分层表示，并动态地将样本表示引入类表示。 我们将动态路由算法与典型的</w:t>
      </w:r>
      <w:proofErr w:type="gramStart"/>
      <w:r w:rsidRPr="007B78FB">
        <w:rPr>
          <w:rFonts w:ascii="宋体" w:eastAsia="宋体" w:hAnsi="宋体" w:hint="eastAsia"/>
          <w:sz w:val="24"/>
        </w:rPr>
        <w:t>元学习</w:t>
      </w:r>
      <w:proofErr w:type="gramEnd"/>
      <w:r w:rsidRPr="007B78FB">
        <w:rPr>
          <w:rFonts w:ascii="宋体" w:eastAsia="宋体" w:hAnsi="宋体" w:hint="eastAsia"/>
          <w:sz w:val="24"/>
        </w:rPr>
        <w:t>框架相结合，以模拟人类归纳能力</w:t>
      </w:r>
    </w:p>
    <w:p w:rsidR="009C22C0" w:rsidRPr="007B78FB" w:rsidRDefault="009C22C0" w:rsidP="009C22C0">
      <w:pPr>
        <w:rPr>
          <w:rFonts w:ascii="宋体" w:eastAsia="宋体" w:hAnsi="宋体"/>
          <w:sz w:val="24"/>
        </w:rPr>
      </w:pPr>
    </w:p>
    <w:p w:rsidR="009C22C0" w:rsidRPr="007B78FB" w:rsidRDefault="009C22C0" w:rsidP="009C22C0">
      <w:pPr>
        <w:rPr>
          <w:rFonts w:ascii="宋体" w:eastAsia="宋体" w:hAnsi="宋体"/>
          <w:sz w:val="24"/>
        </w:rPr>
      </w:pPr>
    </w:p>
    <w:p w:rsidR="009C22C0" w:rsidRPr="007B78FB" w:rsidRDefault="009C22C0" w:rsidP="009C22C0">
      <w:pPr>
        <w:rPr>
          <w:rFonts w:ascii="宋体" w:eastAsia="宋体" w:hAnsi="宋体"/>
          <w:sz w:val="24"/>
        </w:rPr>
      </w:pPr>
    </w:p>
    <w:p w:rsidR="009C22C0" w:rsidRPr="007B78FB" w:rsidRDefault="009C22C0" w:rsidP="009C22C0">
      <w:pPr>
        <w:rPr>
          <w:rFonts w:ascii="宋体" w:eastAsia="宋体" w:hAnsi="宋体"/>
          <w:sz w:val="24"/>
        </w:rPr>
      </w:pPr>
    </w:p>
    <w:p w:rsidR="009C22C0" w:rsidRPr="007B78FB" w:rsidRDefault="009C22C0" w:rsidP="009C22C0">
      <w:pPr>
        <w:rPr>
          <w:rFonts w:ascii="宋体" w:eastAsia="宋体" w:hAnsi="宋体"/>
          <w:sz w:val="24"/>
        </w:rPr>
      </w:pPr>
    </w:p>
    <w:p w:rsidR="009C22C0" w:rsidRPr="007B78FB" w:rsidRDefault="009C22C0" w:rsidP="009C22C0">
      <w:pPr>
        <w:rPr>
          <w:rFonts w:ascii="宋体" w:eastAsia="宋体" w:hAnsi="宋体"/>
          <w:sz w:val="24"/>
        </w:rPr>
      </w:pPr>
    </w:p>
    <w:p w:rsidR="009C22C0" w:rsidRPr="007B78FB" w:rsidRDefault="009C22C0" w:rsidP="009C22C0">
      <w:pPr>
        <w:rPr>
          <w:rFonts w:ascii="宋体" w:eastAsia="宋体" w:hAnsi="宋体"/>
          <w:sz w:val="24"/>
        </w:rPr>
      </w:pPr>
    </w:p>
    <w:p w:rsidR="009C22C0" w:rsidRPr="007B78FB" w:rsidRDefault="009C22C0" w:rsidP="009C22C0">
      <w:pPr>
        <w:rPr>
          <w:rFonts w:ascii="宋体" w:eastAsia="宋体" w:hAnsi="宋体"/>
          <w:sz w:val="24"/>
        </w:rPr>
      </w:pPr>
    </w:p>
    <w:p w:rsidR="00B20C81" w:rsidRPr="007B78FB" w:rsidRDefault="00B20C81" w:rsidP="00234EE9">
      <w:pPr>
        <w:jc w:val="center"/>
        <w:rPr>
          <w:rFonts w:ascii="宋体" w:eastAsia="宋体" w:hAnsi="宋体"/>
          <w:position w:val="-38"/>
          <w:sz w:val="24"/>
        </w:rPr>
      </w:pPr>
    </w:p>
    <w:sectPr w:rsidR="00B20C81" w:rsidRPr="007B78FB">
      <w:pgSz w:w="11906" w:h="16838"/>
      <w:pgMar w:top="1440" w:right="1800" w:bottom="1440" w:left="1800" w:header="851" w:footer="992" w:gutter="0"/>
      <w:cols w:space="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proofState w:spelling="clean" w:grammar="clean"/>
  <w:defaultTabStop w:val="420"/>
  <w:drawingGridHorizontalSpacing w:val="21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C81"/>
    <w:rsid w:val="00036C67"/>
    <w:rsid w:val="000E19A9"/>
    <w:rsid w:val="00234EE9"/>
    <w:rsid w:val="003859DF"/>
    <w:rsid w:val="003B4504"/>
    <w:rsid w:val="003F767C"/>
    <w:rsid w:val="00530C59"/>
    <w:rsid w:val="007B78FB"/>
    <w:rsid w:val="0085751F"/>
    <w:rsid w:val="00906CB4"/>
    <w:rsid w:val="009C22C0"/>
    <w:rsid w:val="009C3027"/>
    <w:rsid w:val="00B20C81"/>
    <w:rsid w:val="00C6356E"/>
    <w:rsid w:val="00DA3A3E"/>
    <w:rsid w:val="00E64DBD"/>
    <w:rsid w:val="00EC7A81"/>
    <w:rsid w:val="4EA76EE8"/>
    <w:rsid w:val="79F41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BDDE4"/>
  <w15:docId w15:val="{E1E233CC-BD6A-4BB5-8668-C505231C2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uiPriority w:val="22"/>
    <w:qFormat/>
    <w:rPr>
      <w:b/>
    </w:rPr>
  </w:style>
  <w:style w:type="character" w:customStyle="1" w:styleId="mi">
    <w:name w:val="mi"/>
    <w:basedOn w:val="a0"/>
    <w:rsid w:val="00C6356E"/>
  </w:style>
  <w:style w:type="character" w:customStyle="1" w:styleId="mord">
    <w:name w:val="mord"/>
    <w:basedOn w:val="a0"/>
    <w:rsid w:val="00C6356E"/>
  </w:style>
  <w:style w:type="character" w:customStyle="1" w:styleId="vlist-s">
    <w:name w:val="vlist-s"/>
    <w:basedOn w:val="a0"/>
    <w:rsid w:val="009C3027"/>
  </w:style>
  <w:style w:type="character" w:styleId="a5">
    <w:name w:val="Hyperlink"/>
    <w:basedOn w:val="a0"/>
    <w:uiPriority w:val="99"/>
    <w:unhideWhenUsed/>
    <w:rsid w:val="00EC7A81"/>
    <w:rPr>
      <w:color w:val="0000FF"/>
      <w:u w:val="single"/>
    </w:rPr>
  </w:style>
  <w:style w:type="character" w:styleId="a6">
    <w:name w:val="FollowedHyperlink"/>
    <w:basedOn w:val="a0"/>
    <w:rsid w:val="00EC7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52341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oleObject" Target="embeddings/oleObject7.bin"/><Relationship Id="rId42" Type="http://schemas.openxmlformats.org/officeDocument/2006/relationships/image" Target="media/image23.png"/><Relationship Id="rId47" Type="http://schemas.openxmlformats.org/officeDocument/2006/relationships/image" Target="media/image26.wmf"/><Relationship Id="rId63" Type="http://schemas.openxmlformats.org/officeDocument/2006/relationships/oleObject" Target="embeddings/oleObject26.bin"/><Relationship Id="rId68" Type="http://schemas.openxmlformats.org/officeDocument/2006/relationships/oleObject" Target="embeddings/oleObject28.bin"/><Relationship Id="rId84" Type="http://schemas.openxmlformats.org/officeDocument/2006/relationships/image" Target="media/image46.wmf"/><Relationship Id="rId89" Type="http://schemas.openxmlformats.org/officeDocument/2006/relationships/oleObject" Target="embeddings/oleObject37.bin"/><Relationship Id="rId16" Type="http://schemas.openxmlformats.org/officeDocument/2006/relationships/oleObject" Target="embeddings/oleObject4.bin"/><Relationship Id="rId107" Type="http://schemas.openxmlformats.org/officeDocument/2006/relationships/image" Target="media/image60.png"/><Relationship Id="rId11" Type="http://schemas.openxmlformats.org/officeDocument/2006/relationships/oleObject" Target="embeddings/oleObject2.bin"/><Relationship Id="rId32" Type="http://schemas.openxmlformats.org/officeDocument/2006/relationships/image" Target="media/image17.png"/><Relationship Id="rId37" Type="http://schemas.openxmlformats.org/officeDocument/2006/relationships/oleObject" Target="embeddings/oleObject13.bin"/><Relationship Id="rId53" Type="http://schemas.openxmlformats.org/officeDocument/2006/relationships/image" Target="media/image29.png"/><Relationship Id="rId58" Type="http://schemas.openxmlformats.org/officeDocument/2006/relationships/image" Target="media/image32.wmf"/><Relationship Id="rId74" Type="http://schemas.openxmlformats.org/officeDocument/2006/relationships/image" Target="media/image40.png"/><Relationship Id="rId79" Type="http://schemas.openxmlformats.org/officeDocument/2006/relationships/oleObject" Target="embeddings/oleObject31.bin"/><Relationship Id="rId102" Type="http://schemas.openxmlformats.org/officeDocument/2006/relationships/image" Target="media/image56.png"/><Relationship Id="rId5" Type="http://schemas.openxmlformats.org/officeDocument/2006/relationships/image" Target="media/image1.png"/><Relationship Id="rId90" Type="http://schemas.openxmlformats.org/officeDocument/2006/relationships/image" Target="media/image49.png"/><Relationship Id="rId95" Type="http://schemas.openxmlformats.org/officeDocument/2006/relationships/image" Target="media/image52.png"/><Relationship Id="rId22" Type="http://schemas.openxmlformats.org/officeDocument/2006/relationships/image" Target="media/image11.wmf"/><Relationship Id="rId27" Type="http://schemas.openxmlformats.org/officeDocument/2006/relationships/oleObject" Target="embeddings/oleObject9.bin"/><Relationship Id="rId43" Type="http://schemas.openxmlformats.org/officeDocument/2006/relationships/image" Target="media/image24.wmf"/><Relationship Id="rId48" Type="http://schemas.openxmlformats.org/officeDocument/2006/relationships/oleObject" Target="embeddings/oleObject18.bin"/><Relationship Id="rId64" Type="http://schemas.openxmlformats.org/officeDocument/2006/relationships/image" Target="media/image34.wmf"/><Relationship Id="rId69" Type="http://schemas.openxmlformats.org/officeDocument/2006/relationships/image" Target="media/image37.wmf"/><Relationship Id="rId80" Type="http://schemas.openxmlformats.org/officeDocument/2006/relationships/image" Target="media/image45.wmf"/><Relationship Id="rId85" Type="http://schemas.openxmlformats.org/officeDocument/2006/relationships/oleObject" Target="embeddings/oleObject35.bin"/><Relationship Id="rId12" Type="http://schemas.openxmlformats.org/officeDocument/2006/relationships/image" Target="media/image6.png"/><Relationship Id="rId17" Type="http://schemas.openxmlformats.org/officeDocument/2006/relationships/image" Target="media/image9.wmf"/><Relationship Id="rId33" Type="http://schemas.openxmlformats.org/officeDocument/2006/relationships/image" Target="media/image18.png"/><Relationship Id="rId38" Type="http://schemas.openxmlformats.org/officeDocument/2006/relationships/image" Target="media/image21.wmf"/><Relationship Id="rId59" Type="http://schemas.openxmlformats.org/officeDocument/2006/relationships/oleObject" Target="embeddings/oleObject23.bin"/><Relationship Id="rId103" Type="http://schemas.openxmlformats.org/officeDocument/2006/relationships/image" Target="media/image57.png"/><Relationship Id="rId108" Type="http://schemas.openxmlformats.org/officeDocument/2006/relationships/fontTable" Target="fontTable.xml"/><Relationship Id="rId54" Type="http://schemas.openxmlformats.org/officeDocument/2006/relationships/image" Target="media/image30.wmf"/><Relationship Id="rId70" Type="http://schemas.openxmlformats.org/officeDocument/2006/relationships/oleObject" Target="embeddings/oleObject29.bin"/><Relationship Id="rId75" Type="http://schemas.openxmlformats.org/officeDocument/2006/relationships/image" Target="media/image41.png"/><Relationship Id="rId91" Type="http://schemas.openxmlformats.org/officeDocument/2006/relationships/image" Target="media/image50.wmf"/><Relationship Id="rId96" Type="http://schemas.openxmlformats.org/officeDocument/2006/relationships/image" Target="media/image53.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8.wmf"/><Relationship Id="rId23" Type="http://schemas.openxmlformats.org/officeDocument/2006/relationships/oleObject" Target="embeddings/oleObject8.bin"/><Relationship Id="rId28" Type="http://schemas.openxmlformats.org/officeDocument/2006/relationships/image" Target="media/image15.wmf"/><Relationship Id="rId36" Type="http://schemas.openxmlformats.org/officeDocument/2006/relationships/image" Target="media/image20.wmf"/><Relationship Id="rId49" Type="http://schemas.openxmlformats.org/officeDocument/2006/relationships/image" Target="media/image27.wmf"/><Relationship Id="rId57" Type="http://schemas.openxmlformats.org/officeDocument/2006/relationships/oleObject" Target="embeddings/oleObject22.bin"/><Relationship Id="rId106" Type="http://schemas.openxmlformats.org/officeDocument/2006/relationships/image" Target="media/image59.png"/><Relationship Id="rId10" Type="http://schemas.openxmlformats.org/officeDocument/2006/relationships/image" Target="media/image5.wmf"/><Relationship Id="rId31" Type="http://schemas.openxmlformats.org/officeDocument/2006/relationships/oleObject" Target="embeddings/oleObject11.bin"/><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image" Target="media/image39.png"/><Relationship Id="rId78" Type="http://schemas.openxmlformats.org/officeDocument/2006/relationships/image" Target="media/image44.wmf"/><Relationship Id="rId81" Type="http://schemas.openxmlformats.org/officeDocument/2006/relationships/oleObject" Target="embeddings/oleObject32.bin"/><Relationship Id="rId86" Type="http://schemas.openxmlformats.org/officeDocument/2006/relationships/image" Target="media/image47.wmf"/><Relationship Id="rId94" Type="http://schemas.openxmlformats.org/officeDocument/2006/relationships/oleObject" Target="embeddings/oleObject39.bin"/><Relationship Id="rId99" Type="http://schemas.openxmlformats.org/officeDocument/2006/relationships/oleObject" Target="embeddings/oleObject41.bin"/><Relationship Id="rId101" Type="http://schemas.openxmlformats.org/officeDocument/2006/relationships/oleObject" Target="embeddings/oleObject42.bin"/><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oleObject" Target="embeddings/oleObject5.bin"/><Relationship Id="rId39" Type="http://schemas.openxmlformats.org/officeDocument/2006/relationships/oleObject" Target="embeddings/oleObject14.bin"/><Relationship Id="rId109" Type="http://schemas.openxmlformats.org/officeDocument/2006/relationships/theme" Target="theme/theme1.xml"/><Relationship Id="rId34" Type="http://schemas.openxmlformats.org/officeDocument/2006/relationships/image" Target="media/image19.wmf"/><Relationship Id="rId50" Type="http://schemas.openxmlformats.org/officeDocument/2006/relationships/oleObject" Target="embeddings/oleObject19.bin"/><Relationship Id="rId55" Type="http://schemas.openxmlformats.org/officeDocument/2006/relationships/oleObject" Target="embeddings/oleObject21.bin"/><Relationship Id="rId76" Type="http://schemas.openxmlformats.org/officeDocument/2006/relationships/image" Target="media/image42.png"/><Relationship Id="rId97" Type="http://schemas.openxmlformats.org/officeDocument/2006/relationships/oleObject" Target="embeddings/oleObject40.bin"/><Relationship Id="rId104" Type="http://schemas.openxmlformats.org/officeDocument/2006/relationships/image" Target="media/image58.wmf"/><Relationship Id="rId7" Type="http://schemas.openxmlformats.org/officeDocument/2006/relationships/image" Target="media/image3.png"/><Relationship Id="rId71" Type="http://schemas.openxmlformats.org/officeDocument/2006/relationships/image" Target="media/image38.wmf"/><Relationship Id="rId92" Type="http://schemas.openxmlformats.org/officeDocument/2006/relationships/oleObject" Target="embeddings/oleObject38.bin"/><Relationship Id="rId2" Type="http://schemas.openxmlformats.org/officeDocument/2006/relationships/styles" Target="styles.xml"/><Relationship Id="rId29" Type="http://schemas.openxmlformats.org/officeDocument/2006/relationships/oleObject" Target="embeddings/oleObject10.bin"/><Relationship Id="rId24" Type="http://schemas.openxmlformats.org/officeDocument/2006/relationships/image" Target="media/image12.png"/><Relationship Id="rId40" Type="http://schemas.openxmlformats.org/officeDocument/2006/relationships/image" Target="media/image22.wmf"/><Relationship Id="rId45" Type="http://schemas.openxmlformats.org/officeDocument/2006/relationships/image" Target="media/image25.wmf"/><Relationship Id="rId66" Type="http://schemas.openxmlformats.org/officeDocument/2006/relationships/image" Target="media/image35.png"/><Relationship Id="rId87" Type="http://schemas.openxmlformats.org/officeDocument/2006/relationships/oleObject" Target="embeddings/oleObject36.bin"/><Relationship Id="rId61" Type="http://schemas.openxmlformats.org/officeDocument/2006/relationships/image" Target="media/image33.wmf"/><Relationship Id="rId82" Type="http://schemas.openxmlformats.org/officeDocument/2006/relationships/oleObject" Target="embeddings/oleObject33.bin"/><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16.wmf"/><Relationship Id="rId35" Type="http://schemas.openxmlformats.org/officeDocument/2006/relationships/oleObject" Target="embeddings/oleObject12.bin"/><Relationship Id="rId56" Type="http://schemas.openxmlformats.org/officeDocument/2006/relationships/image" Target="media/image31.wmf"/><Relationship Id="rId77" Type="http://schemas.openxmlformats.org/officeDocument/2006/relationships/image" Target="media/image43.tmp"/><Relationship Id="rId100" Type="http://schemas.openxmlformats.org/officeDocument/2006/relationships/image" Target="media/image55.wmf"/><Relationship Id="rId105" Type="http://schemas.openxmlformats.org/officeDocument/2006/relationships/oleObject" Target="embeddings/oleObject43.bin"/><Relationship Id="rId8" Type="http://schemas.openxmlformats.org/officeDocument/2006/relationships/image" Target="media/image4.wmf"/><Relationship Id="rId51" Type="http://schemas.openxmlformats.org/officeDocument/2006/relationships/image" Target="media/image28.wmf"/><Relationship Id="rId72" Type="http://schemas.openxmlformats.org/officeDocument/2006/relationships/oleObject" Target="embeddings/oleObject30.bin"/><Relationship Id="rId93" Type="http://schemas.openxmlformats.org/officeDocument/2006/relationships/image" Target="media/image51.wmf"/><Relationship Id="rId98" Type="http://schemas.openxmlformats.org/officeDocument/2006/relationships/image" Target="media/image54.wmf"/><Relationship Id="rId3" Type="http://schemas.openxmlformats.org/officeDocument/2006/relationships/settings" Target="settings.xml"/><Relationship Id="rId25" Type="http://schemas.openxmlformats.org/officeDocument/2006/relationships/image" Target="media/image13.png"/><Relationship Id="rId46" Type="http://schemas.openxmlformats.org/officeDocument/2006/relationships/oleObject" Target="embeddings/oleObject17.bin"/><Relationship Id="rId67" Type="http://schemas.openxmlformats.org/officeDocument/2006/relationships/image" Target="media/image36.wmf"/><Relationship Id="rId20" Type="http://schemas.openxmlformats.org/officeDocument/2006/relationships/image" Target="media/image10.wmf"/><Relationship Id="rId41" Type="http://schemas.openxmlformats.org/officeDocument/2006/relationships/oleObject" Target="embeddings/oleObject15.bin"/><Relationship Id="rId62" Type="http://schemas.openxmlformats.org/officeDocument/2006/relationships/oleObject" Target="embeddings/oleObject25.bin"/><Relationship Id="rId83" Type="http://schemas.openxmlformats.org/officeDocument/2006/relationships/oleObject" Target="embeddings/oleObject34.bin"/><Relationship Id="rId88" Type="http://schemas.openxmlformats.org/officeDocument/2006/relationships/image" Target="media/image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11</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cabbage</dc:creator>
  <cp:lastModifiedBy>翁 哲威</cp:lastModifiedBy>
  <cp:revision>6</cp:revision>
  <dcterms:created xsi:type="dcterms:W3CDTF">2014-10-29T12:08:00Z</dcterms:created>
  <dcterms:modified xsi:type="dcterms:W3CDTF">2020-05-06T09:47:00Z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