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F12D9" w14:textId="71266CC0" w:rsidR="006073C7" w:rsidRDefault="006073C7" w:rsidP="00595A07">
      <w:pPr>
        <w:spacing w:line="276" w:lineRule="auto"/>
        <w:ind w:leftChars="100" w:left="210"/>
      </w:pPr>
      <w:r>
        <w:rPr>
          <w:rFonts w:hint="eastAsia"/>
        </w:rPr>
        <w:t>交流尽量在群里方便周知，成员至少每天结束前仔细看一下每一条，减少交流成本。如必须则单独联系老师。</w:t>
      </w:r>
    </w:p>
    <w:p w14:paraId="4FF87105" w14:textId="10DA189C" w:rsidR="00312FA6" w:rsidRDefault="00312FA6" w:rsidP="00595A07">
      <w:pPr>
        <w:spacing w:line="276" w:lineRule="auto"/>
        <w:ind w:leftChars="100" w:left="210"/>
      </w:pPr>
    </w:p>
    <w:p w14:paraId="2A089078" w14:textId="6A26F716" w:rsidR="006073C7" w:rsidRDefault="00C01429" w:rsidP="00312FA6">
      <w:pPr>
        <w:spacing w:line="276" w:lineRule="auto"/>
      </w:pPr>
      <w:r>
        <w:rPr>
          <w:rFonts w:hint="eastAsia"/>
        </w:rPr>
        <w:t>干实验规范</w:t>
      </w:r>
    </w:p>
    <w:p w14:paraId="15FA6DA9" w14:textId="702632F2" w:rsidR="006073C7" w:rsidRDefault="00F43A70" w:rsidP="00312FA6">
      <w:pPr>
        <w:pStyle w:val="a9"/>
        <w:numPr>
          <w:ilvl w:val="0"/>
          <w:numId w:val="3"/>
        </w:numPr>
        <w:spacing w:line="276" w:lineRule="auto"/>
      </w:pPr>
      <w:r>
        <w:rPr>
          <w:rFonts w:hint="eastAsia"/>
        </w:rPr>
        <w:t>电子实验记录要求</w:t>
      </w:r>
      <w:r w:rsidR="006073C7">
        <w:rPr>
          <w:rFonts w:hint="eastAsia"/>
        </w:rPr>
        <w:t>一边分析一边整理每</w:t>
      </w:r>
      <w:r w:rsidR="00D6303D">
        <w:rPr>
          <w:rFonts w:hint="eastAsia"/>
        </w:rPr>
        <w:t>周</w:t>
      </w:r>
      <w:r w:rsidR="006073C7">
        <w:rPr>
          <w:rFonts w:hint="eastAsia"/>
        </w:rPr>
        <w:t>工作汇报（每人在</w:t>
      </w:r>
      <w:r w:rsidR="00312FA6">
        <w:rPr>
          <w:rFonts w:hint="eastAsia"/>
        </w:rPr>
        <w:t>老师分享的</w:t>
      </w:r>
      <w:r w:rsidR="006073C7">
        <w:rPr>
          <w:rFonts w:hint="eastAsia"/>
        </w:rPr>
        <w:t>生信</w:t>
      </w:r>
      <w:r w:rsidR="00312FA6">
        <w:rPr>
          <w:rFonts w:hint="eastAsia"/>
        </w:rPr>
        <w:t>云</w:t>
      </w:r>
      <w:r w:rsidR="006073C7">
        <w:rPr>
          <w:rFonts w:hint="eastAsia"/>
        </w:rPr>
        <w:t>文件夹建一个总的腾讯幻灯片</w:t>
      </w:r>
      <w:r w:rsidR="00C7319A">
        <w:rPr>
          <w:rFonts w:hint="eastAsia"/>
        </w:rPr>
        <w:t>，内容尽可能紧凑</w:t>
      </w:r>
      <w:r w:rsidR="006073C7">
        <w:rPr>
          <w:rFonts w:hint="eastAsia"/>
        </w:rPr>
        <w:t>）：添加日期、工作（图、legend、结论、写明服务器path）、</w:t>
      </w:r>
      <w:proofErr w:type="spellStart"/>
      <w:r w:rsidR="006073C7">
        <w:rPr>
          <w:rFonts w:hint="eastAsia"/>
        </w:rPr>
        <w:t>todo</w:t>
      </w:r>
      <w:proofErr w:type="spellEnd"/>
      <w:r w:rsidR="006073C7">
        <w:rPr>
          <w:rFonts w:hint="eastAsia"/>
        </w:rPr>
        <w:t xml:space="preserve"> list</w:t>
      </w:r>
      <w:r w:rsidR="00D6303D">
        <w:rPr>
          <w:rFonts w:hint="eastAsia"/>
        </w:rPr>
        <w:t>等</w:t>
      </w:r>
      <w:r w:rsidR="006073C7">
        <w:rPr>
          <w:rFonts w:hint="eastAsia"/>
        </w:rPr>
        <w:t>。</w:t>
      </w:r>
    </w:p>
    <w:p w14:paraId="21923D08" w14:textId="56B93855" w:rsidR="00C01429" w:rsidRDefault="006073C7" w:rsidP="00C01429">
      <w:pPr>
        <w:pStyle w:val="a9"/>
        <w:numPr>
          <w:ilvl w:val="0"/>
          <w:numId w:val="3"/>
        </w:numPr>
        <w:spacing w:line="276" w:lineRule="auto"/>
      </w:pPr>
      <w:r>
        <w:rPr>
          <w:rFonts w:hint="eastAsia"/>
        </w:rPr>
        <w:t>干实验高标准</w:t>
      </w:r>
      <w:r w:rsidR="00C7319A">
        <w:rPr>
          <w:rFonts w:hint="eastAsia"/>
        </w:rPr>
        <w:t>准守</w:t>
      </w:r>
      <w:r>
        <w:rPr>
          <w:rFonts w:hint="eastAsia"/>
        </w:rPr>
        <w:t>规范</w:t>
      </w:r>
      <w:r w:rsidR="00C7319A">
        <w:rPr>
          <w:rFonts w:hint="eastAsia"/>
        </w:rPr>
        <w:t>文件里的内容</w:t>
      </w:r>
      <w:r>
        <w:rPr>
          <w:rFonts w:hint="eastAsia"/>
        </w:rPr>
        <w:t>，有建议及时交流。要加强干湿结合的思维，不是光跑pipeline要理解参数的意义，更重要的是项目生物背景。</w:t>
      </w:r>
    </w:p>
    <w:p w14:paraId="0FE0ACC3" w14:textId="4791C8E7" w:rsidR="00C01429" w:rsidRDefault="00C01429" w:rsidP="00C01429">
      <w:pPr>
        <w:spacing w:line="276" w:lineRule="auto"/>
      </w:pPr>
      <w:r>
        <w:rPr>
          <w:rFonts w:hint="eastAsia"/>
        </w:rPr>
        <w:t>湿实验规范：</w:t>
      </w:r>
    </w:p>
    <w:p w14:paraId="39506432" w14:textId="5DD96DAC" w:rsidR="00C01429" w:rsidRDefault="00C01429" w:rsidP="00C01429">
      <w:pPr>
        <w:pStyle w:val="a9"/>
        <w:numPr>
          <w:ilvl w:val="0"/>
          <w:numId w:val="1"/>
        </w:numPr>
        <w:spacing w:line="276" w:lineRule="auto"/>
      </w:pPr>
      <w:r>
        <w:rPr>
          <w:rFonts w:hint="eastAsia"/>
        </w:rPr>
        <w:t>电子实验记录要求整理保存并拷贝至老师</w:t>
      </w:r>
      <w:r w:rsidR="00312FA6">
        <w:rPr>
          <w:rFonts w:hint="eastAsia"/>
        </w:rPr>
        <w:t>分享的个人</w:t>
      </w:r>
      <w:r>
        <w:rPr>
          <w:rFonts w:hint="eastAsia"/>
        </w:rPr>
        <w:t>云文件夹：</w:t>
      </w:r>
      <w:r w:rsidR="00C7319A">
        <w:rPr>
          <w:rFonts w:hint="eastAsia"/>
        </w:rPr>
        <w:t>1</w:t>
      </w:r>
      <w:r>
        <w:rPr>
          <w:rFonts w:hint="eastAsia"/>
        </w:rPr>
        <w:t>每天/每周有文件夹并包含原始数据，2illustrator文件严格按nature要求作图并加legend、结论、时间人名</w:t>
      </w:r>
    </w:p>
    <w:p w14:paraId="3103327E" w14:textId="0A9E7069" w:rsidR="00B02535" w:rsidRDefault="00B02535" w:rsidP="00C01429">
      <w:pPr>
        <w:pStyle w:val="a9"/>
        <w:numPr>
          <w:ilvl w:val="0"/>
          <w:numId w:val="1"/>
        </w:numPr>
        <w:spacing w:line="276" w:lineRule="auto"/>
      </w:pPr>
      <w:r>
        <w:rPr>
          <w:rFonts w:hint="eastAsia"/>
        </w:rPr>
        <w:t>质粒细胞库</w:t>
      </w:r>
    </w:p>
    <w:p w14:paraId="34CBE900" w14:textId="77777777" w:rsidR="00B02535" w:rsidRDefault="00B02535" w:rsidP="00B02535">
      <w:pPr>
        <w:pStyle w:val="a9"/>
        <w:numPr>
          <w:ilvl w:val="1"/>
          <w:numId w:val="1"/>
        </w:numPr>
      </w:pPr>
      <w:r>
        <w:t>请实验室成员按照月度 (每月 1 日</w:t>
      </w:r>
      <w:r>
        <w:rPr>
          <w:rFonts w:hint="eastAsia"/>
        </w:rPr>
        <w:t xml:space="preserve">之前) </w:t>
      </w:r>
      <w:r>
        <w:t>将</w:t>
      </w:r>
      <w:r>
        <w:rPr>
          <w:rFonts w:hint="eastAsia"/>
        </w:rPr>
        <w:t>以下</w:t>
      </w:r>
      <w:r>
        <w:t>提交，由李亚要统一保管。</w:t>
      </w:r>
    </w:p>
    <w:p w14:paraId="0DB686A3" w14:textId="77777777" w:rsidR="00B02535" w:rsidRDefault="00B02535" w:rsidP="00B02535">
      <w:pPr>
        <w:pStyle w:val="a9"/>
        <w:numPr>
          <w:ilvl w:val="2"/>
          <w:numId w:val="1"/>
        </w:numPr>
      </w:pPr>
      <w:r>
        <w:rPr>
          <w:rFonts w:hint="eastAsia"/>
        </w:rPr>
        <w:t>上传</w:t>
      </w:r>
      <w:r>
        <w:t>质粒图谱</w:t>
      </w:r>
      <w:r>
        <w:rPr>
          <w:rFonts w:hint="eastAsia"/>
        </w:rPr>
        <w:t>到lab protocols/</w:t>
      </w:r>
      <w:r w:rsidRPr="001C125E">
        <w:t>质粒细胞库</w:t>
      </w:r>
      <w:r>
        <w:rPr>
          <w:rFonts w:hint="eastAsia"/>
        </w:rPr>
        <w:t>/</w:t>
      </w:r>
      <w:r w:rsidRPr="001C125E">
        <w:t>质粒图谱</w:t>
      </w:r>
      <w:r>
        <w:rPr>
          <w:rFonts w:hint="eastAsia"/>
        </w:rPr>
        <w:t xml:space="preserve"> </w:t>
      </w:r>
      <w:r>
        <w:t>(质粒名称</w:t>
      </w:r>
      <w:r>
        <w:rPr>
          <w:rFonts w:hint="eastAsia"/>
        </w:rPr>
        <w:t>命名文件</w:t>
      </w:r>
      <w:r>
        <w:t>)</w:t>
      </w:r>
    </w:p>
    <w:p w14:paraId="2E57C254" w14:textId="23E2EE56" w:rsidR="00B02535" w:rsidRDefault="00B02535" w:rsidP="00B02535">
      <w:pPr>
        <w:pStyle w:val="a9"/>
        <w:numPr>
          <w:ilvl w:val="2"/>
          <w:numId w:val="1"/>
        </w:numPr>
      </w:pPr>
      <w:r>
        <w:rPr>
          <w:rFonts w:hint="eastAsia"/>
        </w:rPr>
        <w:t>发送李老师，仅这个月质</w:t>
      </w:r>
      <w:r>
        <w:t>粒信息表格</w:t>
      </w:r>
      <w:r>
        <w:rPr>
          <w:rFonts w:hint="eastAsia"/>
        </w:rPr>
        <w:t>。李老师更新再上传整个质粒</w:t>
      </w:r>
      <w:r>
        <w:t>库存.xlsx</w:t>
      </w:r>
      <w:r>
        <w:rPr>
          <w:rFonts w:hint="eastAsia"/>
        </w:rPr>
        <w:t xml:space="preserve"> （每人一个sheet方便搜索整个表，李老师一个人编辑保证历史信息正确）</w:t>
      </w:r>
    </w:p>
    <w:p w14:paraId="77C6E34F" w14:textId="77777777" w:rsidR="00B02535" w:rsidRDefault="00B02535" w:rsidP="00B02535">
      <w:pPr>
        <w:pStyle w:val="a9"/>
        <w:numPr>
          <w:ilvl w:val="2"/>
          <w:numId w:val="1"/>
        </w:numPr>
      </w:pPr>
      <w:r>
        <w:t>质粒: 1.5mLEP 管，体积 10ul 以上。标注完整名称，浓度。</w:t>
      </w:r>
      <w:r>
        <w:rPr>
          <w:rFonts w:hint="eastAsia"/>
        </w:rPr>
        <w:t>李老师库存处按人分盒子保存。</w:t>
      </w:r>
    </w:p>
    <w:p w14:paraId="240B42E4" w14:textId="77777777" w:rsidR="00B02535" w:rsidRDefault="00B02535" w:rsidP="00B02535">
      <w:pPr>
        <w:pStyle w:val="a9"/>
        <w:numPr>
          <w:ilvl w:val="1"/>
          <w:numId w:val="1"/>
        </w:numPr>
      </w:pPr>
      <w:r>
        <w:t>每月 1 日会由李亚要做抽样测序，确保</w:t>
      </w:r>
      <w:r>
        <w:rPr>
          <w:rFonts w:hint="eastAsia"/>
        </w:rPr>
        <w:t>大家提交无误。</w:t>
      </w:r>
    </w:p>
    <w:p w14:paraId="5F11DB99" w14:textId="0CCAF048" w:rsidR="00B02535" w:rsidRDefault="00B02535" w:rsidP="00B02535">
      <w:pPr>
        <w:pStyle w:val="a9"/>
        <w:numPr>
          <w:ilvl w:val="1"/>
          <w:numId w:val="1"/>
        </w:numPr>
      </w:pPr>
      <w:r>
        <w:rPr>
          <w:rFonts w:hint="eastAsia"/>
        </w:rPr>
        <w:t>类似的，</w:t>
      </w:r>
      <w:r>
        <w:t>实验室成员按照月度</w:t>
      </w:r>
      <w:r w:rsidRPr="001C125E">
        <w:rPr>
          <w:rFonts w:hint="eastAsia"/>
        </w:rPr>
        <w:t>上传最新版</w:t>
      </w:r>
      <w:r>
        <w:rPr>
          <w:rFonts w:hint="eastAsia"/>
        </w:rPr>
        <w:t>细胞</w:t>
      </w:r>
      <w:r w:rsidRPr="001C125E">
        <w:t>库存.xlsx</w:t>
      </w:r>
      <w:r>
        <w:rPr>
          <w:rFonts w:hint="eastAsia"/>
        </w:rPr>
        <w:t>，朱老师维护保种</w:t>
      </w:r>
      <w:r>
        <w:t>细胞库</w:t>
      </w:r>
      <w:r>
        <w:rPr>
          <w:rFonts w:hint="eastAsia"/>
        </w:rPr>
        <w:t>，另抽样看是否质粒提交无遗漏。</w:t>
      </w:r>
    </w:p>
    <w:p w14:paraId="0A59BBD6" w14:textId="48A260D3" w:rsidR="00B02535" w:rsidRDefault="00B02535" w:rsidP="00B02535">
      <w:pPr>
        <w:pStyle w:val="a9"/>
        <w:numPr>
          <w:ilvl w:val="1"/>
          <w:numId w:val="1"/>
        </w:numPr>
      </w:pPr>
      <w:r>
        <w:rPr>
          <w:rFonts w:hint="eastAsia"/>
        </w:rPr>
        <w:t>发现错误者值日一个月。</w:t>
      </w:r>
    </w:p>
    <w:p w14:paraId="27D949D3" w14:textId="7CF9A106" w:rsidR="00C7319A" w:rsidRDefault="00C7319A" w:rsidP="00C01429">
      <w:pPr>
        <w:pStyle w:val="a9"/>
        <w:numPr>
          <w:ilvl w:val="0"/>
          <w:numId w:val="1"/>
        </w:numPr>
        <w:spacing w:line="276" w:lineRule="auto"/>
      </w:pPr>
      <w:r>
        <w:rPr>
          <w:rFonts w:hint="eastAsia"/>
        </w:rPr>
        <w:t>实验室Protocol等见云文件夹</w:t>
      </w:r>
      <w:hyperlink r:id="rId5" w:history="1">
        <w:r w:rsidR="004B7512" w:rsidRPr="00616715">
          <w:rPr>
            <w:rStyle w:val="af"/>
          </w:rPr>
          <w:t>https://share.weiyun.com/TLorDGhu-g</w:t>
        </w:r>
      </w:hyperlink>
      <w:r w:rsidR="004B7512">
        <w:rPr>
          <w:rFonts w:hint="eastAsia"/>
        </w:rPr>
        <w:t xml:space="preserve"> （待朱精简）</w:t>
      </w:r>
    </w:p>
    <w:p w14:paraId="55813701" w14:textId="29680CF3" w:rsidR="00C7319A" w:rsidRDefault="00C7319A" w:rsidP="00C7319A">
      <w:pPr>
        <w:pStyle w:val="a9"/>
        <w:numPr>
          <w:ilvl w:val="0"/>
          <w:numId w:val="1"/>
        </w:numPr>
        <w:spacing w:line="276" w:lineRule="auto"/>
      </w:pPr>
      <w:r>
        <w:rPr>
          <w:rFonts w:hint="eastAsia"/>
        </w:rPr>
        <w:t>试剂耗材订购和使用规范见导图。</w:t>
      </w:r>
      <w:r>
        <w:t>【腾讯文档】HX lab reagents</w:t>
      </w:r>
      <w:r>
        <w:rPr>
          <w:rFonts w:hint="eastAsia"/>
        </w:rPr>
        <w:t xml:space="preserve"> </w:t>
      </w:r>
      <w:hyperlink r:id="rId6" w:history="1">
        <w:r w:rsidRPr="00616715">
          <w:rPr>
            <w:rStyle w:val="af"/>
          </w:rPr>
          <w:t>https://docs.qq.com/sheet/DU2NERFNidWhwWnBp</w:t>
        </w:r>
      </w:hyperlink>
      <w:r w:rsidR="004B7512">
        <w:rPr>
          <w:rFonts w:hint="eastAsia"/>
        </w:rPr>
        <w:t>（待黄整理）</w:t>
      </w:r>
    </w:p>
    <w:p w14:paraId="1CEE9A21" w14:textId="4383D50E" w:rsidR="00C7319A" w:rsidRDefault="00C7319A" w:rsidP="00C7319A">
      <w:pPr>
        <w:pStyle w:val="a9"/>
        <w:numPr>
          <w:ilvl w:val="0"/>
          <w:numId w:val="1"/>
        </w:numPr>
        <w:spacing w:line="276" w:lineRule="auto"/>
      </w:pPr>
      <w:r>
        <w:rPr>
          <w:rFonts w:hint="eastAsia"/>
        </w:rPr>
        <w:t>目前细胞房需使用超净台预约表，临时取消预约/提前结束使用请在群内告知。【腾讯文档】黄鑫组细胞间预约表</w:t>
      </w:r>
      <w:hyperlink r:id="rId7" w:history="1">
        <w:r w:rsidRPr="00E81E51">
          <w:rPr>
            <w:rStyle w:val="af"/>
            <w:rFonts w:hint="eastAsia"/>
          </w:rPr>
          <w:t>https://docs.qq.com/sheet/DU3V2Z0JybVBXVGNy</w:t>
        </w:r>
      </w:hyperlink>
    </w:p>
    <w:p w14:paraId="52206F58" w14:textId="09C9C7F7" w:rsidR="006073C7" w:rsidRDefault="00B02535" w:rsidP="00D52447">
      <w:pPr>
        <w:spacing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904C2" wp14:editId="2B579611">
                <wp:simplePos x="0" y="0"/>
                <wp:positionH relativeFrom="column">
                  <wp:posOffset>1083392</wp:posOffset>
                </wp:positionH>
                <wp:positionV relativeFrom="paragraph">
                  <wp:posOffset>3332475</wp:posOffset>
                </wp:positionV>
                <wp:extent cx="914400" cy="211709"/>
                <wp:effectExtent l="0" t="0" r="1270" b="4445"/>
                <wp:wrapNone/>
                <wp:docPr id="2702164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9183B" w14:textId="6A2B267A" w:rsidR="00B02535" w:rsidRPr="00EE2176" w:rsidRDefault="00B02535" w:rsidP="00B02535">
                            <w:pPr>
                              <w:snapToGrid w:val="0"/>
                              <w:spacing w:line="0" w:lineRule="atLeast"/>
                              <w:rPr>
                                <w:sz w:val="13"/>
                                <w:szCs w:val="15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shd w:val="pct15" w:color="auto" w:fill="FFFFFF"/>
                              </w:rPr>
                              <w:t>急需试剂可海萌问松江销售是否代理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904C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5.3pt;margin-top:262.4pt;width:1in;height:16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" fillcolor="white [3201]" stroked="f" strokeweight=".5pt">
                <v:textbox>
                  <w:txbxContent>
                    <w:p w14:paraId="24B9183B" w14:textId="6A2B267A" w:rsidR="00B02535" w:rsidRPr="00EE2176" w:rsidRDefault="00B02535" w:rsidP="00B02535">
                      <w:pPr>
                        <w:snapToGrid w:val="0"/>
                        <w:spacing w:line="0" w:lineRule="atLeast"/>
                        <w:rPr>
                          <w:sz w:val="13"/>
                          <w:szCs w:val="15"/>
                          <w:shd w:val="pct15" w:color="auto" w:fill="FFFFFF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shd w:val="pct15" w:color="auto" w:fill="FFFFFF"/>
                        </w:rPr>
                        <w:t>急需试剂可海萌问松江销售是否代理</w:t>
                      </w:r>
                    </w:p>
                  </w:txbxContent>
                </v:textbox>
              </v:shape>
            </w:pict>
          </mc:Fallback>
        </mc:AlternateContent>
      </w:r>
      <w:r w:rsidR="00EE21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BB95D" wp14:editId="0E929BBA">
                <wp:simplePos x="0" y="0"/>
                <wp:positionH relativeFrom="column">
                  <wp:posOffset>1205535</wp:posOffset>
                </wp:positionH>
                <wp:positionV relativeFrom="paragraph">
                  <wp:posOffset>2413635</wp:posOffset>
                </wp:positionV>
                <wp:extent cx="914400" cy="211709"/>
                <wp:effectExtent l="0" t="0" r="1270" b="4445"/>
                <wp:wrapNone/>
                <wp:docPr id="12375446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284DA" w14:textId="159A2CD4" w:rsidR="00EE2176" w:rsidRPr="00EE2176" w:rsidRDefault="00EE2176" w:rsidP="00EE2176">
                            <w:pPr>
                              <w:snapToGrid w:val="0"/>
                              <w:spacing w:line="0" w:lineRule="atLeast"/>
                              <w:rPr>
                                <w:sz w:val="13"/>
                                <w:szCs w:val="15"/>
                                <w:shd w:val="pct15" w:color="auto" w:fill="FFFFFF"/>
                              </w:rPr>
                            </w:pPr>
                            <w:r w:rsidRPr="00EE2176">
                              <w:rPr>
                                <w:rFonts w:ascii="PingFang SC" w:eastAsia="PingFang SC" w:hAnsi="PingFang SC" w:hint="eastAsia"/>
                                <w:sz w:val="13"/>
                                <w:szCs w:val="13"/>
                                <w:shd w:val="pct15" w:color="auto" w:fill="FFFFFF"/>
                              </w:rPr>
                              <w:t>订单在“对外采购”状态就不能取消了，供应商问题可协商。请下单时认证校对。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B95D" id="_x0000_s1027" type="#_x0000_t202" style="position:absolute;left:0;text-align:left;margin-left:94.9pt;margin-top:190.05pt;width:1in;height:16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" fillcolor="white [3201]" stroked="f" strokeweight=".5pt">
                <v:textbox>
                  <w:txbxContent>
                    <w:p w14:paraId="4EC284DA" w14:textId="159A2CD4" w:rsidR="00EE2176" w:rsidRPr="00EE2176" w:rsidRDefault="00EE2176" w:rsidP="00EE2176">
                      <w:pPr>
                        <w:snapToGrid w:val="0"/>
                        <w:spacing w:line="0" w:lineRule="atLeast"/>
                        <w:rPr>
                          <w:sz w:val="13"/>
                          <w:szCs w:val="15"/>
                          <w:shd w:val="pct15" w:color="auto" w:fill="FFFFFF"/>
                        </w:rPr>
                      </w:pPr>
                      <w:r w:rsidRPr="00EE2176">
                        <w:rPr>
                          <w:rFonts w:ascii="PingFang SC" w:eastAsia="PingFang SC" w:hAnsi="PingFang SC" w:hint="eastAsia"/>
                          <w:sz w:val="13"/>
                          <w:szCs w:val="13"/>
                          <w:shd w:val="pct15" w:color="auto" w:fill="FFFFFF"/>
                        </w:rPr>
                        <w:t>订单在“对外采购”状态就不能取消了，供应商问题可协商。请下单时认证校对。</w:t>
                      </w:r>
                    </w:p>
                  </w:txbxContent>
                </v:textbox>
              </v:shape>
            </w:pict>
          </mc:Fallback>
        </mc:AlternateContent>
      </w:r>
      <w:r w:rsidR="00C7319A">
        <w:rPr>
          <w:noProof/>
        </w:rPr>
        <w:drawing>
          <wp:inline distT="0" distB="0" distL="0" distR="0" wp14:anchorId="1B15BB40" wp14:editId="6BA8EBA9">
            <wp:extent cx="5274310" cy="3589655"/>
            <wp:effectExtent l="0" t="0" r="0" b="4445"/>
            <wp:docPr id="1601380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80202" name="图片 16013802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1913" w14:textId="487CB427" w:rsidR="00C7319A" w:rsidRDefault="004B7512" w:rsidP="00D52447">
      <w:pPr>
        <w:spacing w:line="276" w:lineRule="auto"/>
      </w:pPr>
      <w:r w:rsidRPr="004B7512">
        <w:rPr>
          <w:rFonts w:hint="eastAsia"/>
        </w:rPr>
        <w:t>！！！请</w:t>
      </w:r>
      <w:r w:rsidR="00C7319A" w:rsidRPr="004B7512">
        <w:rPr>
          <w:rFonts w:hint="eastAsia"/>
        </w:rPr>
        <w:t>遵守试剂耗材仪器使用规范</w:t>
      </w:r>
      <w:r>
        <w:rPr>
          <w:rFonts w:hint="eastAsia"/>
        </w:rPr>
        <w:t>（说明书说明书说明书）</w:t>
      </w:r>
      <w:r w:rsidR="00C7319A">
        <w:rPr>
          <w:rFonts w:hint="eastAsia"/>
        </w:rPr>
        <w:t>，发现违反</w:t>
      </w:r>
      <w:r>
        <w:rPr>
          <w:rFonts w:hint="eastAsia"/>
        </w:rPr>
        <w:t>则</w:t>
      </w:r>
      <w:r w:rsidR="00C7319A">
        <w:rPr>
          <w:rFonts w:hint="eastAsia"/>
        </w:rPr>
        <w:t>承担额外工作，暂定实验室值日一个月。</w:t>
      </w:r>
      <w:r>
        <w:rPr>
          <w:rFonts w:hint="eastAsia"/>
        </w:rPr>
        <w:t>同一个或</w:t>
      </w:r>
      <w:r w:rsidR="00C7319A">
        <w:rPr>
          <w:rFonts w:hint="eastAsia"/>
        </w:rPr>
        <w:t>类似问题屡教不改3次，则</w:t>
      </w:r>
      <w:r>
        <w:rPr>
          <w:rFonts w:hint="eastAsia"/>
        </w:rPr>
        <w:t>取消</w:t>
      </w:r>
      <w:r w:rsidR="00C7319A">
        <w:rPr>
          <w:rFonts w:hint="eastAsia"/>
        </w:rPr>
        <w:t>相关实验</w:t>
      </w:r>
      <w:r>
        <w:rPr>
          <w:rFonts w:hint="eastAsia"/>
        </w:rPr>
        <w:t>资格</w:t>
      </w:r>
      <w:r w:rsidR="00C7319A">
        <w:rPr>
          <w:rFonts w:hint="eastAsia"/>
        </w:rPr>
        <w:t>。如果</w:t>
      </w:r>
      <w:r w:rsidR="007D2A19">
        <w:rPr>
          <w:rFonts w:hint="eastAsia"/>
        </w:rPr>
        <w:t>屡教不改</w:t>
      </w:r>
      <w:r w:rsidR="00C7319A">
        <w:rPr>
          <w:rFonts w:hint="eastAsia"/>
        </w:rPr>
        <w:t>因此造成成千上万损失，会请人事或科教按规定处理离组。</w:t>
      </w:r>
    </w:p>
    <w:p w14:paraId="590B49F7" w14:textId="7FDF4C8B" w:rsidR="00CE1F0B" w:rsidRPr="00312FA6" w:rsidRDefault="00CE1F0B" w:rsidP="00D52447">
      <w:pPr>
        <w:spacing w:line="276" w:lineRule="auto"/>
      </w:pPr>
    </w:p>
    <w:p w14:paraId="2AFA9F1F" w14:textId="77777777" w:rsidR="006073C7" w:rsidRDefault="006073C7" w:rsidP="00D52447">
      <w:pPr>
        <w:spacing w:line="276" w:lineRule="auto"/>
      </w:pPr>
      <w:r>
        <w:rPr>
          <w:rFonts w:hint="eastAsia"/>
        </w:rPr>
        <w:t>时间要求：</w:t>
      </w:r>
    </w:p>
    <w:p w14:paraId="6ECC03FF" w14:textId="0F190EFF" w:rsidR="006073C7" w:rsidRDefault="00D6303D" w:rsidP="004B7512">
      <w:pPr>
        <w:pStyle w:val="a9"/>
        <w:numPr>
          <w:ilvl w:val="0"/>
          <w:numId w:val="8"/>
        </w:numPr>
        <w:spacing w:line="276" w:lineRule="auto"/>
      </w:pPr>
      <w:r>
        <w:rPr>
          <w:rFonts w:hint="eastAsia"/>
        </w:rPr>
        <w:t>学生，</w:t>
      </w:r>
      <w:r w:rsidR="006073C7">
        <w:rPr>
          <w:rFonts w:hint="eastAsia"/>
        </w:rPr>
        <w:t>我不以我博士期间作息要求学生，学生还在更多的学习期间，自己把握。pls take one day off转换头脑保证高效。</w:t>
      </w:r>
    </w:p>
    <w:p w14:paraId="11CAC586" w14:textId="5A101899" w:rsidR="004B7512" w:rsidRDefault="00D6303D" w:rsidP="00D6303D">
      <w:pPr>
        <w:pStyle w:val="a9"/>
        <w:numPr>
          <w:ilvl w:val="0"/>
          <w:numId w:val="8"/>
        </w:numPr>
        <w:spacing w:line="276" w:lineRule="auto"/>
        <w:rPr>
          <w:rFonts w:hint="eastAsia"/>
        </w:rPr>
      </w:pPr>
      <w:r>
        <w:rPr>
          <w:rFonts w:hint="eastAsia"/>
        </w:rPr>
        <w:t>工作人员，</w:t>
      </w:r>
      <w:r w:rsidR="006073C7">
        <w:rPr>
          <w:rFonts w:hint="eastAsia"/>
        </w:rPr>
        <w:t>研究院层面有考勤机，</w:t>
      </w:r>
      <w:r>
        <w:rPr>
          <w:rFonts w:hint="eastAsia"/>
        </w:rPr>
        <w:t>没看到规定具体时间。</w:t>
      </w:r>
      <w:r>
        <w:rPr>
          <w:rFonts w:hint="eastAsia"/>
        </w:rPr>
        <w:t>我博后期间作息8:00am-5、6:00pm这个作为工作人员参考。</w:t>
      </w:r>
    </w:p>
    <w:p w14:paraId="3866DE1B" w14:textId="77777777" w:rsidR="009B3B73" w:rsidRDefault="006073C7" w:rsidP="004B7512">
      <w:pPr>
        <w:pStyle w:val="a9"/>
        <w:numPr>
          <w:ilvl w:val="0"/>
          <w:numId w:val="8"/>
        </w:numPr>
        <w:spacing w:line="276" w:lineRule="auto"/>
      </w:pPr>
      <w:r>
        <w:rPr>
          <w:rFonts w:hint="eastAsia"/>
        </w:rPr>
        <w:t>原则更多是责任到人，高效做好，不看耗在实验室时间。特殊情况和我说一下即可。谢谢配合！</w:t>
      </w:r>
    </w:p>
    <w:p w14:paraId="3D1CCC25" w14:textId="77777777" w:rsidR="009B3B73" w:rsidRPr="00C01429" w:rsidRDefault="009B3B73" w:rsidP="009B3B73">
      <w:pPr>
        <w:spacing w:line="276" w:lineRule="auto"/>
      </w:pPr>
    </w:p>
    <w:p w14:paraId="14D08E52" w14:textId="77777777" w:rsidR="009B3B73" w:rsidRDefault="009B3B73" w:rsidP="009B3B73">
      <w:pPr>
        <w:spacing w:line="276" w:lineRule="auto"/>
      </w:pPr>
      <w:r>
        <w:rPr>
          <w:rFonts w:hint="eastAsia"/>
        </w:rPr>
        <w:t>minors：</w:t>
      </w:r>
    </w:p>
    <w:p w14:paraId="1FF0A254" w14:textId="77777777" w:rsidR="009B3B73" w:rsidRDefault="009B3B73" w:rsidP="009B3B73">
      <w:pPr>
        <w:pStyle w:val="a9"/>
        <w:numPr>
          <w:ilvl w:val="0"/>
          <w:numId w:val="10"/>
        </w:numPr>
        <w:spacing w:line="276" w:lineRule="auto"/>
      </w:pPr>
      <w:r>
        <w:rPr>
          <w:rFonts w:hint="eastAsia"/>
        </w:rPr>
        <w:t>每周一人值日，内容见实验室冰箱</w:t>
      </w:r>
    </w:p>
    <w:p w14:paraId="6D902F61" w14:textId="77777777" w:rsidR="009B3B73" w:rsidRDefault="009B3B73" w:rsidP="009B3B73">
      <w:pPr>
        <w:pStyle w:val="a9"/>
        <w:numPr>
          <w:ilvl w:val="0"/>
          <w:numId w:val="10"/>
        </w:numPr>
        <w:spacing w:line="276" w:lineRule="auto"/>
      </w:pPr>
      <w:r>
        <w:rPr>
          <w:rFonts w:hint="eastAsia"/>
        </w:rPr>
        <w:t>文具提供马克笔、打印纸、timer，管家领用</w:t>
      </w:r>
    </w:p>
    <w:p w14:paraId="4F76854A" w14:textId="77777777" w:rsidR="009B3B73" w:rsidRDefault="009B3B73" w:rsidP="009B3B73">
      <w:pPr>
        <w:pStyle w:val="a9"/>
        <w:numPr>
          <w:ilvl w:val="0"/>
          <w:numId w:val="10"/>
        </w:numPr>
        <w:spacing w:line="276" w:lineRule="auto"/>
      </w:pPr>
      <w:r>
        <w:rPr>
          <w:rFonts w:hint="eastAsia"/>
        </w:rPr>
        <w:t>工作人员及时申请交大账号</w:t>
      </w:r>
    </w:p>
    <w:p w14:paraId="7D5B92D4" w14:textId="4C98D346" w:rsidR="009B3B73" w:rsidRDefault="00F43A70" w:rsidP="00F43A70">
      <w:pPr>
        <w:pStyle w:val="a9"/>
        <w:numPr>
          <w:ilvl w:val="0"/>
          <w:numId w:val="10"/>
        </w:numPr>
        <w:spacing w:line="276" w:lineRule="auto"/>
      </w:pPr>
      <w:r>
        <w:rPr>
          <w:rFonts w:hint="eastAsia"/>
        </w:rPr>
        <w:t>每周一8:</w:t>
      </w:r>
      <w:r w:rsidR="00B02535">
        <w:rPr>
          <w:rFonts w:hint="eastAsia"/>
        </w:rPr>
        <w:t>00组会：内容先逐个工作汇报PPT提前放到个人共享组，顺序黄朱郑白</w:t>
      </w:r>
      <w:r w:rsidR="00D6303D">
        <w:rPr>
          <w:rFonts w:hint="eastAsia"/>
        </w:rPr>
        <w:t>等</w:t>
      </w:r>
      <w:r w:rsidR="00B02535">
        <w:rPr>
          <w:rFonts w:hint="eastAsia"/>
        </w:rPr>
        <w:t>，JC</w:t>
      </w:r>
      <w:r w:rsidR="00D6303D">
        <w:rPr>
          <w:rFonts w:hint="eastAsia"/>
        </w:rPr>
        <w:t>等朱老师来上海后正式开始</w:t>
      </w:r>
      <w:r w:rsidR="00B02535">
        <w:rPr>
          <w:rFonts w:hint="eastAsia"/>
        </w:rPr>
        <w:t>，提前一周和老师确定文献并发送大家。（中途中断半小时，9:15黄老师PI例会）</w:t>
      </w:r>
    </w:p>
    <w:p w14:paraId="593BE9D5" w14:textId="38113486" w:rsidR="00221560" w:rsidRDefault="00221560">
      <w:pPr>
        <w:widowControl/>
        <w:jc w:val="left"/>
      </w:pPr>
      <w:r>
        <w:br w:type="page"/>
      </w:r>
    </w:p>
    <w:p w14:paraId="7F98E937" w14:textId="77777777" w:rsidR="00B06A56" w:rsidRDefault="00B06A56" w:rsidP="009B3B73">
      <w:pPr>
        <w:spacing w:line="276" w:lineRule="auto"/>
      </w:pPr>
    </w:p>
    <w:p w14:paraId="4E4682A9" w14:textId="7F208616" w:rsidR="00B06A56" w:rsidRPr="00D6628D" w:rsidRDefault="00B06A56" w:rsidP="00B06A56">
      <w:pPr>
        <w:spacing w:line="276" w:lineRule="auto"/>
        <w:rPr>
          <w:rFonts w:ascii="宋体" w:eastAsia="宋体" w:hAnsi="宋体"/>
          <w:sz w:val="28"/>
          <w:szCs w:val="32"/>
        </w:rPr>
      </w:pPr>
      <w:r w:rsidRPr="007626DD">
        <w:rPr>
          <w:rFonts w:ascii="宋体" w:eastAsia="宋体" w:hAnsi="宋体" w:hint="eastAsia"/>
          <w:b/>
          <w:bCs/>
          <w:sz w:val="28"/>
          <w:szCs w:val="32"/>
        </w:rPr>
        <w:t>值日生</w:t>
      </w:r>
      <w:r>
        <w:rPr>
          <w:rFonts w:ascii="宋体" w:eastAsia="宋体" w:hAnsi="宋体" w:hint="eastAsia"/>
          <w:sz w:val="28"/>
          <w:szCs w:val="32"/>
        </w:rPr>
        <w:t>负责</w:t>
      </w:r>
      <w:r w:rsidRPr="00D6628D">
        <w:rPr>
          <w:rFonts w:ascii="宋体" w:eastAsia="宋体" w:hAnsi="宋体" w:hint="eastAsia"/>
          <w:sz w:val="28"/>
          <w:szCs w:val="32"/>
        </w:rPr>
        <w:t>内容</w:t>
      </w:r>
      <w:r>
        <w:rPr>
          <w:rFonts w:ascii="宋体" w:eastAsia="宋体" w:hAnsi="宋体" w:hint="eastAsia"/>
          <w:sz w:val="28"/>
          <w:szCs w:val="32"/>
        </w:rPr>
        <w:t>（周内完成、下周一交接）</w:t>
      </w:r>
      <w:r w:rsidRPr="00D6628D">
        <w:rPr>
          <w:rFonts w:ascii="宋体" w:eastAsia="宋体" w:hAnsi="宋体" w:hint="eastAsia"/>
          <w:sz w:val="28"/>
          <w:szCs w:val="32"/>
        </w:rPr>
        <w:t>：</w:t>
      </w:r>
    </w:p>
    <w:p w14:paraId="6247DB65" w14:textId="77777777" w:rsidR="00D70529" w:rsidRDefault="00D70529" w:rsidP="00D70529">
      <w:pPr>
        <w:spacing w:line="276" w:lineRule="auto"/>
        <w:ind w:leftChars="100" w:left="21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周四补液氮罐，</w:t>
      </w:r>
    </w:p>
    <w:p w14:paraId="5BC63567" w14:textId="267282C4" w:rsidR="00D70529" w:rsidRPr="00D70529" w:rsidRDefault="00D70529" w:rsidP="00D70529">
      <w:pPr>
        <w:spacing w:line="276" w:lineRule="auto"/>
        <w:ind w:leftChars="100" w:left="210"/>
        <w:rPr>
          <w:rFonts w:ascii="宋体" w:eastAsia="宋体" w:hAnsi="宋体"/>
        </w:rPr>
      </w:pPr>
      <w:r w:rsidRPr="00D70529">
        <w:rPr>
          <w:rFonts w:ascii="宋体" w:eastAsia="宋体" w:hAnsi="宋体" w:hint="eastAsia"/>
        </w:rPr>
        <w:t xml:space="preserve">1. </w:t>
      </w:r>
      <w:r w:rsidRPr="00D70529">
        <w:rPr>
          <w:rFonts w:ascii="宋体" w:eastAsia="宋体" w:hAnsi="宋体"/>
        </w:rPr>
        <w:t>测量深度：长尺-喷酒精擦净-垂直探到大液氮罐底-液面平静后取出长尺-读取白色冰晶覆盖深度</w:t>
      </w:r>
      <w:r w:rsidRPr="00D70529">
        <w:rPr>
          <w:rFonts w:ascii="宋体" w:eastAsia="宋体" w:hAnsi="宋体" w:hint="eastAsia"/>
        </w:rPr>
        <w:t>，下面记录每周加液氮前后高度。</w:t>
      </w:r>
    </w:p>
    <w:p w14:paraId="6AA6226C" w14:textId="620E48AD" w:rsidR="00D70529" w:rsidRPr="00D70529" w:rsidRDefault="00D70529" w:rsidP="00D70529">
      <w:pPr>
        <w:spacing w:line="276" w:lineRule="auto"/>
        <w:ind w:leftChars="100" w:left="210"/>
        <w:rPr>
          <w:rFonts w:ascii="宋体" w:eastAsia="宋体" w:hAnsi="宋体"/>
        </w:rPr>
      </w:pPr>
      <w:r w:rsidRPr="00D70529">
        <w:rPr>
          <w:rFonts w:ascii="宋体" w:eastAsia="宋体" w:hAnsi="宋体" w:hint="eastAsia"/>
        </w:rPr>
        <w:t xml:space="preserve">2. </w:t>
      </w:r>
      <w:r w:rsidRPr="00D70529">
        <w:rPr>
          <w:rFonts w:ascii="宋体" w:eastAsia="宋体" w:hAnsi="宋体"/>
        </w:rPr>
        <w:t>加液氮：每周四12点前将小液氮罐提到一楼门外-</w:t>
      </w:r>
      <w:r w:rsidRPr="00D70529">
        <w:rPr>
          <w:rFonts w:ascii="宋体" w:eastAsia="宋体" w:hAnsi="宋体" w:hint="eastAsia"/>
        </w:rPr>
        <w:t>加好后</w:t>
      </w:r>
      <w:r w:rsidRPr="00D70529">
        <w:rPr>
          <w:rFonts w:ascii="宋体" w:eastAsia="宋体" w:hAnsi="宋体"/>
        </w:rPr>
        <w:t>提到3楼液氮罐房间注入大液氮罐</w:t>
      </w:r>
      <w:r w:rsidRPr="00D70529">
        <w:rPr>
          <w:rFonts w:ascii="宋体" w:eastAsia="宋体" w:hAnsi="宋体" w:hint="eastAsia"/>
        </w:rPr>
        <w:t>。！！！或需</w:t>
      </w:r>
      <w:r w:rsidRPr="00D70529">
        <w:rPr>
          <w:rFonts w:ascii="宋体" w:eastAsia="宋体" w:hAnsi="宋体"/>
        </w:rPr>
        <w:t>要液氮车在的时候连续加两次，注意师傅的时间</w:t>
      </w:r>
      <w:r w:rsidRPr="00D70529">
        <w:rPr>
          <w:rFonts w:ascii="宋体" w:eastAsia="宋体" w:hAnsi="宋体" w:hint="eastAsia"/>
        </w:rPr>
        <w:t>。</w:t>
      </w:r>
    </w:p>
    <w:p w14:paraId="7516862A" w14:textId="305C21C5" w:rsidR="00D70529" w:rsidRPr="00D70529" w:rsidRDefault="00D70529" w:rsidP="00D70529">
      <w:pPr>
        <w:spacing w:line="276" w:lineRule="auto"/>
        <w:ind w:leftChars="100" w:left="210"/>
        <w:rPr>
          <w:rFonts w:ascii="宋体" w:eastAsia="宋体" w:hAnsi="宋体"/>
          <w:b/>
          <w:bCs/>
        </w:rPr>
      </w:pPr>
      <w:r w:rsidRPr="00D70529">
        <w:rPr>
          <w:rFonts w:ascii="宋体" w:eastAsia="宋体" w:hAnsi="宋体" w:hint="eastAsia"/>
        </w:rPr>
        <w:t>3. 至少</w:t>
      </w:r>
      <w:r w:rsidRPr="00D70529">
        <w:rPr>
          <w:rFonts w:ascii="宋体" w:eastAsia="宋体" w:hAnsi="宋体"/>
        </w:rPr>
        <w:t>补</w:t>
      </w:r>
      <w:r w:rsidRPr="00D70529">
        <w:rPr>
          <w:rFonts w:ascii="宋体" w:eastAsia="宋体" w:hAnsi="宋体" w:hint="eastAsia"/>
        </w:rPr>
        <w:t>到</w:t>
      </w:r>
      <w:r w:rsidRPr="00D70529">
        <w:rPr>
          <w:rFonts w:ascii="宋体" w:eastAsia="宋体" w:hAnsi="宋体"/>
        </w:rPr>
        <w:t>50cm，一小罐约</w:t>
      </w:r>
      <w:r w:rsidRPr="00D70529">
        <w:rPr>
          <w:rFonts w:ascii="宋体" w:eastAsia="宋体" w:hAnsi="宋体" w:hint="eastAsia"/>
        </w:rPr>
        <w:t>加</w:t>
      </w:r>
      <w:r w:rsidRPr="00D70529">
        <w:rPr>
          <w:rFonts w:ascii="宋体" w:eastAsia="宋体" w:hAnsi="宋体"/>
        </w:rPr>
        <w:t>4cm深，每周消耗约6cm深，具体以测量为准</w:t>
      </w:r>
    </w:p>
    <w:p w14:paraId="6A44377A" w14:textId="77777777" w:rsidR="00D70529" w:rsidRDefault="00D70529" w:rsidP="00B06A56">
      <w:pPr>
        <w:spacing w:line="276" w:lineRule="auto"/>
        <w:ind w:leftChars="100" w:left="21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周五</w:t>
      </w:r>
    </w:p>
    <w:p w14:paraId="020F6CB5" w14:textId="33E16DF6" w:rsidR="00B06A56" w:rsidRPr="00D70529" w:rsidRDefault="00B06A56" w:rsidP="00B06A56">
      <w:pPr>
        <w:spacing w:line="276" w:lineRule="auto"/>
        <w:ind w:leftChars="100" w:left="210"/>
        <w:rPr>
          <w:rFonts w:ascii="宋体" w:eastAsia="宋体" w:hAnsi="宋体"/>
        </w:rPr>
      </w:pPr>
      <w:r w:rsidRPr="00D70529">
        <w:rPr>
          <w:rFonts w:ascii="宋体" w:eastAsia="宋体" w:hAnsi="宋体" w:hint="eastAsia"/>
        </w:rPr>
        <w:t>1. 插完本周细胞间和分子间产生的空枪盒并灭菌、烘干（约12小时可烘干）、收回（确认彻底烘干后应尽早取出避免塑料高温老化）</w:t>
      </w:r>
      <w:r w:rsidRPr="00D70529">
        <w:rPr>
          <w:rFonts w:ascii="宋体" w:eastAsia="宋体" w:hAnsi="宋体" w:hint="eastAsia"/>
          <w:b/>
          <w:bCs/>
        </w:rPr>
        <w:t>勿遗漏</w:t>
      </w:r>
      <w:r w:rsidRPr="00D70529">
        <w:rPr>
          <w:rFonts w:ascii="宋体" w:eastAsia="宋体" w:hAnsi="宋体" w:hint="eastAsia"/>
        </w:rPr>
        <w:t>，置于细胞间门外货架和分子间。</w:t>
      </w:r>
    </w:p>
    <w:p w14:paraId="24CA1108" w14:textId="3280162C" w:rsidR="00B06A56" w:rsidRPr="00D70529" w:rsidRDefault="00B06A56" w:rsidP="00B06A56">
      <w:pPr>
        <w:spacing w:line="276" w:lineRule="auto"/>
        <w:ind w:leftChars="100" w:left="210"/>
        <w:rPr>
          <w:rFonts w:ascii="宋体" w:eastAsia="宋体" w:hAnsi="宋体"/>
        </w:rPr>
      </w:pPr>
      <w:r w:rsidRPr="00D70529">
        <w:rPr>
          <w:rFonts w:ascii="宋体" w:eastAsia="宋体" w:hAnsi="宋体" w:hint="eastAsia"/>
        </w:rPr>
        <w:t>2. 细胞间用的双蒸水灭菌。细胞间</w:t>
      </w:r>
      <w:bookmarkStart w:id="0" w:name="OLE_LINK11"/>
      <w:r w:rsidRPr="00D70529">
        <w:rPr>
          <w:rFonts w:ascii="宋体" w:eastAsia="宋体" w:hAnsi="宋体" w:hint="eastAsia"/>
        </w:rPr>
        <w:t>超净台酒精擦拭，地面吸尘、84消毒液拖地。</w:t>
      </w:r>
    </w:p>
    <w:bookmarkEnd w:id="0"/>
    <w:p w14:paraId="76FC1900" w14:textId="3280162C" w:rsidR="00B06A56" w:rsidRPr="00D70529" w:rsidRDefault="00B06A56" w:rsidP="00B06A56">
      <w:pPr>
        <w:spacing w:line="276" w:lineRule="auto"/>
        <w:rPr>
          <w:rFonts w:ascii="宋体" w:eastAsia="宋体" w:hAnsi="宋体"/>
          <w:sz w:val="28"/>
          <w:szCs w:val="32"/>
        </w:rPr>
      </w:pPr>
    </w:p>
    <w:p w14:paraId="40581594" w14:textId="77777777" w:rsidR="00B06A56" w:rsidRPr="00D6628D" w:rsidRDefault="00B06A56" w:rsidP="00B06A56">
      <w:pPr>
        <w:spacing w:line="276" w:lineRule="auto"/>
        <w:rPr>
          <w:rFonts w:ascii="宋体" w:eastAsia="宋体" w:hAnsi="宋体"/>
          <w:sz w:val="28"/>
          <w:szCs w:val="32"/>
        </w:rPr>
      </w:pPr>
      <w:r w:rsidRPr="00A15050">
        <w:rPr>
          <w:rFonts w:ascii="宋体" w:eastAsia="宋体" w:hAnsi="宋体" w:hint="eastAsia"/>
          <w:b/>
          <w:bCs/>
          <w:sz w:val="28"/>
          <w:szCs w:val="32"/>
        </w:rPr>
        <w:t>个人实验</w:t>
      </w:r>
      <w:r>
        <w:rPr>
          <w:rFonts w:ascii="宋体" w:eastAsia="宋体" w:hAnsi="宋体" w:hint="eastAsia"/>
          <w:sz w:val="28"/>
          <w:szCs w:val="32"/>
        </w:rPr>
        <w:t>需要的试剂、容器、器械自行配制灭菌，使用后的锥形瓶、烧杯、容量瓶、蓝盖瓶自行清洗晾干，归位至药品柜上方。</w:t>
      </w:r>
    </w:p>
    <w:p w14:paraId="0E409CEB" w14:textId="77777777" w:rsidR="00B06A56" w:rsidRDefault="00B06A56" w:rsidP="00B06A56">
      <w:pPr>
        <w:rPr>
          <w:sz w:val="28"/>
          <w:szCs w:val="32"/>
        </w:rPr>
      </w:pPr>
    </w:p>
    <w:p w14:paraId="6AB192D6" w14:textId="6EDA30B8" w:rsidR="00B06A56" w:rsidRPr="00D70529" w:rsidRDefault="00EE2176" w:rsidP="00B06A56">
      <w:pPr>
        <w:rPr>
          <w:b/>
          <w:bCs/>
          <w:sz w:val="28"/>
          <w:szCs w:val="32"/>
        </w:rPr>
      </w:pPr>
      <w:r w:rsidRPr="00D70529">
        <w:rPr>
          <w:rFonts w:hint="eastAsia"/>
          <w:b/>
          <w:bCs/>
          <w:sz w:val="28"/>
          <w:szCs w:val="32"/>
        </w:rPr>
        <w:t>值日生、日期范围各自手写</w:t>
      </w:r>
    </w:p>
    <w:p w14:paraId="434F24E0" w14:textId="77777777" w:rsidR="00B06A56" w:rsidRPr="00691CC7" w:rsidRDefault="00B06A56" w:rsidP="009B3B73">
      <w:pPr>
        <w:spacing w:line="276" w:lineRule="auto"/>
      </w:pPr>
    </w:p>
    <w:sectPr w:rsidR="00B06A56" w:rsidRPr="00691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3616E"/>
    <w:multiLevelType w:val="hybridMultilevel"/>
    <w:tmpl w:val="BF6666E2"/>
    <w:lvl w:ilvl="0" w:tplc="6DF011D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" w15:restartNumberingAfterBreak="0">
    <w:nsid w:val="20994FCD"/>
    <w:multiLevelType w:val="hybridMultilevel"/>
    <w:tmpl w:val="4BB25D1A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2" w15:restartNumberingAfterBreak="0">
    <w:nsid w:val="3F013B3E"/>
    <w:multiLevelType w:val="hybridMultilevel"/>
    <w:tmpl w:val="EDA2244E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3" w15:restartNumberingAfterBreak="0">
    <w:nsid w:val="49980C8E"/>
    <w:multiLevelType w:val="hybridMultilevel"/>
    <w:tmpl w:val="8DE4EF5C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4" w15:restartNumberingAfterBreak="0">
    <w:nsid w:val="51026DA7"/>
    <w:multiLevelType w:val="hybridMultilevel"/>
    <w:tmpl w:val="C92423E2"/>
    <w:lvl w:ilvl="0" w:tplc="6DF011D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90" w:hanging="440"/>
      </w:pPr>
    </w:lvl>
    <w:lvl w:ilvl="2" w:tplc="0409001B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5" w15:restartNumberingAfterBreak="0">
    <w:nsid w:val="54311442"/>
    <w:multiLevelType w:val="hybridMultilevel"/>
    <w:tmpl w:val="A8EE24D4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55C3593C"/>
    <w:multiLevelType w:val="hybridMultilevel"/>
    <w:tmpl w:val="C92423E2"/>
    <w:lvl w:ilvl="0" w:tplc="FFFFFFF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90" w:hanging="440"/>
      </w:pPr>
    </w:lvl>
    <w:lvl w:ilvl="2" w:tplc="FFFFFFFF" w:tentative="1">
      <w:start w:val="1"/>
      <w:numFmt w:val="lowerRoman"/>
      <w:lvlText w:val="%3."/>
      <w:lvlJc w:val="right"/>
      <w:pPr>
        <w:ind w:left="1530" w:hanging="440"/>
      </w:pPr>
    </w:lvl>
    <w:lvl w:ilvl="3" w:tplc="FFFFFFFF" w:tentative="1">
      <w:start w:val="1"/>
      <w:numFmt w:val="decimal"/>
      <w:lvlText w:val="%4."/>
      <w:lvlJc w:val="left"/>
      <w:pPr>
        <w:ind w:left="1970" w:hanging="440"/>
      </w:pPr>
    </w:lvl>
    <w:lvl w:ilvl="4" w:tplc="FFFFFFFF" w:tentative="1">
      <w:start w:val="1"/>
      <w:numFmt w:val="lowerLetter"/>
      <w:lvlText w:val="%5)"/>
      <w:lvlJc w:val="left"/>
      <w:pPr>
        <w:ind w:left="2410" w:hanging="440"/>
      </w:pPr>
    </w:lvl>
    <w:lvl w:ilvl="5" w:tplc="FFFFFFFF" w:tentative="1">
      <w:start w:val="1"/>
      <w:numFmt w:val="lowerRoman"/>
      <w:lvlText w:val="%6."/>
      <w:lvlJc w:val="right"/>
      <w:pPr>
        <w:ind w:left="2850" w:hanging="440"/>
      </w:pPr>
    </w:lvl>
    <w:lvl w:ilvl="6" w:tplc="FFFFFFFF" w:tentative="1">
      <w:start w:val="1"/>
      <w:numFmt w:val="decimal"/>
      <w:lvlText w:val="%7."/>
      <w:lvlJc w:val="left"/>
      <w:pPr>
        <w:ind w:left="3290" w:hanging="440"/>
      </w:pPr>
    </w:lvl>
    <w:lvl w:ilvl="7" w:tplc="FFFFFFFF" w:tentative="1">
      <w:start w:val="1"/>
      <w:numFmt w:val="lowerLetter"/>
      <w:lvlText w:val="%8)"/>
      <w:lvlJc w:val="left"/>
      <w:pPr>
        <w:ind w:left="3730" w:hanging="440"/>
      </w:pPr>
    </w:lvl>
    <w:lvl w:ilvl="8" w:tplc="FFFFFFFF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7" w15:restartNumberingAfterBreak="0">
    <w:nsid w:val="5AAC526B"/>
    <w:multiLevelType w:val="hybridMultilevel"/>
    <w:tmpl w:val="6C44FE6E"/>
    <w:lvl w:ilvl="0" w:tplc="6DF011D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8" w15:restartNumberingAfterBreak="0">
    <w:nsid w:val="5CE508D1"/>
    <w:multiLevelType w:val="hybridMultilevel"/>
    <w:tmpl w:val="FC305AB4"/>
    <w:lvl w:ilvl="0" w:tplc="D6261F3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9" w15:restartNumberingAfterBreak="0">
    <w:nsid w:val="72946B9B"/>
    <w:multiLevelType w:val="hybridMultilevel"/>
    <w:tmpl w:val="89666EC2"/>
    <w:lvl w:ilvl="0" w:tplc="68D413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0" w15:restartNumberingAfterBreak="0">
    <w:nsid w:val="767711F4"/>
    <w:multiLevelType w:val="hybridMultilevel"/>
    <w:tmpl w:val="DFBA99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2045959">
    <w:abstractNumId w:val="4"/>
  </w:num>
  <w:num w:numId="2" w16cid:durableId="1188374364">
    <w:abstractNumId w:val="9"/>
  </w:num>
  <w:num w:numId="3" w16cid:durableId="1028799630">
    <w:abstractNumId w:val="3"/>
  </w:num>
  <w:num w:numId="4" w16cid:durableId="20325434">
    <w:abstractNumId w:val="8"/>
  </w:num>
  <w:num w:numId="5" w16cid:durableId="188418475">
    <w:abstractNumId w:val="6"/>
  </w:num>
  <w:num w:numId="6" w16cid:durableId="35472068">
    <w:abstractNumId w:val="1"/>
  </w:num>
  <w:num w:numId="7" w16cid:durableId="258416012">
    <w:abstractNumId w:val="7"/>
  </w:num>
  <w:num w:numId="8" w16cid:durableId="1610040515">
    <w:abstractNumId w:val="2"/>
  </w:num>
  <w:num w:numId="9" w16cid:durableId="124474492">
    <w:abstractNumId w:val="0"/>
  </w:num>
  <w:num w:numId="10" w16cid:durableId="1079791703">
    <w:abstractNumId w:val="5"/>
  </w:num>
  <w:num w:numId="11" w16cid:durableId="3740446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C3"/>
    <w:rsid w:val="000148A1"/>
    <w:rsid w:val="00110F55"/>
    <w:rsid w:val="00162D32"/>
    <w:rsid w:val="00221560"/>
    <w:rsid w:val="00230FAD"/>
    <w:rsid w:val="00240CF1"/>
    <w:rsid w:val="002C0FC3"/>
    <w:rsid w:val="00312FA6"/>
    <w:rsid w:val="00394C1C"/>
    <w:rsid w:val="003C03F2"/>
    <w:rsid w:val="004B0318"/>
    <w:rsid w:val="004B7512"/>
    <w:rsid w:val="00595A07"/>
    <w:rsid w:val="006073C7"/>
    <w:rsid w:val="00653AF2"/>
    <w:rsid w:val="00691CC7"/>
    <w:rsid w:val="00713AF4"/>
    <w:rsid w:val="007D2A19"/>
    <w:rsid w:val="00960BAF"/>
    <w:rsid w:val="009B3B73"/>
    <w:rsid w:val="009C50F1"/>
    <w:rsid w:val="00B02535"/>
    <w:rsid w:val="00B06A56"/>
    <w:rsid w:val="00B44B41"/>
    <w:rsid w:val="00C01429"/>
    <w:rsid w:val="00C249B1"/>
    <w:rsid w:val="00C27293"/>
    <w:rsid w:val="00C7319A"/>
    <w:rsid w:val="00CD573C"/>
    <w:rsid w:val="00CE1F0B"/>
    <w:rsid w:val="00D52447"/>
    <w:rsid w:val="00D6303D"/>
    <w:rsid w:val="00D70529"/>
    <w:rsid w:val="00E767F8"/>
    <w:rsid w:val="00E82C6F"/>
    <w:rsid w:val="00EE2176"/>
    <w:rsid w:val="00F31722"/>
    <w:rsid w:val="00F43A70"/>
    <w:rsid w:val="00F6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44C63"/>
  <w15:chartTrackingRefBased/>
  <w15:docId w15:val="{48353009-9E4A-44CC-94CF-74323362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F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F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0F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F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F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F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F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F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F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0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0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0F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0F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0F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0F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0F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0F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0F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0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F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0F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0F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0F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0F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0F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0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0F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0FC3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CE1F0B"/>
  </w:style>
  <w:style w:type="character" w:styleId="af">
    <w:name w:val="Hyperlink"/>
    <w:basedOn w:val="a0"/>
    <w:uiPriority w:val="99"/>
    <w:unhideWhenUsed/>
    <w:rsid w:val="003C03F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C03F2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7319A"/>
    <w:rPr>
      <w:color w:val="96607D" w:themeColor="followedHyperlink"/>
      <w:u w:val="single"/>
    </w:rPr>
  </w:style>
  <w:style w:type="table" w:styleId="af2">
    <w:name w:val="Table Grid"/>
    <w:basedOn w:val="a1"/>
    <w:uiPriority w:val="39"/>
    <w:rsid w:val="00B06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qq.com/sheet/DU3V2Z0JybVBXVG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sheet/DU2NERFNidWhwWnBp" TargetMode="External"/><Relationship Id="rId5" Type="http://schemas.openxmlformats.org/officeDocument/2006/relationships/hyperlink" Target="https://share.weiyun.com/TLorDGhu-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zheng</dc:creator>
  <cp:keywords/>
  <dc:description/>
  <cp:lastModifiedBy>鑫 黄</cp:lastModifiedBy>
  <cp:revision>24</cp:revision>
  <dcterms:created xsi:type="dcterms:W3CDTF">2025-07-06T11:32:00Z</dcterms:created>
  <dcterms:modified xsi:type="dcterms:W3CDTF">2025-09-15T07:51:00Z</dcterms:modified>
</cp:coreProperties>
</file>