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A208" w14:textId="77777777" w:rsidR="002112DE" w:rsidRDefault="002112DE" w:rsidP="001E11B7">
      <w:pPr>
        <w:pStyle w:val="Title"/>
      </w:pPr>
      <w:bookmarkStart w:id="0" w:name="_Toc53758772"/>
      <w:r>
        <w:rPr>
          <w:noProof/>
        </w:rPr>
        <w:drawing>
          <wp:inline distT="0" distB="0" distL="0" distR="0" wp14:anchorId="4ECC26C0" wp14:editId="76F5D8FD">
            <wp:extent cx="2651760" cy="852055"/>
            <wp:effectExtent l="0" t="0" r="0" b="571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1760" cy="852055"/>
                    </a:xfrm>
                    <a:prstGeom prst="rect">
                      <a:avLst/>
                    </a:prstGeom>
                  </pic:spPr>
                </pic:pic>
              </a:graphicData>
            </a:graphic>
          </wp:inline>
        </w:drawing>
      </w:r>
    </w:p>
    <w:p w14:paraId="462A6E1A" w14:textId="3E9ECB06" w:rsidR="009D0585" w:rsidRPr="00EA3327" w:rsidRDefault="008728E0" w:rsidP="001E11B7">
      <w:pPr>
        <w:pStyle w:val="Title"/>
        <w:rPr>
          <w:sz w:val="44"/>
          <w:szCs w:val="44"/>
        </w:rPr>
      </w:pPr>
      <w:r w:rsidRPr="00EA3327">
        <w:rPr>
          <w:sz w:val="44"/>
          <w:szCs w:val="44"/>
        </w:rPr>
        <w:t xml:space="preserve">Syllabus: </w:t>
      </w:r>
      <w:r w:rsidR="00C0487F" w:rsidRPr="00EA3327">
        <w:rPr>
          <w:sz w:val="44"/>
          <w:szCs w:val="44"/>
        </w:rPr>
        <w:t xml:space="preserve">CAP </w:t>
      </w:r>
      <w:r w:rsidR="006C7D29" w:rsidRPr="00EA3327">
        <w:rPr>
          <w:sz w:val="44"/>
          <w:szCs w:val="44"/>
        </w:rPr>
        <w:t>5771</w:t>
      </w:r>
      <w:r w:rsidR="00C0487F" w:rsidRPr="00EA3327">
        <w:rPr>
          <w:sz w:val="44"/>
          <w:szCs w:val="44"/>
        </w:rPr>
        <w:t xml:space="preserve"> Data Mining and Text Mining</w:t>
      </w:r>
    </w:p>
    <w:p w14:paraId="0B5F76C9" w14:textId="3806B931" w:rsidR="008728E0" w:rsidRPr="008728E0" w:rsidRDefault="008728E0" w:rsidP="008728E0">
      <w:pPr>
        <w:rPr>
          <w:b/>
          <w:bCs/>
          <w:sz w:val="28"/>
          <w:szCs w:val="36"/>
        </w:rPr>
      </w:pPr>
      <w:r w:rsidRPr="008728E0">
        <w:rPr>
          <w:b/>
          <w:bCs/>
          <w:sz w:val="28"/>
          <w:szCs w:val="36"/>
        </w:rPr>
        <w:t>Fall semester 202</w:t>
      </w:r>
      <w:r w:rsidR="00A14089">
        <w:rPr>
          <w:b/>
          <w:bCs/>
          <w:sz w:val="28"/>
          <w:szCs w:val="36"/>
        </w:rPr>
        <w:t>3</w:t>
      </w:r>
    </w:p>
    <w:p w14:paraId="774D296B" w14:textId="09950001" w:rsidR="002112DE" w:rsidRPr="002112DE" w:rsidRDefault="002112DE" w:rsidP="002112DE"/>
    <w:bookmarkEnd w:id="0"/>
    <w:p w14:paraId="7F28DD34" w14:textId="77777777" w:rsidR="001747AE" w:rsidRDefault="001747AE" w:rsidP="001747AE">
      <w:pPr>
        <w:jc w:val="center"/>
        <w:rPr>
          <w:b/>
          <w:i/>
        </w:rPr>
      </w:pPr>
    </w:p>
    <w:p w14:paraId="1FBAFC0B" w14:textId="77777777" w:rsidR="002112DE" w:rsidRPr="002112DE" w:rsidRDefault="002112DE" w:rsidP="002112DE">
      <w:pPr>
        <w:pStyle w:val="Heading2"/>
      </w:pPr>
      <w:bookmarkStart w:id="1" w:name="_Toc53758773"/>
      <w:r w:rsidRPr="002112DE">
        <w:t>Course Information</w:t>
      </w:r>
      <w:bookmarkEnd w:id="1"/>
    </w:p>
    <w:p w14:paraId="3FAAB334" w14:textId="7125F2A4" w:rsidR="00692986" w:rsidRPr="00692986" w:rsidRDefault="00692986" w:rsidP="00A615D4">
      <w:pPr>
        <w:widowControl w:val="0"/>
        <w:numPr>
          <w:ilvl w:val="0"/>
          <w:numId w:val="2"/>
        </w:numPr>
        <w:autoSpaceDE w:val="0"/>
        <w:autoSpaceDN w:val="0"/>
        <w:contextualSpacing/>
        <w:jc w:val="left"/>
        <w:rPr>
          <w:rFonts w:cstheme="minorHAnsi"/>
          <w:szCs w:val="18"/>
        </w:rPr>
      </w:pPr>
      <w:r w:rsidRPr="00692986">
        <w:rPr>
          <w:rFonts w:cstheme="minorHAnsi"/>
          <w:b/>
          <w:szCs w:val="18"/>
        </w:rPr>
        <w:t>Course Number and Title</w:t>
      </w:r>
      <w:r w:rsidRPr="00692986">
        <w:rPr>
          <w:rFonts w:cstheme="minorHAnsi"/>
          <w:szCs w:val="18"/>
        </w:rPr>
        <w:t xml:space="preserve">:  </w:t>
      </w:r>
      <w:r w:rsidRPr="00692986">
        <w:rPr>
          <w:rFonts w:cstheme="minorHAnsi"/>
          <w:szCs w:val="18"/>
        </w:rPr>
        <w:tab/>
      </w:r>
      <w:r w:rsidRPr="00692986">
        <w:rPr>
          <w:rFonts w:eastAsiaTheme="majorEastAsia" w:cstheme="minorHAnsi"/>
          <w:color w:val="542E8E"/>
          <w:szCs w:val="18"/>
        </w:rPr>
        <w:t xml:space="preserve">CAP </w:t>
      </w:r>
      <w:r w:rsidR="007C4136">
        <w:rPr>
          <w:rFonts w:eastAsiaTheme="majorEastAsia" w:cstheme="minorHAnsi"/>
          <w:color w:val="542E8E"/>
          <w:szCs w:val="18"/>
        </w:rPr>
        <w:t>5771</w:t>
      </w:r>
      <w:r w:rsidRPr="00692986">
        <w:rPr>
          <w:rFonts w:eastAsiaTheme="majorEastAsia" w:cstheme="minorHAnsi"/>
          <w:color w:val="542E8E"/>
          <w:szCs w:val="18"/>
        </w:rPr>
        <w:t xml:space="preserve"> Data Mining and Text Mining</w:t>
      </w:r>
    </w:p>
    <w:p w14:paraId="12A9B938" w14:textId="13DEECE4" w:rsidR="00692986" w:rsidRPr="00692986" w:rsidRDefault="00692986" w:rsidP="00A615D4">
      <w:pPr>
        <w:widowControl w:val="0"/>
        <w:numPr>
          <w:ilvl w:val="0"/>
          <w:numId w:val="2"/>
        </w:numPr>
        <w:autoSpaceDE w:val="0"/>
        <w:autoSpaceDN w:val="0"/>
        <w:contextualSpacing/>
        <w:jc w:val="left"/>
        <w:rPr>
          <w:rFonts w:cstheme="minorHAnsi"/>
          <w:szCs w:val="18"/>
        </w:rPr>
      </w:pPr>
      <w:r w:rsidRPr="00692986">
        <w:rPr>
          <w:rFonts w:cstheme="minorHAnsi"/>
          <w:b/>
          <w:szCs w:val="18"/>
        </w:rPr>
        <w:t>Credit Hours</w:t>
      </w:r>
      <w:r w:rsidRPr="00692986">
        <w:rPr>
          <w:rFonts w:eastAsiaTheme="majorEastAsia" w:cstheme="minorHAnsi"/>
          <w:color w:val="542E8E"/>
          <w:szCs w:val="18"/>
        </w:rPr>
        <w:t>:</w:t>
      </w:r>
      <w:r w:rsidRPr="00692986">
        <w:rPr>
          <w:rFonts w:cstheme="minorHAnsi"/>
          <w:szCs w:val="18"/>
        </w:rPr>
        <w:t xml:space="preserve"> </w:t>
      </w:r>
      <w:r w:rsidRPr="00692986">
        <w:rPr>
          <w:rFonts w:cstheme="minorHAnsi"/>
          <w:szCs w:val="18"/>
        </w:rPr>
        <w:tab/>
      </w:r>
      <w:r w:rsidRPr="00692986">
        <w:rPr>
          <w:rFonts w:cstheme="minorHAnsi"/>
          <w:szCs w:val="18"/>
        </w:rPr>
        <w:tab/>
        <w:t>3 credits</w:t>
      </w:r>
    </w:p>
    <w:p w14:paraId="14335F54" w14:textId="245CA79A" w:rsidR="00692986" w:rsidRPr="00C872C5" w:rsidRDefault="00692986" w:rsidP="00A615D4">
      <w:pPr>
        <w:widowControl w:val="0"/>
        <w:numPr>
          <w:ilvl w:val="0"/>
          <w:numId w:val="2"/>
        </w:numPr>
        <w:autoSpaceDE w:val="0"/>
        <w:autoSpaceDN w:val="0"/>
        <w:contextualSpacing/>
        <w:jc w:val="left"/>
        <w:rPr>
          <w:rFonts w:cstheme="minorHAnsi"/>
          <w:b/>
          <w:bCs/>
          <w:szCs w:val="18"/>
        </w:rPr>
      </w:pPr>
      <w:r w:rsidRPr="00692986">
        <w:rPr>
          <w:rFonts w:cstheme="minorHAnsi"/>
          <w:b/>
          <w:szCs w:val="18"/>
        </w:rPr>
        <w:t>Current Academic Term</w:t>
      </w:r>
      <w:r w:rsidRPr="00692986">
        <w:rPr>
          <w:rFonts w:cstheme="minorHAnsi"/>
          <w:szCs w:val="18"/>
        </w:rPr>
        <w:t xml:space="preserve">: </w:t>
      </w:r>
      <w:r w:rsidRPr="00692986">
        <w:rPr>
          <w:rFonts w:cstheme="minorHAnsi"/>
          <w:szCs w:val="18"/>
        </w:rPr>
        <w:tab/>
      </w:r>
      <w:r w:rsidRPr="00C872C5">
        <w:rPr>
          <w:rFonts w:cstheme="minorHAnsi"/>
          <w:b/>
          <w:bCs/>
          <w:szCs w:val="18"/>
        </w:rPr>
        <w:t>F</w:t>
      </w:r>
      <w:r w:rsidR="0029748D">
        <w:rPr>
          <w:rFonts w:cstheme="minorHAnsi"/>
          <w:b/>
          <w:bCs/>
          <w:szCs w:val="18"/>
        </w:rPr>
        <w:t>all</w:t>
      </w:r>
      <w:r w:rsidRPr="00C872C5">
        <w:rPr>
          <w:rFonts w:cstheme="minorHAnsi"/>
          <w:b/>
          <w:bCs/>
          <w:szCs w:val="18"/>
        </w:rPr>
        <w:t xml:space="preserve"> 202</w:t>
      </w:r>
      <w:r w:rsidR="00C301A3">
        <w:rPr>
          <w:rFonts w:cstheme="minorHAnsi"/>
          <w:b/>
          <w:bCs/>
          <w:szCs w:val="18"/>
        </w:rPr>
        <w:t>3</w:t>
      </w:r>
    </w:p>
    <w:p w14:paraId="634C6732" w14:textId="7F7734D8" w:rsidR="00C872C5" w:rsidRPr="00692986" w:rsidRDefault="00C872C5" w:rsidP="00C872C5">
      <w:pPr>
        <w:widowControl w:val="0"/>
        <w:numPr>
          <w:ilvl w:val="0"/>
          <w:numId w:val="2"/>
        </w:numPr>
        <w:autoSpaceDE w:val="0"/>
        <w:autoSpaceDN w:val="0"/>
        <w:contextualSpacing/>
        <w:jc w:val="left"/>
        <w:rPr>
          <w:rFonts w:cstheme="minorHAnsi"/>
          <w:szCs w:val="18"/>
        </w:rPr>
      </w:pPr>
      <w:r w:rsidRPr="00692986">
        <w:rPr>
          <w:rFonts w:cstheme="minorHAnsi"/>
          <w:b/>
          <w:szCs w:val="18"/>
        </w:rPr>
        <w:t>Class Meeting</w:t>
      </w:r>
      <w:r w:rsidRPr="00692986">
        <w:rPr>
          <w:rFonts w:cstheme="minorHAnsi"/>
          <w:szCs w:val="18"/>
        </w:rPr>
        <w:t>:</w:t>
      </w:r>
      <w:r w:rsidRPr="00692986">
        <w:rPr>
          <w:rFonts w:cstheme="minorHAnsi"/>
          <w:szCs w:val="18"/>
        </w:rPr>
        <w:tab/>
      </w:r>
      <w:r w:rsidRPr="00692986">
        <w:rPr>
          <w:rFonts w:cstheme="minorHAnsi"/>
          <w:szCs w:val="18"/>
        </w:rPr>
        <w:tab/>
      </w:r>
      <w:r w:rsidR="00300C59" w:rsidRPr="00300C59">
        <w:rPr>
          <w:rFonts w:cstheme="minorHAnsi"/>
          <w:b/>
          <w:bCs/>
          <w:szCs w:val="18"/>
        </w:rPr>
        <w:t xml:space="preserve">Tuesdays and </w:t>
      </w:r>
      <w:r w:rsidR="00007465" w:rsidRPr="00300C59">
        <w:rPr>
          <w:rFonts w:cstheme="minorHAnsi"/>
          <w:b/>
          <w:bCs/>
          <w:szCs w:val="18"/>
        </w:rPr>
        <w:t>Thursdays</w:t>
      </w:r>
      <w:r w:rsidR="00007465">
        <w:rPr>
          <w:rFonts w:cstheme="minorHAnsi"/>
          <w:b/>
          <w:bCs/>
          <w:szCs w:val="18"/>
        </w:rPr>
        <w:t xml:space="preserve"> </w:t>
      </w:r>
      <w:r w:rsidR="00007465" w:rsidRPr="00C872C5">
        <w:rPr>
          <w:rFonts w:cstheme="minorHAnsi"/>
          <w:b/>
          <w:bCs/>
          <w:szCs w:val="18"/>
        </w:rPr>
        <w:t>4:00</w:t>
      </w:r>
      <w:r w:rsidRPr="00C872C5">
        <w:rPr>
          <w:rFonts w:cstheme="minorHAnsi"/>
          <w:b/>
          <w:bCs/>
          <w:szCs w:val="18"/>
        </w:rPr>
        <w:t xml:space="preserve"> PM - </w:t>
      </w:r>
      <w:r w:rsidR="007905BC">
        <w:rPr>
          <w:rFonts w:cstheme="minorHAnsi"/>
          <w:b/>
          <w:bCs/>
          <w:szCs w:val="18"/>
        </w:rPr>
        <w:t>5</w:t>
      </w:r>
      <w:r w:rsidRPr="00C872C5">
        <w:rPr>
          <w:rFonts w:cstheme="minorHAnsi"/>
          <w:b/>
          <w:bCs/>
          <w:szCs w:val="18"/>
        </w:rPr>
        <w:t>:</w:t>
      </w:r>
      <w:r w:rsidR="007905BC">
        <w:rPr>
          <w:rFonts w:cstheme="minorHAnsi"/>
          <w:b/>
          <w:bCs/>
          <w:szCs w:val="18"/>
        </w:rPr>
        <w:t>1</w:t>
      </w:r>
      <w:r w:rsidRPr="00C872C5">
        <w:rPr>
          <w:rFonts w:cstheme="minorHAnsi"/>
          <w:b/>
          <w:bCs/>
          <w:szCs w:val="18"/>
        </w:rPr>
        <w:t xml:space="preserve">5 PM, </w:t>
      </w:r>
      <w:r w:rsidR="00153183">
        <w:rPr>
          <w:rFonts w:cstheme="minorHAnsi"/>
          <w:b/>
          <w:bCs/>
          <w:szCs w:val="18"/>
        </w:rPr>
        <w:t>ARC</w:t>
      </w:r>
      <w:r w:rsidRPr="00C872C5">
        <w:rPr>
          <w:rFonts w:cstheme="minorHAnsi"/>
          <w:b/>
          <w:bCs/>
          <w:szCs w:val="18"/>
        </w:rPr>
        <w:t xml:space="preserve"> 1</w:t>
      </w:r>
      <w:r w:rsidR="00153183">
        <w:rPr>
          <w:rFonts w:cstheme="minorHAnsi"/>
          <w:b/>
          <w:bCs/>
          <w:szCs w:val="18"/>
        </w:rPr>
        <w:t>1</w:t>
      </w:r>
      <w:r w:rsidRPr="00C872C5">
        <w:rPr>
          <w:rFonts w:cstheme="minorHAnsi"/>
          <w:b/>
          <w:bCs/>
          <w:szCs w:val="18"/>
        </w:rPr>
        <w:t>5</w:t>
      </w:r>
      <w:r w:rsidR="00153183">
        <w:rPr>
          <w:rFonts w:cstheme="minorHAnsi"/>
          <w:b/>
          <w:bCs/>
          <w:szCs w:val="18"/>
        </w:rPr>
        <w:t>8</w:t>
      </w:r>
      <w:r w:rsidRPr="00692986">
        <w:rPr>
          <w:rFonts w:cstheme="minorHAnsi"/>
          <w:szCs w:val="18"/>
        </w:rPr>
        <w:t xml:space="preserve"> </w:t>
      </w:r>
    </w:p>
    <w:p w14:paraId="14DAFCA5" w14:textId="77777777" w:rsidR="002112DE" w:rsidRPr="002112DE" w:rsidRDefault="002112DE" w:rsidP="002112DE"/>
    <w:p w14:paraId="301B01F6" w14:textId="77777777" w:rsidR="002112DE" w:rsidRPr="002112DE" w:rsidRDefault="002112DE" w:rsidP="002112DE">
      <w:pPr>
        <w:pStyle w:val="Heading2"/>
      </w:pPr>
      <w:bookmarkStart w:id="2" w:name="_Toc53758774"/>
      <w:r w:rsidRPr="002112DE">
        <w:t>Instructor Information</w:t>
      </w:r>
      <w:bookmarkEnd w:id="2"/>
    </w:p>
    <w:p w14:paraId="67FF63A2" w14:textId="6D92B282" w:rsidR="00692986" w:rsidRPr="00692986" w:rsidRDefault="00692986" w:rsidP="00A615D4">
      <w:pPr>
        <w:widowControl w:val="0"/>
        <w:numPr>
          <w:ilvl w:val="0"/>
          <w:numId w:val="1"/>
        </w:numPr>
        <w:autoSpaceDE w:val="0"/>
        <w:autoSpaceDN w:val="0"/>
        <w:contextualSpacing/>
        <w:jc w:val="left"/>
        <w:rPr>
          <w:rFonts w:cstheme="minorHAnsi"/>
          <w:szCs w:val="18"/>
        </w:rPr>
      </w:pPr>
      <w:r w:rsidRPr="00692986">
        <w:rPr>
          <w:rFonts w:cstheme="minorHAnsi"/>
          <w:b/>
          <w:szCs w:val="18"/>
        </w:rPr>
        <w:t>Instructor</w:t>
      </w:r>
      <w:r w:rsidRPr="00692986">
        <w:rPr>
          <w:rFonts w:cstheme="minorHAnsi"/>
          <w:szCs w:val="18"/>
        </w:rPr>
        <w:t>:</w:t>
      </w:r>
      <w:r w:rsidRPr="00692986">
        <w:rPr>
          <w:rFonts w:cstheme="minorHAnsi"/>
          <w:szCs w:val="18"/>
        </w:rPr>
        <w:tab/>
      </w:r>
      <w:r w:rsidRPr="00692986">
        <w:rPr>
          <w:rFonts w:cstheme="minorHAnsi"/>
          <w:szCs w:val="18"/>
        </w:rPr>
        <w:tab/>
      </w:r>
      <w:r w:rsidR="00153183">
        <w:rPr>
          <w:rFonts w:cstheme="minorHAnsi"/>
          <w:szCs w:val="18"/>
          <w:lang w:eastAsia="ko-KR"/>
        </w:rPr>
        <w:t>Parisa Hajibabaee</w:t>
      </w:r>
      <w:r w:rsidR="009206C5" w:rsidRPr="009206C5">
        <w:rPr>
          <w:rFonts w:cstheme="minorHAnsi"/>
          <w:szCs w:val="18"/>
          <w:lang w:eastAsia="ko-KR"/>
        </w:rPr>
        <w:t>, Ph.D.</w:t>
      </w:r>
      <w:r w:rsidRPr="00692986">
        <w:rPr>
          <w:rFonts w:cstheme="minorHAnsi"/>
          <w:szCs w:val="18"/>
        </w:rPr>
        <w:tab/>
      </w:r>
    </w:p>
    <w:p w14:paraId="4B9E330A" w14:textId="43E543A3" w:rsidR="00692986" w:rsidRPr="00692986" w:rsidRDefault="00692986" w:rsidP="00A615D4">
      <w:pPr>
        <w:widowControl w:val="0"/>
        <w:numPr>
          <w:ilvl w:val="0"/>
          <w:numId w:val="1"/>
        </w:numPr>
        <w:autoSpaceDE w:val="0"/>
        <w:autoSpaceDN w:val="0"/>
        <w:contextualSpacing/>
        <w:jc w:val="left"/>
        <w:rPr>
          <w:rFonts w:cstheme="minorHAnsi"/>
          <w:szCs w:val="18"/>
        </w:rPr>
      </w:pPr>
      <w:r w:rsidRPr="00692986">
        <w:rPr>
          <w:rFonts w:cstheme="minorHAnsi"/>
          <w:b/>
          <w:szCs w:val="18"/>
        </w:rPr>
        <w:t>Office</w:t>
      </w:r>
      <w:r w:rsidRPr="00692986">
        <w:rPr>
          <w:rFonts w:cstheme="minorHAnsi"/>
          <w:szCs w:val="18"/>
        </w:rPr>
        <w:t>:</w:t>
      </w:r>
      <w:r w:rsidRPr="00692986">
        <w:rPr>
          <w:rFonts w:cstheme="minorHAnsi"/>
          <w:szCs w:val="18"/>
        </w:rPr>
        <w:tab/>
      </w:r>
      <w:r w:rsidRPr="00692986">
        <w:rPr>
          <w:rFonts w:cstheme="minorHAnsi"/>
          <w:szCs w:val="18"/>
        </w:rPr>
        <w:tab/>
      </w:r>
      <w:r w:rsidRPr="00692986">
        <w:rPr>
          <w:rFonts w:cstheme="minorHAnsi"/>
          <w:szCs w:val="18"/>
        </w:rPr>
        <w:tab/>
      </w:r>
      <w:r w:rsidR="00C872C5" w:rsidRPr="00C872C5">
        <w:rPr>
          <w:rFonts w:cstheme="minorHAnsi"/>
          <w:szCs w:val="18"/>
        </w:rPr>
        <w:t>ARC-11</w:t>
      </w:r>
      <w:r w:rsidR="00153183">
        <w:rPr>
          <w:rFonts w:cstheme="minorHAnsi"/>
          <w:szCs w:val="18"/>
        </w:rPr>
        <w:t>07</w:t>
      </w:r>
    </w:p>
    <w:p w14:paraId="056084EC" w14:textId="3865E578" w:rsidR="006C7D29" w:rsidRPr="006C7D29" w:rsidRDefault="00692986">
      <w:pPr>
        <w:widowControl w:val="0"/>
        <w:numPr>
          <w:ilvl w:val="0"/>
          <w:numId w:val="1"/>
        </w:numPr>
        <w:autoSpaceDE w:val="0"/>
        <w:autoSpaceDN w:val="0"/>
        <w:contextualSpacing/>
        <w:jc w:val="left"/>
        <w:rPr>
          <w:rFonts w:cstheme="minorHAnsi"/>
          <w:szCs w:val="18"/>
        </w:rPr>
      </w:pPr>
      <w:r w:rsidRPr="006C7D29">
        <w:rPr>
          <w:rFonts w:cstheme="minorHAnsi"/>
          <w:b/>
          <w:szCs w:val="18"/>
        </w:rPr>
        <w:t>Office Hours</w:t>
      </w:r>
      <w:r w:rsidRPr="006C7D29">
        <w:rPr>
          <w:rFonts w:cstheme="minorHAnsi"/>
          <w:szCs w:val="18"/>
        </w:rPr>
        <w:t>:</w:t>
      </w:r>
      <w:r w:rsidRPr="006C7D29">
        <w:rPr>
          <w:rFonts w:cstheme="minorHAnsi"/>
          <w:szCs w:val="18"/>
        </w:rPr>
        <w:tab/>
      </w:r>
      <w:r w:rsidR="00973FAC" w:rsidRPr="006C7D29">
        <w:rPr>
          <w:rFonts w:cstheme="minorHAnsi"/>
          <w:szCs w:val="18"/>
        </w:rPr>
        <w:tab/>
      </w:r>
      <w:r w:rsidR="00375C20">
        <w:rPr>
          <w:rFonts w:cstheme="minorHAnsi"/>
          <w:bCs/>
        </w:rPr>
        <w:t>T</w:t>
      </w:r>
      <w:r w:rsidR="00C85BBA">
        <w:rPr>
          <w:rFonts w:cstheme="minorHAnsi"/>
          <w:bCs/>
        </w:rPr>
        <w:t>uesday, Wednesday, Thursday</w:t>
      </w:r>
      <w:r w:rsidR="006C7D29">
        <w:rPr>
          <w:rFonts w:cstheme="minorHAnsi"/>
          <w:bCs/>
        </w:rPr>
        <w:t xml:space="preserve"> </w:t>
      </w:r>
      <w:r w:rsidR="00E70E62">
        <w:rPr>
          <w:rFonts w:cstheme="minorHAnsi"/>
          <w:bCs/>
        </w:rPr>
        <w:t>1</w:t>
      </w:r>
      <w:r w:rsidR="006C7D29">
        <w:rPr>
          <w:rFonts w:cstheme="minorHAnsi"/>
          <w:bCs/>
        </w:rPr>
        <w:t xml:space="preserve">:00 – </w:t>
      </w:r>
      <w:r w:rsidR="00E70E62">
        <w:rPr>
          <w:rFonts w:cstheme="minorHAnsi"/>
          <w:bCs/>
        </w:rPr>
        <w:t>2</w:t>
      </w:r>
      <w:r w:rsidR="006C7D29">
        <w:rPr>
          <w:rFonts w:cstheme="minorHAnsi"/>
          <w:bCs/>
        </w:rPr>
        <w:t xml:space="preserve">:00 </w:t>
      </w:r>
      <w:r w:rsidR="00006A2E">
        <w:rPr>
          <w:rFonts w:cstheme="minorHAnsi"/>
          <w:bCs/>
        </w:rPr>
        <w:t>P</w:t>
      </w:r>
      <w:r w:rsidR="006C7D29">
        <w:rPr>
          <w:rFonts w:cstheme="minorHAnsi"/>
          <w:bCs/>
        </w:rPr>
        <w:t xml:space="preserve">M or by appointment </w:t>
      </w:r>
    </w:p>
    <w:p w14:paraId="59775411" w14:textId="2974C336" w:rsidR="00692986" w:rsidRPr="006C7D29" w:rsidRDefault="00692986">
      <w:pPr>
        <w:widowControl w:val="0"/>
        <w:numPr>
          <w:ilvl w:val="0"/>
          <w:numId w:val="1"/>
        </w:numPr>
        <w:autoSpaceDE w:val="0"/>
        <w:autoSpaceDN w:val="0"/>
        <w:contextualSpacing/>
        <w:jc w:val="left"/>
        <w:rPr>
          <w:rFonts w:cstheme="minorHAnsi"/>
          <w:szCs w:val="18"/>
        </w:rPr>
      </w:pPr>
      <w:r w:rsidRPr="006C7D29">
        <w:rPr>
          <w:rFonts w:cstheme="minorHAnsi"/>
          <w:b/>
          <w:szCs w:val="18"/>
        </w:rPr>
        <w:t>Office Phone</w:t>
      </w:r>
      <w:r w:rsidRPr="006C7D29">
        <w:rPr>
          <w:rFonts w:cstheme="minorHAnsi"/>
          <w:szCs w:val="18"/>
        </w:rPr>
        <w:t>:</w:t>
      </w:r>
      <w:r w:rsidRPr="006C7D29">
        <w:rPr>
          <w:rFonts w:cstheme="minorHAnsi"/>
          <w:szCs w:val="18"/>
        </w:rPr>
        <w:tab/>
      </w:r>
      <w:r w:rsidRPr="006C7D29">
        <w:rPr>
          <w:rFonts w:cstheme="minorHAnsi"/>
          <w:szCs w:val="18"/>
        </w:rPr>
        <w:tab/>
      </w:r>
      <w:r w:rsidR="00905E79" w:rsidRPr="006C7D29">
        <w:rPr>
          <w:rFonts w:cstheme="minorHAnsi"/>
          <w:szCs w:val="18"/>
        </w:rPr>
        <w:t>863-874-8</w:t>
      </w:r>
      <w:r w:rsidR="00FF5336">
        <w:rPr>
          <w:rFonts w:cstheme="minorHAnsi"/>
          <w:szCs w:val="18"/>
        </w:rPr>
        <w:t>559</w:t>
      </w:r>
    </w:p>
    <w:p w14:paraId="51E0EEE2" w14:textId="6B5CF52D" w:rsidR="00692986" w:rsidRDefault="00692986" w:rsidP="005352A4">
      <w:pPr>
        <w:pStyle w:val="ListParagraph"/>
        <w:numPr>
          <w:ilvl w:val="0"/>
          <w:numId w:val="1"/>
        </w:numPr>
        <w:rPr>
          <w:rFonts w:eastAsiaTheme="minorEastAsia"/>
        </w:rPr>
      </w:pPr>
      <w:r w:rsidRPr="00905E79">
        <w:t>E-mail:</w:t>
      </w:r>
      <w:r w:rsidRPr="00905E79">
        <w:tab/>
      </w:r>
      <w:r w:rsidRPr="00905E79">
        <w:tab/>
      </w:r>
      <w:r w:rsidRPr="00905E79">
        <w:tab/>
      </w:r>
      <w:hyperlink r:id="rId8" w:history="1">
        <w:r w:rsidR="00FD7D2A" w:rsidRPr="001B2C78">
          <w:rPr>
            <w:rStyle w:val="Hyperlink"/>
            <w:rFonts w:eastAsiaTheme="minorEastAsia"/>
          </w:rPr>
          <w:t>phajibabaee@floridapoly.edu</w:t>
        </w:r>
      </w:hyperlink>
    </w:p>
    <w:p w14:paraId="2C7B0FD9" w14:textId="77777777" w:rsidR="00FD7D2A" w:rsidRPr="00AF3072" w:rsidRDefault="00FD7D2A" w:rsidP="00EA3327">
      <w:pPr>
        <w:ind w:left="720"/>
      </w:pPr>
    </w:p>
    <w:p w14:paraId="24C33C66" w14:textId="77777777" w:rsidR="002112DE" w:rsidRPr="002112DE" w:rsidRDefault="002112DE" w:rsidP="002112DE"/>
    <w:p w14:paraId="201AF746" w14:textId="458CF5B9" w:rsidR="00C0487F" w:rsidRPr="00C0487F" w:rsidRDefault="002112DE" w:rsidP="00C0487F">
      <w:pPr>
        <w:pStyle w:val="Heading2"/>
      </w:pPr>
      <w:bookmarkStart w:id="3" w:name="_Toc53758775"/>
      <w:r w:rsidRPr="002112DE">
        <w:t>Course Details</w:t>
      </w:r>
      <w:bookmarkEnd w:id="3"/>
    </w:p>
    <w:p w14:paraId="3402F4CA" w14:textId="5444AF47" w:rsidR="00692986" w:rsidRPr="00703732" w:rsidRDefault="00692986" w:rsidP="005352A4">
      <w:pPr>
        <w:pStyle w:val="ListParagraph"/>
      </w:pPr>
      <w:r w:rsidRPr="00104BFF">
        <w:t>Delivery Mode:</w:t>
      </w:r>
      <w:r>
        <w:t xml:space="preserve"> </w:t>
      </w:r>
      <w:r w:rsidRPr="00703732">
        <w:t>The class will be delivered in a face-to-face format</w:t>
      </w:r>
      <w:r w:rsidR="005E7C53" w:rsidRPr="00703732">
        <w:t xml:space="preserve"> where students are expected to attend all of their scheduled University classes and to satisfy all academic objectives as defined by the instructor. </w:t>
      </w:r>
    </w:p>
    <w:p w14:paraId="3F7FC650" w14:textId="77777777" w:rsidR="00C0487F" w:rsidRDefault="00C0487F" w:rsidP="00C0487F">
      <w:pPr>
        <w:ind w:left="720"/>
      </w:pPr>
    </w:p>
    <w:p w14:paraId="0234AB40" w14:textId="1782C4FD" w:rsidR="00C872C5" w:rsidRDefault="00973FAC" w:rsidP="00C872C5">
      <w:pPr>
        <w:numPr>
          <w:ilvl w:val="0"/>
          <w:numId w:val="3"/>
        </w:numPr>
      </w:pPr>
      <w:r w:rsidRPr="0059797B">
        <w:rPr>
          <w:rFonts w:cstheme="minorHAnsi"/>
          <w:b/>
        </w:rPr>
        <w:t>Course Website</w:t>
      </w:r>
      <w:r w:rsidRPr="0059797B">
        <w:rPr>
          <w:rFonts w:cstheme="minorHAnsi"/>
          <w:spacing w:val="50"/>
        </w:rPr>
        <w:t>:</w:t>
      </w:r>
      <w:r w:rsidRPr="0059797B">
        <w:rPr>
          <w:rFonts w:cstheme="minorHAnsi"/>
        </w:rPr>
        <w:t xml:space="preserve"> </w:t>
      </w:r>
      <w:r w:rsidR="007556A7">
        <w:rPr>
          <w:rFonts w:cstheme="minorHAnsi"/>
        </w:rPr>
        <w:tab/>
      </w:r>
      <w:r w:rsidR="007556A7">
        <w:rPr>
          <w:rFonts w:cstheme="minorHAnsi"/>
        </w:rPr>
        <w:tab/>
      </w:r>
      <w:hyperlink r:id="rId9" w:history="1">
        <w:r w:rsidR="00EE65C0" w:rsidRPr="00867DEF">
          <w:rPr>
            <w:rStyle w:val="Hyperlink"/>
          </w:rPr>
          <w:t>https://floridapolytechnic.instructure.com/courses/7253</w:t>
        </w:r>
      </w:hyperlink>
    </w:p>
    <w:p w14:paraId="6CFDE4BE" w14:textId="77777777" w:rsidR="00EE65C0" w:rsidRDefault="00EE65C0" w:rsidP="00EE65C0">
      <w:pPr>
        <w:ind w:left="720"/>
      </w:pPr>
    </w:p>
    <w:p w14:paraId="0D31C6D4" w14:textId="77777777" w:rsidR="00C0487F" w:rsidRDefault="00C0487F" w:rsidP="00C0487F">
      <w:pPr>
        <w:ind w:left="360"/>
      </w:pPr>
    </w:p>
    <w:p w14:paraId="0BCD2AA6" w14:textId="77777777" w:rsidR="007556A7" w:rsidRPr="005352A4" w:rsidRDefault="007556A7" w:rsidP="005352A4">
      <w:pPr>
        <w:pStyle w:val="ListParagraph"/>
      </w:pPr>
      <w:r w:rsidRPr="005352A4">
        <w:t xml:space="preserve">Official Catalog Course Description: </w:t>
      </w:r>
    </w:p>
    <w:p w14:paraId="58E9D913" w14:textId="49A559FA" w:rsidR="007556A7" w:rsidRDefault="007556A7" w:rsidP="007556A7">
      <w:pPr>
        <w:widowControl w:val="0"/>
        <w:autoSpaceDE w:val="0"/>
        <w:autoSpaceDN w:val="0"/>
        <w:ind w:left="720"/>
        <w:rPr>
          <w:rFonts w:cstheme="minorHAnsi"/>
        </w:rPr>
      </w:pPr>
      <w:r w:rsidRPr="00A45B57">
        <w:rPr>
          <w:rFonts w:cstheme="minorHAnsi"/>
        </w:rPr>
        <w:t>This course addresses the knowledge discovery process and the use of data mining concepts and tools as part of that process. In depth analysis of processes for</w:t>
      </w:r>
      <w:r>
        <w:rPr>
          <w:rFonts w:cstheme="minorHAnsi"/>
        </w:rPr>
        <w:t xml:space="preserve"> </w:t>
      </w:r>
      <w:r w:rsidRPr="00A45B57">
        <w:rPr>
          <w:rFonts w:cstheme="minorHAnsi"/>
        </w:rPr>
        <w:t>extracting useful</w:t>
      </w:r>
      <w:r>
        <w:rPr>
          <w:rFonts w:cstheme="minorHAnsi"/>
        </w:rPr>
        <w:t xml:space="preserve"> </w:t>
      </w:r>
      <w:r w:rsidRPr="00A45B57">
        <w:rPr>
          <w:rFonts w:cstheme="minorHAnsi"/>
        </w:rPr>
        <w:t>unknown information from data sources and using the information to make decisions is also covered.</w:t>
      </w:r>
    </w:p>
    <w:p w14:paraId="6779B70A" w14:textId="77777777" w:rsidR="00C0487F" w:rsidRDefault="00C0487F" w:rsidP="007556A7">
      <w:pPr>
        <w:widowControl w:val="0"/>
        <w:autoSpaceDE w:val="0"/>
        <w:autoSpaceDN w:val="0"/>
        <w:ind w:left="720"/>
        <w:rPr>
          <w:rFonts w:cstheme="minorHAnsi"/>
        </w:rPr>
      </w:pPr>
    </w:p>
    <w:p w14:paraId="044A53F5" w14:textId="48656193" w:rsidR="007556A7" w:rsidRDefault="007556A7" w:rsidP="005352A4">
      <w:pPr>
        <w:pStyle w:val="ListParagraph"/>
      </w:pPr>
      <w:r w:rsidRPr="003E64CA">
        <w:t>Prerequisites</w:t>
      </w:r>
      <w:r w:rsidRPr="00F353F2">
        <w:t xml:space="preserve">: </w:t>
      </w:r>
      <w:r w:rsidR="0012201B">
        <w:t>None</w:t>
      </w:r>
    </w:p>
    <w:p w14:paraId="398C5A33" w14:textId="77777777" w:rsidR="00C0487F" w:rsidRPr="008B7C29" w:rsidRDefault="00C0487F" w:rsidP="00420C96">
      <w:pPr>
        <w:ind w:left="720"/>
      </w:pPr>
    </w:p>
    <w:p w14:paraId="00F08D14" w14:textId="586D2EF1" w:rsidR="007556A7" w:rsidRDefault="007556A7" w:rsidP="005352A4">
      <w:pPr>
        <w:pStyle w:val="ListParagraph"/>
      </w:pPr>
      <w:r w:rsidRPr="003E64CA">
        <w:t>Communication/Computation Skills Requirement (6A-10.030</w:t>
      </w:r>
      <w:r w:rsidRPr="001C4A53">
        <w:t>)</w:t>
      </w:r>
      <w:r>
        <w:t>:</w:t>
      </w:r>
      <w:r>
        <w:tab/>
        <w:t>No</w:t>
      </w:r>
    </w:p>
    <w:p w14:paraId="6FAEBA46" w14:textId="77777777" w:rsidR="00C0487F" w:rsidRPr="00C0487F" w:rsidRDefault="00C0487F" w:rsidP="00C0487F">
      <w:pPr>
        <w:ind w:left="360"/>
        <w:contextualSpacing/>
        <w:rPr>
          <w:rFonts w:cstheme="minorHAnsi"/>
        </w:rPr>
      </w:pPr>
    </w:p>
    <w:p w14:paraId="272A4BB5" w14:textId="0FD0670B" w:rsidR="007556A7" w:rsidRDefault="007556A7" w:rsidP="005352A4">
      <w:pPr>
        <w:pStyle w:val="ListParagraph"/>
      </w:pPr>
      <w:r w:rsidRPr="003E64CA">
        <w:t>Re</w:t>
      </w:r>
      <w:r w:rsidR="000C3C9E">
        <w:t>commend</w:t>
      </w:r>
      <w:r w:rsidRPr="003E64CA">
        <w:t>ed Texts</w:t>
      </w:r>
      <w:r w:rsidRPr="001C4A53">
        <w:t>:</w:t>
      </w:r>
    </w:p>
    <w:p w14:paraId="75BAA521" w14:textId="6063E42A" w:rsidR="007556A7" w:rsidRDefault="00D847B5" w:rsidP="007556A7">
      <w:pPr>
        <w:widowControl w:val="0"/>
        <w:autoSpaceDE w:val="0"/>
        <w:autoSpaceDN w:val="0"/>
        <w:ind w:left="720"/>
        <w:rPr>
          <w:rFonts w:cstheme="minorHAnsi"/>
          <w:spacing w:val="-4"/>
        </w:rPr>
      </w:pPr>
      <w:r w:rsidRPr="007F1549">
        <w:rPr>
          <w:rFonts w:cstheme="minorHAnsi"/>
          <w:i/>
          <w:spacing w:val="-4"/>
        </w:rPr>
        <w:t>“</w:t>
      </w:r>
      <w:r w:rsidR="00EC786D" w:rsidRPr="00EC786D">
        <w:rPr>
          <w:rFonts w:cstheme="minorHAnsi"/>
          <w:spacing w:val="-4"/>
        </w:rPr>
        <w:t>Data Mining and Machine Learning: Fundamental Concepts and Algorithms</w:t>
      </w:r>
      <w:r w:rsidR="00EC786D" w:rsidRPr="007F1549">
        <w:rPr>
          <w:rFonts w:cstheme="minorHAnsi"/>
          <w:i/>
          <w:spacing w:val="-4"/>
        </w:rPr>
        <w:t>”</w:t>
      </w:r>
      <w:r w:rsidR="00EC786D">
        <w:rPr>
          <w:rFonts w:cstheme="minorHAnsi"/>
          <w:spacing w:val="-4"/>
        </w:rPr>
        <w:t xml:space="preserve"> by </w:t>
      </w:r>
      <w:r w:rsidRPr="00D847B5">
        <w:rPr>
          <w:rFonts w:cstheme="minorHAnsi"/>
          <w:spacing w:val="-4"/>
        </w:rPr>
        <w:t>Mohammed J. Zaki and Wagner Meira, Jr</w:t>
      </w:r>
    </w:p>
    <w:p w14:paraId="57134E67" w14:textId="2E2F69A7" w:rsidR="00D847B5" w:rsidRDefault="00000000" w:rsidP="007556A7">
      <w:pPr>
        <w:widowControl w:val="0"/>
        <w:autoSpaceDE w:val="0"/>
        <w:autoSpaceDN w:val="0"/>
        <w:ind w:left="720"/>
        <w:rPr>
          <w:rFonts w:cstheme="minorHAnsi"/>
          <w:spacing w:val="-4"/>
        </w:rPr>
      </w:pPr>
      <w:hyperlink r:id="rId10" w:history="1">
        <w:r w:rsidR="000C3C9E" w:rsidRPr="00523020">
          <w:rPr>
            <w:rStyle w:val="Hyperlink"/>
            <w:rFonts w:cstheme="minorHAnsi"/>
            <w:spacing w:val="-4"/>
          </w:rPr>
          <w:t>https://dataminingbook.info/</w:t>
        </w:r>
      </w:hyperlink>
    </w:p>
    <w:p w14:paraId="53F2A2C7" w14:textId="77777777" w:rsidR="007556A7" w:rsidRPr="00A83138" w:rsidRDefault="007556A7" w:rsidP="007556A7">
      <w:pPr>
        <w:widowControl w:val="0"/>
        <w:autoSpaceDE w:val="0"/>
        <w:autoSpaceDN w:val="0"/>
        <w:rPr>
          <w:rFonts w:cstheme="minorHAnsi"/>
          <w:spacing w:val="-4"/>
          <w:highlight w:val="yellow"/>
        </w:rPr>
      </w:pPr>
    </w:p>
    <w:p w14:paraId="1E5B9E69" w14:textId="77777777" w:rsidR="007556A7" w:rsidRDefault="007556A7" w:rsidP="007556A7">
      <w:pPr>
        <w:widowControl w:val="0"/>
        <w:autoSpaceDE w:val="0"/>
        <w:autoSpaceDN w:val="0"/>
        <w:ind w:firstLine="720"/>
        <w:rPr>
          <w:rFonts w:cstheme="minorHAnsi"/>
          <w:spacing w:val="-4"/>
        </w:rPr>
      </w:pPr>
      <w:r w:rsidRPr="007F1549">
        <w:rPr>
          <w:rFonts w:cstheme="minorHAnsi"/>
          <w:i/>
          <w:spacing w:val="-4"/>
        </w:rPr>
        <w:t>“Data Mining: Examples and Case Studies”</w:t>
      </w:r>
      <w:r>
        <w:rPr>
          <w:rFonts w:cstheme="minorHAnsi"/>
          <w:spacing w:val="-4"/>
        </w:rPr>
        <w:t xml:space="preserve"> by </w:t>
      </w:r>
      <w:proofErr w:type="spellStart"/>
      <w:r w:rsidRPr="007F1549">
        <w:rPr>
          <w:rFonts w:cstheme="minorHAnsi"/>
          <w:spacing w:val="-4"/>
        </w:rPr>
        <w:t>Yanchang</w:t>
      </w:r>
      <w:proofErr w:type="spellEnd"/>
      <w:r w:rsidRPr="007F1549">
        <w:rPr>
          <w:rFonts w:cstheme="minorHAnsi"/>
          <w:spacing w:val="-4"/>
        </w:rPr>
        <w:t xml:space="preserve"> Zhao</w:t>
      </w:r>
    </w:p>
    <w:p w14:paraId="3BD8EE1F" w14:textId="0628BBDE" w:rsidR="007556A7" w:rsidRDefault="00000000" w:rsidP="007556A7">
      <w:pPr>
        <w:widowControl w:val="0"/>
        <w:autoSpaceDE w:val="0"/>
        <w:autoSpaceDN w:val="0"/>
        <w:ind w:firstLine="720"/>
        <w:rPr>
          <w:rStyle w:val="Hyperlink"/>
          <w:rFonts w:cstheme="minorHAnsi"/>
          <w:spacing w:val="-4"/>
        </w:rPr>
      </w:pPr>
      <w:hyperlink r:id="rId11" w:history="1">
        <w:r w:rsidR="007556A7" w:rsidRPr="002508AD">
          <w:rPr>
            <w:rStyle w:val="Hyperlink"/>
            <w:rFonts w:cstheme="minorHAnsi"/>
            <w:spacing w:val="-4"/>
          </w:rPr>
          <w:t>http://www2.rdatamining.com/uploads/5/7/1/3/57136767/rdatamining-book.pdf</w:t>
        </w:r>
      </w:hyperlink>
    </w:p>
    <w:p w14:paraId="63BBE95F" w14:textId="3AF4C46B" w:rsidR="00CC25E9" w:rsidRDefault="00CC25E9" w:rsidP="007556A7">
      <w:pPr>
        <w:widowControl w:val="0"/>
        <w:autoSpaceDE w:val="0"/>
        <w:autoSpaceDN w:val="0"/>
        <w:ind w:firstLine="720"/>
        <w:rPr>
          <w:rStyle w:val="Hyperlink"/>
          <w:rFonts w:cstheme="minorHAnsi"/>
          <w:spacing w:val="-4"/>
        </w:rPr>
      </w:pPr>
    </w:p>
    <w:p w14:paraId="77BB254E" w14:textId="77777777" w:rsidR="00CC25E9" w:rsidRDefault="00CC25E9" w:rsidP="00CC25E9">
      <w:pPr>
        <w:widowControl w:val="0"/>
        <w:autoSpaceDE w:val="0"/>
        <w:autoSpaceDN w:val="0"/>
        <w:ind w:firstLine="720"/>
        <w:rPr>
          <w:rFonts w:cstheme="minorHAnsi"/>
          <w:spacing w:val="-4"/>
        </w:rPr>
      </w:pPr>
      <w:r w:rsidRPr="007F1549">
        <w:rPr>
          <w:rFonts w:cstheme="minorHAnsi"/>
          <w:i/>
          <w:spacing w:val="-4"/>
        </w:rPr>
        <w:t>“</w:t>
      </w:r>
      <w:r>
        <w:rPr>
          <w:rFonts w:cstheme="minorHAnsi"/>
          <w:i/>
          <w:spacing w:val="-4"/>
        </w:rPr>
        <w:t>Dive into Deep Learning</w:t>
      </w:r>
      <w:r w:rsidRPr="007F1549">
        <w:rPr>
          <w:rFonts w:cstheme="minorHAnsi"/>
          <w:i/>
          <w:spacing w:val="-4"/>
        </w:rPr>
        <w:t>”</w:t>
      </w:r>
      <w:r>
        <w:rPr>
          <w:rFonts w:cstheme="minorHAnsi"/>
          <w:spacing w:val="-4"/>
        </w:rPr>
        <w:t xml:space="preserve"> by </w:t>
      </w:r>
      <w:r w:rsidRPr="00FC2268">
        <w:rPr>
          <w:rFonts w:cstheme="minorHAnsi"/>
          <w:spacing w:val="-4"/>
        </w:rPr>
        <w:t xml:space="preserve">Zhang, A., Lipton, Z. C., Li, M., &amp; Smola, A. J. </w:t>
      </w:r>
    </w:p>
    <w:p w14:paraId="61931CE4" w14:textId="77777777" w:rsidR="00CC25E9" w:rsidRDefault="00000000" w:rsidP="00CC25E9">
      <w:pPr>
        <w:widowControl w:val="0"/>
        <w:autoSpaceDE w:val="0"/>
        <w:autoSpaceDN w:val="0"/>
        <w:ind w:firstLine="720"/>
      </w:pPr>
      <w:hyperlink r:id="rId12" w:history="1">
        <w:r w:rsidR="00CC25E9" w:rsidRPr="00BC45EE">
          <w:rPr>
            <w:rStyle w:val="Hyperlink"/>
          </w:rPr>
          <w:t>https://d2l.ai/d2l-en.pdf</w:t>
        </w:r>
      </w:hyperlink>
    </w:p>
    <w:p w14:paraId="5B200DB8" w14:textId="77777777" w:rsidR="00CC25E9" w:rsidRDefault="00CC25E9" w:rsidP="007556A7">
      <w:pPr>
        <w:widowControl w:val="0"/>
        <w:autoSpaceDE w:val="0"/>
        <w:autoSpaceDN w:val="0"/>
        <w:ind w:firstLine="720"/>
        <w:rPr>
          <w:rStyle w:val="Hyperlink"/>
          <w:spacing w:val="-4"/>
        </w:rPr>
      </w:pPr>
    </w:p>
    <w:p w14:paraId="7BB6FDCB" w14:textId="56F614B2" w:rsidR="5B88B418" w:rsidRDefault="5B88B418" w:rsidP="3D250C82">
      <w:pPr>
        <w:ind w:left="720"/>
      </w:pPr>
      <w:r w:rsidRPr="3D250C82">
        <w:t xml:space="preserve">A classic by Hastie, </w:t>
      </w:r>
      <w:proofErr w:type="spellStart"/>
      <w:r w:rsidRPr="3D250C82">
        <w:t>Tibshiriani</w:t>
      </w:r>
      <w:proofErr w:type="spellEnd"/>
      <w:r w:rsidRPr="3D250C82">
        <w:t>, and Friedman, “The Elements of Statistical Learning: Data Mining, Inference, and Prediction”, available here:</w:t>
      </w:r>
      <w:r w:rsidRPr="7B1617FF">
        <w:rPr>
          <w:color w:val="4472C4" w:themeColor="accent1"/>
        </w:rPr>
        <w:t xml:space="preserve"> </w:t>
      </w:r>
      <w:hyperlink r:id="rId13">
        <w:r w:rsidRPr="7B1617FF">
          <w:rPr>
            <w:color w:val="4472C4" w:themeColor="accent1"/>
          </w:rPr>
          <w:t>https://hastie.su.domains/ElemStatLearn/</w:t>
        </w:r>
      </w:hyperlink>
    </w:p>
    <w:p w14:paraId="6FA54B0B" w14:textId="77777777" w:rsidR="00C0487F" w:rsidRDefault="00C0487F" w:rsidP="3D250C82">
      <w:pPr>
        <w:widowControl w:val="0"/>
        <w:ind w:left="800"/>
      </w:pPr>
    </w:p>
    <w:p w14:paraId="770D7E39" w14:textId="77777777" w:rsidR="007556A7" w:rsidRPr="00703732" w:rsidRDefault="007556A7" w:rsidP="005352A4">
      <w:pPr>
        <w:pStyle w:val="ListParagraph"/>
      </w:pPr>
      <w:r w:rsidRPr="003E64CA">
        <w:t>Equipment and Materials</w:t>
      </w:r>
      <w:r w:rsidRPr="00703732">
        <w:t xml:space="preserve">: </w:t>
      </w:r>
    </w:p>
    <w:p w14:paraId="5BB03D5A" w14:textId="2F0F3B43" w:rsidR="007556A7" w:rsidRDefault="007556A7" w:rsidP="00420C96">
      <w:pPr>
        <w:ind w:left="720"/>
      </w:pPr>
      <w:r w:rsidRPr="00BE63C8">
        <w:t xml:space="preserve">We will use </w:t>
      </w:r>
      <w:r w:rsidR="00A46078" w:rsidRPr="00BE63C8">
        <w:t>Python</w:t>
      </w:r>
      <w:r w:rsidR="001E4840">
        <w:t>,</w:t>
      </w:r>
      <w:r w:rsidR="00076423">
        <w:t xml:space="preserve"> </w:t>
      </w:r>
      <w:r w:rsidR="001E4840">
        <w:t xml:space="preserve">and Google </w:t>
      </w:r>
      <w:proofErr w:type="spellStart"/>
      <w:r w:rsidR="001E4840">
        <w:t>Colab</w:t>
      </w:r>
      <w:proofErr w:type="spellEnd"/>
      <w:r w:rsidRPr="00BE63C8">
        <w:t xml:space="preserve">. </w:t>
      </w:r>
      <w:r w:rsidR="001E4840">
        <w:t>All</w:t>
      </w:r>
      <w:r w:rsidRPr="00BE63C8">
        <w:t xml:space="preserve"> are free. The course covers fundamental </w:t>
      </w:r>
      <w:r>
        <w:t>and popular</w:t>
      </w:r>
      <w:r w:rsidRPr="00BE63C8">
        <w:t xml:space="preserve"> </w:t>
      </w:r>
      <w:r w:rsidR="00076423">
        <w:t>Python</w:t>
      </w:r>
      <w:r w:rsidR="001E4840">
        <w:t xml:space="preserve"> and Python</w:t>
      </w:r>
      <w:r w:rsidRPr="00BE63C8">
        <w:t xml:space="preserve"> packages for </w:t>
      </w:r>
      <w:r>
        <w:t xml:space="preserve">data mining and text mining, </w:t>
      </w:r>
      <w:r w:rsidRPr="00BE63C8">
        <w:t xml:space="preserve">introduced as working examples. The format of the course will include lectures by the instructor, class discussions, directed readings, and students’ presentations. </w:t>
      </w:r>
    </w:p>
    <w:p w14:paraId="2C895037" w14:textId="77777777" w:rsidR="00C0487F" w:rsidRDefault="00C0487F" w:rsidP="00420C96">
      <w:pPr>
        <w:ind w:left="720"/>
      </w:pPr>
    </w:p>
    <w:p w14:paraId="73C43DB4" w14:textId="1A00EF16" w:rsidR="00C0487F" w:rsidRDefault="00C0487F" w:rsidP="00824961">
      <w:pPr>
        <w:pStyle w:val="NoSpacing"/>
        <w:ind w:left="720"/>
        <w:jc w:val="both"/>
        <w:rPr>
          <w:sz w:val="18"/>
          <w:szCs w:val="18"/>
          <w:u w:val="single"/>
        </w:rPr>
      </w:pPr>
    </w:p>
    <w:p w14:paraId="30E0D29E" w14:textId="77777777" w:rsidR="001E4840" w:rsidRDefault="001E4840" w:rsidP="00824961">
      <w:pPr>
        <w:pStyle w:val="NoSpacing"/>
        <w:ind w:left="720"/>
        <w:jc w:val="both"/>
        <w:rPr>
          <w:sz w:val="18"/>
          <w:szCs w:val="18"/>
        </w:rPr>
      </w:pPr>
    </w:p>
    <w:p w14:paraId="30997485" w14:textId="0A17D767" w:rsidR="00C0487F" w:rsidRDefault="00C0487F" w:rsidP="00824961">
      <w:pPr>
        <w:pStyle w:val="NoSpacing"/>
        <w:ind w:left="720"/>
        <w:jc w:val="both"/>
        <w:rPr>
          <w:sz w:val="18"/>
          <w:szCs w:val="18"/>
        </w:rPr>
      </w:pPr>
    </w:p>
    <w:p w14:paraId="4FAF5007" w14:textId="77777777" w:rsidR="00C0487F" w:rsidRPr="00824961" w:rsidRDefault="00C0487F" w:rsidP="00824961">
      <w:pPr>
        <w:pStyle w:val="NoSpacing"/>
        <w:ind w:left="720"/>
        <w:jc w:val="both"/>
        <w:rPr>
          <w:sz w:val="18"/>
          <w:szCs w:val="18"/>
        </w:rPr>
      </w:pPr>
    </w:p>
    <w:p w14:paraId="52495A96" w14:textId="77777777" w:rsidR="00824961" w:rsidRDefault="00824961" w:rsidP="00420C96">
      <w:pPr>
        <w:ind w:left="720"/>
      </w:pPr>
    </w:p>
    <w:p w14:paraId="476C2B6B" w14:textId="6F1342E8" w:rsidR="007556A7" w:rsidRPr="00824961" w:rsidRDefault="00824961" w:rsidP="00A615D4">
      <w:pPr>
        <w:numPr>
          <w:ilvl w:val="0"/>
          <w:numId w:val="3"/>
        </w:numPr>
        <w:rPr>
          <w:rStyle w:val="fontstyle21"/>
          <w:rFonts w:asciiTheme="minorHAnsi" w:hAnsiTheme="minorHAnsi" w:cstheme="minorHAnsi"/>
          <w:color w:val="auto"/>
          <w:sz w:val="18"/>
          <w:szCs w:val="18"/>
        </w:rPr>
      </w:pPr>
      <w:r w:rsidRPr="00824961">
        <w:rPr>
          <w:rStyle w:val="fontstyle01"/>
          <w:rFonts w:asciiTheme="minorHAnsi" w:hAnsiTheme="minorHAnsi" w:cstheme="minorHAnsi"/>
          <w:sz w:val="18"/>
          <w:szCs w:val="18"/>
        </w:rPr>
        <w:t>Course Objectives</w:t>
      </w:r>
      <w:r>
        <w:rPr>
          <w:rStyle w:val="fontstyle01"/>
          <w:rFonts w:asciiTheme="minorHAnsi" w:hAnsiTheme="minorHAnsi" w:cstheme="minorHAnsi"/>
          <w:sz w:val="18"/>
          <w:szCs w:val="18"/>
        </w:rPr>
        <w:t>:</w:t>
      </w:r>
    </w:p>
    <w:p w14:paraId="1195A692" w14:textId="77777777" w:rsidR="00824961" w:rsidRPr="00824961" w:rsidRDefault="00824961" w:rsidP="00824961">
      <w:pPr>
        <w:ind w:left="720"/>
        <w:rPr>
          <w:rFonts w:cstheme="minorHAnsi"/>
        </w:rPr>
      </w:pPr>
      <w:r w:rsidRPr="00824961">
        <w:rPr>
          <w:rFonts w:cstheme="minorHAnsi"/>
        </w:rPr>
        <w:t>This course covers principles, concepts, and methods in the fields of data mining and knowledge discovery. Algorithm development, current tools, and real-world applications are explored. Topics include: data visualization, exploration, clustering, classification, association rule mining, and anomaly detection, among others.</w:t>
      </w:r>
    </w:p>
    <w:p w14:paraId="4B337ED6" w14:textId="77777777" w:rsidR="00824961" w:rsidRPr="00824961" w:rsidRDefault="00824961" w:rsidP="00824961">
      <w:pPr>
        <w:ind w:left="720"/>
        <w:rPr>
          <w:rFonts w:cstheme="minorHAnsi"/>
          <w:szCs w:val="18"/>
        </w:rPr>
      </w:pPr>
    </w:p>
    <w:p w14:paraId="06447E4B" w14:textId="77777777" w:rsidR="00824961" w:rsidRDefault="002112DE" w:rsidP="00A615D4">
      <w:pPr>
        <w:numPr>
          <w:ilvl w:val="0"/>
          <w:numId w:val="3"/>
        </w:numPr>
      </w:pPr>
      <w:r w:rsidRPr="002112DE">
        <w:rPr>
          <w:b/>
        </w:rPr>
        <w:t>Course Learning Outcomes</w:t>
      </w:r>
      <w:r w:rsidRPr="002112DE">
        <w:t xml:space="preserve">: </w:t>
      </w:r>
    </w:p>
    <w:p w14:paraId="37EEEBB6" w14:textId="77777777" w:rsidR="00824961" w:rsidRPr="00824961" w:rsidRDefault="00824961" w:rsidP="00824961">
      <w:pPr>
        <w:ind w:left="360" w:firstLine="360"/>
        <w:rPr>
          <w:rFonts w:cstheme="minorHAnsi"/>
          <w:szCs w:val="18"/>
        </w:rPr>
      </w:pPr>
      <w:r w:rsidRPr="00824961">
        <w:rPr>
          <w:rFonts w:cstheme="minorHAnsi"/>
          <w:szCs w:val="18"/>
        </w:rPr>
        <w:t>Upon successfully completing this course, learners will be able to:</w:t>
      </w:r>
    </w:p>
    <w:p w14:paraId="10E1953B" w14:textId="02B4FBE4" w:rsidR="00824961" w:rsidRPr="00703732" w:rsidRDefault="001764A6" w:rsidP="005352A4">
      <w:pPr>
        <w:pStyle w:val="ListParagraph"/>
        <w:numPr>
          <w:ilvl w:val="0"/>
          <w:numId w:val="6"/>
        </w:numPr>
      </w:pPr>
      <w:r>
        <w:t xml:space="preserve">Use </w:t>
      </w:r>
      <w:r w:rsidR="00395E11">
        <w:t>state-of-the-art</w:t>
      </w:r>
      <w:r w:rsidR="00824961" w:rsidRPr="003C5CF5">
        <w:t xml:space="preserve"> </w:t>
      </w:r>
      <w:r w:rsidR="00824961" w:rsidRPr="00703732">
        <w:t>principles in the field of data mining</w:t>
      </w:r>
      <w:r w:rsidR="00415E31">
        <w:t xml:space="preserve"> and text mining</w:t>
      </w:r>
      <w:r w:rsidR="00824961" w:rsidRPr="00703732">
        <w:t xml:space="preserve">. </w:t>
      </w:r>
      <w:r w:rsidR="00191A19" w:rsidRPr="00E1400E">
        <w:rPr>
          <w:i/>
          <w:iCs/>
        </w:rPr>
        <w:t>(</w:t>
      </w:r>
      <w:r w:rsidR="00D0540D">
        <w:rPr>
          <w:i/>
          <w:iCs/>
        </w:rPr>
        <w:t>Application</w:t>
      </w:r>
      <w:r w:rsidR="00191A19" w:rsidRPr="00E1400E">
        <w:rPr>
          <w:i/>
          <w:iCs/>
        </w:rPr>
        <w:t>)</w:t>
      </w:r>
    </w:p>
    <w:p w14:paraId="2ADD399C" w14:textId="77777777" w:rsidR="00420C96" w:rsidRPr="00703732" w:rsidRDefault="00420C96" w:rsidP="007D7265">
      <w:pPr>
        <w:ind w:left="1080"/>
      </w:pPr>
    </w:p>
    <w:p w14:paraId="4D516EC3" w14:textId="7ABE31A7" w:rsidR="00824961" w:rsidRPr="00703732" w:rsidRDefault="00E4767B" w:rsidP="005352A4">
      <w:pPr>
        <w:pStyle w:val="ListParagraph"/>
        <w:numPr>
          <w:ilvl w:val="0"/>
          <w:numId w:val="6"/>
        </w:numPr>
      </w:pPr>
      <w:r>
        <w:t>Evaluate</w:t>
      </w:r>
      <w:r w:rsidR="00824961" w:rsidRPr="00703732">
        <w:t xml:space="preserve"> clustering </w:t>
      </w:r>
      <w:r w:rsidR="003B50F7">
        <w:t>m</w:t>
      </w:r>
      <w:r w:rsidR="0099233A">
        <w:t>ethods,</w:t>
      </w:r>
      <w:r w:rsidR="00824961" w:rsidRPr="00703732">
        <w:t xml:space="preserve"> association rule</w:t>
      </w:r>
      <w:r w:rsidR="00437B57">
        <w:t xml:space="preserve"> mining, and dimensionality</w:t>
      </w:r>
      <w:r w:rsidR="003B50F7">
        <w:t xml:space="preserve"> reduction</w:t>
      </w:r>
      <w:r w:rsidR="0099233A">
        <w:t xml:space="preserve"> to real-world problems</w:t>
      </w:r>
      <w:r w:rsidR="00F96366">
        <w:t xml:space="preserve">. </w:t>
      </w:r>
      <w:r w:rsidR="00F96366">
        <w:rPr>
          <w:i/>
          <w:iCs/>
        </w:rPr>
        <w:t>(Application)</w:t>
      </w:r>
    </w:p>
    <w:p w14:paraId="48130FB9" w14:textId="77777777" w:rsidR="00824961" w:rsidRPr="00703732" w:rsidRDefault="00824961" w:rsidP="00824961">
      <w:pPr>
        <w:widowControl w:val="0"/>
        <w:autoSpaceDE w:val="0"/>
        <w:autoSpaceDN w:val="0"/>
        <w:rPr>
          <w:rFonts w:cstheme="minorHAnsi"/>
          <w:szCs w:val="18"/>
        </w:rPr>
      </w:pPr>
    </w:p>
    <w:p w14:paraId="1E4F00BB" w14:textId="79BCB10A" w:rsidR="00824961" w:rsidRPr="000378D5" w:rsidRDefault="00F221A3" w:rsidP="005352A4">
      <w:pPr>
        <w:pStyle w:val="ListParagraph"/>
        <w:numPr>
          <w:ilvl w:val="0"/>
          <w:numId w:val="6"/>
        </w:numPr>
      </w:pPr>
      <w:r>
        <w:t>Analyze</w:t>
      </w:r>
      <w:r w:rsidR="00824961" w:rsidRPr="00703732">
        <w:t xml:space="preserve"> unstructured text </w:t>
      </w:r>
      <w:r w:rsidR="00A9574E">
        <w:t>data to produce valuable insights</w:t>
      </w:r>
      <w:r w:rsidR="00F96366">
        <w:t xml:space="preserve">. </w:t>
      </w:r>
      <w:r w:rsidR="00F96366">
        <w:rPr>
          <w:i/>
          <w:iCs/>
        </w:rPr>
        <w:t>(</w:t>
      </w:r>
      <w:r w:rsidR="00F97900">
        <w:rPr>
          <w:i/>
          <w:iCs/>
        </w:rPr>
        <w:t>Analyze</w:t>
      </w:r>
      <w:r w:rsidR="00F96366">
        <w:rPr>
          <w:i/>
          <w:iCs/>
        </w:rPr>
        <w:t>)</w:t>
      </w:r>
    </w:p>
    <w:p w14:paraId="74498308" w14:textId="77777777" w:rsidR="000378D5" w:rsidRDefault="000378D5" w:rsidP="00405122">
      <w:pPr>
        <w:pStyle w:val="ListParagraph"/>
        <w:numPr>
          <w:ilvl w:val="0"/>
          <w:numId w:val="0"/>
        </w:numPr>
        <w:ind w:left="800"/>
      </w:pPr>
    </w:p>
    <w:p w14:paraId="68327F46" w14:textId="5758E10C" w:rsidR="000378D5" w:rsidRPr="00703732" w:rsidRDefault="00405122" w:rsidP="005352A4">
      <w:pPr>
        <w:pStyle w:val="ListParagraph"/>
        <w:numPr>
          <w:ilvl w:val="0"/>
          <w:numId w:val="6"/>
        </w:numPr>
      </w:pPr>
      <w:r>
        <w:t xml:space="preserve">Design </w:t>
      </w:r>
      <w:r w:rsidR="00AF78E6">
        <w:t xml:space="preserve">data-driven </w:t>
      </w:r>
      <w:r>
        <w:t xml:space="preserve">solutions </w:t>
      </w:r>
      <w:r w:rsidR="00AF78E6">
        <w:t>to</w:t>
      </w:r>
      <w:r>
        <w:t xml:space="preserve"> </w:t>
      </w:r>
      <w:r w:rsidR="00833299">
        <w:t xml:space="preserve">pattern recognition and data mining </w:t>
      </w:r>
      <w:r w:rsidR="00733E55">
        <w:t>applied problems.</w:t>
      </w:r>
    </w:p>
    <w:p w14:paraId="57DBB536" w14:textId="77777777" w:rsidR="00824961" w:rsidRPr="00703732" w:rsidRDefault="00824961" w:rsidP="00420C96">
      <w:pPr>
        <w:ind w:left="720"/>
      </w:pPr>
    </w:p>
    <w:p w14:paraId="00DCF6A6" w14:textId="77777777" w:rsidR="00824961" w:rsidRDefault="00824961" w:rsidP="00824961">
      <w:pPr>
        <w:ind w:left="720"/>
      </w:pPr>
    </w:p>
    <w:p w14:paraId="3B395CE7" w14:textId="77777777" w:rsidR="00C0487F" w:rsidRDefault="002112DE" w:rsidP="00A615D4">
      <w:pPr>
        <w:numPr>
          <w:ilvl w:val="0"/>
          <w:numId w:val="3"/>
        </w:numPr>
      </w:pPr>
      <w:r w:rsidRPr="002112DE">
        <w:rPr>
          <w:b/>
        </w:rPr>
        <w:t>Alignment with Program Outcomes</w:t>
      </w:r>
      <w:r w:rsidRPr="002112DE">
        <w:t>:</w:t>
      </w:r>
    </w:p>
    <w:p w14:paraId="66664419" w14:textId="77777777" w:rsidR="00C0487F" w:rsidRPr="002112DE" w:rsidRDefault="002112DE" w:rsidP="00C0487F">
      <w:pPr>
        <w:ind w:left="360"/>
      </w:pPr>
      <w:r w:rsidRPr="002112DE">
        <w:t xml:space="preserve"> </w:t>
      </w:r>
    </w:p>
    <w:tbl>
      <w:tblPr>
        <w:tblStyle w:val="TableGrid"/>
        <w:tblW w:w="0" w:type="auto"/>
        <w:jc w:val="right"/>
        <w:tblLayout w:type="fixed"/>
        <w:tblLook w:val="04A0" w:firstRow="1" w:lastRow="0" w:firstColumn="1" w:lastColumn="0" w:noHBand="0" w:noVBand="1"/>
      </w:tblPr>
      <w:tblGrid>
        <w:gridCol w:w="3434"/>
        <w:gridCol w:w="1037"/>
        <w:gridCol w:w="1037"/>
        <w:gridCol w:w="1037"/>
        <w:gridCol w:w="1037"/>
      </w:tblGrid>
      <w:tr w:rsidR="006B245F" w14:paraId="75E42ABB" w14:textId="77777777" w:rsidTr="00CC77A5">
        <w:trPr>
          <w:gridAfter w:val="4"/>
          <w:wAfter w:w="4148" w:type="dxa"/>
          <w:trHeight w:val="143"/>
          <w:jc w:val="right"/>
        </w:trPr>
        <w:tc>
          <w:tcPr>
            <w:tcW w:w="3434" w:type="dxa"/>
            <w:tcBorders>
              <w:top w:val="nil"/>
              <w:left w:val="nil"/>
            </w:tcBorders>
          </w:tcPr>
          <w:p w14:paraId="7C4F5370" w14:textId="77777777" w:rsidR="006B245F" w:rsidRPr="00C0487F" w:rsidRDefault="006B245F" w:rsidP="00C0487F">
            <w:pPr>
              <w:ind w:left="360"/>
              <w:rPr>
                <w:rFonts w:cstheme="minorHAnsi"/>
              </w:rPr>
            </w:pPr>
          </w:p>
        </w:tc>
      </w:tr>
      <w:tr w:rsidR="006B245F" w14:paraId="7FDBA67D" w14:textId="77777777" w:rsidTr="00CC77A5">
        <w:trPr>
          <w:trHeight w:val="295"/>
          <w:jc w:val="right"/>
        </w:trPr>
        <w:tc>
          <w:tcPr>
            <w:tcW w:w="3434" w:type="dxa"/>
            <w:vAlign w:val="center"/>
          </w:tcPr>
          <w:p w14:paraId="4D483DB8" w14:textId="3379BEAA" w:rsidR="006B245F" w:rsidRDefault="006B245F">
            <w:pPr>
              <w:widowControl w:val="0"/>
              <w:autoSpaceDE w:val="0"/>
              <w:autoSpaceDN w:val="0"/>
              <w:jc w:val="center"/>
              <w:rPr>
                <w:rFonts w:cstheme="minorHAnsi"/>
              </w:rPr>
            </w:pPr>
            <w:r>
              <w:rPr>
                <w:rFonts w:cstheme="minorHAnsi"/>
              </w:rPr>
              <w:t>Computer Science Student Outcomes</w:t>
            </w:r>
          </w:p>
        </w:tc>
        <w:tc>
          <w:tcPr>
            <w:tcW w:w="1037" w:type="dxa"/>
            <w:vAlign w:val="center"/>
          </w:tcPr>
          <w:p w14:paraId="6774AA5C" w14:textId="77777777" w:rsidR="006B245F" w:rsidRDefault="006B245F" w:rsidP="001E4840">
            <w:pPr>
              <w:widowControl w:val="0"/>
              <w:autoSpaceDE w:val="0"/>
              <w:autoSpaceDN w:val="0"/>
              <w:jc w:val="center"/>
              <w:rPr>
                <w:rFonts w:cstheme="minorHAnsi"/>
              </w:rPr>
            </w:pPr>
            <w:r>
              <w:rPr>
                <w:rFonts w:cstheme="minorHAnsi"/>
              </w:rPr>
              <w:t>1</w:t>
            </w:r>
          </w:p>
        </w:tc>
        <w:tc>
          <w:tcPr>
            <w:tcW w:w="1037" w:type="dxa"/>
            <w:vAlign w:val="center"/>
          </w:tcPr>
          <w:p w14:paraId="01B8888E" w14:textId="77777777" w:rsidR="006B245F" w:rsidRDefault="006B245F" w:rsidP="001E4840">
            <w:pPr>
              <w:widowControl w:val="0"/>
              <w:autoSpaceDE w:val="0"/>
              <w:autoSpaceDN w:val="0"/>
              <w:jc w:val="center"/>
              <w:rPr>
                <w:rFonts w:cstheme="minorHAnsi"/>
              </w:rPr>
            </w:pPr>
            <w:r>
              <w:rPr>
                <w:rFonts w:cstheme="minorHAnsi"/>
              </w:rPr>
              <w:t>2</w:t>
            </w:r>
          </w:p>
        </w:tc>
        <w:tc>
          <w:tcPr>
            <w:tcW w:w="1037" w:type="dxa"/>
            <w:vAlign w:val="center"/>
          </w:tcPr>
          <w:p w14:paraId="1F5B701A" w14:textId="77777777" w:rsidR="006B245F" w:rsidRDefault="006B245F" w:rsidP="001E4840">
            <w:pPr>
              <w:widowControl w:val="0"/>
              <w:autoSpaceDE w:val="0"/>
              <w:autoSpaceDN w:val="0"/>
              <w:jc w:val="center"/>
              <w:rPr>
                <w:rFonts w:cstheme="minorHAnsi"/>
              </w:rPr>
            </w:pPr>
            <w:r>
              <w:rPr>
                <w:rFonts w:cstheme="minorHAnsi"/>
              </w:rPr>
              <w:t>3</w:t>
            </w:r>
          </w:p>
        </w:tc>
        <w:tc>
          <w:tcPr>
            <w:tcW w:w="1037" w:type="dxa"/>
            <w:vAlign w:val="center"/>
          </w:tcPr>
          <w:p w14:paraId="11E857FD" w14:textId="77777777" w:rsidR="006B245F" w:rsidRDefault="006B245F" w:rsidP="001E4840">
            <w:pPr>
              <w:widowControl w:val="0"/>
              <w:autoSpaceDE w:val="0"/>
              <w:autoSpaceDN w:val="0"/>
              <w:jc w:val="center"/>
              <w:rPr>
                <w:rFonts w:cstheme="minorHAnsi"/>
              </w:rPr>
            </w:pPr>
            <w:r>
              <w:rPr>
                <w:rFonts w:cstheme="minorHAnsi"/>
              </w:rPr>
              <w:t>4</w:t>
            </w:r>
          </w:p>
        </w:tc>
      </w:tr>
      <w:tr w:rsidR="006B245F" w14:paraId="15F52F67" w14:textId="77777777" w:rsidTr="00CC77A5">
        <w:trPr>
          <w:trHeight w:val="589"/>
          <w:jc w:val="right"/>
        </w:trPr>
        <w:tc>
          <w:tcPr>
            <w:tcW w:w="3434" w:type="dxa"/>
          </w:tcPr>
          <w:p w14:paraId="288EFD67" w14:textId="2C89E74B" w:rsidR="006B245F" w:rsidRPr="0029236F" w:rsidRDefault="006B245F" w:rsidP="005E7C53">
            <w:pPr>
              <w:ind w:left="270" w:hangingChars="150" w:hanging="270"/>
              <w:rPr>
                <w:rFonts w:cstheme="minorHAnsi"/>
              </w:rPr>
            </w:pPr>
            <w:r w:rsidRPr="0029236F">
              <w:rPr>
                <w:rFonts w:cstheme="minorHAnsi"/>
              </w:rPr>
              <w:t>(1</w:t>
            </w:r>
            <w:r>
              <w:rPr>
                <w:rFonts w:cstheme="minorHAnsi"/>
              </w:rPr>
              <w:t xml:space="preserve">) </w:t>
            </w:r>
            <w:r w:rsidRPr="0029236F">
              <w:rPr>
                <w:rFonts w:cstheme="minorHAnsi"/>
              </w:rPr>
              <w:t>Analyze a complex computing problem and to apply principles of computing and</w:t>
            </w:r>
            <w:r>
              <w:rPr>
                <w:rFonts w:cstheme="minorHAnsi"/>
              </w:rPr>
              <w:t xml:space="preserve"> </w:t>
            </w:r>
            <w:r w:rsidRPr="0029236F">
              <w:rPr>
                <w:rFonts w:cstheme="minorHAnsi"/>
              </w:rPr>
              <w:t>other relevant disciplines to identify solutions.</w:t>
            </w:r>
          </w:p>
        </w:tc>
        <w:tc>
          <w:tcPr>
            <w:tcW w:w="1037" w:type="dxa"/>
            <w:vAlign w:val="center"/>
          </w:tcPr>
          <w:p w14:paraId="109C12CA" w14:textId="0ED3452A" w:rsidR="006B245F" w:rsidRDefault="006B245F" w:rsidP="001E4840">
            <w:pPr>
              <w:widowControl w:val="0"/>
              <w:autoSpaceDE w:val="0"/>
              <w:autoSpaceDN w:val="0"/>
              <w:jc w:val="center"/>
              <w:rPr>
                <w:rFonts w:cstheme="minorHAnsi"/>
              </w:rPr>
            </w:pPr>
            <w:r>
              <w:rPr>
                <w:rFonts w:cstheme="minorHAnsi"/>
                <w:sz w:val="20"/>
                <w:szCs w:val="20"/>
              </w:rPr>
              <w:t>Applying</w:t>
            </w:r>
          </w:p>
        </w:tc>
        <w:tc>
          <w:tcPr>
            <w:tcW w:w="1037" w:type="dxa"/>
            <w:vAlign w:val="center"/>
          </w:tcPr>
          <w:p w14:paraId="4E8995F7" w14:textId="419C37EE" w:rsidR="006B245F" w:rsidRDefault="006B245F" w:rsidP="001E4840">
            <w:pPr>
              <w:widowControl w:val="0"/>
              <w:autoSpaceDE w:val="0"/>
              <w:autoSpaceDN w:val="0"/>
              <w:jc w:val="center"/>
              <w:rPr>
                <w:rFonts w:cstheme="minorHAnsi"/>
              </w:rPr>
            </w:pPr>
            <w:r>
              <w:rPr>
                <w:rFonts w:cstheme="minorHAnsi"/>
                <w:sz w:val="20"/>
                <w:szCs w:val="20"/>
              </w:rPr>
              <w:t>Applying</w:t>
            </w:r>
          </w:p>
        </w:tc>
        <w:tc>
          <w:tcPr>
            <w:tcW w:w="1037" w:type="dxa"/>
            <w:vAlign w:val="center"/>
          </w:tcPr>
          <w:p w14:paraId="0F4B029E" w14:textId="77777777" w:rsidR="006B245F" w:rsidRDefault="006B245F" w:rsidP="001E4840">
            <w:pPr>
              <w:widowControl w:val="0"/>
              <w:autoSpaceDE w:val="0"/>
              <w:autoSpaceDN w:val="0"/>
              <w:jc w:val="center"/>
              <w:rPr>
                <w:rFonts w:cstheme="minorHAnsi"/>
              </w:rPr>
            </w:pPr>
          </w:p>
        </w:tc>
        <w:tc>
          <w:tcPr>
            <w:tcW w:w="1037" w:type="dxa"/>
            <w:vAlign w:val="center"/>
          </w:tcPr>
          <w:p w14:paraId="4BB031BA" w14:textId="77777777" w:rsidR="006B245F" w:rsidRDefault="006B245F" w:rsidP="001E4840">
            <w:pPr>
              <w:widowControl w:val="0"/>
              <w:autoSpaceDE w:val="0"/>
              <w:autoSpaceDN w:val="0"/>
              <w:jc w:val="center"/>
              <w:rPr>
                <w:rFonts w:cstheme="minorHAnsi"/>
              </w:rPr>
            </w:pPr>
          </w:p>
        </w:tc>
      </w:tr>
      <w:tr w:rsidR="006B245F" w14:paraId="1EDB6142" w14:textId="77777777" w:rsidTr="00CC77A5">
        <w:trPr>
          <w:trHeight w:val="589"/>
          <w:jc w:val="right"/>
        </w:trPr>
        <w:tc>
          <w:tcPr>
            <w:tcW w:w="3434" w:type="dxa"/>
          </w:tcPr>
          <w:p w14:paraId="7A284FD1" w14:textId="77777777" w:rsidR="006B245F" w:rsidRDefault="006B245F" w:rsidP="005E7C53">
            <w:pPr>
              <w:widowControl w:val="0"/>
              <w:autoSpaceDE w:val="0"/>
              <w:autoSpaceDN w:val="0"/>
              <w:ind w:left="270" w:hangingChars="150" w:hanging="270"/>
              <w:rPr>
                <w:rFonts w:cstheme="minorHAnsi"/>
              </w:rPr>
            </w:pPr>
            <w:r w:rsidRPr="00121710">
              <w:rPr>
                <w:rFonts w:cstheme="minorHAnsi"/>
              </w:rPr>
              <w:t>(</w:t>
            </w:r>
            <w:r>
              <w:rPr>
                <w:rFonts w:cstheme="minorHAnsi"/>
              </w:rPr>
              <w:t xml:space="preserve">2) </w:t>
            </w:r>
            <w:r w:rsidRPr="0029236F">
              <w:rPr>
                <w:rFonts w:cstheme="minorHAnsi"/>
              </w:rPr>
              <w:t>Design, implement, and evaluate a computing-based solution to meet a given set of computing requirements in the context of the program’s discipline.</w:t>
            </w:r>
          </w:p>
        </w:tc>
        <w:tc>
          <w:tcPr>
            <w:tcW w:w="1037" w:type="dxa"/>
            <w:vAlign w:val="center"/>
          </w:tcPr>
          <w:p w14:paraId="778AF71D" w14:textId="23923E32" w:rsidR="006B245F" w:rsidRDefault="006B245F" w:rsidP="001E4840">
            <w:pPr>
              <w:widowControl w:val="0"/>
              <w:autoSpaceDE w:val="0"/>
              <w:autoSpaceDN w:val="0"/>
              <w:jc w:val="center"/>
              <w:rPr>
                <w:rFonts w:cstheme="minorHAnsi"/>
              </w:rPr>
            </w:pPr>
            <w:r>
              <w:rPr>
                <w:rFonts w:cstheme="minorHAnsi"/>
                <w:sz w:val="20"/>
                <w:szCs w:val="20"/>
              </w:rPr>
              <w:t>Applying</w:t>
            </w:r>
          </w:p>
        </w:tc>
        <w:tc>
          <w:tcPr>
            <w:tcW w:w="1037" w:type="dxa"/>
            <w:vAlign w:val="center"/>
          </w:tcPr>
          <w:p w14:paraId="29370CD9" w14:textId="27B5756D" w:rsidR="006B245F" w:rsidRDefault="006B245F" w:rsidP="001E4840">
            <w:pPr>
              <w:widowControl w:val="0"/>
              <w:autoSpaceDE w:val="0"/>
              <w:autoSpaceDN w:val="0"/>
              <w:jc w:val="center"/>
              <w:rPr>
                <w:rFonts w:cstheme="minorHAnsi"/>
              </w:rPr>
            </w:pPr>
            <w:r>
              <w:rPr>
                <w:rFonts w:cstheme="minorHAnsi"/>
                <w:sz w:val="20"/>
                <w:szCs w:val="20"/>
              </w:rPr>
              <w:t>Applying</w:t>
            </w:r>
          </w:p>
        </w:tc>
        <w:tc>
          <w:tcPr>
            <w:tcW w:w="1037" w:type="dxa"/>
            <w:vAlign w:val="center"/>
          </w:tcPr>
          <w:p w14:paraId="3FF4974E" w14:textId="08A274F6" w:rsidR="006B245F" w:rsidRDefault="006B245F" w:rsidP="001E4840">
            <w:pPr>
              <w:widowControl w:val="0"/>
              <w:autoSpaceDE w:val="0"/>
              <w:autoSpaceDN w:val="0"/>
              <w:jc w:val="center"/>
              <w:rPr>
                <w:rFonts w:cstheme="minorHAnsi"/>
              </w:rPr>
            </w:pPr>
            <w:r>
              <w:rPr>
                <w:rFonts w:cstheme="minorHAnsi"/>
                <w:sz w:val="20"/>
                <w:szCs w:val="20"/>
              </w:rPr>
              <w:t>Applying</w:t>
            </w:r>
          </w:p>
        </w:tc>
        <w:tc>
          <w:tcPr>
            <w:tcW w:w="1037" w:type="dxa"/>
            <w:vAlign w:val="center"/>
          </w:tcPr>
          <w:p w14:paraId="255D6733" w14:textId="7C7B7B3A" w:rsidR="006B245F" w:rsidRDefault="006B245F" w:rsidP="001E4840">
            <w:pPr>
              <w:widowControl w:val="0"/>
              <w:autoSpaceDE w:val="0"/>
              <w:autoSpaceDN w:val="0"/>
              <w:jc w:val="center"/>
              <w:rPr>
                <w:rFonts w:cstheme="minorHAnsi"/>
              </w:rPr>
            </w:pPr>
            <w:r>
              <w:rPr>
                <w:rFonts w:cstheme="minorHAnsi"/>
                <w:sz w:val="20"/>
                <w:szCs w:val="20"/>
              </w:rPr>
              <w:t>Applying</w:t>
            </w:r>
          </w:p>
        </w:tc>
      </w:tr>
      <w:tr w:rsidR="006B245F" w14:paraId="68A904A2" w14:textId="77777777" w:rsidTr="00CC77A5">
        <w:trPr>
          <w:trHeight w:val="287"/>
          <w:jc w:val="right"/>
        </w:trPr>
        <w:tc>
          <w:tcPr>
            <w:tcW w:w="3434" w:type="dxa"/>
          </w:tcPr>
          <w:p w14:paraId="612ED2F4" w14:textId="77777777" w:rsidR="006B245F" w:rsidRDefault="006B245F">
            <w:pPr>
              <w:widowControl w:val="0"/>
              <w:autoSpaceDE w:val="0"/>
              <w:autoSpaceDN w:val="0"/>
              <w:rPr>
                <w:rFonts w:cstheme="minorHAnsi"/>
              </w:rPr>
            </w:pPr>
            <w:r w:rsidRPr="00121710">
              <w:rPr>
                <w:rFonts w:cstheme="minorHAnsi"/>
              </w:rPr>
              <w:t>(</w:t>
            </w:r>
            <w:r>
              <w:rPr>
                <w:rFonts w:cstheme="minorHAnsi"/>
              </w:rPr>
              <w:t>3</w:t>
            </w:r>
            <w:r w:rsidRPr="00121710">
              <w:rPr>
                <w:rFonts w:cstheme="minorHAnsi"/>
              </w:rPr>
              <w:t xml:space="preserve">) </w:t>
            </w:r>
            <w:r w:rsidRPr="0029236F">
              <w:rPr>
                <w:rFonts w:cstheme="minorHAnsi"/>
              </w:rPr>
              <w:t>Communicate effectively in a variety of professional contexts.</w:t>
            </w:r>
          </w:p>
        </w:tc>
        <w:tc>
          <w:tcPr>
            <w:tcW w:w="1037" w:type="dxa"/>
            <w:vAlign w:val="center"/>
          </w:tcPr>
          <w:p w14:paraId="5C5FBA66" w14:textId="27C9156C" w:rsidR="006B245F" w:rsidRDefault="006B245F" w:rsidP="001E4840">
            <w:pPr>
              <w:widowControl w:val="0"/>
              <w:autoSpaceDE w:val="0"/>
              <w:autoSpaceDN w:val="0"/>
              <w:jc w:val="center"/>
              <w:rPr>
                <w:rFonts w:cstheme="minorHAnsi"/>
              </w:rPr>
            </w:pPr>
            <w:r w:rsidRPr="0097032B">
              <w:rPr>
                <w:rFonts w:cstheme="minorHAnsi"/>
                <w:sz w:val="20"/>
                <w:szCs w:val="20"/>
              </w:rPr>
              <w:t>Synthesis</w:t>
            </w:r>
          </w:p>
        </w:tc>
        <w:tc>
          <w:tcPr>
            <w:tcW w:w="1037" w:type="dxa"/>
            <w:vAlign w:val="center"/>
          </w:tcPr>
          <w:p w14:paraId="5F7EBA23" w14:textId="77777777" w:rsidR="006B245F" w:rsidRDefault="006B245F" w:rsidP="001E4840">
            <w:pPr>
              <w:widowControl w:val="0"/>
              <w:autoSpaceDE w:val="0"/>
              <w:autoSpaceDN w:val="0"/>
              <w:jc w:val="center"/>
              <w:rPr>
                <w:rFonts w:cstheme="minorHAnsi"/>
              </w:rPr>
            </w:pPr>
          </w:p>
        </w:tc>
        <w:tc>
          <w:tcPr>
            <w:tcW w:w="1037" w:type="dxa"/>
            <w:vAlign w:val="center"/>
          </w:tcPr>
          <w:p w14:paraId="1BB7BDD0" w14:textId="77777777" w:rsidR="006B245F" w:rsidRDefault="006B245F" w:rsidP="001E4840">
            <w:pPr>
              <w:widowControl w:val="0"/>
              <w:autoSpaceDE w:val="0"/>
              <w:autoSpaceDN w:val="0"/>
              <w:jc w:val="center"/>
              <w:rPr>
                <w:rFonts w:cstheme="minorHAnsi"/>
              </w:rPr>
            </w:pPr>
          </w:p>
        </w:tc>
        <w:tc>
          <w:tcPr>
            <w:tcW w:w="1037" w:type="dxa"/>
            <w:vAlign w:val="center"/>
          </w:tcPr>
          <w:p w14:paraId="72F99A05" w14:textId="77777777" w:rsidR="006B245F" w:rsidRDefault="006B245F" w:rsidP="001E4840">
            <w:pPr>
              <w:widowControl w:val="0"/>
              <w:autoSpaceDE w:val="0"/>
              <w:autoSpaceDN w:val="0"/>
              <w:jc w:val="center"/>
              <w:rPr>
                <w:rFonts w:cstheme="minorHAnsi"/>
              </w:rPr>
            </w:pPr>
          </w:p>
        </w:tc>
      </w:tr>
      <w:tr w:rsidR="006B245F" w14:paraId="4739CDDC" w14:textId="77777777" w:rsidTr="00CC77A5">
        <w:trPr>
          <w:trHeight w:val="589"/>
          <w:jc w:val="right"/>
        </w:trPr>
        <w:tc>
          <w:tcPr>
            <w:tcW w:w="3434" w:type="dxa"/>
          </w:tcPr>
          <w:p w14:paraId="3723A447" w14:textId="77777777" w:rsidR="006B245F" w:rsidRDefault="006B245F" w:rsidP="005E7C53">
            <w:pPr>
              <w:ind w:left="270" w:hangingChars="150" w:hanging="270"/>
              <w:rPr>
                <w:rFonts w:cstheme="minorHAnsi"/>
              </w:rPr>
            </w:pPr>
            <w:r w:rsidRPr="00121710">
              <w:rPr>
                <w:rFonts w:cstheme="minorHAnsi"/>
              </w:rPr>
              <w:t>(</w:t>
            </w:r>
            <w:r>
              <w:rPr>
                <w:rFonts w:cstheme="minorHAnsi"/>
              </w:rPr>
              <w:t>4</w:t>
            </w:r>
            <w:r w:rsidRPr="00121710">
              <w:rPr>
                <w:rFonts w:cstheme="minorHAnsi"/>
              </w:rPr>
              <w:t xml:space="preserve">) </w:t>
            </w:r>
            <w:r w:rsidRPr="0029236F">
              <w:rPr>
                <w:rFonts w:cstheme="minorHAnsi"/>
              </w:rPr>
              <w:t>Recognize professional responsibilities and make informed judgments in computing practice based on legal and ethical principles.</w:t>
            </w:r>
          </w:p>
        </w:tc>
        <w:tc>
          <w:tcPr>
            <w:tcW w:w="1037" w:type="dxa"/>
            <w:vAlign w:val="center"/>
          </w:tcPr>
          <w:p w14:paraId="6D620112" w14:textId="3EF9480C" w:rsidR="006B245F" w:rsidRDefault="006B245F" w:rsidP="001E4840">
            <w:pPr>
              <w:widowControl w:val="0"/>
              <w:autoSpaceDE w:val="0"/>
              <w:autoSpaceDN w:val="0"/>
              <w:jc w:val="center"/>
              <w:rPr>
                <w:rFonts w:cstheme="minorHAnsi"/>
              </w:rPr>
            </w:pPr>
            <w:r w:rsidRPr="0097032B">
              <w:rPr>
                <w:rFonts w:cstheme="minorHAnsi"/>
                <w:sz w:val="20"/>
                <w:szCs w:val="20"/>
              </w:rPr>
              <w:t>Synthesis</w:t>
            </w:r>
          </w:p>
        </w:tc>
        <w:tc>
          <w:tcPr>
            <w:tcW w:w="1037" w:type="dxa"/>
            <w:vAlign w:val="center"/>
          </w:tcPr>
          <w:p w14:paraId="63D0021A" w14:textId="77777777" w:rsidR="006B245F" w:rsidRDefault="006B245F" w:rsidP="001E4840">
            <w:pPr>
              <w:widowControl w:val="0"/>
              <w:autoSpaceDE w:val="0"/>
              <w:autoSpaceDN w:val="0"/>
              <w:jc w:val="center"/>
              <w:rPr>
                <w:rFonts w:cstheme="minorHAnsi"/>
              </w:rPr>
            </w:pPr>
          </w:p>
        </w:tc>
        <w:tc>
          <w:tcPr>
            <w:tcW w:w="1037" w:type="dxa"/>
            <w:vAlign w:val="center"/>
          </w:tcPr>
          <w:p w14:paraId="3DED954F" w14:textId="77777777" w:rsidR="006B245F" w:rsidRDefault="006B245F" w:rsidP="001E4840">
            <w:pPr>
              <w:widowControl w:val="0"/>
              <w:autoSpaceDE w:val="0"/>
              <w:autoSpaceDN w:val="0"/>
              <w:jc w:val="center"/>
              <w:rPr>
                <w:rFonts w:cstheme="minorHAnsi"/>
              </w:rPr>
            </w:pPr>
          </w:p>
        </w:tc>
        <w:tc>
          <w:tcPr>
            <w:tcW w:w="1037" w:type="dxa"/>
            <w:vAlign w:val="center"/>
          </w:tcPr>
          <w:p w14:paraId="5E85C6D2" w14:textId="4CECCEBB" w:rsidR="006B245F" w:rsidRDefault="006B245F" w:rsidP="001E4840">
            <w:pPr>
              <w:widowControl w:val="0"/>
              <w:autoSpaceDE w:val="0"/>
              <w:autoSpaceDN w:val="0"/>
              <w:jc w:val="center"/>
              <w:rPr>
                <w:rFonts w:cstheme="minorHAnsi"/>
              </w:rPr>
            </w:pPr>
            <w:r w:rsidRPr="0097032B">
              <w:rPr>
                <w:rFonts w:cstheme="minorHAnsi"/>
                <w:sz w:val="20"/>
                <w:szCs w:val="20"/>
              </w:rPr>
              <w:t>Synthesis</w:t>
            </w:r>
          </w:p>
        </w:tc>
      </w:tr>
      <w:tr w:rsidR="006B245F" w14:paraId="24865D14" w14:textId="77777777" w:rsidTr="00CC77A5">
        <w:trPr>
          <w:trHeight w:val="589"/>
          <w:jc w:val="right"/>
        </w:trPr>
        <w:tc>
          <w:tcPr>
            <w:tcW w:w="3434" w:type="dxa"/>
          </w:tcPr>
          <w:p w14:paraId="0F9B564E" w14:textId="41C86AB0" w:rsidR="006B245F" w:rsidRDefault="006B245F" w:rsidP="005E7C53">
            <w:pPr>
              <w:widowControl w:val="0"/>
              <w:autoSpaceDE w:val="0"/>
              <w:autoSpaceDN w:val="0"/>
              <w:ind w:left="270" w:hangingChars="150" w:hanging="270"/>
              <w:rPr>
                <w:rFonts w:cstheme="minorHAnsi"/>
              </w:rPr>
            </w:pPr>
            <w:r w:rsidRPr="00121710">
              <w:rPr>
                <w:rFonts w:cstheme="minorHAnsi"/>
              </w:rPr>
              <w:t>(</w:t>
            </w:r>
            <w:r>
              <w:rPr>
                <w:rFonts w:cstheme="minorHAnsi"/>
              </w:rPr>
              <w:t>5</w:t>
            </w:r>
            <w:r w:rsidRPr="00121710">
              <w:rPr>
                <w:rFonts w:cstheme="minorHAnsi"/>
              </w:rPr>
              <w:t xml:space="preserve">) </w:t>
            </w:r>
            <w:r w:rsidRPr="0029236F">
              <w:rPr>
                <w:rFonts w:cstheme="minorHAnsi"/>
              </w:rPr>
              <w:t>Function effectively as a member or leader of a team engaged in activities appropriate to the program’s discipline.</w:t>
            </w:r>
          </w:p>
        </w:tc>
        <w:tc>
          <w:tcPr>
            <w:tcW w:w="1037" w:type="dxa"/>
            <w:vAlign w:val="center"/>
          </w:tcPr>
          <w:p w14:paraId="554A9898" w14:textId="743E5453" w:rsidR="006B245F" w:rsidRDefault="006B245F" w:rsidP="001E4840">
            <w:pPr>
              <w:widowControl w:val="0"/>
              <w:autoSpaceDE w:val="0"/>
              <w:autoSpaceDN w:val="0"/>
              <w:jc w:val="center"/>
              <w:rPr>
                <w:rFonts w:cstheme="minorHAnsi"/>
              </w:rPr>
            </w:pPr>
            <w:r w:rsidRPr="0097032B">
              <w:rPr>
                <w:rFonts w:cstheme="minorHAnsi"/>
                <w:sz w:val="20"/>
                <w:szCs w:val="20"/>
              </w:rPr>
              <w:t>Synthesis</w:t>
            </w:r>
          </w:p>
        </w:tc>
        <w:tc>
          <w:tcPr>
            <w:tcW w:w="1037" w:type="dxa"/>
            <w:vAlign w:val="center"/>
          </w:tcPr>
          <w:p w14:paraId="29CCEA25" w14:textId="77777777" w:rsidR="006B245F" w:rsidRDefault="006B245F" w:rsidP="001E4840">
            <w:pPr>
              <w:widowControl w:val="0"/>
              <w:autoSpaceDE w:val="0"/>
              <w:autoSpaceDN w:val="0"/>
              <w:jc w:val="center"/>
              <w:rPr>
                <w:rFonts w:cstheme="minorHAnsi"/>
              </w:rPr>
            </w:pPr>
          </w:p>
        </w:tc>
        <w:tc>
          <w:tcPr>
            <w:tcW w:w="1037" w:type="dxa"/>
            <w:vAlign w:val="center"/>
          </w:tcPr>
          <w:p w14:paraId="353F48A3" w14:textId="77777777" w:rsidR="006B245F" w:rsidRDefault="006B245F" w:rsidP="001E4840">
            <w:pPr>
              <w:widowControl w:val="0"/>
              <w:autoSpaceDE w:val="0"/>
              <w:autoSpaceDN w:val="0"/>
              <w:jc w:val="center"/>
              <w:rPr>
                <w:rFonts w:cstheme="minorHAnsi"/>
              </w:rPr>
            </w:pPr>
          </w:p>
        </w:tc>
        <w:tc>
          <w:tcPr>
            <w:tcW w:w="1037" w:type="dxa"/>
            <w:vAlign w:val="center"/>
          </w:tcPr>
          <w:p w14:paraId="57D25BB9" w14:textId="77777777" w:rsidR="006B245F" w:rsidRDefault="006B245F" w:rsidP="001E4840">
            <w:pPr>
              <w:widowControl w:val="0"/>
              <w:autoSpaceDE w:val="0"/>
              <w:autoSpaceDN w:val="0"/>
              <w:jc w:val="center"/>
              <w:rPr>
                <w:rFonts w:cstheme="minorHAnsi"/>
              </w:rPr>
            </w:pPr>
          </w:p>
        </w:tc>
      </w:tr>
      <w:tr w:rsidR="006B245F" w14:paraId="0C64CBDC" w14:textId="77777777" w:rsidTr="00CC77A5">
        <w:trPr>
          <w:trHeight w:val="439"/>
          <w:jc w:val="right"/>
        </w:trPr>
        <w:tc>
          <w:tcPr>
            <w:tcW w:w="3434" w:type="dxa"/>
          </w:tcPr>
          <w:p w14:paraId="51AD828F" w14:textId="77777777" w:rsidR="006B245F" w:rsidRPr="00121710" w:rsidRDefault="006B245F" w:rsidP="005E7C53">
            <w:pPr>
              <w:widowControl w:val="0"/>
              <w:autoSpaceDE w:val="0"/>
              <w:autoSpaceDN w:val="0"/>
              <w:ind w:left="180" w:hangingChars="100" w:hanging="180"/>
              <w:rPr>
                <w:rFonts w:cstheme="minorHAnsi"/>
              </w:rPr>
            </w:pPr>
            <w:r>
              <w:rPr>
                <w:rFonts w:cstheme="minorHAnsi"/>
              </w:rPr>
              <w:t xml:space="preserve">(6) </w:t>
            </w:r>
            <w:r w:rsidRPr="006A0BED">
              <w:rPr>
                <w:rFonts w:cstheme="minorHAnsi"/>
              </w:rPr>
              <w:t>Apply computer science theory and software development fundamentals to produce computing-based solutions.</w:t>
            </w:r>
          </w:p>
        </w:tc>
        <w:tc>
          <w:tcPr>
            <w:tcW w:w="1037" w:type="dxa"/>
            <w:vAlign w:val="center"/>
          </w:tcPr>
          <w:p w14:paraId="08768DEE" w14:textId="77777777" w:rsidR="006B245F" w:rsidRDefault="006B245F" w:rsidP="001E4840">
            <w:pPr>
              <w:widowControl w:val="0"/>
              <w:autoSpaceDE w:val="0"/>
              <w:autoSpaceDN w:val="0"/>
              <w:jc w:val="center"/>
              <w:rPr>
                <w:rFonts w:cstheme="minorHAnsi"/>
              </w:rPr>
            </w:pPr>
          </w:p>
        </w:tc>
        <w:tc>
          <w:tcPr>
            <w:tcW w:w="1037" w:type="dxa"/>
            <w:vAlign w:val="center"/>
          </w:tcPr>
          <w:p w14:paraId="472F9F1B" w14:textId="40C726EB" w:rsidR="006B245F" w:rsidRDefault="006B245F" w:rsidP="001E4840">
            <w:pPr>
              <w:widowControl w:val="0"/>
              <w:autoSpaceDE w:val="0"/>
              <w:autoSpaceDN w:val="0"/>
              <w:jc w:val="center"/>
              <w:rPr>
                <w:rFonts w:cstheme="minorHAnsi"/>
              </w:rPr>
            </w:pPr>
            <w:r>
              <w:rPr>
                <w:rFonts w:cstheme="minorHAnsi"/>
                <w:sz w:val="20"/>
                <w:szCs w:val="20"/>
              </w:rPr>
              <w:t>Applying</w:t>
            </w:r>
          </w:p>
        </w:tc>
        <w:tc>
          <w:tcPr>
            <w:tcW w:w="1037" w:type="dxa"/>
            <w:vAlign w:val="center"/>
          </w:tcPr>
          <w:p w14:paraId="08F798C4" w14:textId="77777777" w:rsidR="006B245F" w:rsidRDefault="006B245F" w:rsidP="001E4840">
            <w:pPr>
              <w:widowControl w:val="0"/>
              <w:autoSpaceDE w:val="0"/>
              <w:autoSpaceDN w:val="0"/>
              <w:jc w:val="center"/>
              <w:rPr>
                <w:rFonts w:cstheme="minorHAnsi"/>
              </w:rPr>
            </w:pPr>
          </w:p>
        </w:tc>
        <w:tc>
          <w:tcPr>
            <w:tcW w:w="1037" w:type="dxa"/>
            <w:vAlign w:val="center"/>
          </w:tcPr>
          <w:p w14:paraId="1DAC5565" w14:textId="5B706CCE" w:rsidR="006B245F" w:rsidRDefault="006B245F" w:rsidP="001E4840">
            <w:pPr>
              <w:widowControl w:val="0"/>
              <w:autoSpaceDE w:val="0"/>
              <w:autoSpaceDN w:val="0"/>
              <w:jc w:val="center"/>
              <w:rPr>
                <w:rFonts w:cstheme="minorHAnsi"/>
              </w:rPr>
            </w:pPr>
            <w:r>
              <w:rPr>
                <w:rFonts w:cstheme="minorHAnsi"/>
                <w:sz w:val="20"/>
                <w:szCs w:val="20"/>
              </w:rPr>
              <w:t>Applying</w:t>
            </w:r>
          </w:p>
        </w:tc>
      </w:tr>
    </w:tbl>
    <w:p w14:paraId="5CA19684" w14:textId="77777777" w:rsidR="00C0487F" w:rsidRPr="002C1CCB" w:rsidRDefault="00C0487F" w:rsidP="00C0487F">
      <w:pPr>
        <w:widowControl w:val="0"/>
        <w:autoSpaceDE w:val="0"/>
        <w:autoSpaceDN w:val="0"/>
        <w:rPr>
          <w:rFonts w:cstheme="minorHAnsi"/>
        </w:rPr>
      </w:pPr>
    </w:p>
    <w:tbl>
      <w:tblPr>
        <w:tblStyle w:val="TableGrid"/>
        <w:tblW w:w="0" w:type="auto"/>
        <w:tblInd w:w="725" w:type="dxa"/>
        <w:tblLook w:val="04A0" w:firstRow="1" w:lastRow="0" w:firstColumn="1" w:lastColumn="0" w:noHBand="0" w:noVBand="1"/>
      </w:tblPr>
      <w:tblGrid>
        <w:gridCol w:w="3415"/>
        <w:gridCol w:w="1043"/>
        <w:gridCol w:w="1043"/>
        <w:gridCol w:w="1043"/>
        <w:gridCol w:w="1043"/>
      </w:tblGrid>
      <w:tr w:rsidR="009072CF" w14:paraId="16DF97B0" w14:textId="77777777" w:rsidTr="00CC77A5">
        <w:trPr>
          <w:gridAfter w:val="4"/>
          <w:wAfter w:w="4172" w:type="dxa"/>
        </w:trPr>
        <w:tc>
          <w:tcPr>
            <w:tcW w:w="3415" w:type="dxa"/>
            <w:tcBorders>
              <w:top w:val="nil"/>
              <w:left w:val="nil"/>
            </w:tcBorders>
          </w:tcPr>
          <w:p w14:paraId="3E183FB6" w14:textId="77777777" w:rsidR="009072CF" w:rsidRDefault="009072CF">
            <w:pPr>
              <w:widowControl w:val="0"/>
              <w:autoSpaceDE w:val="0"/>
              <w:autoSpaceDN w:val="0"/>
              <w:rPr>
                <w:rFonts w:cstheme="minorHAnsi"/>
              </w:rPr>
            </w:pPr>
          </w:p>
        </w:tc>
      </w:tr>
      <w:tr w:rsidR="009072CF" w14:paraId="67876510" w14:textId="77777777" w:rsidTr="00CC77A5">
        <w:tc>
          <w:tcPr>
            <w:tcW w:w="3415" w:type="dxa"/>
            <w:vAlign w:val="center"/>
          </w:tcPr>
          <w:p w14:paraId="1ACAE8F2" w14:textId="77777777" w:rsidR="009072CF" w:rsidRDefault="009072CF">
            <w:pPr>
              <w:widowControl w:val="0"/>
              <w:autoSpaceDE w:val="0"/>
              <w:autoSpaceDN w:val="0"/>
              <w:jc w:val="center"/>
              <w:rPr>
                <w:rFonts w:cstheme="minorHAnsi"/>
              </w:rPr>
            </w:pPr>
            <w:r>
              <w:rPr>
                <w:rFonts w:cstheme="minorHAnsi"/>
              </w:rPr>
              <w:t>Data Science Program Student Outcomes</w:t>
            </w:r>
          </w:p>
        </w:tc>
        <w:tc>
          <w:tcPr>
            <w:tcW w:w="1043" w:type="dxa"/>
            <w:vAlign w:val="center"/>
          </w:tcPr>
          <w:p w14:paraId="7557539E" w14:textId="77777777" w:rsidR="009072CF" w:rsidRDefault="009072CF">
            <w:pPr>
              <w:widowControl w:val="0"/>
              <w:autoSpaceDE w:val="0"/>
              <w:autoSpaceDN w:val="0"/>
              <w:jc w:val="center"/>
              <w:rPr>
                <w:rFonts w:cstheme="minorHAnsi"/>
              </w:rPr>
            </w:pPr>
            <w:r>
              <w:rPr>
                <w:rFonts w:cstheme="minorHAnsi"/>
              </w:rPr>
              <w:t>1</w:t>
            </w:r>
          </w:p>
        </w:tc>
        <w:tc>
          <w:tcPr>
            <w:tcW w:w="1043" w:type="dxa"/>
            <w:vAlign w:val="center"/>
          </w:tcPr>
          <w:p w14:paraId="322FCE15" w14:textId="77777777" w:rsidR="009072CF" w:rsidRDefault="009072CF">
            <w:pPr>
              <w:widowControl w:val="0"/>
              <w:autoSpaceDE w:val="0"/>
              <w:autoSpaceDN w:val="0"/>
              <w:jc w:val="center"/>
              <w:rPr>
                <w:rFonts w:cstheme="minorHAnsi"/>
              </w:rPr>
            </w:pPr>
            <w:r>
              <w:rPr>
                <w:rFonts w:cstheme="minorHAnsi"/>
              </w:rPr>
              <w:t>2</w:t>
            </w:r>
          </w:p>
        </w:tc>
        <w:tc>
          <w:tcPr>
            <w:tcW w:w="1043" w:type="dxa"/>
            <w:vAlign w:val="center"/>
          </w:tcPr>
          <w:p w14:paraId="6F01D4DE" w14:textId="77777777" w:rsidR="009072CF" w:rsidRDefault="009072CF">
            <w:pPr>
              <w:widowControl w:val="0"/>
              <w:autoSpaceDE w:val="0"/>
              <w:autoSpaceDN w:val="0"/>
              <w:jc w:val="center"/>
              <w:rPr>
                <w:rFonts w:cstheme="minorHAnsi"/>
              </w:rPr>
            </w:pPr>
            <w:r>
              <w:rPr>
                <w:rFonts w:cstheme="minorHAnsi"/>
              </w:rPr>
              <w:t>3</w:t>
            </w:r>
          </w:p>
        </w:tc>
        <w:tc>
          <w:tcPr>
            <w:tcW w:w="1043" w:type="dxa"/>
            <w:vAlign w:val="center"/>
          </w:tcPr>
          <w:p w14:paraId="34502F4D" w14:textId="77777777" w:rsidR="009072CF" w:rsidRDefault="009072CF">
            <w:pPr>
              <w:widowControl w:val="0"/>
              <w:autoSpaceDE w:val="0"/>
              <w:autoSpaceDN w:val="0"/>
              <w:rPr>
                <w:rFonts w:cstheme="minorHAnsi"/>
              </w:rPr>
            </w:pPr>
            <w:r>
              <w:rPr>
                <w:rFonts w:cstheme="minorHAnsi"/>
              </w:rPr>
              <w:t>4</w:t>
            </w:r>
          </w:p>
        </w:tc>
      </w:tr>
      <w:tr w:rsidR="009072CF" w14:paraId="730600E0" w14:textId="77777777" w:rsidTr="00CC77A5">
        <w:tc>
          <w:tcPr>
            <w:tcW w:w="3415" w:type="dxa"/>
          </w:tcPr>
          <w:p w14:paraId="503CF67F" w14:textId="37DE9598" w:rsidR="009072CF" w:rsidRPr="00610A84" w:rsidRDefault="009072CF" w:rsidP="00604A5E">
            <w:pPr>
              <w:ind w:left="270" w:hangingChars="150" w:hanging="270"/>
              <w:rPr>
                <w:rFonts w:cstheme="minorHAnsi"/>
              </w:rPr>
            </w:pPr>
            <w:r w:rsidRPr="00610A84">
              <w:rPr>
                <w:rFonts w:cstheme="minorHAnsi"/>
              </w:rPr>
              <w:t>(1</w:t>
            </w:r>
            <w:r>
              <w:rPr>
                <w:rFonts w:cstheme="minorHAnsi"/>
              </w:rPr>
              <w:t xml:space="preserve">) </w:t>
            </w:r>
            <w:r w:rsidRPr="00604A5E">
              <w:rPr>
                <w:rFonts w:cstheme="minorHAnsi"/>
              </w:rPr>
              <w:t>Demonstrate mastery in analyzing complex problems and applying knowledge of data</w:t>
            </w:r>
            <w:r>
              <w:rPr>
                <w:rFonts w:cstheme="minorHAnsi" w:hint="eastAsia"/>
                <w:lang w:eastAsia="ko-KR"/>
              </w:rPr>
              <w:t xml:space="preserve"> </w:t>
            </w:r>
            <w:r w:rsidRPr="00604A5E">
              <w:rPr>
                <w:rFonts w:cstheme="minorHAnsi"/>
              </w:rPr>
              <w:t>science to formulate solutions.</w:t>
            </w:r>
          </w:p>
        </w:tc>
        <w:tc>
          <w:tcPr>
            <w:tcW w:w="1043" w:type="dxa"/>
            <w:vAlign w:val="center"/>
          </w:tcPr>
          <w:p w14:paraId="4DC95541" w14:textId="7CED4D5F" w:rsidR="009072CF" w:rsidRDefault="009072CF">
            <w:pPr>
              <w:widowControl w:val="0"/>
              <w:autoSpaceDE w:val="0"/>
              <w:autoSpaceDN w:val="0"/>
              <w:jc w:val="center"/>
              <w:rPr>
                <w:rFonts w:cstheme="minorHAnsi"/>
              </w:rPr>
            </w:pPr>
            <w:r>
              <w:rPr>
                <w:rFonts w:cstheme="minorHAnsi"/>
                <w:sz w:val="20"/>
                <w:szCs w:val="20"/>
              </w:rPr>
              <w:t>Applying</w:t>
            </w:r>
          </w:p>
        </w:tc>
        <w:tc>
          <w:tcPr>
            <w:tcW w:w="1043" w:type="dxa"/>
            <w:vAlign w:val="center"/>
          </w:tcPr>
          <w:p w14:paraId="3FD886C4" w14:textId="38B54F86" w:rsidR="009072CF" w:rsidRDefault="009072CF">
            <w:pPr>
              <w:widowControl w:val="0"/>
              <w:autoSpaceDE w:val="0"/>
              <w:autoSpaceDN w:val="0"/>
              <w:jc w:val="center"/>
              <w:rPr>
                <w:rFonts w:cstheme="minorHAnsi"/>
              </w:rPr>
            </w:pPr>
            <w:r>
              <w:rPr>
                <w:rFonts w:cstheme="minorHAnsi"/>
                <w:sz w:val="20"/>
                <w:szCs w:val="20"/>
              </w:rPr>
              <w:t>Applying</w:t>
            </w:r>
          </w:p>
        </w:tc>
        <w:tc>
          <w:tcPr>
            <w:tcW w:w="1043" w:type="dxa"/>
            <w:vAlign w:val="center"/>
          </w:tcPr>
          <w:p w14:paraId="70B6D31C" w14:textId="2A673085" w:rsidR="009072CF" w:rsidRDefault="009072CF">
            <w:pPr>
              <w:widowControl w:val="0"/>
              <w:autoSpaceDE w:val="0"/>
              <w:autoSpaceDN w:val="0"/>
              <w:jc w:val="center"/>
              <w:rPr>
                <w:rFonts w:cstheme="minorHAnsi"/>
              </w:rPr>
            </w:pPr>
            <w:r>
              <w:rPr>
                <w:rFonts w:cstheme="minorHAnsi"/>
                <w:sz w:val="20"/>
                <w:szCs w:val="20"/>
              </w:rPr>
              <w:t>Applying</w:t>
            </w:r>
          </w:p>
        </w:tc>
        <w:tc>
          <w:tcPr>
            <w:tcW w:w="1043" w:type="dxa"/>
            <w:vAlign w:val="center"/>
          </w:tcPr>
          <w:p w14:paraId="30CDC512" w14:textId="1893FC95" w:rsidR="009072CF" w:rsidRDefault="009072CF">
            <w:pPr>
              <w:widowControl w:val="0"/>
              <w:autoSpaceDE w:val="0"/>
              <w:autoSpaceDN w:val="0"/>
              <w:jc w:val="center"/>
              <w:rPr>
                <w:rFonts w:cstheme="minorHAnsi"/>
              </w:rPr>
            </w:pPr>
            <w:r>
              <w:rPr>
                <w:rFonts w:cstheme="minorHAnsi"/>
                <w:sz w:val="20"/>
                <w:szCs w:val="20"/>
              </w:rPr>
              <w:t>Applying</w:t>
            </w:r>
          </w:p>
        </w:tc>
      </w:tr>
      <w:tr w:rsidR="009072CF" w14:paraId="4D8B46B2" w14:textId="77777777" w:rsidTr="00CC77A5">
        <w:tc>
          <w:tcPr>
            <w:tcW w:w="3415" w:type="dxa"/>
          </w:tcPr>
          <w:p w14:paraId="485C9386" w14:textId="72F79497" w:rsidR="009072CF" w:rsidRDefault="009072CF" w:rsidP="00604A5E">
            <w:pPr>
              <w:ind w:left="270" w:hangingChars="150" w:hanging="270"/>
              <w:rPr>
                <w:rFonts w:cstheme="minorHAnsi"/>
              </w:rPr>
            </w:pPr>
            <w:r>
              <w:rPr>
                <w:rFonts w:cstheme="minorHAnsi"/>
              </w:rPr>
              <w:t xml:space="preserve">(2) </w:t>
            </w:r>
            <w:r>
              <w:t xml:space="preserve"> Communicate data science information clearly and effectively through presentations and technical writings to both expert and non-expert audiences.</w:t>
            </w:r>
          </w:p>
        </w:tc>
        <w:tc>
          <w:tcPr>
            <w:tcW w:w="1043" w:type="dxa"/>
            <w:vAlign w:val="center"/>
          </w:tcPr>
          <w:p w14:paraId="22946927" w14:textId="069ECCB4" w:rsidR="009072CF" w:rsidRDefault="009072CF" w:rsidP="00604A5E">
            <w:pPr>
              <w:widowControl w:val="0"/>
              <w:autoSpaceDE w:val="0"/>
              <w:autoSpaceDN w:val="0"/>
              <w:jc w:val="center"/>
              <w:rPr>
                <w:rFonts w:cstheme="minorHAnsi"/>
              </w:rPr>
            </w:pPr>
            <w:r w:rsidRPr="0097032B">
              <w:rPr>
                <w:rFonts w:cstheme="minorHAnsi"/>
                <w:sz w:val="20"/>
                <w:szCs w:val="20"/>
              </w:rPr>
              <w:t>Synthesis</w:t>
            </w:r>
          </w:p>
        </w:tc>
        <w:tc>
          <w:tcPr>
            <w:tcW w:w="1043" w:type="dxa"/>
            <w:vAlign w:val="center"/>
          </w:tcPr>
          <w:p w14:paraId="3292BF1B" w14:textId="0DF7DAA6" w:rsidR="009072CF" w:rsidRDefault="009072CF" w:rsidP="00604A5E">
            <w:pPr>
              <w:widowControl w:val="0"/>
              <w:autoSpaceDE w:val="0"/>
              <w:autoSpaceDN w:val="0"/>
              <w:jc w:val="center"/>
              <w:rPr>
                <w:rFonts w:cstheme="minorHAnsi"/>
              </w:rPr>
            </w:pPr>
          </w:p>
        </w:tc>
        <w:tc>
          <w:tcPr>
            <w:tcW w:w="1043" w:type="dxa"/>
            <w:vAlign w:val="center"/>
          </w:tcPr>
          <w:p w14:paraId="42BA42A7" w14:textId="77777777" w:rsidR="009072CF" w:rsidRDefault="009072CF" w:rsidP="00604A5E">
            <w:pPr>
              <w:widowControl w:val="0"/>
              <w:autoSpaceDE w:val="0"/>
              <w:autoSpaceDN w:val="0"/>
              <w:jc w:val="center"/>
              <w:rPr>
                <w:rFonts w:cstheme="minorHAnsi"/>
              </w:rPr>
            </w:pPr>
          </w:p>
        </w:tc>
        <w:tc>
          <w:tcPr>
            <w:tcW w:w="1043" w:type="dxa"/>
            <w:vAlign w:val="center"/>
          </w:tcPr>
          <w:p w14:paraId="7E9BE452" w14:textId="4B8D7CC1" w:rsidR="009072CF" w:rsidRDefault="009072CF" w:rsidP="00604A5E">
            <w:pPr>
              <w:widowControl w:val="0"/>
              <w:autoSpaceDE w:val="0"/>
              <w:autoSpaceDN w:val="0"/>
              <w:jc w:val="center"/>
              <w:rPr>
                <w:rFonts w:cstheme="minorHAnsi"/>
              </w:rPr>
            </w:pPr>
          </w:p>
        </w:tc>
      </w:tr>
      <w:tr w:rsidR="009072CF" w14:paraId="6C355CB9" w14:textId="77777777" w:rsidTr="00CC77A5">
        <w:tc>
          <w:tcPr>
            <w:tcW w:w="3415" w:type="dxa"/>
          </w:tcPr>
          <w:p w14:paraId="7323FA92" w14:textId="6DAE88C4" w:rsidR="009072CF" w:rsidRDefault="009072CF" w:rsidP="00604A5E">
            <w:pPr>
              <w:widowControl w:val="0"/>
              <w:autoSpaceDE w:val="0"/>
              <w:autoSpaceDN w:val="0"/>
              <w:ind w:left="270" w:hangingChars="150" w:hanging="270"/>
              <w:rPr>
                <w:rFonts w:cstheme="minorHAnsi"/>
              </w:rPr>
            </w:pPr>
            <w:r w:rsidRPr="00121710">
              <w:rPr>
                <w:rFonts w:cstheme="minorHAnsi"/>
              </w:rPr>
              <w:t>(</w:t>
            </w:r>
            <w:r>
              <w:rPr>
                <w:rFonts w:cstheme="minorHAnsi"/>
              </w:rPr>
              <w:t>3</w:t>
            </w:r>
            <w:r w:rsidRPr="00121710">
              <w:rPr>
                <w:rFonts w:cstheme="minorHAnsi"/>
              </w:rPr>
              <w:t>)</w:t>
            </w:r>
            <w:r>
              <w:rPr>
                <w:rFonts w:cstheme="minorHAnsi"/>
              </w:rPr>
              <w:t xml:space="preserve"> </w:t>
            </w:r>
            <w:r>
              <w:t>Demonstrate critical evaluation of recent research literature.</w:t>
            </w:r>
          </w:p>
        </w:tc>
        <w:tc>
          <w:tcPr>
            <w:tcW w:w="1043" w:type="dxa"/>
            <w:vAlign w:val="center"/>
          </w:tcPr>
          <w:p w14:paraId="4650A00F" w14:textId="3795907A" w:rsidR="009072CF" w:rsidRDefault="009072CF" w:rsidP="00604A5E">
            <w:pPr>
              <w:widowControl w:val="0"/>
              <w:autoSpaceDE w:val="0"/>
              <w:autoSpaceDN w:val="0"/>
              <w:jc w:val="center"/>
              <w:rPr>
                <w:rFonts w:cstheme="minorHAnsi"/>
              </w:rPr>
            </w:pPr>
            <w:r w:rsidRPr="0097032B">
              <w:rPr>
                <w:rFonts w:cstheme="minorHAnsi"/>
                <w:sz w:val="20"/>
                <w:szCs w:val="20"/>
              </w:rPr>
              <w:t>Synthesis</w:t>
            </w:r>
          </w:p>
        </w:tc>
        <w:tc>
          <w:tcPr>
            <w:tcW w:w="1043" w:type="dxa"/>
            <w:vAlign w:val="center"/>
          </w:tcPr>
          <w:p w14:paraId="1E194461" w14:textId="77777777" w:rsidR="009072CF" w:rsidRDefault="009072CF" w:rsidP="00604A5E">
            <w:pPr>
              <w:widowControl w:val="0"/>
              <w:autoSpaceDE w:val="0"/>
              <w:autoSpaceDN w:val="0"/>
              <w:jc w:val="center"/>
              <w:rPr>
                <w:rFonts w:cstheme="minorHAnsi"/>
              </w:rPr>
            </w:pPr>
          </w:p>
        </w:tc>
        <w:tc>
          <w:tcPr>
            <w:tcW w:w="1043" w:type="dxa"/>
            <w:vAlign w:val="center"/>
          </w:tcPr>
          <w:p w14:paraId="4A610A6A" w14:textId="77777777" w:rsidR="009072CF" w:rsidRDefault="009072CF" w:rsidP="00604A5E">
            <w:pPr>
              <w:widowControl w:val="0"/>
              <w:autoSpaceDE w:val="0"/>
              <w:autoSpaceDN w:val="0"/>
              <w:jc w:val="center"/>
              <w:rPr>
                <w:rFonts w:cstheme="minorHAnsi"/>
              </w:rPr>
            </w:pPr>
          </w:p>
        </w:tc>
        <w:tc>
          <w:tcPr>
            <w:tcW w:w="1043" w:type="dxa"/>
            <w:vAlign w:val="center"/>
          </w:tcPr>
          <w:p w14:paraId="07D961CC" w14:textId="77777777" w:rsidR="009072CF" w:rsidRDefault="009072CF" w:rsidP="00604A5E">
            <w:pPr>
              <w:widowControl w:val="0"/>
              <w:autoSpaceDE w:val="0"/>
              <w:autoSpaceDN w:val="0"/>
              <w:jc w:val="center"/>
              <w:rPr>
                <w:rFonts w:cstheme="minorHAnsi"/>
              </w:rPr>
            </w:pPr>
          </w:p>
        </w:tc>
      </w:tr>
      <w:tr w:rsidR="009072CF" w14:paraId="6B0ED7C5" w14:textId="77777777" w:rsidTr="00CC77A5">
        <w:tc>
          <w:tcPr>
            <w:tcW w:w="3415" w:type="dxa"/>
          </w:tcPr>
          <w:p w14:paraId="14FC9DF3" w14:textId="4478BBBE" w:rsidR="009072CF" w:rsidRPr="00604A5E" w:rsidRDefault="009072CF" w:rsidP="00604A5E">
            <w:pPr>
              <w:widowControl w:val="0"/>
              <w:autoSpaceDE w:val="0"/>
              <w:autoSpaceDN w:val="0"/>
              <w:ind w:left="270" w:hangingChars="150" w:hanging="270"/>
              <w:rPr>
                <w:rFonts w:cstheme="minorHAnsi"/>
                <w:lang w:eastAsia="ko-KR"/>
              </w:rPr>
            </w:pPr>
            <w:r>
              <w:rPr>
                <w:rFonts w:cstheme="minorHAnsi" w:hint="eastAsia"/>
                <w:lang w:eastAsia="ko-KR"/>
              </w:rPr>
              <w:t>(</w:t>
            </w:r>
            <w:r>
              <w:rPr>
                <w:rFonts w:cstheme="minorHAnsi"/>
                <w:lang w:eastAsia="ko-KR"/>
              </w:rPr>
              <w:t xml:space="preserve">4) </w:t>
            </w:r>
            <w:r w:rsidRPr="00604A5E">
              <w:rPr>
                <w:rFonts w:cstheme="minorHAnsi"/>
                <w:lang w:eastAsia="ko-KR"/>
              </w:rPr>
              <w:t>Identify a novel relevant research problem in a chosen data science research field, perform</w:t>
            </w:r>
            <w:r>
              <w:rPr>
                <w:rFonts w:cstheme="minorHAnsi" w:hint="eastAsia"/>
                <w:lang w:eastAsia="ko-KR"/>
              </w:rPr>
              <w:t xml:space="preserve"> </w:t>
            </w:r>
            <w:r w:rsidRPr="00604A5E">
              <w:rPr>
                <w:rFonts w:cstheme="minorHAnsi"/>
                <w:lang w:eastAsia="ko-KR"/>
              </w:rPr>
              <w:t>the literature survey for the problem, create a plan to solve the problem, carry on the plan,</w:t>
            </w:r>
          </w:p>
          <w:p w14:paraId="5ED0B2EB" w14:textId="3A4437FD" w:rsidR="009072CF" w:rsidRPr="00121710" w:rsidRDefault="009072CF" w:rsidP="00604A5E">
            <w:pPr>
              <w:widowControl w:val="0"/>
              <w:autoSpaceDE w:val="0"/>
              <w:autoSpaceDN w:val="0"/>
              <w:ind w:leftChars="150" w:left="270"/>
              <w:rPr>
                <w:rFonts w:cstheme="minorHAnsi"/>
                <w:lang w:eastAsia="ko-KR"/>
              </w:rPr>
            </w:pPr>
            <w:r w:rsidRPr="00604A5E">
              <w:rPr>
                <w:rFonts w:cstheme="minorHAnsi"/>
                <w:lang w:eastAsia="ko-KR"/>
              </w:rPr>
              <w:t>and defend the research.</w:t>
            </w:r>
          </w:p>
        </w:tc>
        <w:tc>
          <w:tcPr>
            <w:tcW w:w="1043" w:type="dxa"/>
            <w:vAlign w:val="center"/>
          </w:tcPr>
          <w:p w14:paraId="076CBE83" w14:textId="76C7058C" w:rsidR="009072CF" w:rsidRPr="0097032B" w:rsidRDefault="009072CF" w:rsidP="00604A5E">
            <w:pPr>
              <w:widowControl w:val="0"/>
              <w:autoSpaceDE w:val="0"/>
              <w:autoSpaceDN w:val="0"/>
              <w:jc w:val="center"/>
              <w:rPr>
                <w:rFonts w:cstheme="minorHAnsi"/>
                <w:sz w:val="20"/>
                <w:szCs w:val="20"/>
              </w:rPr>
            </w:pPr>
            <w:r w:rsidRPr="0097032B">
              <w:rPr>
                <w:rFonts w:cstheme="minorHAnsi"/>
                <w:sz w:val="20"/>
                <w:szCs w:val="20"/>
              </w:rPr>
              <w:t>Synthesis</w:t>
            </w:r>
          </w:p>
        </w:tc>
        <w:tc>
          <w:tcPr>
            <w:tcW w:w="1043" w:type="dxa"/>
            <w:vAlign w:val="center"/>
          </w:tcPr>
          <w:p w14:paraId="71D55299" w14:textId="77777777" w:rsidR="009072CF" w:rsidRDefault="009072CF" w:rsidP="00604A5E">
            <w:pPr>
              <w:widowControl w:val="0"/>
              <w:autoSpaceDE w:val="0"/>
              <w:autoSpaceDN w:val="0"/>
              <w:jc w:val="center"/>
              <w:rPr>
                <w:rFonts w:cstheme="minorHAnsi"/>
              </w:rPr>
            </w:pPr>
          </w:p>
        </w:tc>
        <w:tc>
          <w:tcPr>
            <w:tcW w:w="1043" w:type="dxa"/>
            <w:vAlign w:val="center"/>
          </w:tcPr>
          <w:p w14:paraId="1FCE9B77" w14:textId="77777777" w:rsidR="009072CF" w:rsidRDefault="009072CF" w:rsidP="00604A5E">
            <w:pPr>
              <w:widowControl w:val="0"/>
              <w:autoSpaceDE w:val="0"/>
              <w:autoSpaceDN w:val="0"/>
              <w:jc w:val="center"/>
              <w:rPr>
                <w:rFonts w:cstheme="minorHAnsi"/>
              </w:rPr>
            </w:pPr>
          </w:p>
        </w:tc>
        <w:tc>
          <w:tcPr>
            <w:tcW w:w="1043" w:type="dxa"/>
            <w:vAlign w:val="center"/>
          </w:tcPr>
          <w:p w14:paraId="542EDCA7" w14:textId="4C2CC638" w:rsidR="009072CF" w:rsidRDefault="009072CF" w:rsidP="00604A5E">
            <w:pPr>
              <w:widowControl w:val="0"/>
              <w:autoSpaceDE w:val="0"/>
              <w:autoSpaceDN w:val="0"/>
              <w:jc w:val="center"/>
              <w:rPr>
                <w:rFonts w:cstheme="minorHAnsi"/>
              </w:rPr>
            </w:pPr>
            <w:r w:rsidRPr="0097032B">
              <w:rPr>
                <w:rFonts w:cstheme="minorHAnsi"/>
                <w:sz w:val="20"/>
                <w:szCs w:val="20"/>
              </w:rPr>
              <w:t>Synthesis</w:t>
            </w:r>
          </w:p>
        </w:tc>
      </w:tr>
      <w:tr w:rsidR="009072CF" w14:paraId="126C1967" w14:textId="77777777" w:rsidTr="00CC77A5">
        <w:tc>
          <w:tcPr>
            <w:tcW w:w="3415" w:type="dxa"/>
          </w:tcPr>
          <w:p w14:paraId="3055C723" w14:textId="6D850F59" w:rsidR="009072CF" w:rsidRPr="00121710" w:rsidRDefault="009072CF" w:rsidP="00604A5E">
            <w:pPr>
              <w:widowControl w:val="0"/>
              <w:autoSpaceDE w:val="0"/>
              <w:autoSpaceDN w:val="0"/>
              <w:ind w:left="270" w:hangingChars="150" w:hanging="270"/>
              <w:rPr>
                <w:rFonts w:cstheme="minorHAnsi"/>
                <w:lang w:eastAsia="ko-KR"/>
              </w:rPr>
            </w:pPr>
            <w:r>
              <w:rPr>
                <w:rFonts w:cstheme="minorHAnsi" w:hint="eastAsia"/>
                <w:lang w:eastAsia="ko-KR"/>
              </w:rPr>
              <w:t>(</w:t>
            </w:r>
            <w:r>
              <w:rPr>
                <w:rFonts w:cstheme="minorHAnsi"/>
                <w:lang w:eastAsia="ko-KR"/>
              </w:rPr>
              <w:t xml:space="preserve">5) </w:t>
            </w:r>
            <w:r w:rsidRPr="00604A5E">
              <w:rPr>
                <w:rFonts w:cstheme="minorHAnsi"/>
                <w:lang w:eastAsia="ko-KR"/>
              </w:rPr>
              <w:t>Recognize appropriate practices in the field of data science and their ethical implications.</w:t>
            </w:r>
          </w:p>
        </w:tc>
        <w:tc>
          <w:tcPr>
            <w:tcW w:w="1043" w:type="dxa"/>
            <w:vAlign w:val="center"/>
          </w:tcPr>
          <w:p w14:paraId="65C555FD" w14:textId="77777777" w:rsidR="009072CF" w:rsidRPr="0097032B" w:rsidRDefault="009072CF" w:rsidP="00604A5E">
            <w:pPr>
              <w:widowControl w:val="0"/>
              <w:autoSpaceDE w:val="0"/>
              <w:autoSpaceDN w:val="0"/>
              <w:jc w:val="center"/>
              <w:rPr>
                <w:rFonts w:cstheme="minorHAnsi"/>
                <w:sz w:val="20"/>
                <w:szCs w:val="20"/>
              </w:rPr>
            </w:pPr>
          </w:p>
        </w:tc>
        <w:tc>
          <w:tcPr>
            <w:tcW w:w="1043" w:type="dxa"/>
            <w:vAlign w:val="center"/>
          </w:tcPr>
          <w:p w14:paraId="5E80C7AA" w14:textId="0309147D" w:rsidR="009072CF" w:rsidRDefault="009072CF" w:rsidP="00604A5E">
            <w:pPr>
              <w:widowControl w:val="0"/>
              <w:autoSpaceDE w:val="0"/>
              <w:autoSpaceDN w:val="0"/>
              <w:jc w:val="center"/>
              <w:rPr>
                <w:rFonts w:cstheme="minorHAnsi"/>
              </w:rPr>
            </w:pPr>
            <w:r w:rsidRPr="0097032B">
              <w:rPr>
                <w:rFonts w:cstheme="minorHAnsi"/>
                <w:sz w:val="20"/>
                <w:szCs w:val="20"/>
              </w:rPr>
              <w:t>Synthesis</w:t>
            </w:r>
          </w:p>
        </w:tc>
        <w:tc>
          <w:tcPr>
            <w:tcW w:w="1043" w:type="dxa"/>
            <w:vAlign w:val="center"/>
          </w:tcPr>
          <w:p w14:paraId="0D78AF29" w14:textId="77777777" w:rsidR="009072CF" w:rsidRDefault="009072CF" w:rsidP="00604A5E">
            <w:pPr>
              <w:widowControl w:val="0"/>
              <w:autoSpaceDE w:val="0"/>
              <w:autoSpaceDN w:val="0"/>
              <w:jc w:val="center"/>
              <w:rPr>
                <w:rFonts w:cstheme="minorHAnsi"/>
              </w:rPr>
            </w:pPr>
          </w:p>
        </w:tc>
        <w:tc>
          <w:tcPr>
            <w:tcW w:w="1043" w:type="dxa"/>
            <w:vAlign w:val="center"/>
          </w:tcPr>
          <w:p w14:paraId="69E468AC" w14:textId="0E63ACAC" w:rsidR="009072CF" w:rsidRDefault="009072CF" w:rsidP="00604A5E">
            <w:pPr>
              <w:widowControl w:val="0"/>
              <w:autoSpaceDE w:val="0"/>
              <w:autoSpaceDN w:val="0"/>
              <w:jc w:val="center"/>
              <w:rPr>
                <w:rFonts w:cstheme="minorHAnsi"/>
              </w:rPr>
            </w:pPr>
            <w:r w:rsidRPr="0097032B">
              <w:rPr>
                <w:rFonts w:cstheme="minorHAnsi"/>
                <w:sz w:val="20"/>
                <w:szCs w:val="20"/>
              </w:rPr>
              <w:t>Synthesis</w:t>
            </w:r>
          </w:p>
        </w:tc>
      </w:tr>
    </w:tbl>
    <w:p w14:paraId="563304AA" w14:textId="4F128BD2" w:rsidR="00C0487F" w:rsidRDefault="00C0487F" w:rsidP="00C0487F">
      <w:pPr>
        <w:rPr>
          <w:rFonts w:ascii="Times New Roman" w:hAnsi="Times New Roman"/>
        </w:rPr>
      </w:pPr>
    </w:p>
    <w:p w14:paraId="158AD135" w14:textId="77777777" w:rsidR="001E4840" w:rsidRDefault="001E4840" w:rsidP="00C0487F">
      <w:pPr>
        <w:rPr>
          <w:rFonts w:ascii="Times New Roman" w:hAnsi="Times New Roman"/>
        </w:rPr>
      </w:pPr>
    </w:p>
    <w:p w14:paraId="3C9D3EC1" w14:textId="036C2223" w:rsidR="002112DE" w:rsidRPr="002112DE" w:rsidRDefault="002112DE" w:rsidP="00C0487F">
      <w:pPr>
        <w:ind w:left="360"/>
      </w:pPr>
    </w:p>
    <w:p w14:paraId="6CE41536" w14:textId="77777777" w:rsidR="00C0487F" w:rsidRDefault="00C0487F" w:rsidP="002112DE">
      <w:pPr>
        <w:pStyle w:val="Heading2"/>
      </w:pPr>
      <w:bookmarkStart w:id="4" w:name="_Toc53758776"/>
    </w:p>
    <w:p w14:paraId="777D5876" w14:textId="40B1CB10" w:rsidR="002112DE" w:rsidRDefault="002112DE" w:rsidP="002112DE">
      <w:pPr>
        <w:pStyle w:val="Heading2"/>
      </w:pPr>
      <w:r w:rsidRPr="002112DE">
        <w:t>Academic Support Resources</w:t>
      </w:r>
      <w:bookmarkEnd w:id="4"/>
    </w:p>
    <w:p w14:paraId="7FC7F894" w14:textId="77777777" w:rsidR="005E7C53" w:rsidRPr="005E7C53" w:rsidRDefault="005E7C53" w:rsidP="005E7C53"/>
    <w:p w14:paraId="22547E4B" w14:textId="77777777" w:rsidR="0070207F" w:rsidRDefault="0070207F" w:rsidP="0070207F">
      <w:pPr>
        <w:numPr>
          <w:ilvl w:val="0"/>
          <w:numId w:val="4"/>
        </w:numPr>
        <w:jc w:val="left"/>
      </w:pPr>
      <w:r w:rsidRPr="002112DE">
        <w:rPr>
          <w:b/>
        </w:rPr>
        <w:t>Library</w:t>
      </w:r>
      <w:r w:rsidRPr="002112DE">
        <w:t xml:space="preserve">: Students can access the Florida Polytechnic University Library through the University website and </w:t>
      </w:r>
      <w:hyperlink r:id="rId14" w:history="1">
        <w:r w:rsidRPr="002112DE">
          <w:rPr>
            <w:rStyle w:val="Hyperlink"/>
          </w:rPr>
          <w:t>Canvas</w:t>
        </w:r>
      </w:hyperlink>
      <w:r w:rsidRPr="002112DE">
        <w:t xml:space="preserve">, on and off campus. Students may direct questions to Academic Success Center </w:t>
      </w:r>
      <w:hyperlink r:id="rId15" w:history="1">
        <w:r w:rsidRPr="002112DE">
          <w:rPr>
            <w:rStyle w:val="Hyperlink"/>
          </w:rPr>
          <w:t>success@floridapoly.edu</w:t>
        </w:r>
      </w:hyperlink>
      <w:r w:rsidRPr="002112DE">
        <w:t xml:space="preserve"> or by email, </w:t>
      </w:r>
      <w:hyperlink r:id="rId16" w:history="1">
        <w:r w:rsidRPr="002112DE">
          <w:rPr>
            <w:rStyle w:val="Hyperlink"/>
          </w:rPr>
          <w:t>library@floridapoly.edu</w:t>
        </w:r>
      </w:hyperlink>
      <w:r w:rsidRPr="002112DE">
        <w:t xml:space="preserve">. </w:t>
      </w:r>
    </w:p>
    <w:p w14:paraId="1E7DC257" w14:textId="77777777" w:rsidR="0070207F" w:rsidRDefault="0070207F" w:rsidP="0070207F">
      <w:pPr>
        <w:numPr>
          <w:ilvl w:val="0"/>
          <w:numId w:val="4"/>
        </w:numPr>
        <w:jc w:val="left"/>
      </w:pPr>
      <w:r>
        <w:rPr>
          <w:b/>
        </w:rPr>
        <w:t>Peer Learning Strategists</w:t>
      </w:r>
      <w:r>
        <w:t xml:space="preserve">: These are specially trained student leaders who help their peers strategize approaches to course content and work through solution methods. PLS students work in collaboration with the courses they support so the content and methods are aligned with your instructors’ expectations. The PLS room is located on the first floor of the IST in the center hallway. </w:t>
      </w:r>
    </w:p>
    <w:p w14:paraId="599534D5" w14:textId="77777777" w:rsidR="0070207F" w:rsidRPr="002112DE" w:rsidRDefault="0070207F" w:rsidP="0070207F">
      <w:pPr>
        <w:numPr>
          <w:ilvl w:val="0"/>
          <w:numId w:val="4"/>
        </w:numPr>
        <w:jc w:val="left"/>
      </w:pPr>
      <w:r>
        <w:rPr>
          <w:b/>
        </w:rPr>
        <w:t>Writing Center</w:t>
      </w:r>
      <w:r w:rsidRPr="004D0DEA">
        <w:t>:</w:t>
      </w:r>
      <w:r>
        <w:t xml:space="preserve"> Located on the second floor of the IST (2059/2061), the Writing Center helps students to develop their writing and presentation skills. Consultations are available in person and virtually. For more detail, visit </w:t>
      </w:r>
      <w:hyperlink r:id="rId17" w:history="1">
        <w:r w:rsidRPr="00C82E6A">
          <w:rPr>
            <w:rStyle w:val="Hyperlink"/>
          </w:rPr>
          <w:t>https://floridapolytechnic.libguides.com/writingservices</w:t>
        </w:r>
      </w:hyperlink>
      <w:r>
        <w:t xml:space="preserve">. </w:t>
      </w:r>
    </w:p>
    <w:p w14:paraId="30E1656A" w14:textId="77777777" w:rsidR="002112DE" w:rsidRPr="002112DE" w:rsidRDefault="002112DE" w:rsidP="002112DE"/>
    <w:p w14:paraId="51FC6B79" w14:textId="3A5F00AC" w:rsidR="002112DE" w:rsidRDefault="002112DE" w:rsidP="002112DE">
      <w:pPr>
        <w:pStyle w:val="Heading2"/>
      </w:pPr>
      <w:bookmarkStart w:id="5" w:name="_Toc53758777"/>
      <w:r w:rsidRPr="002112DE">
        <w:t>Course Policies</w:t>
      </w:r>
      <w:bookmarkEnd w:id="5"/>
    </w:p>
    <w:p w14:paraId="496B17E0" w14:textId="118763F1" w:rsidR="000C7875" w:rsidRDefault="002112DE" w:rsidP="000C7875">
      <w:pPr>
        <w:pStyle w:val="Heading3"/>
      </w:pPr>
      <w:r w:rsidRPr="0066287F">
        <w:t>Attendance</w:t>
      </w:r>
    </w:p>
    <w:p w14:paraId="0C340FE1" w14:textId="3693F1BE" w:rsidR="00420C96" w:rsidRPr="003774D2" w:rsidRDefault="00420C96" w:rsidP="005352A4">
      <w:pPr>
        <w:pStyle w:val="ListParagraph"/>
      </w:pPr>
      <w:r w:rsidRPr="003774D2">
        <w:t xml:space="preserve">Please </w:t>
      </w:r>
      <w:r w:rsidRPr="003774D2">
        <w:rPr>
          <w:rFonts w:asciiTheme="minorHAnsi" w:hAnsiTheme="minorHAnsi"/>
        </w:rPr>
        <w:t xml:space="preserve">see </w:t>
      </w:r>
      <w:hyperlink r:id="rId18" w:history="1">
        <w:r w:rsidRPr="003774D2">
          <w:rPr>
            <w:rStyle w:val="Hyperlink"/>
            <w:rFonts w:asciiTheme="minorHAnsi" w:eastAsiaTheme="majorEastAsia" w:hAnsiTheme="minorHAnsi"/>
          </w:rPr>
          <w:t>University Policy</w:t>
        </w:r>
      </w:hyperlink>
      <w:r w:rsidRPr="003774D2">
        <w:rPr>
          <w:rFonts w:asciiTheme="minorHAnsi" w:hAnsiTheme="minorHAnsi"/>
        </w:rPr>
        <w:t>, which reads “</w:t>
      </w:r>
      <w:r w:rsidRPr="003774D2">
        <w:t>Students are expected to attend all of their scheduled University classes and to satisfy all academic objectives as defined by the instructor.” Attendance in this environment does not, of course, mean actual physical attendance in the classroom, although it may include that.</w:t>
      </w:r>
    </w:p>
    <w:p w14:paraId="64ADD85E" w14:textId="77777777" w:rsidR="00420C96" w:rsidRPr="00420C96" w:rsidRDefault="00420C96" w:rsidP="00420C96">
      <w:pPr>
        <w:rPr>
          <w:rFonts w:cstheme="minorHAnsi"/>
          <w:color w:val="000000"/>
        </w:rPr>
      </w:pPr>
    </w:p>
    <w:p w14:paraId="4451DF6A" w14:textId="464240CC" w:rsidR="00420C96" w:rsidRDefault="00420C96" w:rsidP="005352A4">
      <w:pPr>
        <w:pStyle w:val="ListParagraph"/>
      </w:pPr>
      <w:r w:rsidRPr="007D7265">
        <w:t xml:space="preserve">If you know that you will miss a class for any reason discuss the situation with your instructor in a timely manner. </w:t>
      </w:r>
    </w:p>
    <w:p w14:paraId="76BCA640" w14:textId="77777777" w:rsidR="0070207F" w:rsidRPr="007D7265" w:rsidRDefault="0070207F" w:rsidP="0070207F">
      <w:pPr>
        <w:ind w:left="720"/>
      </w:pPr>
    </w:p>
    <w:p w14:paraId="7C53FC02" w14:textId="77777777" w:rsidR="003E64CA" w:rsidRPr="003E64CA" w:rsidRDefault="003E64CA" w:rsidP="003E64CA">
      <w:pPr>
        <w:widowControl w:val="0"/>
        <w:autoSpaceDE w:val="0"/>
        <w:autoSpaceDN w:val="0"/>
        <w:spacing w:after="120"/>
        <w:ind w:left="720"/>
        <w:rPr>
          <w:rFonts w:cstheme="minorHAnsi"/>
          <w:color w:val="000000"/>
        </w:rPr>
      </w:pPr>
    </w:p>
    <w:p w14:paraId="0E5BE5E9" w14:textId="77777777" w:rsidR="005A7A68" w:rsidRDefault="005A7A68" w:rsidP="005A7A68">
      <w:pPr>
        <w:pStyle w:val="Heading3"/>
      </w:pPr>
      <w:r w:rsidRPr="002112DE">
        <w:t>Late Work/Make-up work</w:t>
      </w:r>
    </w:p>
    <w:p w14:paraId="2572EE2D" w14:textId="3CF7E1EC" w:rsidR="005E7C53" w:rsidRDefault="005E7C53" w:rsidP="005352A4">
      <w:pPr>
        <w:pStyle w:val="ListParagraph"/>
      </w:pPr>
      <w:r w:rsidRPr="00CE0D27">
        <w:t xml:space="preserve">Each student must keep current on assignments. </w:t>
      </w:r>
      <w:r w:rsidRPr="007D7265">
        <w:t>Late assignments are not graded, unless</w:t>
      </w:r>
      <w:r w:rsidRPr="005E7C53">
        <w:t xml:space="preserve"> permission has been obtained from the instructor</w:t>
      </w:r>
      <w:r w:rsidRPr="00CE0D27">
        <w:t xml:space="preserve">. </w:t>
      </w:r>
      <w:r>
        <w:t>In case of a m</w:t>
      </w:r>
      <w:r w:rsidRPr="00CE0D27">
        <w:t>edical emergenc</w:t>
      </w:r>
      <w:r>
        <w:t>y, please notify your instructor as soon as possible</w:t>
      </w:r>
      <w:r w:rsidRPr="00CE0D27">
        <w:t xml:space="preserve"> </w:t>
      </w:r>
      <w:r>
        <w:t>who will evaluate any exceptions on a case by case basis.</w:t>
      </w:r>
    </w:p>
    <w:p w14:paraId="0CA2E4B1" w14:textId="77777777" w:rsidR="003E64CA" w:rsidRDefault="003E64CA" w:rsidP="0070207F">
      <w:pPr>
        <w:ind w:left="720"/>
      </w:pPr>
    </w:p>
    <w:p w14:paraId="0E18C030" w14:textId="77777777" w:rsidR="005A7A68" w:rsidRPr="002112DE" w:rsidRDefault="005A7A68" w:rsidP="005A7A68"/>
    <w:p w14:paraId="38593B9B" w14:textId="0A5CDCD3" w:rsidR="005E7C53" w:rsidRPr="005E7C53" w:rsidRDefault="002112DE" w:rsidP="005E7C53">
      <w:pPr>
        <w:pStyle w:val="Heading3"/>
      </w:pPr>
      <w:r w:rsidRPr="002112DE">
        <w:t xml:space="preserve">Grading </w:t>
      </w:r>
      <w:r w:rsidRPr="0066287F">
        <w:t>Scale</w:t>
      </w:r>
      <w:r w:rsidR="005E7C53">
        <w:t xml:space="preserve">  </w:t>
      </w:r>
    </w:p>
    <w:p w14:paraId="7C8144AB" w14:textId="52F7A46F" w:rsidR="005E7C53" w:rsidRDefault="005E7C53" w:rsidP="005352A4">
      <w:pPr>
        <w:pStyle w:val="ListParagraph"/>
      </w:pPr>
      <w:r>
        <w:t>Grades will be determined according to the following scale:</w:t>
      </w:r>
    </w:p>
    <w:p w14:paraId="016C1E67" w14:textId="77777777" w:rsidR="005E7C53" w:rsidRDefault="005E7C53" w:rsidP="005E7C53"/>
    <w:tbl>
      <w:tblPr>
        <w:tblStyle w:val="TableGrid"/>
        <w:tblW w:w="0" w:type="auto"/>
        <w:jc w:val="center"/>
        <w:tblLook w:val="04A0" w:firstRow="1" w:lastRow="0" w:firstColumn="1" w:lastColumn="0" w:noHBand="0" w:noVBand="1"/>
      </w:tblPr>
      <w:tblGrid>
        <w:gridCol w:w="451"/>
        <w:gridCol w:w="1101"/>
        <w:gridCol w:w="445"/>
        <w:gridCol w:w="1010"/>
        <w:gridCol w:w="458"/>
        <w:gridCol w:w="1010"/>
        <w:gridCol w:w="417"/>
        <w:gridCol w:w="1010"/>
      </w:tblGrid>
      <w:tr w:rsidR="005E7C53" w14:paraId="664FB2E1" w14:textId="77777777">
        <w:trPr>
          <w:jc w:val="center"/>
        </w:trPr>
        <w:tc>
          <w:tcPr>
            <w:tcW w:w="0" w:type="auto"/>
            <w:vAlign w:val="center"/>
          </w:tcPr>
          <w:p w14:paraId="6B58C38A" w14:textId="77777777" w:rsidR="005E7C53" w:rsidRPr="000068E9" w:rsidRDefault="005E7C53">
            <w:pPr>
              <w:jc w:val="center"/>
            </w:pPr>
            <w:r w:rsidRPr="000068E9">
              <w:t>A</w:t>
            </w:r>
          </w:p>
        </w:tc>
        <w:tc>
          <w:tcPr>
            <w:tcW w:w="0" w:type="auto"/>
            <w:vAlign w:val="center"/>
          </w:tcPr>
          <w:p w14:paraId="4752632B" w14:textId="77777777" w:rsidR="005E7C53" w:rsidRPr="000068E9" w:rsidRDefault="005E7C53">
            <w:pPr>
              <w:jc w:val="center"/>
            </w:pPr>
            <w:r>
              <w:t>93</w:t>
            </w:r>
            <w:r w:rsidRPr="000068E9">
              <w:t>% – 100%</w:t>
            </w:r>
          </w:p>
        </w:tc>
        <w:tc>
          <w:tcPr>
            <w:tcW w:w="0" w:type="auto"/>
            <w:vAlign w:val="center"/>
          </w:tcPr>
          <w:p w14:paraId="3EB340F6" w14:textId="77777777" w:rsidR="005E7C53" w:rsidRPr="000068E9" w:rsidRDefault="005E7C53">
            <w:r>
              <w:t xml:space="preserve"> </w:t>
            </w:r>
            <w:r w:rsidRPr="000068E9">
              <w:t>B</w:t>
            </w:r>
          </w:p>
        </w:tc>
        <w:tc>
          <w:tcPr>
            <w:tcW w:w="0" w:type="auto"/>
            <w:vAlign w:val="center"/>
          </w:tcPr>
          <w:p w14:paraId="7DCFFD1F" w14:textId="77777777" w:rsidR="005E7C53" w:rsidRPr="000068E9" w:rsidRDefault="005E7C53">
            <w:pPr>
              <w:jc w:val="center"/>
            </w:pPr>
            <w:r>
              <w:t>83% – 85</w:t>
            </w:r>
            <w:r w:rsidRPr="000068E9">
              <w:t>%</w:t>
            </w:r>
          </w:p>
        </w:tc>
        <w:tc>
          <w:tcPr>
            <w:tcW w:w="0" w:type="auto"/>
            <w:vAlign w:val="center"/>
          </w:tcPr>
          <w:p w14:paraId="2F2E93B6" w14:textId="77777777" w:rsidR="005E7C53" w:rsidRPr="000068E9" w:rsidRDefault="005E7C53">
            <w:r>
              <w:t xml:space="preserve"> </w:t>
            </w:r>
            <w:r w:rsidRPr="000068E9">
              <w:t>C</w:t>
            </w:r>
          </w:p>
        </w:tc>
        <w:tc>
          <w:tcPr>
            <w:tcW w:w="0" w:type="auto"/>
            <w:vAlign w:val="center"/>
          </w:tcPr>
          <w:p w14:paraId="28E573ED" w14:textId="77777777" w:rsidR="005E7C53" w:rsidRPr="000068E9" w:rsidRDefault="005E7C53">
            <w:pPr>
              <w:jc w:val="center"/>
            </w:pPr>
            <w:r>
              <w:t>73% – 75</w:t>
            </w:r>
            <w:r w:rsidRPr="000068E9">
              <w:t>%</w:t>
            </w:r>
          </w:p>
        </w:tc>
        <w:tc>
          <w:tcPr>
            <w:tcW w:w="0" w:type="auto"/>
            <w:vAlign w:val="center"/>
          </w:tcPr>
          <w:p w14:paraId="059D1787" w14:textId="77777777" w:rsidR="005E7C53" w:rsidRPr="000068E9" w:rsidRDefault="005E7C53">
            <w:r>
              <w:t xml:space="preserve"> </w:t>
            </w:r>
            <w:r w:rsidRPr="000068E9">
              <w:t>D</w:t>
            </w:r>
          </w:p>
        </w:tc>
        <w:tc>
          <w:tcPr>
            <w:tcW w:w="0" w:type="auto"/>
            <w:vAlign w:val="center"/>
          </w:tcPr>
          <w:p w14:paraId="769C5401" w14:textId="77777777" w:rsidR="005E7C53" w:rsidRPr="000068E9" w:rsidRDefault="005E7C53">
            <w:pPr>
              <w:jc w:val="center"/>
            </w:pPr>
            <w:r>
              <w:t>63% – 65</w:t>
            </w:r>
            <w:r w:rsidRPr="000068E9">
              <w:t>%</w:t>
            </w:r>
          </w:p>
        </w:tc>
      </w:tr>
      <w:tr w:rsidR="005E7C53" w14:paraId="375009B7" w14:textId="77777777">
        <w:trPr>
          <w:jc w:val="center"/>
        </w:trPr>
        <w:tc>
          <w:tcPr>
            <w:tcW w:w="0" w:type="auto"/>
            <w:vAlign w:val="center"/>
          </w:tcPr>
          <w:p w14:paraId="1A8E6025" w14:textId="77777777" w:rsidR="005E7C53" w:rsidRPr="000068E9" w:rsidRDefault="005E7C53">
            <w:pPr>
              <w:jc w:val="center"/>
            </w:pPr>
            <w:r>
              <w:t xml:space="preserve"> </w:t>
            </w:r>
            <w:r w:rsidRPr="000068E9">
              <w:t>A–</w:t>
            </w:r>
          </w:p>
        </w:tc>
        <w:tc>
          <w:tcPr>
            <w:tcW w:w="0" w:type="auto"/>
            <w:vAlign w:val="center"/>
          </w:tcPr>
          <w:p w14:paraId="630B2F53" w14:textId="77777777" w:rsidR="005E7C53" w:rsidRPr="000068E9" w:rsidRDefault="005E7C53">
            <w:pPr>
              <w:jc w:val="center"/>
            </w:pPr>
            <w:r>
              <w:t>90% – 92</w:t>
            </w:r>
            <w:r w:rsidRPr="000068E9">
              <w:t>%</w:t>
            </w:r>
          </w:p>
        </w:tc>
        <w:tc>
          <w:tcPr>
            <w:tcW w:w="0" w:type="auto"/>
            <w:vAlign w:val="center"/>
          </w:tcPr>
          <w:p w14:paraId="3F2372B9" w14:textId="77777777" w:rsidR="005E7C53" w:rsidRPr="000068E9" w:rsidRDefault="005E7C53">
            <w:pPr>
              <w:jc w:val="center"/>
            </w:pPr>
            <w:r>
              <w:t xml:space="preserve"> </w:t>
            </w:r>
            <w:r w:rsidRPr="000068E9">
              <w:t>B–</w:t>
            </w:r>
          </w:p>
        </w:tc>
        <w:tc>
          <w:tcPr>
            <w:tcW w:w="0" w:type="auto"/>
            <w:vAlign w:val="center"/>
          </w:tcPr>
          <w:p w14:paraId="4DF4E871" w14:textId="77777777" w:rsidR="005E7C53" w:rsidRPr="000068E9" w:rsidRDefault="005E7C53">
            <w:pPr>
              <w:jc w:val="center"/>
            </w:pPr>
            <w:r w:rsidRPr="000068E9">
              <w:t>80% – 82%</w:t>
            </w:r>
          </w:p>
        </w:tc>
        <w:tc>
          <w:tcPr>
            <w:tcW w:w="0" w:type="auto"/>
            <w:vAlign w:val="center"/>
          </w:tcPr>
          <w:p w14:paraId="47860A98" w14:textId="77777777" w:rsidR="005E7C53" w:rsidRPr="000068E9" w:rsidRDefault="005E7C53">
            <w:pPr>
              <w:jc w:val="center"/>
            </w:pPr>
            <w:r>
              <w:t xml:space="preserve"> </w:t>
            </w:r>
            <w:r w:rsidRPr="000068E9">
              <w:t>C–</w:t>
            </w:r>
          </w:p>
        </w:tc>
        <w:tc>
          <w:tcPr>
            <w:tcW w:w="0" w:type="auto"/>
            <w:vAlign w:val="center"/>
          </w:tcPr>
          <w:p w14:paraId="7C51575C" w14:textId="77777777" w:rsidR="005E7C53" w:rsidRPr="000068E9" w:rsidRDefault="005E7C53">
            <w:pPr>
              <w:jc w:val="center"/>
            </w:pPr>
            <w:r w:rsidRPr="000068E9">
              <w:t>70% – 72%</w:t>
            </w:r>
          </w:p>
        </w:tc>
        <w:tc>
          <w:tcPr>
            <w:tcW w:w="0" w:type="auto"/>
            <w:vAlign w:val="center"/>
          </w:tcPr>
          <w:p w14:paraId="57916513" w14:textId="77777777" w:rsidR="005E7C53" w:rsidRDefault="005E7C53">
            <w:r>
              <w:t xml:space="preserve">D– </w:t>
            </w:r>
          </w:p>
        </w:tc>
        <w:tc>
          <w:tcPr>
            <w:tcW w:w="0" w:type="auto"/>
            <w:vAlign w:val="center"/>
          </w:tcPr>
          <w:p w14:paraId="7FDF5F18" w14:textId="77777777" w:rsidR="005E7C53" w:rsidRPr="000068E9" w:rsidRDefault="005E7C53">
            <w:pPr>
              <w:jc w:val="center"/>
            </w:pPr>
            <w:r>
              <w:t xml:space="preserve">60% </w:t>
            </w:r>
            <w:r w:rsidRPr="000068E9">
              <w:t>–</w:t>
            </w:r>
            <w:r>
              <w:t xml:space="preserve"> 62% </w:t>
            </w:r>
          </w:p>
        </w:tc>
      </w:tr>
      <w:tr w:rsidR="005E7C53" w14:paraId="6750FF62" w14:textId="77777777">
        <w:trPr>
          <w:jc w:val="center"/>
        </w:trPr>
        <w:tc>
          <w:tcPr>
            <w:tcW w:w="0" w:type="auto"/>
            <w:vAlign w:val="center"/>
          </w:tcPr>
          <w:p w14:paraId="14917DD6" w14:textId="77777777" w:rsidR="005E7C53" w:rsidRPr="000068E9" w:rsidRDefault="005E7C53">
            <w:pPr>
              <w:jc w:val="center"/>
            </w:pPr>
            <w:r>
              <w:t xml:space="preserve"> </w:t>
            </w:r>
            <w:r w:rsidRPr="000068E9">
              <w:t>B+</w:t>
            </w:r>
          </w:p>
        </w:tc>
        <w:tc>
          <w:tcPr>
            <w:tcW w:w="0" w:type="auto"/>
            <w:vAlign w:val="center"/>
          </w:tcPr>
          <w:p w14:paraId="2C9531BE" w14:textId="77777777" w:rsidR="005E7C53" w:rsidRPr="000068E9" w:rsidRDefault="005E7C53">
            <w:pPr>
              <w:jc w:val="center"/>
            </w:pPr>
            <w:r>
              <w:t>86</w:t>
            </w:r>
            <w:r w:rsidRPr="000068E9">
              <w:t>% – 89%</w:t>
            </w:r>
          </w:p>
        </w:tc>
        <w:tc>
          <w:tcPr>
            <w:tcW w:w="0" w:type="auto"/>
            <w:vAlign w:val="center"/>
          </w:tcPr>
          <w:p w14:paraId="72A205EF" w14:textId="77777777" w:rsidR="005E7C53" w:rsidRPr="000068E9" w:rsidRDefault="005E7C53">
            <w:pPr>
              <w:jc w:val="center"/>
            </w:pPr>
            <w:r>
              <w:t xml:space="preserve"> </w:t>
            </w:r>
            <w:r w:rsidRPr="000068E9">
              <w:t>C+</w:t>
            </w:r>
          </w:p>
        </w:tc>
        <w:tc>
          <w:tcPr>
            <w:tcW w:w="0" w:type="auto"/>
            <w:vAlign w:val="center"/>
          </w:tcPr>
          <w:p w14:paraId="4CCA9FB4" w14:textId="77777777" w:rsidR="005E7C53" w:rsidRPr="000068E9" w:rsidRDefault="005E7C53">
            <w:pPr>
              <w:jc w:val="center"/>
            </w:pPr>
            <w:r>
              <w:t>76</w:t>
            </w:r>
            <w:r w:rsidRPr="000068E9">
              <w:t>% – 79%</w:t>
            </w:r>
          </w:p>
        </w:tc>
        <w:tc>
          <w:tcPr>
            <w:tcW w:w="0" w:type="auto"/>
            <w:vAlign w:val="center"/>
          </w:tcPr>
          <w:p w14:paraId="145D9C3A" w14:textId="77777777" w:rsidR="005E7C53" w:rsidRPr="000068E9" w:rsidRDefault="005E7C53">
            <w:pPr>
              <w:jc w:val="center"/>
            </w:pPr>
            <w:r>
              <w:t xml:space="preserve"> </w:t>
            </w:r>
            <w:r w:rsidRPr="000068E9">
              <w:t>D+</w:t>
            </w:r>
          </w:p>
        </w:tc>
        <w:tc>
          <w:tcPr>
            <w:tcW w:w="0" w:type="auto"/>
            <w:vAlign w:val="center"/>
          </w:tcPr>
          <w:p w14:paraId="663F1CC2" w14:textId="77777777" w:rsidR="005E7C53" w:rsidRPr="000068E9" w:rsidRDefault="005E7C53">
            <w:pPr>
              <w:jc w:val="center"/>
            </w:pPr>
            <w:r>
              <w:t>66</w:t>
            </w:r>
            <w:r w:rsidRPr="000068E9">
              <w:t>% – 69%</w:t>
            </w:r>
          </w:p>
        </w:tc>
        <w:tc>
          <w:tcPr>
            <w:tcW w:w="0" w:type="auto"/>
            <w:vAlign w:val="center"/>
          </w:tcPr>
          <w:p w14:paraId="1E3F2774" w14:textId="77777777" w:rsidR="005E7C53" w:rsidRPr="000068E9" w:rsidRDefault="005E7C53">
            <w:r>
              <w:t xml:space="preserve"> </w:t>
            </w:r>
            <w:r w:rsidRPr="000068E9">
              <w:t>F</w:t>
            </w:r>
          </w:p>
        </w:tc>
        <w:tc>
          <w:tcPr>
            <w:tcW w:w="0" w:type="auto"/>
            <w:vAlign w:val="center"/>
          </w:tcPr>
          <w:p w14:paraId="77D952F9" w14:textId="77777777" w:rsidR="005E7C53" w:rsidRDefault="005E7C53">
            <w:pPr>
              <w:jc w:val="center"/>
            </w:pPr>
            <w:r w:rsidRPr="000068E9">
              <w:t>0% – 59%</w:t>
            </w:r>
          </w:p>
        </w:tc>
      </w:tr>
    </w:tbl>
    <w:p w14:paraId="2B9A265E" w14:textId="1242F187" w:rsidR="00596BDB" w:rsidRPr="005E7C53" w:rsidRDefault="00596BDB" w:rsidP="00596BDB">
      <w:pPr>
        <w:pStyle w:val="Heading3"/>
      </w:pPr>
      <w:r w:rsidRPr="00596BDB">
        <w:t>Grading Information Specifically for Graduate Students</w:t>
      </w:r>
    </w:p>
    <w:p w14:paraId="69608093" w14:textId="0FD85840" w:rsidR="00596BDB" w:rsidRDefault="00596BDB" w:rsidP="005352A4">
      <w:pPr>
        <w:pStyle w:val="ListParagraph"/>
      </w:pPr>
      <w:r w:rsidRPr="00596BDB">
        <w:t>The grades of “A” through “C,” and “SR” are passing grades. The grades of "B-," "C+," and "C" are considered passing for graduate students but indicate weak performance for a graduate student and may not be accepted for some programs. The grades of "C-," "D+," "D," "D-," "F," and "UR" are failing grades.</w:t>
      </w:r>
    </w:p>
    <w:p w14:paraId="7AC17956" w14:textId="77777777" w:rsidR="005E7C53" w:rsidRDefault="005E7C53" w:rsidP="005E7C53"/>
    <w:p w14:paraId="720843C6" w14:textId="77777777" w:rsidR="0066287F" w:rsidRPr="002112DE" w:rsidRDefault="0066287F" w:rsidP="0066287F"/>
    <w:p w14:paraId="1771ADE4" w14:textId="2E14788C" w:rsidR="00420C96" w:rsidRDefault="002112DE" w:rsidP="007D7265">
      <w:pPr>
        <w:pStyle w:val="Heading3"/>
      </w:pPr>
      <w:r w:rsidRPr="002112DE">
        <w:t>Assignment/Evaluation Methods</w:t>
      </w:r>
    </w:p>
    <w:p w14:paraId="62615458" w14:textId="1717CF20" w:rsidR="007D7265" w:rsidRPr="007D7265" w:rsidRDefault="007D7265" w:rsidP="005352A4">
      <w:pPr>
        <w:pStyle w:val="ListParagraph"/>
      </w:pPr>
      <w:r w:rsidRPr="00D207BD">
        <w:t>Participation in all course activities is a very important element of this course and</w:t>
      </w:r>
      <w:r>
        <w:t xml:space="preserve"> </w:t>
      </w:r>
      <w:r w:rsidRPr="00D207BD">
        <w:t>is a basic expectation.</w:t>
      </w:r>
      <w:r>
        <w:t xml:space="preserve"> </w:t>
      </w:r>
      <w:r w:rsidRPr="00D207BD">
        <w:t xml:space="preserve">Course participation consists of active and respectful involvement in class discussions, presentations, peer feedback, postings, replies, projects, and other interactions. </w:t>
      </w:r>
    </w:p>
    <w:tbl>
      <w:tblPr>
        <w:tblStyle w:val="TableGrid"/>
        <w:tblW w:w="3649" w:type="dxa"/>
        <w:jc w:val="center"/>
        <w:tblLook w:val="04A0" w:firstRow="1" w:lastRow="0" w:firstColumn="1" w:lastColumn="0" w:noHBand="0" w:noVBand="1"/>
      </w:tblPr>
      <w:tblGrid>
        <w:gridCol w:w="2530"/>
        <w:gridCol w:w="1119"/>
      </w:tblGrid>
      <w:tr w:rsidR="00420C96" w:rsidRPr="00061BC0" w14:paraId="01C3BFBF" w14:textId="77777777" w:rsidTr="003E64CA">
        <w:trPr>
          <w:trHeight w:val="325"/>
          <w:jc w:val="center"/>
        </w:trPr>
        <w:tc>
          <w:tcPr>
            <w:tcW w:w="0" w:type="auto"/>
            <w:vAlign w:val="center"/>
          </w:tcPr>
          <w:p w14:paraId="231BB7FA" w14:textId="77777777" w:rsidR="00420C96" w:rsidRPr="00426275" w:rsidRDefault="00420C96" w:rsidP="003E64CA">
            <w:pPr>
              <w:jc w:val="center"/>
              <w:rPr>
                <w:i/>
              </w:rPr>
            </w:pPr>
            <w:r w:rsidRPr="00426275">
              <w:rPr>
                <w:i/>
              </w:rPr>
              <w:t>Assignment</w:t>
            </w:r>
          </w:p>
        </w:tc>
        <w:tc>
          <w:tcPr>
            <w:tcW w:w="0" w:type="auto"/>
            <w:vAlign w:val="center"/>
          </w:tcPr>
          <w:p w14:paraId="796DBB9F" w14:textId="77777777" w:rsidR="00420C96" w:rsidRPr="00426275" w:rsidRDefault="00420C96" w:rsidP="003E64CA">
            <w:pPr>
              <w:jc w:val="center"/>
              <w:rPr>
                <w:i/>
              </w:rPr>
            </w:pPr>
            <w:r w:rsidRPr="00426275">
              <w:rPr>
                <w:i/>
              </w:rPr>
              <w:t>Percentage</w:t>
            </w:r>
          </w:p>
        </w:tc>
      </w:tr>
      <w:tr w:rsidR="00EC781A" w:rsidRPr="00061BC0" w14:paraId="213A1C32" w14:textId="77777777">
        <w:trPr>
          <w:trHeight w:val="315"/>
          <w:jc w:val="center"/>
        </w:trPr>
        <w:tc>
          <w:tcPr>
            <w:tcW w:w="0" w:type="auto"/>
          </w:tcPr>
          <w:p w14:paraId="372E5368" w14:textId="594136E8" w:rsidR="00EC781A" w:rsidRDefault="00EC781A" w:rsidP="00EC781A">
            <w:r w:rsidRPr="00D5062C">
              <w:rPr>
                <w:rFonts w:cstheme="minorHAnsi"/>
                <w:iCs/>
              </w:rPr>
              <w:t xml:space="preserve">Attendance and Participation </w:t>
            </w:r>
          </w:p>
        </w:tc>
        <w:tc>
          <w:tcPr>
            <w:tcW w:w="0" w:type="auto"/>
          </w:tcPr>
          <w:p w14:paraId="07429AD2" w14:textId="0EDDAEB5" w:rsidR="00EC781A" w:rsidRDefault="00EC781A" w:rsidP="00EC781A">
            <w:pPr>
              <w:jc w:val="center"/>
              <w:rPr>
                <w:rFonts w:ascii="Lato" w:hAnsi="Lato"/>
                <w:color w:val="2D3B45"/>
                <w:shd w:val="clear" w:color="auto" w:fill="FFFFFF"/>
              </w:rPr>
            </w:pPr>
            <w:r>
              <w:rPr>
                <w:rFonts w:cstheme="minorHAnsi"/>
                <w:iCs/>
              </w:rPr>
              <w:t>5</w:t>
            </w:r>
            <w:r w:rsidRPr="00D5062C">
              <w:rPr>
                <w:rFonts w:cstheme="minorHAnsi"/>
                <w:iCs/>
              </w:rPr>
              <w:t>%</w:t>
            </w:r>
          </w:p>
        </w:tc>
      </w:tr>
      <w:tr w:rsidR="00EC781A" w:rsidRPr="00061BC0" w14:paraId="5026C642" w14:textId="77777777">
        <w:trPr>
          <w:trHeight w:val="315"/>
          <w:jc w:val="center"/>
        </w:trPr>
        <w:tc>
          <w:tcPr>
            <w:tcW w:w="0" w:type="auto"/>
          </w:tcPr>
          <w:p w14:paraId="3D6626C8" w14:textId="08071DC2" w:rsidR="00EC781A" w:rsidRPr="00061BC0" w:rsidRDefault="00EC781A" w:rsidP="00EC781A">
            <w:pPr>
              <w:rPr>
                <w:lang w:eastAsia="ko-KR"/>
              </w:rPr>
            </w:pPr>
            <w:r w:rsidRPr="00D5062C">
              <w:rPr>
                <w:rFonts w:cstheme="minorHAnsi"/>
                <w:iCs/>
              </w:rPr>
              <w:t>Homework</w:t>
            </w:r>
            <w:r>
              <w:rPr>
                <w:rFonts w:cstheme="minorHAnsi"/>
                <w:iCs/>
              </w:rPr>
              <w:t xml:space="preserve"> </w:t>
            </w:r>
          </w:p>
        </w:tc>
        <w:tc>
          <w:tcPr>
            <w:tcW w:w="0" w:type="auto"/>
          </w:tcPr>
          <w:p w14:paraId="12EAAE20" w14:textId="5D869937" w:rsidR="00EC781A" w:rsidRDefault="00EC781A" w:rsidP="00EC781A">
            <w:pPr>
              <w:jc w:val="center"/>
            </w:pPr>
            <w:r>
              <w:rPr>
                <w:rFonts w:cstheme="minorHAnsi"/>
                <w:iCs/>
              </w:rPr>
              <w:t>10</w:t>
            </w:r>
            <w:r w:rsidRPr="00D5062C">
              <w:rPr>
                <w:rFonts w:cstheme="minorHAnsi"/>
                <w:iCs/>
              </w:rPr>
              <w:t>%</w:t>
            </w:r>
          </w:p>
        </w:tc>
      </w:tr>
      <w:tr w:rsidR="00EC781A" w:rsidRPr="00061BC0" w14:paraId="141CD3B2" w14:textId="77777777">
        <w:trPr>
          <w:trHeight w:val="325"/>
          <w:jc w:val="center"/>
        </w:trPr>
        <w:tc>
          <w:tcPr>
            <w:tcW w:w="0" w:type="auto"/>
          </w:tcPr>
          <w:p w14:paraId="7A90BA80" w14:textId="0C2434F3" w:rsidR="00EC781A" w:rsidRDefault="00EC781A" w:rsidP="00EC781A">
            <w:r w:rsidRPr="00D5062C">
              <w:rPr>
                <w:rFonts w:cstheme="minorHAnsi"/>
                <w:iCs/>
              </w:rPr>
              <w:t>Quizzes</w:t>
            </w:r>
          </w:p>
        </w:tc>
        <w:tc>
          <w:tcPr>
            <w:tcW w:w="0" w:type="auto"/>
          </w:tcPr>
          <w:p w14:paraId="1D4FA941" w14:textId="56B5688D" w:rsidR="00EC781A" w:rsidRDefault="00EC781A" w:rsidP="00EC781A">
            <w:pPr>
              <w:jc w:val="center"/>
            </w:pPr>
            <w:r>
              <w:rPr>
                <w:rFonts w:cstheme="minorHAnsi"/>
                <w:iCs/>
              </w:rPr>
              <w:t>5</w:t>
            </w:r>
            <w:r w:rsidRPr="00D5062C">
              <w:rPr>
                <w:rFonts w:cstheme="minorHAnsi"/>
                <w:iCs/>
              </w:rPr>
              <w:t>%</w:t>
            </w:r>
          </w:p>
        </w:tc>
      </w:tr>
      <w:tr w:rsidR="00EC781A" w:rsidRPr="00061BC0" w14:paraId="616A5B8F" w14:textId="77777777">
        <w:trPr>
          <w:trHeight w:val="325"/>
          <w:jc w:val="center"/>
        </w:trPr>
        <w:tc>
          <w:tcPr>
            <w:tcW w:w="0" w:type="auto"/>
          </w:tcPr>
          <w:p w14:paraId="30F2062B" w14:textId="1AF738F6" w:rsidR="00EC781A" w:rsidRPr="00061BC0" w:rsidRDefault="00EC781A" w:rsidP="00EC781A">
            <w:r>
              <w:rPr>
                <w:rFonts w:cstheme="minorHAnsi"/>
                <w:iCs/>
              </w:rPr>
              <w:t>Final Project</w:t>
            </w:r>
            <w:r w:rsidRPr="00D5062C">
              <w:rPr>
                <w:rFonts w:cstheme="minorHAnsi"/>
                <w:iCs/>
              </w:rPr>
              <w:t xml:space="preserve"> Presentation</w:t>
            </w:r>
          </w:p>
        </w:tc>
        <w:tc>
          <w:tcPr>
            <w:tcW w:w="0" w:type="auto"/>
          </w:tcPr>
          <w:p w14:paraId="4FE3636E" w14:textId="53F82A7D" w:rsidR="00EC781A" w:rsidRDefault="00EC781A" w:rsidP="00EC781A">
            <w:pPr>
              <w:jc w:val="center"/>
            </w:pPr>
            <w:r>
              <w:rPr>
                <w:rFonts w:cstheme="minorHAnsi"/>
                <w:iCs/>
              </w:rPr>
              <w:t>10</w:t>
            </w:r>
            <w:r w:rsidRPr="00D5062C">
              <w:rPr>
                <w:rFonts w:cstheme="minorHAnsi"/>
                <w:iCs/>
              </w:rPr>
              <w:t>%</w:t>
            </w:r>
          </w:p>
        </w:tc>
      </w:tr>
      <w:tr w:rsidR="00EC781A" w:rsidRPr="00061BC0" w14:paraId="3BF19B8D" w14:textId="77777777">
        <w:trPr>
          <w:trHeight w:val="325"/>
          <w:jc w:val="center"/>
        </w:trPr>
        <w:tc>
          <w:tcPr>
            <w:tcW w:w="0" w:type="auto"/>
          </w:tcPr>
          <w:p w14:paraId="48476CAB" w14:textId="20ED1F66" w:rsidR="00EC781A" w:rsidRPr="00061BC0" w:rsidRDefault="00EC781A" w:rsidP="00EC781A">
            <w:r>
              <w:rPr>
                <w:rFonts w:cstheme="minorHAnsi"/>
                <w:iCs/>
              </w:rPr>
              <w:t>Final Project</w:t>
            </w:r>
            <w:r w:rsidRPr="00D5062C">
              <w:rPr>
                <w:rFonts w:cstheme="minorHAnsi"/>
                <w:iCs/>
              </w:rPr>
              <w:t xml:space="preserve"> </w:t>
            </w:r>
            <w:r>
              <w:rPr>
                <w:rFonts w:cstheme="minorHAnsi"/>
                <w:iCs/>
              </w:rPr>
              <w:t>Report</w:t>
            </w:r>
          </w:p>
        </w:tc>
        <w:tc>
          <w:tcPr>
            <w:tcW w:w="0" w:type="auto"/>
          </w:tcPr>
          <w:p w14:paraId="7720AF4A" w14:textId="281746D2" w:rsidR="00EC781A" w:rsidRPr="00061BC0" w:rsidRDefault="00EC781A" w:rsidP="00EC781A">
            <w:pPr>
              <w:jc w:val="center"/>
            </w:pPr>
            <w:r>
              <w:rPr>
                <w:rFonts w:cstheme="minorHAnsi"/>
                <w:iCs/>
              </w:rPr>
              <w:t>10</w:t>
            </w:r>
            <w:r w:rsidRPr="00D5062C">
              <w:rPr>
                <w:rFonts w:cstheme="minorHAnsi"/>
                <w:iCs/>
              </w:rPr>
              <w:t>%</w:t>
            </w:r>
          </w:p>
        </w:tc>
      </w:tr>
      <w:tr w:rsidR="00EC781A" w:rsidRPr="00061BC0" w14:paraId="755A6095" w14:textId="77777777">
        <w:trPr>
          <w:trHeight w:val="325"/>
          <w:jc w:val="center"/>
        </w:trPr>
        <w:tc>
          <w:tcPr>
            <w:tcW w:w="0" w:type="auto"/>
          </w:tcPr>
          <w:p w14:paraId="3EE938D4" w14:textId="4DE29A05" w:rsidR="00EC781A" w:rsidRDefault="00EC781A" w:rsidP="00EC781A">
            <w:r w:rsidRPr="00D5062C">
              <w:rPr>
                <w:rFonts w:cstheme="minorHAnsi"/>
                <w:iCs/>
              </w:rPr>
              <w:t>Exam</w:t>
            </w:r>
            <w:r>
              <w:rPr>
                <w:rFonts w:cstheme="minorHAnsi"/>
                <w:iCs/>
              </w:rPr>
              <w:t xml:space="preserve"> 1</w:t>
            </w:r>
          </w:p>
        </w:tc>
        <w:tc>
          <w:tcPr>
            <w:tcW w:w="0" w:type="auto"/>
          </w:tcPr>
          <w:p w14:paraId="1435F73B" w14:textId="0AA37CF3" w:rsidR="00EC781A" w:rsidRDefault="00EC781A" w:rsidP="00EC781A">
            <w:pPr>
              <w:jc w:val="center"/>
            </w:pPr>
            <w:r>
              <w:rPr>
                <w:rFonts w:cstheme="minorHAnsi"/>
                <w:iCs/>
              </w:rPr>
              <w:t>15</w:t>
            </w:r>
            <w:r w:rsidRPr="00D5062C">
              <w:rPr>
                <w:rFonts w:cstheme="minorHAnsi"/>
                <w:iCs/>
              </w:rPr>
              <w:t>%</w:t>
            </w:r>
          </w:p>
        </w:tc>
      </w:tr>
      <w:tr w:rsidR="00EC781A" w:rsidRPr="00061BC0" w14:paraId="48BEE914" w14:textId="77777777">
        <w:trPr>
          <w:trHeight w:val="325"/>
          <w:jc w:val="center"/>
        </w:trPr>
        <w:tc>
          <w:tcPr>
            <w:tcW w:w="0" w:type="auto"/>
          </w:tcPr>
          <w:p w14:paraId="27381F47" w14:textId="4B1EEC93" w:rsidR="00EC781A" w:rsidRPr="00061BC0" w:rsidRDefault="00EC781A" w:rsidP="00EC781A">
            <w:r>
              <w:rPr>
                <w:rFonts w:cstheme="minorHAnsi"/>
                <w:iCs/>
              </w:rPr>
              <w:t>Exam 2</w:t>
            </w:r>
          </w:p>
        </w:tc>
        <w:tc>
          <w:tcPr>
            <w:tcW w:w="0" w:type="auto"/>
          </w:tcPr>
          <w:p w14:paraId="2F14B70B" w14:textId="1C31318D" w:rsidR="00EC781A" w:rsidRPr="00061BC0" w:rsidRDefault="00EC781A" w:rsidP="00EC781A">
            <w:pPr>
              <w:jc w:val="center"/>
            </w:pPr>
            <w:r>
              <w:rPr>
                <w:rFonts w:cstheme="minorHAnsi"/>
                <w:iCs/>
              </w:rPr>
              <w:t>15%</w:t>
            </w:r>
          </w:p>
        </w:tc>
      </w:tr>
      <w:tr w:rsidR="003B07BA" w:rsidRPr="00061BC0" w14:paraId="1A141ED6" w14:textId="77777777">
        <w:trPr>
          <w:trHeight w:val="325"/>
          <w:jc w:val="center"/>
        </w:trPr>
        <w:tc>
          <w:tcPr>
            <w:tcW w:w="0" w:type="auto"/>
          </w:tcPr>
          <w:p w14:paraId="6089A7FF" w14:textId="516AF4FB" w:rsidR="003B07BA" w:rsidRDefault="003B07BA" w:rsidP="003B07BA">
            <w:pPr>
              <w:rPr>
                <w:rFonts w:cstheme="minorHAnsi"/>
                <w:iCs/>
              </w:rPr>
            </w:pPr>
            <w:r w:rsidRPr="00D5062C">
              <w:rPr>
                <w:rFonts w:cstheme="minorHAnsi"/>
                <w:iCs/>
              </w:rPr>
              <w:t>Final Exam</w:t>
            </w:r>
          </w:p>
        </w:tc>
        <w:tc>
          <w:tcPr>
            <w:tcW w:w="0" w:type="auto"/>
          </w:tcPr>
          <w:p w14:paraId="1BFED3E8" w14:textId="0F452BCF" w:rsidR="003B07BA" w:rsidRDefault="003B07BA" w:rsidP="003B07BA">
            <w:pPr>
              <w:jc w:val="center"/>
              <w:rPr>
                <w:rFonts w:cstheme="minorHAnsi"/>
                <w:iCs/>
              </w:rPr>
            </w:pPr>
            <w:r>
              <w:rPr>
                <w:rFonts w:cstheme="minorHAnsi"/>
                <w:iCs/>
              </w:rPr>
              <w:t>3</w:t>
            </w:r>
            <w:r w:rsidRPr="00D5062C">
              <w:rPr>
                <w:rFonts w:cstheme="minorHAnsi"/>
                <w:iCs/>
              </w:rPr>
              <w:t>0%</w:t>
            </w:r>
          </w:p>
        </w:tc>
      </w:tr>
      <w:tr w:rsidR="003B07BA" w:rsidRPr="00061BC0" w14:paraId="05CBB599" w14:textId="77777777">
        <w:trPr>
          <w:trHeight w:val="325"/>
          <w:jc w:val="center"/>
        </w:trPr>
        <w:tc>
          <w:tcPr>
            <w:tcW w:w="0" w:type="auto"/>
          </w:tcPr>
          <w:p w14:paraId="10EFAA06" w14:textId="6BAE69E1" w:rsidR="003B07BA" w:rsidRDefault="003B07BA" w:rsidP="003B07BA">
            <w:pPr>
              <w:rPr>
                <w:rFonts w:cstheme="minorHAnsi"/>
                <w:iCs/>
              </w:rPr>
            </w:pPr>
            <w:r w:rsidRPr="00D5062C">
              <w:rPr>
                <w:rFonts w:cstheme="minorHAnsi"/>
                <w:iCs/>
              </w:rPr>
              <w:t>Total</w:t>
            </w:r>
          </w:p>
        </w:tc>
        <w:tc>
          <w:tcPr>
            <w:tcW w:w="0" w:type="auto"/>
          </w:tcPr>
          <w:p w14:paraId="555A5715" w14:textId="1D20DA19" w:rsidR="003B07BA" w:rsidRDefault="003B07BA" w:rsidP="003B07BA">
            <w:pPr>
              <w:jc w:val="center"/>
              <w:rPr>
                <w:rFonts w:cstheme="minorHAnsi"/>
                <w:iCs/>
              </w:rPr>
            </w:pPr>
            <w:r w:rsidRPr="00D5062C">
              <w:rPr>
                <w:rFonts w:cstheme="minorHAnsi"/>
                <w:iCs/>
              </w:rPr>
              <w:t>100%</w:t>
            </w:r>
          </w:p>
        </w:tc>
      </w:tr>
    </w:tbl>
    <w:p w14:paraId="7DDC03BC" w14:textId="43FA4A2F" w:rsidR="002112DE" w:rsidRDefault="002112DE" w:rsidP="002112DE"/>
    <w:p w14:paraId="42903A61" w14:textId="77777777" w:rsidR="004A113B" w:rsidRDefault="004A113B" w:rsidP="004A113B">
      <w:pPr>
        <w:rPr>
          <w:b/>
          <w:bCs/>
          <w:i/>
          <w:iCs/>
        </w:rPr>
      </w:pPr>
      <w:r>
        <w:rPr>
          <w:b/>
          <w:bCs/>
          <w:i/>
          <w:iCs/>
        </w:rPr>
        <w:t xml:space="preserve">A note on the </w:t>
      </w:r>
      <w:r w:rsidRPr="00BC11CB">
        <w:rPr>
          <w:b/>
          <w:bCs/>
          <w:i/>
          <w:iCs/>
        </w:rPr>
        <w:t>Final Project</w:t>
      </w:r>
    </w:p>
    <w:p w14:paraId="321C76E0" w14:textId="3AFECD77" w:rsidR="004A113B" w:rsidRDefault="004A113B" w:rsidP="004A113B">
      <w:r>
        <w:t xml:space="preserve">In the final project you will show your knowledge and skills in data mining and text mining, </w:t>
      </w:r>
      <w:r w:rsidRPr="00F04A7D">
        <w:t>using any combination of the different tools</w:t>
      </w:r>
      <w:r>
        <w:t xml:space="preserve"> and topics</w:t>
      </w:r>
      <w:r w:rsidRPr="00F04A7D">
        <w:t xml:space="preserve"> </w:t>
      </w:r>
      <w:r>
        <w:t>discussed</w:t>
      </w:r>
      <w:r w:rsidRPr="00F04A7D">
        <w:t xml:space="preserve"> </w:t>
      </w:r>
      <w:r>
        <w:t>throughout</w:t>
      </w:r>
      <w:r w:rsidRPr="00F04A7D">
        <w:t xml:space="preserve"> the semester </w:t>
      </w:r>
      <w:r>
        <w:t xml:space="preserve">applied to an area/field of your interest. </w:t>
      </w:r>
    </w:p>
    <w:p w14:paraId="5C1D2D2A" w14:textId="77777777" w:rsidR="00CA7B2A" w:rsidRDefault="00CA7B2A" w:rsidP="004A113B"/>
    <w:p w14:paraId="09094ED6" w14:textId="77777777" w:rsidR="004A113B" w:rsidRPr="00EC5AAA" w:rsidRDefault="004A113B" w:rsidP="005352A4">
      <w:pPr>
        <w:pStyle w:val="ListParagraph"/>
      </w:pPr>
      <w:r w:rsidRPr="00EC5AAA">
        <w:t>Final Project Report</w:t>
      </w:r>
    </w:p>
    <w:p w14:paraId="45222AF4" w14:textId="77777777" w:rsidR="004A113B" w:rsidRDefault="004A113B" w:rsidP="004A113B">
      <w:pPr>
        <w:ind w:firstLineChars="300" w:firstLine="540"/>
      </w:pPr>
      <w:r w:rsidRPr="00F04A7D">
        <w:t>Your goal is to submit a cohesive project report that conveys that you have</w:t>
      </w:r>
      <w:r>
        <w:t xml:space="preserve"> </w:t>
      </w:r>
      <w:r w:rsidRPr="00F04A7D">
        <w:t xml:space="preserve">mastered </w:t>
      </w:r>
      <w:r w:rsidRPr="000E587F">
        <w:t>the techniques</w:t>
      </w:r>
      <w:r>
        <w:t xml:space="preserve"> </w:t>
      </w:r>
      <w:r w:rsidRPr="000E587F">
        <w:t xml:space="preserve">discussed during </w:t>
      </w:r>
    </w:p>
    <w:p w14:paraId="4AD6A9DB" w14:textId="77777777" w:rsidR="004A113B" w:rsidRDefault="004A113B" w:rsidP="004A113B">
      <w:pPr>
        <w:ind w:firstLineChars="300" w:firstLine="540"/>
      </w:pPr>
      <w:r w:rsidRPr="000E587F">
        <w:t>the semester.</w:t>
      </w:r>
      <w:r>
        <w:t xml:space="preserve"> </w:t>
      </w:r>
    </w:p>
    <w:p w14:paraId="283F20E2" w14:textId="77777777" w:rsidR="004A113B" w:rsidRPr="00EC5AAA" w:rsidRDefault="004A113B" w:rsidP="005352A4">
      <w:pPr>
        <w:pStyle w:val="ListParagraph"/>
      </w:pPr>
      <w:r w:rsidRPr="00EC5AAA">
        <w:t xml:space="preserve">Final Project Presentation </w:t>
      </w:r>
    </w:p>
    <w:p w14:paraId="18DD4E47" w14:textId="77777777" w:rsidR="004A113B" w:rsidRPr="00EC5AAA" w:rsidRDefault="004A113B" w:rsidP="004A113B">
      <w:pPr>
        <w:ind w:leftChars="300" w:left="540"/>
      </w:pPr>
      <w:r>
        <w:t>You</w:t>
      </w:r>
      <w:r w:rsidRPr="00F741F0">
        <w:t xml:space="preserve"> will </w:t>
      </w:r>
      <w:r>
        <w:t>present</w:t>
      </w:r>
      <w:r w:rsidRPr="00F741F0">
        <w:t xml:space="preserve"> </w:t>
      </w:r>
      <w:r>
        <w:t>your</w:t>
      </w:r>
      <w:r w:rsidRPr="00F741F0">
        <w:t xml:space="preserve"> </w:t>
      </w:r>
      <w:r>
        <w:t xml:space="preserve">final </w:t>
      </w:r>
      <w:r w:rsidRPr="00F741F0">
        <w:t xml:space="preserve">project and summarize </w:t>
      </w:r>
      <w:r>
        <w:t>your</w:t>
      </w:r>
      <w:r w:rsidRPr="00F741F0">
        <w:t xml:space="preserve"> findings.</w:t>
      </w:r>
      <w:r>
        <w:t xml:space="preserve"> </w:t>
      </w:r>
      <w:r w:rsidRPr="00EC5AAA">
        <w:t>The final project presentation accounts for 15% of your final project grade.</w:t>
      </w:r>
    </w:p>
    <w:p w14:paraId="7D10BAE7" w14:textId="77777777" w:rsidR="004A113B" w:rsidRDefault="004A113B" w:rsidP="004A113B">
      <w:pPr>
        <w:rPr>
          <w:i/>
          <w:iCs/>
        </w:rPr>
      </w:pPr>
    </w:p>
    <w:p w14:paraId="05DF2A34" w14:textId="77777777" w:rsidR="004A113B" w:rsidRPr="00944627" w:rsidRDefault="004A113B" w:rsidP="004A113B">
      <w:pPr>
        <w:rPr>
          <w:i/>
          <w:iCs/>
        </w:rPr>
      </w:pPr>
      <w:r w:rsidRPr="00944627">
        <w:rPr>
          <w:i/>
          <w:iCs/>
        </w:rPr>
        <w:t xml:space="preserve">Your instructor will provide you with specific guidelines for the final project report and final project presentation shortly after the first few weeks of classes (format and length, call for proposals, reference materials, presentation guidelines and logistics, rubric, etc.) </w:t>
      </w:r>
    </w:p>
    <w:p w14:paraId="5D62D126" w14:textId="77777777" w:rsidR="004A113B" w:rsidRDefault="004A113B" w:rsidP="004A113B">
      <w:pPr>
        <w:rPr>
          <w:i/>
          <w:iCs/>
        </w:rPr>
      </w:pPr>
    </w:p>
    <w:p w14:paraId="32FE8ADA" w14:textId="77777777" w:rsidR="004A113B" w:rsidRDefault="004A113B" w:rsidP="004A113B">
      <w:pPr>
        <w:rPr>
          <w:i/>
          <w:iCs/>
        </w:rPr>
      </w:pPr>
      <w:r w:rsidRPr="00EC5AAA">
        <w:t>Sample final project topics from previous years include</w:t>
      </w:r>
      <w:r>
        <w:rPr>
          <w:i/>
          <w:iCs/>
        </w:rPr>
        <w:t>:</w:t>
      </w:r>
    </w:p>
    <w:p w14:paraId="6A21A42F" w14:textId="77777777" w:rsidR="004A113B" w:rsidRPr="00E75A92" w:rsidRDefault="004A113B" w:rsidP="005352A4">
      <w:pPr>
        <w:pStyle w:val="ListParagraph"/>
        <w:numPr>
          <w:ilvl w:val="0"/>
          <w:numId w:val="33"/>
        </w:numPr>
      </w:pPr>
      <w:r w:rsidRPr="00E75A92">
        <w:t>Text mining for analysis of topics discussed in social media platforms</w:t>
      </w:r>
    </w:p>
    <w:p w14:paraId="27A49ADC" w14:textId="77777777" w:rsidR="004A113B" w:rsidRPr="00E75A92" w:rsidRDefault="004A113B" w:rsidP="005352A4">
      <w:pPr>
        <w:pStyle w:val="ListParagraph"/>
        <w:numPr>
          <w:ilvl w:val="0"/>
          <w:numId w:val="33"/>
        </w:numPr>
      </w:pPr>
      <w:r w:rsidRPr="00E75A92">
        <w:t>Finding patterns in performance of recent winning sports teams</w:t>
      </w:r>
    </w:p>
    <w:p w14:paraId="70D5A018" w14:textId="77777777" w:rsidR="004A113B" w:rsidRPr="00E75A92" w:rsidRDefault="004A113B" w:rsidP="005352A4">
      <w:pPr>
        <w:pStyle w:val="ListParagraph"/>
        <w:numPr>
          <w:ilvl w:val="0"/>
          <w:numId w:val="33"/>
        </w:numPr>
      </w:pPr>
      <w:r w:rsidRPr="00E75A92">
        <w:t>Clustering and recommendation algorithms for video streaming services</w:t>
      </w:r>
    </w:p>
    <w:p w14:paraId="4E6B9F12" w14:textId="77777777" w:rsidR="004A113B" w:rsidRPr="00E75A92" w:rsidRDefault="004A113B" w:rsidP="005352A4">
      <w:pPr>
        <w:pStyle w:val="ListParagraph"/>
        <w:numPr>
          <w:ilvl w:val="0"/>
          <w:numId w:val="33"/>
        </w:numPr>
      </w:pPr>
      <w:r w:rsidRPr="00E75A92">
        <w:t xml:space="preserve">Analysis of purchasing patterns for retail customers </w:t>
      </w:r>
    </w:p>
    <w:p w14:paraId="11C2542D" w14:textId="77777777" w:rsidR="004A113B" w:rsidRPr="00E75A92" w:rsidRDefault="004A113B" w:rsidP="005352A4">
      <w:pPr>
        <w:pStyle w:val="ListParagraph"/>
        <w:numPr>
          <w:ilvl w:val="0"/>
          <w:numId w:val="33"/>
        </w:numPr>
      </w:pPr>
      <w:r w:rsidRPr="00E75A92">
        <w:t>Sentiment analysis of lyrics from top songs in recent years</w:t>
      </w:r>
    </w:p>
    <w:p w14:paraId="672405A2" w14:textId="77777777" w:rsidR="004A113B" w:rsidRPr="00E75A92" w:rsidRDefault="004A113B" w:rsidP="005352A4">
      <w:pPr>
        <w:pStyle w:val="ListParagraph"/>
        <w:numPr>
          <w:ilvl w:val="0"/>
          <w:numId w:val="33"/>
        </w:numPr>
      </w:pPr>
      <w:r w:rsidRPr="00E75A92">
        <w:t xml:space="preserve">Characterization of street network spatial features </w:t>
      </w:r>
    </w:p>
    <w:p w14:paraId="6BF8F609" w14:textId="77777777" w:rsidR="004A113B" w:rsidRPr="00E75A92" w:rsidRDefault="004A113B" w:rsidP="005352A4">
      <w:pPr>
        <w:pStyle w:val="ListParagraph"/>
        <w:numPr>
          <w:ilvl w:val="0"/>
          <w:numId w:val="33"/>
        </w:numPr>
      </w:pPr>
      <w:r w:rsidRPr="00E75A92">
        <w:t>Clustering of traffic crashes and their relationship with inclement weather</w:t>
      </w:r>
    </w:p>
    <w:p w14:paraId="73FCC14A" w14:textId="77777777" w:rsidR="004A113B" w:rsidRPr="002112DE" w:rsidRDefault="004A113B" w:rsidP="002112DE"/>
    <w:p w14:paraId="5D60E5CF" w14:textId="77777777" w:rsidR="003E64CA" w:rsidRDefault="003E64CA" w:rsidP="005E7C53">
      <w:pPr>
        <w:pStyle w:val="Heading2"/>
      </w:pPr>
      <w:bookmarkStart w:id="6" w:name="_Toc53758778"/>
    </w:p>
    <w:p w14:paraId="3BFF3069" w14:textId="3D3CB7B8" w:rsidR="002112DE" w:rsidRDefault="002112DE" w:rsidP="005E7C53">
      <w:pPr>
        <w:pStyle w:val="Heading2"/>
      </w:pPr>
      <w:r w:rsidRPr="002112DE">
        <w:t>University Policies</w:t>
      </w:r>
      <w:bookmarkEnd w:id="6"/>
      <w:r w:rsidRPr="002112DE">
        <w:t xml:space="preserve"> </w:t>
      </w:r>
    </w:p>
    <w:p w14:paraId="42BD55E6" w14:textId="77777777" w:rsidR="006F4519" w:rsidRDefault="006F4519" w:rsidP="006F451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Reasonable Accommodations</w:t>
      </w:r>
      <w:r>
        <w:rPr>
          <w:rStyle w:val="eop"/>
          <w:rFonts w:ascii="Calibri Light" w:hAnsi="Calibri Light" w:cs="Calibri Light"/>
          <w:color w:val="2F5496"/>
          <w:sz w:val="26"/>
          <w:szCs w:val="26"/>
        </w:rPr>
        <w:t> </w:t>
      </w:r>
    </w:p>
    <w:p w14:paraId="74952966" w14:textId="77777777" w:rsidR="006F4519" w:rsidRPr="00921BF0" w:rsidRDefault="006F4519" w:rsidP="006F4519">
      <w:pPr>
        <w:pStyle w:val="paragraph"/>
        <w:shd w:val="clear" w:color="auto" w:fill="FFFFFF"/>
        <w:spacing w:before="0" w:beforeAutospacing="0" w:after="0" w:afterAutospacing="0"/>
        <w:textAlignment w:val="baseline"/>
        <w:rPr>
          <w:rFonts w:asciiTheme="minorHAnsi" w:eastAsiaTheme="minorEastAsia" w:hAnsiTheme="minorHAnsi" w:cstheme="minorBidi"/>
          <w:sz w:val="18"/>
          <w:szCs w:val="22"/>
        </w:rPr>
      </w:pPr>
      <w:r w:rsidRPr="00921BF0">
        <w:rPr>
          <w:rFonts w:asciiTheme="minorHAnsi" w:eastAsiaTheme="minorEastAsia" w:hAnsiTheme="minorHAnsi" w:cstheme="minorBidi"/>
          <w:sz w:val="18"/>
          <w:szCs w:val="22"/>
        </w:rPr>
        <w:t>The University is committed to ensuring equal access to all educational opportunities. The University, through the Office of Disability Services (ODS), facilitates reasonable accommodations for students with disabilities and documented eligibility. It is the student’s responsibility to self-identify as a student with disabilities and register with ODS to request accommodations.</w:t>
      </w:r>
      <w:r w:rsidRPr="00921BF0">
        <w:rPr>
          <w:rFonts w:asciiTheme="minorHAnsi" w:eastAsiaTheme="minorEastAsia" w:hAnsiTheme="minorHAnsi" w:cstheme="minorBidi"/>
          <w:szCs w:val="22"/>
        </w:rPr>
        <w:t> </w:t>
      </w:r>
    </w:p>
    <w:p w14:paraId="19622DE3" w14:textId="77777777" w:rsidR="006F4519" w:rsidRDefault="006F4519" w:rsidP="006F451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242424"/>
          <w:sz w:val="18"/>
          <w:szCs w:val="18"/>
        </w:rPr>
        <w:t> </w:t>
      </w:r>
    </w:p>
    <w:p w14:paraId="66870C71" w14:textId="77777777" w:rsidR="006F4519" w:rsidRPr="00921BF0" w:rsidRDefault="006F4519" w:rsidP="006F4519">
      <w:pPr>
        <w:pStyle w:val="paragraph"/>
        <w:shd w:val="clear" w:color="auto" w:fill="FFFFFF"/>
        <w:spacing w:before="0" w:beforeAutospacing="0" w:after="0" w:afterAutospacing="0"/>
        <w:textAlignment w:val="baseline"/>
        <w:rPr>
          <w:rFonts w:asciiTheme="minorHAnsi" w:eastAsiaTheme="minorEastAsia" w:hAnsiTheme="minorHAnsi" w:cstheme="minorBidi"/>
          <w:sz w:val="18"/>
          <w:szCs w:val="22"/>
        </w:rPr>
      </w:pPr>
      <w:r w:rsidRPr="00921BF0">
        <w:rPr>
          <w:rFonts w:asciiTheme="minorHAnsi" w:eastAsiaTheme="minorEastAsia" w:hAnsiTheme="minorHAnsi" w:cstheme="minorBidi"/>
          <w:sz w:val="18"/>
          <w:szCs w:val="22"/>
        </w:rPr>
        <w:t>If you have already registered with ODS, please ensure that you have requested an accommodation letter for this course through the </w:t>
      </w:r>
      <w:hyperlink r:id="rId19" w:tgtFrame="_blank" w:history="1">
        <w:r w:rsidRPr="00921BF0">
          <w:rPr>
            <w:rFonts w:asciiTheme="minorHAnsi" w:eastAsiaTheme="minorEastAsia" w:hAnsiTheme="minorHAnsi" w:cstheme="minorBidi"/>
            <w:sz w:val="18"/>
            <w:szCs w:val="22"/>
          </w:rPr>
          <w:t>ODS student portal</w:t>
        </w:r>
      </w:hyperlink>
      <w:r w:rsidRPr="00921BF0">
        <w:rPr>
          <w:rFonts w:asciiTheme="minorHAnsi" w:eastAsiaTheme="minorEastAsia" w:hAnsiTheme="minorHAnsi" w:cstheme="minorBidi"/>
          <w:sz w:val="18"/>
          <w:szCs w:val="22"/>
        </w:rPr>
        <w:t> and communicate with your instructor about your approved accommodations as soon as possible. Arrangements for testing accommodations must be made in advance. Accommodations are not retroactive.</w:t>
      </w:r>
      <w:r w:rsidRPr="00921BF0">
        <w:rPr>
          <w:rFonts w:asciiTheme="minorHAnsi" w:eastAsiaTheme="minorEastAsia" w:hAnsiTheme="minorHAnsi" w:cstheme="minorBidi"/>
          <w:szCs w:val="22"/>
        </w:rPr>
        <w:t> </w:t>
      </w:r>
    </w:p>
    <w:p w14:paraId="65F546FB" w14:textId="77777777" w:rsidR="006F4519" w:rsidRPr="00921BF0" w:rsidRDefault="006F4519" w:rsidP="006F4519">
      <w:pPr>
        <w:pStyle w:val="paragraph"/>
        <w:shd w:val="clear" w:color="auto" w:fill="FFFFFF"/>
        <w:spacing w:before="0" w:beforeAutospacing="0" w:after="0" w:afterAutospacing="0"/>
        <w:textAlignment w:val="baseline"/>
        <w:rPr>
          <w:rFonts w:asciiTheme="minorHAnsi" w:eastAsiaTheme="minorEastAsia" w:hAnsiTheme="minorHAnsi" w:cstheme="minorBidi"/>
          <w:sz w:val="18"/>
          <w:szCs w:val="22"/>
        </w:rPr>
      </w:pPr>
      <w:r w:rsidRPr="00921BF0">
        <w:rPr>
          <w:rFonts w:asciiTheme="minorHAnsi" w:eastAsiaTheme="minorEastAsia" w:hAnsiTheme="minorHAnsi" w:cstheme="minorBidi"/>
          <w:sz w:val="18"/>
          <w:szCs w:val="22"/>
        </w:rPr>
        <w:t>If you are not registered with ODS but believe you have a temporary health condition or permanent disability requiring an accommodation, please contact ODS as soon as possible.</w:t>
      </w:r>
      <w:r w:rsidRPr="00921BF0">
        <w:rPr>
          <w:rFonts w:asciiTheme="minorHAnsi" w:eastAsiaTheme="minorEastAsia" w:hAnsiTheme="minorHAnsi" w:cstheme="minorBidi"/>
          <w:szCs w:val="22"/>
        </w:rPr>
        <w:t> </w:t>
      </w:r>
    </w:p>
    <w:p w14:paraId="247DAE0A" w14:textId="77777777" w:rsidR="006F4519" w:rsidRPr="00921BF0" w:rsidRDefault="006F4519" w:rsidP="006F4519">
      <w:pPr>
        <w:pStyle w:val="paragraph"/>
        <w:shd w:val="clear" w:color="auto" w:fill="FFFFFF"/>
        <w:spacing w:before="0" w:beforeAutospacing="0" w:after="0" w:afterAutospacing="0"/>
        <w:ind w:left="720"/>
        <w:textAlignment w:val="baseline"/>
        <w:rPr>
          <w:rFonts w:asciiTheme="minorHAnsi" w:eastAsiaTheme="minorEastAsia" w:hAnsiTheme="minorHAnsi" w:cstheme="minorBidi"/>
          <w:sz w:val="18"/>
          <w:szCs w:val="22"/>
        </w:rPr>
      </w:pPr>
      <w:r w:rsidRPr="00921BF0">
        <w:rPr>
          <w:rFonts w:asciiTheme="minorHAnsi" w:eastAsiaTheme="minorEastAsia" w:hAnsiTheme="minorHAnsi" w:cstheme="minorBidi"/>
          <w:sz w:val="18"/>
          <w:szCs w:val="22"/>
        </w:rPr>
        <w:t>The Office of Disability Services (ODS): </w:t>
      </w:r>
    </w:p>
    <w:p w14:paraId="048A8848" w14:textId="77777777" w:rsidR="006F4519" w:rsidRPr="00921BF0" w:rsidRDefault="006F4519" w:rsidP="006F4519">
      <w:pPr>
        <w:pStyle w:val="paragraph"/>
        <w:shd w:val="clear" w:color="auto" w:fill="FFFFFF"/>
        <w:spacing w:before="0" w:beforeAutospacing="0" w:after="0" w:afterAutospacing="0"/>
        <w:ind w:left="720"/>
        <w:textAlignment w:val="baseline"/>
        <w:rPr>
          <w:rFonts w:asciiTheme="minorHAnsi" w:eastAsiaTheme="minorEastAsia" w:hAnsiTheme="minorHAnsi" w:cstheme="minorBidi"/>
          <w:sz w:val="18"/>
          <w:szCs w:val="22"/>
        </w:rPr>
      </w:pPr>
      <w:r w:rsidRPr="00921BF0">
        <w:rPr>
          <w:rFonts w:asciiTheme="minorHAnsi" w:eastAsiaTheme="minorEastAsia" w:hAnsiTheme="minorHAnsi" w:cstheme="minorBidi"/>
          <w:sz w:val="18"/>
          <w:szCs w:val="22"/>
        </w:rPr>
        <w:t>DisabilityServices@floridapoly.edu </w:t>
      </w:r>
    </w:p>
    <w:p w14:paraId="519AF30B" w14:textId="77777777" w:rsidR="006F4519" w:rsidRPr="00921BF0" w:rsidRDefault="006F4519" w:rsidP="006F4519">
      <w:pPr>
        <w:pStyle w:val="paragraph"/>
        <w:shd w:val="clear" w:color="auto" w:fill="FFFFFF"/>
        <w:spacing w:before="0" w:beforeAutospacing="0" w:after="0" w:afterAutospacing="0"/>
        <w:ind w:left="720"/>
        <w:textAlignment w:val="baseline"/>
        <w:rPr>
          <w:rFonts w:asciiTheme="minorHAnsi" w:eastAsiaTheme="minorEastAsia" w:hAnsiTheme="minorHAnsi" w:cstheme="minorBidi"/>
          <w:sz w:val="18"/>
          <w:szCs w:val="22"/>
        </w:rPr>
      </w:pPr>
      <w:r w:rsidRPr="00921BF0">
        <w:rPr>
          <w:rFonts w:asciiTheme="minorHAnsi" w:eastAsiaTheme="minorEastAsia" w:hAnsiTheme="minorHAnsi" w:cstheme="minorBidi"/>
          <w:sz w:val="18"/>
          <w:szCs w:val="22"/>
        </w:rPr>
        <w:t>(863) 874-8770 </w:t>
      </w:r>
    </w:p>
    <w:p w14:paraId="406AD260" w14:textId="77777777" w:rsidR="006F4519" w:rsidRPr="00921BF0" w:rsidRDefault="006F4519" w:rsidP="006F4519">
      <w:pPr>
        <w:pStyle w:val="paragraph"/>
        <w:shd w:val="clear" w:color="auto" w:fill="FFFFFF"/>
        <w:spacing w:before="0" w:beforeAutospacing="0" w:after="0" w:afterAutospacing="0"/>
        <w:ind w:left="720"/>
        <w:textAlignment w:val="baseline"/>
        <w:rPr>
          <w:rFonts w:ascii="Segoe UI" w:hAnsi="Segoe UI" w:cs="Segoe UI"/>
          <w:sz w:val="14"/>
          <w:szCs w:val="14"/>
        </w:rPr>
      </w:pPr>
      <w:r w:rsidRPr="00921BF0">
        <w:rPr>
          <w:rFonts w:asciiTheme="minorHAnsi" w:eastAsiaTheme="minorEastAsia" w:hAnsiTheme="minorHAnsi" w:cstheme="minorBidi"/>
          <w:sz w:val="18"/>
          <w:szCs w:val="22"/>
        </w:rPr>
        <w:t>The Access Point</w:t>
      </w:r>
      <w:r w:rsidRPr="00921BF0">
        <w:rPr>
          <w:rStyle w:val="eop"/>
          <w:rFonts w:ascii="Calibri" w:hAnsi="Calibri" w:cs="Calibri"/>
          <w:color w:val="242424"/>
          <w:sz w:val="14"/>
          <w:szCs w:val="14"/>
        </w:rPr>
        <w:t> </w:t>
      </w:r>
    </w:p>
    <w:p w14:paraId="5D157D7F" w14:textId="77777777" w:rsidR="006F4519" w:rsidRPr="00921BF0" w:rsidRDefault="00000000" w:rsidP="006F4519">
      <w:pPr>
        <w:pStyle w:val="paragraph"/>
        <w:shd w:val="clear" w:color="auto" w:fill="FFFFFF"/>
        <w:spacing w:before="0" w:beforeAutospacing="0" w:after="0" w:afterAutospacing="0"/>
        <w:ind w:left="720"/>
        <w:textAlignment w:val="baseline"/>
        <w:rPr>
          <w:rFonts w:ascii="Segoe UI" w:hAnsi="Segoe UI" w:cs="Segoe UI"/>
          <w:sz w:val="14"/>
          <w:szCs w:val="14"/>
        </w:rPr>
      </w:pPr>
      <w:hyperlink r:id="rId20" w:tgtFrame="_blank" w:history="1">
        <w:r w:rsidR="006F4519" w:rsidRPr="00921BF0">
          <w:rPr>
            <w:rStyle w:val="normaltextrun"/>
            <w:rFonts w:ascii="Calibri" w:eastAsiaTheme="majorEastAsia" w:hAnsi="Calibri" w:cs="Calibri"/>
            <w:color w:val="0563C1"/>
            <w:sz w:val="20"/>
            <w:szCs w:val="14"/>
            <w:u w:val="single"/>
          </w:rPr>
          <w:t>ODS website: www.floridapoly.edy/disability</w:t>
        </w:r>
      </w:hyperlink>
      <w:r w:rsidR="006F4519" w:rsidRPr="00921BF0">
        <w:rPr>
          <w:rStyle w:val="eop"/>
          <w:rFonts w:ascii="Calibri" w:hAnsi="Calibri" w:cs="Calibri"/>
          <w:color w:val="242424"/>
          <w:sz w:val="14"/>
          <w:szCs w:val="14"/>
        </w:rPr>
        <w:t> </w:t>
      </w:r>
    </w:p>
    <w:p w14:paraId="0D7A97AF" w14:textId="77777777" w:rsidR="0070207F" w:rsidRPr="00921BF0" w:rsidRDefault="0070207F" w:rsidP="0070207F">
      <w:pPr>
        <w:pStyle w:val="NormalWeb"/>
        <w:shd w:val="clear" w:color="auto" w:fill="FFFFFF"/>
        <w:spacing w:before="0" w:beforeAutospacing="0" w:after="0" w:afterAutospacing="0"/>
        <w:ind w:left="720"/>
        <w:rPr>
          <w:rFonts w:asciiTheme="minorHAnsi" w:hAnsiTheme="minorHAnsi" w:cstheme="minorHAnsi"/>
          <w:color w:val="242424"/>
          <w:sz w:val="14"/>
          <w:szCs w:val="14"/>
        </w:rPr>
      </w:pPr>
    </w:p>
    <w:p w14:paraId="28019FA5" w14:textId="77777777" w:rsidR="00D444A9" w:rsidRDefault="00D444A9" w:rsidP="00D444A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Accommodations for Religious Observances, Practices and Beliefs</w:t>
      </w:r>
      <w:r>
        <w:rPr>
          <w:rStyle w:val="eop"/>
          <w:rFonts w:ascii="Calibri Light" w:hAnsi="Calibri Light" w:cs="Calibri Light"/>
          <w:color w:val="2F5496"/>
          <w:sz w:val="26"/>
          <w:szCs w:val="26"/>
        </w:rPr>
        <w:t> </w:t>
      </w:r>
    </w:p>
    <w:p w14:paraId="61564AF1" w14:textId="77777777" w:rsidR="00D444A9" w:rsidRDefault="00D444A9" w:rsidP="00D444A9">
      <w:pPr>
        <w:pStyle w:val="paragraph"/>
        <w:spacing w:before="0" w:beforeAutospacing="0" w:after="0" w:afterAutospacing="0"/>
        <w:textAlignment w:val="baseline"/>
        <w:rPr>
          <w:rFonts w:ascii="Segoe UI" w:hAnsi="Segoe UI" w:cs="Segoe UI"/>
          <w:sz w:val="18"/>
          <w:szCs w:val="18"/>
        </w:rPr>
      </w:pPr>
      <w:r w:rsidRPr="00921BF0">
        <w:rPr>
          <w:rFonts w:asciiTheme="minorHAnsi" w:eastAsiaTheme="minorEastAsia" w:hAnsiTheme="minorHAnsi" w:cstheme="minorBidi"/>
          <w:sz w:val="18"/>
          <w:szCs w:val="22"/>
        </w:rPr>
        <w:t>The University will reasonably accommodate the religious observances, practices, and beliefs of individuals in regard to admissions, class attendance, and the scheduling of examinations and work assignments.</w:t>
      </w:r>
      <w:r>
        <w:rPr>
          <w:rStyle w:val="normaltextrun"/>
          <w:rFonts w:ascii="Calibri" w:eastAsiaTheme="majorEastAsia" w:hAnsi="Calibri" w:cs="Calibri"/>
          <w:szCs w:val="18"/>
        </w:rPr>
        <w:t xml:space="preserve"> </w:t>
      </w:r>
      <w:r w:rsidRPr="00921BF0">
        <w:rPr>
          <w:rFonts w:asciiTheme="minorHAnsi" w:eastAsiaTheme="minorEastAsia" w:hAnsiTheme="minorHAnsi" w:cstheme="minorBidi"/>
          <w:sz w:val="18"/>
          <w:szCs w:val="22"/>
        </w:rPr>
        <w:t>(See</w:t>
      </w:r>
      <w:r>
        <w:rPr>
          <w:rStyle w:val="normaltextrun"/>
          <w:rFonts w:ascii="Calibri" w:eastAsiaTheme="majorEastAsia" w:hAnsi="Calibri" w:cs="Calibri"/>
          <w:szCs w:val="18"/>
        </w:rPr>
        <w:t xml:space="preserve"> </w:t>
      </w:r>
      <w:hyperlink r:id="rId21" w:tgtFrame="_blank" w:history="1">
        <w:r w:rsidRPr="00921BF0">
          <w:rPr>
            <w:rStyle w:val="normaltextrun"/>
            <w:rFonts w:ascii="Calibri" w:eastAsiaTheme="majorEastAsia" w:hAnsi="Calibri" w:cs="Calibri"/>
            <w:color w:val="0563C1"/>
            <w:sz w:val="20"/>
            <w:szCs w:val="14"/>
            <w:u w:val="single"/>
          </w:rPr>
          <w:t>University Policy</w:t>
        </w:r>
      </w:hyperlink>
      <w:r w:rsidRPr="00921BF0">
        <w:rPr>
          <w:rStyle w:val="normaltextrun"/>
          <w:rFonts w:ascii="Calibri" w:eastAsiaTheme="majorEastAsia" w:hAnsi="Calibri" w:cs="Calibri"/>
          <w:sz w:val="20"/>
          <w:szCs w:val="14"/>
        </w:rPr>
        <w:t>.)</w:t>
      </w:r>
      <w:r w:rsidRPr="00921BF0">
        <w:rPr>
          <w:rStyle w:val="eop"/>
          <w:rFonts w:ascii="Calibri" w:hAnsi="Calibri" w:cs="Calibri"/>
          <w:sz w:val="14"/>
          <w:szCs w:val="14"/>
        </w:rPr>
        <w:t> </w:t>
      </w:r>
    </w:p>
    <w:p w14:paraId="664845F7" w14:textId="77777777" w:rsidR="0070207F" w:rsidRDefault="0070207F" w:rsidP="0070207F">
      <w:pPr>
        <w:jc w:val="left"/>
        <w:rPr>
          <w:b/>
        </w:rPr>
      </w:pPr>
    </w:p>
    <w:p w14:paraId="7DB10B1E" w14:textId="77777777" w:rsidR="0070207F" w:rsidRDefault="0070207F" w:rsidP="0070207F">
      <w:pPr>
        <w:pStyle w:val="Heading2"/>
      </w:pPr>
      <w:r w:rsidRPr="002112DE">
        <w:t>Title IX</w:t>
      </w:r>
    </w:p>
    <w:p w14:paraId="46870D12" w14:textId="77777777" w:rsidR="00D444A9" w:rsidRDefault="00D444A9" w:rsidP="00D444A9">
      <w:pPr>
        <w:jc w:val="left"/>
      </w:pPr>
      <w:r>
        <w:t xml:space="preserve">Florida Polytechnic University is committed to ensuring a safe, productive learning environment on our campus that prohibits sex discrimination and sexual misconduct, including sexual harassment, sexual assault, dating violence, domestic violence and stalking. Resources are available if you or someone you know needs assistance. Any faculty or staff member you speak to is required to report the incident to the Title IX Coordinator. Please know, however, that your information will be kept private to the greatest extent possible. You will not be required to share your experience. If you want to speak to someone who is permitted to keep your disclosure confidential, please seek assistance from the Florida Polytechnic University Ombuds Office, BayCare’s Student Assistance Program, 1-800-878-5470 and locally within the community at Peace River Center, 863-413-2707 (24-hour hotline) or 863-413-2708 to schedule an appointment. The Title IX Coordinator is available for any questions to discussion resources and options available. </w:t>
      </w:r>
    </w:p>
    <w:p w14:paraId="460D4095" w14:textId="77777777" w:rsidR="00D444A9" w:rsidRDefault="00D444A9" w:rsidP="00D444A9">
      <w:pPr>
        <w:jc w:val="left"/>
      </w:pPr>
    </w:p>
    <w:p w14:paraId="210DB84C" w14:textId="77777777" w:rsidR="0070207F" w:rsidRPr="002112DE" w:rsidRDefault="0070207F" w:rsidP="0070207F">
      <w:pPr>
        <w:jc w:val="left"/>
      </w:pPr>
    </w:p>
    <w:p w14:paraId="26640DE2" w14:textId="77777777" w:rsidR="0070207F" w:rsidRDefault="0070207F" w:rsidP="0070207F">
      <w:pPr>
        <w:pStyle w:val="Heading2"/>
      </w:pPr>
      <w:r w:rsidRPr="002112DE">
        <w:t>Academic Integrity</w:t>
      </w:r>
    </w:p>
    <w:p w14:paraId="67755B82" w14:textId="43D92D74" w:rsidR="0070207F" w:rsidRDefault="00327265" w:rsidP="0070207F">
      <w:pPr>
        <w:jc w:val="left"/>
      </w:pPr>
      <w:r>
        <w:t>T</w:t>
      </w:r>
      <w:r>
        <w:rPr>
          <w:rStyle w:val="normaltextrun"/>
          <w:rFonts w:ascii="Calibri" w:hAnsi="Calibri" w:cs="Calibri"/>
          <w:color w:val="000000"/>
          <w:szCs w:val="18"/>
          <w:shd w:val="clear" w:color="auto" w:fill="FFFFFF"/>
        </w:rPr>
        <w:t xml:space="preserve">he faculty and administration take academic integrity very seriously.  Violations of </w:t>
      </w:r>
      <w:hyperlink r:id="rId22" w:anchor="search=academic%20integrity" w:tgtFrame="_blank" w:history="1">
        <w:r>
          <w:rPr>
            <w:rStyle w:val="normaltextrun"/>
            <w:rFonts w:ascii="Calibri" w:hAnsi="Calibri" w:cs="Calibri"/>
            <w:color w:val="0563C1"/>
            <w:szCs w:val="18"/>
            <w:u w:val="single"/>
            <w:shd w:val="clear" w:color="auto" w:fill="FFFFFF"/>
          </w:rPr>
          <w:t>academic integrity regulation</w:t>
        </w:r>
      </w:hyperlink>
      <w:r>
        <w:rPr>
          <w:rStyle w:val="normaltextrun"/>
          <w:rFonts w:ascii="Calibri" w:hAnsi="Calibri" w:cs="Calibri"/>
          <w:color w:val="000000"/>
          <w:szCs w:val="18"/>
          <w:shd w:val="clear" w:color="auto" w:fill="FFFFFF"/>
        </w:rPr>
        <w:t xml:space="preserve"> include actions such as cheating, plagiarism, use of unauthorized resources (including but not limited to use of Artificial Intelligence tools), illegal use of intellectual property, and inappropriately aiding other students. Such actions undermine the central mission of the university and negatively impact the value of your Florida Poly degree. Suspected violations will be fully investigated, possibly resulting in an academic integrity hearing and sanctions against the accused student if found in violation. Sanctions range from receiving a zero on the exam or assignment, to expulsion from the university.  Repeat offenders are subject to more severe sanctions and penalties. Do not compromise your integrity for a perceived short-term gain.  </w:t>
      </w:r>
      <w:r>
        <w:rPr>
          <w:rStyle w:val="eop"/>
          <w:rFonts w:ascii="Calibri" w:hAnsi="Calibri" w:cs="Calibri"/>
          <w:color w:val="000000"/>
          <w:szCs w:val="18"/>
          <w:shd w:val="clear" w:color="auto" w:fill="FFFFFF"/>
        </w:rPr>
        <w:t> </w:t>
      </w:r>
    </w:p>
    <w:p w14:paraId="1C448436" w14:textId="77777777" w:rsidR="0070207F" w:rsidRDefault="0070207F" w:rsidP="0070207F">
      <w:pPr>
        <w:jc w:val="left"/>
      </w:pPr>
    </w:p>
    <w:p w14:paraId="0B90DA5F" w14:textId="77777777" w:rsidR="0070207F" w:rsidRDefault="0070207F" w:rsidP="0070207F">
      <w:pPr>
        <w:pStyle w:val="Heading2"/>
        <w:rPr>
          <w:rStyle w:val="Hyperlink"/>
          <w:b/>
          <w:bCs/>
        </w:rPr>
      </w:pPr>
      <w:r w:rsidRPr="0002338D">
        <w:t>Record</w:t>
      </w:r>
      <w:r>
        <w:t>ing</w:t>
      </w:r>
      <w:r w:rsidRPr="0002338D">
        <w:t xml:space="preserve"> Lectures</w:t>
      </w:r>
    </w:p>
    <w:p w14:paraId="0F564733" w14:textId="77777777" w:rsidR="00327265" w:rsidRPr="00327265" w:rsidRDefault="00327265" w:rsidP="00327265">
      <w:pPr>
        <w:rPr>
          <w:rFonts w:ascii="Calibri" w:eastAsia="Times New Roman" w:hAnsi="Calibri" w:cs="Calibri"/>
          <w:color w:val="000000" w:themeColor="text1"/>
        </w:rPr>
      </w:pPr>
      <w:r w:rsidRPr="00327265">
        <w:rPr>
          <w:rFonts w:ascii="Calibri" w:eastAsia="Times New Roman" w:hAnsi="Calibri" w:cs="Calibri"/>
          <w:color w:val="000000" w:themeColor="text1"/>
        </w:rPr>
        <w:t xml:space="preserve">Students may, without prior notice, record video or audio of a class lecture for a class in which the student is enrolled for their own personal educational use. Recordings may not be used as a substitute for class participation or class attendance. Recordings may not be published or shared in any way, either intentionally or accidently, without the written consent of the faculty member. Failure to adhere to these requirements is a violation of state law (subject to civil penalty) and the student code of conduct (subject to disciplinary action). </w:t>
      </w:r>
    </w:p>
    <w:p w14:paraId="7BF61F7A" w14:textId="77777777" w:rsidR="00327265" w:rsidRPr="00327265" w:rsidRDefault="00327265" w:rsidP="00327265">
      <w:pPr>
        <w:rPr>
          <w:rFonts w:ascii="Calibri" w:eastAsia="Times New Roman" w:hAnsi="Calibri" w:cs="Calibri"/>
          <w:color w:val="000000" w:themeColor="text1"/>
        </w:rPr>
      </w:pPr>
    </w:p>
    <w:p w14:paraId="2C22951D" w14:textId="77777777" w:rsidR="00327265" w:rsidRPr="00327265" w:rsidRDefault="00327265" w:rsidP="00327265">
      <w:pPr>
        <w:rPr>
          <w:rFonts w:ascii="Calibri" w:eastAsia="Times New Roman" w:hAnsi="Calibri" w:cs="Calibri"/>
          <w:color w:val="000000" w:themeColor="text1"/>
        </w:rPr>
      </w:pPr>
      <w:r w:rsidRPr="00327265">
        <w:rPr>
          <w:rFonts w:ascii="Calibri" w:eastAsia="Times New Roman" w:hAnsi="Calibri" w:cs="Calibri"/>
          <w:color w:val="000000" w:themeColor="text1"/>
        </w:rPr>
        <w:t xml:space="preserve"> </w:t>
      </w:r>
    </w:p>
    <w:p w14:paraId="45BF54DF" w14:textId="77777777" w:rsidR="00327265" w:rsidRPr="00327265" w:rsidRDefault="00327265" w:rsidP="00327265">
      <w:pPr>
        <w:rPr>
          <w:rFonts w:ascii="Calibri" w:eastAsia="Times New Roman" w:hAnsi="Calibri" w:cs="Calibri"/>
          <w:color w:val="000000" w:themeColor="text1"/>
        </w:rPr>
      </w:pPr>
    </w:p>
    <w:p w14:paraId="0207EDAD" w14:textId="5827D8F6" w:rsidR="002112DE" w:rsidRPr="002112DE" w:rsidRDefault="00327265" w:rsidP="00327265">
      <w:r w:rsidRPr="00327265">
        <w:rPr>
          <w:rFonts w:ascii="Calibri" w:eastAsia="Times New Roman" w:hAnsi="Calibri" w:cs="Calibri"/>
          <w:color w:val="000000" w:themeColor="text1"/>
        </w:rPr>
        <w:t xml:space="preserve">Recording class activities other than class lectures, including but not limited to lab sessions, student presentations (whether individually or part of a group), class discussion (except when incidental to and incorporated within a class lecture), and invited guest speakers is prohibited.   </w:t>
      </w:r>
    </w:p>
    <w:p w14:paraId="0535AB64" w14:textId="7698B46A" w:rsidR="002112DE" w:rsidRDefault="002112DE" w:rsidP="002112DE">
      <w:pPr>
        <w:pStyle w:val="Heading2"/>
      </w:pPr>
      <w:r w:rsidRPr="002112DE">
        <w:t>Course Schedule</w:t>
      </w:r>
    </w:p>
    <w:p w14:paraId="5B4E2D75" w14:textId="77777777" w:rsidR="00213C07" w:rsidRPr="00213C07" w:rsidRDefault="00213C07" w:rsidP="00213C07"/>
    <w:p w14:paraId="306059D8" w14:textId="77777777" w:rsidR="007D7265" w:rsidRDefault="007D7265" w:rsidP="005352A4">
      <w:pPr>
        <w:pStyle w:val="ListParagraph"/>
      </w:pPr>
      <w:bookmarkStart w:id="7" w:name="_Appendix_3.1._Spring"/>
      <w:bookmarkEnd w:id="7"/>
      <w:r w:rsidRPr="00143609">
        <w:t>I reserve the right to modify this schedule as required by the progression of the class.</w:t>
      </w:r>
    </w:p>
    <w:p w14:paraId="49A82C57" w14:textId="03331B28" w:rsidR="00F714F6" w:rsidRPr="00F714F6" w:rsidRDefault="00F714F6" w:rsidP="005352A4">
      <w:pPr>
        <w:pStyle w:val="ListParagraph"/>
        <w:rPr>
          <w:rFonts w:eastAsia="Gulim"/>
        </w:rPr>
      </w:pPr>
      <w:r w:rsidRPr="00EA6A2F">
        <w:rPr>
          <w:rFonts w:eastAsia="Gulim"/>
        </w:rPr>
        <w:t xml:space="preserve">Coursework is due at 11:59PM </w:t>
      </w:r>
      <w:r w:rsidR="00A22E7F">
        <w:rPr>
          <w:rFonts w:eastAsia="Gulim"/>
        </w:rPr>
        <w:t>Eastern</w:t>
      </w:r>
      <w:r w:rsidRPr="00EA6A2F">
        <w:rPr>
          <w:rFonts w:eastAsia="Gulim"/>
        </w:rPr>
        <w:t xml:space="preserve"> Standard Time (</w:t>
      </w:r>
      <w:r>
        <w:rPr>
          <w:rFonts w:eastAsia="Gulim"/>
        </w:rPr>
        <w:t>EST</w:t>
      </w:r>
      <w:r w:rsidRPr="00EA6A2F">
        <w:rPr>
          <w:rFonts w:eastAsia="Gulim"/>
        </w:rPr>
        <w:t>) on the date indicated.</w:t>
      </w:r>
    </w:p>
    <w:p w14:paraId="2978E2BD" w14:textId="35FB1E46" w:rsidR="002112DE" w:rsidRDefault="007D7265" w:rsidP="005352A4">
      <w:pPr>
        <w:pStyle w:val="ListParagraph"/>
      </w:pPr>
      <w:r w:rsidRPr="00FA677C">
        <w:t xml:space="preserve">A </w:t>
      </w:r>
      <w:r>
        <w:t xml:space="preserve">tentative </w:t>
      </w:r>
      <w:r w:rsidRPr="00FA677C">
        <w:t xml:space="preserve">course calendar is included below.  </w:t>
      </w:r>
      <w:bookmarkStart w:id="8" w:name="h.4d34og8" w:colFirst="0" w:colLast="0"/>
      <w:bookmarkEnd w:id="8"/>
    </w:p>
    <w:p w14:paraId="1F435ECD" w14:textId="77777777" w:rsidR="00213C07" w:rsidRDefault="00213C07" w:rsidP="001747AE"/>
    <w:tbl>
      <w:tblPr>
        <w:tblW w:w="4467" w:type="pct"/>
        <w:jc w:val="center"/>
        <w:shd w:val="clear" w:color="auto" w:fill="F8F8F8"/>
        <w:tblLayout w:type="fixed"/>
        <w:tblCellMar>
          <w:top w:w="40" w:type="dxa"/>
          <w:left w:w="40" w:type="dxa"/>
          <w:bottom w:w="40" w:type="dxa"/>
          <w:right w:w="40" w:type="dxa"/>
        </w:tblCellMar>
        <w:tblLook w:val="04A0" w:firstRow="1" w:lastRow="0" w:firstColumn="1" w:lastColumn="0" w:noHBand="0" w:noVBand="1"/>
      </w:tblPr>
      <w:tblGrid>
        <w:gridCol w:w="610"/>
        <w:gridCol w:w="4955"/>
        <w:gridCol w:w="2783"/>
      </w:tblGrid>
      <w:tr w:rsidR="00812B24" w:rsidRPr="00096F07" w14:paraId="4831EBCD" w14:textId="77777777" w:rsidTr="00812B24">
        <w:trPr>
          <w:trHeight w:val="200"/>
          <w:tblHeader/>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64101068" w14:textId="0DB09A23" w:rsidR="00812B24" w:rsidRPr="00F714F6" w:rsidRDefault="00812B24">
            <w:pPr>
              <w:jc w:val="center"/>
              <w:rPr>
                <w:rFonts w:eastAsia="Gulim" w:cstheme="minorHAnsi"/>
                <w:color w:val="111111"/>
                <w:szCs w:val="18"/>
              </w:rPr>
            </w:pPr>
            <w:r w:rsidRPr="00F714F6">
              <w:rPr>
                <w:rFonts w:eastAsia="Gulim" w:cstheme="minorHAnsi"/>
                <w:b/>
                <w:bCs/>
                <w:color w:val="111111"/>
                <w:szCs w:val="18"/>
                <w:bdr w:val="none" w:sz="0" w:space="0" w:color="auto" w:frame="1"/>
              </w:rPr>
              <w:t>Week</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770C3084" w14:textId="30524C90" w:rsidR="00812B24" w:rsidRPr="00096F07" w:rsidRDefault="00812B24">
            <w:pPr>
              <w:jc w:val="center"/>
              <w:rPr>
                <w:rFonts w:eastAsia="Gulim" w:cstheme="minorHAnsi"/>
                <w:b/>
                <w:bCs/>
                <w:iCs/>
                <w:color w:val="111111"/>
                <w:szCs w:val="18"/>
                <w:bdr w:val="none" w:sz="0" w:space="0" w:color="auto" w:frame="1"/>
              </w:rPr>
            </w:pPr>
            <w:r w:rsidRPr="00096F07">
              <w:rPr>
                <w:rFonts w:eastAsia="Gulim" w:cstheme="minorHAnsi"/>
                <w:b/>
                <w:bCs/>
                <w:color w:val="111111"/>
                <w:szCs w:val="18"/>
                <w:bdr w:val="none" w:sz="0" w:space="0" w:color="auto" w:frame="1"/>
              </w:rPr>
              <w:t>Lesson/Topic</w:t>
            </w: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0F94C39E" w14:textId="77777777" w:rsidR="00812B24" w:rsidRPr="00096F07" w:rsidRDefault="00812B24">
            <w:pPr>
              <w:jc w:val="center"/>
              <w:rPr>
                <w:rFonts w:eastAsia="Gulim" w:cstheme="minorHAnsi"/>
                <w:b/>
                <w:bCs/>
                <w:color w:val="111111"/>
                <w:szCs w:val="18"/>
                <w:bdr w:val="none" w:sz="0" w:space="0" w:color="auto" w:frame="1"/>
              </w:rPr>
            </w:pPr>
            <w:r w:rsidRPr="00096F07">
              <w:rPr>
                <w:rFonts w:eastAsia="Gulim" w:cstheme="minorHAnsi"/>
                <w:b/>
                <w:bCs/>
                <w:color w:val="111111"/>
                <w:szCs w:val="18"/>
                <w:bdr w:val="none" w:sz="0" w:space="0" w:color="auto" w:frame="1"/>
              </w:rPr>
              <w:t>Assignments</w:t>
            </w:r>
          </w:p>
          <w:p w14:paraId="0C08C9C9" w14:textId="59213DB8" w:rsidR="00812B24" w:rsidRPr="00096F07" w:rsidRDefault="00812B24">
            <w:pPr>
              <w:jc w:val="center"/>
              <w:rPr>
                <w:rFonts w:eastAsia="Gulim" w:cstheme="minorHAnsi"/>
                <w:color w:val="111111"/>
                <w:szCs w:val="18"/>
              </w:rPr>
            </w:pPr>
            <w:r w:rsidRPr="00096F07">
              <w:rPr>
                <w:rFonts w:eastAsia="Gulim" w:cstheme="minorHAnsi"/>
                <w:color w:val="111111"/>
                <w:szCs w:val="18"/>
                <w:lang w:eastAsia="ko-KR"/>
              </w:rPr>
              <w:t>(tentative)</w:t>
            </w:r>
          </w:p>
        </w:tc>
      </w:tr>
      <w:tr w:rsidR="00812B24" w:rsidRPr="00096F07" w14:paraId="339F19FC" w14:textId="77777777" w:rsidTr="00812B24">
        <w:trPr>
          <w:trHeight w:val="1218"/>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05A9AF5" w14:textId="4408B945" w:rsidR="00812B24" w:rsidRPr="00F714F6" w:rsidRDefault="00812B24" w:rsidP="000E6123">
            <w:pPr>
              <w:jc w:val="center"/>
              <w:rPr>
                <w:rFonts w:eastAsia="Gulim" w:cstheme="minorHAnsi"/>
                <w:color w:val="111111"/>
                <w:szCs w:val="18"/>
              </w:rPr>
            </w:pPr>
            <w:r w:rsidRPr="00384142">
              <w:t>1</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BA93A27" w14:textId="78439B9D" w:rsidR="00812B24" w:rsidRPr="00096F07" w:rsidRDefault="00812B24" w:rsidP="000E6123">
            <w:pPr>
              <w:tabs>
                <w:tab w:val="left" w:pos="-720"/>
              </w:tabs>
              <w:suppressAutoHyphens/>
              <w:spacing w:before="3" w:after="54" w:line="216" w:lineRule="atLeast"/>
              <w:jc w:val="left"/>
              <w:rPr>
                <w:rFonts w:cstheme="minorHAnsi"/>
                <w:b/>
                <w:bCs/>
                <w:i/>
                <w:iCs/>
                <w:spacing w:val="-2"/>
                <w:szCs w:val="18"/>
              </w:rPr>
            </w:pPr>
            <w:r w:rsidRPr="00096F07">
              <w:rPr>
                <w:rFonts w:cstheme="minorHAnsi"/>
                <w:b/>
                <w:bCs/>
                <w:i/>
                <w:iCs/>
                <w:spacing w:val="-2"/>
                <w:szCs w:val="18"/>
              </w:rPr>
              <w:t>Overview of data mining and text mining</w:t>
            </w:r>
          </w:p>
          <w:p w14:paraId="0D3AE156" w14:textId="4A950993" w:rsidR="00812B24" w:rsidRPr="00740BD3" w:rsidRDefault="00812B24" w:rsidP="000E6123">
            <w:pPr>
              <w:numPr>
                <w:ilvl w:val="0"/>
                <w:numId w:val="7"/>
              </w:numPr>
              <w:ind w:left="0"/>
              <w:jc w:val="left"/>
              <w:rPr>
                <w:rFonts w:eastAsia="Gulim" w:cstheme="minorHAnsi"/>
                <w:color w:val="111111"/>
                <w:szCs w:val="18"/>
              </w:rPr>
            </w:pPr>
            <w:r w:rsidRPr="00096F07">
              <w:rPr>
                <w:rFonts w:cstheme="minorHAnsi"/>
                <w:spacing w:val="-2"/>
                <w:szCs w:val="18"/>
              </w:rPr>
              <w:t>*</w:t>
            </w:r>
            <w:r>
              <w:rPr>
                <w:rFonts w:cstheme="minorHAnsi"/>
                <w:spacing w:val="-2"/>
                <w:szCs w:val="18"/>
              </w:rPr>
              <w:t xml:space="preserve"> Introduction to </w:t>
            </w:r>
            <w:r w:rsidR="0036176F">
              <w:rPr>
                <w:rFonts w:cstheme="minorHAnsi"/>
                <w:spacing w:val="-2"/>
                <w:szCs w:val="18"/>
              </w:rPr>
              <w:t>d</w:t>
            </w:r>
            <w:r>
              <w:rPr>
                <w:rFonts w:cstheme="minorHAnsi"/>
                <w:spacing w:val="-2"/>
                <w:szCs w:val="18"/>
              </w:rPr>
              <w:t xml:space="preserve">ata </w:t>
            </w:r>
            <w:r w:rsidR="0036176F">
              <w:rPr>
                <w:rFonts w:cstheme="minorHAnsi"/>
                <w:spacing w:val="-2"/>
                <w:szCs w:val="18"/>
              </w:rPr>
              <w:t>m</w:t>
            </w:r>
            <w:r>
              <w:rPr>
                <w:rFonts w:cstheme="minorHAnsi"/>
                <w:spacing w:val="-2"/>
                <w:szCs w:val="18"/>
              </w:rPr>
              <w:t>ining</w:t>
            </w:r>
          </w:p>
          <w:p w14:paraId="52D2304B" w14:textId="6FB98446" w:rsidR="00740BD3" w:rsidRDefault="00740BD3" w:rsidP="00740BD3">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w:t>
            </w:r>
            <w:r w:rsidR="00541840">
              <w:rPr>
                <w:rFonts w:cstheme="minorHAnsi"/>
                <w:spacing w:val="-2"/>
                <w:szCs w:val="18"/>
              </w:rPr>
              <w:t>Nature of d</w:t>
            </w:r>
            <w:r>
              <w:rPr>
                <w:rFonts w:cstheme="minorHAnsi"/>
                <w:spacing w:val="-2"/>
                <w:szCs w:val="18"/>
              </w:rPr>
              <w:t>ata</w:t>
            </w:r>
          </w:p>
          <w:p w14:paraId="338A2C64" w14:textId="6515A256" w:rsidR="008E39BF" w:rsidRDefault="008E39BF" w:rsidP="00740BD3">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Data cleaning</w:t>
            </w:r>
          </w:p>
          <w:p w14:paraId="4983BC74" w14:textId="7F9412AB" w:rsidR="00A052CA" w:rsidRDefault="00A052CA" w:rsidP="00740BD3">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Data </w:t>
            </w:r>
            <w:r w:rsidR="008E39BF">
              <w:rPr>
                <w:rFonts w:cstheme="minorHAnsi"/>
                <w:spacing w:val="-2"/>
                <w:szCs w:val="18"/>
              </w:rPr>
              <w:t>p</w:t>
            </w:r>
            <w:r>
              <w:rPr>
                <w:rFonts w:cstheme="minorHAnsi"/>
                <w:spacing w:val="-2"/>
                <w:szCs w:val="18"/>
              </w:rPr>
              <w:t>reprocessing</w:t>
            </w:r>
          </w:p>
          <w:p w14:paraId="1AF5308F" w14:textId="3D03BAD2" w:rsidR="00812B24" w:rsidRPr="00096F07" w:rsidRDefault="00471A55" w:rsidP="00782C7C">
            <w:pPr>
              <w:rPr>
                <w:rFonts w:eastAsia="Gulim" w:cstheme="minorHAnsi"/>
                <w:color w:val="111111"/>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 xml:space="preserve">Google </w:t>
            </w:r>
            <w:proofErr w:type="spellStart"/>
            <w:r w:rsidRPr="00096F07">
              <w:rPr>
                <w:rFonts w:cstheme="minorHAnsi"/>
                <w:spacing w:val="-2"/>
                <w:szCs w:val="18"/>
              </w:rPr>
              <w:t>Colab</w:t>
            </w:r>
            <w:proofErr w:type="spellEnd"/>
            <w:r w:rsidRPr="00096F07">
              <w:rPr>
                <w:rFonts w:cstheme="minorHAnsi"/>
                <w:spacing w:val="-2"/>
                <w:szCs w:val="18"/>
              </w:rPr>
              <w:t xml:space="preserve"> and Python basic</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2BBAAD82" w14:textId="33A75103" w:rsidR="00812B24" w:rsidRPr="00096F07" w:rsidRDefault="00812B24" w:rsidP="000E6123">
            <w:pPr>
              <w:numPr>
                <w:ilvl w:val="0"/>
                <w:numId w:val="7"/>
              </w:numPr>
              <w:ind w:left="0"/>
              <w:jc w:val="left"/>
              <w:rPr>
                <w:rFonts w:eastAsia="Gulim" w:cstheme="minorHAnsi"/>
                <w:color w:val="111111"/>
                <w:szCs w:val="18"/>
              </w:rPr>
            </w:pPr>
          </w:p>
        </w:tc>
      </w:tr>
      <w:tr w:rsidR="00812B24" w:rsidRPr="00096F07" w14:paraId="0E13C635" w14:textId="77777777" w:rsidTr="00F655E7">
        <w:trPr>
          <w:trHeight w:val="1007"/>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24CA6A87" w14:textId="47C83454" w:rsidR="00812B24" w:rsidRPr="00F714F6" w:rsidRDefault="00812B24" w:rsidP="000E6123">
            <w:pPr>
              <w:jc w:val="center"/>
              <w:rPr>
                <w:rFonts w:eastAsia="Gulim" w:cstheme="minorHAnsi"/>
                <w:color w:val="111111"/>
                <w:szCs w:val="18"/>
              </w:rPr>
            </w:pPr>
            <w:r w:rsidRPr="00384142">
              <w:t>2</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65C3C43C" w14:textId="78AB3D46" w:rsidR="00812B24" w:rsidRDefault="00A052CA" w:rsidP="000E6123">
            <w:pPr>
              <w:rPr>
                <w:rFonts w:cstheme="minorHAnsi"/>
                <w:b/>
                <w:bCs/>
                <w:i/>
                <w:iCs/>
                <w:spacing w:val="-2"/>
                <w:szCs w:val="18"/>
              </w:rPr>
            </w:pPr>
            <w:r w:rsidRPr="00A052CA">
              <w:rPr>
                <w:rFonts w:cstheme="minorHAnsi"/>
                <w:b/>
                <w:bCs/>
                <w:i/>
                <w:iCs/>
                <w:spacing w:val="-2"/>
                <w:szCs w:val="18"/>
              </w:rPr>
              <w:t>Exploratory Data Analysis (EDA) and Visualization</w:t>
            </w:r>
          </w:p>
          <w:p w14:paraId="5A367D38" w14:textId="68E971BB" w:rsidR="0030351F" w:rsidRDefault="0030351F" w:rsidP="000E6123">
            <w:pPr>
              <w:rPr>
                <w:rFonts w:cstheme="minorHAnsi"/>
                <w:b/>
                <w:bCs/>
                <w:i/>
                <w:iCs/>
                <w:spacing w:val="-2"/>
                <w:szCs w:val="18"/>
              </w:rPr>
            </w:pPr>
            <w:r w:rsidRPr="00706354">
              <w:rPr>
                <w:rFonts w:cstheme="minorHAnsi"/>
                <w:szCs w:val="18"/>
              </w:rPr>
              <w:t>*</w:t>
            </w:r>
            <w:r>
              <w:rPr>
                <w:rFonts w:cstheme="minorHAnsi"/>
                <w:szCs w:val="18"/>
              </w:rPr>
              <w:t xml:space="preserve"> </w:t>
            </w:r>
            <w:r w:rsidRPr="00096F07">
              <w:rPr>
                <w:rFonts w:cstheme="minorHAnsi"/>
                <w:spacing w:val="-2"/>
                <w:szCs w:val="18"/>
              </w:rPr>
              <w:t xml:space="preserve">Google </w:t>
            </w:r>
            <w:proofErr w:type="spellStart"/>
            <w:r w:rsidRPr="00096F07">
              <w:rPr>
                <w:rFonts w:cstheme="minorHAnsi"/>
                <w:spacing w:val="-2"/>
                <w:szCs w:val="18"/>
              </w:rPr>
              <w:t>Colab</w:t>
            </w:r>
            <w:proofErr w:type="spellEnd"/>
            <w:r w:rsidRPr="00096F07">
              <w:rPr>
                <w:rFonts w:cstheme="minorHAnsi"/>
                <w:spacing w:val="-2"/>
                <w:szCs w:val="18"/>
              </w:rPr>
              <w:t xml:space="preserve"> and Python basic</w:t>
            </w:r>
          </w:p>
          <w:p w14:paraId="16964E1C" w14:textId="32C17894" w:rsidR="00742832" w:rsidRDefault="00742832" w:rsidP="000E6123">
            <w:pPr>
              <w:rPr>
                <w:rFonts w:cstheme="minorHAnsi"/>
                <w:szCs w:val="18"/>
              </w:rPr>
            </w:pPr>
            <w:r w:rsidRPr="00706354">
              <w:rPr>
                <w:rFonts w:cstheme="minorHAnsi"/>
                <w:szCs w:val="18"/>
              </w:rPr>
              <w:t>* Tell a story with your data</w:t>
            </w:r>
          </w:p>
          <w:p w14:paraId="5EABE44B" w14:textId="4F8A4B16" w:rsidR="00B8351F" w:rsidRDefault="00343317" w:rsidP="000E6123">
            <w:pPr>
              <w:rPr>
                <w:rFonts w:cstheme="minorHAnsi"/>
                <w:i/>
                <w:iCs/>
                <w:szCs w:val="18"/>
              </w:rPr>
            </w:pPr>
            <w:r w:rsidRPr="00096F07">
              <w:rPr>
                <w:rFonts w:cstheme="minorHAnsi"/>
                <w:spacing w:val="-2"/>
                <w:szCs w:val="18"/>
              </w:rPr>
              <w:t>*</w:t>
            </w:r>
            <w:r>
              <w:rPr>
                <w:rFonts w:cstheme="minorHAnsi"/>
                <w:spacing w:val="-2"/>
                <w:szCs w:val="18"/>
              </w:rPr>
              <w:t xml:space="preserve"> </w:t>
            </w:r>
            <w:r>
              <w:rPr>
                <w:rFonts w:cstheme="minorHAnsi"/>
                <w:i/>
                <w:iCs/>
                <w:szCs w:val="18"/>
              </w:rPr>
              <w:t xml:space="preserve">Data </w:t>
            </w:r>
            <w:r w:rsidR="00DA6A58">
              <w:rPr>
                <w:rFonts w:cstheme="minorHAnsi"/>
                <w:i/>
                <w:iCs/>
                <w:szCs w:val="18"/>
              </w:rPr>
              <w:t>m</w:t>
            </w:r>
            <w:r>
              <w:rPr>
                <w:rFonts w:cstheme="minorHAnsi"/>
                <w:i/>
                <w:iCs/>
                <w:szCs w:val="18"/>
              </w:rPr>
              <w:t>anipulation</w:t>
            </w:r>
          </w:p>
          <w:p w14:paraId="446283CF" w14:textId="454BB9E0" w:rsidR="00343317" w:rsidRDefault="00343317" w:rsidP="000E6123">
            <w:pPr>
              <w:rPr>
                <w:rFonts w:cstheme="minorHAnsi"/>
                <w:i/>
                <w:iCs/>
                <w:spacing w:val="-2"/>
                <w:szCs w:val="18"/>
              </w:rPr>
            </w:pPr>
            <w:r w:rsidRPr="00096F07">
              <w:rPr>
                <w:rFonts w:cstheme="minorHAnsi"/>
                <w:spacing w:val="-2"/>
                <w:szCs w:val="18"/>
              </w:rPr>
              <w:t>*</w:t>
            </w:r>
            <w:r>
              <w:rPr>
                <w:rFonts w:cstheme="minorHAnsi"/>
                <w:spacing w:val="-2"/>
                <w:szCs w:val="18"/>
              </w:rPr>
              <w:t xml:space="preserve"> </w:t>
            </w:r>
            <w:r>
              <w:rPr>
                <w:rFonts w:cstheme="minorHAnsi"/>
                <w:i/>
                <w:iCs/>
                <w:spacing w:val="-2"/>
                <w:szCs w:val="18"/>
              </w:rPr>
              <w:t xml:space="preserve">Data </w:t>
            </w:r>
            <w:r w:rsidR="00DA6A58">
              <w:rPr>
                <w:rFonts w:cstheme="minorHAnsi"/>
                <w:i/>
                <w:iCs/>
                <w:spacing w:val="-2"/>
                <w:szCs w:val="18"/>
              </w:rPr>
              <w:t>v</w:t>
            </w:r>
            <w:r>
              <w:rPr>
                <w:rFonts w:cstheme="minorHAnsi"/>
                <w:i/>
                <w:iCs/>
                <w:spacing w:val="-2"/>
                <w:szCs w:val="18"/>
              </w:rPr>
              <w:t>isualization</w:t>
            </w:r>
          </w:p>
          <w:p w14:paraId="069DF14D" w14:textId="398780FA" w:rsidR="00812B24" w:rsidRPr="008D57CF" w:rsidRDefault="00343317" w:rsidP="000E6123">
            <w:pPr>
              <w:rPr>
                <w:rFonts w:cstheme="minorHAnsi"/>
                <w:i/>
                <w:iCs/>
                <w:spacing w:val="-2"/>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Examples and applications</w:t>
            </w:r>
            <w:r>
              <w:rPr>
                <w:rFonts w:cstheme="minorHAnsi"/>
                <w:spacing w:val="-2"/>
                <w:szCs w:val="18"/>
              </w:rPr>
              <w:t xml:space="preserve"> using Python packages</w:t>
            </w:r>
            <w:r w:rsidR="00A3261E">
              <w:rPr>
                <w:rFonts w:cstheme="minorHAnsi"/>
                <w:spacing w:val="-2"/>
                <w:szCs w:val="18"/>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68EE03C7" w14:textId="292861BE" w:rsidR="00812B24" w:rsidRPr="00096F07" w:rsidRDefault="00812B24" w:rsidP="000E6123">
            <w:pPr>
              <w:jc w:val="left"/>
              <w:rPr>
                <w:rFonts w:eastAsia="Gulim" w:cstheme="minorHAnsi"/>
                <w:color w:val="111111"/>
                <w:szCs w:val="18"/>
              </w:rPr>
            </w:pPr>
            <w:r w:rsidRPr="00096F07">
              <w:rPr>
                <w:rFonts w:eastAsia="Gulim" w:cstheme="minorHAnsi"/>
                <w:color w:val="111111"/>
                <w:szCs w:val="18"/>
                <w:lang w:eastAsia="ko-KR"/>
              </w:rPr>
              <w:t>HW 1</w:t>
            </w:r>
          </w:p>
        </w:tc>
      </w:tr>
      <w:tr w:rsidR="00812B24" w:rsidRPr="00096F07" w14:paraId="44714AA6" w14:textId="77777777" w:rsidTr="00812B24">
        <w:trPr>
          <w:trHeight w:val="1061"/>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7A79BB9" w14:textId="33899655" w:rsidR="00812B24" w:rsidRPr="00F714F6" w:rsidRDefault="00812B24" w:rsidP="000E6123">
            <w:pPr>
              <w:jc w:val="center"/>
              <w:rPr>
                <w:rFonts w:eastAsia="Gulim" w:cstheme="minorHAnsi"/>
                <w:color w:val="111111"/>
                <w:szCs w:val="18"/>
              </w:rPr>
            </w:pPr>
            <w:r w:rsidRPr="00384142">
              <w:t>3</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8579DC2" w14:textId="38795CE3" w:rsidR="00812B24" w:rsidRPr="00096F07" w:rsidRDefault="00812B24" w:rsidP="000E6123">
            <w:pPr>
              <w:tabs>
                <w:tab w:val="left" w:pos="-720"/>
              </w:tabs>
              <w:suppressAutoHyphens/>
              <w:spacing w:before="3" w:after="54" w:line="216" w:lineRule="atLeast"/>
              <w:rPr>
                <w:rFonts w:cstheme="minorHAnsi"/>
                <w:b/>
                <w:bCs/>
                <w:i/>
                <w:iCs/>
                <w:spacing w:val="-2"/>
                <w:szCs w:val="18"/>
              </w:rPr>
            </w:pPr>
            <w:r w:rsidRPr="00096F07">
              <w:rPr>
                <w:rFonts w:cstheme="minorHAnsi"/>
                <w:b/>
                <w:bCs/>
                <w:i/>
                <w:iCs/>
                <w:spacing w:val="-2"/>
                <w:szCs w:val="18"/>
              </w:rPr>
              <w:t>Dimensionality Reduction</w:t>
            </w:r>
            <w:r>
              <w:rPr>
                <w:rFonts w:cstheme="minorHAnsi"/>
                <w:b/>
                <w:bCs/>
                <w:i/>
                <w:iCs/>
                <w:spacing w:val="-2"/>
                <w:szCs w:val="18"/>
              </w:rPr>
              <w:t xml:space="preserve"> </w:t>
            </w:r>
          </w:p>
          <w:p w14:paraId="410C8EDD" w14:textId="65D6AD07" w:rsidR="005F3538" w:rsidRPr="005F3538" w:rsidRDefault="00812B24" w:rsidP="00A74C6E">
            <w:pPr>
              <w:numPr>
                <w:ilvl w:val="0"/>
                <w:numId w:val="9"/>
              </w:numPr>
              <w:ind w:left="0"/>
              <w:jc w:val="left"/>
              <w:rPr>
                <w:rFonts w:eastAsia="Gulim" w:cstheme="minorHAnsi"/>
                <w:color w:val="111111"/>
                <w:szCs w:val="18"/>
              </w:rPr>
            </w:pPr>
            <w:r w:rsidRPr="00096F07">
              <w:rPr>
                <w:rFonts w:cstheme="minorHAnsi"/>
                <w:spacing w:val="-2"/>
                <w:szCs w:val="18"/>
              </w:rPr>
              <w:t>*</w:t>
            </w:r>
            <w:r w:rsidR="005F3538">
              <w:rPr>
                <w:rFonts w:cstheme="minorHAnsi"/>
                <w:spacing w:val="-2"/>
                <w:szCs w:val="18"/>
              </w:rPr>
              <w:t xml:space="preserve">Review of </w:t>
            </w:r>
            <w:r w:rsidR="004B29AE">
              <w:rPr>
                <w:rFonts w:cstheme="minorHAnsi"/>
                <w:spacing w:val="-2"/>
                <w:szCs w:val="18"/>
              </w:rPr>
              <w:t>l</w:t>
            </w:r>
            <w:r w:rsidR="005F3538">
              <w:rPr>
                <w:rFonts w:cstheme="minorHAnsi"/>
                <w:spacing w:val="-2"/>
                <w:szCs w:val="18"/>
              </w:rPr>
              <w:t xml:space="preserve">inear </w:t>
            </w:r>
            <w:r w:rsidR="004B29AE">
              <w:rPr>
                <w:rFonts w:cstheme="minorHAnsi"/>
                <w:spacing w:val="-2"/>
                <w:szCs w:val="18"/>
              </w:rPr>
              <w:t>a</w:t>
            </w:r>
            <w:r w:rsidR="005F3538">
              <w:rPr>
                <w:rFonts w:cstheme="minorHAnsi"/>
                <w:spacing w:val="-2"/>
                <w:szCs w:val="18"/>
              </w:rPr>
              <w:t xml:space="preserve">lgebra, </w:t>
            </w:r>
            <w:r w:rsidR="004B29AE">
              <w:rPr>
                <w:rFonts w:cstheme="minorHAnsi"/>
                <w:spacing w:val="-2"/>
                <w:szCs w:val="18"/>
              </w:rPr>
              <w:t>c</w:t>
            </w:r>
            <w:r w:rsidR="00623ADC">
              <w:rPr>
                <w:rFonts w:cstheme="minorHAnsi"/>
                <w:spacing w:val="-2"/>
                <w:szCs w:val="18"/>
              </w:rPr>
              <w:t>ovariance matrix</w:t>
            </w:r>
            <w:r w:rsidR="005F3538">
              <w:rPr>
                <w:rFonts w:cstheme="minorHAnsi"/>
                <w:spacing w:val="-2"/>
                <w:szCs w:val="18"/>
              </w:rPr>
              <w:t>,</w:t>
            </w:r>
            <w:r w:rsidR="00957944">
              <w:rPr>
                <w:rFonts w:cstheme="minorHAnsi"/>
                <w:spacing w:val="-2"/>
                <w:szCs w:val="18"/>
              </w:rPr>
              <w:t xml:space="preserve"> </w:t>
            </w:r>
            <w:r w:rsidR="00E5700D">
              <w:rPr>
                <w:rFonts w:cstheme="minorHAnsi"/>
                <w:spacing w:val="-2"/>
                <w:szCs w:val="18"/>
              </w:rPr>
              <w:t>e</w:t>
            </w:r>
            <w:r w:rsidR="00E5700D" w:rsidRPr="00957944">
              <w:rPr>
                <w:rFonts w:cstheme="minorHAnsi"/>
                <w:spacing w:val="-2"/>
                <w:szCs w:val="18"/>
              </w:rPr>
              <w:t>igenvalues,</w:t>
            </w:r>
            <w:r w:rsidR="00957944" w:rsidRPr="00957944">
              <w:rPr>
                <w:rFonts w:cstheme="minorHAnsi"/>
                <w:spacing w:val="-2"/>
                <w:szCs w:val="18"/>
              </w:rPr>
              <w:t xml:space="preserve"> and </w:t>
            </w:r>
            <w:r w:rsidR="004B29AE">
              <w:rPr>
                <w:rFonts w:cstheme="minorHAnsi"/>
                <w:spacing w:val="-2"/>
                <w:szCs w:val="18"/>
              </w:rPr>
              <w:t>e</w:t>
            </w:r>
            <w:r w:rsidR="00957944" w:rsidRPr="00957944">
              <w:rPr>
                <w:rFonts w:cstheme="minorHAnsi"/>
                <w:spacing w:val="-2"/>
                <w:szCs w:val="18"/>
              </w:rPr>
              <w:t xml:space="preserve">igenvectors </w:t>
            </w:r>
            <w:r w:rsidR="005F3538">
              <w:rPr>
                <w:rFonts w:cstheme="minorHAnsi"/>
                <w:spacing w:val="-2"/>
                <w:szCs w:val="18"/>
              </w:rPr>
              <w:t xml:space="preserve"> </w:t>
            </w:r>
          </w:p>
          <w:p w14:paraId="0106E171" w14:textId="1766D0F4" w:rsidR="00812B24" w:rsidRPr="005F3538" w:rsidRDefault="005F3538" w:rsidP="004A0B56">
            <w:pPr>
              <w:numPr>
                <w:ilvl w:val="0"/>
                <w:numId w:val="9"/>
              </w:numPr>
              <w:ind w:left="0"/>
              <w:jc w:val="left"/>
              <w:rPr>
                <w:rFonts w:eastAsia="Gulim" w:cstheme="minorHAnsi"/>
                <w:color w:val="111111"/>
                <w:szCs w:val="18"/>
              </w:rPr>
            </w:pPr>
            <w:r w:rsidRPr="005F3538">
              <w:rPr>
                <w:rFonts w:cstheme="minorHAnsi"/>
                <w:spacing w:val="-2"/>
                <w:szCs w:val="18"/>
              </w:rPr>
              <w:t>*</w:t>
            </w:r>
            <w:r w:rsidR="00812B24" w:rsidRPr="005F3538">
              <w:rPr>
                <w:rFonts w:cstheme="minorHAnsi"/>
                <w:spacing w:val="-2"/>
                <w:szCs w:val="18"/>
              </w:rPr>
              <w:t xml:space="preserve"> Principal Component Analysis. (PCA)</w:t>
            </w:r>
          </w:p>
          <w:p w14:paraId="644BEC66" w14:textId="47334261" w:rsidR="00812B24" w:rsidRPr="00096F07" w:rsidRDefault="00812B24" w:rsidP="000E6123">
            <w:pPr>
              <w:tabs>
                <w:tab w:val="left" w:pos="-720"/>
              </w:tabs>
              <w:suppressAutoHyphens/>
              <w:spacing w:before="3" w:after="54" w:line="216" w:lineRule="atLeast"/>
              <w:ind w:left="267" w:hangingChars="150" w:hanging="267"/>
              <w:rPr>
                <w:rFonts w:cstheme="minorHAnsi"/>
                <w:spacing w:val="-2"/>
                <w:szCs w:val="18"/>
              </w:rPr>
            </w:pPr>
            <w:r w:rsidRPr="00096F07">
              <w:rPr>
                <w:rFonts w:cstheme="minorHAnsi"/>
                <w:spacing w:val="-2"/>
                <w:szCs w:val="18"/>
              </w:rPr>
              <w:t xml:space="preserve">* </w:t>
            </w:r>
            <w:r>
              <w:rPr>
                <w:rFonts w:cstheme="minorHAnsi"/>
                <w:spacing w:val="-2"/>
                <w:szCs w:val="18"/>
              </w:rPr>
              <w:t>Linear Discriminant Analysis (LDA)</w:t>
            </w:r>
          </w:p>
          <w:p w14:paraId="7963B26F" w14:textId="77777777" w:rsidR="00812B24" w:rsidRPr="0062550F" w:rsidRDefault="00812B24" w:rsidP="00DD6BC7">
            <w:pPr>
              <w:numPr>
                <w:ilvl w:val="0"/>
                <w:numId w:val="10"/>
              </w:numPr>
              <w:ind w:left="0"/>
              <w:jc w:val="left"/>
              <w:rPr>
                <w:rFonts w:eastAsia="Gulim" w:cstheme="minorHAnsi"/>
                <w:color w:val="111111"/>
                <w:szCs w:val="18"/>
              </w:rPr>
            </w:pPr>
            <w:r w:rsidRPr="00096F07">
              <w:rPr>
                <w:rFonts w:cstheme="minorHAnsi"/>
                <w:spacing w:val="-2"/>
                <w:szCs w:val="18"/>
              </w:rPr>
              <w:t xml:space="preserve">* </w:t>
            </w:r>
            <w:r>
              <w:rPr>
                <w:rFonts w:cstheme="minorHAnsi"/>
                <w:spacing w:val="-2"/>
                <w:szCs w:val="18"/>
              </w:rPr>
              <w:t>t-</w:t>
            </w:r>
            <w:r>
              <w:t xml:space="preserve"> </w:t>
            </w:r>
            <w:r w:rsidRPr="007014D4">
              <w:rPr>
                <w:rFonts w:cstheme="minorHAnsi"/>
                <w:spacing w:val="-2"/>
                <w:szCs w:val="18"/>
              </w:rPr>
              <w:t xml:space="preserve">distributed stochastic neighbor embedding </w:t>
            </w:r>
            <w:r>
              <w:rPr>
                <w:rFonts w:cstheme="minorHAnsi"/>
                <w:spacing w:val="-2"/>
                <w:szCs w:val="18"/>
              </w:rPr>
              <w:t>(t-SNE)</w:t>
            </w:r>
          </w:p>
          <w:p w14:paraId="5FE747C4" w14:textId="77777777" w:rsidR="00812B24" w:rsidRPr="008D57CF" w:rsidRDefault="00812B24" w:rsidP="00DD6BC7">
            <w:pPr>
              <w:numPr>
                <w:ilvl w:val="0"/>
                <w:numId w:val="10"/>
              </w:numPr>
              <w:ind w:left="0"/>
              <w:jc w:val="left"/>
              <w:rPr>
                <w:rFonts w:eastAsia="Gulim" w:cstheme="minorHAnsi"/>
                <w:color w:val="111111"/>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Examples and applications</w:t>
            </w:r>
            <w:r>
              <w:rPr>
                <w:rFonts w:cstheme="minorHAnsi"/>
                <w:spacing w:val="-2"/>
                <w:szCs w:val="18"/>
              </w:rPr>
              <w:t xml:space="preserve"> using Python packages</w:t>
            </w:r>
          </w:p>
          <w:p w14:paraId="25236F65" w14:textId="46B91341" w:rsidR="008D57CF" w:rsidRPr="00DD6BC7" w:rsidRDefault="008D57CF" w:rsidP="00DD6BC7">
            <w:pPr>
              <w:numPr>
                <w:ilvl w:val="0"/>
                <w:numId w:val="10"/>
              </w:numPr>
              <w:ind w:left="0"/>
              <w:jc w:val="left"/>
              <w:rPr>
                <w:rFonts w:eastAsia="Gulim" w:cstheme="minorHAnsi"/>
                <w:color w:val="111111"/>
                <w:szCs w:val="18"/>
              </w:rPr>
            </w:pPr>
            <w:r w:rsidRPr="00706354">
              <w:rPr>
                <w:rFonts w:cstheme="minorHAnsi"/>
                <w:szCs w:val="18"/>
              </w:rPr>
              <w:t>* Final Project Reviews</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126E7E85" w14:textId="39706D93" w:rsidR="00812B24" w:rsidRPr="00096F07" w:rsidRDefault="00812B24" w:rsidP="000E6123">
            <w:pPr>
              <w:numPr>
                <w:ilvl w:val="0"/>
                <w:numId w:val="10"/>
              </w:numPr>
              <w:ind w:left="0"/>
              <w:jc w:val="left"/>
              <w:rPr>
                <w:rFonts w:eastAsia="Gulim" w:cstheme="minorHAnsi"/>
                <w:color w:val="111111"/>
                <w:szCs w:val="18"/>
              </w:rPr>
            </w:pPr>
            <w:r w:rsidRPr="00096F07">
              <w:rPr>
                <w:rFonts w:eastAsia="Gulim" w:cstheme="minorHAnsi"/>
                <w:color w:val="111111"/>
                <w:szCs w:val="18"/>
                <w:lang w:eastAsia="ko-KR"/>
              </w:rPr>
              <w:t>HW 2</w:t>
            </w:r>
          </w:p>
          <w:p w14:paraId="46FBC996" w14:textId="6C5BB4FC" w:rsidR="00812B24" w:rsidRPr="00096F07" w:rsidRDefault="00812B24" w:rsidP="000E6123">
            <w:pPr>
              <w:jc w:val="left"/>
              <w:rPr>
                <w:rFonts w:eastAsia="Gulim" w:cstheme="minorHAnsi"/>
                <w:color w:val="111111"/>
                <w:szCs w:val="18"/>
              </w:rPr>
            </w:pPr>
          </w:p>
        </w:tc>
      </w:tr>
      <w:tr w:rsidR="00812B24" w:rsidRPr="00096F07" w14:paraId="21DDAFF6" w14:textId="77777777" w:rsidTr="00812B24">
        <w:trPr>
          <w:trHeight w:val="1040"/>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4949885D" w14:textId="311E4F51" w:rsidR="00812B24" w:rsidRPr="00F714F6" w:rsidRDefault="00812B24" w:rsidP="000E6123">
            <w:pPr>
              <w:jc w:val="center"/>
              <w:rPr>
                <w:rFonts w:eastAsia="Gulim" w:cstheme="minorHAnsi"/>
                <w:color w:val="111111"/>
                <w:szCs w:val="18"/>
              </w:rPr>
            </w:pPr>
            <w:r w:rsidRPr="00384142">
              <w:t>4</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68516AD7" w14:textId="77777777" w:rsidR="00812B24" w:rsidRPr="00096F07" w:rsidRDefault="00812B24" w:rsidP="009C2DAE">
            <w:pPr>
              <w:tabs>
                <w:tab w:val="left" w:pos="-720"/>
              </w:tabs>
              <w:suppressAutoHyphens/>
              <w:spacing w:before="3" w:after="54" w:line="216" w:lineRule="atLeast"/>
              <w:rPr>
                <w:rFonts w:cstheme="minorHAnsi"/>
                <w:b/>
                <w:bCs/>
                <w:i/>
                <w:iCs/>
                <w:spacing w:val="-2"/>
                <w:szCs w:val="18"/>
              </w:rPr>
            </w:pPr>
            <w:r>
              <w:rPr>
                <w:rFonts w:cstheme="minorHAnsi"/>
                <w:b/>
                <w:bCs/>
                <w:i/>
                <w:iCs/>
                <w:spacing w:val="-2"/>
                <w:szCs w:val="18"/>
              </w:rPr>
              <w:t xml:space="preserve">Frequent Pattern Mining &amp; </w:t>
            </w:r>
            <w:r w:rsidRPr="00096F07">
              <w:rPr>
                <w:rFonts w:cstheme="minorHAnsi"/>
                <w:b/>
                <w:bCs/>
                <w:i/>
                <w:iCs/>
                <w:spacing w:val="-2"/>
                <w:szCs w:val="18"/>
              </w:rPr>
              <w:t>Association Rules</w:t>
            </w:r>
            <w:r>
              <w:rPr>
                <w:rFonts w:cstheme="minorHAnsi"/>
                <w:b/>
                <w:bCs/>
                <w:i/>
                <w:iCs/>
                <w:spacing w:val="-2"/>
                <w:szCs w:val="18"/>
              </w:rPr>
              <w:t xml:space="preserve"> </w:t>
            </w:r>
          </w:p>
          <w:p w14:paraId="524AC0AC" w14:textId="54AB8137" w:rsidR="00812B24" w:rsidRPr="00096F07" w:rsidRDefault="00812B24" w:rsidP="000E6123">
            <w:pPr>
              <w:tabs>
                <w:tab w:val="left" w:pos="-720"/>
              </w:tabs>
              <w:suppressAutoHyphens/>
              <w:spacing w:before="3" w:after="54" w:line="216" w:lineRule="atLeast"/>
              <w:rPr>
                <w:rFonts w:cstheme="minorHAnsi"/>
                <w:spacing w:val="-2"/>
                <w:szCs w:val="18"/>
              </w:rPr>
            </w:pPr>
            <w:r w:rsidRPr="00096F07">
              <w:rPr>
                <w:rFonts w:cstheme="minorHAnsi"/>
                <w:spacing w:val="-2"/>
                <w:szCs w:val="18"/>
              </w:rPr>
              <w:t xml:space="preserve">* </w:t>
            </w:r>
            <w:r w:rsidR="0011724E" w:rsidRPr="00096F07">
              <w:rPr>
                <w:rFonts w:cstheme="minorHAnsi"/>
                <w:spacing w:val="-2"/>
                <w:szCs w:val="18"/>
              </w:rPr>
              <w:t xml:space="preserve">The </w:t>
            </w:r>
            <w:proofErr w:type="spellStart"/>
            <w:r w:rsidR="0011724E" w:rsidRPr="00096F07">
              <w:rPr>
                <w:rFonts w:cstheme="minorHAnsi"/>
                <w:spacing w:val="-2"/>
                <w:szCs w:val="18"/>
              </w:rPr>
              <w:t>Apriori</w:t>
            </w:r>
            <w:proofErr w:type="spellEnd"/>
            <w:r w:rsidR="0011724E" w:rsidRPr="00096F07">
              <w:rPr>
                <w:rFonts w:cstheme="minorHAnsi"/>
                <w:spacing w:val="-2"/>
                <w:szCs w:val="18"/>
              </w:rPr>
              <w:t xml:space="preserve"> algorithm</w:t>
            </w:r>
          </w:p>
          <w:p w14:paraId="5846ACF4" w14:textId="0523E890" w:rsidR="00812B24" w:rsidRDefault="00812B24" w:rsidP="005763A4">
            <w:pPr>
              <w:tabs>
                <w:tab w:val="left" w:pos="-720"/>
              </w:tabs>
              <w:suppressAutoHyphens/>
              <w:spacing w:before="3" w:after="54" w:line="216" w:lineRule="atLeast"/>
              <w:rPr>
                <w:rFonts w:cstheme="minorHAnsi"/>
                <w:spacing w:val="-2"/>
                <w:szCs w:val="18"/>
              </w:rPr>
            </w:pPr>
            <w:r w:rsidRPr="00096F07">
              <w:rPr>
                <w:rFonts w:cstheme="minorHAnsi"/>
                <w:spacing w:val="-2"/>
                <w:szCs w:val="18"/>
              </w:rPr>
              <w:t xml:space="preserve">* </w:t>
            </w:r>
            <w:r w:rsidR="00F96252">
              <w:rPr>
                <w:rFonts w:cstheme="minorHAnsi"/>
                <w:spacing w:val="-2"/>
                <w:szCs w:val="18"/>
              </w:rPr>
              <w:t xml:space="preserve">The </w:t>
            </w:r>
            <w:r w:rsidR="00035408">
              <w:rPr>
                <w:rFonts w:cstheme="minorHAnsi"/>
                <w:spacing w:val="-2"/>
                <w:szCs w:val="18"/>
              </w:rPr>
              <w:t>Eclat algorithm</w:t>
            </w:r>
          </w:p>
          <w:p w14:paraId="0B32209F" w14:textId="6F97BD87" w:rsidR="00092E8A" w:rsidRPr="00096F07" w:rsidRDefault="00092E8A" w:rsidP="00092E8A">
            <w:pPr>
              <w:tabs>
                <w:tab w:val="left" w:pos="-720"/>
              </w:tabs>
              <w:suppressAutoHyphens/>
              <w:spacing w:before="3" w:after="54" w:line="216" w:lineRule="atLeast"/>
              <w:rPr>
                <w:rFonts w:cstheme="minorHAnsi"/>
                <w:spacing w:val="-2"/>
                <w:szCs w:val="18"/>
              </w:rPr>
            </w:pPr>
            <w:r w:rsidRPr="00096F07">
              <w:rPr>
                <w:rFonts w:cstheme="minorHAnsi"/>
                <w:spacing w:val="-2"/>
                <w:szCs w:val="18"/>
              </w:rPr>
              <w:t xml:space="preserve">* </w:t>
            </w:r>
            <w:r>
              <w:rPr>
                <w:rFonts w:cstheme="minorHAnsi"/>
                <w:spacing w:val="-2"/>
                <w:szCs w:val="18"/>
              </w:rPr>
              <w:t xml:space="preserve">The </w:t>
            </w:r>
            <w:r w:rsidR="00026A28">
              <w:rPr>
                <w:rFonts w:cstheme="minorHAnsi"/>
                <w:spacing w:val="-2"/>
                <w:szCs w:val="18"/>
              </w:rPr>
              <w:t>FP-Growth</w:t>
            </w:r>
            <w:r>
              <w:rPr>
                <w:rFonts w:cstheme="minorHAnsi"/>
                <w:spacing w:val="-2"/>
                <w:szCs w:val="18"/>
              </w:rPr>
              <w:t xml:space="preserve"> algorithm</w:t>
            </w:r>
          </w:p>
          <w:p w14:paraId="70D3208D" w14:textId="2A65E2BC" w:rsidR="00812B24" w:rsidRDefault="00812B24" w:rsidP="005763A4">
            <w:pPr>
              <w:numPr>
                <w:ilvl w:val="0"/>
                <w:numId w:val="11"/>
              </w:numPr>
              <w:ind w:left="0"/>
              <w:jc w:val="left"/>
              <w:rPr>
                <w:rFonts w:cstheme="minorHAnsi"/>
                <w:spacing w:val="-2"/>
                <w:szCs w:val="18"/>
              </w:rPr>
            </w:pPr>
            <w:r w:rsidRPr="00096F07">
              <w:rPr>
                <w:rFonts w:cstheme="minorHAnsi"/>
                <w:spacing w:val="-2"/>
                <w:szCs w:val="18"/>
              </w:rPr>
              <w:t>* Rules generation &amp; interpretation</w:t>
            </w:r>
          </w:p>
          <w:p w14:paraId="3BBB85A2" w14:textId="09688196" w:rsidR="00812B24" w:rsidRPr="00DD6BC7" w:rsidRDefault="00812B24" w:rsidP="001B1D91">
            <w:pPr>
              <w:numPr>
                <w:ilvl w:val="0"/>
                <w:numId w:val="11"/>
              </w:numPr>
              <w:ind w:left="0"/>
              <w:jc w:val="left"/>
              <w:rPr>
                <w:rFonts w:cstheme="minorHAnsi"/>
                <w:spacing w:val="-2"/>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Examples and applications</w:t>
            </w:r>
            <w:r>
              <w:rPr>
                <w:rFonts w:cstheme="minorHAnsi"/>
                <w:spacing w:val="-2"/>
                <w:szCs w:val="18"/>
              </w:rPr>
              <w:t xml:space="preserve"> using Python packages</w:t>
            </w: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23936012" w14:textId="77777777" w:rsidR="00812B24" w:rsidRDefault="00812B24" w:rsidP="000E6123">
            <w:pPr>
              <w:jc w:val="left"/>
              <w:rPr>
                <w:rFonts w:eastAsia="Gulim" w:cstheme="minorHAnsi"/>
                <w:color w:val="111111"/>
                <w:szCs w:val="18"/>
                <w:lang w:eastAsia="ko-KR"/>
              </w:rPr>
            </w:pPr>
            <w:r w:rsidRPr="00096F07">
              <w:rPr>
                <w:rFonts w:eastAsia="Gulim" w:cstheme="minorHAnsi"/>
                <w:color w:val="111111"/>
                <w:szCs w:val="18"/>
                <w:lang w:eastAsia="ko-KR"/>
              </w:rPr>
              <w:t>Quiz 1</w:t>
            </w:r>
          </w:p>
          <w:p w14:paraId="4C81927D" w14:textId="645F91EF" w:rsidR="00421D0B" w:rsidRPr="00096F07" w:rsidRDefault="00421D0B" w:rsidP="000E6123">
            <w:pPr>
              <w:jc w:val="left"/>
              <w:rPr>
                <w:rFonts w:eastAsia="Gulim" w:cstheme="minorHAnsi"/>
                <w:color w:val="111111"/>
                <w:szCs w:val="18"/>
              </w:rPr>
            </w:pPr>
          </w:p>
        </w:tc>
      </w:tr>
      <w:tr w:rsidR="00812B24" w:rsidRPr="00096F07" w14:paraId="3F71AD3C" w14:textId="77777777" w:rsidTr="00812B24">
        <w:trPr>
          <w:trHeight w:val="723"/>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0B42F15" w14:textId="0654665E" w:rsidR="00812B24" w:rsidRPr="00F714F6" w:rsidRDefault="00812B24" w:rsidP="002000A7">
            <w:pPr>
              <w:jc w:val="center"/>
              <w:rPr>
                <w:rFonts w:eastAsia="Gulim" w:cstheme="minorHAnsi"/>
                <w:color w:val="111111"/>
                <w:szCs w:val="18"/>
              </w:rPr>
            </w:pPr>
            <w:r w:rsidRPr="00384142">
              <w:t>5</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6599661" w14:textId="77777777" w:rsidR="00117ADE" w:rsidRDefault="00117ADE" w:rsidP="00117ADE">
            <w:pPr>
              <w:tabs>
                <w:tab w:val="left" w:pos="-720"/>
              </w:tabs>
              <w:suppressAutoHyphens/>
              <w:spacing w:after="54" w:line="216" w:lineRule="atLeast"/>
              <w:rPr>
                <w:rFonts w:cstheme="minorHAnsi"/>
                <w:b/>
                <w:bCs/>
                <w:i/>
                <w:iCs/>
                <w:spacing w:val="-2"/>
                <w:szCs w:val="18"/>
              </w:rPr>
            </w:pPr>
            <w:r>
              <w:rPr>
                <w:rFonts w:cstheme="minorHAnsi"/>
                <w:b/>
                <w:bCs/>
                <w:i/>
                <w:iCs/>
                <w:spacing w:val="-2"/>
                <w:szCs w:val="18"/>
              </w:rPr>
              <w:t>Time-series Mining</w:t>
            </w:r>
          </w:p>
          <w:p w14:paraId="05EABEC4" w14:textId="77777777" w:rsidR="00117ADE" w:rsidRDefault="00117ADE" w:rsidP="00117ADE">
            <w:pPr>
              <w:tabs>
                <w:tab w:val="left" w:pos="-720"/>
              </w:tabs>
              <w:suppressAutoHyphens/>
              <w:spacing w:before="3" w:after="54" w:line="216" w:lineRule="atLeast"/>
              <w:rPr>
                <w:rFonts w:cstheme="minorHAnsi"/>
                <w:spacing w:val="-2"/>
                <w:szCs w:val="18"/>
              </w:rPr>
            </w:pPr>
            <w:r w:rsidRPr="00096F07">
              <w:rPr>
                <w:rFonts w:cstheme="minorHAnsi"/>
                <w:spacing w:val="-2"/>
                <w:szCs w:val="18"/>
              </w:rPr>
              <w:t xml:space="preserve">* </w:t>
            </w:r>
            <w:r>
              <w:rPr>
                <w:rFonts w:cstheme="minorHAnsi"/>
                <w:spacing w:val="-2"/>
                <w:szCs w:val="18"/>
              </w:rPr>
              <w:t>Decomposition</w:t>
            </w:r>
          </w:p>
          <w:p w14:paraId="19A5092C" w14:textId="77777777" w:rsidR="00117ADE" w:rsidRDefault="00117ADE" w:rsidP="00117ADE">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Autoregressive (AR)</w:t>
            </w:r>
          </w:p>
          <w:p w14:paraId="6B5D97A7" w14:textId="77777777" w:rsidR="00117ADE" w:rsidRDefault="00117ADE" w:rsidP="00117ADE">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Moving Average (MA)</w:t>
            </w:r>
          </w:p>
          <w:p w14:paraId="008FC421" w14:textId="77777777" w:rsidR="00117ADE" w:rsidRDefault="00117ADE" w:rsidP="00117ADE">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ARMA</w:t>
            </w:r>
          </w:p>
          <w:p w14:paraId="2663CD2D" w14:textId="77777777" w:rsidR="00117ADE" w:rsidRPr="00096F07" w:rsidRDefault="00117ADE" w:rsidP="00117ADE">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ARIMA</w:t>
            </w:r>
          </w:p>
          <w:p w14:paraId="0DF597C9" w14:textId="5DC3111D" w:rsidR="00117ADE" w:rsidRPr="00096F07" w:rsidRDefault="00117ADE" w:rsidP="00117ADE">
            <w:pPr>
              <w:numPr>
                <w:ilvl w:val="0"/>
                <w:numId w:val="13"/>
              </w:numPr>
              <w:ind w:left="0"/>
              <w:jc w:val="left"/>
              <w:rPr>
                <w:rFonts w:eastAsia="Gulim" w:cstheme="minorHAnsi"/>
                <w:color w:val="111111"/>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Examples and applications</w:t>
            </w:r>
            <w:r>
              <w:rPr>
                <w:rFonts w:cstheme="minorHAnsi"/>
                <w:spacing w:val="-2"/>
                <w:szCs w:val="18"/>
              </w:rPr>
              <w:t xml:space="preserve"> using Python packages</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3351ADBD" w14:textId="0D3A787D" w:rsidR="00812B24" w:rsidRPr="00096F07" w:rsidRDefault="00812B24" w:rsidP="002000A7">
            <w:pPr>
              <w:numPr>
                <w:ilvl w:val="0"/>
                <w:numId w:val="13"/>
              </w:numPr>
              <w:ind w:left="0"/>
              <w:jc w:val="left"/>
              <w:rPr>
                <w:rFonts w:eastAsia="Gulim" w:cstheme="minorHAnsi"/>
                <w:color w:val="111111"/>
                <w:szCs w:val="18"/>
              </w:rPr>
            </w:pPr>
            <w:r w:rsidRPr="00096F07">
              <w:rPr>
                <w:rFonts w:eastAsia="Gulim" w:cstheme="minorHAnsi"/>
                <w:color w:val="111111"/>
                <w:szCs w:val="18"/>
                <w:lang w:eastAsia="ko-KR"/>
              </w:rPr>
              <w:t>HW 3</w:t>
            </w:r>
          </w:p>
          <w:p w14:paraId="45253511" w14:textId="547E7417" w:rsidR="00812B24" w:rsidRPr="00096F07" w:rsidRDefault="00421D0B" w:rsidP="002000A7">
            <w:pPr>
              <w:numPr>
                <w:ilvl w:val="0"/>
                <w:numId w:val="13"/>
              </w:numPr>
              <w:ind w:left="0"/>
              <w:jc w:val="left"/>
              <w:rPr>
                <w:rFonts w:eastAsia="Gulim" w:cstheme="minorHAnsi"/>
                <w:color w:val="111111"/>
                <w:szCs w:val="18"/>
              </w:rPr>
            </w:pPr>
            <w:r>
              <w:rPr>
                <w:rFonts w:eastAsia="Gulim" w:cstheme="minorHAnsi"/>
                <w:b/>
                <w:bCs/>
                <w:color w:val="111111"/>
                <w:szCs w:val="18"/>
                <w:lang w:eastAsia="ko-KR"/>
              </w:rPr>
              <w:t>Exam</w:t>
            </w:r>
            <w:r w:rsidRPr="00187D23">
              <w:rPr>
                <w:rFonts w:eastAsia="Gulim" w:cstheme="minorHAnsi"/>
                <w:b/>
                <w:bCs/>
                <w:color w:val="111111"/>
                <w:szCs w:val="18"/>
                <w:lang w:eastAsia="ko-KR"/>
              </w:rPr>
              <w:t xml:space="preserve"> 1</w:t>
            </w:r>
            <w:r>
              <w:rPr>
                <w:rFonts w:eastAsia="Gulim" w:cstheme="minorHAnsi"/>
                <w:b/>
                <w:bCs/>
                <w:color w:val="111111"/>
                <w:szCs w:val="18"/>
                <w:lang w:eastAsia="ko-KR"/>
              </w:rPr>
              <w:t xml:space="preserve"> </w:t>
            </w:r>
            <w:r w:rsidRPr="00096F07">
              <w:rPr>
                <w:rFonts w:eastAsia="Gulim" w:cstheme="minorHAnsi"/>
                <w:color w:val="111111"/>
                <w:szCs w:val="18"/>
                <w:lang w:eastAsia="ko-KR"/>
              </w:rPr>
              <w:t>(tentative)</w:t>
            </w:r>
          </w:p>
        </w:tc>
      </w:tr>
      <w:tr w:rsidR="00812B24" w:rsidRPr="00096F07" w14:paraId="202E7D8E" w14:textId="77777777" w:rsidTr="00812B24">
        <w:trPr>
          <w:trHeight w:val="788"/>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7F2EF7F0" w14:textId="5044DB6A" w:rsidR="00812B24" w:rsidRPr="00F714F6" w:rsidRDefault="00812B24" w:rsidP="002000A7">
            <w:pPr>
              <w:jc w:val="center"/>
              <w:rPr>
                <w:rFonts w:eastAsia="Gulim" w:cstheme="minorHAnsi"/>
                <w:color w:val="111111"/>
                <w:szCs w:val="18"/>
              </w:rPr>
            </w:pPr>
            <w:r>
              <w:t>6</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tcPr>
          <w:p w14:paraId="39AEABC9" w14:textId="77777777" w:rsidR="001A7E3F" w:rsidRPr="00096F07" w:rsidRDefault="001A7E3F" w:rsidP="001A7E3F">
            <w:pPr>
              <w:tabs>
                <w:tab w:val="left" w:pos="-720"/>
              </w:tabs>
              <w:suppressAutoHyphens/>
              <w:spacing w:before="3" w:after="54" w:line="216" w:lineRule="atLeast"/>
              <w:rPr>
                <w:rFonts w:cstheme="minorHAnsi"/>
                <w:b/>
                <w:bCs/>
                <w:i/>
                <w:iCs/>
                <w:spacing w:val="-2"/>
                <w:szCs w:val="18"/>
              </w:rPr>
            </w:pPr>
            <w:r w:rsidRPr="00096F07">
              <w:rPr>
                <w:rFonts w:cstheme="minorHAnsi"/>
                <w:b/>
                <w:bCs/>
                <w:i/>
                <w:iCs/>
                <w:spacing w:val="-2"/>
                <w:szCs w:val="18"/>
              </w:rPr>
              <w:t>Clustering</w:t>
            </w:r>
            <w:r>
              <w:rPr>
                <w:rFonts w:cstheme="minorHAnsi"/>
                <w:b/>
                <w:bCs/>
                <w:i/>
                <w:iCs/>
                <w:spacing w:val="-2"/>
                <w:szCs w:val="18"/>
              </w:rPr>
              <w:t xml:space="preserve"> </w:t>
            </w:r>
          </w:p>
          <w:p w14:paraId="7D0117B5" w14:textId="77777777" w:rsidR="001A7E3F" w:rsidRPr="00096F07" w:rsidRDefault="001A7E3F" w:rsidP="001A7E3F">
            <w:pPr>
              <w:tabs>
                <w:tab w:val="left" w:pos="-720"/>
              </w:tabs>
              <w:suppressAutoHyphens/>
              <w:spacing w:before="3" w:after="54" w:line="216" w:lineRule="atLeast"/>
              <w:rPr>
                <w:rFonts w:cstheme="minorHAnsi"/>
                <w:spacing w:val="-2"/>
                <w:szCs w:val="18"/>
              </w:rPr>
            </w:pPr>
            <w:r w:rsidRPr="00096F07">
              <w:rPr>
                <w:rFonts w:cstheme="minorHAnsi"/>
                <w:spacing w:val="-2"/>
                <w:szCs w:val="18"/>
              </w:rPr>
              <w:t>* k-means and related methods</w:t>
            </w:r>
          </w:p>
          <w:p w14:paraId="2DF764DB" w14:textId="77777777" w:rsidR="001A7E3F" w:rsidRPr="00CB7412" w:rsidRDefault="001A7E3F" w:rsidP="001A7E3F">
            <w:pPr>
              <w:numPr>
                <w:ilvl w:val="0"/>
                <w:numId w:val="17"/>
              </w:numPr>
              <w:ind w:left="0"/>
              <w:jc w:val="left"/>
              <w:rPr>
                <w:rFonts w:eastAsia="Gulim" w:cstheme="minorHAnsi"/>
                <w:color w:val="111111"/>
                <w:szCs w:val="18"/>
              </w:rPr>
            </w:pPr>
            <w:r w:rsidRPr="00096F07">
              <w:rPr>
                <w:rFonts w:cstheme="minorHAnsi"/>
                <w:spacing w:val="-2"/>
                <w:szCs w:val="18"/>
              </w:rPr>
              <w:t xml:space="preserve">* Hierarchical </w:t>
            </w:r>
            <w:r>
              <w:rPr>
                <w:rFonts w:cstheme="minorHAnsi"/>
                <w:spacing w:val="-2"/>
                <w:szCs w:val="18"/>
              </w:rPr>
              <w:t>Clustering</w:t>
            </w:r>
          </w:p>
          <w:p w14:paraId="4456B0BD" w14:textId="06E4E0D5" w:rsidR="00812B24" w:rsidRPr="0064174F" w:rsidRDefault="001A7E3F" w:rsidP="001A7E3F">
            <w:pPr>
              <w:tabs>
                <w:tab w:val="left" w:pos="-720"/>
              </w:tabs>
              <w:suppressAutoHyphens/>
              <w:spacing w:after="54" w:line="216" w:lineRule="atLeast"/>
              <w:rPr>
                <w:rFonts w:cstheme="minorHAnsi"/>
                <w:b/>
                <w:bCs/>
                <w:i/>
                <w:iCs/>
                <w:spacing w:val="-2"/>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Examples and applications</w:t>
            </w:r>
            <w:r>
              <w:rPr>
                <w:rFonts w:cstheme="minorHAnsi"/>
                <w:spacing w:val="-2"/>
                <w:szCs w:val="18"/>
              </w:rPr>
              <w:t xml:space="preserve"> using Python packages</w:t>
            </w: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00B44E5A" w14:textId="73EB4E10" w:rsidR="006D28D4" w:rsidRPr="00096F07" w:rsidRDefault="006D28D4" w:rsidP="00547168">
            <w:pPr>
              <w:numPr>
                <w:ilvl w:val="0"/>
                <w:numId w:val="15"/>
              </w:numPr>
              <w:ind w:left="0"/>
              <w:jc w:val="left"/>
              <w:rPr>
                <w:rFonts w:eastAsia="Gulim" w:cstheme="minorHAnsi"/>
                <w:color w:val="111111"/>
                <w:szCs w:val="18"/>
              </w:rPr>
            </w:pPr>
          </w:p>
        </w:tc>
      </w:tr>
      <w:tr w:rsidR="00812B24" w:rsidRPr="00096F07" w14:paraId="4AA22EE1" w14:textId="77777777" w:rsidTr="00812B24">
        <w:trPr>
          <w:trHeight w:val="806"/>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09CDB7F" w14:textId="7C4AC34E" w:rsidR="00812B24" w:rsidRPr="00F714F6" w:rsidRDefault="00812B24" w:rsidP="002000A7">
            <w:pPr>
              <w:jc w:val="center"/>
              <w:rPr>
                <w:rFonts w:eastAsia="Gulim" w:cstheme="minorHAnsi"/>
                <w:color w:val="111111"/>
                <w:szCs w:val="18"/>
              </w:rPr>
            </w:pPr>
            <w:r>
              <w:t>7</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CC6AEA0" w14:textId="77777777" w:rsidR="00CA5854" w:rsidRPr="00096F07" w:rsidRDefault="00CA5854" w:rsidP="00CA5854">
            <w:pPr>
              <w:tabs>
                <w:tab w:val="left" w:pos="-720"/>
              </w:tabs>
              <w:suppressAutoHyphens/>
              <w:spacing w:before="3" w:after="54" w:line="216" w:lineRule="atLeast"/>
              <w:rPr>
                <w:rFonts w:cstheme="minorHAnsi"/>
                <w:b/>
                <w:bCs/>
                <w:i/>
                <w:iCs/>
                <w:spacing w:val="-2"/>
                <w:szCs w:val="18"/>
              </w:rPr>
            </w:pPr>
            <w:r w:rsidRPr="00096F07">
              <w:rPr>
                <w:rFonts w:cstheme="minorHAnsi"/>
                <w:b/>
                <w:bCs/>
                <w:i/>
                <w:iCs/>
                <w:spacing w:val="-2"/>
                <w:szCs w:val="18"/>
              </w:rPr>
              <w:t xml:space="preserve">Clustering </w:t>
            </w:r>
          </w:p>
          <w:p w14:paraId="7D26210A" w14:textId="77777777" w:rsidR="00CA5854" w:rsidRPr="00096F07" w:rsidRDefault="00CA5854" w:rsidP="00CA5854">
            <w:pPr>
              <w:tabs>
                <w:tab w:val="left" w:pos="-720"/>
              </w:tabs>
              <w:suppressAutoHyphens/>
              <w:spacing w:before="3" w:after="54" w:line="216" w:lineRule="atLeast"/>
              <w:rPr>
                <w:rFonts w:cstheme="minorHAnsi"/>
                <w:spacing w:val="-2"/>
                <w:szCs w:val="18"/>
              </w:rPr>
            </w:pPr>
            <w:r w:rsidRPr="00096F07">
              <w:rPr>
                <w:rFonts w:cstheme="minorHAnsi"/>
                <w:spacing w:val="-2"/>
                <w:szCs w:val="18"/>
              </w:rPr>
              <w:t>* Density-based methods</w:t>
            </w:r>
          </w:p>
          <w:p w14:paraId="3ACE7292" w14:textId="77777777" w:rsidR="00CA5854" w:rsidRDefault="00CA5854" w:rsidP="00CA5854">
            <w:pPr>
              <w:rPr>
                <w:rFonts w:cstheme="minorHAnsi"/>
                <w:spacing w:val="-2"/>
                <w:szCs w:val="18"/>
              </w:rPr>
            </w:pPr>
            <w:r w:rsidRPr="00096F07">
              <w:rPr>
                <w:rFonts w:cstheme="minorHAnsi"/>
                <w:spacing w:val="-2"/>
                <w:szCs w:val="18"/>
              </w:rPr>
              <w:t xml:space="preserve">* </w:t>
            </w:r>
            <w:r>
              <w:rPr>
                <w:rFonts w:cstheme="minorHAnsi"/>
                <w:spacing w:val="-2"/>
                <w:szCs w:val="18"/>
              </w:rPr>
              <w:t>S</w:t>
            </w:r>
            <w:r w:rsidRPr="00096F07">
              <w:rPr>
                <w:rFonts w:cstheme="minorHAnsi"/>
                <w:spacing w:val="-2"/>
                <w:szCs w:val="18"/>
              </w:rPr>
              <w:t>pectral</w:t>
            </w:r>
            <w:r>
              <w:rPr>
                <w:rFonts w:cstheme="minorHAnsi"/>
                <w:spacing w:val="-2"/>
                <w:szCs w:val="18"/>
              </w:rPr>
              <w:t xml:space="preserve"> and Graph</w:t>
            </w:r>
            <w:r w:rsidRPr="00096F07">
              <w:rPr>
                <w:rFonts w:cstheme="minorHAnsi"/>
                <w:spacing w:val="-2"/>
                <w:szCs w:val="18"/>
              </w:rPr>
              <w:t xml:space="preserve"> clustering</w:t>
            </w:r>
          </w:p>
          <w:p w14:paraId="0F29DA54" w14:textId="1D0E2149" w:rsidR="00812B24" w:rsidRPr="00DD6BC7" w:rsidRDefault="00CA5854" w:rsidP="00CA5854">
            <w:pPr>
              <w:jc w:val="left"/>
              <w:rPr>
                <w:rFonts w:eastAsia="Gulim" w:cstheme="minorHAnsi"/>
                <w:color w:val="111111"/>
                <w:szCs w:val="18"/>
              </w:rPr>
            </w:pPr>
            <w:r w:rsidRPr="00D34A86">
              <w:rPr>
                <w:rFonts w:cstheme="minorHAnsi"/>
                <w:spacing w:val="-2"/>
                <w:szCs w:val="18"/>
              </w:rPr>
              <w:t>* Examples and applications using Python packages</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4885A89B" w14:textId="4725CC10" w:rsidR="00812B24" w:rsidRPr="00096F07" w:rsidRDefault="00812B24" w:rsidP="002000A7">
            <w:pPr>
              <w:numPr>
                <w:ilvl w:val="0"/>
                <w:numId w:val="17"/>
              </w:numPr>
              <w:ind w:left="0"/>
              <w:jc w:val="left"/>
              <w:rPr>
                <w:rFonts w:eastAsia="Gulim" w:cstheme="minorHAnsi"/>
                <w:color w:val="111111"/>
                <w:szCs w:val="18"/>
              </w:rPr>
            </w:pPr>
          </w:p>
        </w:tc>
      </w:tr>
      <w:tr w:rsidR="00812B24" w:rsidRPr="00096F07" w14:paraId="7DCD42CB" w14:textId="77777777" w:rsidTr="00812B24">
        <w:trPr>
          <w:trHeight w:val="788"/>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0D021D61" w14:textId="64DD741E" w:rsidR="00812B24" w:rsidRPr="00F714F6" w:rsidRDefault="00812B24" w:rsidP="002000A7">
            <w:pPr>
              <w:jc w:val="center"/>
              <w:rPr>
                <w:rFonts w:eastAsia="Gulim" w:cstheme="minorHAnsi"/>
                <w:color w:val="111111"/>
                <w:szCs w:val="18"/>
              </w:rPr>
            </w:pPr>
            <w:r>
              <w:t>8</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2B5DDDE9" w14:textId="77777777" w:rsidR="00CA5854" w:rsidRPr="00096F07" w:rsidRDefault="00CA5854" w:rsidP="00CA5854">
            <w:pPr>
              <w:tabs>
                <w:tab w:val="left" w:pos="-720"/>
              </w:tabs>
              <w:suppressAutoHyphens/>
              <w:spacing w:before="3" w:after="54" w:line="216" w:lineRule="atLeast"/>
              <w:rPr>
                <w:rFonts w:cstheme="minorHAnsi"/>
                <w:b/>
                <w:bCs/>
                <w:i/>
                <w:iCs/>
                <w:spacing w:val="-2"/>
                <w:szCs w:val="18"/>
              </w:rPr>
            </w:pPr>
            <w:r w:rsidRPr="00096F07">
              <w:rPr>
                <w:rFonts w:cstheme="minorHAnsi"/>
                <w:b/>
                <w:bCs/>
                <w:i/>
                <w:iCs/>
                <w:spacing w:val="-2"/>
                <w:szCs w:val="18"/>
              </w:rPr>
              <w:t>Anomaly detection</w:t>
            </w:r>
            <w:r>
              <w:rPr>
                <w:rFonts w:cstheme="minorHAnsi"/>
                <w:b/>
                <w:bCs/>
                <w:i/>
                <w:iCs/>
                <w:spacing w:val="-2"/>
                <w:szCs w:val="18"/>
              </w:rPr>
              <w:t xml:space="preserve"> </w:t>
            </w:r>
          </w:p>
          <w:p w14:paraId="4B1710B5" w14:textId="77777777" w:rsidR="00CA5854" w:rsidRPr="00096F07" w:rsidRDefault="00CA5854" w:rsidP="00CA5854">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Introduc</w:t>
            </w:r>
            <w:r w:rsidRPr="00096F07">
              <w:rPr>
                <w:rFonts w:cstheme="minorHAnsi"/>
                <w:spacing w:val="-2"/>
                <w:szCs w:val="18"/>
              </w:rPr>
              <w:t>tion and</w:t>
            </w:r>
            <w:r>
              <w:rPr>
                <w:rFonts w:cstheme="minorHAnsi"/>
                <w:spacing w:val="-2"/>
                <w:szCs w:val="18"/>
              </w:rPr>
              <w:t xml:space="preserve"> </w:t>
            </w:r>
            <w:r w:rsidRPr="00096F07">
              <w:rPr>
                <w:rFonts w:cstheme="minorHAnsi"/>
                <w:spacing w:val="-2"/>
                <w:szCs w:val="18"/>
              </w:rPr>
              <w:t>Motivation</w:t>
            </w:r>
          </w:p>
          <w:p w14:paraId="4E0CBD37" w14:textId="4695E71A" w:rsidR="00576856" w:rsidRDefault="00576856" w:rsidP="00CA5854">
            <w:pPr>
              <w:rPr>
                <w:rFonts w:cstheme="minorHAnsi"/>
                <w:spacing w:val="-2"/>
                <w:szCs w:val="18"/>
              </w:rPr>
            </w:pPr>
            <w:r w:rsidRPr="00096F07">
              <w:rPr>
                <w:rFonts w:cstheme="minorHAnsi"/>
                <w:spacing w:val="-2"/>
                <w:szCs w:val="18"/>
              </w:rPr>
              <w:t>*</w:t>
            </w:r>
            <w:r>
              <w:rPr>
                <w:rFonts w:cstheme="minorHAnsi"/>
                <w:spacing w:val="-2"/>
                <w:szCs w:val="18"/>
              </w:rPr>
              <w:t xml:space="preserve"> </w:t>
            </w:r>
            <w:r w:rsidRPr="00576856">
              <w:rPr>
                <w:rFonts w:cstheme="minorHAnsi"/>
                <w:spacing w:val="-2"/>
                <w:szCs w:val="18"/>
              </w:rPr>
              <w:t>Time Series Anomaly Detection</w:t>
            </w:r>
          </w:p>
          <w:p w14:paraId="1B7D5051" w14:textId="0898D877" w:rsidR="00576856" w:rsidRDefault="00576856" w:rsidP="00CA5854">
            <w:pPr>
              <w:rPr>
                <w:rFonts w:cstheme="minorHAnsi"/>
                <w:spacing w:val="-2"/>
                <w:szCs w:val="18"/>
              </w:rPr>
            </w:pPr>
            <w:r w:rsidRPr="00096F07">
              <w:rPr>
                <w:rFonts w:cstheme="minorHAnsi"/>
                <w:spacing w:val="-2"/>
                <w:szCs w:val="18"/>
              </w:rPr>
              <w:t>*</w:t>
            </w:r>
            <w:r>
              <w:rPr>
                <w:rFonts w:cstheme="minorHAnsi"/>
                <w:spacing w:val="-2"/>
                <w:szCs w:val="18"/>
              </w:rPr>
              <w:t xml:space="preserve"> </w:t>
            </w:r>
            <w:r w:rsidRPr="00576856">
              <w:rPr>
                <w:rFonts w:cstheme="minorHAnsi"/>
                <w:spacing w:val="-2"/>
                <w:szCs w:val="18"/>
              </w:rPr>
              <w:t>Clustering-Based Anomaly Detection</w:t>
            </w:r>
          </w:p>
          <w:p w14:paraId="513A7888" w14:textId="77777777" w:rsidR="00CA5854" w:rsidRPr="00117ADE" w:rsidRDefault="00CA5854" w:rsidP="00CA5854">
            <w:pPr>
              <w:numPr>
                <w:ilvl w:val="0"/>
                <w:numId w:val="13"/>
              </w:numPr>
              <w:ind w:left="0"/>
              <w:jc w:val="left"/>
              <w:rPr>
                <w:rFonts w:eastAsia="Gulim" w:cstheme="minorHAnsi"/>
                <w:color w:val="111111"/>
                <w:szCs w:val="18"/>
              </w:rPr>
            </w:pPr>
            <w:r w:rsidRPr="00096F07">
              <w:rPr>
                <w:rFonts w:cstheme="minorHAnsi"/>
                <w:spacing w:val="-2"/>
                <w:szCs w:val="18"/>
              </w:rPr>
              <w:t>*</w:t>
            </w:r>
            <w:r>
              <w:rPr>
                <w:rFonts w:cstheme="minorHAnsi"/>
                <w:spacing w:val="-2"/>
                <w:szCs w:val="18"/>
              </w:rPr>
              <w:t xml:space="preserve"> </w:t>
            </w:r>
            <w:r w:rsidRPr="00096F07">
              <w:rPr>
                <w:rFonts w:cstheme="minorHAnsi"/>
                <w:spacing w:val="-2"/>
                <w:szCs w:val="18"/>
              </w:rPr>
              <w:t>Examples and applications</w:t>
            </w:r>
            <w:r>
              <w:rPr>
                <w:rFonts w:cstheme="minorHAnsi"/>
                <w:spacing w:val="-2"/>
                <w:szCs w:val="18"/>
              </w:rPr>
              <w:t xml:space="preserve"> using Python packages</w:t>
            </w:r>
          </w:p>
          <w:p w14:paraId="28F80615" w14:textId="7A849EA2" w:rsidR="00812B24" w:rsidRPr="00D34A86" w:rsidRDefault="00812B24" w:rsidP="002000A7">
            <w:pPr>
              <w:rPr>
                <w:rFonts w:cstheme="minorHAnsi"/>
                <w:szCs w:val="18"/>
              </w:rPr>
            </w:pP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6D65F7E4" w14:textId="36179C82" w:rsidR="00812B24" w:rsidRPr="00096F07" w:rsidRDefault="00812B24" w:rsidP="002000A7">
            <w:pPr>
              <w:numPr>
                <w:ilvl w:val="0"/>
                <w:numId w:val="19"/>
              </w:numPr>
              <w:ind w:left="0"/>
              <w:jc w:val="left"/>
              <w:rPr>
                <w:rFonts w:eastAsia="Gulim" w:cstheme="minorHAnsi"/>
                <w:color w:val="111111"/>
                <w:szCs w:val="18"/>
              </w:rPr>
            </w:pPr>
            <w:r w:rsidRPr="00096F07">
              <w:rPr>
                <w:rFonts w:eastAsia="Gulim" w:cstheme="minorHAnsi"/>
                <w:color w:val="111111"/>
                <w:szCs w:val="18"/>
                <w:lang w:eastAsia="ko-KR"/>
              </w:rPr>
              <w:t>HW 4</w:t>
            </w:r>
          </w:p>
          <w:p w14:paraId="68D2E5F8" w14:textId="1609717F" w:rsidR="00812B24" w:rsidRPr="00096F07" w:rsidRDefault="00812B24" w:rsidP="002000A7">
            <w:pPr>
              <w:numPr>
                <w:ilvl w:val="0"/>
                <w:numId w:val="19"/>
              </w:numPr>
              <w:ind w:left="0"/>
              <w:jc w:val="left"/>
              <w:rPr>
                <w:rFonts w:eastAsia="Gulim" w:cstheme="minorHAnsi"/>
                <w:color w:val="111111"/>
                <w:szCs w:val="18"/>
              </w:rPr>
            </w:pPr>
          </w:p>
        </w:tc>
      </w:tr>
      <w:tr w:rsidR="00812B24" w:rsidRPr="00096F07" w14:paraId="7936EB4F" w14:textId="77777777" w:rsidTr="00812B24">
        <w:trPr>
          <w:trHeight w:val="81"/>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63B155F" w14:textId="418E3EE0" w:rsidR="00812B24" w:rsidRPr="00F714F6" w:rsidRDefault="00812B24" w:rsidP="002000A7">
            <w:pPr>
              <w:jc w:val="center"/>
              <w:rPr>
                <w:rFonts w:eastAsia="Gulim" w:cstheme="minorHAnsi"/>
                <w:color w:val="111111"/>
                <w:szCs w:val="18"/>
              </w:rPr>
            </w:pPr>
            <w:r w:rsidRPr="00384142">
              <w:t>9</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B42F2B0" w14:textId="15B839EF" w:rsidR="00812B24" w:rsidRPr="00096F07" w:rsidRDefault="00812B24" w:rsidP="002000A7">
            <w:pPr>
              <w:tabs>
                <w:tab w:val="left" w:pos="-720"/>
              </w:tabs>
              <w:suppressAutoHyphens/>
              <w:spacing w:before="3" w:after="54" w:line="216" w:lineRule="atLeast"/>
              <w:rPr>
                <w:rFonts w:cstheme="minorHAnsi"/>
                <w:b/>
                <w:bCs/>
                <w:i/>
                <w:iCs/>
                <w:spacing w:val="-2"/>
                <w:szCs w:val="18"/>
              </w:rPr>
            </w:pPr>
            <w:r w:rsidRPr="00096F07">
              <w:rPr>
                <w:rFonts w:cstheme="minorHAnsi"/>
                <w:b/>
                <w:bCs/>
                <w:i/>
                <w:iCs/>
                <w:spacing w:val="-2"/>
                <w:szCs w:val="18"/>
              </w:rPr>
              <w:t>Text, web and social media analytics</w:t>
            </w:r>
          </w:p>
          <w:p w14:paraId="726519E2" w14:textId="77777777" w:rsidR="00812B24" w:rsidRPr="00096F07"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 Motivation and modern applications</w:t>
            </w:r>
          </w:p>
          <w:p w14:paraId="49E8E57B" w14:textId="77777777" w:rsidR="00812B24" w:rsidRDefault="00812B24" w:rsidP="002000A7">
            <w:pPr>
              <w:rPr>
                <w:rFonts w:cstheme="minorHAnsi"/>
                <w:spacing w:val="-2"/>
                <w:szCs w:val="18"/>
              </w:rPr>
            </w:pPr>
            <w:r w:rsidRPr="00096F07">
              <w:rPr>
                <w:rFonts w:cstheme="minorHAnsi"/>
                <w:spacing w:val="-2"/>
                <w:szCs w:val="18"/>
              </w:rPr>
              <w:t>* Classical definitions and methods</w:t>
            </w:r>
          </w:p>
          <w:p w14:paraId="70D77732" w14:textId="04824DAD" w:rsidR="00812B24" w:rsidRDefault="00812B24" w:rsidP="007F73E8">
            <w:pPr>
              <w:tabs>
                <w:tab w:val="left" w:pos="-720"/>
              </w:tabs>
              <w:suppressAutoHyphens/>
              <w:spacing w:before="3" w:after="54" w:line="216" w:lineRule="atLeast"/>
              <w:rPr>
                <w:rFonts w:cstheme="minorHAnsi"/>
                <w:spacing w:val="-2"/>
                <w:szCs w:val="18"/>
              </w:rPr>
            </w:pPr>
            <w:r w:rsidRPr="00DD6BC7">
              <w:rPr>
                <w:rFonts w:cstheme="minorHAnsi"/>
                <w:b/>
                <w:bCs/>
                <w:szCs w:val="18"/>
              </w:rPr>
              <w:t>*</w:t>
            </w:r>
            <w:r>
              <w:rPr>
                <w:rFonts w:cstheme="minorHAnsi"/>
                <w:b/>
                <w:bCs/>
                <w:szCs w:val="18"/>
              </w:rPr>
              <w:t xml:space="preserve"> </w:t>
            </w:r>
            <w:r>
              <w:rPr>
                <w:rFonts w:cstheme="minorHAnsi"/>
                <w:spacing w:val="-2"/>
                <w:szCs w:val="18"/>
              </w:rPr>
              <w:t>Python module re (</w:t>
            </w:r>
            <w:r w:rsidRPr="00214764">
              <w:rPr>
                <w:rFonts w:cstheme="minorHAnsi"/>
                <w:spacing w:val="-2"/>
                <w:szCs w:val="18"/>
              </w:rPr>
              <w:t>Regular expression</w:t>
            </w:r>
            <w:r>
              <w:rPr>
                <w:rFonts w:cstheme="minorHAnsi"/>
                <w:spacing w:val="-2"/>
                <w:szCs w:val="18"/>
              </w:rPr>
              <w:t xml:space="preserve"> (</w:t>
            </w:r>
            <w:proofErr w:type="spellStart"/>
            <w:r>
              <w:rPr>
                <w:rFonts w:cstheme="minorHAnsi"/>
                <w:spacing w:val="-2"/>
                <w:szCs w:val="18"/>
              </w:rPr>
              <w:t>RegEx</w:t>
            </w:r>
            <w:proofErr w:type="spellEnd"/>
            <w:r>
              <w:rPr>
                <w:rFonts w:cstheme="minorHAnsi"/>
                <w:spacing w:val="-2"/>
                <w:szCs w:val="18"/>
              </w:rPr>
              <w:t>)</w:t>
            </w:r>
            <w:r w:rsidRPr="00214764">
              <w:rPr>
                <w:rFonts w:cstheme="minorHAnsi"/>
                <w:spacing w:val="-2"/>
                <w:szCs w:val="18"/>
              </w:rPr>
              <w:t xml:space="preserve"> operations</w:t>
            </w:r>
            <w:r>
              <w:rPr>
                <w:rFonts w:cstheme="minorHAnsi"/>
                <w:spacing w:val="-2"/>
                <w:szCs w:val="18"/>
              </w:rPr>
              <w:t>)</w:t>
            </w:r>
          </w:p>
          <w:p w14:paraId="10BF6899" w14:textId="1504BD6A" w:rsidR="00812B24" w:rsidRPr="00D34A86" w:rsidRDefault="00812B24" w:rsidP="007F73E8">
            <w:pPr>
              <w:tabs>
                <w:tab w:val="left" w:pos="-720"/>
              </w:tabs>
              <w:suppressAutoHyphens/>
              <w:spacing w:before="3" w:after="54" w:line="216" w:lineRule="atLeast"/>
              <w:rPr>
                <w:rFonts w:cstheme="minorHAnsi"/>
                <w:spacing w:val="-2"/>
                <w:szCs w:val="18"/>
              </w:rPr>
            </w:pPr>
            <w:r w:rsidRPr="00D34A86">
              <w:rPr>
                <w:rFonts w:cstheme="minorHAnsi"/>
                <w:szCs w:val="18"/>
              </w:rPr>
              <w:t xml:space="preserve">* Examples using Python </w:t>
            </w:r>
            <w:proofErr w:type="spellStart"/>
            <w:r w:rsidRPr="00D34A86">
              <w:rPr>
                <w:rFonts w:cstheme="minorHAnsi"/>
                <w:szCs w:val="18"/>
              </w:rPr>
              <w:t>RegEx</w:t>
            </w:r>
            <w:proofErr w:type="spellEnd"/>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53EF66C6" w14:textId="0A91F5A2" w:rsidR="00812B24" w:rsidRDefault="00812B24" w:rsidP="002000A7">
            <w:pPr>
              <w:numPr>
                <w:ilvl w:val="0"/>
                <w:numId w:val="21"/>
              </w:numPr>
              <w:ind w:left="0"/>
              <w:jc w:val="left"/>
              <w:rPr>
                <w:rFonts w:eastAsia="Gulim" w:cstheme="minorHAnsi"/>
                <w:color w:val="111111"/>
                <w:szCs w:val="18"/>
              </w:rPr>
            </w:pPr>
            <w:r w:rsidRPr="00096F07">
              <w:rPr>
                <w:rFonts w:eastAsia="Gulim" w:cstheme="minorHAnsi"/>
                <w:color w:val="111111"/>
                <w:szCs w:val="18"/>
                <w:lang w:eastAsia="ko-KR"/>
              </w:rPr>
              <w:t>Quiz</w:t>
            </w:r>
            <w:r w:rsidR="00547168">
              <w:rPr>
                <w:rFonts w:eastAsia="Gulim" w:cstheme="minorHAnsi"/>
                <w:color w:val="111111"/>
                <w:szCs w:val="18"/>
                <w:lang w:eastAsia="ko-KR"/>
              </w:rPr>
              <w:t>2</w:t>
            </w:r>
          </w:p>
          <w:p w14:paraId="05DFE3E8" w14:textId="416E75A3" w:rsidR="00086D69" w:rsidRPr="00096F07" w:rsidRDefault="00086D69" w:rsidP="002000A7">
            <w:pPr>
              <w:numPr>
                <w:ilvl w:val="0"/>
                <w:numId w:val="21"/>
              </w:numPr>
              <w:ind w:left="0"/>
              <w:jc w:val="left"/>
              <w:rPr>
                <w:rFonts w:eastAsia="Gulim" w:cstheme="minorHAnsi"/>
                <w:color w:val="111111"/>
                <w:szCs w:val="18"/>
              </w:rPr>
            </w:pPr>
          </w:p>
        </w:tc>
      </w:tr>
      <w:tr w:rsidR="00812B24" w:rsidRPr="00096F07" w14:paraId="740970E8" w14:textId="77777777" w:rsidTr="00812B24">
        <w:trPr>
          <w:trHeight w:val="1259"/>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2C52363A" w14:textId="1A549EAB" w:rsidR="00812B24" w:rsidRPr="00F714F6" w:rsidRDefault="00812B24" w:rsidP="002000A7">
            <w:pPr>
              <w:jc w:val="center"/>
              <w:rPr>
                <w:rFonts w:eastAsia="Gulim" w:cstheme="minorHAnsi"/>
                <w:color w:val="111111"/>
                <w:szCs w:val="18"/>
              </w:rPr>
            </w:pPr>
            <w:r w:rsidRPr="00384142">
              <w:t>10</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45B6D107" w14:textId="7FB9CD96" w:rsidR="00812B24" w:rsidRPr="00096F07" w:rsidRDefault="00812B24" w:rsidP="002000A7">
            <w:pPr>
              <w:tabs>
                <w:tab w:val="left" w:pos="-720"/>
              </w:tabs>
              <w:suppressAutoHyphens/>
              <w:spacing w:before="3" w:after="54" w:line="216" w:lineRule="atLeast"/>
              <w:rPr>
                <w:rFonts w:cstheme="minorHAnsi"/>
                <w:b/>
                <w:bCs/>
                <w:i/>
                <w:iCs/>
                <w:spacing w:val="-2"/>
                <w:szCs w:val="18"/>
              </w:rPr>
            </w:pPr>
            <w:r w:rsidRPr="008063EA">
              <w:rPr>
                <w:rFonts w:cstheme="minorHAnsi"/>
                <w:b/>
                <w:bCs/>
                <w:i/>
                <w:iCs/>
                <w:spacing w:val="-2"/>
                <w:szCs w:val="18"/>
              </w:rPr>
              <w:t>Natural Language Processing (NLP)</w:t>
            </w:r>
          </w:p>
          <w:p w14:paraId="117DE1B2" w14:textId="644BD8CC" w:rsidR="00812B24"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 xml:space="preserve">* </w:t>
            </w:r>
            <w:r>
              <w:rPr>
                <w:rFonts w:cstheme="minorHAnsi"/>
                <w:spacing w:val="-2"/>
                <w:szCs w:val="18"/>
              </w:rPr>
              <w:t>Intro to NLP</w:t>
            </w:r>
          </w:p>
          <w:p w14:paraId="5FBDADAA" w14:textId="5B2DC6DA" w:rsidR="00812B24"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Basic text </w:t>
            </w:r>
            <w:r w:rsidR="00835CE4">
              <w:rPr>
                <w:rFonts w:cstheme="minorHAnsi"/>
                <w:spacing w:val="-2"/>
                <w:szCs w:val="18"/>
              </w:rPr>
              <w:t>p</w:t>
            </w:r>
            <w:r>
              <w:rPr>
                <w:rFonts w:cstheme="minorHAnsi"/>
                <w:spacing w:val="-2"/>
                <w:szCs w:val="18"/>
              </w:rPr>
              <w:t>rocessing</w:t>
            </w:r>
          </w:p>
          <w:p w14:paraId="30F3CEE2" w14:textId="25B9CAD1" w:rsidR="00812B24"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Text normalization</w:t>
            </w:r>
          </w:p>
          <w:p w14:paraId="4E843B4B" w14:textId="489DFB8A" w:rsidR="00812B24" w:rsidRPr="00553CBD" w:rsidRDefault="00812B24" w:rsidP="00553CBD">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Word </w:t>
            </w:r>
            <w:r w:rsidR="00835CE4">
              <w:rPr>
                <w:rFonts w:cstheme="minorHAnsi"/>
                <w:spacing w:val="-2"/>
                <w:szCs w:val="18"/>
              </w:rPr>
              <w:t>n</w:t>
            </w:r>
            <w:r>
              <w:rPr>
                <w:rFonts w:cstheme="minorHAnsi"/>
                <w:spacing w:val="-2"/>
                <w:szCs w:val="18"/>
              </w:rPr>
              <w:t xml:space="preserve">ormalization and </w:t>
            </w:r>
            <w:r w:rsidR="00835CE4">
              <w:rPr>
                <w:rFonts w:cstheme="minorHAnsi"/>
                <w:spacing w:val="-2"/>
                <w:szCs w:val="18"/>
              </w:rPr>
              <w:t>s</w:t>
            </w:r>
            <w:r>
              <w:rPr>
                <w:rFonts w:cstheme="minorHAnsi"/>
                <w:spacing w:val="-2"/>
                <w:szCs w:val="18"/>
              </w:rPr>
              <w:t>temming</w:t>
            </w: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6896961B" w14:textId="42675B6D" w:rsidR="00812B24" w:rsidRPr="00096F07" w:rsidRDefault="00086D69" w:rsidP="00086D69">
            <w:pPr>
              <w:numPr>
                <w:ilvl w:val="0"/>
                <w:numId w:val="23"/>
              </w:numPr>
              <w:ind w:left="0"/>
              <w:jc w:val="left"/>
              <w:rPr>
                <w:rFonts w:eastAsia="Gulim" w:cstheme="minorHAnsi"/>
                <w:color w:val="111111"/>
                <w:szCs w:val="18"/>
              </w:rPr>
            </w:pPr>
            <w:r>
              <w:rPr>
                <w:rFonts w:eastAsia="Gulim" w:cstheme="minorHAnsi"/>
                <w:color w:val="111111"/>
                <w:szCs w:val="18"/>
                <w:lang w:eastAsia="ko-KR"/>
              </w:rPr>
              <w:t xml:space="preserve">Exam </w:t>
            </w:r>
            <w:r w:rsidR="00812B24" w:rsidRPr="00096F07">
              <w:rPr>
                <w:rFonts w:eastAsia="Gulim" w:cstheme="minorHAnsi"/>
                <w:color w:val="111111"/>
                <w:szCs w:val="18"/>
                <w:lang w:eastAsia="ko-KR"/>
              </w:rPr>
              <w:t>2 (tentative)</w:t>
            </w:r>
          </w:p>
        </w:tc>
      </w:tr>
      <w:tr w:rsidR="00812B24" w:rsidRPr="00096F07" w14:paraId="5BB26651" w14:textId="77777777" w:rsidTr="00812B24">
        <w:trPr>
          <w:trHeight w:val="385"/>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54E8EEF" w14:textId="30D98459" w:rsidR="00812B24" w:rsidRPr="00F714F6" w:rsidRDefault="00812B24" w:rsidP="002000A7">
            <w:pPr>
              <w:jc w:val="center"/>
              <w:rPr>
                <w:rFonts w:eastAsia="Gulim" w:cstheme="minorHAnsi"/>
                <w:color w:val="111111"/>
                <w:szCs w:val="18"/>
              </w:rPr>
            </w:pPr>
            <w:r w:rsidRPr="00384142">
              <w:t>11</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0DB3652" w14:textId="76FF6C24" w:rsidR="00812B24" w:rsidRDefault="00812B24" w:rsidP="00F16293">
            <w:pPr>
              <w:tabs>
                <w:tab w:val="left" w:pos="-720"/>
              </w:tabs>
              <w:suppressAutoHyphens/>
              <w:spacing w:before="3" w:after="54" w:line="216" w:lineRule="atLeast"/>
              <w:jc w:val="left"/>
              <w:rPr>
                <w:rFonts w:cstheme="minorHAnsi"/>
                <w:b/>
                <w:bCs/>
                <w:i/>
                <w:iCs/>
                <w:spacing w:val="-2"/>
                <w:szCs w:val="18"/>
              </w:rPr>
            </w:pPr>
            <w:r>
              <w:rPr>
                <w:rFonts w:cstheme="minorHAnsi"/>
                <w:b/>
                <w:bCs/>
                <w:i/>
                <w:iCs/>
                <w:spacing w:val="-2"/>
                <w:szCs w:val="18"/>
              </w:rPr>
              <w:t xml:space="preserve"> </w:t>
            </w:r>
            <w:r w:rsidRPr="006D14E9">
              <w:rPr>
                <w:rFonts w:cstheme="minorHAnsi"/>
                <w:b/>
                <w:bCs/>
                <w:i/>
                <w:iCs/>
                <w:spacing w:val="-2"/>
                <w:szCs w:val="18"/>
              </w:rPr>
              <w:t>Word Embedding Techniques</w:t>
            </w:r>
            <w:r>
              <w:rPr>
                <w:rFonts w:cstheme="minorHAnsi"/>
                <w:b/>
                <w:bCs/>
                <w:i/>
                <w:iCs/>
                <w:spacing w:val="-2"/>
                <w:szCs w:val="18"/>
              </w:rPr>
              <w:t xml:space="preserve"> </w:t>
            </w:r>
            <w:r w:rsidRPr="00DD33AA">
              <w:rPr>
                <w:rFonts w:cstheme="minorHAnsi"/>
                <w:b/>
                <w:bCs/>
                <w:i/>
                <w:iCs/>
                <w:spacing w:val="-2"/>
                <w:szCs w:val="18"/>
              </w:rPr>
              <w:t>and Text Vectorization</w:t>
            </w:r>
          </w:p>
          <w:p w14:paraId="498B14A0" w14:textId="77777777" w:rsidR="00812B24" w:rsidRDefault="00812B24" w:rsidP="00CE4891">
            <w:pPr>
              <w:tabs>
                <w:tab w:val="left" w:pos="-720"/>
              </w:tabs>
              <w:suppressAutoHyphens/>
              <w:spacing w:before="3" w:after="54" w:line="216" w:lineRule="atLeast"/>
              <w:rPr>
                <w:rFonts w:cstheme="minorHAnsi"/>
                <w:spacing w:val="-2"/>
                <w:szCs w:val="18"/>
              </w:rPr>
            </w:pPr>
            <w:r w:rsidRPr="00096F07">
              <w:rPr>
                <w:rFonts w:cstheme="minorHAnsi"/>
                <w:spacing w:val="-2"/>
                <w:szCs w:val="18"/>
              </w:rPr>
              <w:t>* Relationships between words using n-grams</w:t>
            </w:r>
          </w:p>
          <w:p w14:paraId="6549AFEA" w14:textId="7C5E7E2D" w:rsidR="00812B24" w:rsidRDefault="00812B24" w:rsidP="00E16FCD">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One-hot encoding</w:t>
            </w:r>
          </w:p>
          <w:p w14:paraId="3467A241" w14:textId="063920DF" w:rsidR="00812B24" w:rsidRDefault="00812B24" w:rsidP="00F16293">
            <w:pPr>
              <w:tabs>
                <w:tab w:val="left" w:pos="-720"/>
              </w:tabs>
              <w:suppressAutoHyphens/>
              <w:spacing w:before="3" w:after="54" w:line="216" w:lineRule="atLeast"/>
              <w:jc w:val="left"/>
              <w:rPr>
                <w:rFonts w:cstheme="minorHAnsi"/>
                <w:spacing w:val="-2"/>
                <w:szCs w:val="18"/>
              </w:rPr>
            </w:pPr>
            <w:r w:rsidRPr="00096F07">
              <w:rPr>
                <w:rFonts w:cstheme="minorHAnsi"/>
                <w:spacing w:val="-2"/>
                <w:szCs w:val="18"/>
              </w:rPr>
              <w:t>*</w:t>
            </w:r>
            <w:r>
              <w:rPr>
                <w:rFonts w:cstheme="minorHAnsi"/>
                <w:spacing w:val="-2"/>
                <w:szCs w:val="18"/>
              </w:rPr>
              <w:t xml:space="preserve"> </w:t>
            </w:r>
            <w:r w:rsidRPr="00D006D5">
              <w:rPr>
                <w:rFonts w:cstheme="minorHAnsi"/>
                <w:spacing w:val="-2"/>
                <w:szCs w:val="18"/>
              </w:rPr>
              <w:t>Term frequency and inverse document frequency (</w:t>
            </w:r>
            <w:r w:rsidR="0009728D">
              <w:rPr>
                <w:rFonts w:cstheme="minorHAnsi"/>
                <w:spacing w:val="-2"/>
                <w:szCs w:val="18"/>
              </w:rPr>
              <w:t>TFIDF</w:t>
            </w:r>
            <w:r>
              <w:rPr>
                <w:rFonts w:cstheme="minorHAnsi"/>
                <w:spacing w:val="-2"/>
                <w:szCs w:val="18"/>
              </w:rPr>
              <w:t>)</w:t>
            </w:r>
          </w:p>
          <w:p w14:paraId="523F78C8" w14:textId="21499657" w:rsidR="00812B24" w:rsidRPr="00096F07" w:rsidRDefault="00812B24" w:rsidP="002000A7">
            <w:pPr>
              <w:rPr>
                <w:rFonts w:cstheme="minorHAnsi"/>
                <w:szCs w:val="18"/>
              </w:rPr>
            </w:pPr>
            <w:r w:rsidRPr="00770FAA">
              <w:rPr>
                <w:rFonts w:cstheme="minorHAnsi"/>
                <w:b/>
                <w:bCs/>
                <w:spacing w:val="-2"/>
                <w:szCs w:val="18"/>
              </w:rPr>
              <w:t>* Examples and applications using Python packages</w:t>
            </w:r>
            <w:r w:rsidRPr="00096F07">
              <w:rPr>
                <w:rFonts w:cstheme="minorHAnsi"/>
                <w:szCs w:val="18"/>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4EEC562A" w14:textId="0CCCB2C8" w:rsidR="00812B24" w:rsidRPr="00B6607D" w:rsidRDefault="00812B24" w:rsidP="002000A7">
            <w:pPr>
              <w:jc w:val="left"/>
              <w:rPr>
                <w:rFonts w:eastAsia="Gulim" w:cstheme="minorHAnsi"/>
                <w:color w:val="111111"/>
                <w:szCs w:val="18"/>
              </w:rPr>
            </w:pPr>
          </w:p>
        </w:tc>
      </w:tr>
      <w:tr w:rsidR="00812B24" w:rsidRPr="00096F07" w14:paraId="1895615B" w14:textId="77777777" w:rsidTr="00812B24">
        <w:trPr>
          <w:trHeight w:val="1402"/>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7A8899CC" w14:textId="42A8EC87" w:rsidR="00812B24" w:rsidRPr="00F714F6" w:rsidRDefault="00812B24" w:rsidP="002000A7">
            <w:pPr>
              <w:jc w:val="center"/>
              <w:rPr>
                <w:rFonts w:eastAsia="Gulim" w:cstheme="minorHAnsi"/>
                <w:color w:val="111111"/>
                <w:szCs w:val="18"/>
              </w:rPr>
            </w:pPr>
            <w:r>
              <w:t>12</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3EAA377F" w14:textId="77777777" w:rsidR="00812B24" w:rsidRDefault="00812B24" w:rsidP="00F16293">
            <w:pPr>
              <w:tabs>
                <w:tab w:val="left" w:pos="-720"/>
              </w:tabs>
              <w:suppressAutoHyphens/>
              <w:spacing w:before="3" w:after="54" w:line="216" w:lineRule="atLeast"/>
              <w:rPr>
                <w:rFonts w:cstheme="minorHAnsi"/>
                <w:spacing w:val="-2"/>
                <w:szCs w:val="18"/>
              </w:rPr>
            </w:pPr>
            <w:r w:rsidRPr="006D14E9">
              <w:rPr>
                <w:rFonts w:cstheme="minorHAnsi"/>
                <w:b/>
                <w:bCs/>
                <w:i/>
                <w:iCs/>
                <w:spacing w:val="-2"/>
                <w:szCs w:val="18"/>
              </w:rPr>
              <w:t>Word Embedding Techniques</w:t>
            </w:r>
            <w:r>
              <w:rPr>
                <w:rFonts w:cstheme="minorHAnsi"/>
                <w:b/>
                <w:bCs/>
                <w:i/>
                <w:iCs/>
                <w:spacing w:val="-2"/>
                <w:szCs w:val="18"/>
              </w:rPr>
              <w:t xml:space="preserve"> </w:t>
            </w:r>
            <w:r w:rsidRPr="00DD33AA">
              <w:rPr>
                <w:rFonts w:cstheme="minorHAnsi"/>
                <w:b/>
                <w:bCs/>
                <w:i/>
                <w:iCs/>
                <w:spacing w:val="-2"/>
                <w:szCs w:val="18"/>
              </w:rPr>
              <w:t>and Text Vectorization</w:t>
            </w:r>
            <w:r w:rsidRPr="00096F07">
              <w:rPr>
                <w:rFonts w:cstheme="minorHAnsi"/>
                <w:spacing w:val="-2"/>
                <w:szCs w:val="18"/>
              </w:rPr>
              <w:t xml:space="preserve"> </w:t>
            </w:r>
          </w:p>
          <w:p w14:paraId="2CFDD2A6" w14:textId="57C47AD1" w:rsidR="00812B24" w:rsidRDefault="00812B24" w:rsidP="00097DAF">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Bag of Words (BOW)</w:t>
            </w:r>
          </w:p>
          <w:p w14:paraId="739016A9" w14:textId="08064EA9" w:rsidR="00812B24" w:rsidRDefault="00812B24" w:rsidP="00097DAF">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Word2Vec</w:t>
            </w:r>
          </w:p>
          <w:p w14:paraId="79C244A2" w14:textId="76DB3690" w:rsidR="00812B24" w:rsidRDefault="00812B24" w:rsidP="00097DAF">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w:t>
            </w:r>
            <w:proofErr w:type="spellStart"/>
            <w:r>
              <w:rPr>
                <w:rFonts w:cstheme="minorHAnsi"/>
                <w:spacing w:val="-2"/>
                <w:szCs w:val="18"/>
              </w:rPr>
              <w:t>GloVe</w:t>
            </w:r>
            <w:proofErr w:type="spellEnd"/>
          </w:p>
          <w:p w14:paraId="6C54093C" w14:textId="6EF34685" w:rsidR="00812B24" w:rsidRPr="009C62E9" w:rsidRDefault="00812B24" w:rsidP="00097DAF">
            <w:pPr>
              <w:tabs>
                <w:tab w:val="left" w:pos="-720"/>
              </w:tabs>
              <w:suppressAutoHyphens/>
              <w:spacing w:before="3" w:after="54" w:line="216" w:lineRule="atLeast"/>
              <w:rPr>
                <w:rFonts w:cstheme="minorHAnsi"/>
                <w:spacing w:val="-2"/>
                <w:szCs w:val="18"/>
              </w:rPr>
            </w:pPr>
            <w:r w:rsidRPr="009C62E9">
              <w:rPr>
                <w:rFonts w:cstheme="minorHAnsi"/>
                <w:spacing w:val="-2"/>
                <w:szCs w:val="18"/>
              </w:rPr>
              <w:t>* Examples and applications using Python packages</w:t>
            </w:r>
          </w:p>
          <w:p w14:paraId="4E07C7A2" w14:textId="15122131" w:rsidR="00812B24" w:rsidRPr="00F16293" w:rsidRDefault="00812B24" w:rsidP="00F16293">
            <w:pPr>
              <w:tabs>
                <w:tab w:val="left" w:pos="-720"/>
              </w:tabs>
              <w:suppressAutoHyphens/>
              <w:spacing w:before="3" w:after="54" w:line="216" w:lineRule="atLeast"/>
              <w:rPr>
                <w:rFonts w:cstheme="minorHAnsi"/>
                <w:b/>
                <w:bCs/>
                <w:szCs w:val="18"/>
              </w:rPr>
            </w:pP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1382B639" w14:textId="4FA86578" w:rsidR="00812B24" w:rsidRPr="00096F07" w:rsidRDefault="00B0413E" w:rsidP="002000A7">
            <w:pPr>
              <w:jc w:val="left"/>
              <w:rPr>
                <w:rFonts w:eastAsia="Gulim" w:cstheme="minorHAnsi"/>
                <w:color w:val="111111"/>
                <w:szCs w:val="18"/>
              </w:rPr>
            </w:pPr>
            <w:r w:rsidRPr="00096F07">
              <w:rPr>
                <w:rFonts w:eastAsia="Gulim" w:cstheme="minorHAnsi"/>
                <w:color w:val="111111"/>
                <w:szCs w:val="18"/>
                <w:lang w:eastAsia="ko-KR"/>
              </w:rPr>
              <w:t xml:space="preserve">Quiz </w:t>
            </w:r>
            <w:r w:rsidR="00547168">
              <w:rPr>
                <w:rFonts w:eastAsia="Gulim" w:cstheme="minorHAnsi"/>
                <w:color w:val="111111"/>
                <w:szCs w:val="18"/>
                <w:lang w:eastAsia="ko-KR"/>
              </w:rPr>
              <w:t>3</w:t>
            </w:r>
          </w:p>
        </w:tc>
      </w:tr>
      <w:tr w:rsidR="00812B24" w:rsidRPr="00096F07" w14:paraId="184E3C4D" w14:textId="77777777" w:rsidTr="00812B24">
        <w:trPr>
          <w:trHeight w:val="832"/>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52037D" w14:textId="01FF4925" w:rsidR="00812B24" w:rsidRPr="00F714F6" w:rsidRDefault="00812B24" w:rsidP="002000A7">
            <w:pPr>
              <w:jc w:val="center"/>
              <w:rPr>
                <w:rFonts w:eastAsia="Gulim" w:cstheme="minorHAnsi"/>
                <w:color w:val="111111"/>
                <w:szCs w:val="18"/>
              </w:rPr>
            </w:pPr>
            <w:r w:rsidRPr="00384142">
              <w:t>1</w:t>
            </w:r>
            <w:r>
              <w:t>3</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AB8B28E" w14:textId="02E9A8D5" w:rsidR="00812B24" w:rsidRPr="00096F07" w:rsidRDefault="00812B24" w:rsidP="00F16293">
            <w:pPr>
              <w:tabs>
                <w:tab w:val="left" w:pos="-720"/>
              </w:tabs>
              <w:suppressAutoHyphens/>
              <w:spacing w:before="3" w:after="54" w:line="216" w:lineRule="atLeast"/>
              <w:rPr>
                <w:rFonts w:cstheme="minorHAnsi"/>
                <w:b/>
                <w:bCs/>
                <w:i/>
                <w:iCs/>
                <w:spacing w:val="-2"/>
                <w:szCs w:val="18"/>
              </w:rPr>
            </w:pPr>
            <w:r w:rsidRPr="00096F07">
              <w:rPr>
                <w:rFonts w:cstheme="minorHAnsi"/>
                <w:b/>
                <w:bCs/>
                <w:i/>
                <w:iCs/>
                <w:spacing w:val="-2"/>
                <w:szCs w:val="18"/>
              </w:rPr>
              <w:t xml:space="preserve">Sentiment </w:t>
            </w:r>
            <w:r w:rsidR="00786764">
              <w:rPr>
                <w:rFonts w:cstheme="minorHAnsi"/>
                <w:b/>
                <w:bCs/>
                <w:i/>
                <w:iCs/>
                <w:spacing w:val="-2"/>
                <w:szCs w:val="18"/>
              </w:rPr>
              <w:t>A</w:t>
            </w:r>
            <w:r w:rsidRPr="00096F07">
              <w:rPr>
                <w:rFonts w:cstheme="minorHAnsi"/>
                <w:b/>
                <w:bCs/>
                <w:i/>
                <w:iCs/>
                <w:spacing w:val="-2"/>
                <w:szCs w:val="18"/>
              </w:rPr>
              <w:t xml:space="preserve">nalysis </w:t>
            </w:r>
          </w:p>
          <w:p w14:paraId="5AA6B46C" w14:textId="77777777" w:rsidR="00812B24" w:rsidRDefault="00812B24" w:rsidP="00F16293">
            <w:pPr>
              <w:tabs>
                <w:tab w:val="left" w:pos="-720"/>
              </w:tabs>
              <w:suppressAutoHyphens/>
              <w:spacing w:before="3" w:after="54" w:line="216" w:lineRule="atLeast"/>
              <w:rPr>
                <w:rFonts w:cstheme="minorHAnsi"/>
                <w:spacing w:val="-2"/>
                <w:szCs w:val="18"/>
              </w:rPr>
            </w:pPr>
            <w:r w:rsidRPr="00096F07">
              <w:rPr>
                <w:rFonts w:cstheme="minorHAnsi"/>
                <w:spacing w:val="-2"/>
                <w:szCs w:val="18"/>
              </w:rPr>
              <w:t>* Applications of sentiment analysis</w:t>
            </w:r>
          </w:p>
          <w:p w14:paraId="1BAAEF66" w14:textId="184059F2" w:rsidR="000A4451" w:rsidRDefault="000A4451" w:rsidP="00F16293">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sidR="00425201" w:rsidRPr="00425201">
              <w:rPr>
                <w:rFonts w:cstheme="minorHAnsi"/>
                <w:spacing w:val="-2"/>
                <w:szCs w:val="18"/>
              </w:rPr>
              <w:t xml:space="preserve"> </w:t>
            </w:r>
            <w:r w:rsidR="00425201">
              <w:rPr>
                <w:rFonts w:cstheme="minorHAnsi"/>
                <w:spacing w:val="-2"/>
                <w:szCs w:val="18"/>
              </w:rPr>
              <w:t>T</w:t>
            </w:r>
            <w:r w:rsidR="00425201" w:rsidRPr="00425201">
              <w:rPr>
                <w:rFonts w:cstheme="minorHAnsi"/>
                <w:spacing w:val="-2"/>
                <w:szCs w:val="18"/>
              </w:rPr>
              <w:t>ext cleaning, tokenization, and stemming/lemmatization</w:t>
            </w:r>
          </w:p>
          <w:p w14:paraId="2BB35B28" w14:textId="72B17CA0" w:rsidR="000A4451" w:rsidRPr="00096F07" w:rsidRDefault="000A4451" w:rsidP="00F16293">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sidR="009C62E9">
              <w:rPr>
                <w:rFonts w:cstheme="minorHAnsi"/>
                <w:spacing w:val="-2"/>
                <w:szCs w:val="18"/>
              </w:rPr>
              <w:t xml:space="preserve"> </w:t>
            </w:r>
            <w:r w:rsidR="009C62E9" w:rsidRPr="009C62E9">
              <w:rPr>
                <w:rFonts w:cstheme="minorHAnsi"/>
                <w:spacing w:val="-2"/>
                <w:szCs w:val="18"/>
              </w:rPr>
              <w:t xml:space="preserve">Sentiment Lexicons </w:t>
            </w:r>
            <w:r w:rsidR="00677DD0" w:rsidRPr="00677DD0">
              <w:rPr>
                <w:rFonts w:cstheme="minorHAnsi"/>
                <w:spacing w:val="-2"/>
                <w:szCs w:val="18"/>
              </w:rPr>
              <w:t>like VADER and AFINN</w:t>
            </w:r>
          </w:p>
          <w:p w14:paraId="48646DF9" w14:textId="595A7981" w:rsidR="00812B24" w:rsidRPr="009C62E9" w:rsidRDefault="00812B24" w:rsidP="00F16293">
            <w:pPr>
              <w:rPr>
                <w:rFonts w:cstheme="minorHAnsi"/>
                <w:spacing w:val="-2"/>
                <w:szCs w:val="18"/>
              </w:rPr>
            </w:pPr>
            <w:r w:rsidRPr="009C62E9">
              <w:rPr>
                <w:rFonts w:cstheme="minorHAnsi"/>
                <w:spacing w:val="-2"/>
                <w:szCs w:val="18"/>
              </w:rPr>
              <w:t xml:space="preserve">* </w:t>
            </w:r>
            <w:r w:rsidR="009C62E9" w:rsidRPr="009C62E9">
              <w:rPr>
                <w:rFonts w:cstheme="minorHAnsi"/>
                <w:spacing w:val="-2"/>
                <w:szCs w:val="18"/>
              </w:rPr>
              <w:t>Examples and applications using Python packages</w:t>
            </w:r>
          </w:p>
          <w:p w14:paraId="57EB960F" w14:textId="6EB754AD" w:rsidR="00812B24" w:rsidRPr="00096F07" w:rsidRDefault="00812B24" w:rsidP="002000A7">
            <w:pPr>
              <w:tabs>
                <w:tab w:val="left" w:pos="-720"/>
              </w:tabs>
              <w:suppressAutoHyphens/>
              <w:spacing w:before="3" w:after="54" w:line="216" w:lineRule="atLeast"/>
              <w:rPr>
                <w:rFonts w:cstheme="minorHAnsi"/>
                <w:spacing w:val="-2"/>
                <w:szCs w:val="18"/>
              </w:rPr>
            </w:pP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3822561C" w14:textId="3E31AA02" w:rsidR="00812B24" w:rsidRPr="00096F07" w:rsidRDefault="00812B24" w:rsidP="002000A7">
            <w:pPr>
              <w:numPr>
                <w:ilvl w:val="0"/>
                <w:numId w:val="28"/>
              </w:numPr>
              <w:ind w:left="0"/>
              <w:jc w:val="left"/>
              <w:rPr>
                <w:rFonts w:eastAsia="Gulim" w:cstheme="minorHAnsi"/>
                <w:color w:val="111111"/>
                <w:szCs w:val="18"/>
              </w:rPr>
            </w:pPr>
          </w:p>
        </w:tc>
      </w:tr>
      <w:tr w:rsidR="00812B24" w:rsidRPr="00096F07" w14:paraId="2C20D9E8" w14:textId="77777777" w:rsidTr="00812B24">
        <w:trPr>
          <w:trHeight w:val="842"/>
          <w:jc w:val="center"/>
        </w:trPr>
        <w:tc>
          <w:tcPr>
            <w:tcW w:w="365" w:type="pct"/>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hideMark/>
          </w:tcPr>
          <w:p w14:paraId="2AD82E3D" w14:textId="2870B381" w:rsidR="00812B24" w:rsidRPr="00F714F6" w:rsidRDefault="00812B24" w:rsidP="002000A7">
            <w:pPr>
              <w:jc w:val="center"/>
              <w:rPr>
                <w:rFonts w:eastAsia="Gulim" w:cstheme="minorHAnsi"/>
                <w:color w:val="111111"/>
                <w:szCs w:val="18"/>
                <w:lang w:eastAsia="ko-KR"/>
              </w:rPr>
            </w:pPr>
            <w:r w:rsidRPr="00384142">
              <w:t>14</w:t>
            </w:r>
          </w:p>
        </w:tc>
        <w:tc>
          <w:tcPr>
            <w:tcW w:w="2968" w:type="pct"/>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hideMark/>
          </w:tcPr>
          <w:p w14:paraId="300AC476" w14:textId="7ADADAC7" w:rsidR="00812B24" w:rsidRDefault="00812B24" w:rsidP="002000A7">
            <w:pPr>
              <w:tabs>
                <w:tab w:val="left" w:pos="-720"/>
              </w:tabs>
              <w:suppressAutoHyphens/>
              <w:spacing w:before="3" w:after="54" w:line="216" w:lineRule="atLeast"/>
              <w:rPr>
                <w:rFonts w:cstheme="minorHAnsi"/>
                <w:b/>
                <w:bCs/>
                <w:i/>
                <w:iCs/>
                <w:spacing w:val="-2"/>
                <w:szCs w:val="18"/>
                <w:lang w:eastAsia="ko-KR"/>
              </w:rPr>
            </w:pPr>
            <w:r w:rsidRPr="00096F07">
              <w:rPr>
                <w:rFonts w:cstheme="minorHAnsi"/>
                <w:b/>
                <w:bCs/>
                <w:i/>
                <w:iCs/>
                <w:spacing w:val="-2"/>
                <w:szCs w:val="18"/>
                <w:lang w:eastAsia="ko-KR"/>
              </w:rPr>
              <w:t>Natural Language Processing</w:t>
            </w:r>
            <w:r>
              <w:rPr>
                <w:rFonts w:cstheme="minorHAnsi"/>
                <w:b/>
                <w:bCs/>
                <w:i/>
                <w:iCs/>
                <w:spacing w:val="-2"/>
                <w:szCs w:val="18"/>
                <w:lang w:eastAsia="ko-KR"/>
              </w:rPr>
              <w:t xml:space="preserve"> (NLP) with Transformers</w:t>
            </w:r>
          </w:p>
          <w:p w14:paraId="778AB0FE" w14:textId="65D75853" w:rsidR="00812B24"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BERT</w:t>
            </w:r>
          </w:p>
          <w:p w14:paraId="6BD41FAE" w14:textId="5BE34A01" w:rsidR="00812B24" w:rsidRPr="00756A97"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Named Entity Recognition (NER)</w:t>
            </w:r>
          </w:p>
          <w:p w14:paraId="49D0427B" w14:textId="69820738" w:rsidR="00812B24" w:rsidRPr="00096F07"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w:t>
            </w:r>
            <w:r>
              <w:rPr>
                <w:rFonts w:cstheme="minorHAnsi"/>
                <w:spacing w:val="-2"/>
                <w:szCs w:val="18"/>
              </w:rPr>
              <w:t xml:space="preserve"> Q&amp;A </w:t>
            </w:r>
          </w:p>
          <w:p w14:paraId="0CE6E4B9" w14:textId="3D78E52B" w:rsidR="00812B24" w:rsidRPr="00096F07" w:rsidRDefault="00812B24" w:rsidP="002000A7">
            <w:pPr>
              <w:rPr>
                <w:rFonts w:cstheme="minorHAnsi"/>
                <w:szCs w:val="18"/>
              </w:rPr>
            </w:pPr>
          </w:p>
        </w:tc>
        <w:tc>
          <w:tcPr>
            <w:tcW w:w="1666" w:type="pct"/>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4EBFB9F" w14:textId="18C9DCAD" w:rsidR="00812B24" w:rsidRPr="00096F07" w:rsidRDefault="00812B24" w:rsidP="002000A7">
            <w:pPr>
              <w:jc w:val="left"/>
              <w:rPr>
                <w:rFonts w:eastAsia="Gulim" w:cstheme="minorHAnsi"/>
                <w:color w:val="111111"/>
                <w:szCs w:val="18"/>
              </w:rPr>
            </w:pPr>
            <w:r w:rsidRPr="00096F07">
              <w:rPr>
                <w:rFonts w:eastAsia="Gulim" w:cstheme="minorHAnsi"/>
                <w:color w:val="111111"/>
                <w:szCs w:val="18"/>
                <w:lang w:eastAsia="ko-KR"/>
              </w:rPr>
              <w:t xml:space="preserve">Quiz </w:t>
            </w:r>
            <w:r w:rsidR="004B4C9C">
              <w:rPr>
                <w:rFonts w:eastAsia="Gulim" w:cstheme="minorHAnsi"/>
                <w:color w:val="111111"/>
                <w:szCs w:val="18"/>
                <w:lang w:eastAsia="ko-KR"/>
              </w:rPr>
              <w:t>4</w:t>
            </w:r>
          </w:p>
        </w:tc>
      </w:tr>
      <w:tr w:rsidR="00812B24" w:rsidRPr="00096F07" w14:paraId="39865764" w14:textId="77777777" w:rsidTr="00812B24">
        <w:trPr>
          <w:trHeight w:val="832"/>
          <w:jc w:val="center"/>
        </w:trPr>
        <w:tc>
          <w:tcPr>
            <w:tcW w:w="365"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557E8FB9" w14:textId="5D1AEF62" w:rsidR="00812B24" w:rsidRPr="00F714F6" w:rsidRDefault="00812B24" w:rsidP="002000A7">
            <w:pPr>
              <w:jc w:val="center"/>
              <w:rPr>
                <w:rFonts w:eastAsia="Gulim" w:cstheme="minorHAnsi"/>
                <w:color w:val="111111"/>
                <w:szCs w:val="18"/>
              </w:rPr>
            </w:pPr>
            <w:r>
              <w:rPr>
                <w:rFonts w:eastAsia="Gulim" w:cstheme="minorHAnsi"/>
                <w:b/>
                <w:bCs/>
                <w:color w:val="111111"/>
                <w:szCs w:val="18"/>
                <w:bdr w:val="none" w:sz="0" w:space="0" w:color="auto" w:frame="1"/>
              </w:rPr>
              <w:t>15</w:t>
            </w:r>
          </w:p>
        </w:tc>
        <w:tc>
          <w:tcPr>
            <w:tcW w:w="2968" w:type="pct"/>
            <w:tcBorders>
              <w:top w:val="outset" w:sz="6" w:space="0" w:color="auto"/>
              <w:left w:val="outset" w:sz="6" w:space="0" w:color="auto"/>
              <w:bottom w:val="outset" w:sz="6" w:space="0" w:color="auto"/>
              <w:right w:val="outset" w:sz="6" w:space="0" w:color="auto"/>
            </w:tcBorders>
            <w:shd w:val="clear" w:color="auto" w:fill="E2EFD9"/>
            <w:vAlign w:val="center"/>
            <w:hideMark/>
          </w:tcPr>
          <w:p w14:paraId="2B3FCE9B" w14:textId="0010ACE4" w:rsidR="00812B24" w:rsidRDefault="00812B24" w:rsidP="002000A7">
            <w:pPr>
              <w:tabs>
                <w:tab w:val="left" w:pos="-720"/>
              </w:tabs>
              <w:suppressAutoHyphens/>
              <w:spacing w:before="3" w:after="54" w:line="216" w:lineRule="atLeast"/>
              <w:rPr>
                <w:rFonts w:cstheme="minorHAnsi"/>
                <w:b/>
                <w:bCs/>
                <w:i/>
                <w:iCs/>
                <w:spacing w:val="-2"/>
                <w:szCs w:val="18"/>
                <w:lang w:eastAsia="ko-KR"/>
              </w:rPr>
            </w:pPr>
            <w:r>
              <w:rPr>
                <w:rFonts w:cstheme="minorHAnsi"/>
                <w:b/>
                <w:bCs/>
                <w:i/>
                <w:iCs/>
                <w:spacing w:val="-2"/>
                <w:szCs w:val="18"/>
                <w:lang w:eastAsia="ko-KR"/>
              </w:rPr>
              <w:t xml:space="preserve">The power of NLP </w:t>
            </w:r>
          </w:p>
          <w:p w14:paraId="2C392E39" w14:textId="5EE4055F" w:rsidR="00812B24" w:rsidRPr="00096F07" w:rsidRDefault="00812B24" w:rsidP="002000A7">
            <w:pPr>
              <w:tabs>
                <w:tab w:val="left" w:pos="-720"/>
              </w:tabs>
              <w:suppressAutoHyphens/>
              <w:spacing w:before="3" w:after="54" w:line="216" w:lineRule="atLeast"/>
              <w:rPr>
                <w:rFonts w:cstheme="minorHAnsi"/>
                <w:spacing w:val="-2"/>
                <w:szCs w:val="18"/>
              </w:rPr>
            </w:pPr>
            <w:r w:rsidRPr="00096F07">
              <w:rPr>
                <w:rFonts w:cstheme="minorHAnsi"/>
                <w:spacing w:val="-2"/>
                <w:szCs w:val="18"/>
              </w:rPr>
              <w:t xml:space="preserve">* </w:t>
            </w:r>
            <w:r w:rsidRPr="00593E4B">
              <w:rPr>
                <w:rFonts w:cstheme="minorHAnsi"/>
                <w:spacing w:val="-2"/>
                <w:szCs w:val="18"/>
              </w:rPr>
              <w:t>Generative Pre-trained Transformer</w:t>
            </w:r>
            <w:r>
              <w:rPr>
                <w:rFonts w:cstheme="minorHAnsi"/>
                <w:spacing w:val="-2"/>
                <w:szCs w:val="18"/>
              </w:rPr>
              <w:t xml:space="preserve"> (GPT)</w:t>
            </w:r>
          </w:p>
        </w:tc>
        <w:tc>
          <w:tcPr>
            <w:tcW w:w="1666" w:type="pct"/>
            <w:tcBorders>
              <w:top w:val="outset" w:sz="6" w:space="0" w:color="auto"/>
              <w:left w:val="outset" w:sz="6" w:space="0" w:color="auto"/>
              <w:bottom w:val="outset" w:sz="6" w:space="0" w:color="auto"/>
              <w:right w:val="outset" w:sz="6" w:space="0" w:color="auto"/>
            </w:tcBorders>
            <w:shd w:val="clear" w:color="auto" w:fill="E2EFD9"/>
            <w:vAlign w:val="center"/>
          </w:tcPr>
          <w:p w14:paraId="418C2C25" w14:textId="69D97E97" w:rsidR="00812B24" w:rsidRPr="00096F07" w:rsidRDefault="00812B24" w:rsidP="002000A7">
            <w:pPr>
              <w:numPr>
                <w:ilvl w:val="0"/>
                <w:numId w:val="31"/>
              </w:numPr>
              <w:ind w:left="0"/>
              <w:jc w:val="left"/>
              <w:rPr>
                <w:rFonts w:eastAsia="Gulim" w:cstheme="minorHAnsi"/>
                <w:color w:val="111111"/>
                <w:szCs w:val="18"/>
              </w:rPr>
            </w:pPr>
          </w:p>
        </w:tc>
      </w:tr>
      <w:tr w:rsidR="00812B24" w:rsidRPr="00096F07" w14:paraId="6375DC0B" w14:textId="77777777" w:rsidTr="00812B24">
        <w:trPr>
          <w:trHeight w:val="537"/>
          <w:jc w:val="center"/>
        </w:trPr>
        <w:tc>
          <w:tcPr>
            <w:tcW w:w="365" w:type="pct"/>
            <w:tcBorders>
              <w:top w:val="outset" w:sz="6" w:space="0" w:color="auto"/>
              <w:left w:val="outset" w:sz="6" w:space="0" w:color="auto"/>
              <w:bottom w:val="outset" w:sz="6" w:space="0" w:color="auto"/>
              <w:right w:val="outset" w:sz="6" w:space="0" w:color="auto"/>
            </w:tcBorders>
            <w:shd w:val="clear" w:color="auto" w:fill="auto"/>
            <w:vAlign w:val="center"/>
          </w:tcPr>
          <w:p w14:paraId="1E7A0592" w14:textId="6C76D342" w:rsidR="00812B24" w:rsidRPr="00F714F6" w:rsidRDefault="00812B24" w:rsidP="002000A7">
            <w:pPr>
              <w:jc w:val="center"/>
              <w:rPr>
                <w:rFonts w:eastAsia="Gulim" w:cstheme="minorHAnsi"/>
                <w:b/>
                <w:bCs/>
                <w:color w:val="111111"/>
                <w:szCs w:val="18"/>
                <w:bdr w:val="none" w:sz="0" w:space="0" w:color="auto" w:frame="1"/>
              </w:rPr>
            </w:pPr>
            <w:r>
              <w:rPr>
                <w:rFonts w:eastAsia="Gulim" w:cstheme="minorHAnsi"/>
                <w:b/>
                <w:bCs/>
                <w:color w:val="111111"/>
                <w:szCs w:val="18"/>
                <w:bdr w:val="none" w:sz="0" w:space="0" w:color="auto" w:frame="1"/>
              </w:rPr>
              <w:t>16</w:t>
            </w:r>
          </w:p>
        </w:tc>
        <w:tc>
          <w:tcPr>
            <w:tcW w:w="2968" w:type="pct"/>
            <w:tcBorders>
              <w:top w:val="outset" w:sz="6" w:space="0" w:color="auto"/>
              <w:left w:val="outset" w:sz="6" w:space="0" w:color="auto"/>
              <w:bottom w:val="outset" w:sz="6" w:space="0" w:color="auto"/>
              <w:right w:val="outset" w:sz="6" w:space="0" w:color="auto"/>
            </w:tcBorders>
            <w:shd w:val="clear" w:color="auto" w:fill="auto"/>
            <w:vAlign w:val="center"/>
          </w:tcPr>
          <w:p w14:paraId="576C4785" w14:textId="4942BD44" w:rsidR="00812B24" w:rsidRPr="006C7E2B" w:rsidRDefault="00812B24" w:rsidP="002000A7">
            <w:pPr>
              <w:numPr>
                <w:ilvl w:val="0"/>
                <w:numId w:val="31"/>
              </w:numPr>
              <w:ind w:left="0"/>
              <w:jc w:val="left"/>
              <w:rPr>
                <w:rFonts w:eastAsia="Gulim" w:cstheme="minorHAnsi"/>
                <w:color w:val="111111"/>
                <w:szCs w:val="18"/>
              </w:rPr>
            </w:pPr>
            <w:r w:rsidRPr="00096F07">
              <w:rPr>
                <w:rFonts w:eastAsia="Gulim" w:cstheme="minorHAnsi"/>
                <w:b/>
                <w:bCs/>
                <w:i/>
                <w:iCs/>
                <w:color w:val="111111"/>
                <w:szCs w:val="18"/>
              </w:rPr>
              <w:t>Final Presentations</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14:paraId="7000A2E3" w14:textId="1E24403C" w:rsidR="00812B24" w:rsidRPr="00096F07" w:rsidRDefault="00812B24" w:rsidP="002000A7">
            <w:pPr>
              <w:numPr>
                <w:ilvl w:val="0"/>
                <w:numId w:val="31"/>
              </w:numPr>
              <w:ind w:left="0"/>
              <w:jc w:val="left"/>
              <w:rPr>
                <w:rFonts w:eastAsia="Gulim" w:cstheme="minorHAnsi"/>
                <w:color w:val="111111"/>
                <w:szCs w:val="18"/>
              </w:rPr>
            </w:pPr>
          </w:p>
        </w:tc>
      </w:tr>
      <w:tr w:rsidR="00812B24" w:rsidRPr="00096F07" w14:paraId="5DDECB50" w14:textId="77777777" w:rsidTr="00812B24">
        <w:trPr>
          <w:gridAfter w:val="2"/>
          <w:wAfter w:w="4635" w:type="pct"/>
          <w:trHeight w:val="262"/>
          <w:jc w:val="center"/>
        </w:trPr>
        <w:tc>
          <w:tcPr>
            <w:tcW w:w="365" w:type="pct"/>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82555EE" w14:textId="2577F641" w:rsidR="00812B24" w:rsidRPr="00F714F6" w:rsidRDefault="00812B24" w:rsidP="002000A7">
            <w:pPr>
              <w:jc w:val="center"/>
              <w:rPr>
                <w:rFonts w:eastAsia="Gulim" w:cstheme="minorHAnsi"/>
                <w:b/>
                <w:bCs/>
                <w:color w:val="111111"/>
                <w:szCs w:val="18"/>
                <w:bdr w:val="none" w:sz="0" w:space="0" w:color="auto" w:frame="1"/>
              </w:rPr>
            </w:pPr>
            <w:r>
              <w:rPr>
                <w:rFonts w:eastAsia="Gulim" w:cstheme="minorHAnsi"/>
                <w:b/>
                <w:bCs/>
                <w:color w:val="111111"/>
                <w:szCs w:val="18"/>
                <w:bdr w:val="none" w:sz="0" w:space="0" w:color="auto" w:frame="1"/>
              </w:rPr>
              <w:t>17</w:t>
            </w:r>
          </w:p>
        </w:tc>
      </w:tr>
    </w:tbl>
    <w:p w14:paraId="33F865B9" w14:textId="77777777" w:rsidR="0070207F" w:rsidRDefault="0070207F" w:rsidP="00F714F6">
      <w:pPr>
        <w:rPr>
          <w:b/>
          <w:bCs/>
          <w:i/>
          <w:iCs/>
        </w:rPr>
      </w:pPr>
    </w:p>
    <w:p w14:paraId="592B746F" w14:textId="1E260772" w:rsidR="00F714F6" w:rsidRDefault="00F714F6" w:rsidP="00F714F6">
      <w:pPr>
        <w:rPr>
          <w:b/>
          <w:bCs/>
          <w:i/>
          <w:iCs/>
        </w:rPr>
      </w:pPr>
      <w:r w:rsidRPr="00BC11CB">
        <w:rPr>
          <w:b/>
          <w:bCs/>
          <w:i/>
          <w:iCs/>
        </w:rPr>
        <w:t>Final Project</w:t>
      </w:r>
    </w:p>
    <w:p w14:paraId="731EAF25" w14:textId="77777777" w:rsidR="00F714F6" w:rsidRDefault="00F714F6" w:rsidP="00F714F6">
      <w:r>
        <w:t xml:space="preserve">In the final project you will show your knowledge and skills in data mining and text mining, </w:t>
      </w:r>
      <w:r w:rsidRPr="00F04A7D">
        <w:t>using any combination of the different tools</w:t>
      </w:r>
      <w:r>
        <w:t xml:space="preserve"> and topics</w:t>
      </w:r>
      <w:r w:rsidRPr="00F04A7D">
        <w:t xml:space="preserve"> </w:t>
      </w:r>
      <w:r>
        <w:t>discussed</w:t>
      </w:r>
      <w:r w:rsidRPr="00F04A7D">
        <w:t xml:space="preserve"> </w:t>
      </w:r>
      <w:r>
        <w:t>throughout</w:t>
      </w:r>
      <w:r w:rsidRPr="00F04A7D">
        <w:t xml:space="preserve"> the semester </w:t>
      </w:r>
      <w:r>
        <w:t xml:space="preserve">applied to an area/field of your interest. </w:t>
      </w:r>
    </w:p>
    <w:p w14:paraId="7B322310" w14:textId="77777777" w:rsidR="00F714F6" w:rsidRPr="00EC5AAA" w:rsidRDefault="00F714F6" w:rsidP="005352A4">
      <w:pPr>
        <w:pStyle w:val="ListParagraph"/>
      </w:pPr>
      <w:r w:rsidRPr="00EC5AAA">
        <w:t>Final Project Report</w:t>
      </w:r>
    </w:p>
    <w:p w14:paraId="253BB185" w14:textId="77777777" w:rsidR="00E75A92" w:rsidRDefault="00F714F6" w:rsidP="00E75A92">
      <w:pPr>
        <w:ind w:firstLineChars="300" w:firstLine="540"/>
      </w:pPr>
      <w:r w:rsidRPr="00F04A7D">
        <w:t>Your goal is to submit a cohesive project report that conveys that you have</w:t>
      </w:r>
      <w:r>
        <w:t xml:space="preserve"> </w:t>
      </w:r>
      <w:r w:rsidRPr="00F04A7D">
        <w:t xml:space="preserve">mastered </w:t>
      </w:r>
      <w:r w:rsidRPr="000E587F">
        <w:t>the techniques</w:t>
      </w:r>
      <w:r>
        <w:t xml:space="preserve"> </w:t>
      </w:r>
      <w:r w:rsidRPr="000E587F">
        <w:t xml:space="preserve">discussed during </w:t>
      </w:r>
    </w:p>
    <w:p w14:paraId="4D780A22" w14:textId="658472F9" w:rsidR="00F714F6" w:rsidRDefault="00F714F6" w:rsidP="00E75A92">
      <w:pPr>
        <w:ind w:firstLineChars="300" w:firstLine="540"/>
      </w:pPr>
      <w:r w:rsidRPr="000E587F">
        <w:t>the semester.</w:t>
      </w:r>
      <w:r>
        <w:t xml:space="preserve"> </w:t>
      </w:r>
    </w:p>
    <w:p w14:paraId="112994CB" w14:textId="5B38F7F4" w:rsidR="00F714F6" w:rsidRPr="00EC5AAA" w:rsidRDefault="00F714F6" w:rsidP="005352A4">
      <w:pPr>
        <w:pStyle w:val="ListParagraph"/>
      </w:pPr>
      <w:r w:rsidRPr="00EC5AAA">
        <w:t xml:space="preserve">Final Project Presentation </w:t>
      </w:r>
    </w:p>
    <w:p w14:paraId="033DEC71" w14:textId="312A7A60" w:rsidR="00F714F6" w:rsidRPr="00EC5AAA" w:rsidRDefault="00EC5AAA" w:rsidP="00EC5AAA">
      <w:pPr>
        <w:ind w:leftChars="300" w:left="540"/>
      </w:pPr>
      <w:r>
        <w:t>You</w:t>
      </w:r>
      <w:r w:rsidR="00F714F6" w:rsidRPr="00F741F0">
        <w:t xml:space="preserve"> will </w:t>
      </w:r>
      <w:r w:rsidR="00F714F6">
        <w:t>present</w:t>
      </w:r>
      <w:r w:rsidR="00F714F6" w:rsidRPr="00F741F0">
        <w:t xml:space="preserve"> </w:t>
      </w:r>
      <w:r>
        <w:t>your</w:t>
      </w:r>
      <w:r w:rsidR="00F714F6" w:rsidRPr="00F741F0">
        <w:t xml:space="preserve"> </w:t>
      </w:r>
      <w:r w:rsidR="00F714F6">
        <w:t xml:space="preserve">final </w:t>
      </w:r>
      <w:r w:rsidR="00F714F6" w:rsidRPr="00F741F0">
        <w:t xml:space="preserve">project and summarize </w:t>
      </w:r>
      <w:r>
        <w:t>your</w:t>
      </w:r>
      <w:r w:rsidR="00F714F6" w:rsidRPr="00F741F0">
        <w:t xml:space="preserve"> findings.</w:t>
      </w:r>
      <w:r w:rsidR="00F714F6">
        <w:t xml:space="preserve"> </w:t>
      </w:r>
      <w:r w:rsidR="00F714F6" w:rsidRPr="00EC5AAA">
        <w:t>The final project presentation accounts for 15% of your final project grade.</w:t>
      </w:r>
    </w:p>
    <w:p w14:paraId="498CD3BB" w14:textId="77777777" w:rsidR="00F714F6" w:rsidRDefault="00F714F6" w:rsidP="00F714F6">
      <w:pPr>
        <w:rPr>
          <w:i/>
          <w:iCs/>
        </w:rPr>
      </w:pPr>
    </w:p>
    <w:p w14:paraId="3AA391CA" w14:textId="77777777" w:rsidR="00F714F6" w:rsidRPr="00EC5AAA" w:rsidRDefault="00F714F6" w:rsidP="00F714F6">
      <w:r w:rsidRPr="00EC5AAA">
        <w:t xml:space="preserve">Your instructor will provide you with specific guidelines for the final project report and final project presentation shortly after the first few weeks of classes (format and length, call for proposals, reference materials, presentation guidelines and logistics, rubric, etc.) </w:t>
      </w:r>
    </w:p>
    <w:p w14:paraId="301CB898" w14:textId="77777777" w:rsidR="00F714F6" w:rsidRDefault="00F714F6" w:rsidP="00F714F6">
      <w:pPr>
        <w:rPr>
          <w:i/>
          <w:iCs/>
        </w:rPr>
      </w:pPr>
    </w:p>
    <w:p w14:paraId="58E25A43" w14:textId="77777777" w:rsidR="00F714F6" w:rsidRDefault="00F714F6" w:rsidP="00F714F6">
      <w:pPr>
        <w:rPr>
          <w:i/>
          <w:iCs/>
        </w:rPr>
      </w:pPr>
      <w:r w:rsidRPr="00EC5AAA">
        <w:t>Sample final project topics from previous years include</w:t>
      </w:r>
      <w:r>
        <w:rPr>
          <w:i/>
          <w:iCs/>
        </w:rPr>
        <w:t>:</w:t>
      </w:r>
    </w:p>
    <w:p w14:paraId="7EAD9B45" w14:textId="77777777" w:rsidR="00F714F6" w:rsidRPr="00E75A92" w:rsidRDefault="00F714F6" w:rsidP="005352A4">
      <w:pPr>
        <w:pStyle w:val="ListParagraph"/>
        <w:numPr>
          <w:ilvl w:val="0"/>
          <w:numId w:val="33"/>
        </w:numPr>
      </w:pPr>
      <w:r w:rsidRPr="00E75A92">
        <w:t>Text mining for analysis of topics discussed in social media platforms</w:t>
      </w:r>
    </w:p>
    <w:p w14:paraId="652AAB96" w14:textId="77777777" w:rsidR="00F714F6" w:rsidRPr="00E75A92" w:rsidRDefault="00F714F6" w:rsidP="005352A4">
      <w:pPr>
        <w:pStyle w:val="ListParagraph"/>
        <w:numPr>
          <w:ilvl w:val="0"/>
          <w:numId w:val="33"/>
        </w:numPr>
      </w:pPr>
      <w:r w:rsidRPr="00E75A92">
        <w:t>Finding patterns in performance of recent winning sports teams</w:t>
      </w:r>
    </w:p>
    <w:p w14:paraId="31058DB5" w14:textId="77777777" w:rsidR="00F714F6" w:rsidRPr="00E75A92" w:rsidRDefault="00F714F6" w:rsidP="005352A4">
      <w:pPr>
        <w:pStyle w:val="ListParagraph"/>
        <w:numPr>
          <w:ilvl w:val="0"/>
          <w:numId w:val="33"/>
        </w:numPr>
      </w:pPr>
      <w:r w:rsidRPr="00E75A92">
        <w:t>Clustering and recommendation algorithms for video streaming services</w:t>
      </w:r>
    </w:p>
    <w:p w14:paraId="3D1A2807" w14:textId="77777777" w:rsidR="00F714F6" w:rsidRPr="00E75A92" w:rsidRDefault="00F714F6" w:rsidP="005352A4">
      <w:pPr>
        <w:pStyle w:val="ListParagraph"/>
        <w:numPr>
          <w:ilvl w:val="0"/>
          <w:numId w:val="33"/>
        </w:numPr>
      </w:pPr>
      <w:r w:rsidRPr="00E75A92">
        <w:t xml:space="preserve">Analysis of purchasing patterns for retail customers </w:t>
      </w:r>
    </w:p>
    <w:p w14:paraId="2F7E7520" w14:textId="77777777" w:rsidR="00F714F6" w:rsidRPr="00E75A92" w:rsidRDefault="00F714F6" w:rsidP="005352A4">
      <w:pPr>
        <w:pStyle w:val="ListParagraph"/>
        <w:numPr>
          <w:ilvl w:val="0"/>
          <w:numId w:val="33"/>
        </w:numPr>
      </w:pPr>
      <w:r w:rsidRPr="00E75A92">
        <w:t>Sentiment analysis of lyrics from top songs in recent years</w:t>
      </w:r>
    </w:p>
    <w:p w14:paraId="21602BA3" w14:textId="77777777" w:rsidR="00F714F6" w:rsidRPr="00E75A92" w:rsidRDefault="00F714F6" w:rsidP="005352A4">
      <w:pPr>
        <w:pStyle w:val="ListParagraph"/>
        <w:numPr>
          <w:ilvl w:val="0"/>
          <w:numId w:val="33"/>
        </w:numPr>
      </w:pPr>
      <w:r w:rsidRPr="00E75A92">
        <w:t xml:space="preserve">Characterization of street network spatial features </w:t>
      </w:r>
    </w:p>
    <w:p w14:paraId="0176CBFC" w14:textId="77777777" w:rsidR="00F714F6" w:rsidRPr="00E75A92" w:rsidRDefault="00F714F6" w:rsidP="005352A4">
      <w:pPr>
        <w:pStyle w:val="ListParagraph"/>
        <w:numPr>
          <w:ilvl w:val="0"/>
          <w:numId w:val="33"/>
        </w:numPr>
      </w:pPr>
      <w:r w:rsidRPr="00E75A92">
        <w:t>Clustering of traffic crashes and their relationship with inclement weather</w:t>
      </w:r>
    </w:p>
    <w:p w14:paraId="46C191EB" w14:textId="77777777" w:rsidR="00F714F6" w:rsidRDefault="00F714F6" w:rsidP="00F714F6">
      <w:pPr>
        <w:rPr>
          <w:b/>
          <w:i/>
        </w:rPr>
      </w:pPr>
    </w:p>
    <w:p w14:paraId="0B07AEC7" w14:textId="463576CB" w:rsidR="00F714F6" w:rsidRDefault="00F714F6" w:rsidP="00F714F6">
      <w:pPr>
        <w:rPr>
          <w:b/>
          <w:i/>
        </w:rPr>
      </w:pPr>
      <w:r w:rsidRPr="00405C92">
        <w:rPr>
          <w:b/>
          <w:i/>
        </w:rPr>
        <w:t>Important Dates</w:t>
      </w:r>
      <w:r w:rsidR="00B60939">
        <w:rPr>
          <w:b/>
          <w:i/>
        </w:rPr>
        <w:t xml:space="preserve"> </w:t>
      </w:r>
    </w:p>
    <w:p w14:paraId="37B76E2C" w14:textId="625705C1" w:rsidR="006C7E2B" w:rsidRPr="009B1836" w:rsidRDefault="006C7E2B" w:rsidP="006C7E2B">
      <w:pPr>
        <w:widowControl w:val="0"/>
        <w:autoSpaceDE w:val="0"/>
        <w:autoSpaceDN w:val="0"/>
        <w:rPr>
          <w:bCs/>
          <w:iCs/>
        </w:rPr>
      </w:pPr>
      <w:r w:rsidRPr="009B1836">
        <w:rPr>
          <w:bCs/>
          <w:iCs/>
        </w:rPr>
        <w:t>August 2</w:t>
      </w:r>
      <w:r w:rsidR="00803D17">
        <w:rPr>
          <w:bCs/>
          <w:iCs/>
        </w:rPr>
        <w:t>2</w:t>
      </w:r>
      <w:r w:rsidRPr="009B1836">
        <w:rPr>
          <w:bCs/>
          <w:iCs/>
        </w:rPr>
        <w:t>-2</w:t>
      </w:r>
      <w:r w:rsidR="00803D17">
        <w:rPr>
          <w:bCs/>
          <w:iCs/>
        </w:rPr>
        <w:t>8</w:t>
      </w:r>
      <w:r w:rsidRPr="009B1836">
        <w:rPr>
          <w:bCs/>
          <w:iCs/>
        </w:rPr>
        <w:t>, 202</w:t>
      </w:r>
      <w:r w:rsidR="002F2C9D">
        <w:rPr>
          <w:bCs/>
          <w:iCs/>
        </w:rPr>
        <w:t>3</w:t>
      </w:r>
      <w:r w:rsidRPr="009B1836">
        <w:rPr>
          <w:bCs/>
          <w:iCs/>
        </w:rPr>
        <w:t xml:space="preserve"> </w:t>
      </w:r>
      <w:r w:rsidRPr="009B1836">
        <w:rPr>
          <w:bCs/>
          <w:iCs/>
        </w:rPr>
        <w:tab/>
        <w:t xml:space="preserve"> T-M    </w:t>
      </w:r>
      <w:r>
        <w:rPr>
          <w:bCs/>
          <w:iCs/>
        </w:rPr>
        <w:t xml:space="preserve">   </w:t>
      </w:r>
      <w:r w:rsidRPr="009B1836">
        <w:rPr>
          <w:bCs/>
          <w:iCs/>
        </w:rPr>
        <w:t xml:space="preserve"> </w:t>
      </w:r>
      <w:r>
        <w:rPr>
          <w:bCs/>
          <w:iCs/>
        </w:rPr>
        <w:t xml:space="preserve">      </w:t>
      </w:r>
      <w:r w:rsidRPr="009B1836">
        <w:rPr>
          <w:bCs/>
          <w:iCs/>
        </w:rPr>
        <w:t>Drop/Add Week</w:t>
      </w:r>
    </w:p>
    <w:p w14:paraId="130A7131" w14:textId="069E107A" w:rsidR="006C7E2B" w:rsidRPr="009B1836" w:rsidRDefault="006C7E2B" w:rsidP="006C7E2B">
      <w:pPr>
        <w:widowControl w:val="0"/>
        <w:autoSpaceDE w:val="0"/>
        <w:autoSpaceDN w:val="0"/>
        <w:rPr>
          <w:bCs/>
          <w:iCs/>
        </w:rPr>
      </w:pPr>
      <w:r w:rsidRPr="009B1836">
        <w:rPr>
          <w:bCs/>
          <w:iCs/>
        </w:rPr>
        <w:t>September</w:t>
      </w:r>
      <w:r w:rsidR="002F2C9D">
        <w:rPr>
          <w:bCs/>
          <w:iCs/>
        </w:rPr>
        <w:t xml:space="preserve"> 4</w:t>
      </w:r>
      <w:r w:rsidRPr="009B1836">
        <w:rPr>
          <w:bCs/>
          <w:iCs/>
        </w:rPr>
        <w:t>, 202</w:t>
      </w:r>
      <w:r w:rsidR="002F2C9D">
        <w:rPr>
          <w:bCs/>
          <w:iCs/>
        </w:rPr>
        <w:t>3</w:t>
      </w:r>
      <w:r w:rsidRPr="009B1836">
        <w:rPr>
          <w:bCs/>
          <w:iCs/>
        </w:rPr>
        <w:t xml:space="preserve">  </w:t>
      </w:r>
      <w:r w:rsidRPr="009B1836">
        <w:rPr>
          <w:bCs/>
          <w:iCs/>
        </w:rPr>
        <w:tab/>
        <w:t xml:space="preserve"> M       </w:t>
      </w:r>
      <w:r>
        <w:rPr>
          <w:bCs/>
          <w:iCs/>
        </w:rPr>
        <w:t xml:space="preserve">          </w:t>
      </w:r>
      <w:r w:rsidRPr="009B1836">
        <w:rPr>
          <w:bCs/>
          <w:iCs/>
        </w:rPr>
        <w:t>Labor Day Holiday - No Classes</w:t>
      </w:r>
    </w:p>
    <w:p w14:paraId="12A52B29" w14:textId="0F28BE39" w:rsidR="006C7E2B" w:rsidRPr="009B1836" w:rsidRDefault="006C7E2B" w:rsidP="006C7E2B">
      <w:pPr>
        <w:widowControl w:val="0"/>
        <w:autoSpaceDE w:val="0"/>
        <w:autoSpaceDN w:val="0"/>
        <w:rPr>
          <w:bCs/>
          <w:iCs/>
        </w:rPr>
      </w:pPr>
      <w:r w:rsidRPr="009B1836">
        <w:rPr>
          <w:bCs/>
          <w:iCs/>
        </w:rPr>
        <w:t>October 1</w:t>
      </w:r>
      <w:r w:rsidR="002F2C9D">
        <w:rPr>
          <w:bCs/>
          <w:iCs/>
        </w:rPr>
        <w:t>6</w:t>
      </w:r>
      <w:r w:rsidRPr="009B1836">
        <w:rPr>
          <w:bCs/>
          <w:iCs/>
        </w:rPr>
        <w:t>, 202</w:t>
      </w:r>
      <w:r w:rsidR="002F2C9D">
        <w:rPr>
          <w:bCs/>
          <w:iCs/>
        </w:rPr>
        <w:t>3</w:t>
      </w:r>
      <w:r w:rsidRPr="009B1836">
        <w:rPr>
          <w:bCs/>
          <w:iCs/>
        </w:rPr>
        <w:t xml:space="preserve">   </w:t>
      </w:r>
      <w:r w:rsidRPr="009B1836">
        <w:rPr>
          <w:bCs/>
          <w:iCs/>
        </w:rPr>
        <w:tab/>
        <w:t xml:space="preserve"> </w:t>
      </w:r>
      <w:r>
        <w:rPr>
          <w:bCs/>
          <w:iCs/>
        </w:rPr>
        <w:t xml:space="preserve">                 </w:t>
      </w:r>
      <w:r w:rsidRPr="009B1836">
        <w:rPr>
          <w:bCs/>
          <w:iCs/>
        </w:rPr>
        <w:t xml:space="preserve">M      </w:t>
      </w:r>
      <w:r>
        <w:rPr>
          <w:bCs/>
          <w:iCs/>
        </w:rPr>
        <w:t xml:space="preserve">    </w:t>
      </w:r>
      <w:r w:rsidRPr="009B1836">
        <w:rPr>
          <w:bCs/>
          <w:iCs/>
        </w:rPr>
        <w:t xml:space="preserve"> </w:t>
      </w:r>
      <w:r>
        <w:rPr>
          <w:bCs/>
          <w:iCs/>
        </w:rPr>
        <w:t xml:space="preserve">      </w:t>
      </w:r>
      <w:r w:rsidRPr="009B1836">
        <w:rPr>
          <w:bCs/>
          <w:iCs/>
        </w:rPr>
        <w:t>Mid-term Grades Due</w:t>
      </w:r>
    </w:p>
    <w:p w14:paraId="65758CDF" w14:textId="27B11D8D" w:rsidR="006C7E2B" w:rsidRPr="009B1836" w:rsidRDefault="006C7E2B" w:rsidP="006C7E2B">
      <w:pPr>
        <w:widowControl w:val="0"/>
        <w:autoSpaceDE w:val="0"/>
        <w:autoSpaceDN w:val="0"/>
        <w:rPr>
          <w:bCs/>
          <w:iCs/>
        </w:rPr>
      </w:pPr>
      <w:r w:rsidRPr="009B1836">
        <w:rPr>
          <w:bCs/>
          <w:iCs/>
        </w:rPr>
        <w:t>November 1</w:t>
      </w:r>
      <w:r w:rsidR="00DD3C72">
        <w:rPr>
          <w:bCs/>
          <w:iCs/>
        </w:rPr>
        <w:t>0</w:t>
      </w:r>
      <w:r w:rsidRPr="009B1836">
        <w:rPr>
          <w:bCs/>
          <w:iCs/>
        </w:rPr>
        <w:t>, 202</w:t>
      </w:r>
      <w:r w:rsidR="00DD3C72">
        <w:rPr>
          <w:bCs/>
          <w:iCs/>
        </w:rPr>
        <w:t>3</w:t>
      </w:r>
      <w:r w:rsidRPr="009B1836">
        <w:rPr>
          <w:bCs/>
          <w:iCs/>
        </w:rPr>
        <w:t xml:space="preserve">  </w:t>
      </w:r>
      <w:r w:rsidRPr="009B1836">
        <w:rPr>
          <w:bCs/>
          <w:iCs/>
        </w:rPr>
        <w:tab/>
        <w:t xml:space="preserve"> F       </w:t>
      </w:r>
      <w:r>
        <w:rPr>
          <w:bCs/>
          <w:iCs/>
        </w:rPr>
        <w:t xml:space="preserve">            </w:t>
      </w:r>
      <w:r w:rsidRPr="009B1836">
        <w:rPr>
          <w:bCs/>
          <w:iCs/>
        </w:rPr>
        <w:t>Veteran’s Day Holiday (Observed) - No Classes</w:t>
      </w:r>
    </w:p>
    <w:p w14:paraId="69AA4411" w14:textId="6B7466E3" w:rsidR="006C7E2B" w:rsidRPr="009B1836" w:rsidRDefault="006C7E2B" w:rsidP="006C7E2B">
      <w:pPr>
        <w:widowControl w:val="0"/>
        <w:autoSpaceDE w:val="0"/>
        <w:autoSpaceDN w:val="0"/>
        <w:rPr>
          <w:bCs/>
          <w:iCs/>
        </w:rPr>
      </w:pPr>
      <w:r w:rsidRPr="009B1836">
        <w:rPr>
          <w:bCs/>
          <w:iCs/>
        </w:rPr>
        <w:t>November 2</w:t>
      </w:r>
      <w:r w:rsidR="00C603DA">
        <w:rPr>
          <w:bCs/>
          <w:iCs/>
        </w:rPr>
        <w:t>1</w:t>
      </w:r>
      <w:r w:rsidRPr="009B1836">
        <w:rPr>
          <w:bCs/>
          <w:iCs/>
        </w:rPr>
        <w:t>, 202</w:t>
      </w:r>
      <w:r w:rsidR="00C603DA">
        <w:rPr>
          <w:bCs/>
          <w:iCs/>
        </w:rPr>
        <w:t>3</w:t>
      </w:r>
      <w:r w:rsidRPr="009B1836">
        <w:rPr>
          <w:bCs/>
          <w:iCs/>
        </w:rPr>
        <w:t xml:space="preserve">  </w:t>
      </w:r>
      <w:r w:rsidRPr="009B1836">
        <w:rPr>
          <w:bCs/>
          <w:iCs/>
        </w:rPr>
        <w:tab/>
        <w:t xml:space="preserve"> T       </w:t>
      </w:r>
      <w:r>
        <w:rPr>
          <w:bCs/>
          <w:iCs/>
        </w:rPr>
        <w:t xml:space="preserve">           </w:t>
      </w:r>
      <w:r w:rsidRPr="009B1836">
        <w:rPr>
          <w:bCs/>
          <w:iCs/>
        </w:rPr>
        <w:t>Withdrawal Without Academic Penalty Deadline (W assigned)</w:t>
      </w:r>
    </w:p>
    <w:p w14:paraId="44022016" w14:textId="1ACF4D66" w:rsidR="006C7E2B" w:rsidRPr="009B1836" w:rsidRDefault="006C7E2B" w:rsidP="006C7E2B">
      <w:pPr>
        <w:widowControl w:val="0"/>
        <w:autoSpaceDE w:val="0"/>
        <w:autoSpaceDN w:val="0"/>
        <w:rPr>
          <w:bCs/>
          <w:iCs/>
        </w:rPr>
      </w:pPr>
      <w:r w:rsidRPr="009B1836">
        <w:rPr>
          <w:bCs/>
          <w:iCs/>
        </w:rPr>
        <w:t>November 2</w:t>
      </w:r>
      <w:r w:rsidR="00C603DA">
        <w:rPr>
          <w:bCs/>
          <w:iCs/>
        </w:rPr>
        <w:t>2</w:t>
      </w:r>
      <w:r w:rsidRPr="009B1836">
        <w:rPr>
          <w:bCs/>
          <w:iCs/>
        </w:rPr>
        <w:t>-2</w:t>
      </w:r>
      <w:r w:rsidR="00C603DA">
        <w:rPr>
          <w:bCs/>
          <w:iCs/>
        </w:rPr>
        <w:t>4</w:t>
      </w:r>
      <w:r w:rsidRPr="009B1836">
        <w:rPr>
          <w:bCs/>
          <w:iCs/>
        </w:rPr>
        <w:t>, 202</w:t>
      </w:r>
      <w:r w:rsidR="00C603DA">
        <w:rPr>
          <w:bCs/>
          <w:iCs/>
        </w:rPr>
        <w:t>3</w:t>
      </w:r>
      <w:r w:rsidRPr="009B1836">
        <w:rPr>
          <w:bCs/>
          <w:iCs/>
        </w:rPr>
        <w:t xml:space="preserve"> </w:t>
      </w:r>
      <w:r w:rsidRPr="009B1836">
        <w:rPr>
          <w:bCs/>
          <w:iCs/>
        </w:rPr>
        <w:tab/>
        <w:t xml:space="preserve"> W-F     </w:t>
      </w:r>
      <w:r>
        <w:rPr>
          <w:bCs/>
          <w:iCs/>
        </w:rPr>
        <w:t xml:space="preserve">        </w:t>
      </w:r>
      <w:r w:rsidRPr="009B1836">
        <w:rPr>
          <w:bCs/>
          <w:iCs/>
        </w:rPr>
        <w:t>Thanksgiving Holiday Break - No Classes</w:t>
      </w:r>
    </w:p>
    <w:p w14:paraId="2095B2A7" w14:textId="4ECB1250" w:rsidR="006C7E2B" w:rsidRPr="009B1836" w:rsidRDefault="006C7E2B" w:rsidP="006C7E2B">
      <w:pPr>
        <w:widowControl w:val="0"/>
        <w:autoSpaceDE w:val="0"/>
        <w:autoSpaceDN w:val="0"/>
        <w:rPr>
          <w:bCs/>
          <w:iCs/>
        </w:rPr>
      </w:pPr>
      <w:r w:rsidRPr="009B1836">
        <w:rPr>
          <w:bCs/>
          <w:iCs/>
        </w:rPr>
        <w:t xml:space="preserve">December </w:t>
      </w:r>
      <w:r w:rsidR="006D4E94">
        <w:rPr>
          <w:bCs/>
          <w:iCs/>
        </w:rPr>
        <w:t>6</w:t>
      </w:r>
      <w:r w:rsidRPr="009B1836">
        <w:rPr>
          <w:bCs/>
          <w:iCs/>
        </w:rPr>
        <w:t>, 202</w:t>
      </w:r>
      <w:r w:rsidR="006D4E94">
        <w:rPr>
          <w:bCs/>
          <w:iCs/>
        </w:rPr>
        <w:t>3</w:t>
      </w:r>
      <w:r w:rsidRPr="009B1836">
        <w:rPr>
          <w:bCs/>
          <w:iCs/>
        </w:rPr>
        <w:t xml:space="preserve">   </w:t>
      </w:r>
      <w:r w:rsidRPr="009B1836">
        <w:rPr>
          <w:bCs/>
          <w:iCs/>
        </w:rPr>
        <w:tab/>
        <w:t xml:space="preserve"> W       </w:t>
      </w:r>
      <w:r>
        <w:rPr>
          <w:bCs/>
          <w:iCs/>
        </w:rPr>
        <w:t xml:space="preserve">          </w:t>
      </w:r>
      <w:r w:rsidRPr="009B1836">
        <w:rPr>
          <w:bCs/>
          <w:iCs/>
        </w:rPr>
        <w:t>Last Day of Classes</w:t>
      </w:r>
    </w:p>
    <w:p w14:paraId="29F36F29" w14:textId="340B579E" w:rsidR="006C7E2B" w:rsidRPr="009B1836" w:rsidRDefault="006C7E2B" w:rsidP="006C7E2B">
      <w:pPr>
        <w:widowControl w:val="0"/>
        <w:autoSpaceDE w:val="0"/>
        <w:autoSpaceDN w:val="0"/>
        <w:rPr>
          <w:bCs/>
          <w:iCs/>
        </w:rPr>
      </w:pPr>
      <w:r w:rsidRPr="009B1836">
        <w:rPr>
          <w:bCs/>
          <w:iCs/>
        </w:rPr>
        <w:t xml:space="preserve">December </w:t>
      </w:r>
      <w:r w:rsidR="006D4E94">
        <w:rPr>
          <w:bCs/>
          <w:iCs/>
        </w:rPr>
        <w:t>7</w:t>
      </w:r>
      <w:r w:rsidRPr="009B1836">
        <w:rPr>
          <w:bCs/>
          <w:iCs/>
        </w:rPr>
        <w:t>-</w:t>
      </w:r>
      <w:r w:rsidR="006D4E94">
        <w:rPr>
          <w:bCs/>
          <w:iCs/>
        </w:rPr>
        <w:t>8</w:t>
      </w:r>
      <w:r w:rsidRPr="009B1836">
        <w:rPr>
          <w:bCs/>
          <w:iCs/>
        </w:rPr>
        <w:t>, 202</w:t>
      </w:r>
      <w:r w:rsidR="00547168">
        <w:rPr>
          <w:bCs/>
          <w:iCs/>
        </w:rPr>
        <w:t>3</w:t>
      </w:r>
      <w:r w:rsidRPr="009B1836">
        <w:rPr>
          <w:bCs/>
          <w:iCs/>
        </w:rPr>
        <w:t xml:space="preserve"> </w:t>
      </w:r>
      <w:r w:rsidRPr="009B1836">
        <w:rPr>
          <w:bCs/>
          <w:iCs/>
        </w:rPr>
        <w:tab/>
        <w:t xml:space="preserve"> Th-F    </w:t>
      </w:r>
      <w:r>
        <w:rPr>
          <w:bCs/>
          <w:iCs/>
        </w:rPr>
        <w:t xml:space="preserve">         </w:t>
      </w:r>
      <w:r w:rsidRPr="009B1836">
        <w:rPr>
          <w:bCs/>
          <w:iCs/>
        </w:rPr>
        <w:t>Reading Days - No Classes</w:t>
      </w:r>
    </w:p>
    <w:p w14:paraId="7AFC3E19" w14:textId="23F988AD" w:rsidR="006C7E2B" w:rsidRPr="009B1836" w:rsidRDefault="006C7E2B" w:rsidP="006C7E2B">
      <w:pPr>
        <w:widowControl w:val="0"/>
        <w:autoSpaceDE w:val="0"/>
        <w:autoSpaceDN w:val="0"/>
        <w:rPr>
          <w:bCs/>
          <w:iCs/>
        </w:rPr>
      </w:pPr>
      <w:r w:rsidRPr="009B1836">
        <w:rPr>
          <w:bCs/>
          <w:iCs/>
        </w:rPr>
        <w:t xml:space="preserve">December </w:t>
      </w:r>
      <w:r w:rsidR="006D4E94">
        <w:rPr>
          <w:bCs/>
          <w:iCs/>
        </w:rPr>
        <w:t>9</w:t>
      </w:r>
      <w:r w:rsidRPr="009B1836">
        <w:rPr>
          <w:bCs/>
          <w:iCs/>
        </w:rPr>
        <w:t>, 1</w:t>
      </w:r>
      <w:r w:rsidR="006D4E94">
        <w:rPr>
          <w:bCs/>
          <w:iCs/>
        </w:rPr>
        <w:t>1</w:t>
      </w:r>
      <w:r w:rsidRPr="009B1836">
        <w:rPr>
          <w:bCs/>
          <w:iCs/>
        </w:rPr>
        <w:t>-1</w:t>
      </w:r>
      <w:r w:rsidR="006D4E94">
        <w:rPr>
          <w:bCs/>
          <w:iCs/>
        </w:rPr>
        <w:t>4</w:t>
      </w:r>
      <w:r w:rsidRPr="009B1836">
        <w:rPr>
          <w:bCs/>
          <w:iCs/>
        </w:rPr>
        <w:t>, 202</w:t>
      </w:r>
      <w:r w:rsidR="006D4E94">
        <w:rPr>
          <w:bCs/>
          <w:iCs/>
        </w:rPr>
        <w:t>3</w:t>
      </w:r>
      <w:r w:rsidRPr="009B1836">
        <w:rPr>
          <w:bCs/>
          <w:iCs/>
        </w:rPr>
        <w:t xml:space="preserve"> </w:t>
      </w:r>
      <w:r w:rsidR="0091238D">
        <w:rPr>
          <w:bCs/>
          <w:iCs/>
        </w:rPr>
        <w:tab/>
      </w:r>
      <w:r w:rsidRPr="009B1836">
        <w:rPr>
          <w:bCs/>
          <w:iCs/>
        </w:rPr>
        <w:t xml:space="preserve">S, M-Th </w:t>
      </w:r>
      <w:r>
        <w:rPr>
          <w:bCs/>
          <w:iCs/>
        </w:rPr>
        <w:t xml:space="preserve">  </w:t>
      </w:r>
      <w:r w:rsidR="0091238D">
        <w:rPr>
          <w:bCs/>
          <w:iCs/>
        </w:rPr>
        <w:tab/>
        <w:t xml:space="preserve">   </w:t>
      </w:r>
      <w:r w:rsidRPr="009B1836">
        <w:rPr>
          <w:bCs/>
          <w:iCs/>
        </w:rPr>
        <w:t>Final Exams</w:t>
      </w:r>
    </w:p>
    <w:p w14:paraId="39E74CDA" w14:textId="48767F7B" w:rsidR="006C7E2B" w:rsidRPr="009B1836" w:rsidRDefault="006C7E2B" w:rsidP="006C7E2B">
      <w:pPr>
        <w:widowControl w:val="0"/>
        <w:autoSpaceDE w:val="0"/>
        <w:autoSpaceDN w:val="0"/>
        <w:rPr>
          <w:bCs/>
          <w:iCs/>
        </w:rPr>
      </w:pPr>
      <w:r w:rsidRPr="009B1836">
        <w:rPr>
          <w:bCs/>
          <w:iCs/>
        </w:rPr>
        <w:t>December 1</w:t>
      </w:r>
      <w:r w:rsidR="001B2DC8">
        <w:rPr>
          <w:bCs/>
          <w:iCs/>
        </w:rPr>
        <w:t>5</w:t>
      </w:r>
      <w:r w:rsidRPr="009B1836">
        <w:rPr>
          <w:bCs/>
          <w:iCs/>
        </w:rPr>
        <w:t>, 202</w:t>
      </w:r>
      <w:r w:rsidR="001B2DC8">
        <w:rPr>
          <w:bCs/>
          <w:iCs/>
        </w:rPr>
        <w:t>3</w:t>
      </w:r>
      <w:r w:rsidRPr="009B1836">
        <w:rPr>
          <w:bCs/>
          <w:iCs/>
        </w:rPr>
        <w:t xml:space="preserve"> </w:t>
      </w:r>
      <w:r w:rsidRPr="009B1836">
        <w:rPr>
          <w:bCs/>
          <w:iCs/>
        </w:rPr>
        <w:tab/>
        <w:t xml:space="preserve"> F       </w:t>
      </w:r>
      <w:r>
        <w:rPr>
          <w:bCs/>
          <w:iCs/>
        </w:rPr>
        <w:t xml:space="preserve">           </w:t>
      </w:r>
      <w:r w:rsidRPr="009B1836">
        <w:rPr>
          <w:bCs/>
          <w:iCs/>
        </w:rPr>
        <w:t>End of Semester/Diploma Date</w:t>
      </w:r>
    </w:p>
    <w:p w14:paraId="797C2620" w14:textId="4426DA83" w:rsidR="006C7E2B" w:rsidRPr="009B1836" w:rsidRDefault="006C7E2B" w:rsidP="006C7E2B">
      <w:pPr>
        <w:widowControl w:val="0"/>
        <w:autoSpaceDE w:val="0"/>
        <w:autoSpaceDN w:val="0"/>
        <w:rPr>
          <w:bCs/>
          <w:iCs/>
        </w:rPr>
      </w:pPr>
      <w:r w:rsidRPr="009B1836">
        <w:rPr>
          <w:bCs/>
          <w:iCs/>
        </w:rPr>
        <w:t>December 1</w:t>
      </w:r>
      <w:r w:rsidR="001B2DC8">
        <w:rPr>
          <w:bCs/>
          <w:iCs/>
        </w:rPr>
        <w:t>8</w:t>
      </w:r>
      <w:r w:rsidRPr="009B1836">
        <w:rPr>
          <w:bCs/>
          <w:iCs/>
        </w:rPr>
        <w:t>, 202</w:t>
      </w:r>
      <w:r w:rsidR="001B2DC8">
        <w:rPr>
          <w:bCs/>
          <w:iCs/>
        </w:rPr>
        <w:t>3</w:t>
      </w:r>
      <w:r w:rsidRPr="009B1836">
        <w:rPr>
          <w:bCs/>
          <w:iCs/>
        </w:rPr>
        <w:t xml:space="preserve"> </w:t>
      </w:r>
      <w:r w:rsidRPr="009B1836">
        <w:rPr>
          <w:bCs/>
          <w:iCs/>
        </w:rPr>
        <w:tab/>
        <w:t xml:space="preserve"> M       </w:t>
      </w:r>
      <w:r>
        <w:rPr>
          <w:bCs/>
          <w:iCs/>
        </w:rPr>
        <w:t xml:space="preserve">          </w:t>
      </w:r>
      <w:r w:rsidRPr="009B1836">
        <w:rPr>
          <w:bCs/>
          <w:iCs/>
        </w:rPr>
        <w:t>Final Grades Due from Faculty by 4:00 p.m.</w:t>
      </w:r>
    </w:p>
    <w:p w14:paraId="2ACF9F26" w14:textId="7DB5EBED" w:rsidR="006C7E2B" w:rsidRDefault="006C7E2B" w:rsidP="006C7E2B">
      <w:pPr>
        <w:widowControl w:val="0"/>
        <w:autoSpaceDE w:val="0"/>
        <w:autoSpaceDN w:val="0"/>
        <w:rPr>
          <w:bCs/>
          <w:iCs/>
        </w:rPr>
      </w:pPr>
      <w:r w:rsidRPr="009B1836">
        <w:rPr>
          <w:bCs/>
          <w:iCs/>
        </w:rPr>
        <w:t>December 2</w:t>
      </w:r>
      <w:r w:rsidR="001B2DC8">
        <w:rPr>
          <w:bCs/>
          <w:iCs/>
        </w:rPr>
        <w:t>0</w:t>
      </w:r>
      <w:r w:rsidRPr="009B1836">
        <w:rPr>
          <w:bCs/>
          <w:iCs/>
        </w:rPr>
        <w:t>, 202</w:t>
      </w:r>
      <w:r w:rsidR="001B2DC8">
        <w:rPr>
          <w:bCs/>
          <w:iCs/>
        </w:rPr>
        <w:t>3</w:t>
      </w:r>
      <w:r w:rsidRPr="009B1836">
        <w:rPr>
          <w:bCs/>
          <w:iCs/>
        </w:rPr>
        <w:t xml:space="preserve"> </w:t>
      </w:r>
      <w:r w:rsidRPr="009B1836">
        <w:rPr>
          <w:bCs/>
          <w:iCs/>
        </w:rPr>
        <w:tab/>
        <w:t xml:space="preserve"> W       </w:t>
      </w:r>
      <w:r>
        <w:rPr>
          <w:bCs/>
          <w:iCs/>
        </w:rPr>
        <w:t xml:space="preserve">          </w:t>
      </w:r>
      <w:r w:rsidRPr="009B1836">
        <w:rPr>
          <w:bCs/>
          <w:iCs/>
        </w:rPr>
        <w:t>Final Grades Available Online</w:t>
      </w:r>
    </w:p>
    <w:p w14:paraId="28DCAAD0" w14:textId="77777777" w:rsidR="00F714F6" w:rsidRDefault="00F714F6" w:rsidP="00F714F6"/>
    <w:p w14:paraId="56D53503" w14:textId="46133588" w:rsidR="00F714F6" w:rsidRPr="00213C07" w:rsidRDefault="00F714F6" w:rsidP="00F714F6">
      <w:pPr>
        <w:widowControl w:val="0"/>
        <w:autoSpaceDE w:val="0"/>
        <w:autoSpaceDN w:val="0"/>
        <w:rPr>
          <w:rFonts w:cstheme="minorHAnsi"/>
          <w:b/>
          <w:bCs/>
          <w:i/>
          <w:iCs/>
        </w:rPr>
      </w:pPr>
      <w:r w:rsidRPr="00555D62">
        <w:rPr>
          <w:rFonts w:cstheme="minorHAnsi"/>
          <w:b/>
          <w:bCs/>
          <w:i/>
          <w:iCs/>
        </w:rPr>
        <w:t>Sample Rubric for Report and Presentations</w:t>
      </w:r>
    </w:p>
    <w:p w14:paraId="71E3685F" w14:textId="18A87136" w:rsidR="003774D2" w:rsidRDefault="00F714F6" w:rsidP="00F714F6">
      <w:pPr>
        <w:widowControl w:val="0"/>
        <w:autoSpaceDE w:val="0"/>
        <w:autoSpaceDN w:val="0"/>
        <w:rPr>
          <w:rFonts w:cstheme="minorHAnsi"/>
        </w:rPr>
      </w:pPr>
      <w:r>
        <w:rPr>
          <w:rFonts w:cstheme="minorHAnsi"/>
        </w:rPr>
        <w:t>The</w:t>
      </w:r>
      <w:r>
        <w:rPr>
          <w:rFonts w:cstheme="minorHAnsi"/>
        </w:rPr>
        <w:softHyphen/>
        <w:t xml:space="preserve"> final presentations and reports will be evaluated using the rubrics included below.</w:t>
      </w:r>
    </w:p>
    <w:p w14:paraId="61E5C4B8" w14:textId="46B8A04F" w:rsidR="003774D2" w:rsidRDefault="003774D2" w:rsidP="00F714F6">
      <w:pPr>
        <w:widowControl w:val="0"/>
        <w:autoSpaceDE w:val="0"/>
        <w:autoSpaceDN w:val="0"/>
        <w:rPr>
          <w:rFonts w:cstheme="minorHAnsi"/>
        </w:rPr>
      </w:pPr>
    </w:p>
    <w:p w14:paraId="1C8122C4" w14:textId="77777777" w:rsidR="00CD6169" w:rsidRDefault="00CD6169" w:rsidP="003774D2">
      <w:pPr>
        <w:widowControl w:val="0"/>
        <w:autoSpaceDE w:val="0"/>
        <w:autoSpaceDN w:val="0"/>
        <w:rPr>
          <w:rFonts w:cstheme="minorHAnsi"/>
          <w:b/>
          <w:bCs/>
          <w:u w:val="single"/>
        </w:rPr>
      </w:pPr>
    </w:p>
    <w:p w14:paraId="4D0F2717" w14:textId="77777777" w:rsidR="00CD6169" w:rsidRDefault="00CD6169" w:rsidP="003774D2">
      <w:pPr>
        <w:widowControl w:val="0"/>
        <w:autoSpaceDE w:val="0"/>
        <w:autoSpaceDN w:val="0"/>
        <w:rPr>
          <w:rFonts w:cstheme="minorHAnsi"/>
          <w:b/>
          <w:bCs/>
          <w:u w:val="single"/>
        </w:rPr>
      </w:pPr>
    </w:p>
    <w:p w14:paraId="09108602" w14:textId="5FAA2A4F" w:rsidR="003774D2" w:rsidRPr="001310C9" w:rsidRDefault="00213C07" w:rsidP="001310C9">
      <w:pPr>
        <w:spacing w:after="160" w:line="259" w:lineRule="auto"/>
        <w:jc w:val="left"/>
        <w:rPr>
          <w:rFonts w:cstheme="minorHAnsi"/>
          <w:b/>
          <w:bCs/>
          <w:u w:val="single"/>
        </w:rPr>
      </w:pPr>
      <w:r w:rsidRPr="00CD6169">
        <w:rPr>
          <w:rFonts w:cstheme="minorHAnsi"/>
          <w:b/>
          <w:bCs/>
          <w:i/>
          <w:iCs/>
          <w:u w:val="single"/>
        </w:rPr>
        <w:t xml:space="preserve">Sample </w:t>
      </w:r>
      <w:r w:rsidR="003774D2" w:rsidRPr="00CD6169">
        <w:rPr>
          <w:rFonts w:cstheme="minorHAnsi"/>
          <w:b/>
          <w:bCs/>
          <w:i/>
          <w:iCs/>
          <w:u w:val="single"/>
        </w:rPr>
        <w:t>Report Rubric</w:t>
      </w:r>
    </w:p>
    <w:p w14:paraId="0CD0DA0C" w14:textId="77777777" w:rsidR="00CD6169" w:rsidRPr="00213C07" w:rsidRDefault="00CD6169" w:rsidP="003774D2">
      <w:pPr>
        <w:widowControl w:val="0"/>
        <w:autoSpaceDE w:val="0"/>
        <w:autoSpaceDN w:val="0"/>
        <w:rPr>
          <w:rFonts w:cstheme="minorHAnsi"/>
          <w:b/>
          <w:bCs/>
          <w:u w:val="single"/>
        </w:rPr>
      </w:pPr>
    </w:p>
    <w:tbl>
      <w:tblPr>
        <w:tblW w:w="9625" w:type="dxa"/>
        <w:tblLayout w:type="fixed"/>
        <w:tblLook w:val="04A0" w:firstRow="1" w:lastRow="0" w:firstColumn="1" w:lastColumn="0" w:noHBand="0" w:noVBand="1"/>
      </w:tblPr>
      <w:tblGrid>
        <w:gridCol w:w="1140"/>
        <w:gridCol w:w="1300"/>
        <w:gridCol w:w="1437"/>
        <w:gridCol w:w="1437"/>
        <w:gridCol w:w="1437"/>
        <w:gridCol w:w="1437"/>
        <w:gridCol w:w="1437"/>
      </w:tblGrid>
      <w:tr w:rsidR="003774D2" w:rsidRPr="00C22E31" w14:paraId="05664310" w14:textId="77777777">
        <w:trPr>
          <w:trHeight w:val="20"/>
        </w:trPr>
        <w:tc>
          <w:tcPr>
            <w:tcW w:w="1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1B1B9" w14:textId="77777777" w:rsidR="003774D2" w:rsidRPr="007C60CD" w:rsidRDefault="003774D2">
            <w:pPr>
              <w:jc w:val="center"/>
              <w:rPr>
                <w:rFonts w:cs="Calibri"/>
                <w:b/>
                <w:bCs/>
                <w:color w:val="000000"/>
                <w:sz w:val="16"/>
                <w:szCs w:val="16"/>
              </w:rPr>
            </w:pPr>
            <w:r w:rsidRPr="007C60CD">
              <w:rPr>
                <w:rFonts w:cs="Calibri"/>
                <w:b/>
                <w:bCs/>
                <w:color w:val="000000"/>
                <w:sz w:val="16"/>
                <w:szCs w:val="16"/>
              </w:rPr>
              <w:t>Objective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83BEC7C" w14:textId="77777777" w:rsidR="003774D2" w:rsidRPr="007C60CD" w:rsidRDefault="003774D2">
            <w:pPr>
              <w:jc w:val="center"/>
              <w:rPr>
                <w:rFonts w:cs="Calibri"/>
                <w:b/>
                <w:bCs/>
                <w:color w:val="000000"/>
                <w:sz w:val="16"/>
                <w:szCs w:val="16"/>
              </w:rPr>
            </w:pPr>
            <w:r w:rsidRPr="007C60CD">
              <w:rPr>
                <w:rFonts w:cs="Calibri"/>
                <w:b/>
                <w:bCs/>
                <w:color w:val="000000"/>
                <w:sz w:val="16"/>
                <w:szCs w:val="16"/>
              </w:rPr>
              <w:t>Category</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1DEC2891" w14:textId="77777777" w:rsidR="003774D2" w:rsidRPr="007C60CD" w:rsidRDefault="003774D2">
            <w:pPr>
              <w:jc w:val="center"/>
              <w:rPr>
                <w:rFonts w:cs="Calibri"/>
                <w:b/>
                <w:bCs/>
                <w:color w:val="000000"/>
                <w:sz w:val="16"/>
                <w:szCs w:val="16"/>
              </w:rPr>
            </w:pPr>
            <w:r w:rsidRPr="007C60CD">
              <w:rPr>
                <w:rFonts w:cs="Calibri"/>
                <w:b/>
                <w:bCs/>
                <w:color w:val="000000"/>
                <w:sz w:val="16"/>
                <w:szCs w:val="16"/>
              </w:rPr>
              <w:t>Below Expectations</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07DCFC26" w14:textId="77777777" w:rsidR="003774D2" w:rsidRPr="007C60CD" w:rsidRDefault="003774D2">
            <w:pPr>
              <w:jc w:val="center"/>
              <w:rPr>
                <w:rFonts w:cs="Calibri"/>
                <w:b/>
                <w:bCs/>
                <w:color w:val="000000"/>
                <w:sz w:val="16"/>
                <w:szCs w:val="16"/>
              </w:rPr>
            </w:pPr>
            <w:r w:rsidRPr="007C60CD">
              <w:rPr>
                <w:rFonts w:cs="Calibri"/>
                <w:b/>
                <w:bCs/>
                <w:color w:val="000000"/>
                <w:sz w:val="16"/>
                <w:szCs w:val="16"/>
              </w:rPr>
              <w:t>Weak</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43C1FD7E" w14:textId="77777777" w:rsidR="003774D2" w:rsidRPr="007C60CD" w:rsidRDefault="003774D2">
            <w:pPr>
              <w:jc w:val="center"/>
              <w:rPr>
                <w:rFonts w:cs="Calibri"/>
                <w:b/>
                <w:bCs/>
                <w:color w:val="000000"/>
                <w:sz w:val="16"/>
                <w:szCs w:val="16"/>
              </w:rPr>
            </w:pPr>
            <w:r w:rsidRPr="007C60CD">
              <w:rPr>
                <w:rFonts w:cs="Calibri"/>
                <w:b/>
                <w:bCs/>
                <w:color w:val="000000"/>
                <w:sz w:val="16"/>
                <w:szCs w:val="16"/>
              </w:rPr>
              <w:t>Average</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0426B3C0" w14:textId="77777777" w:rsidR="003774D2" w:rsidRPr="007C60CD" w:rsidRDefault="003774D2">
            <w:pPr>
              <w:jc w:val="center"/>
              <w:rPr>
                <w:rFonts w:cs="Calibri"/>
                <w:b/>
                <w:bCs/>
                <w:color w:val="000000"/>
                <w:sz w:val="16"/>
                <w:szCs w:val="16"/>
              </w:rPr>
            </w:pPr>
            <w:r w:rsidRPr="007C60CD">
              <w:rPr>
                <w:rFonts w:cs="Calibri"/>
                <w:b/>
                <w:bCs/>
                <w:color w:val="000000"/>
                <w:sz w:val="16"/>
                <w:szCs w:val="16"/>
              </w:rPr>
              <w:t>Good</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5BCA9295" w14:textId="77777777" w:rsidR="003774D2" w:rsidRPr="007C60CD" w:rsidRDefault="003774D2">
            <w:pPr>
              <w:jc w:val="center"/>
              <w:rPr>
                <w:rFonts w:cs="Calibri"/>
                <w:b/>
                <w:bCs/>
                <w:color w:val="000000"/>
                <w:sz w:val="16"/>
                <w:szCs w:val="16"/>
              </w:rPr>
            </w:pPr>
            <w:r w:rsidRPr="007C60CD">
              <w:rPr>
                <w:rFonts w:cs="Calibri"/>
                <w:b/>
                <w:bCs/>
                <w:color w:val="000000"/>
                <w:sz w:val="16"/>
                <w:szCs w:val="16"/>
              </w:rPr>
              <w:t>Excellent</w:t>
            </w:r>
          </w:p>
        </w:tc>
      </w:tr>
      <w:tr w:rsidR="003774D2" w:rsidRPr="00C22E31" w14:paraId="28C661AD" w14:textId="77777777">
        <w:trPr>
          <w:trHeight w:val="20"/>
        </w:trPr>
        <w:tc>
          <w:tcPr>
            <w:tcW w:w="1140" w:type="dxa"/>
            <w:vMerge/>
            <w:tcBorders>
              <w:top w:val="single" w:sz="4" w:space="0" w:color="auto"/>
              <w:left w:val="single" w:sz="4" w:space="0" w:color="auto"/>
              <w:bottom w:val="single" w:sz="4" w:space="0" w:color="auto"/>
              <w:right w:val="single" w:sz="4" w:space="0" w:color="auto"/>
            </w:tcBorders>
            <w:vAlign w:val="center"/>
            <w:hideMark/>
          </w:tcPr>
          <w:p w14:paraId="3F2763A0" w14:textId="77777777" w:rsidR="003774D2" w:rsidRPr="007C60CD" w:rsidRDefault="003774D2">
            <w:pPr>
              <w:rPr>
                <w:rFonts w:cs="Calibri"/>
                <w:b/>
                <w:bCs/>
                <w:color w:val="000000"/>
                <w:sz w:val="16"/>
                <w:szCs w:val="16"/>
              </w:rPr>
            </w:pPr>
          </w:p>
        </w:tc>
        <w:tc>
          <w:tcPr>
            <w:tcW w:w="1300" w:type="dxa"/>
            <w:tcBorders>
              <w:top w:val="nil"/>
              <w:left w:val="nil"/>
              <w:bottom w:val="single" w:sz="4" w:space="0" w:color="auto"/>
              <w:right w:val="single" w:sz="4" w:space="0" w:color="auto"/>
            </w:tcBorders>
            <w:shd w:val="clear" w:color="auto" w:fill="auto"/>
            <w:noWrap/>
            <w:vAlign w:val="center"/>
            <w:hideMark/>
          </w:tcPr>
          <w:p w14:paraId="6525CE69" w14:textId="77777777" w:rsidR="003774D2" w:rsidRPr="007C60CD" w:rsidRDefault="003774D2">
            <w:pPr>
              <w:jc w:val="center"/>
              <w:rPr>
                <w:rFonts w:cs="Calibri"/>
                <w:b/>
                <w:bCs/>
                <w:color w:val="000000"/>
                <w:sz w:val="16"/>
                <w:szCs w:val="16"/>
              </w:rPr>
            </w:pPr>
            <w:r w:rsidRPr="007C60CD">
              <w:rPr>
                <w:rFonts w:cs="Calibri"/>
                <w:b/>
                <w:bCs/>
                <w:color w:val="000000"/>
                <w:sz w:val="16"/>
                <w:szCs w:val="16"/>
              </w:rPr>
              <w:t>Score</w:t>
            </w:r>
          </w:p>
        </w:tc>
        <w:tc>
          <w:tcPr>
            <w:tcW w:w="1437" w:type="dxa"/>
            <w:tcBorders>
              <w:top w:val="nil"/>
              <w:left w:val="nil"/>
              <w:bottom w:val="single" w:sz="4" w:space="0" w:color="auto"/>
              <w:right w:val="single" w:sz="4" w:space="0" w:color="auto"/>
            </w:tcBorders>
            <w:shd w:val="clear" w:color="auto" w:fill="auto"/>
            <w:noWrap/>
            <w:vAlign w:val="center"/>
            <w:hideMark/>
          </w:tcPr>
          <w:p w14:paraId="766C7173" w14:textId="77777777" w:rsidR="003774D2" w:rsidRPr="007C60CD" w:rsidRDefault="003774D2">
            <w:pPr>
              <w:jc w:val="center"/>
              <w:rPr>
                <w:rFonts w:cs="Calibri"/>
                <w:b/>
                <w:bCs/>
                <w:color w:val="000000"/>
                <w:sz w:val="16"/>
                <w:szCs w:val="16"/>
              </w:rPr>
            </w:pPr>
            <w:r w:rsidRPr="007C60CD">
              <w:rPr>
                <w:rFonts w:cs="Calibri"/>
                <w:b/>
                <w:bCs/>
                <w:color w:val="000000"/>
                <w:sz w:val="16"/>
                <w:szCs w:val="16"/>
              </w:rPr>
              <w:t>1</w:t>
            </w:r>
          </w:p>
        </w:tc>
        <w:tc>
          <w:tcPr>
            <w:tcW w:w="1437" w:type="dxa"/>
            <w:tcBorders>
              <w:top w:val="nil"/>
              <w:left w:val="nil"/>
              <w:bottom w:val="single" w:sz="4" w:space="0" w:color="auto"/>
              <w:right w:val="single" w:sz="4" w:space="0" w:color="auto"/>
            </w:tcBorders>
            <w:shd w:val="clear" w:color="auto" w:fill="auto"/>
            <w:noWrap/>
            <w:vAlign w:val="center"/>
            <w:hideMark/>
          </w:tcPr>
          <w:p w14:paraId="39494AC7" w14:textId="77777777" w:rsidR="003774D2" w:rsidRPr="007C60CD" w:rsidRDefault="003774D2">
            <w:pPr>
              <w:jc w:val="center"/>
              <w:rPr>
                <w:rFonts w:cs="Calibri"/>
                <w:b/>
                <w:bCs/>
                <w:color w:val="000000"/>
                <w:sz w:val="16"/>
                <w:szCs w:val="16"/>
              </w:rPr>
            </w:pPr>
            <w:r w:rsidRPr="007C60CD">
              <w:rPr>
                <w:rFonts w:cs="Calibri"/>
                <w:b/>
                <w:bCs/>
                <w:color w:val="000000"/>
                <w:sz w:val="16"/>
                <w:szCs w:val="16"/>
              </w:rPr>
              <w:t>2</w:t>
            </w:r>
          </w:p>
        </w:tc>
        <w:tc>
          <w:tcPr>
            <w:tcW w:w="1437" w:type="dxa"/>
            <w:tcBorders>
              <w:top w:val="nil"/>
              <w:left w:val="nil"/>
              <w:bottom w:val="single" w:sz="4" w:space="0" w:color="auto"/>
              <w:right w:val="single" w:sz="4" w:space="0" w:color="auto"/>
            </w:tcBorders>
            <w:shd w:val="clear" w:color="auto" w:fill="auto"/>
            <w:noWrap/>
            <w:vAlign w:val="center"/>
            <w:hideMark/>
          </w:tcPr>
          <w:p w14:paraId="4BC693D3" w14:textId="77777777" w:rsidR="003774D2" w:rsidRPr="007C60CD" w:rsidRDefault="003774D2">
            <w:pPr>
              <w:jc w:val="center"/>
              <w:rPr>
                <w:rFonts w:cs="Calibri"/>
                <w:b/>
                <w:bCs/>
                <w:color w:val="000000"/>
                <w:sz w:val="16"/>
                <w:szCs w:val="16"/>
              </w:rPr>
            </w:pPr>
            <w:r w:rsidRPr="007C60CD">
              <w:rPr>
                <w:rFonts w:cs="Calibri"/>
                <w:b/>
                <w:bCs/>
                <w:color w:val="000000"/>
                <w:sz w:val="16"/>
                <w:szCs w:val="16"/>
              </w:rPr>
              <w:t>3</w:t>
            </w:r>
          </w:p>
        </w:tc>
        <w:tc>
          <w:tcPr>
            <w:tcW w:w="1437" w:type="dxa"/>
            <w:tcBorders>
              <w:top w:val="nil"/>
              <w:left w:val="nil"/>
              <w:bottom w:val="single" w:sz="4" w:space="0" w:color="auto"/>
              <w:right w:val="single" w:sz="4" w:space="0" w:color="auto"/>
            </w:tcBorders>
            <w:shd w:val="clear" w:color="auto" w:fill="auto"/>
            <w:noWrap/>
            <w:vAlign w:val="center"/>
            <w:hideMark/>
          </w:tcPr>
          <w:p w14:paraId="1C21F632" w14:textId="77777777" w:rsidR="003774D2" w:rsidRPr="007C60CD" w:rsidRDefault="003774D2">
            <w:pPr>
              <w:jc w:val="center"/>
              <w:rPr>
                <w:rFonts w:cs="Calibri"/>
                <w:b/>
                <w:bCs/>
                <w:color w:val="000000"/>
                <w:sz w:val="16"/>
                <w:szCs w:val="16"/>
              </w:rPr>
            </w:pPr>
            <w:r w:rsidRPr="007C60CD">
              <w:rPr>
                <w:rFonts w:cs="Calibri"/>
                <w:b/>
                <w:bCs/>
                <w:color w:val="000000"/>
                <w:sz w:val="16"/>
                <w:szCs w:val="16"/>
              </w:rPr>
              <w:t>4</w:t>
            </w:r>
          </w:p>
        </w:tc>
        <w:tc>
          <w:tcPr>
            <w:tcW w:w="1437" w:type="dxa"/>
            <w:tcBorders>
              <w:top w:val="nil"/>
              <w:left w:val="nil"/>
              <w:bottom w:val="single" w:sz="4" w:space="0" w:color="auto"/>
              <w:right w:val="single" w:sz="4" w:space="0" w:color="auto"/>
            </w:tcBorders>
            <w:shd w:val="clear" w:color="auto" w:fill="auto"/>
            <w:noWrap/>
            <w:vAlign w:val="center"/>
            <w:hideMark/>
          </w:tcPr>
          <w:p w14:paraId="5DEEAF42" w14:textId="77777777" w:rsidR="003774D2" w:rsidRPr="007C60CD" w:rsidRDefault="003774D2">
            <w:pPr>
              <w:jc w:val="center"/>
              <w:rPr>
                <w:rFonts w:cs="Calibri"/>
                <w:b/>
                <w:bCs/>
                <w:color w:val="000000"/>
                <w:sz w:val="16"/>
                <w:szCs w:val="16"/>
              </w:rPr>
            </w:pPr>
            <w:r w:rsidRPr="007C60CD">
              <w:rPr>
                <w:rFonts w:cs="Calibri"/>
                <w:b/>
                <w:bCs/>
                <w:color w:val="000000"/>
                <w:sz w:val="16"/>
                <w:szCs w:val="16"/>
              </w:rPr>
              <w:t>5</w:t>
            </w:r>
          </w:p>
        </w:tc>
      </w:tr>
      <w:tr w:rsidR="003774D2" w:rsidRPr="00C22E31" w14:paraId="3842E874" w14:textId="77777777">
        <w:trPr>
          <w:trHeight w:val="20"/>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5D9DF67F" w14:textId="77777777" w:rsidR="003774D2" w:rsidRPr="007C60CD" w:rsidRDefault="003774D2">
            <w:pPr>
              <w:jc w:val="center"/>
              <w:rPr>
                <w:rFonts w:cs="Calibri"/>
                <w:color w:val="000000"/>
                <w:sz w:val="16"/>
                <w:szCs w:val="16"/>
              </w:rPr>
            </w:pPr>
            <w:r w:rsidRPr="007C60CD">
              <w:rPr>
                <w:rFonts w:cs="Calibri"/>
                <w:color w:val="000000"/>
                <w:sz w:val="16"/>
                <w:szCs w:val="16"/>
              </w:rPr>
              <w:t>Students can write professional quality documents</w:t>
            </w:r>
          </w:p>
        </w:tc>
        <w:tc>
          <w:tcPr>
            <w:tcW w:w="1300" w:type="dxa"/>
            <w:tcBorders>
              <w:top w:val="nil"/>
              <w:left w:val="nil"/>
              <w:bottom w:val="single" w:sz="4" w:space="0" w:color="auto"/>
              <w:right w:val="single" w:sz="4" w:space="0" w:color="auto"/>
            </w:tcBorders>
            <w:shd w:val="clear" w:color="auto" w:fill="auto"/>
            <w:noWrap/>
            <w:vAlign w:val="center"/>
            <w:hideMark/>
          </w:tcPr>
          <w:p w14:paraId="10065F60" w14:textId="77777777" w:rsidR="003774D2" w:rsidRPr="007C60CD" w:rsidRDefault="003774D2">
            <w:pPr>
              <w:jc w:val="center"/>
              <w:rPr>
                <w:rFonts w:cs="Calibri"/>
                <w:color w:val="000000"/>
                <w:sz w:val="16"/>
                <w:szCs w:val="16"/>
              </w:rPr>
            </w:pPr>
            <w:r w:rsidRPr="007C60CD">
              <w:rPr>
                <w:rFonts w:cs="Calibri"/>
                <w:color w:val="000000"/>
                <w:sz w:val="16"/>
                <w:szCs w:val="16"/>
              </w:rPr>
              <w:t>Introduction</w:t>
            </w:r>
          </w:p>
        </w:tc>
        <w:tc>
          <w:tcPr>
            <w:tcW w:w="1437" w:type="dxa"/>
            <w:tcBorders>
              <w:top w:val="nil"/>
              <w:left w:val="nil"/>
              <w:bottom w:val="single" w:sz="4" w:space="0" w:color="auto"/>
              <w:right w:val="single" w:sz="4" w:space="0" w:color="auto"/>
            </w:tcBorders>
            <w:shd w:val="clear" w:color="auto" w:fill="auto"/>
            <w:vAlign w:val="center"/>
            <w:hideMark/>
          </w:tcPr>
          <w:p w14:paraId="5F85954E" w14:textId="77777777" w:rsidR="003774D2" w:rsidRPr="007C60CD" w:rsidRDefault="003774D2">
            <w:pPr>
              <w:jc w:val="center"/>
              <w:rPr>
                <w:rFonts w:cs="Calibri"/>
                <w:color w:val="000000"/>
                <w:sz w:val="16"/>
                <w:szCs w:val="16"/>
              </w:rPr>
            </w:pPr>
            <w:r w:rsidRPr="007C60CD">
              <w:rPr>
                <w:rFonts w:cs="Calibri"/>
                <w:color w:val="000000"/>
                <w:sz w:val="16"/>
                <w:szCs w:val="16"/>
              </w:rPr>
              <w:t>Opening is off-topic and inappropriate to the purpose, not concise and no clarity</w:t>
            </w:r>
          </w:p>
        </w:tc>
        <w:tc>
          <w:tcPr>
            <w:tcW w:w="1437" w:type="dxa"/>
            <w:tcBorders>
              <w:top w:val="nil"/>
              <w:left w:val="nil"/>
              <w:bottom w:val="single" w:sz="4" w:space="0" w:color="auto"/>
              <w:right w:val="single" w:sz="4" w:space="0" w:color="auto"/>
            </w:tcBorders>
            <w:shd w:val="clear" w:color="auto" w:fill="auto"/>
            <w:vAlign w:val="center"/>
            <w:hideMark/>
          </w:tcPr>
          <w:p w14:paraId="22BDAA5A" w14:textId="77777777" w:rsidR="003774D2" w:rsidRPr="007C60CD" w:rsidRDefault="003774D2">
            <w:pPr>
              <w:jc w:val="center"/>
              <w:rPr>
                <w:rFonts w:cs="Calibri"/>
                <w:color w:val="000000"/>
                <w:sz w:val="16"/>
                <w:szCs w:val="16"/>
              </w:rPr>
            </w:pPr>
            <w:r w:rsidRPr="007C60CD">
              <w:rPr>
                <w:rFonts w:cs="Calibri"/>
                <w:color w:val="000000"/>
                <w:sz w:val="16"/>
                <w:szCs w:val="16"/>
              </w:rPr>
              <w:t>Opening is somewhat related to the topic and appropriate to the purpose but is not concise and clear</w:t>
            </w:r>
          </w:p>
        </w:tc>
        <w:tc>
          <w:tcPr>
            <w:tcW w:w="1437" w:type="dxa"/>
            <w:tcBorders>
              <w:top w:val="nil"/>
              <w:left w:val="nil"/>
              <w:bottom w:val="single" w:sz="4" w:space="0" w:color="auto"/>
              <w:right w:val="single" w:sz="4" w:space="0" w:color="auto"/>
            </w:tcBorders>
            <w:shd w:val="clear" w:color="auto" w:fill="auto"/>
            <w:vAlign w:val="center"/>
            <w:hideMark/>
          </w:tcPr>
          <w:p w14:paraId="613D1071" w14:textId="77777777" w:rsidR="003774D2" w:rsidRPr="007C60CD" w:rsidRDefault="003774D2">
            <w:pPr>
              <w:jc w:val="center"/>
              <w:rPr>
                <w:rFonts w:cs="Calibri"/>
                <w:color w:val="000000"/>
                <w:sz w:val="16"/>
                <w:szCs w:val="16"/>
              </w:rPr>
            </w:pPr>
            <w:r w:rsidRPr="007C60CD">
              <w:rPr>
                <w:rFonts w:cs="Calibri"/>
                <w:color w:val="000000"/>
                <w:sz w:val="16"/>
                <w:szCs w:val="16"/>
              </w:rPr>
              <w:t>Opening is related to the topic and appropriate to the purpose. Somewhat clear and concise</w:t>
            </w:r>
          </w:p>
        </w:tc>
        <w:tc>
          <w:tcPr>
            <w:tcW w:w="1437" w:type="dxa"/>
            <w:tcBorders>
              <w:top w:val="nil"/>
              <w:left w:val="nil"/>
              <w:bottom w:val="single" w:sz="4" w:space="0" w:color="auto"/>
              <w:right w:val="single" w:sz="4" w:space="0" w:color="auto"/>
            </w:tcBorders>
            <w:shd w:val="clear" w:color="auto" w:fill="auto"/>
            <w:vAlign w:val="center"/>
            <w:hideMark/>
          </w:tcPr>
          <w:p w14:paraId="7EAC9F68" w14:textId="77777777" w:rsidR="003774D2" w:rsidRPr="007C60CD" w:rsidRDefault="003774D2">
            <w:pPr>
              <w:jc w:val="center"/>
              <w:rPr>
                <w:rFonts w:cs="Calibri"/>
                <w:color w:val="000000"/>
                <w:sz w:val="16"/>
                <w:szCs w:val="16"/>
              </w:rPr>
            </w:pPr>
            <w:r w:rsidRPr="007C60CD">
              <w:rPr>
                <w:rFonts w:cs="Calibri"/>
                <w:color w:val="000000"/>
                <w:sz w:val="16"/>
                <w:szCs w:val="16"/>
              </w:rPr>
              <w:t>Opening is related to the topic and appropriate to the purpose. Clear and concise</w:t>
            </w:r>
          </w:p>
        </w:tc>
        <w:tc>
          <w:tcPr>
            <w:tcW w:w="1437" w:type="dxa"/>
            <w:tcBorders>
              <w:top w:val="nil"/>
              <w:left w:val="nil"/>
              <w:bottom w:val="single" w:sz="4" w:space="0" w:color="auto"/>
              <w:right w:val="single" w:sz="4" w:space="0" w:color="auto"/>
            </w:tcBorders>
            <w:shd w:val="clear" w:color="auto" w:fill="auto"/>
            <w:vAlign w:val="center"/>
            <w:hideMark/>
          </w:tcPr>
          <w:p w14:paraId="3F6C4940" w14:textId="77777777" w:rsidR="003774D2" w:rsidRPr="007C60CD" w:rsidRDefault="003774D2">
            <w:pPr>
              <w:jc w:val="center"/>
              <w:rPr>
                <w:rFonts w:cs="Calibri"/>
                <w:color w:val="000000"/>
                <w:sz w:val="16"/>
                <w:szCs w:val="16"/>
              </w:rPr>
            </w:pPr>
            <w:r w:rsidRPr="007C60CD">
              <w:rPr>
                <w:rFonts w:cs="Calibri"/>
                <w:color w:val="000000"/>
                <w:sz w:val="16"/>
                <w:szCs w:val="16"/>
              </w:rPr>
              <w:t>Strong opening that is clear and concise</w:t>
            </w:r>
          </w:p>
        </w:tc>
      </w:tr>
      <w:tr w:rsidR="003774D2" w:rsidRPr="00C22E31" w14:paraId="1D24D498"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79DC7990"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noWrap/>
            <w:vAlign w:val="center"/>
            <w:hideMark/>
          </w:tcPr>
          <w:p w14:paraId="1A3077D6" w14:textId="77777777" w:rsidR="003774D2" w:rsidRPr="007C60CD" w:rsidRDefault="003774D2">
            <w:pPr>
              <w:jc w:val="center"/>
              <w:rPr>
                <w:rFonts w:cs="Calibri"/>
                <w:color w:val="000000"/>
                <w:sz w:val="16"/>
                <w:szCs w:val="16"/>
              </w:rPr>
            </w:pPr>
            <w:r w:rsidRPr="007C60CD">
              <w:rPr>
                <w:rFonts w:cs="Calibri"/>
                <w:color w:val="000000"/>
                <w:sz w:val="16"/>
                <w:szCs w:val="16"/>
              </w:rPr>
              <w:t>Organization</w:t>
            </w:r>
          </w:p>
        </w:tc>
        <w:tc>
          <w:tcPr>
            <w:tcW w:w="1437" w:type="dxa"/>
            <w:tcBorders>
              <w:top w:val="nil"/>
              <w:left w:val="nil"/>
              <w:bottom w:val="single" w:sz="4" w:space="0" w:color="auto"/>
              <w:right w:val="single" w:sz="4" w:space="0" w:color="auto"/>
            </w:tcBorders>
            <w:shd w:val="clear" w:color="auto" w:fill="auto"/>
            <w:vAlign w:val="center"/>
            <w:hideMark/>
          </w:tcPr>
          <w:p w14:paraId="5071FD38" w14:textId="77777777" w:rsidR="003774D2" w:rsidRPr="007C60CD" w:rsidRDefault="003774D2">
            <w:pPr>
              <w:jc w:val="center"/>
              <w:rPr>
                <w:rFonts w:cs="Calibri"/>
                <w:color w:val="000000"/>
                <w:sz w:val="16"/>
                <w:szCs w:val="16"/>
              </w:rPr>
            </w:pPr>
            <w:r w:rsidRPr="007C60CD">
              <w:rPr>
                <w:rFonts w:cs="Calibri"/>
                <w:color w:val="000000"/>
                <w:sz w:val="16"/>
                <w:szCs w:val="16"/>
              </w:rPr>
              <w:t>Disorganized; incorrect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400C3B30" w14:textId="77777777" w:rsidR="003774D2" w:rsidRPr="007C60CD" w:rsidRDefault="003774D2">
            <w:pPr>
              <w:jc w:val="center"/>
              <w:rPr>
                <w:rFonts w:cs="Calibri"/>
                <w:color w:val="000000"/>
                <w:sz w:val="16"/>
                <w:szCs w:val="16"/>
              </w:rPr>
            </w:pPr>
            <w:r w:rsidRPr="007C60CD">
              <w:rPr>
                <w:rFonts w:cs="Calibri"/>
                <w:color w:val="000000"/>
                <w:sz w:val="16"/>
                <w:szCs w:val="16"/>
              </w:rPr>
              <w:t>Somewhat organized; incorrect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30478538" w14:textId="77777777" w:rsidR="003774D2" w:rsidRPr="007C60CD" w:rsidRDefault="003774D2">
            <w:pPr>
              <w:jc w:val="center"/>
              <w:rPr>
                <w:rFonts w:cs="Calibri"/>
                <w:color w:val="000000"/>
                <w:sz w:val="16"/>
                <w:szCs w:val="16"/>
              </w:rPr>
            </w:pPr>
            <w:r w:rsidRPr="007C60CD">
              <w:rPr>
                <w:rFonts w:cs="Calibri"/>
                <w:color w:val="000000"/>
                <w:sz w:val="16"/>
                <w:szCs w:val="16"/>
              </w:rPr>
              <w:t>Organized; correct format; unclear direction</w:t>
            </w:r>
          </w:p>
        </w:tc>
        <w:tc>
          <w:tcPr>
            <w:tcW w:w="1437" w:type="dxa"/>
            <w:tcBorders>
              <w:top w:val="nil"/>
              <w:left w:val="nil"/>
              <w:bottom w:val="single" w:sz="4" w:space="0" w:color="auto"/>
              <w:right w:val="single" w:sz="4" w:space="0" w:color="auto"/>
            </w:tcBorders>
            <w:shd w:val="clear" w:color="auto" w:fill="auto"/>
            <w:vAlign w:val="center"/>
            <w:hideMark/>
          </w:tcPr>
          <w:p w14:paraId="42CE7495" w14:textId="77777777" w:rsidR="003774D2" w:rsidRPr="007C60CD" w:rsidRDefault="003774D2">
            <w:pPr>
              <w:jc w:val="center"/>
              <w:rPr>
                <w:rFonts w:cs="Calibri"/>
                <w:color w:val="000000"/>
                <w:sz w:val="16"/>
                <w:szCs w:val="16"/>
              </w:rPr>
            </w:pPr>
            <w:r w:rsidRPr="007C60CD">
              <w:rPr>
                <w:rFonts w:cs="Calibri"/>
                <w:color w:val="000000"/>
                <w:sz w:val="16"/>
                <w:szCs w:val="16"/>
              </w:rPr>
              <w:t>Organized; correct format; clear direction</w:t>
            </w:r>
          </w:p>
        </w:tc>
        <w:tc>
          <w:tcPr>
            <w:tcW w:w="1437" w:type="dxa"/>
            <w:tcBorders>
              <w:top w:val="nil"/>
              <w:left w:val="nil"/>
              <w:bottom w:val="single" w:sz="4" w:space="0" w:color="auto"/>
              <w:right w:val="single" w:sz="4" w:space="0" w:color="auto"/>
            </w:tcBorders>
            <w:shd w:val="clear" w:color="auto" w:fill="auto"/>
            <w:vAlign w:val="center"/>
            <w:hideMark/>
          </w:tcPr>
          <w:p w14:paraId="055B5DA9" w14:textId="77777777" w:rsidR="003774D2" w:rsidRPr="007C60CD" w:rsidRDefault="003774D2">
            <w:pPr>
              <w:jc w:val="center"/>
              <w:rPr>
                <w:rFonts w:cs="Calibri"/>
                <w:color w:val="000000"/>
                <w:sz w:val="16"/>
                <w:szCs w:val="16"/>
              </w:rPr>
            </w:pPr>
            <w:r w:rsidRPr="007C60CD">
              <w:rPr>
                <w:rFonts w:cs="Calibri"/>
                <w:color w:val="000000"/>
                <w:sz w:val="16"/>
                <w:szCs w:val="16"/>
              </w:rPr>
              <w:t>Correct formatting, strong clarity and organization in the development of main points</w:t>
            </w:r>
          </w:p>
        </w:tc>
      </w:tr>
      <w:tr w:rsidR="003774D2" w:rsidRPr="00C22E31" w14:paraId="1C9A0C4E"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28FC878A"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7AE87512" w14:textId="77777777" w:rsidR="003774D2" w:rsidRPr="007C60CD" w:rsidRDefault="003774D2">
            <w:pPr>
              <w:jc w:val="center"/>
              <w:rPr>
                <w:rFonts w:cs="Calibri"/>
                <w:color w:val="000000"/>
                <w:sz w:val="16"/>
                <w:szCs w:val="16"/>
              </w:rPr>
            </w:pPr>
            <w:r w:rsidRPr="007C60CD">
              <w:rPr>
                <w:rFonts w:cs="Calibri"/>
                <w:color w:val="000000"/>
                <w:sz w:val="16"/>
                <w:szCs w:val="16"/>
              </w:rPr>
              <w:t>Literature Review</w:t>
            </w:r>
          </w:p>
        </w:tc>
        <w:tc>
          <w:tcPr>
            <w:tcW w:w="1437" w:type="dxa"/>
            <w:tcBorders>
              <w:top w:val="nil"/>
              <w:left w:val="nil"/>
              <w:bottom w:val="single" w:sz="4" w:space="0" w:color="auto"/>
              <w:right w:val="single" w:sz="4" w:space="0" w:color="auto"/>
            </w:tcBorders>
            <w:shd w:val="clear" w:color="auto" w:fill="auto"/>
            <w:vAlign w:val="center"/>
            <w:hideMark/>
          </w:tcPr>
          <w:p w14:paraId="42E03FBB" w14:textId="77777777" w:rsidR="003774D2" w:rsidRPr="007C60CD" w:rsidRDefault="003774D2">
            <w:pPr>
              <w:jc w:val="center"/>
              <w:rPr>
                <w:rFonts w:cs="Calibri"/>
                <w:color w:val="000000"/>
                <w:sz w:val="16"/>
                <w:szCs w:val="16"/>
              </w:rPr>
            </w:pPr>
            <w:r w:rsidRPr="007C60CD">
              <w:rPr>
                <w:rFonts w:cs="Calibri"/>
                <w:color w:val="000000"/>
                <w:sz w:val="16"/>
                <w:szCs w:val="16"/>
              </w:rPr>
              <w:t>Does not present information from any source</w:t>
            </w:r>
          </w:p>
        </w:tc>
        <w:tc>
          <w:tcPr>
            <w:tcW w:w="1437" w:type="dxa"/>
            <w:tcBorders>
              <w:top w:val="nil"/>
              <w:left w:val="nil"/>
              <w:bottom w:val="single" w:sz="4" w:space="0" w:color="auto"/>
              <w:right w:val="single" w:sz="4" w:space="0" w:color="auto"/>
            </w:tcBorders>
            <w:shd w:val="clear" w:color="auto" w:fill="auto"/>
            <w:vAlign w:val="center"/>
            <w:hideMark/>
          </w:tcPr>
          <w:p w14:paraId="2FF9BD14" w14:textId="77777777" w:rsidR="003774D2" w:rsidRPr="007C60CD" w:rsidRDefault="003774D2">
            <w:pPr>
              <w:jc w:val="center"/>
              <w:rPr>
                <w:rFonts w:cs="Calibri"/>
                <w:color w:val="000000"/>
                <w:sz w:val="16"/>
                <w:szCs w:val="16"/>
              </w:rPr>
            </w:pPr>
            <w:r w:rsidRPr="007C60CD">
              <w:rPr>
                <w:rFonts w:cs="Calibri"/>
                <w:color w:val="000000"/>
                <w:sz w:val="16"/>
                <w:szCs w:val="16"/>
              </w:rPr>
              <w:t>Presents information from irrelevant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1AD7816F" w14:textId="77777777" w:rsidR="003774D2" w:rsidRPr="007C60CD" w:rsidRDefault="003774D2">
            <w:pPr>
              <w:jc w:val="center"/>
              <w:rPr>
                <w:rFonts w:cs="Calibri"/>
                <w:color w:val="000000"/>
                <w:sz w:val="16"/>
                <w:szCs w:val="16"/>
              </w:rPr>
            </w:pPr>
            <w:r w:rsidRPr="007C60CD">
              <w:rPr>
                <w:rFonts w:cs="Calibri"/>
                <w:color w:val="000000"/>
                <w:sz w:val="16"/>
                <w:szCs w:val="16"/>
              </w:rPr>
              <w:t>Presents information from 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588D38A5" w14:textId="77777777" w:rsidR="003774D2" w:rsidRPr="007C60CD" w:rsidRDefault="003774D2">
            <w:pPr>
              <w:jc w:val="center"/>
              <w:rPr>
                <w:rFonts w:cs="Calibri"/>
                <w:color w:val="000000"/>
                <w:sz w:val="16"/>
                <w:szCs w:val="16"/>
              </w:rPr>
            </w:pPr>
            <w:r w:rsidRPr="007C60CD">
              <w:rPr>
                <w:rFonts w:cs="Calibri"/>
                <w:color w:val="000000"/>
                <w:sz w:val="16"/>
                <w:szCs w:val="16"/>
              </w:rPr>
              <w:t>Presents in-depth information from relevant sources representing limited points of view/approaches</w:t>
            </w:r>
          </w:p>
        </w:tc>
        <w:tc>
          <w:tcPr>
            <w:tcW w:w="1437" w:type="dxa"/>
            <w:tcBorders>
              <w:top w:val="nil"/>
              <w:left w:val="nil"/>
              <w:bottom w:val="single" w:sz="4" w:space="0" w:color="auto"/>
              <w:right w:val="single" w:sz="4" w:space="0" w:color="auto"/>
            </w:tcBorders>
            <w:shd w:val="clear" w:color="auto" w:fill="auto"/>
            <w:vAlign w:val="center"/>
            <w:hideMark/>
          </w:tcPr>
          <w:p w14:paraId="3CC2EA0F" w14:textId="77777777" w:rsidR="003774D2" w:rsidRPr="007C60CD" w:rsidRDefault="003774D2">
            <w:pPr>
              <w:jc w:val="center"/>
              <w:rPr>
                <w:rFonts w:cs="Calibri"/>
                <w:color w:val="000000"/>
                <w:sz w:val="16"/>
                <w:szCs w:val="16"/>
              </w:rPr>
            </w:pPr>
            <w:r w:rsidRPr="007C60CD">
              <w:rPr>
                <w:rFonts w:cs="Calibri"/>
                <w:color w:val="000000"/>
                <w:sz w:val="16"/>
                <w:szCs w:val="16"/>
              </w:rPr>
              <w:t>Synthesizes in-depth information from relevant sources representing limited points of view/approaches</w:t>
            </w:r>
          </w:p>
        </w:tc>
      </w:tr>
      <w:tr w:rsidR="003774D2" w:rsidRPr="00C22E31" w14:paraId="5C22D665"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5CD6D16B"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382CE1D8" w14:textId="77777777" w:rsidR="003774D2" w:rsidRPr="007C60CD" w:rsidRDefault="003774D2">
            <w:pPr>
              <w:jc w:val="center"/>
              <w:rPr>
                <w:rFonts w:cs="Calibri"/>
                <w:color w:val="000000"/>
                <w:sz w:val="16"/>
                <w:szCs w:val="16"/>
              </w:rPr>
            </w:pPr>
            <w:r w:rsidRPr="007C60CD">
              <w:rPr>
                <w:rFonts w:cs="Calibri"/>
                <w:color w:val="000000"/>
                <w:sz w:val="16"/>
                <w:szCs w:val="16"/>
              </w:rPr>
              <w:t>Research Design</w:t>
            </w:r>
            <w:r>
              <w:rPr>
                <w:rFonts w:cs="Calibri"/>
                <w:color w:val="000000"/>
                <w:sz w:val="16"/>
                <w:szCs w:val="16"/>
              </w:rPr>
              <w:t xml:space="preserve"> (weighted twice)</w:t>
            </w:r>
          </w:p>
        </w:tc>
        <w:tc>
          <w:tcPr>
            <w:tcW w:w="1437" w:type="dxa"/>
            <w:tcBorders>
              <w:top w:val="nil"/>
              <w:left w:val="nil"/>
              <w:bottom w:val="single" w:sz="4" w:space="0" w:color="auto"/>
              <w:right w:val="single" w:sz="4" w:space="0" w:color="auto"/>
            </w:tcBorders>
            <w:shd w:val="clear" w:color="auto" w:fill="auto"/>
            <w:vAlign w:val="center"/>
            <w:hideMark/>
          </w:tcPr>
          <w:p w14:paraId="2CE0EB7E" w14:textId="77777777" w:rsidR="003774D2" w:rsidRPr="007C60CD" w:rsidRDefault="003774D2">
            <w:pPr>
              <w:jc w:val="center"/>
              <w:rPr>
                <w:rFonts w:cs="Calibri"/>
                <w:color w:val="000000"/>
                <w:sz w:val="16"/>
                <w:szCs w:val="16"/>
              </w:rPr>
            </w:pPr>
            <w:r w:rsidRPr="007C60CD">
              <w:rPr>
                <w:rFonts w:cs="Calibri"/>
                <w:color w:val="000000"/>
                <w:sz w:val="16"/>
                <w:szCs w:val="16"/>
              </w:rPr>
              <w:t>Does not provide information on research design</w:t>
            </w:r>
          </w:p>
        </w:tc>
        <w:tc>
          <w:tcPr>
            <w:tcW w:w="1437" w:type="dxa"/>
            <w:tcBorders>
              <w:top w:val="nil"/>
              <w:left w:val="nil"/>
              <w:bottom w:val="single" w:sz="4" w:space="0" w:color="auto"/>
              <w:right w:val="single" w:sz="4" w:space="0" w:color="auto"/>
            </w:tcBorders>
            <w:shd w:val="clear" w:color="auto" w:fill="auto"/>
            <w:vAlign w:val="center"/>
            <w:hideMark/>
          </w:tcPr>
          <w:p w14:paraId="4BB71A50" w14:textId="77777777" w:rsidR="003774D2" w:rsidRPr="007C60CD" w:rsidRDefault="003774D2">
            <w:pPr>
              <w:jc w:val="center"/>
              <w:rPr>
                <w:rFonts w:cs="Calibri"/>
                <w:color w:val="000000"/>
                <w:sz w:val="16"/>
                <w:szCs w:val="16"/>
              </w:rPr>
            </w:pPr>
            <w:r w:rsidRPr="007C60CD">
              <w:rPr>
                <w:rFonts w:cs="Calibri"/>
                <w:color w:val="000000"/>
                <w:sz w:val="16"/>
                <w:szCs w:val="16"/>
              </w:rPr>
              <w:t>Inquiry design demonstrates misunderstanding of the methodology or theoretical framework</w:t>
            </w:r>
          </w:p>
        </w:tc>
        <w:tc>
          <w:tcPr>
            <w:tcW w:w="1437" w:type="dxa"/>
            <w:tcBorders>
              <w:top w:val="nil"/>
              <w:left w:val="nil"/>
              <w:bottom w:val="single" w:sz="4" w:space="0" w:color="auto"/>
              <w:right w:val="single" w:sz="4" w:space="0" w:color="auto"/>
            </w:tcBorders>
            <w:shd w:val="clear" w:color="auto" w:fill="auto"/>
            <w:vAlign w:val="center"/>
            <w:hideMark/>
          </w:tcPr>
          <w:p w14:paraId="4A794B39" w14:textId="77777777" w:rsidR="003774D2" w:rsidRPr="007C60CD" w:rsidRDefault="003774D2">
            <w:pPr>
              <w:jc w:val="center"/>
              <w:rPr>
                <w:rFonts w:cs="Calibri"/>
                <w:color w:val="000000"/>
                <w:sz w:val="16"/>
                <w:szCs w:val="16"/>
              </w:rPr>
            </w:pPr>
            <w:r w:rsidRPr="007C60CD">
              <w:rPr>
                <w:rFonts w:cs="Calibri"/>
                <w:color w:val="000000"/>
                <w:sz w:val="16"/>
                <w:szCs w:val="16"/>
              </w:rPr>
              <w:t>Critical elements of the methodology or theoretical framework are missing, incorrectly developed or unfocused</w:t>
            </w:r>
          </w:p>
        </w:tc>
        <w:tc>
          <w:tcPr>
            <w:tcW w:w="1437" w:type="dxa"/>
            <w:tcBorders>
              <w:top w:val="nil"/>
              <w:left w:val="nil"/>
              <w:bottom w:val="single" w:sz="4" w:space="0" w:color="auto"/>
              <w:right w:val="single" w:sz="4" w:space="0" w:color="auto"/>
            </w:tcBorders>
            <w:shd w:val="clear" w:color="auto" w:fill="auto"/>
            <w:vAlign w:val="center"/>
            <w:hideMark/>
          </w:tcPr>
          <w:p w14:paraId="2A47B395" w14:textId="77777777" w:rsidR="003774D2" w:rsidRPr="007C60CD" w:rsidRDefault="003774D2">
            <w:pPr>
              <w:jc w:val="center"/>
              <w:rPr>
                <w:rFonts w:cs="Calibri"/>
                <w:color w:val="000000"/>
                <w:sz w:val="16"/>
                <w:szCs w:val="16"/>
              </w:rPr>
            </w:pPr>
            <w:r w:rsidRPr="007C60CD">
              <w:rPr>
                <w:rFonts w:cs="Calibri"/>
                <w:color w:val="000000"/>
                <w:sz w:val="16"/>
                <w:szCs w:val="16"/>
              </w:rPr>
              <w:t>Critical elements of the methodology or theoretical framework are appropriately developed however, more subtle elements are ignored or unaccounted for</w:t>
            </w:r>
          </w:p>
        </w:tc>
        <w:tc>
          <w:tcPr>
            <w:tcW w:w="1437" w:type="dxa"/>
            <w:tcBorders>
              <w:top w:val="nil"/>
              <w:left w:val="nil"/>
              <w:bottom w:val="single" w:sz="4" w:space="0" w:color="auto"/>
              <w:right w:val="single" w:sz="4" w:space="0" w:color="auto"/>
            </w:tcBorders>
            <w:shd w:val="clear" w:color="auto" w:fill="auto"/>
            <w:vAlign w:val="center"/>
            <w:hideMark/>
          </w:tcPr>
          <w:p w14:paraId="1BC127DC" w14:textId="77777777" w:rsidR="003774D2" w:rsidRPr="007C60CD" w:rsidRDefault="003774D2">
            <w:pPr>
              <w:jc w:val="center"/>
              <w:rPr>
                <w:rFonts w:cs="Calibri"/>
                <w:color w:val="000000"/>
                <w:sz w:val="16"/>
                <w:szCs w:val="16"/>
              </w:rPr>
            </w:pPr>
            <w:r w:rsidRPr="007C60CD">
              <w:rPr>
                <w:rFonts w:cs="Calibri"/>
                <w:color w:val="000000"/>
                <w:sz w:val="16"/>
                <w:szCs w:val="16"/>
              </w:rPr>
              <w:t>All elements of the methodology or theoretical framework are skillfully developed and may be synthesized from across disciplines or relevant subdisciplines</w:t>
            </w:r>
          </w:p>
        </w:tc>
      </w:tr>
      <w:tr w:rsidR="003774D2" w:rsidRPr="00C22E31" w14:paraId="04DC7E5C"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3F87D8BA"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599230F5" w14:textId="77777777" w:rsidR="003774D2" w:rsidRPr="007C60CD" w:rsidRDefault="003774D2">
            <w:pPr>
              <w:jc w:val="center"/>
              <w:rPr>
                <w:rFonts w:cs="Calibri"/>
                <w:color w:val="000000"/>
                <w:sz w:val="16"/>
                <w:szCs w:val="16"/>
              </w:rPr>
            </w:pPr>
            <w:r w:rsidRPr="007C60CD">
              <w:rPr>
                <w:rFonts w:cs="Calibri"/>
                <w:color w:val="000000"/>
                <w:sz w:val="16"/>
                <w:szCs w:val="16"/>
              </w:rPr>
              <w:t>Analysis</w:t>
            </w:r>
            <w:r>
              <w:rPr>
                <w:rFonts w:cs="Calibri"/>
                <w:color w:val="000000"/>
                <w:sz w:val="16"/>
                <w:szCs w:val="16"/>
              </w:rPr>
              <w:t xml:space="preserve"> (weighted twice)</w:t>
            </w:r>
          </w:p>
        </w:tc>
        <w:tc>
          <w:tcPr>
            <w:tcW w:w="1437" w:type="dxa"/>
            <w:tcBorders>
              <w:top w:val="nil"/>
              <w:left w:val="nil"/>
              <w:bottom w:val="single" w:sz="4" w:space="0" w:color="auto"/>
              <w:right w:val="single" w:sz="4" w:space="0" w:color="auto"/>
            </w:tcBorders>
            <w:shd w:val="clear" w:color="auto" w:fill="auto"/>
            <w:vAlign w:val="center"/>
            <w:hideMark/>
          </w:tcPr>
          <w:p w14:paraId="586D1B97" w14:textId="77777777" w:rsidR="003774D2" w:rsidRPr="007C60CD" w:rsidRDefault="003774D2">
            <w:pPr>
              <w:jc w:val="center"/>
              <w:rPr>
                <w:rFonts w:cs="Calibri"/>
                <w:color w:val="000000"/>
                <w:sz w:val="16"/>
                <w:szCs w:val="16"/>
              </w:rPr>
            </w:pPr>
            <w:r w:rsidRPr="007C60CD">
              <w:rPr>
                <w:rFonts w:cs="Calibri"/>
                <w:color w:val="000000"/>
                <w:sz w:val="16"/>
                <w:szCs w:val="16"/>
              </w:rPr>
              <w:t>Incorrect, Irrelevant,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6CC861F8" w14:textId="77777777" w:rsidR="003774D2" w:rsidRPr="007C60CD" w:rsidRDefault="003774D2">
            <w:pPr>
              <w:jc w:val="center"/>
              <w:rPr>
                <w:rFonts w:cs="Calibri"/>
                <w:color w:val="000000"/>
                <w:sz w:val="16"/>
                <w:szCs w:val="16"/>
              </w:rPr>
            </w:pPr>
            <w:r w:rsidRPr="007C60CD">
              <w:rPr>
                <w:rFonts w:cs="Calibri"/>
                <w:color w:val="000000"/>
                <w:sz w:val="16"/>
                <w:szCs w:val="16"/>
              </w:rPr>
              <w:t>Correct, irrelevant,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5E63596F" w14:textId="77777777" w:rsidR="003774D2" w:rsidRPr="007C60CD" w:rsidRDefault="003774D2">
            <w:pPr>
              <w:jc w:val="center"/>
              <w:rPr>
                <w:rFonts w:cs="Calibri"/>
                <w:color w:val="000000"/>
                <w:sz w:val="16"/>
                <w:szCs w:val="16"/>
              </w:rPr>
            </w:pPr>
            <w:r w:rsidRPr="007C60CD">
              <w:rPr>
                <w:rFonts w:cs="Calibri"/>
                <w:color w:val="000000"/>
                <w:sz w:val="16"/>
                <w:szCs w:val="16"/>
              </w:rPr>
              <w:t>Correct, relevant, no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246AD85C" w14:textId="77777777" w:rsidR="003774D2" w:rsidRPr="007C60CD" w:rsidRDefault="003774D2">
            <w:pPr>
              <w:jc w:val="center"/>
              <w:rPr>
                <w:rFonts w:cs="Calibri"/>
                <w:color w:val="000000"/>
                <w:sz w:val="16"/>
                <w:szCs w:val="16"/>
              </w:rPr>
            </w:pPr>
            <w:r w:rsidRPr="007C60CD">
              <w:rPr>
                <w:rFonts w:cs="Calibri"/>
                <w:color w:val="000000"/>
                <w:sz w:val="16"/>
                <w:szCs w:val="16"/>
              </w:rPr>
              <w:t>Relevant and correct with supporting evidence</w:t>
            </w:r>
          </w:p>
        </w:tc>
        <w:tc>
          <w:tcPr>
            <w:tcW w:w="1437" w:type="dxa"/>
            <w:tcBorders>
              <w:top w:val="nil"/>
              <w:left w:val="nil"/>
              <w:bottom w:val="single" w:sz="4" w:space="0" w:color="auto"/>
              <w:right w:val="single" w:sz="4" w:space="0" w:color="auto"/>
            </w:tcBorders>
            <w:shd w:val="clear" w:color="auto" w:fill="auto"/>
            <w:vAlign w:val="center"/>
            <w:hideMark/>
          </w:tcPr>
          <w:p w14:paraId="31FAFD84" w14:textId="77777777" w:rsidR="003774D2" w:rsidRPr="007C60CD" w:rsidRDefault="003774D2">
            <w:pPr>
              <w:jc w:val="center"/>
              <w:rPr>
                <w:rFonts w:cs="Calibri"/>
                <w:color w:val="000000"/>
                <w:sz w:val="16"/>
                <w:szCs w:val="16"/>
              </w:rPr>
            </w:pPr>
            <w:r w:rsidRPr="007C60CD">
              <w:rPr>
                <w:rFonts w:cs="Calibri"/>
                <w:color w:val="000000"/>
                <w:sz w:val="16"/>
                <w:szCs w:val="16"/>
              </w:rPr>
              <w:t>Relevant, correct, complete, incorporates innovative insights</w:t>
            </w:r>
          </w:p>
        </w:tc>
      </w:tr>
      <w:tr w:rsidR="003774D2" w:rsidRPr="00C22E31" w14:paraId="10864BAA"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19E834E4"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7C41BB68" w14:textId="77777777" w:rsidR="003774D2" w:rsidRPr="007C60CD" w:rsidRDefault="003774D2">
            <w:pPr>
              <w:jc w:val="center"/>
              <w:rPr>
                <w:rFonts w:cs="Calibri"/>
                <w:color w:val="000000"/>
                <w:sz w:val="16"/>
                <w:szCs w:val="16"/>
              </w:rPr>
            </w:pPr>
            <w:r w:rsidRPr="007C60CD">
              <w:rPr>
                <w:rFonts w:cs="Calibri"/>
                <w:color w:val="000000"/>
                <w:sz w:val="16"/>
                <w:szCs w:val="16"/>
              </w:rPr>
              <w:t>Next Steps</w:t>
            </w:r>
          </w:p>
        </w:tc>
        <w:tc>
          <w:tcPr>
            <w:tcW w:w="1437" w:type="dxa"/>
            <w:tcBorders>
              <w:top w:val="nil"/>
              <w:left w:val="nil"/>
              <w:bottom w:val="single" w:sz="4" w:space="0" w:color="auto"/>
              <w:right w:val="single" w:sz="4" w:space="0" w:color="auto"/>
            </w:tcBorders>
            <w:shd w:val="clear" w:color="auto" w:fill="auto"/>
            <w:vAlign w:val="center"/>
            <w:hideMark/>
          </w:tcPr>
          <w:p w14:paraId="00BF87E9" w14:textId="77777777" w:rsidR="003774D2" w:rsidRPr="007C60CD" w:rsidRDefault="003774D2">
            <w:pPr>
              <w:jc w:val="center"/>
              <w:rPr>
                <w:rFonts w:cs="Calibri"/>
                <w:color w:val="000000"/>
                <w:sz w:val="16"/>
                <w:szCs w:val="16"/>
              </w:rPr>
            </w:pPr>
            <w:r w:rsidRPr="007C60CD">
              <w:rPr>
                <w:rFonts w:cs="Calibri"/>
                <w:color w:val="000000"/>
                <w:sz w:val="16"/>
                <w:szCs w:val="16"/>
              </w:rPr>
              <w:t>Missing or content does not support conclusion</w:t>
            </w:r>
          </w:p>
        </w:tc>
        <w:tc>
          <w:tcPr>
            <w:tcW w:w="1437" w:type="dxa"/>
            <w:tcBorders>
              <w:top w:val="nil"/>
              <w:left w:val="nil"/>
              <w:bottom w:val="single" w:sz="4" w:space="0" w:color="auto"/>
              <w:right w:val="single" w:sz="4" w:space="0" w:color="auto"/>
            </w:tcBorders>
            <w:shd w:val="clear" w:color="auto" w:fill="auto"/>
            <w:vAlign w:val="center"/>
            <w:hideMark/>
          </w:tcPr>
          <w:p w14:paraId="4ECDA453" w14:textId="77777777" w:rsidR="003774D2" w:rsidRPr="007C60CD" w:rsidRDefault="003774D2">
            <w:pPr>
              <w:jc w:val="center"/>
              <w:rPr>
                <w:rFonts w:cs="Calibri"/>
                <w:color w:val="000000"/>
                <w:sz w:val="16"/>
                <w:szCs w:val="16"/>
              </w:rPr>
            </w:pPr>
            <w:r w:rsidRPr="007C60CD">
              <w:rPr>
                <w:rFonts w:cs="Calibri"/>
                <w:color w:val="000000"/>
                <w:sz w:val="16"/>
                <w:szCs w:val="16"/>
              </w:rPr>
              <w:t>Conclusion irrelevant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4225E436" w14:textId="77777777" w:rsidR="003774D2" w:rsidRPr="007C60CD" w:rsidRDefault="003774D2">
            <w:pPr>
              <w:jc w:val="center"/>
              <w:rPr>
                <w:rFonts w:cs="Calibri"/>
                <w:color w:val="000000"/>
                <w:sz w:val="16"/>
                <w:szCs w:val="16"/>
              </w:rPr>
            </w:pPr>
            <w:r w:rsidRPr="007C60CD">
              <w:rPr>
                <w:rFonts w:cs="Calibri"/>
                <w:color w:val="000000"/>
                <w:sz w:val="16"/>
                <w:szCs w:val="16"/>
              </w:rPr>
              <w:t>Conclusion somewhat 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42B0CBAD" w14:textId="77777777" w:rsidR="003774D2" w:rsidRPr="007C60CD" w:rsidRDefault="003774D2">
            <w:pPr>
              <w:jc w:val="center"/>
              <w:rPr>
                <w:rFonts w:cs="Calibri"/>
                <w:color w:val="000000"/>
                <w:sz w:val="16"/>
                <w:szCs w:val="16"/>
              </w:rPr>
            </w:pPr>
            <w:r w:rsidRPr="007C60CD">
              <w:rPr>
                <w:rFonts w:cs="Calibri"/>
                <w:color w:val="000000"/>
                <w:sz w:val="16"/>
                <w:szCs w:val="16"/>
              </w:rPr>
              <w:t>Conclusion relevant to the findings</w:t>
            </w:r>
          </w:p>
        </w:tc>
        <w:tc>
          <w:tcPr>
            <w:tcW w:w="1437" w:type="dxa"/>
            <w:tcBorders>
              <w:top w:val="nil"/>
              <w:left w:val="nil"/>
              <w:bottom w:val="single" w:sz="4" w:space="0" w:color="auto"/>
              <w:right w:val="single" w:sz="4" w:space="0" w:color="auto"/>
            </w:tcBorders>
            <w:shd w:val="clear" w:color="auto" w:fill="auto"/>
            <w:vAlign w:val="center"/>
            <w:hideMark/>
          </w:tcPr>
          <w:p w14:paraId="13828072" w14:textId="77777777" w:rsidR="003774D2" w:rsidRPr="007C60CD" w:rsidRDefault="003774D2">
            <w:pPr>
              <w:jc w:val="center"/>
              <w:rPr>
                <w:rFonts w:cs="Calibri"/>
                <w:color w:val="000000"/>
                <w:sz w:val="16"/>
                <w:szCs w:val="16"/>
              </w:rPr>
            </w:pPr>
            <w:r w:rsidRPr="007C60CD">
              <w:rPr>
                <w:rFonts w:cs="Calibri"/>
                <w:color w:val="000000"/>
                <w:sz w:val="16"/>
                <w:szCs w:val="16"/>
              </w:rPr>
              <w:t>Strong conclusion that is clear, complete and compelling</w:t>
            </w:r>
          </w:p>
        </w:tc>
      </w:tr>
      <w:tr w:rsidR="003774D2" w:rsidRPr="00C22E31" w14:paraId="18B03256"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0B117FB8"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395D69D8" w14:textId="77777777" w:rsidR="003774D2" w:rsidRPr="007C60CD" w:rsidRDefault="003774D2">
            <w:pPr>
              <w:jc w:val="center"/>
              <w:rPr>
                <w:rFonts w:cs="Calibri"/>
                <w:color w:val="000000"/>
                <w:sz w:val="16"/>
                <w:szCs w:val="16"/>
              </w:rPr>
            </w:pPr>
            <w:r w:rsidRPr="007C60CD">
              <w:rPr>
                <w:rFonts w:cs="Calibri"/>
                <w:color w:val="000000"/>
                <w:sz w:val="16"/>
                <w:szCs w:val="16"/>
              </w:rPr>
              <w:t>Grammar &amp; Spelling</w:t>
            </w:r>
          </w:p>
        </w:tc>
        <w:tc>
          <w:tcPr>
            <w:tcW w:w="1437" w:type="dxa"/>
            <w:tcBorders>
              <w:top w:val="nil"/>
              <w:left w:val="nil"/>
              <w:bottom w:val="single" w:sz="4" w:space="0" w:color="auto"/>
              <w:right w:val="single" w:sz="4" w:space="0" w:color="auto"/>
            </w:tcBorders>
            <w:shd w:val="clear" w:color="auto" w:fill="auto"/>
            <w:vAlign w:val="center"/>
            <w:hideMark/>
          </w:tcPr>
          <w:p w14:paraId="4FB25F8E" w14:textId="77777777" w:rsidR="003774D2" w:rsidRPr="007C60CD" w:rsidRDefault="003774D2">
            <w:pPr>
              <w:jc w:val="center"/>
              <w:rPr>
                <w:rFonts w:cs="Calibri"/>
                <w:color w:val="000000"/>
                <w:sz w:val="16"/>
                <w:szCs w:val="16"/>
              </w:rPr>
            </w:pPr>
            <w:r w:rsidRPr="007C60CD">
              <w:rPr>
                <w:rFonts w:cs="Calibri"/>
                <w:color w:val="000000"/>
                <w:sz w:val="16"/>
                <w:szCs w:val="16"/>
              </w:rPr>
              <w:t>Uses language that often impedes meaning due to errors</w:t>
            </w:r>
          </w:p>
        </w:tc>
        <w:tc>
          <w:tcPr>
            <w:tcW w:w="1437" w:type="dxa"/>
            <w:tcBorders>
              <w:top w:val="nil"/>
              <w:left w:val="nil"/>
              <w:bottom w:val="single" w:sz="4" w:space="0" w:color="auto"/>
              <w:right w:val="single" w:sz="4" w:space="0" w:color="auto"/>
            </w:tcBorders>
            <w:shd w:val="clear" w:color="auto" w:fill="auto"/>
            <w:vAlign w:val="center"/>
            <w:hideMark/>
          </w:tcPr>
          <w:p w14:paraId="0908AD7F" w14:textId="77777777" w:rsidR="003774D2" w:rsidRPr="007C60CD" w:rsidRDefault="003774D2">
            <w:pPr>
              <w:jc w:val="center"/>
              <w:rPr>
                <w:rFonts w:cs="Calibri"/>
                <w:color w:val="000000"/>
                <w:sz w:val="16"/>
                <w:szCs w:val="16"/>
              </w:rPr>
            </w:pPr>
            <w:r w:rsidRPr="007C60CD">
              <w:rPr>
                <w:rFonts w:cs="Calibri"/>
                <w:color w:val="000000"/>
                <w:sz w:val="16"/>
                <w:szCs w:val="16"/>
              </w:rPr>
              <w:t>Uses language that often sometimes meaning due to errors</w:t>
            </w:r>
          </w:p>
        </w:tc>
        <w:tc>
          <w:tcPr>
            <w:tcW w:w="1437" w:type="dxa"/>
            <w:tcBorders>
              <w:top w:val="nil"/>
              <w:left w:val="nil"/>
              <w:bottom w:val="single" w:sz="4" w:space="0" w:color="auto"/>
              <w:right w:val="single" w:sz="4" w:space="0" w:color="auto"/>
            </w:tcBorders>
            <w:shd w:val="clear" w:color="auto" w:fill="auto"/>
            <w:vAlign w:val="center"/>
            <w:hideMark/>
          </w:tcPr>
          <w:p w14:paraId="2CF48B9F" w14:textId="77777777" w:rsidR="003774D2" w:rsidRPr="007C60CD" w:rsidRDefault="003774D2">
            <w:pPr>
              <w:jc w:val="center"/>
              <w:rPr>
                <w:rFonts w:cs="Calibri"/>
                <w:color w:val="000000"/>
                <w:sz w:val="16"/>
                <w:szCs w:val="16"/>
              </w:rPr>
            </w:pPr>
            <w:r w:rsidRPr="007C60CD">
              <w:rPr>
                <w:rFonts w:cs="Calibri"/>
                <w:color w:val="000000"/>
                <w:sz w:val="16"/>
                <w:szCs w:val="16"/>
              </w:rPr>
              <w:t>Uses language that generally conveys meaning to readers with clarity, although writing includes some errors</w:t>
            </w:r>
          </w:p>
        </w:tc>
        <w:tc>
          <w:tcPr>
            <w:tcW w:w="1437" w:type="dxa"/>
            <w:tcBorders>
              <w:top w:val="nil"/>
              <w:left w:val="nil"/>
              <w:bottom w:val="single" w:sz="4" w:space="0" w:color="auto"/>
              <w:right w:val="single" w:sz="4" w:space="0" w:color="auto"/>
            </w:tcBorders>
            <w:shd w:val="clear" w:color="auto" w:fill="auto"/>
            <w:vAlign w:val="center"/>
            <w:hideMark/>
          </w:tcPr>
          <w:p w14:paraId="3C9D2C3A" w14:textId="77777777" w:rsidR="003774D2" w:rsidRPr="007C60CD" w:rsidRDefault="003774D2">
            <w:pPr>
              <w:jc w:val="center"/>
              <w:rPr>
                <w:rFonts w:cs="Calibri"/>
                <w:color w:val="000000"/>
                <w:sz w:val="16"/>
                <w:szCs w:val="16"/>
              </w:rPr>
            </w:pPr>
            <w:r w:rsidRPr="007C60CD">
              <w:rPr>
                <w:rFonts w:cs="Calibri"/>
                <w:color w:val="000000"/>
                <w:sz w:val="16"/>
                <w:szCs w:val="16"/>
              </w:rPr>
              <w:t>Uses straightforward language that conveys meaning to readers. Language has few errors</w:t>
            </w:r>
          </w:p>
        </w:tc>
        <w:tc>
          <w:tcPr>
            <w:tcW w:w="1437" w:type="dxa"/>
            <w:tcBorders>
              <w:top w:val="nil"/>
              <w:left w:val="nil"/>
              <w:bottom w:val="single" w:sz="4" w:space="0" w:color="auto"/>
              <w:right w:val="single" w:sz="4" w:space="0" w:color="auto"/>
            </w:tcBorders>
            <w:shd w:val="clear" w:color="auto" w:fill="auto"/>
            <w:vAlign w:val="center"/>
            <w:hideMark/>
          </w:tcPr>
          <w:p w14:paraId="74B68243" w14:textId="77777777" w:rsidR="003774D2" w:rsidRPr="007C60CD" w:rsidRDefault="003774D2">
            <w:pPr>
              <w:jc w:val="center"/>
              <w:rPr>
                <w:rFonts w:cs="Calibri"/>
                <w:color w:val="000000"/>
                <w:sz w:val="16"/>
                <w:szCs w:val="16"/>
              </w:rPr>
            </w:pPr>
            <w:r w:rsidRPr="007C60CD">
              <w:rPr>
                <w:rFonts w:cs="Calibri"/>
                <w:color w:val="000000"/>
                <w:sz w:val="16"/>
                <w:szCs w:val="16"/>
              </w:rPr>
              <w:t>Uses graceful language that communicates meaning to readers with clarity and fluency and is virtually error free</w:t>
            </w:r>
          </w:p>
        </w:tc>
      </w:tr>
      <w:tr w:rsidR="003774D2" w:rsidRPr="00C22E31" w14:paraId="37E006F9" w14:textId="77777777">
        <w:trPr>
          <w:trHeight w:val="20"/>
        </w:trPr>
        <w:tc>
          <w:tcPr>
            <w:tcW w:w="1140" w:type="dxa"/>
            <w:vMerge/>
            <w:tcBorders>
              <w:top w:val="nil"/>
              <w:left w:val="single" w:sz="4" w:space="0" w:color="auto"/>
              <w:bottom w:val="single" w:sz="4" w:space="0" w:color="auto"/>
              <w:right w:val="single" w:sz="4" w:space="0" w:color="auto"/>
            </w:tcBorders>
            <w:vAlign w:val="center"/>
            <w:hideMark/>
          </w:tcPr>
          <w:p w14:paraId="3A87D998" w14:textId="77777777" w:rsidR="003774D2" w:rsidRPr="007C60CD" w:rsidRDefault="003774D2">
            <w:pPr>
              <w:rPr>
                <w:rFonts w:cs="Calibri"/>
                <w:color w:val="000000"/>
                <w:sz w:val="16"/>
                <w:szCs w:val="16"/>
              </w:rPr>
            </w:pPr>
          </w:p>
        </w:tc>
        <w:tc>
          <w:tcPr>
            <w:tcW w:w="1300" w:type="dxa"/>
            <w:tcBorders>
              <w:top w:val="nil"/>
              <w:left w:val="nil"/>
              <w:bottom w:val="single" w:sz="4" w:space="0" w:color="auto"/>
              <w:right w:val="single" w:sz="4" w:space="0" w:color="auto"/>
            </w:tcBorders>
            <w:shd w:val="clear" w:color="auto" w:fill="auto"/>
            <w:vAlign w:val="center"/>
            <w:hideMark/>
          </w:tcPr>
          <w:p w14:paraId="08B37995" w14:textId="77777777" w:rsidR="003774D2" w:rsidRPr="007C60CD" w:rsidRDefault="003774D2">
            <w:pPr>
              <w:jc w:val="center"/>
              <w:rPr>
                <w:rFonts w:cs="Calibri"/>
                <w:color w:val="000000"/>
                <w:sz w:val="16"/>
                <w:szCs w:val="16"/>
              </w:rPr>
            </w:pPr>
            <w:r w:rsidRPr="007C60CD">
              <w:rPr>
                <w:rFonts w:cs="Calibri"/>
                <w:color w:val="000000"/>
                <w:sz w:val="16"/>
                <w:szCs w:val="16"/>
              </w:rPr>
              <w:t>Reference Style (APA)</w:t>
            </w:r>
          </w:p>
        </w:tc>
        <w:tc>
          <w:tcPr>
            <w:tcW w:w="1437" w:type="dxa"/>
            <w:tcBorders>
              <w:top w:val="nil"/>
              <w:left w:val="nil"/>
              <w:bottom w:val="single" w:sz="4" w:space="0" w:color="auto"/>
              <w:right w:val="single" w:sz="4" w:space="0" w:color="auto"/>
            </w:tcBorders>
            <w:shd w:val="clear" w:color="auto" w:fill="auto"/>
            <w:vAlign w:val="center"/>
            <w:hideMark/>
          </w:tcPr>
          <w:p w14:paraId="684C090A" w14:textId="77777777" w:rsidR="003774D2" w:rsidRPr="007C60CD" w:rsidRDefault="003774D2">
            <w:pPr>
              <w:jc w:val="center"/>
              <w:rPr>
                <w:rFonts w:cs="Calibri"/>
                <w:color w:val="000000"/>
                <w:sz w:val="16"/>
                <w:szCs w:val="16"/>
              </w:rPr>
            </w:pPr>
            <w:r w:rsidRPr="007C60CD">
              <w:rPr>
                <w:rFonts w:cs="Calibri"/>
                <w:color w:val="000000"/>
                <w:sz w:val="16"/>
                <w:szCs w:val="16"/>
              </w:rPr>
              <w:t>Did not follow APA style</w:t>
            </w:r>
          </w:p>
        </w:tc>
        <w:tc>
          <w:tcPr>
            <w:tcW w:w="1437" w:type="dxa"/>
            <w:tcBorders>
              <w:top w:val="nil"/>
              <w:left w:val="nil"/>
              <w:bottom w:val="single" w:sz="4" w:space="0" w:color="auto"/>
              <w:right w:val="single" w:sz="4" w:space="0" w:color="auto"/>
            </w:tcBorders>
            <w:shd w:val="clear" w:color="auto" w:fill="auto"/>
            <w:vAlign w:val="center"/>
            <w:hideMark/>
          </w:tcPr>
          <w:p w14:paraId="4803C283" w14:textId="77777777" w:rsidR="003774D2" w:rsidRPr="007C60CD" w:rsidRDefault="003774D2">
            <w:pPr>
              <w:jc w:val="center"/>
              <w:rPr>
                <w:rFonts w:cs="Calibri"/>
                <w:color w:val="000000"/>
                <w:sz w:val="16"/>
                <w:szCs w:val="16"/>
              </w:rPr>
            </w:pPr>
            <w:r w:rsidRPr="007C60CD">
              <w:rPr>
                <w:rFonts w:cs="Calibri"/>
                <w:color w:val="000000"/>
                <w:sz w:val="16"/>
                <w:szCs w:val="16"/>
              </w:rPr>
              <w:t>Numerous errors in APA style, did not cite sources correctly, formatting issues</w:t>
            </w:r>
          </w:p>
        </w:tc>
        <w:tc>
          <w:tcPr>
            <w:tcW w:w="1437" w:type="dxa"/>
            <w:tcBorders>
              <w:top w:val="nil"/>
              <w:left w:val="nil"/>
              <w:bottom w:val="single" w:sz="4" w:space="0" w:color="auto"/>
              <w:right w:val="single" w:sz="4" w:space="0" w:color="auto"/>
            </w:tcBorders>
            <w:shd w:val="clear" w:color="auto" w:fill="auto"/>
            <w:vAlign w:val="center"/>
            <w:hideMark/>
          </w:tcPr>
          <w:p w14:paraId="5349FB6C" w14:textId="77777777" w:rsidR="003774D2" w:rsidRPr="007C60CD" w:rsidRDefault="003774D2">
            <w:pPr>
              <w:jc w:val="center"/>
              <w:rPr>
                <w:rFonts w:cs="Calibri"/>
                <w:color w:val="000000"/>
                <w:sz w:val="16"/>
                <w:szCs w:val="16"/>
              </w:rPr>
            </w:pPr>
            <w:r w:rsidRPr="007C60CD">
              <w:rPr>
                <w:rFonts w:cs="Calibri"/>
                <w:color w:val="000000"/>
                <w:sz w:val="16"/>
                <w:szCs w:val="16"/>
              </w:rPr>
              <w:t>Some errors in APA style, cited correctly but formatting issues persist</w:t>
            </w:r>
          </w:p>
        </w:tc>
        <w:tc>
          <w:tcPr>
            <w:tcW w:w="1437" w:type="dxa"/>
            <w:tcBorders>
              <w:top w:val="nil"/>
              <w:left w:val="nil"/>
              <w:bottom w:val="single" w:sz="4" w:space="0" w:color="auto"/>
              <w:right w:val="single" w:sz="4" w:space="0" w:color="auto"/>
            </w:tcBorders>
            <w:shd w:val="clear" w:color="auto" w:fill="auto"/>
            <w:vAlign w:val="center"/>
            <w:hideMark/>
          </w:tcPr>
          <w:p w14:paraId="583F4449" w14:textId="77777777" w:rsidR="003774D2" w:rsidRPr="007C60CD" w:rsidRDefault="003774D2">
            <w:pPr>
              <w:jc w:val="center"/>
              <w:rPr>
                <w:rFonts w:cs="Calibri"/>
                <w:color w:val="000000"/>
                <w:sz w:val="16"/>
                <w:szCs w:val="16"/>
              </w:rPr>
            </w:pPr>
            <w:r w:rsidRPr="007C60CD">
              <w:rPr>
                <w:rFonts w:cs="Calibri"/>
                <w:color w:val="000000"/>
                <w:sz w:val="16"/>
                <w:szCs w:val="16"/>
              </w:rPr>
              <w:t>Minimum errors in style and formatting but does not detract from readability</w:t>
            </w:r>
          </w:p>
        </w:tc>
        <w:tc>
          <w:tcPr>
            <w:tcW w:w="1437" w:type="dxa"/>
            <w:tcBorders>
              <w:top w:val="nil"/>
              <w:left w:val="nil"/>
              <w:bottom w:val="single" w:sz="4" w:space="0" w:color="auto"/>
              <w:right w:val="single" w:sz="4" w:space="0" w:color="auto"/>
            </w:tcBorders>
            <w:shd w:val="clear" w:color="auto" w:fill="auto"/>
            <w:vAlign w:val="center"/>
            <w:hideMark/>
          </w:tcPr>
          <w:p w14:paraId="0E2B8D7F" w14:textId="77777777" w:rsidR="003774D2" w:rsidRPr="007C60CD" w:rsidRDefault="003774D2">
            <w:pPr>
              <w:jc w:val="center"/>
              <w:rPr>
                <w:rFonts w:cs="Calibri"/>
                <w:color w:val="000000"/>
                <w:sz w:val="16"/>
                <w:szCs w:val="16"/>
              </w:rPr>
            </w:pPr>
            <w:r w:rsidRPr="007C60CD">
              <w:rPr>
                <w:rFonts w:cs="Calibri"/>
                <w:color w:val="000000"/>
                <w:sz w:val="16"/>
                <w:szCs w:val="16"/>
              </w:rPr>
              <w:t>No errors in APA style</w:t>
            </w:r>
          </w:p>
        </w:tc>
      </w:tr>
      <w:tr w:rsidR="003774D2" w:rsidRPr="00C22E31" w14:paraId="27C9DC5C" w14:textId="77777777">
        <w:trPr>
          <w:trHeight w:val="20"/>
        </w:trPr>
        <w:tc>
          <w:tcPr>
            <w:tcW w:w="962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83D06" w14:textId="77777777" w:rsidR="003774D2" w:rsidRPr="007C60CD" w:rsidRDefault="003774D2">
            <w:pPr>
              <w:jc w:val="center"/>
              <w:rPr>
                <w:rFonts w:cs="Calibri"/>
                <w:color w:val="000000"/>
                <w:sz w:val="16"/>
                <w:szCs w:val="16"/>
              </w:rPr>
            </w:pPr>
            <w:r w:rsidRPr="007C60CD">
              <w:rPr>
                <w:rFonts w:cs="Calibri"/>
                <w:color w:val="000000"/>
                <w:sz w:val="16"/>
                <w:szCs w:val="16"/>
              </w:rPr>
              <w:t xml:space="preserve">Total points for Report = </w:t>
            </w:r>
            <w:r>
              <w:rPr>
                <w:rFonts w:cs="Calibri"/>
                <w:color w:val="000000"/>
                <w:sz w:val="16"/>
                <w:szCs w:val="16"/>
              </w:rPr>
              <w:t>5</w:t>
            </w:r>
            <w:r w:rsidRPr="007C60CD">
              <w:rPr>
                <w:rFonts w:cs="Calibri"/>
                <w:color w:val="000000"/>
                <w:sz w:val="16"/>
                <w:szCs w:val="16"/>
              </w:rPr>
              <w:t>0</w:t>
            </w:r>
          </w:p>
        </w:tc>
      </w:tr>
    </w:tbl>
    <w:p w14:paraId="06176C59" w14:textId="77777777" w:rsidR="003774D2" w:rsidRDefault="003774D2" w:rsidP="003774D2">
      <w:pPr>
        <w:widowControl w:val="0"/>
        <w:autoSpaceDE w:val="0"/>
        <w:autoSpaceDN w:val="0"/>
        <w:rPr>
          <w:rFonts w:cstheme="minorHAnsi"/>
        </w:rPr>
      </w:pPr>
    </w:p>
    <w:p w14:paraId="4BA44B47" w14:textId="77777777" w:rsidR="003774D2" w:rsidRDefault="003774D2" w:rsidP="003774D2">
      <w:pPr>
        <w:widowControl w:val="0"/>
        <w:autoSpaceDE w:val="0"/>
        <w:autoSpaceDN w:val="0"/>
        <w:rPr>
          <w:rFonts w:cstheme="minorHAnsi"/>
          <w:b/>
          <w:bCs/>
          <w:u w:val="single"/>
        </w:rPr>
      </w:pPr>
    </w:p>
    <w:p w14:paraId="78E8BE6D" w14:textId="77777777" w:rsidR="003774D2" w:rsidRDefault="003774D2" w:rsidP="003774D2">
      <w:pPr>
        <w:widowControl w:val="0"/>
        <w:autoSpaceDE w:val="0"/>
        <w:autoSpaceDN w:val="0"/>
        <w:rPr>
          <w:rFonts w:cstheme="minorHAnsi"/>
          <w:b/>
          <w:bCs/>
          <w:u w:val="single"/>
        </w:rPr>
      </w:pPr>
    </w:p>
    <w:p w14:paraId="13DE616C" w14:textId="77777777" w:rsidR="003774D2" w:rsidRDefault="003774D2" w:rsidP="003774D2">
      <w:pPr>
        <w:widowControl w:val="0"/>
        <w:autoSpaceDE w:val="0"/>
        <w:autoSpaceDN w:val="0"/>
        <w:rPr>
          <w:rFonts w:cstheme="minorHAnsi"/>
          <w:b/>
          <w:bCs/>
          <w:u w:val="single"/>
        </w:rPr>
      </w:pPr>
    </w:p>
    <w:p w14:paraId="66CABF5F" w14:textId="40508412" w:rsidR="003774D2" w:rsidRDefault="003774D2" w:rsidP="003774D2">
      <w:pPr>
        <w:widowControl w:val="0"/>
        <w:autoSpaceDE w:val="0"/>
        <w:autoSpaceDN w:val="0"/>
        <w:rPr>
          <w:rFonts w:cstheme="minorHAnsi"/>
          <w:b/>
          <w:bCs/>
          <w:u w:val="single"/>
        </w:rPr>
      </w:pPr>
      <w:r>
        <w:rPr>
          <w:rFonts w:cstheme="minorHAnsi"/>
          <w:b/>
          <w:bCs/>
          <w:u w:val="single"/>
        </w:rPr>
        <w:t xml:space="preserve">Presentation </w:t>
      </w:r>
      <w:r w:rsidRPr="007C60CD">
        <w:rPr>
          <w:rFonts w:cstheme="minorHAnsi"/>
          <w:b/>
          <w:bCs/>
          <w:u w:val="single"/>
        </w:rPr>
        <w:t>Rubric</w:t>
      </w:r>
    </w:p>
    <w:tbl>
      <w:tblPr>
        <w:tblW w:w="9715" w:type="dxa"/>
        <w:tblLayout w:type="fixed"/>
        <w:tblLook w:val="04A0" w:firstRow="1" w:lastRow="0" w:firstColumn="1" w:lastColumn="0" w:noHBand="0" w:noVBand="1"/>
      </w:tblPr>
      <w:tblGrid>
        <w:gridCol w:w="1232"/>
        <w:gridCol w:w="1365"/>
        <w:gridCol w:w="1423"/>
        <w:gridCol w:w="1424"/>
        <w:gridCol w:w="1423"/>
        <w:gridCol w:w="1424"/>
        <w:gridCol w:w="1424"/>
      </w:tblGrid>
      <w:tr w:rsidR="003774D2" w14:paraId="52BB9F39" w14:textId="77777777">
        <w:trPr>
          <w:trHeight w:val="20"/>
        </w:trPr>
        <w:tc>
          <w:tcPr>
            <w:tcW w:w="12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C8199" w14:textId="77777777" w:rsidR="003774D2" w:rsidRDefault="003774D2">
            <w:pPr>
              <w:jc w:val="center"/>
              <w:rPr>
                <w:b/>
                <w:bCs/>
                <w:color w:val="000000"/>
                <w:sz w:val="20"/>
                <w:szCs w:val="20"/>
              </w:rPr>
            </w:pPr>
            <w:r>
              <w:rPr>
                <w:b/>
                <w:bCs/>
                <w:color w:val="000000"/>
                <w:sz w:val="20"/>
                <w:szCs w:val="20"/>
              </w:rPr>
              <w:t>Objective</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5FA47524" w14:textId="77777777" w:rsidR="003774D2" w:rsidRDefault="003774D2">
            <w:pPr>
              <w:jc w:val="center"/>
              <w:rPr>
                <w:b/>
                <w:bCs/>
                <w:color w:val="000000"/>
                <w:sz w:val="20"/>
                <w:szCs w:val="20"/>
              </w:rPr>
            </w:pPr>
            <w:r>
              <w:rPr>
                <w:b/>
                <w:bCs/>
                <w:color w:val="000000"/>
                <w:sz w:val="20"/>
                <w:szCs w:val="20"/>
              </w:rPr>
              <w:t>Category</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432EC683" w14:textId="77777777" w:rsidR="003774D2" w:rsidRDefault="003774D2">
            <w:pPr>
              <w:jc w:val="center"/>
              <w:rPr>
                <w:b/>
                <w:bCs/>
                <w:color w:val="000000"/>
                <w:sz w:val="20"/>
                <w:szCs w:val="20"/>
              </w:rPr>
            </w:pPr>
            <w:r>
              <w:rPr>
                <w:b/>
                <w:bCs/>
                <w:color w:val="000000"/>
                <w:sz w:val="20"/>
                <w:szCs w:val="20"/>
              </w:rPr>
              <w:t>Below Expectations</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748260A9" w14:textId="77777777" w:rsidR="003774D2" w:rsidRDefault="003774D2">
            <w:pPr>
              <w:jc w:val="center"/>
              <w:rPr>
                <w:b/>
                <w:bCs/>
                <w:color w:val="000000"/>
                <w:sz w:val="20"/>
                <w:szCs w:val="20"/>
              </w:rPr>
            </w:pPr>
            <w:r>
              <w:rPr>
                <w:b/>
                <w:bCs/>
                <w:color w:val="000000"/>
                <w:sz w:val="20"/>
                <w:szCs w:val="20"/>
              </w:rPr>
              <w:t>Weak</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48C321C4" w14:textId="77777777" w:rsidR="003774D2" w:rsidRDefault="003774D2">
            <w:pPr>
              <w:jc w:val="center"/>
              <w:rPr>
                <w:b/>
                <w:bCs/>
                <w:color w:val="000000"/>
                <w:sz w:val="20"/>
                <w:szCs w:val="20"/>
              </w:rPr>
            </w:pPr>
            <w:r>
              <w:rPr>
                <w:b/>
                <w:bCs/>
                <w:color w:val="000000"/>
                <w:sz w:val="20"/>
                <w:szCs w:val="20"/>
              </w:rPr>
              <w:t>Average</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00F3251D" w14:textId="77777777" w:rsidR="003774D2" w:rsidRDefault="003774D2">
            <w:pPr>
              <w:jc w:val="center"/>
              <w:rPr>
                <w:b/>
                <w:bCs/>
                <w:color w:val="000000"/>
                <w:sz w:val="20"/>
                <w:szCs w:val="20"/>
              </w:rPr>
            </w:pPr>
            <w:r>
              <w:rPr>
                <w:b/>
                <w:bCs/>
                <w:color w:val="000000"/>
                <w:sz w:val="20"/>
                <w:szCs w:val="20"/>
              </w:rPr>
              <w:t>Good</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0AE372E6" w14:textId="77777777" w:rsidR="003774D2" w:rsidRDefault="003774D2">
            <w:pPr>
              <w:jc w:val="center"/>
              <w:rPr>
                <w:b/>
                <w:bCs/>
                <w:color w:val="000000"/>
                <w:sz w:val="20"/>
                <w:szCs w:val="20"/>
              </w:rPr>
            </w:pPr>
            <w:r>
              <w:rPr>
                <w:b/>
                <w:bCs/>
                <w:color w:val="000000"/>
                <w:sz w:val="20"/>
                <w:szCs w:val="20"/>
              </w:rPr>
              <w:t>Excellent</w:t>
            </w:r>
          </w:p>
        </w:tc>
      </w:tr>
      <w:tr w:rsidR="003774D2" w14:paraId="6C226902" w14:textId="77777777">
        <w:trPr>
          <w:trHeight w:val="20"/>
        </w:trPr>
        <w:tc>
          <w:tcPr>
            <w:tcW w:w="1232" w:type="dxa"/>
            <w:vMerge/>
            <w:tcBorders>
              <w:top w:val="single" w:sz="4" w:space="0" w:color="auto"/>
              <w:left w:val="single" w:sz="4" w:space="0" w:color="auto"/>
              <w:bottom w:val="single" w:sz="4" w:space="0" w:color="auto"/>
              <w:right w:val="single" w:sz="4" w:space="0" w:color="auto"/>
            </w:tcBorders>
            <w:vAlign w:val="center"/>
            <w:hideMark/>
          </w:tcPr>
          <w:p w14:paraId="02D81F7F" w14:textId="77777777" w:rsidR="003774D2" w:rsidRDefault="003774D2">
            <w:pPr>
              <w:jc w:val="center"/>
              <w:rPr>
                <w:b/>
                <w:bCs/>
                <w:color w:val="000000"/>
                <w:sz w:val="20"/>
                <w:szCs w:val="20"/>
              </w:rPr>
            </w:pPr>
          </w:p>
        </w:tc>
        <w:tc>
          <w:tcPr>
            <w:tcW w:w="1365" w:type="dxa"/>
            <w:tcBorders>
              <w:top w:val="nil"/>
              <w:left w:val="nil"/>
              <w:bottom w:val="single" w:sz="4" w:space="0" w:color="auto"/>
              <w:right w:val="single" w:sz="4" w:space="0" w:color="auto"/>
            </w:tcBorders>
            <w:shd w:val="clear" w:color="auto" w:fill="auto"/>
            <w:noWrap/>
            <w:vAlign w:val="center"/>
            <w:hideMark/>
          </w:tcPr>
          <w:p w14:paraId="383CF566" w14:textId="77777777" w:rsidR="003774D2" w:rsidRDefault="003774D2">
            <w:pPr>
              <w:jc w:val="center"/>
              <w:rPr>
                <w:b/>
                <w:bCs/>
                <w:color w:val="000000"/>
                <w:sz w:val="20"/>
                <w:szCs w:val="20"/>
              </w:rPr>
            </w:pPr>
            <w:r>
              <w:rPr>
                <w:b/>
                <w:bCs/>
                <w:color w:val="000000"/>
                <w:sz w:val="20"/>
                <w:szCs w:val="20"/>
              </w:rPr>
              <w:t>Score</w:t>
            </w:r>
          </w:p>
        </w:tc>
        <w:tc>
          <w:tcPr>
            <w:tcW w:w="1423" w:type="dxa"/>
            <w:tcBorders>
              <w:top w:val="nil"/>
              <w:left w:val="nil"/>
              <w:bottom w:val="single" w:sz="4" w:space="0" w:color="auto"/>
              <w:right w:val="single" w:sz="4" w:space="0" w:color="auto"/>
            </w:tcBorders>
            <w:shd w:val="clear" w:color="auto" w:fill="auto"/>
            <w:noWrap/>
            <w:vAlign w:val="center"/>
            <w:hideMark/>
          </w:tcPr>
          <w:p w14:paraId="159F0E9F" w14:textId="77777777" w:rsidR="003774D2" w:rsidRDefault="003774D2">
            <w:pPr>
              <w:jc w:val="center"/>
              <w:rPr>
                <w:b/>
                <w:bCs/>
                <w:color w:val="000000"/>
                <w:sz w:val="20"/>
                <w:szCs w:val="20"/>
              </w:rPr>
            </w:pPr>
            <w:r>
              <w:rPr>
                <w:b/>
                <w:bCs/>
                <w:color w:val="000000"/>
                <w:sz w:val="20"/>
                <w:szCs w:val="20"/>
              </w:rPr>
              <w:t>1</w:t>
            </w:r>
          </w:p>
        </w:tc>
        <w:tc>
          <w:tcPr>
            <w:tcW w:w="1424" w:type="dxa"/>
            <w:tcBorders>
              <w:top w:val="nil"/>
              <w:left w:val="nil"/>
              <w:bottom w:val="single" w:sz="4" w:space="0" w:color="auto"/>
              <w:right w:val="single" w:sz="4" w:space="0" w:color="auto"/>
            </w:tcBorders>
            <w:shd w:val="clear" w:color="auto" w:fill="auto"/>
            <w:noWrap/>
            <w:vAlign w:val="center"/>
            <w:hideMark/>
          </w:tcPr>
          <w:p w14:paraId="12009599" w14:textId="77777777" w:rsidR="003774D2" w:rsidRDefault="003774D2">
            <w:pPr>
              <w:jc w:val="center"/>
              <w:rPr>
                <w:b/>
                <w:bCs/>
                <w:color w:val="000000"/>
                <w:sz w:val="20"/>
                <w:szCs w:val="20"/>
              </w:rPr>
            </w:pPr>
            <w:r>
              <w:rPr>
                <w:b/>
                <w:bCs/>
                <w:color w:val="000000"/>
                <w:sz w:val="20"/>
                <w:szCs w:val="20"/>
              </w:rPr>
              <w:t>2</w:t>
            </w:r>
          </w:p>
        </w:tc>
        <w:tc>
          <w:tcPr>
            <w:tcW w:w="1423" w:type="dxa"/>
            <w:tcBorders>
              <w:top w:val="nil"/>
              <w:left w:val="nil"/>
              <w:bottom w:val="single" w:sz="4" w:space="0" w:color="auto"/>
              <w:right w:val="single" w:sz="4" w:space="0" w:color="auto"/>
            </w:tcBorders>
            <w:shd w:val="clear" w:color="auto" w:fill="auto"/>
            <w:noWrap/>
            <w:vAlign w:val="center"/>
            <w:hideMark/>
          </w:tcPr>
          <w:p w14:paraId="3B77CC06" w14:textId="77777777" w:rsidR="003774D2" w:rsidRDefault="003774D2">
            <w:pPr>
              <w:jc w:val="center"/>
              <w:rPr>
                <w:b/>
                <w:bCs/>
                <w:color w:val="000000"/>
                <w:sz w:val="20"/>
                <w:szCs w:val="20"/>
              </w:rPr>
            </w:pPr>
            <w:r>
              <w:rPr>
                <w:b/>
                <w:bCs/>
                <w:color w:val="000000"/>
                <w:sz w:val="20"/>
                <w:szCs w:val="20"/>
              </w:rPr>
              <w:t>3</w:t>
            </w:r>
          </w:p>
        </w:tc>
        <w:tc>
          <w:tcPr>
            <w:tcW w:w="1424" w:type="dxa"/>
            <w:tcBorders>
              <w:top w:val="nil"/>
              <w:left w:val="nil"/>
              <w:bottom w:val="single" w:sz="4" w:space="0" w:color="auto"/>
              <w:right w:val="single" w:sz="4" w:space="0" w:color="auto"/>
            </w:tcBorders>
            <w:shd w:val="clear" w:color="auto" w:fill="auto"/>
            <w:noWrap/>
            <w:vAlign w:val="center"/>
            <w:hideMark/>
          </w:tcPr>
          <w:p w14:paraId="7DDAD9EB" w14:textId="77777777" w:rsidR="003774D2" w:rsidRDefault="003774D2">
            <w:pPr>
              <w:jc w:val="center"/>
              <w:rPr>
                <w:b/>
                <w:bCs/>
                <w:color w:val="000000"/>
                <w:sz w:val="20"/>
                <w:szCs w:val="20"/>
              </w:rPr>
            </w:pPr>
            <w:r>
              <w:rPr>
                <w:b/>
                <w:bCs/>
                <w:color w:val="000000"/>
                <w:sz w:val="20"/>
                <w:szCs w:val="20"/>
              </w:rPr>
              <w:t>4</w:t>
            </w:r>
          </w:p>
        </w:tc>
        <w:tc>
          <w:tcPr>
            <w:tcW w:w="1424" w:type="dxa"/>
            <w:tcBorders>
              <w:top w:val="nil"/>
              <w:left w:val="nil"/>
              <w:bottom w:val="single" w:sz="4" w:space="0" w:color="auto"/>
              <w:right w:val="single" w:sz="4" w:space="0" w:color="auto"/>
            </w:tcBorders>
            <w:shd w:val="clear" w:color="auto" w:fill="auto"/>
            <w:noWrap/>
            <w:vAlign w:val="center"/>
            <w:hideMark/>
          </w:tcPr>
          <w:p w14:paraId="4FE7011C" w14:textId="77777777" w:rsidR="003774D2" w:rsidRDefault="003774D2">
            <w:pPr>
              <w:jc w:val="center"/>
              <w:rPr>
                <w:b/>
                <w:bCs/>
                <w:color w:val="000000"/>
                <w:sz w:val="20"/>
                <w:szCs w:val="20"/>
              </w:rPr>
            </w:pPr>
            <w:r>
              <w:rPr>
                <w:b/>
                <w:bCs/>
                <w:color w:val="000000"/>
                <w:sz w:val="20"/>
                <w:szCs w:val="20"/>
              </w:rPr>
              <w:t>5</w:t>
            </w:r>
          </w:p>
        </w:tc>
      </w:tr>
      <w:tr w:rsidR="003774D2" w14:paraId="15E41A87" w14:textId="77777777">
        <w:trPr>
          <w:trHeight w:val="20"/>
        </w:trPr>
        <w:tc>
          <w:tcPr>
            <w:tcW w:w="1232" w:type="dxa"/>
            <w:vMerge w:val="restart"/>
            <w:tcBorders>
              <w:top w:val="nil"/>
              <w:left w:val="single" w:sz="4" w:space="0" w:color="auto"/>
              <w:bottom w:val="single" w:sz="4" w:space="0" w:color="000000"/>
              <w:right w:val="single" w:sz="4" w:space="0" w:color="auto"/>
            </w:tcBorders>
            <w:shd w:val="clear" w:color="auto" w:fill="auto"/>
            <w:vAlign w:val="center"/>
            <w:hideMark/>
          </w:tcPr>
          <w:p w14:paraId="7F2369C2" w14:textId="77777777" w:rsidR="003774D2" w:rsidRDefault="003774D2">
            <w:pPr>
              <w:jc w:val="center"/>
              <w:rPr>
                <w:color w:val="000000"/>
                <w:sz w:val="16"/>
                <w:szCs w:val="16"/>
              </w:rPr>
            </w:pPr>
            <w:r>
              <w:rPr>
                <w:color w:val="000000"/>
                <w:sz w:val="16"/>
                <w:szCs w:val="16"/>
              </w:rPr>
              <w:t>Students can demonstrate mastery of communication technology</w:t>
            </w:r>
          </w:p>
        </w:tc>
        <w:tc>
          <w:tcPr>
            <w:tcW w:w="1365" w:type="dxa"/>
            <w:tcBorders>
              <w:top w:val="nil"/>
              <w:left w:val="nil"/>
              <w:bottom w:val="single" w:sz="4" w:space="0" w:color="auto"/>
              <w:right w:val="single" w:sz="4" w:space="0" w:color="auto"/>
            </w:tcBorders>
            <w:shd w:val="clear" w:color="auto" w:fill="auto"/>
            <w:noWrap/>
            <w:vAlign w:val="center"/>
            <w:hideMark/>
          </w:tcPr>
          <w:p w14:paraId="0C9D3762" w14:textId="77777777" w:rsidR="003774D2" w:rsidRDefault="003774D2">
            <w:pPr>
              <w:jc w:val="center"/>
              <w:rPr>
                <w:color w:val="000000"/>
                <w:sz w:val="16"/>
                <w:szCs w:val="16"/>
              </w:rPr>
            </w:pPr>
            <w:r>
              <w:rPr>
                <w:color w:val="000000"/>
                <w:sz w:val="16"/>
                <w:szCs w:val="16"/>
              </w:rPr>
              <w:t>Use of Media</w:t>
            </w:r>
          </w:p>
        </w:tc>
        <w:tc>
          <w:tcPr>
            <w:tcW w:w="1423" w:type="dxa"/>
            <w:tcBorders>
              <w:top w:val="nil"/>
              <w:left w:val="nil"/>
              <w:bottom w:val="single" w:sz="4" w:space="0" w:color="auto"/>
              <w:right w:val="single" w:sz="4" w:space="0" w:color="auto"/>
            </w:tcBorders>
            <w:shd w:val="clear" w:color="auto" w:fill="auto"/>
            <w:vAlign w:val="center"/>
            <w:hideMark/>
          </w:tcPr>
          <w:p w14:paraId="0662607B" w14:textId="77777777" w:rsidR="003774D2" w:rsidRDefault="003774D2">
            <w:pPr>
              <w:jc w:val="center"/>
              <w:rPr>
                <w:color w:val="000000"/>
                <w:sz w:val="16"/>
                <w:szCs w:val="16"/>
              </w:rPr>
            </w:pPr>
            <w:r>
              <w:rPr>
                <w:color w:val="000000"/>
                <w:sz w:val="16"/>
                <w:szCs w:val="16"/>
              </w:rPr>
              <w:t>Lack of media detracts from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071BF2CE" w14:textId="77777777" w:rsidR="003774D2" w:rsidRDefault="003774D2">
            <w:pPr>
              <w:jc w:val="center"/>
              <w:rPr>
                <w:color w:val="000000"/>
                <w:sz w:val="16"/>
                <w:szCs w:val="16"/>
              </w:rPr>
            </w:pPr>
            <w:r>
              <w:rPr>
                <w:color w:val="000000"/>
                <w:sz w:val="16"/>
                <w:szCs w:val="16"/>
              </w:rPr>
              <w:t>Misuse of media that detracts from the presentation objective</w:t>
            </w:r>
          </w:p>
        </w:tc>
        <w:tc>
          <w:tcPr>
            <w:tcW w:w="1423" w:type="dxa"/>
            <w:tcBorders>
              <w:top w:val="nil"/>
              <w:left w:val="nil"/>
              <w:bottom w:val="single" w:sz="4" w:space="0" w:color="auto"/>
              <w:right w:val="single" w:sz="4" w:space="0" w:color="auto"/>
            </w:tcBorders>
            <w:shd w:val="clear" w:color="auto" w:fill="auto"/>
            <w:vAlign w:val="center"/>
            <w:hideMark/>
          </w:tcPr>
          <w:p w14:paraId="563E6B14" w14:textId="77777777" w:rsidR="003774D2" w:rsidRDefault="003774D2">
            <w:pPr>
              <w:jc w:val="center"/>
              <w:rPr>
                <w:color w:val="000000"/>
                <w:sz w:val="16"/>
                <w:szCs w:val="16"/>
              </w:rPr>
            </w:pPr>
            <w:r>
              <w:rPr>
                <w:color w:val="000000"/>
                <w:sz w:val="16"/>
                <w:szCs w:val="16"/>
              </w:rPr>
              <w:t>Use of media barely supports and contributes to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339EB87B" w14:textId="77777777" w:rsidR="003774D2" w:rsidRDefault="003774D2">
            <w:pPr>
              <w:jc w:val="center"/>
              <w:rPr>
                <w:color w:val="000000"/>
                <w:sz w:val="16"/>
                <w:szCs w:val="16"/>
              </w:rPr>
            </w:pPr>
            <w:r>
              <w:rPr>
                <w:color w:val="000000"/>
                <w:sz w:val="16"/>
                <w:szCs w:val="16"/>
              </w:rPr>
              <w:t>Use of media supports and contributes to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6B1814D5" w14:textId="77777777" w:rsidR="003774D2" w:rsidRDefault="003774D2">
            <w:pPr>
              <w:jc w:val="center"/>
              <w:rPr>
                <w:color w:val="000000"/>
                <w:sz w:val="16"/>
                <w:szCs w:val="16"/>
              </w:rPr>
            </w:pPr>
            <w:r>
              <w:rPr>
                <w:color w:val="000000"/>
                <w:sz w:val="16"/>
                <w:szCs w:val="16"/>
              </w:rPr>
              <w:t>Use of media supports, clarifies and reinforces the presentation objective</w:t>
            </w:r>
          </w:p>
        </w:tc>
      </w:tr>
      <w:tr w:rsidR="003774D2" w14:paraId="400BAC02" w14:textId="77777777">
        <w:trPr>
          <w:trHeight w:val="20"/>
        </w:trPr>
        <w:tc>
          <w:tcPr>
            <w:tcW w:w="1232" w:type="dxa"/>
            <w:vMerge/>
            <w:tcBorders>
              <w:top w:val="nil"/>
              <w:left w:val="single" w:sz="4" w:space="0" w:color="auto"/>
              <w:bottom w:val="single" w:sz="4" w:space="0" w:color="000000"/>
              <w:right w:val="single" w:sz="4" w:space="0" w:color="auto"/>
            </w:tcBorders>
            <w:vAlign w:val="center"/>
            <w:hideMark/>
          </w:tcPr>
          <w:p w14:paraId="6ADA7D4A"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5B056E53" w14:textId="77777777" w:rsidR="003774D2" w:rsidRDefault="003774D2">
            <w:pPr>
              <w:jc w:val="center"/>
              <w:rPr>
                <w:color w:val="000000"/>
                <w:sz w:val="16"/>
                <w:szCs w:val="16"/>
              </w:rPr>
            </w:pPr>
            <w:r>
              <w:rPr>
                <w:color w:val="000000"/>
                <w:sz w:val="16"/>
                <w:szCs w:val="16"/>
              </w:rPr>
              <w:t>Quality of Slides</w:t>
            </w:r>
          </w:p>
        </w:tc>
        <w:tc>
          <w:tcPr>
            <w:tcW w:w="1423" w:type="dxa"/>
            <w:tcBorders>
              <w:top w:val="nil"/>
              <w:left w:val="nil"/>
              <w:bottom w:val="single" w:sz="4" w:space="0" w:color="auto"/>
              <w:right w:val="single" w:sz="4" w:space="0" w:color="auto"/>
            </w:tcBorders>
            <w:shd w:val="clear" w:color="auto" w:fill="auto"/>
            <w:vAlign w:val="center"/>
            <w:hideMark/>
          </w:tcPr>
          <w:p w14:paraId="7A665C76" w14:textId="77777777" w:rsidR="003774D2" w:rsidRDefault="003774D2">
            <w:pPr>
              <w:jc w:val="center"/>
              <w:rPr>
                <w:color w:val="000000"/>
                <w:sz w:val="16"/>
                <w:szCs w:val="16"/>
              </w:rPr>
            </w:pPr>
            <w:r>
              <w:rPr>
                <w:color w:val="000000"/>
                <w:sz w:val="16"/>
                <w:szCs w:val="16"/>
              </w:rPr>
              <w:t>Very poor quality. Not enough or too much colors, fonts and animations that detract from project objective</w:t>
            </w:r>
          </w:p>
        </w:tc>
        <w:tc>
          <w:tcPr>
            <w:tcW w:w="1424" w:type="dxa"/>
            <w:tcBorders>
              <w:top w:val="nil"/>
              <w:left w:val="nil"/>
              <w:bottom w:val="single" w:sz="4" w:space="0" w:color="auto"/>
              <w:right w:val="single" w:sz="4" w:space="0" w:color="auto"/>
            </w:tcBorders>
            <w:shd w:val="clear" w:color="auto" w:fill="auto"/>
            <w:vAlign w:val="center"/>
            <w:hideMark/>
          </w:tcPr>
          <w:p w14:paraId="43F613CD" w14:textId="77777777" w:rsidR="003774D2" w:rsidRDefault="003774D2">
            <w:pPr>
              <w:jc w:val="center"/>
              <w:rPr>
                <w:color w:val="000000"/>
                <w:sz w:val="16"/>
                <w:szCs w:val="16"/>
              </w:rPr>
            </w:pPr>
            <w:r>
              <w:rPr>
                <w:color w:val="000000"/>
                <w:sz w:val="16"/>
                <w:szCs w:val="16"/>
              </w:rPr>
              <w:t>Poor quality. Not enough or too much colors, fonts and animations that detract from project objective</w:t>
            </w:r>
          </w:p>
        </w:tc>
        <w:tc>
          <w:tcPr>
            <w:tcW w:w="1423" w:type="dxa"/>
            <w:tcBorders>
              <w:top w:val="nil"/>
              <w:left w:val="nil"/>
              <w:bottom w:val="single" w:sz="4" w:space="0" w:color="auto"/>
              <w:right w:val="single" w:sz="4" w:space="0" w:color="auto"/>
            </w:tcBorders>
            <w:shd w:val="clear" w:color="auto" w:fill="auto"/>
            <w:vAlign w:val="center"/>
            <w:hideMark/>
          </w:tcPr>
          <w:p w14:paraId="52627FE8" w14:textId="77777777" w:rsidR="003774D2" w:rsidRDefault="003774D2">
            <w:pPr>
              <w:jc w:val="center"/>
              <w:rPr>
                <w:color w:val="000000"/>
                <w:sz w:val="16"/>
                <w:szCs w:val="16"/>
              </w:rPr>
            </w:pPr>
            <w:r>
              <w:rPr>
                <w:color w:val="000000"/>
                <w:sz w:val="16"/>
                <w:szCs w:val="16"/>
              </w:rPr>
              <w:t>Fonts, colors and animations barely support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27D1B85B" w14:textId="77777777" w:rsidR="003774D2" w:rsidRDefault="003774D2">
            <w:pPr>
              <w:jc w:val="center"/>
              <w:rPr>
                <w:color w:val="000000"/>
                <w:sz w:val="16"/>
                <w:szCs w:val="16"/>
              </w:rPr>
            </w:pPr>
            <w:r>
              <w:rPr>
                <w:color w:val="000000"/>
                <w:sz w:val="16"/>
                <w:szCs w:val="16"/>
              </w:rPr>
              <w:t>Fonts, colors and animations support the presentation objective</w:t>
            </w:r>
          </w:p>
        </w:tc>
        <w:tc>
          <w:tcPr>
            <w:tcW w:w="1424" w:type="dxa"/>
            <w:tcBorders>
              <w:top w:val="nil"/>
              <w:left w:val="nil"/>
              <w:bottom w:val="single" w:sz="4" w:space="0" w:color="auto"/>
              <w:right w:val="single" w:sz="4" w:space="0" w:color="auto"/>
            </w:tcBorders>
            <w:shd w:val="clear" w:color="auto" w:fill="auto"/>
            <w:vAlign w:val="center"/>
            <w:hideMark/>
          </w:tcPr>
          <w:p w14:paraId="339A4311" w14:textId="77777777" w:rsidR="003774D2" w:rsidRDefault="003774D2">
            <w:pPr>
              <w:jc w:val="center"/>
              <w:rPr>
                <w:color w:val="000000"/>
                <w:sz w:val="16"/>
                <w:szCs w:val="16"/>
              </w:rPr>
            </w:pPr>
            <w:r>
              <w:rPr>
                <w:color w:val="000000"/>
                <w:sz w:val="16"/>
                <w:szCs w:val="16"/>
              </w:rPr>
              <w:t>Fonts, colors and animations support, clarify and reinforce the presentation objective</w:t>
            </w:r>
          </w:p>
        </w:tc>
      </w:tr>
      <w:tr w:rsidR="003774D2" w14:paraId="34EC3FD5" w14:textId="77777777">
        <w:trPr>
          <w:trHeight w:val="20"/>
        </w:trPr>
        <w:tc>
          <w:tcPr>
            <w:tcW w:w="1232" w:type="dxa"/>
            <w:vMerge w:val="restart"/>
            <w:tcBorders>
              <w:top w:val="nil"/>
              <w:left w:val="single" w:sz="4" w:space="0" w:color="auto"/>
              <w:bottom w:val="single" w:sz="4" w:space="0" w:color="000000"/>
              <w:right w:val="single" w:sz="4" w:space="0" w:color="auto"/>
            </w:tcBorders>
            <w:shd w:val="clear" w:color="auto" w:fill="auto"/>
            <w:vAlign w:val="center"/>
            <w:hideMark/>
          </w:tcPr>
          <w:p w14:paraId="1AD2917C" w14:textId="77777777" w:rsidR="003774D2" w:rsidRDefault="003774D2">
            <w:pPr>
              <w:jc w:val="center"/>
              <w:rPr>
                <w:color w:val="000000"/>
                <w:sz w:val="16"/>
                <w:szCs w:val="16"/>
              </w:rPr>
            </w:pPr>
            <w:r>
              <w:rPr>
                <w:color w:val="000000"/>
                <w:sz w:val="16"/>
                <w:szCs w:val="16"/>
              </w:rPr>
              <w:t>Students can develop and deliver a compelling oral talk with relevant facts and information</w:t>
            </w:r>
          </w:p>
        </w:tc>
        <w:tc>
          <w:tcPr>
            <w:tcW w:w="1365" w:type="dxa"/>
            <w:tcBorders>
              <w:top w:val="nil"/>
              <w:left w:val="nil"/>
              <w:bottom w:val="single" w:sz="4" w:space="0" w:color="auto"/>
              <w:right w:val="single" w:sz="4" w:space="0" w:color="auto"/>
            </w:tcBorders>
            <w:shd w:val="clear" w:color="auto" w:fill="auto"/>
            <w:vAlign w:val="center"/>
            <w:hideMark/>
          </w:tcPr>
          <w:p w14:paraId="1B2403D6" w14:textId="77777777" w:rsidR="003774D2" w:rsidRDefault="003774D2">
            <w:pPr>
              <w:jc w:val="center"/>
              <w:rPr>
                <w:color w:val="000000"/>
                <w:sz w:val="16"/>
                <w:szCs w:val="16"/>
              </w:rPr>
            </w:pPr>
            <w:r>
              <w:rPr>
                <w:color w:val="000000"/>
                <w:sz w:val="16"/>
                <w:szCs w:val="16"/>
              </w:rPr>
              <w:t>Opening statement</w:t>
            </w:r>
          </w:p>
        </w:tc>
        <w:tc>
          <w:tcPr>
            <w:tcW w:w="1423" w:type="dxa"/>
            <w:tcBorders>
              <w:top w:val="nil"/>
              <w:left w:val="nil"/>
              <w:bottom w:val="single" w:sz="4" w:space="0" w:color="auto"/>
              <w:right w:val="single" w:sz="4" w:space="0" w:color="auto"/>
            </w:tcBorders>
            <w:shd w:val="clear" w:color="auto" w:fill="auto"/>
            <w:vAlign w:val="center"/>
            <w:hideMark/>
          </w:tcPr>
          <w:p w14:paraId="4FB3EEA6" w14:textId="77777777" w:rsidR="003774D2" w:rsidRDefault="003774D2">
            <w:pPr>
              <w:jc w:val="center"/>
              <w:rPr>
                <w:color w:val="000000"/>
                <w:sz w:val="16"/>
                <w:szCs w:val="16"/>
              </w:rPr>
            </w:pPr>
            <w:r>
              <w:rPr>
                <w:color w:val="000000"/>
                <w:sz w:val="16"/>
                <w:szCs w:val="16"/>
              </w:rPr>
              <w:t>Opening is off-topic and inappropriate to the purpose, not concise and no clarity</w:t>
            </w:r>
          </w:p>
        </w:tc>
        <w:tc>
          <w:tcPr>
            <w:tcW w:w="1424" w:type="dxa"/>
            <w:tcBorders>
              <w:top w:val="nil"/>
              <w:left w:val="nil"/>
              <w:bottom w:val="single" w:sz="4" w:space="0" w:color="auto"/>
              <w:right w:val="single" w:sz="4" w:space="0" w:color="auto"/>
            </w:tcBorders>
            <w:shd w:val="clear" w:color="auto" w:fill="auto"/>
            <w:vAlign w:val="center"/>
            <w:hideMark/>
          </w:tcPr>
          <w:p w14:paraId="44D74234" w14:textId="77777777" w:rsidR="003774D2" w:rsidRDefault="003774D2">
            <w:pPr>
              <w:jc w:val="center"/>
              <w:rPr>
                <w:color w:val="000000"/>
                <w:sz w:val="16"/>
                <w:szCs w:val="16"/>
              </w:rPr>
            </w:pPr>
            <w:r>
              <w:rPr>
                <w:color w:val="000000"/>
                <w:sz w:val="16"/>
                <w:szCs w:val="16"/>
              </w:rPr>
              <w:t>Opening is somewhat related to the topic and appropriate to the purpose but is not concise and clear</w:t>
            </w:r>
          </w:p>
        </w:tc>
        <w:tc>
          <w:tcPr>
            <w:tcW w:w="1423" w:type="dxa"/>
            <w:tcBorders>
              <w:top w:val="nil"/>
              <w:left w:val="nil"/>
              <w:bottom w:val="single" w:sz="4" w:space="0" w:color="auto"/>
              <w:right w:val="single" w:sz="4" w:space="0" w:color="auto"/>
            </w:tcBorders>
            <w:shd w:val="clear" w:color="auto" w:fill="auto"/>
            <w:vAlign w:val="center"/>
            <w:hideMark/>
          </w:tcPr>
          <w:p w14:paraId="11138DF3" w14:textId="77777777" w:rsidR="003774D2" w:rsidRDefault="003774D2">
            <w:pPr>
              <w:jc w:val="center"/>
              <w:rPr>
                <w:color w:val="000000"/>
                <w:sz w:val="16"/>
                <w:szCs w:val="16"/>
              </w:rPr>
            </w:pPr>
            <w:r>
              <w:rPr>
                <w:color w:val="000000"/>
                <w:sz w:val="16"/>
                <w:szCs w:val="16"/>
              </w:rPr>
              <w:t>Opening is related to the topic and appropriate to the purpose. Somewhat clear and concise</w:t>
            </w:r>
          </w:p>
        </w:tc>
        <w:tc>
          <w:tcPr>
            <w:tcW w:w="1424" w:type="dxa"/>
            <w:tcBorders>
              <w:top w:val="nil"/>
              <w:left w:val="nil"/>
              <w:bottom w:val="single" w:sz="4" w:space="0" w:color="auto"/>
              <w:right w:val="single" w:sz="4" w:space="0" w:color="auto"/>
            </w:tcBorders>
            <w:shd w:val="clear" w:color="auto" w:fill="auto"/>
            <w:vAlign w:val="center"/>
            <w:hideMark/>
          </w:tcPr>
          <w:p w14:paraId="36395A93" w14:textId="77777777" w:rsidR="003774D2" w:rsidRDefault="003774D2">
            <w:pPr>
              <w:jc w:val="center"/>
              <w:rPr>
                <w:color w:val="000000"/>
                <w:sz w:val="16"/>
                <w:szCs w:val="16"/>
              </w:rPr>
            </w:pPr>
            <w:r>
              <w:rPr>
                <w:color w:val="000000"/>
                <w:sz w:val="16"/>
                <w:szCs w:val="16"/>
              </w:rPr>
              <w:t>Opening is related to the topic and appropriate to the purpose. Clear and concise</w:t>
            </w:r>
          </w:p>
        </w:tc>
        <w:tc>
          <w:tcPr>
            <w:tcW w:w="1424" w:type="dxa"/>
            <w:tcBorders>
              <w:top w:val="nil"/>
              <w:left w:val="nil"/>
              <w:bottom w:val="single" w:sz="4" w:space="0" w:color="auto"/>
              <w:right w:val="single" w:sz="4" w:space="0" w:color="auto"/>
            </w:tcBorders>
            <w:shd w:val="clear" w:color="auto" w:fill="auto"/>
            <w:vAlign w:val="center"/>
            <w:hideMark/>
          </w:tcPr>
          <w:p w14:paraId="51549530" w14:textId="77777777" w:rsidR="003774D2" w:rsidRDefault="003774D2">
            <w:pPr>
              <w:jc w:val="center"/>
              <w:rPr>
                <w:color w:val="000000"/>
                <w:sz w:val="16"/>
                <w:szCs w:val="16"/>
              </w:rPr>
            </w:pPr>
            <w:r>
              <w:rPr>
                <w:color w:val="000000"/>
                <w:sz w:val="16"/>
                <w:szCs w:val="16"/>
              </w:rPr>
              <w:t>Strong opening that is clear and concise</w:t>
            </w:r>
          </w:p>
        </w:tc>
      </w:tr>
      <w:tr w:rsidR="003774D2" w14:paraId="3E9A3833" w14:textId="77777777">
        <w:trPr>
          <w:trHeight w:val="20"/>
        </w:trPr>
        <w:tc>
          <w:tcPr>
            <w:tcW w:w="1232" w:type="dxa"/>
            <w:vMerge/>
            <w:tcBorders>
              <w:top w:val="nil"/>
              <w:left w:val="single" w:sz="4" w:space="0" w:color="auto"/>
              <w:bottom w:val="single" w:sz="4" w:space="0" w:color="000000"/>
              <w:right w:val="single" w:sz="4" w:space="0" w:color="auto"/>
            </w:tcBorders>
            <w:vAlign w:val="center"/>
            <w:hideMark/>
          </w:tcPr>
          <w:p w14:paraId="6659AFB5"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19B6B116" w14:textId="77777777" w:rsidR="003774D2" w:rsidRDefault="003774D2">
            <w:pPr>
              <w:jc w:val="center"/>
              <w:rPr>
                <w:color w:val="000000"/>
                <w:sz w:val="16"/>
                <w:szCs w:val="16"/>
              </w:rPr>
            </w:pPr>
            <w:r>
              <w:rPr>
                <w:color w:val="000000"/>
                <w:sz w:val="16"/>
                <w:szCs w:val="16"/>
              </w:rPr>
              <w:t>Organization</w:t>
            </w:r>
          </w:p>
        </w:tc>
        <w:tc>
          <w:tcPr>
            <w:tcW w:w="1423" w:type="dxa"/>
            <w:tcBorders>
              <w:top w:val="nil"/>
              <w:left w:val="nil"/>
              <w:bottom w:val="single" w:sz="4" w:space="0" w:color="auto"/>
              <w:right w:val="single" w:sz="4" w:space="0" w:color="auto"/>
            </w:tcBorders>
            <w:shd w:val="clear" w:color="auto" w:fill="auto"/>
            <w:vAlign w:val="center"/>
            <w:hideMark/>
          </w:tcPr>
          <w:p w14:paraId="10B455E9" w14:textId="77777777" w:rsidR="003774D2" w:rsidRDefault="003774D2">
            <w:pPr>
              <w:jc w:val="center"/>
              <w:rPr>
                <w:color w:val="000000"/>
                <w:sz w:val="16"/>
                <w:szCs w:val="16"/>
              </w:rPr>
            </w:pPr>
            <w:r>
              <w:rPr>
                <w:color w:val="000000"/>
                <w:sz w:val="16"/>
                <w:szCs w:val="16"/>
              </w:rPr>
              <w:t>Disorganized; incorrect format; unclear direction</w:t>
            </w:r>
          </w:p>
        </w:tc>
        <w:tc>
          <w:tcPr>
            <w:tcW w:w="1424" w:type="dxa"/>
            <w:tcBorders>
              <w:top w:val="nil"/>
              <w:left w:val="nil"/>
              <w:bottom w:val="single" w:sz="4" w:space="0" w:color="auto"/>
              <w:right w:val="single" w:sz="4" w:space="0" w:color="auto"/>
            </w:tcBorders>
            <w:shd w:val="clear" w:color="auto" w:fill="auto"/>
            <w:vAlign w:val="center"/>
            <w:hideMark/>
          </w:tcPr>
          <w:p w14:paraId="715098F8" w14:textId="77777777" w:rsidR="003774D2" w:rsidRDefault="003774D2">
            <w:pPr>
              <w:jc w:val="center"/>
              <w:rPr>
                <w:color w:val="000000"/>
                <w:sz w:val="16"/>
                <w:szCs w:val="16"/>
              </w:rPr>
            </w:pPr>
            <w:r>
              <w:rPr>
                <w:color w:val="000000"/>
                <w:sz w:val="16"/>
                <w:szCs w:val="16"/>
              </w:rPr>
              <w:t>Somewhat organized; incorrect format; unclear direction</w:t>
            </w:r>
          </w:p>
        </w:tc>
        <w:tc>
          <w:tcPr>
            <w:tcW w:w="1423" w:type="dxa"/>
            <w:tcBorders>
              <w:top w:val="nil"/>
              <w:left w:val="nil"/>
              <w:bottom w:val="single" w:sz="4" w:space="0" w:color="auto"/>
              <w:right w:val="single" w:sz="4" w:space="0" w:color="auto"/>
            </w:tcBorders>
            <w:shd w:val="clear" w:color="auto" w:fill="auto"/>
            <w:vAlign w:val="center"/>
            <w:hideMark/>
          </w:tcPr>
          <w:p w14:paraId="3C094D51" w14:textId="77777777" w:rsidR="003774D2" w:rsidRDefault="003774D2">
            <w:pPr>
              <w:jc w:val="center"/>
              <w:rPr>
                <w:color w:val="000000"/>
                <w:sz w:val="16"/>
                <w:szCs w:val="16"/>
              </w:rPr>
            </w:pPr>
            <w:r>
              <w:rPr>
                <w:color w:val="000000"/>
                <w:sz w:val="16"/>
                <w:szCs w:val="16"/>
              </w:rPr>
              <w:t>Organized; correct format; unclear direction</w:t>
            </w:r>
          </w:p>
        </w:tc>
        <w:tc>
          <w:tcPr>
            <w:tcW w:w="1424" w:type="dxa"/>
            <w:tcBorders>
              <w:top w:val="nil"/>
              <w:left w:val="nil"/>
              <w:bottom w:val="single" w:sz="4" w:space="0" w:color="auto"/>
              <w:right w:val="single" w:sz="4" w:space="0" w:color="auto"/>
            </w:tcBorders>
            <w:shd w:val="clear" w:color="auto" w:fill="auto"/>
            <w:vAlign w:val="center"/>
            <w:hideMark/>
          </w:tcPr>
          <w:p w14:paraId="4BE7F391" w14:textId="77777777" w:rsidR="003774D2" w:rsidRDefault="003774D2">
            <w:pPr>
              <w:jc w:val="center"/>
              <w:rPr>
                <w:color w:val="000000"/>
                <w:sz w:val="16"/>
                <w:szCs w:val="16"/>
              </w:rPr>
            </w:pPr>
            <w:r>
              <w:rPr>
                <w:color w:val="000000"/>
                <w:sz w:val="16"/>
                <w:szCs w:val="16"/>
              </w:rPr>
              <w:t>Organized; correct format; clear direction</w:t>
            </w:r>
          </w:p>
        </w:tc>
        <w:tc>
          <w:tcPr>
            <w:tcW w:w="1424" w:type="dxa"/>
            <w:tcBorders>
              <w:top w:val="nil"/>
              <w:left w:val="nil"/>
              <w:bottom w:val="single" w:sz="4" w:space="0" w:color="auto"/>
              <w:right w:val="single" w:sz="4" w:space="0" w:color="auto"/>
            </w:tcBorders>
            <w:shd w:val="clear" w:color="auto" w:fill="auto"/>
            <w:vAlign w:val="center"/>
            <w:hideMark/>
          </w:tcPr>
          <w:p w14:paraId="1C77E508" w14:textId="77777777" w:rsidR="003774D2" w:rsidRDefault="003774D2">
            <w:pPr>
              <w:jc w:val="center"/>
              <w:rPr>
                <w:color w:val="000000"/>
                <w:sz w:val="16"/>
                <w:szCs w:val="16"/>
              </w:rPr>
            </w:pPr>
            <w:r>
              <w:rPr>
                <w:color w:val="000000"/>
                <w:sz w:val="16"/>
                <w:szCs w:val="16"/>
              </w:rPr>
              <w:t>Correct formatting, strong clarity and organization in the development of main points</w:t>
            </w:r>
          </w:p>
        </w:tc>
      </w:tr>
      <w:tr w:rsidR="003774D2" w14:paraId="01FDA4B7" w14:textId="77777777">
        <w:trPr>
          <w:trHeight w:val="20"/>
        </w:trPr>
        <w:tc>
          <w:tcPr>
            <w:tcW w:w="1232" w:type="dxa"/>
            <w:vMerge/>
            <w:tcBorders>
              <w:top w:val="nil"/>
              <w:left w:val="single" w:sz="4" w:space="0" w:color="auto"/>
              <w:bottom w:val="single" w:sz="4" w:space="0" w:color="000000"/>
              <w:right w:val="single" w:sz="4" w:space="0" w:color="auto"/>
            </w:tcBorders>
            <w:vAlign w:val="center"/>
            <w:hideMark/>
          </w:tcPr>
          <w:p w14:paraId="3D6AE3A1"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48AB6EEE" w14:textId="77777777" w:rsidR="003774D2" w:rsidRDefault="003774D2">
            <w:pPr>
              <w:jc w:val="center"/>
              <w:rPr>
                <w:color w:val="000000"/>
                <w:sz w:val="16"/>
                <w:szCs w:val="16"/>
              </w:rPr>
            </w:pPr>
            <w:r>
              <w:rPr>
                <w:color w:val="000000"/>
                <w:sz w:val="16"/>
                <w:szCs w:val="16"/>
              </w:rPr>
              <w:t>Literature Review</w:t>
            </w:r>
          </w:p>
        </w:tc>
        <w:tc>
          <w:tcPr>
            <w:tcW w:w="1423" w:type="dxa"/>
            <w:tcBorders>
              <w:top w:val="nil"/>
              <w:left w:val="nil"/>
              <w:bottom w:val="single" w:sz="4" w:space="0" w:color="auto"/>
              <w:right w:val="single" w:sz="4" w:space="0" w:color="auto"/>
            </w:tcBorders>
            <w:shd w:val="clear" w:color="auto" w:fill="auto"/>
            <w:vAlign w:val="center"/>
            <w:hideMark/>
          </w:tcPr>
          <w:p w14:paraId="73CB7953" w14:textId="77777777" w:rsidR="003774D2" w:rsidRDefault="003774D2">
            <w:pPr>
              <w:jc w:val="center"/>
              <w:rPr>
                <w:color w:val="000000"/>
                <w:sz w:val="16"/>
                <w:szCs w:val="16"/>
              </w:rPr>
            </w:pPr>
            <w:r>
              <w:rPr>
                <w:color w:val="000000"/>
                <w:sz w:val="16"/>
                <w:szCs w:val="16"/>
              </w:rPr>
              <w:t>Does not present information from any source</w:t>
            </w:r>
          </w:p>
        </w:tc>
        <w:tc>
          <w:tcPr>
            <w:tcW w:w="1424" w:type="dxa"/>
            <w:tcBorders>
              <w:top w:val="nil"/>
              <w:left w:val="nil"/>
              <w:bottom w:val="single" w:sz="4" w:space="0" w:color="auto"/>
              <w:right w:val="single" w:sz="4" w:space="0" w:color="auto"/>
            </w:tcBorders>
            <w:shd w:val="clear" w:color="auto" w:fill="auto"/>
            <w:vAlign w:val="center"/>
            <w:hideMark/>
          </w:tcPr>
          <w:p w14:paraId="5FFA4F53" w14:textId="77777777" w:rsidR="003774D2" w:rsidRDefault="003774D2">
            <w:pPr>
              <w:jc w:val="center"/>
              <w:rPr>
                <w:color w:val="000000"/>
                <w:sz w:val="16"/>
                <w:szCs w:val="16"/>
              </w:rPr>
            </w:pPr>
            <w:r>
              <w:rPr>
                <w:color w:val="000000"/>
                <w:sz w:val="16"/>
                <w:szCs w:val="16"/>
              </w:rPr>
              <w:t>Presents information from irrelevant sources representing limited points of view/approaches</w:t>
            </w:r>
          </w:p>
        </w:tc>
        <w:tc>
          <w:tcPr>
            <w:tcW w:w="1423" w:type="dxa"/>
            <w:tcBorders>
              <w:top w:val="nil"/>
              <w:left w:val="nil"/>
              <w:bottom w:val="single" w:sz="4" w:space="0" w:color="auto"/>
              <w:right w:val="single" w:sz="4" w:space="0" w:color="auto"/>
            </w:tcBorders>
            <w:shd w:val="clear" w:color="auto" w:fill="auto"/>
            <w:vAlign w:val="center"/>
            <w:hideMark/>
          </w:tcPr>
          <w:p w14:paraId="20C20BD4" w14:textId="77777777" w:rsidR="003774D2" w:rsidRDefault="003774D2">
            <w:pPr>
              <w:jc w:val="center"/>
              <w:rPr>
                <w:color w:val="000000"/>
                <w:sz w:val="16"/>
                <w:szCs w:val="16"/>
              </w:rPr>
            </w:pPr>
            <w:r>
              <w:rPr>
                <w:color w:val="000000"/>
                <w:sz w:val="16"/>
                <w:szCs w:val="16"/>
              </w:rPr>
              <w:t>Presents information from relevant sources representing limited points of view/approaches</w:t>
            </w:r>
          </w:p>
        </w:tc>
        <w:tc>
          <w:tcPr>
            <w:tcW w:w="1424" w:type="dxa"/>
            <w:tcBorders>
              <w:top w:val="nil"/>
              <w:left w:val="nil"/>
              <w:bottom w:val="single" w:sz="4" w:space="0" w:color="auto"/>
              <w:right w:val="single" w:sz="4" w:space="0" w:color="auto"/>
            </w:tcBorders>
            <w:shd w:val="clear" w:color="auto" w:fill="auto"/>
            <w:vAlign w:val="center"/>
            <w:hideMark/>
          </w:tcPr>
          <w:p w14:paraId="4F4C9457" w14:textId="77777777" w:rsidR="003774D2" w:rsidRDefault="003774D2">
            <w:pPr>
              <w:jc w:val="center"/>
              <w:rPr>
                <w:color w:val="000000"/>
                <w:sz w:val="16"/>
                <w:szCs w:val="16"/>
              </w:rPr>
            </w:pPr>
            <w:r>
              <w:rPr>
                <w:color w:val="000000"/>
                <w:sz w:val="16"/>
                <w:szCs w:val="16"/>
              </w:rPr>
              <w:t>Presents in-depth information from relevant sources representing limited points of view/approaches</w:t>
            </w:r>
          </w:p>
        </w:tc>
        <w:tc>
          <w:tcPr>
            <w:tcW w:w="1424" w:type="dxa"/>
            <w:tcBorders>
              <w:top w:val="nil"/>
              <w:left w:val="nil"/>
              <w:bottom w:val="single" w:sz="4" w:space="0" w:color="auto"/>
              <w:right w:val="single" w:sz="4" w:space="0" w:color="auto"/>
            </w:tcBorders>
            <w:shd w:val="clear" w:color="auto" w:fill="auto"/>
            <w:vAlign w:val="center"/>
            <w:hideMark/>
          </w:tcPr>
          <w:p w14:paraId="47E39CA8" w14:textId="77777777" w:rsidR="003774D2" w:rsidRDefault="003774D2">
            <w:pPr>
              <w:jc w:val="center"/>
              <w:rPr>
                <w:color w:val="000000"/>
                <w:sz w:val="16"/>
                <w:szCs w:val="16"/>
              </w:rPr>
            </w:pPr>
            <w:r>
              <w:rPr>
                <w:color w:val="000000"/>
                <w:sz w:val="16"/>
                <w:szCs w:val="16"/>
              </w:rPr>
              <w:t>Synthesizes in-depth information from relevant sources representing limited points of view/approaches</w:t>
            </w:r>
          </w:p>
        </w:tc>
      </w:tr>
      <w:tr w:rsidR="003774D2" w14:paraId="0C7E4211" w14:textId="77777777">
        <w:trPr>
          <w:trHeight w:val="20"/>
        </w:trPr>
        <w:tc>
          <w:tcPr>
            <w:tcW w:w="1232" w:type="dxa"/>
            <w:vMerge/>
            <w:tcBorders>
              <w:top w:val="nil"/>
              <w:left w:val="single" w:sz="4" w:space="0" w:color="auto"/>
              <w:bottom w:val="single" w:sz="4" w:space="0" w:color="000000"/>
              <w:right w:val="single" w:sz="4" w:space="0" w:color="auto"/>
            </w:tcBorders>
            <w:vAlign w:val="center"/>
            <w:hideMark/>
          </w:tcPr>
          <w:p w14:paraId="7AA49F1F"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187973A2" w14:textId="77777777" w:rsidR="003774D2" w:rsidRDefault="003774D2">
            <w:pPr>
              <w:jc w:val="center"/>
              <w:rPr>
                <w:color w:val="000000"/>
                <w:sz w:val="16"/>
                <w:szCs w:val="16"/>
              </w:rPr>
            </w:pPr>
            <w:r>
              <w:rPr>
                <w:color w:val="000000"/>
                <w:sz w:val="16"/>
                <w:szCs w:val="16"/>
              </w:rPr>
              <w:t>Analysis</w:t>
            </w:r>
          </w:p>
        </w:tc>
        <w:tc>
          <w:tcPr>
            <w:tcW w:w="1423" w:type="dxa"/>
            <w:tcBorders>
              <w:top w:val="nil"/>
              <w:left w:val="nil"/>
              <w:bottom w:val="single" w:sz="4" w:space="0" w:color="auto"/>
              <w:right w:val="single" w:sz="4" w:space="0" w:color="auto"/>
            </w:tcBorders>
            <w:shd w:val="clear" w:color="auto" w:fill="auto"/>
            <w:vAlign w:val="center"/>
            <w:hideMark/>
          </w:tcPr>
          <w:p w14:paraId="0655D2B7" w14:textId="77777777" w:rsidR="003774D2" w:rsidRDefault="003774D2">
            <w:pPr>
              <w:jc w:val="center"/>
              <w:rPr>
                <w:color w:val="000000"/>
                <w:sz w:val="16"/>
                <w:szCs w:val="16"/>
              </w:rPr>
            </w:pPr>
            <w:r>
              <w:rPr>
                <w:color w:val="000000"/>
                <w:sz w:val="16"/>
                <w:szCs w:val="16"/>
              </w:rPr>
              <w:t>Incorrect, Irrelevant, no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25816730" w14:textId="77777777" w:rsidR="003774D2" w:rsidRDefault="003774D2">
            <w:pPr>
              <w:jc w:val="center"/>
              <w:rPr>
                <w:color w:val="000000"/>
                <w:sz w:val="16"/>
                <w:szCs w:val="16"/>
              </w:rPr>
            </w:pPr>
            <w:r>
              <w:rPr>
                <w:color w:val="000000"/>
                <w:sz w:val="16"/>
                <w:szCs w:val="16"/>
              </w:rPr>
              <w:t>Correct, irrelevant, no supporting evidence</w:t>
            </w:r>
          </w:p>
        </w:tc>
        <w:tc>
          <w:tcPr>
            <w:tcW w:w="1423" w:type="dxa"/>
            <w:tcBorders>
              <w:top w:val="nil"/>
              <w:left w:val="nil"/>
              <w:bottom w:val="single" w:sz="4" w:space="0" w:color="auto"/>
              <w:right w:val="single" w:sz="4" w:space="0" w:color="auto"/>
            </w:tcBorders>
            <w:shd w:val="clear" w:color="auto" w:fill="auto"/>
            <w:vAlign w:val="center"/>
            <w:hideMark/>
          </w:tcPr>
          <w:p w14:paraId="70605275" w14:textId="77777777" w:rsidR="003774D2" w:rsidRDefault="003774D2">
            <w:pPr>
              <w:jc w:val="center"/>
              <w:rPr>
                <w:color w:val="000000"/>
                <w:sz w:val="16"/>
                <w:szCs w:val="16"/>
              </w:rPr>
            </w:pPr>
            <w:r>
              <w:rPr>
                <w:color w:val="000000"/>
                <w:sz w:val="16"/>
                <w:szCs w:val="16"/>
              </w:rPr>
              <w:t>Correct, relevant, no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3A485149" w14:textId="77777777" w:rsidR="003774D2" w:rsidRDefault="003774D2">
            <w:pPr>
              <w:jc w:val="center"/>
              <w:rPr>
                <w:color w:val="000000"/>
                <w:sz w:val="16"/>
                <w:szCs w:val="16"/>
              </w:rPr>
            </w:pPr>
            <w:r>
              <w:rPr>
                <w:color w:val="000000"/>
                <w:sz w:val="16"/>
                <w:szCs w:val="16"/>
              </w:rPr>
              <w:t>Relevant and correct with supporting evidence</w:t>
            </w:r>
          </w:p>
        </w:tc>
        <w:tc>
          <w:tcPr>
            <w:tcW w:w="1424" w:type="dxa"/>
            <w:tcBorders>
              <w:top w:val="nil"/>
              <w:left w:val="nil"/>
              <w:bottom w:val="single" w:sz="4" w:space="0" w:color="auto"/>
              <w:right w:val="single" w:sz="4" w:space="0" w:color="auto"/>
            </w:tcBorders>
            <w:shd w:val="clear" w:color="auto" w:fill="auto"/>
            <w:vAlign w:val="center"/>
            <w:hideMark/>
          </w:tcPr>
          <w:p w14:paraId="03631DE3" w14:textId="77777777" w:rsidR="003774D2" w:rsidRDefault="003774D2">
            <w:pPr>
              <w:jc w:val="center"/>
              <w:rPr>
                <w:color w:val="000000"/>
                <w:sz w:val="16"/>
                <w:szCs w:val="16"/>
              </w:rPr>
            </w:pPr>
            <w:r>
              <w:rPr>
                <w:color w:val="000000"/>
                <w:sz w:val="16"/>
                <w:szCs w:val="16"/>
              </w:rPr>
              <w:t>Relevant, correct, complete, incorporates innovative insights</w:t>
            </w:r>
          </w:p>
        </w:tc>
      </w:tr>
      <w:tr w:rsidR="003774D2" w14:paraId="07184255" w14:textId="77777777">
        <w:trPr>
          <w:trHeight w:val="20"/>
        </w:trPr>
        <w:tc>
          <w:tcPr>
            <w:tcW w:w="1232" w:type="dxa"/>
            <w:vMerge/>
            <w:tcBorders>
              <w:top w:val="nil"/>
              <w:left w:val="single" w:sz="4" w:space="0" w:color="auto"/>
              <w:bottom w:val="single" w:sz="4" w:space="0" w:color="000000"/>
              <w:right w:val="single" w:sz="4" w:space="0" w:color="auto"/>
            </w:tcBorders>
            <w:vAlign w:val="center"/>
            <w:hideMark/>
          </w:tcPr>
          <w:p w14:paraId="62B94D48"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79D6AB74" w14:textId="77777777" w:rsidR="003774D2" w:rsidRDefault="003774D2">
            <w:pPr>
              <w:jc w:val="center"/>
              <w:rPr>
                <w:color w:val="000000"/>
                <w:sz w:val="16"/>
                <w:szCs w:val="16"/>
              </w:rPr>
            </w:pPr>
            <w:r>
              <w:rPr>
                <w:color w:val="000000"/>
                <w:sz w:val="16"/>
                <w:szCs w:val="16"/>
              </w:rPr>
              <w:t>Next Steps</w:t>
            </w:r>
          </w:p>
        </w:tc>
        <w:tc>
          <w:tcPr>
            <w:tcW w:w="1423" w:type="dxa"/>
            <w:tcBorders>
              <w:top w:val="nil"/>
              <w:left w:val="nil"/>
              <w:bottom w:val="single" w:sz="4" w:space="0" w:color="auto"/>
              <w:right w:val="single" w:sz="4" w:space="0" w:color="auto"/>
            </w:tcBorders>
            <w:shd w:val="clear" w:color="auto" w:fill="auto"/>
            <w:vAlign w:val="center"/>
            <w:hideMark/>
          </w:tcPr>
          <w:p w14:paraId="3B7C7B59" w14:textId="77777777" w:rsidR="003774D2" w:rsidRDefault="003774D2">
            <w:pPr>
              <w:jc w:val="center"/>
              <w:rPr>
                <w:color w:val="000000"/>
                <w:sz w:val="16"/>
                <w:szCs w:val="16"/>
              </w:rPr>
            </w:pPr>
            <w:r>
              <w:rPr>
                <w:color w:val="000000"/>
                <w:sz w:val="16"/>
                <w:szCs w:val="16"/>
              </w:rPr>
              <w:t>Missing or content does not support conclusion</w:t>
            </w:r>
          </w:p>
        </w:tc>
        <w:tc>
          <w:tcPr>
            <w:tcW w:w="1424" w:type="dxa"/>
            <w:tcBorders>
              <w:top w:val="nil"/>
              <w:left w:val="nil"/>
              <w:bottom w:val="single" w:sz="4" w:space="0" w:color="auto"/>
              <w:right w:val="single" w:sz="4" w:space="0" w:color="auto"/>
            </w:tcBorders>
            <w:shd w:val="clear" w:color="auto" w:fill="auto"/>
            <w:vAlign w:val="center"/>
            <w:hideMark/>
          </w:tcPr>
          <w:p w14:paraId="3194E910" w14:textId="77777777" w:rsidR="003774D2" w:rsidRDefault="003774D2">
            <w:pPr>
              <w:jc w:val="center"/>
              <w:rPr>
                <w:color w:val="000000"/>
                <w:sz w:val="16"/>
                <w:szCs w:val="16"/>
              </w:rPr>
            </w:pPr>
            <w:r>
              <w:rPr>
                <w:color w:val="000000"/>
                <w:sz w:val="16"/>
                <w:szCs w:val="16"/>
              </w:rPr>
              <w:t>Conclusion irrelevant to the findings</w:t>
            </w:r>
          </w:p>
        </w:tc>
        <w:tc>
          <w:tcPr>
            <w:tcW w:w="1423" w:type="dxa"/>
            <w:tcBorders>
              <w:top w:val="nil"/>
              <w:left w:val="nil"/>
              <w:bottom w:val="single" w:sz="4" w:space="0" w:color="auto"/>
              <w:right w:val="single" w:sz="4" w:space="0" w:color="auto"/>
            </w:tcBorders>
            <w:shd w:val="clear" w:color="auto" w:fill="auto"/>
            <w:vAlign w:val="center"/>
            <w:hideMark/>
          </w:tcPr>
          <w:p w14:paraId="38BDDB96" w14:textId="77777777" w:rsidR="003774D2" w:rsidRDefault="003774D2">
            <w:pPr>
              <w:jc w:val="center"/>
              <w:rPr>
                <w:color w:val="000000"/>
                <w:sz w:val="16"/>
                <w:szCs w:val="16"/>
              </w:rPr>
            </w:pPr>
            <w:r>
              <w:rPr>
                <w:color w:val="000000"/>
                <w:sz w:val="16"/>
                <w:szCs w:val="16"/>
              </w:rPr>
              <w:t>Conclusion somewhat relevant to the findings</w:t>
            </w:r>
          </w:p>
        </w:tc>
        <w:tc>
          <w:tcPr>
            <w:tcW w:w="1424" w:type="dxa"/>
            <w:tcBorders>
              <w:top w:val="nil"/>
              <w:left w:val="nil"/>
              <w:bottom w:val="single" w:sz="4" w:space="0" w:color="auto"/>
              <w:right w:val="single" w:sz="4" w:space="0" w:color="auto"/>
            </w:tcBorders>
            <w:shd w:val="clear" w:color="auto" w:fill="auto"/>
            <w:vAlign w:val="center"/>
            <w:hideMark/>
          </w:tcPr>
          <w:p w14:paraId="669DDBFC" w14:textId="77777777" w:rsidR="003774D2" w:rsidRDefault="003774D2">
            <w:pPr>
              <w:jc w:val="center"/>
              <w:rPr>
                <w:color w:val="000000"/>
                <w:sz w:val="16"/>
                <w:szCs w:val="16"/>
              </w:rPr>
            </w:pPr>
            <w:r>
              <w:rPr>
                <w:color w:val="000000"/>
                <w:sz w:val="16"/>
                <w:szCs w:val="16"/>
              </w:rPr>
              <w:t>Conclusion relevant to the findings</w:t>
            </w:r>
          </w:p>
        </w:tc>
        <w:tc>
          <w:tcPr>
            <w:tcW w:w="1424" w:type="dxa"/>
            <w:tcBorders>
              <w:top w:val="nil"/>
              <w:left w:val="nil"/>
              <w:bottom w:val="single" w:sz="4" w:space="0" w:color="auto"/>
              <w:right w:val="single" w:sz="4" w:space="0" w:color="auto"/>
            </w:tcBorders>
            <w:shd w:val="clear" w:color="auto" w:fill="auto"/>
            <w:vAlign w:val="center"/>
            <w:hideMark/>
          </w:tcPr>
          <w:p w14:paraId="510D5239" w14:textId="77777777" w:rsidR="003774D2" w:rsidRDefault="003774D2">
            <w:pPr>
              <w:jc w:val="center"/>
              <w:rPr>
                <w:color w:val="000000"/>
                <w:sz w:val="16"/>
                <w:szCs w:val="16"/>
              </w:rPr>
            </w:pPr>
            <w:r>
              <w:rPr>
                <w:color w:val="000000"/>
                <w:sz w:val="16"/>
                <w:szCs w:val="16"/>
              </w:rPr>
              <w:t>Strong conclusion that is clear, complete and compelling</w:t>
            </w:r>
          </w:p>
        </w:tc>
      </w:tr>
      <w:tr w:rsidR="003774D2" w14:paraId="0DFF251A" w14:textId="77777777">
        <w:trPr>
          <w:trHeight w:val="20"/>
        </w:trPr>
        <w:tc>
          <w:tcPr>
            <w:tcW w:w="1232" w:type="dxa"/>
            <w:vMerge/>
            <w:tcBorders>
              <w:top w:val="nil"/>
              <w:left w:val="single" w:sz="4" w:space="0" w:color="auto"/>
              <w:bottom w:val="single" w:sz="4" w:space="0" w:color="000000"/>
              <w:right w:val="single" w:sz="4" w:space="0" w:color="auto"/>
            </w:tcBorders>
            <w:vAlign w:val="center"/>
            <w:hideMark/>
          </w:tcPr>
          <w:p w14:paraId="48B56064"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hideMark/>
          </w:tcPr>
          <w:p w14:paraId="713FA7EE" w14:textId="77777777" w:rsidR="003774D2" w:rsidRDefault="003774D2">
            <w:pPr>
              <w:jc w:val="center"/>
              <w:rPr>
                <w:color w:val="000000"/>
                <w:sz w:val="16"/>
                <w:szCs w:val="16"/>
              </w:rPr>
            </w:pPr>
            <w:r>
              <w:rPr>
                <w:color w:val="000000"/>
                <w:sz w:val="16"/>
                <w:szCs w:val="16"/>
              </w:rPr>
              <w:t>Timing</w:t>
            </w:r>
          </w:p>
        </w:tc>
        <w:tc>
          <w:tcPr>
            <w:tcW w:w="1423" w:type="dxa"/>
            <w:tcBorders>
              <w:top w:val="nil"/>
              <w:left w:val="nil"/>
              <w:bottom w:val="single" w:sz="4" w:space="0" w:color="auto"/>
              <w:right w:val="single" w:sz="4" w:space="0" w:color="auto"/>
            </w:tcBorders>
            <w:shd w:val="clear" w:color="auto" w:fill="auto"/>
            <w:vAlign w:val="center"/>
            <w:hideMark/>
          </w:tcPr>
          <w:p w14:paraId="321A39DE" w14:textId="77777777" w:rsidR="003774D2" w:rsidRDefault="003774D2">
            <w:pPr>
              <w:jc w:val="center"/>
              <w:rPr>
                <w:color w:val="000000"/>
                <w:sz w:val="16"/>
                <w:szCs w:val="16"/>
              </w:rPr>
            </w:pPr>
            <w:r>
              <w:rPr>
                <w:color w:val="000000"/>
                <w:sz w:val="16"/>
                <w:szCs w:val="16"/>
              </w:rPr>
              <w:t>Presentation is too short, insufficient coverage of material</w:t>
            </w:r>
          </w:p>
        </w:tc>
        <w:tc>
          <w:tcPr>
            <w:tcW w:w="1424" w:type="dxa"/>
            <w:tcBorders>
              <w:top w:val="nil"/>
              <w:left w:val="nil"/>
              <w:bottom w:val="single" w:sz="4" w:space="0" w:color="auto"/>
              <w:right w:val="single" w:sz="4" w:space="0" w:color="auto"/>
            </w:tcBorders>
            <w:shd w:val="clear" w:color="auto" w:fill="auto"/>
            <w:vAlign w:val="center"/>
            <w:hideMark/>
          </w:tcPr>
          <w:p w14:paraId="332ABC69" w14:textId="77777777" w:rsidR="003774D2" w:rsidRDefault="003774D2">
            <w:pPr>
              <w:jc w:val="center"/>
              <w:rPr>
                <w:color w:val="000000"/>
                <w:sz w:val="16"/>
                <w:szCs w:val="16"/>
              </w:rPr>
            </w:pPr>
            <w:r>
              <w:rPr>
                <w:color w:val="000000"/>
                <w:sz w:val="16"/>
                <w:szCs w:val="16"/>
              </w:rPr>
              <w:t>Presentation is too long. Unable to cover all the material</w:t>
            </w:r>
          </w:p>
        </w:tc>
        <w:tc>
          <w:tcPr>
            <w:tcW w:w="1423" w:type="dxa"/>
            <w:tcBorders>
              <w:top w:val="nil"/>
              <w:left w:val="nil"/>
              <w:bottom w:val="single" w:sz="4" w:space="0" w:color="auto"/>
              <w:right w:val="single" w:sz="4" w:space="0" w:color="auto"/>
            </w:tcBorders>
            <w:shd w:val="clear" w:color="auto" w:fill="auto"/>
            <w:vAlign w:val="center"/>
            <w:hideMark/>
          </w:tcPr>
          <w:p w14:paraId="098ADBEB" w14:textId="77777777" w:rsidR="003774D2" w:rsidRDefault="003774D2">
            <w:pPr>
              <w:jc w:val="center"/>
              <w:rPr>
                <w:color w:val="000000"/>
                <w:sz w:val="16"/>
                <w:szCs w:val="16"/>
              </w:rPr>
            </w:pPr>
            <w:r>
              <w:rPr>
                <w:color w:val="000000"/>
                <w:sz w:val="16"/>
                <w:szCs w:val="16"/>
              </w:rPr>
              <w:t>Able to cover all the material within five extra minutes</w:t>
            </w:r>
          </w:p>
        </w:tc>
        <w:tc>
          <w:tcPr>
            <w:tcW w:w="1424" w:type="dxa"/>
            <w:tcBorders>
              <w:top w:val="nil"/>
              <w:left w:val="nil"/>
              <w:bottom w:val="single" w:sz="4" w:space="0" w:color="auto"/>
              <w:right w:val="single" w:sz="4" w:space="0" w:color="auto"/>
            </w:tcBorders>
            <w:shd w:val="clear" w:color="auto" w:fill="auto"/>
            <w:vAlign w:val="center"/>
            <w:hideMark/>
          </w:tcPr>
          <w:p w14:paraId="2F237CB2" w14:textId="77777777" w:rsidR="003774D2" w:rsidRDefault="003774D2">
            <w:pPr>
              <w:jc w:val="center"/>
              <w:rPr>
                <w:color w:val="000000"/>
                <w:sz w:val="16"/>
                <w:szCs w:val="16"/>
              </w:rPr>
            </w:pPr>
            <w:r>
              <w:rPr>
                <w:color w:val="000000"/>
                <w:sz w:val="16"/>
                <w:szCs w:val="16"/>
              </w:rPr>
              <w:t>Utilizes allotted time to provide sufficient coverage of material</w:t>
            </w:r>
          </w:p>
        </w:tc>
        <w:tc>
          <w:tcPr>
            <w:tcW w:w="1424" w:type="dxa"/>
            <w:tcBorders>
              <w:top w:val="nil"/>
              <w:left w:val="nil"/>
              <w:bottom w:val="single" w:sz="4" w:space="0" w:color="auto"/>
              <w:right w:val="single" w:sz="4" w:space="0" w:color="auto"/>
            </w:tcBorders>
            <w:shd w:val="clear" w:color="auto" w:fill="auto"/>
            <w:vAlign w:val="center"/>
            <w:hideMark/>
          </w:tcPr>
          <w:p w14:paraId="7F738696" w14:textId="77777777" w:rsidR="003774D2" w:rsidRDefault="003774D2">
            <w:pPr>
              <w:jc w:val="center"/>
              <w:rPr>
                <w:color w:val="000000"/>
                <w:sz w:val="16"/>
                <w:szCs w:val="16"/>
              </w:rPr>
            </w:pPr>
            <w:r>
              <w:rPr>
                <w:color w:val="000000"/>
                <w:sz w:val="16"/>
                <w:szCs w:val="16"/>
              </w:rPr>
              <w:t>Well-paced coverage of material within the allotted time</w:t>
            </w:r>
          </w:p>
        </w:tc>
      </w:tr>
      <w:tr w:rsidR="003774D2" w14:paraId="736039FD" w14:textId="77777777">
        <w:trPr>
          <w:trHeight w:val="20"/>
        </w:trPr>
        <w:tc>
          <w:tcPr>
            <w:tcW w:w="1232" w:type="dxa"/>
            <w:tcBorders>
              <w:top w:val="nil"/>
              <w:left w:val="single" w:sz="4" w:space="0" w:color="auto"/>
              <w:bottom w:val="single" w:sz="4" w:space="0" w:color="auto"/>
              <w:right w:val="single" w:sz="4" w:space="0" w:color="auto"/>
            </w:tcBorders>
            <w:shd w:val="clear" w:color="auto" w:fill="auto"/>
            <w:vAlign w:val="center"/>
            <w:hideMark/>
          </w:tcPr>
          <w:p w14:paraId="103F0C9F" w14:textId="77777777" w:rsidR="003774D2" w:rsidRDefault="003774D2">
            <w:pPr>
              <w:jc w:val="center"/>
              <w:rPr>
                <w:color w:val="000000"/>
                <w:sz w:val="16"/>
                <w:szCs w:val="16"/>
              </w:rPr>
            </w:pPr>
            <w:r>
              <w:rPr>
                <w:color w:val="000000"/>
                <w:sz w:val="16"/>
                <w:szCs w:val="16"/>
              </w:rPr>
              <w:t>Students can deliver an oral talk with clarity and appropriate poise</w:t>
            </w:r>
          </w:p>
        </w:tc>
        <w:tc>
          <w:tcPr>
            <w:tcW w:w="1365" w:type="dxa"/>
            <w:tcBorders>
              <w:top w:val="nil"/>
              <w:left w:val="nil"/>
              <w:bottom w:val="single" w:sz="4" w:space="0" w:color="auto"/>
              <w:right w:val="single" w:sz="4" w:space="0" w:color="auto"/>
            </w:tcBorders>
            <w:shd w:val="clear" w:color="auto" w:fill="auto"/>
            <w:vAlign w:val="center"/>
            <w:hideMark/>
          </w:tcPr>
          <w:p w14:paraId="5DD3EFC0" w14:textId="77777777" w:rsidR="003774D2" w:rsidRDefault="003774D2">
            <w:pPr>
              <w:jc w:val="center"/>
              <w:rPr>
                <w:color w:val="000000"/>
                <w:sz w:val="16"/>
                <w:szCs w:val="16"/>
              </w:rPr>
            </w:pPr>
            <w:r>
              <w:rPr>
                <w:color w:val="000000"/>
                <w:sz w:val="16"/>
                <w:szCs w:val="16"/>
              </w:rPr>
              <w:t>Delivery Techniques</w:t>
            </w:r>
          </w:p>
        </w:tc>
        <w:tc>
          <w:tcPr>
            <w:tcW w:w="1423" w:type="dxa"/>
            <w:tcBorders>
              <w:top w:val="nil"/>
              <w:left w:val="nil"/>
              <w:bottom w:val="single" w:sz="4" w:space="0" w:color="auto"/>
              <w:right w:val="single" w:sz="4" w:space="0" w:color="auto"/>
            </w:tcBorders>
            <w:shd w:val="clear" w:color="auto" w:fill="auto"/>
            <w:vAlign w:val="center"/>
            <w:hideMark/>
          </w:tcPr>
          <w:p w14:paraId="26A1773D" w14:textId="77777777" w:rsidR="003774D2" w:rsidRDefault="003774D2">
            <w:pPr>
              <w:jc w:val="center"/>
              <w:rPr>
                <w:color w:val="000000"/>
                <w:sz w:val="16"/>
                <w:szCs w:val="16"/>
              </w:rPr>
            </w:pPr>
            <w:r>
              <w:rPr>
                <w:color w:val="000000"/>
                <w:sz w:val="16"/>
                <w:szCs w:val="16"/>
              </w:rPr>
              <w:t>Does not participate in the oral presentation</w:t>
            </w:r>
          </w:p>
        </w:tc>
        <w:tc>
          <w:tcPr>
            <w:tcW w:w="1424" w:type="dxa"/>
            <w:tcBorders>
              <w:top w:val="nil"/>
              <w:left w:val="nil"/>
              <w:bottom w:val="single" w:sz="4" w:space="0" w:color="auto"/>
              <w:right w:val="single" w:sz="4" w:space="0" w:color="auto"/>
            </w:tcBorders>
            <w:shd w:val="clear" w:color="auto" w:fill="auto"/>
            <w:vAlign w:val="center"/>
            <w:hideMark/>
          </w:tcPr>
          <w:p w14:paraId="1B681483" w14:textId="77777777" w:rsidR="003774D2" w:rsidRDefault="003774D2">
            <w:pPr>
              <w:jc w:val="center"/>
              <w:rPr>
                <w:color w:val="000000"/>
                <w:sz w:val="16"/>
                <w:szCs w:val="16"/>
              </w:rPr>
            </w:pPr>
            <w:r>
              <w:rPr>
                <w:color w:val="000000"/>
                <w:sz w:val="16"/>
                <w:szCs w:val="16"/>
              </w:rPr>
              <w:t>Delivery techniques (posture, gesture, eye contact, and vocal expressiveness) detract from the understandability of the presentation, and speaker appears uncomfortable.</w:t>
            </w:r>
          </w:p>
        </w:tc>
        <w:tc>
          <w:tcPr>
            <w:tcW w:w="1423" w:type="dxa"/>
            <w:tcBorders>
              <w:top w:val="nil"/>
              <w:left w:val="nil"/>
              <w:bottom w:val="single" w:sz="4" w:space="0" w:color="auto"/>
              <w:right w:val="single" w:sz="4" w:space="0" w:color="auto"/>
            </w:tcBorders>
            <w:shd w:val="clear" w:color="auto" w:fill="auto"/>
            <w:vAlign w:val="center"/>
            <w:hideMark/>
          </w:tcPr>
          <w:p w14:paraId="02E7A5A8" w14:textId="77777777" w:rsidR="003774D2" w:rsidRDefault="003774D2">
            <w:pPr>
              <w:jc w:val="center"/>
              <w:rPr>
                <w:color w:val="000000"/>
                <w:sz w:val="16"/>
                <w:szCs w:val="16"/>
              </w:rPr>
            </w:pPr>
            <w:r>
              <w:rPr>
                <w:color w:val="000000"/>
                <w:sz w:val="16"/>
                <w:szCs w:val="16"/>
              </w:rPr>
              <w:t>Delivery techniques (posture, gesture, eye contact, and vocal expressiveness) make the presentation understandable, and speaker appears tentative.</w:t>
            </w:r>
          </w:p>
        </w:tc>
        <w:tc>
          <w:tcPr>
            <w:tcW w:w="1424" w:type="dxa"/>
            <w:tcBorders>
              <w:top w:val="nil"/>
              <w:left w:val="nil"/>
              <w:bottom w:val="single" w:sz="4" w:space="0" w:color="auto"/>
              <w:right w:val="single" w:sz="4" w:space="0" w:color="auto"/>
            </w:tcBorders>
            <w:shd w:val="clear" w:color="auto" w:fill="auto"/>
            <w:vAlign w:val="center"/>
            <w:hideMark/>
          </w:tcPr>
          <w:p w14:paraId="0BCADD20" w14:textId="77777777" w:rsidR="003774D2" w:rsidRDefault="003774D2">
            <w:pPr>
              <w:jc w:val="center"/>
              <w:rPr>
                <w:color w:val="000000"/>
                <w:sz w:val="16"/>
                <w:szCs w:val="16"/>
              </w:rPr>
            </w:pPr>
            <w:r>
              <w:rPr>
                <w:color w:val="000000"/>
                <w:sz w:val="16"/>
                <w:szCs w:val="16"/>
              </w:rPr>
              <w:t>Delivery techniques (posture, gesture, eye contact, and vocal expressiveness) make the presentation interesting, and speaker appears comfortable.</w:t>
            </w:r>
          </w:p>
        </w:tc>
        <w:tc>
          <w:tcPr>
            <w:tcW w:w="1424" w:type="dxa"/>
            <w:tcBorders>
              <w:top w:val="nil"/>
              <w:left w:val="nil"/>
              <w:bottom w:val="single" w:sz="4" w:space="0" w:color="auto"/>
              <w:right w:val="single" w:sz="4" w:space="0" w:color="auto"/>
            </w:tcBorders>
            <w:shd w:val="clear" w:color="auto" w:fill="auto"/>
            <w:vAlign w:val="center"/>
            <w:hideMark/>
          </w:tcPr>
          <w:p w14:paraId="0091C5DC" w14:textId="77777777" w:rsidR="003774D2" w:rsidRDefault="003774D2">
            <w:pPr>
              <w:jc w:val="center"/>
              <w:rPr>
                <w:color w:val="000000"/>
                <w:sz w:val="16"/>
                <w:szCs w:val="16"/>
              </w:rPr>
            </w:pPr>
            <w:r>
              <w:rPr>
                <w:color w:val="000000"/>
                <w:sz w:val="16"/>
                <w:szCs w:val="16"/>
              </w:rPr>
              <w:t>Delivery techniques (posture, gesture, eye contact, and vocal expressiveness) make the presentation compelling, and speaker appears polished and confident.</w:t>
            </w:r>
          </w:p>
        </w:tc>
      </w:tr>
      <w:tr w:rsidR="003774D2" w14:paraId="776E8B87" w14:textId="77777777">
        <w:trPr>
          <w:trHeight w:val="20"/>
        </w:trPr>
        <w:tc>
          <w:tcPr>
            <w:tcW w:w="1232" w:type="dxa"/>
            <w:tcBorders>
              <w:top w:val="nil"/>
              <w:left w:val="single" w:sz="4" w:space="0" w:color="auto"/>
              <w:bottom w:val="single" w:sz="4" w:space="0" w:color="auto"/>
              <w:right w:val="single" w:sz="4" w:space="0" w:color="auto"/>
            </w:tcBorders>
            <w:shd w:val="clear" w:color="auto" w:fill="auto"/>
            <w:vAlign w:val="center"/>
          </w:tcPr>
          <w:p w14:paraId="4D9D8EE2" w14:textId="77777777" w:rsidR="003774D2" w:rsidRDefault="003774D2">
            <w:pPr>
              <w:jc w:val="center"/>
              <w:rPr>
                <w:color w:val="000000"/>
                <w:sz w:val="16"/>
                <w:szCs w:val="16"/>
              </w:rPr>
            </w:pPr>
          </w:p>
        </w:tc>
        <w:tc>
          <w:tcPr>
            <w:tcW w:w="1365" w:type="dxa"/>
            <w:tcBorders>
              <w:top w:val="nil"/>
              <w:left w:val="nil"/>
              <w:bottom w:val="single" w:sz="4" w:space="0" w:color="auto"/>
              <w:right w:val="single" w:sz="4" w:space="0" w:color="auto"/>
            </w:tcBorders>
            <w:shd w:val="clear" w:color="auto" w:fill="auto"/>
            <w:vAlign w:val="center"/>
          </w:tcPr>
          <w:p w14:paraId="307F48D9" w14:textId="77777777" w:rsidR="003774D2" w:rsidRDefault="003774D2">
            <w:pPr>
              <w:jc w:val="center"/>
              <w:rPr>
                <w:color w:val="000000"/>
                <w:sz w:val="16"/>
                <w:szCs w:val="16"/>
              </w:rPr>
            </w:pPr>
            <w:r>
              <w:rPr>
                <w:color w:val="000000"/>
                <w:sz w:val="16"/>
                <w:szCs w:val="16"/>
              </w:rPr>
              <w:t>Peer Evaluation</w:t>
            </w:r>
          </w:p>
        </w:tc>
        <w:tc>
          <w:tcPr>
            <w:tcW w:w="7118" w:type="dxa"/>
            <w:gridSpan w:val="5"/>
            <w:tcBorders>
              <w:top w:val="nil"/>
              <w:left w:val="nil"/>
              <w:bottom w:val="single" w:sz="4" w:space="0" w:color="auto"/>
              <w:right w:val="single" w:sz="4" w:space="0" w:color="auto"/>
            </w:tcBorders>
            <w:shd w:val="clear" w:color="auto" w:fill="auto"/>
            <w:vAlign w:val="center"/>
          </w:tcPr>
          <w:p w14:paraId="1E1A7105" w14:textId="77777777" w:rsidR="003774D2" w:rsidRDefault="003774D2">
            <w:pPr>
              <w:jc w:val="center"/>
              <w:rPr>
                <w:color w:val="000000"/>
                <w:sz w:val="16"/>
                <w:szCs w:val="16"/>
              </w:rPr>
            </w:pPr>
            <w:r>
              <w:rPr>
                <w:color w:val="000000"/>
                <w:sz w:val="16"/>
                <w:szCs w:val="16"/>
              </w:rPr>
              <w:t>5 points</w:t>
            </w:r>
          </w:p>
        </w:tc>
      </w:tr>
      <w:tr w:rsidR="003774D2" w14:paraId="7C85B25B" w14:textId="77777777">
        <w:trPr>
          <w:trHeight w:val="20"/>
        </w:trPr>
        <w:tc>
          <w:tcPr>
            <w:tcW w:w="971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BBB84" w14:textId="77777777" w:rsidR="003774D2" w:rsidRDefault="003774D2">
            <w:pPr>
              <w:jc w:val="center"/>
              <w:rPr>
                <w:color w:val="000000"/>
                <w:sz w:val="16"/>
                <w:szCs w:val="16"/>
              </w:rPr>
            </w:pPr>
            <w:r>
              <w:rPr>
                <w:color w:val="000000"/>
                <w:sz w:val="16"/>
                <w:szCs w:val="16"/>
              </w:rPr>
              <w:t>Total Points = 50</w:t>
            </w:r>
          </w:p>
        </w:tc>
      </w:tr>
    </w:tbl>
    <w:p w14:paraId="3018537B" w14:textId="77777777" w:rsidR="003774D2" w:rsidRDefault="003774D2" w:rsidP="003774D2"/>
    <w:p w14:paraId="33EACBE5" w14:textId="77777777" w:rsidR="003774D2" w:rsidRDefault="003774D2" w:rsidP="00F714F6">
      <w:pPr>
        <w:widowControl w:val="0"/>
        <w:autoSpaceDE w:val="0"/>
        <w:autoSpaceDN w:val="0"/>
        <w:rPr>
          <w:rFonts w:cstheme="minorHAnsi"/>
        </w:rPr>
      </w:pPr>
    </w:p>
    <w:p w14:paraId="77F6FBEC" w14:textId="77777777" w:rsidR="00F714F6" w:rsidRDefault="00F714F6" w:rsidP="001747AE"/>
    <w:p w14:paraId="0DA8A892" w14:textId="4867F4DD" w:rsidR="007D7265" w:rsidRDefault="007D7265" w:rsidP="001747AE"/>
    <w:p w14:paraId="5729900F" w14:textId="70887E1E" w:rsidR="003774D2" w:rsidRDefault="003774D2" w:rsidP="001747AE"/>
    <w:p w14:paraId="3F5B299A" w14:textId="2757D795" w:rsidR="003774D2" w:rsidRDefault="003774D2" w:rsidP="001747AE"/>
    <w:p w14:paraId="1DEAD8FE" w14:textId="77777777" w:rsidR="003774D2" w:rsidRPr="006E3B6C" w:rsidRDefault="003774D2" w:rsidP="001747AE"/>
    <w:sectPr w:rsidR="003774D2" w:rsidRPr="006E3B6C">
      <w:footerReference w:type="default" r:id="rId23"/>
      <w:pgSz w:w="12240" w:h="15840"/>
      <w:pgMar w:top="720" w:right="1440" w:bottom="810" w:left="1440" w:header="720" w:footer="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851DA" w14:textId="77777777" w:rsidR="00F00346" w:rsidRDefault="00F00346" w:rsidP="00140621">
      <w:r>
        <w:separator/>
      </w:r>
    </w:p>
  </w:endnote>
  <w:endnote w:type="continuationSeparator" w:id="0">
    <w:p w14:paraId="72AA8D12" w14:textId="77777777" w:rsidR="00F00346" w:rsidRDefault="00F00346" w:rsidP="00140621">
      <w:r>
        <w:continuationSeparator/>
      </w:r>
    </w:p>
  </w:endnote>
  <w:endnote w:type="continuationNotice" w:id="1">
    <w:p w14:paraId="64BE7E38" w14:textId="77777777" w:rsidR="00F00346" w:rsidRDefault="00F00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Bold">
    <w:altName w:val="Calibri"/>
    <w:charset w:val="00"/>
    <w:family w:val="roman"/>
    <w:pitch w:val="default"/>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6534"/>
      <w:docPartObj>
        <w:docPartGallery w:val="Page Numbers (Bottom of Page)"/>
        <w:docPartUnique/>
      </w:docPartObj>
    </w:sdtPr>
    <w:sdtEndPr>
      <w:rPr>
        <w:noProof/>
        <w:szCs w:val="18"/>
      </w:rPr>
    </w:sdtEndPr>
    <w:sdtContent>
      <w:p w14:paraId="725D058F" w14:textId="7CB99535" w:rsidR="00140621" w:rsidRPr="00C85227" w:rsidRDefault="00C85227">
        <w:pPr>
          <w:pStyle w:val="Footer"/>
          <w:jc w:val="right"/>
          <w:rPr>
            <w:szCs w:val="18"/>
          </w:rPr>
        </w:pPr>
        <w:r w:rsidRPr="00C85227">
          <w:rPr>
            <w:szCs w:val="18"/>
          </w:rPr>
          <w:t xml:space="preserve"> </w:t>
        </w:r>
        <w:r w:rsidR="00140621" w:rsidRPr="00C85227">
          <w:rPr>
            <w:szCs w:val="18"/>
          </w:rPr>
          <w:fldChar w:fldCharType="begin"/>
        </w:r>
        <w:r w:rsidR="00140621" w:rsidRPr="00C85227">
          <w:rPr>
            <w:szCs w:val="18"/>
          </w:rPr>
          <w:instrText xml:space="preserve"> PAGE   \* MERGEFORMAT </w:instrText>
        </w:r>
        <w:r w:rsidR="00140621" w:rsidRPr="00C85227">
          <w:rPr>
            <w:szCs w:val="18"/>
          </w:rPr>
          <w:fldChar w:fldCharType="separate"/>
        </w:r>
        <w:r w:rsidR="00140621" w:rsidRPr="00C85227">
          <w:rPr>
            <w:noProof/>
            <w:szCs w:val="18"/>
          </w:rPr>
          <w:t>2</w:t>
        </w:r>
        <w:r w:rsidR="00140621" w:rsidRPr="00C85227">
          <w:rPr>
            <w:noProof/>
            <w:szCs w:val="18"/>
          </w:rPr>
          <w:fldChar w:fldCharType="end"/>
        </w:r>
      </w:p>
    </w:sdtContent>
  </w:sdt>
  <w:p w14:paraId="0BD740A1" w14:textId="77777777" w:rsidR="00140621" w:rsidRDefault="00140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D5DD" w14:textId="77777777" w:rsidR="00F00346" w:rsidRDefault="00F00346" w:rsidP="00140621">
      <w:r>
        <w:separator/>
      </w:r>
    </w:p>
  </w:footnote>
  <w:footnote w:type="continuationSeparator" w:id="0">
    <w:p w14:paraId="5ACAD47A" w14:textId="77777777" w:rsidR="00F00346" w:rsidRDefault="00F00346" w:rsidP="00140621">
      <w:r>
        <w:continuationSeparator/>
      </w:r>
    </w:p>
  </w:footnote>
  <w:footnote w:type="continuationNotice" w:id="1">
    <w:p w14:paraId="4AD3664E" w14:textId="77777777" w:rsidR="00F00346" w:rsidRDefault="00F003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373E"/>
    <w:multiLevelType w:val="hybridMultilevel"/>
    <w:tmpl w:val="FFFFFFFF"/>
    <w:lvl w:ilvl="0" w:tplc="D5E0767C">
      <w:start w:val="1"/>
      <w:numFmt w:val="decimal"/>
      <w:lvlText w:val="%1."/>
      <w:lvlJc w:val="left"/>
      <w:pPr>
        <w:ind w:left="720" w:hanging="360"/>
      </w:pPr>
    </w:lvl>
    <w:lvl w:ilvl="1" w:tplc="FBB26D48">
      <w:start w:val="1"/>
      <w:numFmt w:val="lowerLetter"/>
      <w:lvlText w:val="%2."/>
      <w:lvlJc w:val="left"/>
      <w:pPr>
        <w:ind w:left="1440" w:hanging="360"/>
      </w:pPr>
    </w:lvl>
    <w:lvl w:ilvl="2" w:tplc="CE0091CC">
      <w:start w:val="1"/>
      <w:numFmt w:val="lowerRoman"/>
      <w:lvlText w:val="%3."/>
      <w:lvlJc w:val="right"/>
      <w:pPr>
        <w:ind w:left="2160" w:hanging="180"/>
      </w:pPr>
    </w:lvl>
    <w:lvl w:ilvl="3" w:tplc="BB16CDC4">
      <w:start w:val="1"/>
      <w:numFmt w:val="decimal"/>
      <w:lvlText w:val="%4."/>
      <w:lvlJc w:val="left"/>
      <w:pPr>
        <w:ind w:left="2880" w:hanging="360"/>
      </w:pPr>
    </w:lvl>
    <w:lvl w:ilvl="4" w:tplc="7F88155C">
      <w:start w:val="1"/>
      <w:numFmt w:val="lowerLetter"/>
      <w:lvlText w:val="%5."/>
      <w:lvlJc w:val="left"/>
      <w:pPr>
        <w:ind w:left="3600" w:hanging="360"/>
      </w:pPr>
    </w:lvl>
    <w:lvl w:ilvl="5" w:tplc="D7AC82CE">
      <w:start w:val="1"/>
      <w:numFmt w:val="lowerRoman"/>
      <w:lvlText w:val="%6."/>
      <w:lvlJc w:val="right"/>
      <w:pPr>
        <w:ind w:left="4320" w:hanging="180"/>
      </w:pPr>
    </w:lvl>
    <w:lvl w:ilvl="6" w:tplc="A72601AA">
      <w:start w:val="1"/>
      <w:numFmt w:val="decimal"/>
      <w:lvlText w:val="%7."/>
      <w:lvlJc w:val="left"/>
      <w:pPr>
        <w:ind w:left="5040" w:hanging="360"/>
      </w:pPr>
    </w:lvl>
    <w:lvl w:ilvl="7" w:tplc="2C2CF7F2">
      <w:start w:val="1"/>
      <w:numFmt w:val="lowerLetter"/>
      <w:lvlText w:val="%8."/>
      <w:lvlJc w:val="left"/>
      <w:pPr>
        <w:ind w:left="5760" w:hanging="360"/>
      </w:pPr>
    </w:lvl>
    <w:lvl w:ilvl="8" w:tplc="84F2C5A2">
      <w:start w:val="1"/>
      <w:numFmt w:val="lowerRoman"/>
      <w:lvlText w:val="%9."/>
      <w:lvlJc w:val="right"/>
      <w:pPr>
        <w:ind w:left="6480" w:hanging="180"/>
      </w:pPr>
    </w:lvl>
  </w:abstractNum>
  <w:abstractNum w:abstractNumId="1" w15:restartNumberingAfterBreak="0">
    <w:nsid w:val="0AE52EC2"/>
    <w:multiLevelType w:val="multilevel"/>
    <w:tmpl w:val="2B1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12926"/>
    <w:multiLevelType w:val="hybridMultilevel"/>
    <w:tmpl w:val="8F7869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94ABD"/>
    <w:multiLevelType w:val="multilevel"/>
    <w:tmpl w:val="DF7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95BBD"/>
    <w:multiLevelType w:val="multilevel"/>
    <w:tmpl w:val="3C1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368AC"/>
    <w:multiLevelType w:val="hybridMultilevel"/>
    <w:tmpl w:val="8A3244F4"/>
    <w:lvl w:ilvl="0" w:tplc="ECFE530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00BF8"/>
    <w:multiLevelType w:val="multilevel"/>
    <w:tmpl w:val="D71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D197E"/>
    <w:multiLevelType w:val="multilevel"/>
    <w:tmpl w:val="49A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B5CB3"/>
    <w:multiLevelType w:val="multilevel"/>
    <w:tmpl w:val="27C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B0CFC"/>
    <w:multiLevelType w:val="hybridMultilevel"/>
    <w:tmpl w:val="AB34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C71BC"/>
    <w:multiLevelType w:val="multilevel"/>
    <w:tmpl w:val="26C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8D5930"/>
    <w:multiLevelType w:val="multilevel"/>
    <w:tmpl w:val="BC00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9A7572"/>
    <w:multiLevelType w:val="multilevel"/>
    <w:tmpl w:val="F0C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D96984"/>
    <w:multiLevelType w:val="multilevel"/>
    <w:tmpl w:val="567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A0414"/>
    <w:multiLevelType w:val="multilevel"/>
    <w:tmpl w:val="30F0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D04EB9"/>
    <w:multiLevelType w:val="hybridMultilevel"/>
    <w:tmpl w:val="AEA8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C117D"/>
    <w:multiLevelType w:val="multilevel"/>
    <w:tmpl w:val="161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50331"/>
    <w:multiLevelType w:val="multilevel"/>
    <w:tmpl w:val="350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32099A"/>
    <w:multiLevelType w:val="multilevel"/>
    <w:tmpl w:val="329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04F1D"/>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6A6DF9"/>
    <w:multiLevelType w:val="multilevel"/>
    <w:tmpl w:val="5CA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B5B97"/>
    <w:multiLevelType w:val="multilevel"/>
    <w:tmpl w:val="0E6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94A06"/>
    <w:multiLevelType w:val="multilevel"/>
    <w:tmpl w:val="34E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F42E9"/>
    <w:multiLevelType w:val="hybridMultilevel"/>
    <w:tmpl w:val="2E88A8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3C7A2D"/>
    <w:multiLevelType w:val="multilevel"/>
    <w:tmpl w:val="E08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93061E"/>
    <w:multiLevelType w:val="multilevel"/>
    <w:tmpl w:val="BE9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AA492B"/>
    <w:multiLevelType w:val="hybridMultilevel"/>
    <w:tmpl w:val="C4FA534E"/>
    <w:lvl w:ilvl="0" w:tplc="4DAE85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A178C"/>
    <w:multiLevelType w:val="hybridMultilevel"/>
    <w:tmpl w:val="CE867AD6"/>
    <w:lvl w:ilvl="0" w:tplc="FB4E91E4">
      <w:start w:val="1"/>
      <w:numFmt w:val="bullet"/>
      <w:pStyle w:val="ListParagraph"/>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D5B3DC9"/>
    <w:multiLevelType w:val="hybridMultilevel"/>
    <w:tmpl w:val="A5809FD4"/>
    <w:lvl w:ilvl="0" w:tplc="FB965F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F3B91"/>
    <w:multiLevelType w:val="multilevel"/>
    <w:tmpl w:val="C92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75DAD"/>
    <w:multiLevelType w:val="multilevel"/>
    <w:tmpl w:val="177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542A5D"/>
    <w:multiLevelType w:val="hybridMultilevel"/>
    <w:tmpl w:val="D72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2602F"/>
    <w:multiLevelType w:val="hybridMultilevel"/>
    <w:tmpl w:val="4944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102E9"/>
    <w:multiLevelType w:val="multilevel"/>
    <w:tmpl w:val="B3D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EC5A63"/>
    <w:multiLevelType w:val="multilevel"/>
    <w:tmpl w:val="B82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B75E1C"/>
    <w:multiLevelType w:val="hybridMultilevel"/>
    <w:tmpl w:val="5A70E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C4C07"/>
    <w:multiLevelType w:val="multilevel"/>
    <w:tmpl w:val="FC1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37238">
    <w:abstractNumId w:val="9"/>
  </w:num>
  <w:num w:numId="2" w16cid:durableId="1952859736">
    <w:abstractNumId w:val="31"/>
  </w:num>
  <w:num w:numId="3" w16cid:durableId="1413812193">
    <w:abstractNumId w:val="26"/>
  </w:num>
  <w:num w:numId="4" w16cid:durableId="2094082264">
    <w:abstractNumId w:val="15"/>
  </w:num>
  <w:num w:numId="5" w16cid:durableId="465438504">
    <w:abstractNumId w:val="35"/>
  </w:num>
  <w:num w:numId="6" w16cid:durableId="915817540">
    <w:abstractNumId w:val="2"/>
  </w:num>
  <w:num w:numId="7" w16cid:durableId="1330446765">
    <w:abstractNumId w:val="25"/>
  </w:num>
  <w:num w:numId="8" w16cid:durableId="1154250399">
    <w:abstractNumId w:val="1"/>
  </w:num>
  <w:num w:numId="9" w16cid:durableId="969281409">
    <w:abstractNumId w:val="18"/>
  </w:num>
  <w:num w:numId="10" w16cid:durableId="1588416842">
    <w:abstractNumId w:val="29"/>
  </w:num>
  <w:num w:numId="11" w16cid:durableId="1127429828">
    <w:abstractNumId w:val="12"/>
  </w:num>
  <w:num w:numId="12" w16cid:durableId="1484929198">
    <w:abstractNumId w:val="33"/>
  </w:num>
  <w:num w:numId="13" w16cid:durableId="57411673">
    <w:abstractNumId w:val="19"/>
  </w:num>
  <w:num w:numId="14" w16cid:durableId="1106538188">
    <w:abstractNumId w:val="10"/>
  </w:num>
  <w:num w:numId="15" w16cid:durableId="2056082006">
    <w:abstractNumId w:val="8"/>
  </w:num>
  <w:num w:numId="16" w16cid:durableId="195313120">
    <w:abstractNumId w:val="16"/>
  </w:num>
  <w:num w:numId="17" w16cid:durableId="147092784">
    <w:abstractNumId w:val="6"/>
  </w:num>
  <w:num w:numId="18" w16cid:durableId="1189294527">
    <w:abstractNumId w:val="14"/>
  </w:num>
  <w:num w:numId="19" w16cid:durableId="1004549695">
    <w:abstractNumId w:val="21"/>
  </w:num>
  <w:num w:numId="20" w16cid:durableId="197789612">
    <w:abstractNumId w:val="4"/>
  </w:num>
  <w:num w:numId="21" w16cid:durableId="435905543">
    <w:abstractNumId w:val="30"/>
  </w:num>
  <w:num w:numId="22" w16cid:durableId="1836992145">
    <w:abstractNumId w:val="13"/>
  </w:num>
  <w:num w:numId="23" w16cid:durableId="1142430118">
    <w:abstractNumId w:val="11"/>
  </w:num>
  <w:num w:numId="24" w16cid:durableId="1671903507">
    <w:abstractNumId w:val="7"/>
  </w:num>
  <w:num w:numId="25" w16cid:durableId="1498612578">
    <w:abstractNumId w:val="22"/>
  </w:num>
  <w:num w:numId="26" w16cid:durableId="2022465558">
    <w:abstractNumId w:val="17"/>
  </w:num>
  <w:num w:numId="27" w16cid:durableId="195654161">
    <w:abstractNumId w:val="3"/>
  </w:num>
  <w:num w:numId="28" w16cid:durableId="987636111">
    <w:abstractNumId w:val="20"/>
  </w:num>
  <w:num w:numId="29" w16cid:durableId="1015036281">
    <w:abstractNumId w:val="24"/>
  </w:num>
  <w:num w:numId="30" w16cid:durableId="1837501706">
    <w:abstractNumId w:val="36"/>
  </w:num>
  <w:num w:numId="31" w16cid:durableId="1345018273">
    <w:abstractNumId w:val="34"/>
  </w:num>
  <w:num w:numId="32" w16cid:durableId="1287663364">
    <w:abstractNumId w:val="28"/>
  </w:num>
  <w:num w:numId="33" w16cid:durableId="1325234378">
    <w:abstractNumId w:val="5"/>
  </w:num>
  <w:num w:numId="34" w16cid:durableId="654573934">
    <w:abstractNumId w:val="23"/>
  </w:num>
  <w:num w:numId="35" w16cid:durableId="367026854">
    <w:abstractNumId w:val="32"/>
  </w:num>
  <w:num w:numId="36" w16cid:durableId="887375007">
    <w:abstractNumId w:val="27"/>
  </w:num>
  <w:num w:numId="37" w16cid:durableId="8850674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AE"/>
    <w:rsid w:val="00006506"/>
    <w:rsid w:val="00006A2E"/>
    <w:rsid w:val="00007465"/>
    <w:rsid w:val="000103B4"/>
    <w:rsid w:val="000201FF"/>
    <w:rsid w:val="00026A28"/>
    <w:rsid w:val="00031335"/>
    <w:rsid w:val="00035408"/>
    <w:rsid w:val="000378D5"/>
    <w:rsid w:val="00042ACF"/>
    <w:rsid w:val="000458A8"/>
    <w:rsid w:val="00064F3B"/>
    <w:rsid w:val="000663D5"/>
    <w:rsid w:val="0007245A"/>
    <w:rsid w:val="00076423"/>
    <w:rsid w:val="00086D69"/>
    <w:rsid w:val="00090705"/>
    <w:rsid w:val="00092A1C"/>
    <w:rsid w:val="00092E8A"/>
    <w:rsid w:val="00096F07"/>
    <w:rsid w:val="0009728D"/>
    <w:rsid w:val="00097DAF"/>
    <w:rsid w:val="000A2916"/>
    <w:rsid w:val="000A4451"/>
    <w:rsid w:val="000A6197"/>
    <w:rsid w:val="000B22EE"/>
    <w:rsid w:val="000B7F3D"/>
    <w:rsid w:val="000C1ED5"/>
    <w:rsid w:val="000C3C9E"/>
    <w:rsid w:val="000C7875"/>
    <w:rsid w:val="000E6123"/>
    <w:rsid w:val="00104BFF"/>
    <w:rsid w:val="0011724E"/>
    <w:rsid w:val="00117ADE"/>
    <w:rsid w:val="00121BFB"/>
    <w:rsid w:val="0012201B"/>
    <w:rsid w:val="00122560"/>
    <w:rsid w:val="001310C9"/>
    <w:rsid w:val="00131793"/>
    <w:rsid w:val="00136450"/>
    <w:rsid w:val="00140621"/>
    <w:rsid w:val="00141B28"/>
    <w:rsid w:val="0014222E"/>
    <w:rsid w:val="00151D94"/>
    <w:rsid w:val="00153183"/>
    <w:rsid w:val="00157F1D"/>
    <w:rsid w:val="00163BE5"/>
    <w:rsid w:val="00164E13"/>
    <w:rsid w:val="00165D2A"/>
    <w:rsid w:val="001725E2"/>
    <w:rsid w:val="001747AE"/>
    <w:rsid w:val="001764A6"/>
    <w:rsid w:val="00191A19"/>
    <w:rsid w:val="00196163"/>
    <w:rsid w:val="001A7E3F"/>
    <w:rsid w:val="001B1D91"/>
    <w:rsid w:val="001B2DC8"/>
    <w:rsid w:val="001C6EC1"/>
    <w:rsid w:val="001D38E5"/>
    <w:rsid w:val="001E11B7"/>
    <w:rsid w:val="001E1A57"/>
    <w:rsid w:val="001E2961"/>
    <w:rsid w:val="001E35DE"/>
    <w:rsid w:val="001E4840"/>
    <w:rsid w:val="001F0D1F"/>
    <w:rsid w:val="001F56EF"/>
    <w:rsid w:val="002000A7"/>
    <w:rsid w:val="002112DE"/>
    <w:rsid w:val="00212881"/>
    <w:rsid w:val="00213C07"/>
    <w:rsid w:val="00214764"/>
    <w:rsid w:val="00243A6F"/>
    <w:rsid w:val="0027477E"/>
    <w:rsid w:val="0029748D"/>
    <w:rsid w:val="002A1131"/>
    <w:rsid w:val="002B37E7"/>
    <w:rsid w:val="002C11A3"/>
    <w:rsid w:val="002E0F6F"/>
    <w:rsid w:val="002E1F19"/>
    <w:rsid w:val="002F2C9D"/>
    <w:rsid w:val="002F33B5"/>
    <w:rsid w:val="002F6BD7"/>
    <w:rsid w:val="00300C59"/>
    <w:rsid w:val="0030351F"/>
    <w:rsid w:val="003228A8"/>
    <w:rsid w:val="00327265"/>
    <w:rsid w:val="00327F56"/>
    <w:rsid w:val="00343317"/>
    <w:rsid w:val="0036176F"/>
    <w:rsid w:val="003622C7"/>
    <w:rsid w:val="003714B4"/>
    <w:rsid w:val="00375938"/>
    <w:rsid w:val="00375C20"/>
    <w:rsid w:val="003761A7"/>
    <w:rsid w:val="003774D2"/>
    <w:rsid w:val="0039015D"/>
    <w:rsid w:val="00390939"/>
    <w:rsid w:val="003917EF"/>
    <w:rsid w:val="0039501F"/>
    <w:rsid w:val="00395AA8"/>
    <w:rsid w:val="00395E11"/>
    <w:rsid w:val="003A16F4"/>
    <w:rsid w:val="003A1CA0"/>
    <w:rsid w:val="003A5EAE"/>
    <w:rsid w:val="003B0632"/>
    <w:rsid w:val="003B07BA"/>
    <w:rsid w:val="003B50F7"/>
    <w:rsid w:val="003C5CF5"/>
    <w:rsid w:val="003C7E4C"/>
    <w:rsid w:val="003D1986"/>
    <w:rsid w:val="003D27E3"/>
    <w:rsid w:val="003E5F9F"/>
    <w:rsid w:val="003E64CA"/>
    <w:rsid w:val="003E705D"/>
    <w:rsid w:val="00405122"/>
    <w:rsid w:val="00415E31"/>
    <w:rsid w:val="00420C96"/>
    <w:rsid w:val="00421D0B"/>
    <w:rsid w:val="00425201"/>
    <w:rsid w:val="00433DF9"/>
    <w:rsid w:val="00437B57"/>
    <w:rsid w:val="00441D23"/>
    <w:rsid w:val="0044618D"/>
    <w:rsid w:val="00446395"/>
    <w:rsid w:val="00454232"/>
    <w:rsid w:val="004714B1"/>
    <w:rsid w:val="00471A55"/>
    <w:rsid w:val="00472BB9"/>
    <w:rsid w:val="00473EF4"/>
    <w:rsid w:val="00475DBE"/>
    <w:rsid w:val="004806E5"/>
    <w:rsid w:val="004856FB"/>
    <w:rsid w:val="00487A24"/>
    <w:rsid w:val="00492707"/>
    <w:rsid w:val="00493B84"/>
    <w:rsid w:val="004A07EA"/>
    <w:rsid w:val="004A113B"/>
    <w:rsid w:val="004A2F16"/>
    <w:rsid w:val="004B29AE"/>
    <w:rsid w:val="004B4C9C"/>
    <w:rsid w:val="004D7976"/>
    <w:rsid w:val="004F470E"/>
    <w:rsid w:val="004F694A"/>
    <w:rsid w:val="005037F3"/>
    <w:rsid w:val="00515458"/>
    <w:rsid w:val="00516A4F"/>
    <w:rsid w:val="005352A4"/>
    <w:rsid w:val="0054139A"/>
    <w:rsid w:val="00541840"/>
    <w:rsid w:val="00547168"/>
    <w:rsid w:val="00553CBD"/>
    <w:rsid w:val="005563E5"/>
    <w:rsid w:val="005763A4"/>
    <w:rsid w:val="00576856"/>
    <w:rsid w:val="00586D20"/>
    <w:rsid w:val="00586EC0"/>
    <w:rsid w:val="00587DA2"/>
    <w:rsid w:val="00593E4B"/>
    <w:rsid w:val="005944A1"/>
    <w:rsid w:val="00596BDB"/>
    <w:rsid w:val="00597D32"/>
    <w:rsid w:val="005A0160"/>
    <w:rsid w:val="005A01A6"/>
    <w:rsid w:val="005A7A68"/>
    <w:rsid w:val="005B5A64"/>
    <w:rsid w:val="005E7C53"/>
    <w:rsid w:val="005F3538"/>
    <w:rsid w:val="005F5885"/>
    <w:rsid w:val="0060137E"/>
    <w:rsid w:val="00604A5E"/>
    <w:rsid w:val="00617C35"/>
    <w:rsid w:val="006218B0"/>
    <w:rsid w:val="00623ADC"/>
    <w:rsid w:val="0062550F"/>
    <w:rsid w:val="00631617"/>
    <w:rsid w:val="00632C89"/>
    <w:rsid w:val="0064174F"/>
    <w:rsid w:val="00646E4A"/>
    <w:rsid w:val="0066287F"/>
    <w:rsid w:val="00677DD0"/>
    <w:rsid w:val="006858E9"/>
    <w:rsid w:val="00690E25"/>
    <w:rsid w:val="00692986"/>
    <w:rsid w:val="006B245F"/>
    <w:rsid w:val="006B6963"/>
    <w:rsid w:val="006C60DC"/>
    <w:rsid w:val="006C7D29"/>
    <w:rsid w:val="006C7E2B"/>
    <w:rsid w:val="006D14E9"/>
    <w:rsid w:val="006D279F"/>
    <w:rsid w:val="006D28D4"/>
    <w:rsid w:val="006D4E94"/>
    <w:rsid w:val="006D5E0C"/>
    <w:rsid w:val="006D76FF"/>
    <w:rsid w:val="006F4519"/>
    <w:rsid w:val="006F4C2F"/>
    <w:rsid w:val="006F69DF"/>
    <w:rsid w:val="007014D4"/>
    <w:rsid w:val="0070207F"/>
    <w:rsid w:val="00703732"/>
    <w:rsid w:val="007048ED"/>
    <w:rsid w:val="007059F1"/>
    <w:rsid w:val="00706354"/>
    <w:rsid w:val="00711515"/>
    <w:rsid w:val="00733E55"/>
    <w:rsid w:val="007360AC"/>
    <w:rsid w:val="00737382"/>
    <w:rsid w:val="00740BD3"/>
    <w:rsid w:val="00741048"/>
    <w:rsid w:val="00742832"/>
    <w:rsid w:val="00750FA4"/>
    <w:rsid w:val="007556A7"/>
    <w:rsid w:val="00756A97"/>
    <w:rsid w:val="00761675"/>
    <w:rsid w:val="00765DB7"/>
    <w:rsid w:val="00770FAA"/>
    <w:rsid w:val="007722BD"/>
    <w:rsid w:val="00782C7C"/>
    <w:rsid w:val="00786764"/>
    <w:rsid w:val="007905BC"/>
    <w:rsid w:val="007912DB"/>
    <w:rsid w:val="00795361"/>
    <w:rsid w:val="007A0FAA"/>
    <w:rsid w:val="007B6A47"/>
    <w:rsid w:val="007C045C"/>
    <w:rsid w:val="007C4136"/>
    <w:rsid w:val="007D7265"/>
    <w:rsid w:val="007E22C8"/>
    <w:rsid w:val="007F2B78"/>
    <w:rsid w:val="007F73E8"/>
    <w:rsid w:val="00803D17"/>
    <w:rsid w:val="008063EA"/>
    <w:rsid w:val="00812B24"/>
    <w:rsid w:val="008134F4"/>
    <w:rsid w:val="00816859"/>
    <w:rsid w:val="00824961"/>
    <w:rsid w:val="00826E18"/>
    <w:rsid w:val="00833299"/>
    <w:rsid w:val="00835CE4"/>
    <w:rsid w:val="0084449D"/>
    <w:rsid w:val="00844DAC"/>
    <w:rsid w:val="0085310F"/>
    <w:rsid w:val="008600EF"/>
    <w:rsid w:val="008663FF"/>
    <w:rsid w:val="008728E0"/>
    <w:rsid w:val="008776FA"/>
    <w:rsid w:val="008959BD"/>
    <w:rsid w:val="008B12C5"/>
    <w:rsid w:val="008B4D41"/>
    <w:rsid w:val="008D0DBB"/>
    <w:rsid w:val="008D25BB"/>
    <w:rsid w:val="008D57CF"/>
    <w:rsid w:val="008E0470"/>
    <w:rsid w:val="008E1807"/>
    <w:rsid w:val="008E39BF"/>
    <w:rsid w:val="008E3F93"/>
    <w:rsid w:val="008E7230"/>
    <w:rsid w:val="00904C80"/>
    <w:rsid w:val="00905E79"/>
    <w:rsid w:val="009072CF"/>
    <w:rsid w:val="0091238D"/>
    <w:rsid w:val="009206C5"/>
    <w:rsid w:val="00920C44"/>
    <w:rsid w:val="00921BF0"/>
    <w:rsid w:val="0092264C"/>
    <w:rsid w:val="00931857"/>
    <w:rsid w:val="00933501"/>
    <w:rsid w:val="009365F6"/>
    <w:rsid w:val="00941198"/>
    <w:rsid w:val="009472CF"/>
    <w:rsid w:val="0094753B"/>
    <w:rsid w:val="00950FD9"/>
    <w:rsid w:val="00957944"/>
    <w:rsid w:val="00965014"/>
    <w:rsid w:val="00973FAC"/>
    <w:rsid w:val="0099233A"/>
    <w:rsid w:val="009B5148"/>
    <w:rsid w:val="009B6BD7"/>
    <w:rsid w:val="009C2DAE"/>
    <w:rsid w:val="009C62E9"/>
    <w:rsid w:val="009D0585"/>
    <w:rsid w:val="009D0A89"/>
    <w:rsid w:val="009D31E8"/>
    <w:rsid w:val="009E6F99"/>
    <w:rsid w:val="00A052CA"/>
    <w:rsid w:val="00A07998"/>
    <w:rsid w:val="00A13DDB"/>
    <w:rsid w:val="00A14089"/>
    <w:rsid w:val="00A163DF"/>
    <w:rsid w:val="00A22E7F"/>
    <w:rsid w:val="00A26EDD"/>
    <w:rsid w:val="00A3261E"/>
    <w:rsid w:val="00A37A63"/>
    <w:rsid w:val="00A46078"/>
    <w:rsid w:val="00A46D67"/>
    <w:rsid w:val="00A47933"/>
    <w:rsid w:val="00A50D2D"/>
    <w:rsid w:val="00A615D4"/>
    <w:rsid w:val="00A65906"/>
    <w:rsid w:val="00A66946"/>
    <w:rsid w:val="00A67624"/>
    <w:rsid w:val="00A74C6E"/>
    <w:rsid w:val="00A77DC9"/>
    <w:rsid w:val="00A83854"/>
    <w:rsid w:val="00A91573"/>
    <w:rsid w:val="00A9574E"/>
    <w:rsid w:val="00A965BB"/>
    <w:rsid w:val="00AA1566"/>
    <w:rsid w:val="00AC78B6"/>
    <w:rsid w:val="00AE1FE4"/>
    <w:rsid w:val="00AE3B1B"/>
    <w:rsid w:val="00AF3072"/>
    <w:rsid w:val="00AF78E6"/>
    <w:rsid w:val="00B0413E"/>
    <w:rsid w:val="00B22DB3"/>
    <w:rsid w:val="00B32D32"/>
    <w:rsid w:val="00B500B2"/>
    <w:rsid w:val="00B60939"/>
    <w:rsid w:val="00B6607D"/>
    <w:rsid w:val="00B666F1"/>
    <w:rsid w:val="00B76A6B"/>
    <w:rsid w:val="00B8351F"/>
    <w:rsid w:val="00B835DC"/>
    <w:rsid w:val="00B8506D"/>
    <w:rsid w:val="00B922A3"/>
    <w:rsid w:val="00BD57C3"/>
    <w:rsid w:val="00BE64AD"/>
    <w:rsid w:val="00BF00FE"/>
    <w:rsid w:val="00BF56F0"/>
    <w:rsid w:val="00C0190A"/>
    <w:rsid w:val="00C0487F"/>
    <w:rsid w:val="00C100F8"/>
    <w:rsid w:val="00C11F44"/>
    <w:rsid w:val="00C13D17"/>
    <w:rsid w:val="00C1602F"/>
    <w:rsid w:val="00C301A3"/>
    <w:rsid w:val="00C30280"/>
    <w:rsid w:val="00C5795C"/>
    <w:rsid w:val="00C603DA"/>
    <w:rsid w:val="00C6070C"/>
    <w:rsid w:val="00C85227"/>
    <w:rsid w:val="00C85BBA"/>
    <w:rsid w:val="00C86EE2"/>
    <w:rsid w:val="00C872C5"/>
    <w:rsid w:val="00C94F5D"/>
    <w:rsid w:val="00CA5854"/>
    <w:rsid w:val="00CA5E3D"/>
    <w:rsid w:val="00CA7B2A"/>
    <w:rsid w:val="00CB6F00"/>
    <w:rsid w:val="00CB7412"/>
    <w:rsid w:val="00CC25E9"/>
    <w:rsid w:val="00CC77A5"/>
    <w:rsid w:val="00CD38CC"/>
    <w:rsid w:val="00CD6169"/>
    <w:rsid w:val="00CD6AFE"/>
    <w:rsid w:val="00CD7108"/>
    <w:rsid w:val="00CE4891"/>
    <w:rsid w:val="00CF6A92"/>
    <w:rsid w:val="00D006D5"/>
    <w:rsid w:val="00D0540D"/>
    <w:rsid w:val="00D12AE1"/>
    <w:rsid w:val="00D1774E"/>
    <w:rsid w:val="00D21001"/>
    <w:rsid w:val="00D26FAC"/>
    <w:rsid w:val="00D34A86"/>
    <w:rsid w:val="00D36A2E"/>
    <w:rsid w:val="00D40B2F"/>
    <w:rsid w:val="00D40CE7"/>
    <w:rsid w:val="00D444A9"/>
    <w:rsid w:val="00D451C5"/>
    <w:rsid w:val="00D7002B"/>
    <w:rsid w:val="00D847B5"/>
    <w:rsid w:val="00DA00E5"/>
    <w:rsid w:val="00DA6A58"/>
    <w:rsid w:val="00DB2F37"/>
    <w:rsid w:val="00DC53BA"/>
    <w:rsid w:val="00DD2178"/>
    <w:rsid w:val="00DD2AAF"/>
    <w:rsid w:val="00DD33AA"/>
    <w:rsid w:val="00DD38C2"/>
    <w:rsid w:val="00DD3940"/>
    <w:rsid w:val="00DD3C72"/>
    <w:rsid w:val="00DD5FDC"/>
    <w:rsid w:val="00DD6BC7"/>
    <w:rsid w:val="00E13A7C"/>
    <w:rsid w:val="00E15821"/>
    <w:rsid w:val="00E16FCD"/>
    <w:rsid w:val="00E34B65"/>
    <w:rsid w:val="00E43EDB"/>
    <w:rsid w:val="00E44D9D"/>
    <w:rsid w:val="00E4767B"/>
    <w:rsid w:val="00E5700D"/>
    <w:rsid w:val="00E60693"/>
    <w:rsid w:val="00E672E2"/>
    <w:rsid w:val="00E70E62"/>
    <w:rsid w:val="00E75A92"/>
    <w:rsid w:val="00E91DA3"/>
    <w:rsid w:val="00E974D0"/>
    <w:rsid w:val="00EA3327"/>
    <w:rsid w:val="00EB0B0C"/>
    <w:rsid w:val="00EC268C"/>
    <w:rsid w:val="00EC3F43"/>
    <w:rsid w:val="00EC5AAA"/>
    <w:rsid w:val="00EC781A"/>
    <w:rsid w:val="00EC786D"/>
    <w:rsid w:val="00EE6012"/>
    <w:rsid w:val="00EE65C0"/>
    <w:rsid w:val="00EF0C82"/>
    <w:rsid w:val="00EF12BB"/>
    <w:rsid w:val="00EF400F"/>
    <w:rsid w:val="00EF74FA"/>
    <w:rsid w:val="00F00346"/>
    <w:rsid w:val="00F02AC8"/>
    <w:rsid w:val="00F06A03"/>
    <w:rsid w:val="00F074D1"/>
    <w:rsid w:val="00F16293"/>
    <w:rsid w:val="00F221A3"/>
    <w:rsid w:val="00F224DD"/>
    <w:rsid w:val="00F24FD0"/>
    <w:rsid w:val="00F319B4"/>
    <w:rsid w:val="00F431A0"/>
    <w:rsid w:val="00F5433F"/>
    <w:rsid w:val="00F576EF"/>
    <w:rsid w:val="00F57B2C"/>
    <w:rsid w:val="00F622C9"/>
    <w:rsid w:val="00F63757"/>
    <w:rsid w:val="00F655E7"/>
    <w:rsid w:val="00F714F6"/>
    <w:rsid w:val="00F81387"/>
    <w:rsid w:val="00F908F4"/>
    <w:rsid w:val="00F9514D"/>
    <w:rsid w:val="00F96252"/>
    <w:rsid w:val="00F96366"/>
    <w:rsid w:val="00F97900"/>
    <w:rsid w:val="00FA2A19"/>
    <w:rsid w:val="00FB23D6"/>
    <w:rsid w:val="00FB2A27"/>
    <w:rsid w:val="00FC2993"/>
    <w:rsid w:val="00FC2BC5"/>
    <w:rsid w:val="00FD101A"/>
    <w:rsid w:val="00FD7D2A"/>
    <w:rsid w:val="00FE07C5"/>
    <w:rsid w:val="00FE1D0F"/>
    <w:rsid w:val="00FF5336"/>
    <w:rsid w:val="00FF7272"/>
    <w:rsid w:val="3D250C82"/>
    <w:rsid w:val="5B88B418"/>
    <w:rsid w:val="7B1617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E97B8"/>
  <w15:chartTrackingRefBased/>
  <w15:docId w15:val="{852DF1F6-D20B-49FD-850B-B95B60C9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E3D"/>
    <w:pPr>
      <w:spacing w:after="0" w:line="240" w:lineRule="auto"/>
      <w:jc w:val="both"/>
    </w:pPr>
    <w:rPr>
      <w:sz w:val="18"/>
    </w:rPr>
  </w:style>
  <w:style w:type="paragraph" w:styleId="Heading1">
    <w:name w:val="heading 1"/>
    <w:aliases w:val="Heading 1-Subtitle"/>
    <w:basedOn w:val="Normal"/>
    <w:next w:val="Normal"/>
    <w:link w:val="Heading1Char"/>
    <w:uiPriority w:val="9"/>
    <w:qFormat/>
    <w:rsid w:val="001E35DE"/>
    <w:pPr>
      <w:keepNext/>
      <w:keepLines/>
      <w:spacing w:before="240"/>
      <w:outlineLvl w:val="0"/>
    </w:pPr>
    <w:rPr>
      <w:rFonts w:asciiTheme="majorHAnsi" w:eastAsiaTheme="majorEastAsia" w:hAnsiTheme="majorHAnsi" w:cstheme="majorBidi"/>
      <w:color w:val="7030A0"/>
      <w:sz w:val="32"/>
      <w:szCs w:val="32"/>
    </w:rPr>
  </w:style>
  <w:style w:type="paragraph" w:styleId="Heading2">
    <w:name w:val="heading 2"/>
    <w:aliases w:val="Heading 2 Main"/>
    <w:basedOn w:val="Normal"/>
    <w:next w:val="Normal"/>
    <w:link w:val="Heading2Char"/>
    <w:autoRedefine/>
    <w:uiPriority w:val="9"/>
    <w:unhideWhenUsed/>
    <w:qFormat/>
    <w:rsid w:val="00FE1D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66287F"/>
    <w:pPr>
      <w:keepNext/>
      <w:keepLines/>
      <w:spacing w:before="40"/>
      <w:outlineLvl w:val="2"/>
    </w:pPr>
    <w:rPr>
      <w:rFonts w:asciiTheme="majorHAnsi" w:eastAsiaTheme="majorEastAsia" w:hAnsiTheme="majorHAnsi" w:cstheme="majorBidi"/>
      <w:b/>
      <w:color w:val="7030A0"/>
      <w:szCs w:val="24"/>
    </w:rPr>
  </w:style>
  <w:style w:type="paragraph" w:styleId="Heading4">
    <w:name w:val="heading 4"/>
    <w:basedOn w:val="Normal"/>
    <w:next w:val="Normal"/>
    <w:link w:val="Heading4Char"/>
    <w:uiPriority w:val="9"/>
    <w:unhideWhenUsed/>
    <w:qFormat/>
    <w:rsid w:val="004D7976"/>
    <w:pPr>
      <w:keepNext/>
      <w:keepLines/>
      <w:spacing w:before="40"/>
      <w:contextualSpacing/>
      <w:jc w:val="left"/>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Subtitle Char"/>
    <w:basedOn w:val="DefaultParagraphFont"/>
    <w:link w:val="Heading1"/>
    <w:uiPriority w:val="9"/>
    <w:rsid w:val="001E35DE"/>
    <w:rPr>
      <w:rFonts w:asciiTheme="majorHAnsi" w:eastAsiaTheme="majorEastAsia" w:hAnsiTheme="majorHAnsi" w:cstheme="majorBidi"/>
      <w:color w:val="7030A0"/>
      <w:sz w:val="32"/>
      <w:szCs w:val="32"/>
    </w:rPr>
  </w:style>
  <w:style w:type="paragraph" w:styleId="ListParagraph">
    <w:name w:val="List Paragraph"/>
    <w:basedOn w:val="BodyTextIndent"/>
    <w:autoRedefine/>
    <w:uiPriority w:val="34"/>
    <w:qFormat/>
    <w:rsid w:val="005352A4"/>
    <w:pPr>
      <w:numPr>
        <w:numId w:val="36"/>
      </w:numPr>
      <w:spacing w:after="0"/>
      <w:contextualSpacing/>
      <w:jc w:val="left"/>
    </w:pPr>
    <w:rPr>
      <w:rFonts w:ascii="Calibri" w:eastAsia="Times New Roman" w:hAnsi="Calibri" w:cstheme="minorHAnsi"/>
      <w:b/>
      <w:bCs/>
      <w:color w:val="000000"/>
      <w:szCs w:val="20"/>
    </w:rPr>
  </w:style>
  <w:style w:type="character" w:customStyle="1" w:styleId="Heading2Char">
    <w:name w:val="Heading 2 Char"/>
    <w:aliases w:val="Heading 2 Main Char"/>
    <w:basedOn w:val="DefaultParagraphFont"/>
    <w:link w:val="Heading2"/>
    <w:uiPriority w:val="9"/>
    <w:rsid w:val="00FE1D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87F"/>
    <w:rPr>
      <w:rFonts w:asciiTheme="majorHAnsi" w:eastAsiaTheme="majorEastAsia" w:hAnsiTheme="majorHAnsi" w:cstheme="majorBidi"/>
      <w:b/>
      <w:color w:val="7030A0"/>
      <w:sz w:val="18"/>
      <w:szCs w:val="24"/>
    </w:rPr>
  </w:style>
  <w:style w:type="paragraph" w:styleId="Title">
    <w:name w:val="Title"/>
    <w:basedOn w:val="Normal"/>
    <w:next w:val="Normal"/>
    <w:link w:val="TitleChar"/>
    <w:autoRedefine/>
    <w:uiPriority w:val="10"/>
    <w:qFormat/>
    <w:rsid w:val="001E11B7"/>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B7"/>
    <w:rPr>
      <w:rFonts w:asciiTheme="majorHAnsi" w:eastAsiaTheme="majorEastAsia" w:hAnsiTheme="majorHAnsi" w:cstheme="majorBidi"/>
      <w:spacing w:val="-10"/>
      <w:kern w:val="28"/>
      <w:sz w:val="56"/>
      <w:szCs w:val="56"/>
    </w:rPr>
  </w:style>
  <w:style w:type="paragraph" w:styleId="Quote">
    <w:name w:val="Quote"/>
    <w:basedOn w:val="Normal"/>
    <w:next w:val="Normal"/>
    <w:link w:val="QuoteChar"/>
    <w:autoRedefine/>
    <w:uiPriority w:val="29"/>
    <w:qFormat/>
    <w:rsid w:val="007722BD"/>
    <w:pPr>
      <w:spacing w:before="200" w:after="160"/>
      <w:ind w:left="864" w:right="864"/>
    </w:pPr>
    <w:rPr>
      <w:i/>
      <w:iCs/>
      <w:color w:val="000000" w:themeColor="text1"/>
    </w:rPr>
  </w:style>
  <w:style w:type="character" w:customStyle="1" w:styleId="QuoteChar">
    <w:name w:val="Quote Char"/>
    <w:basedOn w:val="DefaultParagraphFont"/>
    <w:link w:val="Quote"/>
    <w:uiPriority w:val="29"/>
    <w:rsid w:val="007722BD"/>
    <w:rPr>
      <w:i/>
      <w:iCs/>
      <w:color w:val="000000" w:themeColor="text1"/>
      <w:sz w:val="18"/>
    </w:rPr>
  </w:style>
  <w:style w:type="paragraph" w:styleId="BodyTextIndent">
    <w:name w:val="Body Text Indent"/>
    <w:basedOn w:val="Normal"/>
    <w:link w:val="BodyTextIndentChar"/>
    <w:uiPriority w:val="99"/>
    <w:semiHidden/>
    <w:unhideWhenUsed/>
    <w:rsid w:val="00092A1C"/>
    <w:pPr>
      <w:spacing w:after="120"/>
      <w:ind w:left="360"/>
    </w:pPr>
  </w:style>
  <w:style w:type="character" w:customStyle="1" w:styleId="BodyTextIndentChar">
    <w:name w:val="Body Text Indent Char"/>
    <w:basedOn w:val="DefaultParagraphFont"/>
    <w:link w:val="BodyTextIndent"/>
    <w:uiPriority w:val="99"/>
    <w:semiHidden/>
    <w:rsid w:val="00092A1C"/>
  </w:style>
  <w:style w:type="character" w:styleId="Hyperlink">
    <w:name w:val="Hyperlink"/>
    <w:basedOn w:val="DefaultParagraphFont"/>
    <w:uiPriority w:val="99"/>
    <w:unhideWhenUsed/>
    <w:rsid w:val="001747AE"/>
    <w:rPr>
      <w:color w:val="0563C1" w:themeColor="hyperlink"/>
      <w:u w:val="single"/>
    </w:rPr>
  </w:style>
  <w:style w:type="table" w:styleId="TableGrid">
    <w:name w:val="Table Grid"/>
    <w:basedOn w:val="TableNormal"/>
    <w:uiPriority w:val="39"/>
    <w:rsid w:val="0017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12DE"/>
    <w:rPr>
      <w:color w:val="605E5C"/>
      <w:shd w:val="clear" w:color="auto" w:fill="E1DFDD"/>
    </w:rPr>
  </w:style>
  <w:style w:type="character" w:styleId="Strong">
    <w:name w:val="Strong"/>
    <w:basedOn w:val="DefaultParagraphFont"/>
    <w:uiPriority w:val="22"/>
    <w:qFormat/>
    <w:rsid w:val="006F4C2F"/>
    <w:rPr>
      <w:b/>
      <w:bCs/>
    </w:rPr>
  </w:style>
  <w:style w:type="character" w:styleId="FollowedHyperlink">
    <w:name w:val="FollowedHyperlink"/>
    <w:basedOn w:val="DefaultParagraphFont"/>
    <w:uiPriority w:val="99"/>
    <w:semiHidden/>
    <w:unhideWhenUsed/>
    <w:rsid w:val="0066287F"/>
    <w:rPr>
      <w:color w:val="954F72" w:themeColor="followedHyperlink"/>
      <w:u w:val="single"/>
    </w:rPr>
  </w:style>
  <w:style w:type="paragraph" w:styleId="Header">
    <w:name w:val="header"/>
    <w:basedOn w:val="Normal"/>
    <w:link w:val="HeaderChar"/>
    <w:uiPriority w:val="99"/>
    <w:unhideWhenUsed/>
    <w:rsid w:val="00140621"/>
    <w:pPr>
      <w:tabs>
        <w:tab w:val="center" w:pos="4680"/>
        <w:tab w:val="right" w:pos="9360"/>
      </w:tabs>
    </w:pPr>
  </w:style>
  <w:style w:type="character" w:customStyle="1" w:styleId="HeaderChar">
    <w:name w:val="Header Char"/>
    <w:basedOn w:val="DefaultParagraphFont"/>
    <w:link w:val="Header"/>
    <w:uiPriority w:val="99"/>
    <w:rsid w:val="00140621"/>
    <w:rPr>
      <w:sz w:val="18"/>
    </w:rPr>
  </w:style>
  <w:style w:type="paragraph" w:styleId="Footer">
    <w:name w:val="footer"/>
    <w:basedOn w:val="Normal"/>
    <w:link w:val="FooterChar"/>
    <w:uiPriority w:val="99"/>
    <w:unhideWhenUsed/>
    <w:rsid w:val="00140621"/>
    <w:pPr>
      <w:tabs>
        <w:tab w:val="center" w:pos="4680"/>
        <w:tab w:val="right" w:pos="9360"/>
      </w:tabs>
    </w:pPr>
  </w:style>
  <w:style w:type="character" w:customStyle="1" w:styleId="FooterChar">
    <w:name w:val="Footer Char"/>
    <w:basedOn w:val="DefaultParagraphFont"/>
    <w:link w:val="Footer"/>
    <w:uiPriority w:val="99"/>
    <w:rsid w:val="00140621"/>
    <w:rPr>
      <w:sz w:val="18"/>
    </w:rPr>
  </w:style>
  <w:style w:type="character" w:customStyle="1" w:styleId="Heading4Char">
    <w:name w:val="Heading 4 Char"/>
    <w:basedOn w:val="DefaultParagraphFont"/>
    <w:link w:val="Heading4"/>
    <w:uiPriority w:val="9"/>
    <w:rsid w:val="004D7976"/>
    <w:rPr>
      <w:rFonts w:asciiTheme="majorHAnsi" w:eastAsiaTheme="majorEastAsia" w:hAnsiTheme="majorHAnsi" w:cstheme="majorBidi"/>
      <w:i/>
      <w:iCs/>
      <w:color w:val="2F5496" w:themeColor="accent1" w:themeShade="BF"/>
    </w:rPr>
  </w:style>
  <w:style w:type="paragraph" w:styleId="NoSpacing">
    <w:name w:val="No Spacing"/>
    <w:uiPriority w:val="1"/>
    <w:qFormat/>
    <w:rsid w:val="004D7976"/>
    <w:pPr>
      <w:spacing w:after="0" w:line="240" w:lineRule="auto"/>
      <w:contextualSpacing/>
    </w:pPr>
  </w:style>
  <w:style w:type="character" w:customStyle="1" w:styleId="fontstyle01">
    <w:name w:val="fontstyle01"/>
    <w:basedOn w:val="DefaultParagraphFont"/>
    <w:rsid w:val="00824961"/>
    <w:rPr>
      <w:rFonts w:ascii="Calibri-Bold" w:hAnsi="Calibri-Bold" w:hint="default"/>
      <w:b/>
      <w:bCs/>
      <w:i w:val="0"/>
      <w:iCs w:val="0"/>
      <w:color w:val="000000"/>
      <w:sz w:val="22"/>
      <w:szCs w:val="22"/>
    </w:rPr>
  </w:style>
  <w:style w:type="character" w:customStyle="1" w:styleId="fontstyle21">
    <w:name w:val="fontstyle21"/>
    <w:basedOn w:val="DefaultParagraphFont"/>
    <w:rsid w:val="00824961"/>
    <w:rPr>
      <w:rFonts w:ascii="Calibri" w:hAnsi="Calibri" w:cs="Calibri" w:hint="default"/>
      <w:b w:val="0"/>
      <w:bCs w:val="0"/>
      <w:i w:val="0"/>
      <w:iCs w:val="0"/>
      <w:color w:val="000000"/>
      <w:sz w:val="22"/>
      <w:szCs w:val="22"/>
    </w:rPr>
  </w:style>
  <w:style w:type="character" w:customStyle="1" w:styleId="apple-converted-space">
    <w:name w:val="apple-converted-space"/>
    <w:basedOn w:val="DefaultParagraphFont"/>
    <w:rsid w:val="003E64CA"/>
  </w:style>
  <w:style w:type="paragraph" w:styleId="NormalWeb">
    <w:name w:val="Normal (Web)"/>
    <w:basedOn w:val="Normal"/>
    <w:uiPriority w:val="99"/>
    <w:semiHidden/>
    <w:unhideWhenUsed/>
    <w:rsid w:val="0070207F"/>
    <w:pPr>
      <w:spacing w:before="100" w:beforeAutospacing="1" w:after="100" w:afterAutospacing="1"/>
      <w:jc w:val="left"/>
    </w:pPr>
    <w:rPr>
      <w:rFonts w:ascii="Times New Roman" w:eastAsia="Times New Roman" w:hAnsi="Times New Roman" w:cs="Times New Roman"/>
      <w:sz w:val="24"/>
      <w:szCs w:val="24"/>
    </w:rPr>
  </w:style>
  <w:style w:type="paragraph" w:customStyle="1" w:styleId="paragraph">
    <w:name w:val="paragraph"/>
    <w:basedOn w:val="Normal"/>
    <w:rsid w:val="006F4519"/>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6F4519"/>
  </w:style>
  <w:style w:type="character" w:customStyle="1" w:styleId="eop">
    <w:name w:val="eop"/>
    <w:basedOn w:val="DefaultParagraphFont"/>
    <w:rsid w:val="006F4519"/>
  </w:style>
  <w:style w:type="paragraph" w:styleId="Revision">
    <w:name w:val="Revision"/>
    <w:hidden/>
    <w:uiPriority w:val="99"/>
    <w:semiHidden/>
    <w:rsid w:val="0014222E"/>
    <w:pPr>
      <w:spacing w:after="0" w:line="240" w:lineRule="auto"/>
    </w:pPr>
    <w:rPr>
      <w:sz w:val="18"/>
    </w:rPr>
  </w:style>
  <w:style w:type="character" w:styleId="CommentReference">
    <w:name w:val="annotation reference"/>
    <w:basedOn w:val="DefaultParagraphFont"/>
    <w:uiPriority w:val="99"/>
    <w:semiHidden/>
    <w:unhideWhenUsed/>
    <w:rsid w:val="00031335"/>
    <w:rPr>
      <w:sz w:val="16"/>
      <w:szCs w:val="16"/>
    </w:rPr>
  </w:style>
  <w:style w:type="paragraph" w:styleId="CommentText">
    <w:name w:val="annotation text"/>
    <w:basedOn w:val="Normal"/>
    <w:link w:val="CommentTextChar"/>
    <w:uiPriority w:val="99"/>
    <w:semiHidden/>
    <w:unhideWhenUsed/>
    <w:rsid w:val="00031335"/>
    <w:rPr>
      <w:sz w:val="20"/>
      <w:szCs w:val="20"/>
    </w:rPr>
  </w:style>
  <w:style w:type="character" w:customStyle="1" w:styleId="CommentTextChar">
    <w:name w:val="Comment Text Char"/>
    <w:basedOn w:val="DefaultParagraphFont"/>
    <w:link w:val="CommentText"/>
    <w:uiPriority w:val="99"/>
    <w:semiHidden/>
    <w:rsid w:val="00031335"/>
    <w:rPr>
      <w:sz w:val="20"/>
      <w:szCs w:val="20"/>
    </w:rPr>
  </w:style>
  <w:style w:type="paragraph" w:styleId="CommentSubject">
    <w:name w:val="annotation subject"/>
    <w:basedOn w:val="CommentText"/>
    <w:next w:val="CommentText"/>
    <w:link w:val="CommentSubjectChar"/>
    <w:uiPriority w:val="99"/>
    <w:semiHidden/>
    <w:unhideWhenUsed/>
    <w:rsid w:val="00031335"/>
    <w:rPr>
      <w:b/>
      <w:bCs/>
    </w:rPr>
  </w:style>
  <w:style w:type="character" w:customStyle="1" w:styleId="CommentSubjectChar">
    <w:name w:val="Comment Subject Char"/>
    <w:basedOn w:val="CommentTextChar"/>
    <w:link w:val="CommentSubject"/>
    <w:uiPriority w:val="99"/>
    <w:semiHidden/>
    <w:rsid w:val="00031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2480">
      <w:bodyDiv w:val="1"/>
      <w:marLeft w:val="0"/>
      <w:marRight w:val="0"/>
      <w:marTop w:val="0"/>
      <w:marBottom w:val="0"/>
      <w:divBdr>
        <w:top w:val="none" w:sz="0" w:space="0" w:color="auto"/>
        <w:left w:val="none" w:sz="0" w:space="0" w:color="auto"/>
        <w:bottom w:val="none" w:sz="0" w:space="0" w:color="auto"/>
        <w:right w:val="none" w:sz="0" w:space="0" w:color="auto"/>
      </w:divBdr>
      <w:divsChild>
        <w:div w:id="935482703">
          <w:marLeft w:val="0"/>
          <w:marRight w:val="0"/>
          <w:marTop w:val="0"/>
          <w:marBottom w:val="0"/>
          <w:divBdr>
            <w:top w:val="none" w:sz="0" w:space="0" w:color="auto"/>
            <w:left w:val="none" w:sz="0" w:space="0" w:color="auto"/>
            <w:bottom w:val="none" w:sz="0" w:space="0" w:color="auto"/>
            <w:right w:val="none" w:sz="0" w:space="0" w:color="auto"/>
          </w:divBdr>
        </w:div>
        <w:div w:id="1594587332">
          <w:marLeft w:val="0"/>
          <w:marRight w:val="0"/>
          <w:marTop w:val="0"/>
          <w:marBottom w:val="0"/>
          <w:divBdr>
            <w:top w:val="none" w:sz="0" w:space="0" w:color="auto"/>
            <w:left w:val="none" w:sz="0" w:space="0" w:color="auto"/>
            <w:bottom w:val="none" w:sz="0" w:space="0" w:color="auto"/>
            <w:right w:val="none" w:sz="0" w:space="0" w:color="auto"/>
          </w:divBdr>
        </w:div>
        <w:div w:id="810562153">
          <w:marLeft w:val="0"/>
          <w:marRight w:val="0"/>
          <w:marTop w:val="0"/>
          <w:marBottom w:val="0"/>
          <w:divBdr>
            <w:top w:val="none" w:sz="0" w:space="0" w:color="auto"/>
            <w:left w:val="none" w:sz="0" w:space="0" w:color="auto"/>
            <w:bottom w:val="none" w:sz="0" w:space="0" w:color="auto"/>
            <w:right w:val="none" w:sz="0" w:space="0" w:color="auto"/>
          </w:divBdr>
        </w:div>
      </w:divsChild>
    </w:div>
    <w:div w:id="187988702">
      <w:bodyDiv w:val="1"/>
      <w:marLeft w:val="0"/>
      <w:marRight w:val="0"/>
      <w:marTop w:val="0"/>
      <w:marBottom w:val="0"/>
      <w:divBdr>
        <w:top w:val="none" w:sz="0" w:space="0" w:color="auto"/>
        <w:left w:val="none" w:sz="0" w:space="0" w:color="auto"/>
        <w:bottom w:val="none" w:sz="0" w:space="0" w:color="auto"/>
        <w:right w:val="none" w:sz="0" w:space="0" w:color="auto"/>
      </w:divBdr>
      <w:divsChild>
        <w:div w:id="2135097924">
          <w:marLeft w:val="0"/>
          <w:marRight w:val="0"/>
          <w:marTop w:val="0"/>
          <w:marBottom w:val="0"/>
          <w:divBdr>
            <w:top w:val="none" w:sz="0" w:space="0" w:color="auto"/>
            <w:left w:val="none" w:sz="0" w:space="0" w:color="auto"/>
            <w:bottom w:val="none" w:sz="0" w:space="0" w:color="auto"/>
            <w:right w:val="none" w:sz="0" w:space="0" w:color="auto"/>
          </w:divBdr>
        </w:div>
        <w:div w:id="5713571">
          <w:marLeft w:val="0"/>
          <w:marRight w:val="0"/>
          <w:marTop w:val="0"/>
          <w:marBottom w:val="0"/>
          <w:divBdr>
            <w:top w:val="none" w:sz="0" w:space="0" w:color="auto"/>
            <w:left w:val="none" w:sz="0" w:space="0" w:color="auto"/>
            <w:bottom w:val="none" w:sz="0" w:space="0" w:color="auto"/>
            <w:right w:val="none" w:sz="0" w:space="0" w:color="auto"/>
          </w:divBdr>
        </w:div>
        <w:div w:id="815075353">
          <w:marLeft w:val="0"/>
          <w:marRight w:val="0"/>
          <w:marTop w:val="0"/>
          <w:marBottom w:val="0"/>
          <w:divBdr>
            <w:top w:val="none" w:sz="0" w:space="0" w:color="auto"/>
            <w:left w:val="none" w:sz="0" w:space="0" w:color="auto"/>
            <w:bottom w:val="none" w:sz="0" w:space="0" w:color="auto"/>
            <w:right w:val="none" w:sz="0" w:space="0" w:color="auto"/>
          </w:divBdr>
        </w:div>
        <w:div w:id="697316837">
          <w:marLeft w:val="0"/>
          <w:marRight w:val="0"/>
          <w:marTop w:val="0"/>
          <w:marBottom w:val="0"/>
          <w:divBdr>
            <w:top w:val="none" w:sz="0" w:space="0" w:color="auto"/>
            <w:left w:val="none" w:sz="0" w:space="0" w:color="auto"/>
            <w:bottom w:val="none" w:sz="0" w:space="0" w:color="auto"/>
            <w:right w:val="none" w:sz="0" w:space="0" w:color="auto"/>
          </w:divBdr>
        </w:div>
        <w:div w:id="823087757">
          <w:marLeft w:val="0"/>
          <w:marRight w:val="0"/>
          <w:marTop w:val="0"/>
          <w:marBottom w:val="0"/>
          <w:divBdr>
            <w:top w:val="none" w:sz="0" w:space="0" w:color="auto"/>
            <w:left w:val="none" w:sz="0" w:space="0" w:color="auto"/>
            <w:bottom w:val="none" w:sz="0" w:space="0" w:color="auto"/>
            <w:right w:val="none" w:sz="0" w:space="0" w:color="auto"/>
          </w:divBdr>
        </w:div>
      </w:divsChild>
    </w:div>
    <w:div w:id="314800622">
      <w:bodyDiv w:val="1"/>
      <w:marLeft w:val="0"/>
      <w:marRight w:val="0"/>
      <w:marTop w:val="0"/>
      <w:marBottom w:val="0"/>
      <w:divBdr>
        <w:top w:val="none" w:sz="0" w:space="0" w:color="auto"/>
        <w:left w:val="none" w:sz="0" w:space="0" w:color="auto"/>
        <w:bottom w:val="none" w:sz="0" w:space="0" w:color="auto"/>
        <w:right w:val="none" w:sz="0" w:space="0" w:color="auto"/>
      </w:divBdr>
    </w:div>
    <w:div w:id="339158650">
      <w:bodyDiv w:val="1"/>
      <w:marLeft w:val="0"/>
      <w:marRight w:val="0"/>
      <w:marTop w:val="0"/>
      <w:marBottom w:val="0"/>
      <w:divBdr>
        <w:top w:val="none" w:sz="0" w:space="0" w:color="auto"/>
        <w:left w:val="none" w:sz="0" w:space="0" w:color="auto"/>
        <w:bottom w:val="none" w:sz="0" w:space="0" w:color="auto"/>
        <w:right w:val="none" w:sz="0" w:space="0" w:color="auto"/>
      </w:divBdr>
      <w:divsChild>
        <w:div w:id="1519656270">
          <w:marLeft w:val="0"/>
          <w:marRight w:val="0"/>
          <w:marTop w:val="0"/>
          <w:marBottom w:val="0"/>
          <w:divBdr>
            <w:top w:val="none" w:sz="0" w:space="0" w:color="auto"/>
            <w:left w:val="none" w:sz="0" w:space="0" w:color="auto"/>
            <w:bottom w:val="none" w:sz="0" w:space="0" w:color="auto"/>
            <w:right w:val="none" w:sz="0" w:space="0" w:color="auto"/>
          </w:divBdr>
        </w:div>
        <w:div w:id="1151605887">
          <w:marLeft w:val="0"/>
          <w:marRight w:val="0"/>
          <w:marTop w:val="0"/>
          <w:marBottom w:val="0"/>
          <w:divBdr>
            <w:top w:val="none" w:sz="0" w:space="0" w:color="auto"/>
            <w:left w:val="none" w:sz="0" w:space="0" w:color="auto"/>
            <w:bottom w:val="none" w:sz="0" w:space="0" w:color="auto"/>
            <w:right w:val="none" w:sz="0" w:space="0" w:color="auto"/>
          </w:divBdr>
        </w:div>
        <w:div w:id="1406685389">
          <w:marLeft w:val="0"/>
          <w:marRight w:val="0"/>
          <w:marTop w:val="0"/>
          <w:marBottom w:val="0"/>
          <w:divBdr>
            <w:top w:val="none" w:sz="0" w:space="0" w:color="auto"/>
            <w:left w:val="none" w:sz="0" w:space="0" w:color="auto"/>
            <w:bottom w:val="none" w:sz="0" w:space="0" w:color="auto"/>
            <w:right w:val="none" w:sz="0" w:space="0" w:color="auto"/>
          </w:divBdr>
        </w:div>
        <w:div w:id="1945915045">
          <w:marLeft w:val="0"/>
          <w:marRight w:val="0"/>
          <w:marTop w:val="0"/>
          <w:marBottom w:val="0"/>
          <w:divBdr>
            <w:top w:val="none" w:sz="0" w:space="0" w:color="auto"/>
            <w:left w:val="none" w:sz="0" w:space="0" w:color="auto"/>
            <w:bottom w:val="none" w:sz="0" w:space="0" w:color="auto"/>
            <w:right w:val="none" w:sz="0" w:space="0" w:color="auto"/>
          </w:divBdr>
        </w:div>
        <w:div w:id="1073163855">
          <w:marLeft w:val="0"/>
          <w:marRight w:val="0"/>
          <w:marTop w:val="0"/>
          <w:marBottom w:val="0"/>
          <w:divBdr>
            <w:top w:val="none" w:sz="0" w:space="0" w:color="auto"/>
            <w:left w:val="none" w:sz="0" w:space="0" w:color="auto"/>
            <w:bottom w:val="none" w:sz="0" w:space="0" w:color="auto"/>
            <w:right w:val="none" w:sz="0" w:space="0" w:color="auto"/>
          </w:divBdr>
        </w:div>
      </w:divsChild>
    </w:div>
    <w:div w:id="475798284">
      <w:bodyDiv w:val="1"/>
      <w:marLeft w:val="0"/>
      <w:marRight w:val="0"/>
      <w:marTop w:val="0"/>
      <w:marBottom w:val="0"/>
      <w:divBdr>
        <w:top w:val="none" w:sz="0" w:space="0" w:color="auto"/>
        <w:left w:val="none" w:sz="0" w:space="0" w:color="auto"/>
        <w:bottom w:val="none" w:sz="0" w:space="0" w:color="auto"/>
        <w:right w:val="none" w:sz="0" w:space="0" w:color="auto"/>
      </w:divBdr>
    </w:div>
    <w:div w:id="516307839">
      <w:bodyDiv w:val="1"/>
      <w:marLeft w:val="0"/>
      <w:marRight w:val="0"/>
      <w:marTop w:val="0"/>
      <w:marBottom w:val="0"/>
      <w:divBdr>
        <w:top w:val="none" w:sz="0" w:space="0" w:color="auto"/>
        <w:left w:val="none" w:sz="0" w:space="0" w:color="auto"/>
        <w:bottom w:val="none" w:sz="0" w:space="0" w:color="auto"/>
        <w:right w:val="none" w:sz="0" w:space="0" w:color="auto"/>
      </w:divBdr>
    </w:div>
    <w:div w:id="635842075">
      <w:bodyDiv w:val="1"/>
      <w:marLeft w:val="0"/>
      <w:marRight w:val="0"/>
      <w:marTop w:val="0"/>
      <w:marBottom w:val="0"/>
      <w:divBdr>
        <w:top w:val="none" w:sz="0" w:space="0" w:color="auto"/>
        <w:left w:val="none" w:sz="0" w:space="0" w:color="auto"/>
        <w:bottom w:val="none" w:sz="0" w:space="0" w:color="auto"/>
        <w:right w:val="none" w:sz="0" w:space="0" w:color="auto"/>
      </w:divBdr>
    </w:div>
    <w:div w:id="802115119">
      <w:bodyDiv w:val="1"/>
      <w:marLeft w:val="0"/>
      <w:marRight w:val="0"/>
      <w:marTop w:val="0"/>
      <w:marBottom w:val="0"/>
      <w:divBdr>
        <w:top w:val="none" w:sz="0" w:space="0" w:color="auto"/>
        <w:left w:val="none" w:sz="0" w:space="0" w:color="auto"/>
        <w:bottom w:val="none" w:sz="0" w:space="0" w:color="auto"/>
        <w:right w:val="none" w:sz="0" w:space="0" w:color="auto"/>
      </w:divBdr>
    </w:div>
    <w:div w:id="822356612">
      <w:bodyDiv w:val="1"/>
      <w:marLeft w:val="0"/>
      <w:marRight w:val="0"/>
      <w:marTop w:val="0"/>
      <w:marBottom w:val="0"/>
      <w:divBdr>
        <w:top w:val="none" w:sz="0" w:space="0" w:color="auto"/>
        <w:left w:val="none" w:sz="0" w:space="0" w:color="auto"/>
        <w:bottom w:val="none" w:sz="0" w:space="0" w:color="auto"/>
        <w:right w:val="none" w:sz="0" w:space="0" w:color="auto"/>
      </w:divBdr>
    </w:div>
    <w:div w:id="946501342">
      <w:bodyDiv w:val="1"/>
      <w:marLeft w:val="0"/>
      <w:marRight w:val="0"/>
      <w:marTop w:val="0"/>
      <w:marBottom w:val="0"/>
      <w:divBdr>
        <w:top w:val="none" w:sz="0" w:space="0" w:color="auto"/>
        <w:left w:val="none" w:sz="0" w:space="0" w:color="auto"/>
        <w:bottom w:val="none" w:sz="0" w:space="0" w:color="auto"/>
        <w:right w:val="none" w:sz="0" w:space="0" w:color="auto"/>
      </w:divBdr>
    </w:div>
    <w:div w:id="1137068272">
      <w:bodyDiv w:val="1"/>
      <w:marLeft w:val="0"/>
      <w:marRight w:val="0"/>
      <w:marTop w:val="0"/>
      <w:marBottom w:val="0"/>
      <w:divBdr>
        <w:top w:val="none" w:sz="0" w:space="0" w:color="auto"/>
        <w:left w:val="none" w:sz="0" w:space="0" w:color="auto"/>
        <w:bottom w:val="none" w:sz="0" w:space="0" w:color="auto"/>
        <w:right w:val="none" w:sz="0" w:space="0" w:color="auto"/>
      </w:divBdr>
    </w:div>
    <w:div w:id="1161583108">
      <w:bodyDiv w:val="1"/>
      <w:marLeft w:val="0"/>
      <w:marRight w:val="0"/>
      <w:marTop w:val="0"/>
      <w:marBottom w:val="0"/>
      <w:divBdr>
        <w:top w:val="none" w:sz="0" w:space="0" w:color="auto"/>
        <w:left w:val="none" w:sz="0" w:space="0" w:color="auto"/>
        <w:bottom w:val="none" w:sz="0" w:space="0" w:color="auto"/>
        <w:right w:val="none" w:sz="0" w:space="0" w:color="auto"/>
      </w:divBdr>
      <w:divsChild>
        <w:div w:id="475606677">
          <w:marLeft w:val="0"/>
          <w:marRight w:val="0"/>
          <w:marTop w:val="0"/>
          <w:marBottom w:val="0"/>
          <w:divBdr>
            <w:top w:val="none" w:sz="0" w:space="0" w:color="auto"/>
            <w:left w:val="none" w:sz="0" w:space="0" w:color="auto"/>
            <w:bottom w:val="none" w:sz="0" w:space="0" w:color="auto"/>
            <w:right w:val="none" w:sz="0" w:space="0" w:color="auto"/>
          </w:divBdr>
        </w:div>
        <w:div w:id="689723577">
          <w:marLeft w:val="0"/>
          <w:marRight w:val="0"/>
          <w:marTop w:val="0"/>
          <w:marBottom w:val="0"/>
          <w:divBdr>
            <w:top w:val="none" w:sz="0" w:space="0" w:color="auto"/>
            <w:left w:val="none" w:sz="0" w:space="0" w:color="auto"/>
            <w:bottom w:val="none" w:sz="0" w:space="0" w:color="auto"/>
            <w:right w:val="none" w:sz="0" w:space="0" w:color="auto"/>
          </w:divBdr>
        </w:div>
        <w:div w:id="1137382850">
          <w:marLeft w:val="0"/>
          <w:marRight w:val="0"/>
          <w:marTop w:val="0"/>
          <w:marBottom w:val="0"/>
          <w:divBdr>
            <w:top w:val="none" w:sz="0" w:space="0" w:color="auto"/>
            <w:left w:val="none" w:sz="0" w:space="0" w:color="auto"/>
            <w:bottom w:val="none" w:sz="0" w:space="0" w:color="auto"/>
            <w:right w:val="none" w:sz="0" w:space="0" w:color="auto"/>
          </w:divBdr>
        </w:div>
        <w:div w:id="884368253">
          <w:marLeft w:val="0"/>
          <w:marRight w:val="0"/>
          <w:marTop w:val="0"/>
          <w:marBottom w:val="0"/>
          <w:divBdr>
            <w:top w:val="none" w:sz="0" w:space="0" w:color="auto"/>
            <w:left w:val="none" w:sz="0" w:space="0" w:color="auto"/>
            <w:bottom w:val="none" w:sz="0" w:space="0" w:color="auto"/>
            <w:right w:val="none" w:sz="0" w:space="0" w:color="auto"/>
          </w:divBdr>
        </w:div>
        <w:div w:id="1365053506">
          <w:marLeft w:val="0"/>
          <w:marRight w:val="0"/>
          <w:marTop w:val="0"/>
          <w:marBottom w:val="0"/>
          <w:divBdr>
            <w:top w:val="none" w:sz="0" w:space="0" w:color="auto"/>
            <w:left w:val="none" w:sz="0" w:space="0" w:color="auto"/>
            <w:bottom w:val="none" w:sz="0" w:space="0" w:color="auto"/>
            <w:right w:val="none" w:sz="0" w:space="0" w:color="auto"/>
          </w:divBdr>
        </w:div>
      </w:divsChild>
    </w:div>
    <w:div w:id="1251045324">
      <w:bodyDiv w:val="1"/>
      <w:marLeft w:val="0"/>
      <w:marRight w:val="0"/>
      <w:marTop w:val="0"/>
      <w:marBottom w:val="0"/>
      <w:divBdr>
        <w:top w:val="none" w:sz="0" w:space="0" w:color="auto"/>
        <w:left w:val="none" w:sz="0" w:space="0" w:color="auto"/>
        <w:bottom w:val="none" w:sz="0" w:space="0" w:color="auto"/>
        <w:right w:val="none" w:sz="0" w:space="0" w:color="auto"/>
      </w:divBdr>
    </w:div>
    <w:div w:id="1347289218">
      <w:bodyDiv w:val="1"/>
      <w:marLeft w:val="0"/>
      <w:marRight w:val="0"/>
      <w:marTop w:val="0"/>
      <w:marBottom w:val="0"/>
      <w:divBdr>
        <w:top w:val="none" w:sz="0" w:space="0" w:color="auto"/>
        <w:left w:val="none" w:sz="0" w:space="0" w:color="auto"/>
        <w:bottom w:val="none" w:sz="0" w:space="0" w:color="auto"/>
        <w:right w:val="none" w:sz="0" w:space="0" w:color="auto"/>
      </w:divBdr>
    </w:div>
    <w:div w:id="1374698803">
      <w:bodyDiv w:val="1"/>
      <w:marLeft w:val="0"/>
      <w:marRight w:val="0"/>
      <w:marTop w:val="0"/>
      <w:marBottom w:val="0"/>
      <w:divBdr>
        <w:top w:val="none" w:sz="0" w:space="0" w:color="auto"/>
        <w:left w:val="none" w:sz="0" w:space="0" w:color="auto"/>
        <w:bottom w:val="none" w:sz="0" w:space="0" w:color="auto"/>
        <w:right w:val="none" w:sz="0" w:space="0" w:color="auto"/>
      </w:divBdr>
    </w:div>
    <w:div w:id="1388649399">
      <w:bodyDiv w:val="1"/>
      <w:marLeft w:val="0"/>
      <w:marRight w:val="0"/>
      <w:marTop w:val="0"/>
      <w:marBottom w:val="0"/>
      <w:divBdr>
        <w:top w:val="none" w:sz="0" w:space="0" w:color="auto"/>
        <w:left w:val="none" w:sz="0" w:space="0" w:color="auto"/>
        <w:bottom w:val="none" w:sz="0" w:space="0" w:color="auto"/>
        <w:right w:val="none" w:sz="0" w:space="0" w:color="auto"/>
      </w:divBdr>
      <w:divsChild>
        <w:div w:id="2010061761">
          <w:marLeft w:val="0"/>
          <w:marRight w:val="0"/>
          <w:marTop w:val="0"/>
          <w:marBottom w:val="0"/>
          <w:divBdr>
            <w:top w:val="none" w:sz="0" w:space="0" w:color="auto"/>
            <w:left w:val="none" w:sz="0" w:space="0" w:color="auto"/>
            <w:bottom w:val="none" w:sz="0" w:space="0" w:color="auto"/>
            <w:right w:val="none" w:sz="0" w:space="0" w:color="auto"/>
          </w:divBdr>
        </w:div>
      </w:divsChild>
    </w:div>
    <w:div w:id="1433089943">
      <w:bodyDiv w:val="1"/>
      <w:marLeft w:val="0"/>
      <w:marRight w:val="0"/>
      <w:marTop w:val="0"/>
      <w:marBottom w:val="0"/>
      <w:divBdr>
        <w:top w:val="none" w:sz="0" w:space="0" w:color="auto"/>
        <w:left w:val="none" w:sz="0" w:space="0" w:color="auto"/>
        <w:bottom w:val="none" w:sz="0" w:space="0" w:color="auto"/>
        <w:right w:val="none" w:sz="0" w:space="0" w:color="auto"/>
      </w:divBdr>
    </w:div>
    <w:div w:id="1497576585">
      <w:bodyDiv w:val="1"/>
      <w:marLeft w:val="0"/>
      <w:marRight w:val="0"/>
      <w:marTop w:val="0"/>
      <w:marBottom w:val="0"/>
      <w:divBdr>
        <w:top w:val="none" w:sz="0" w:space="0" w:color="auto"/>
        <w:left w:val="none" w:sz="0" w:space="0" w:color="auto"/>
        <w:bottom w:val="none" w:sz="0" w:space="0" w:color="auto"/>
        <w:right w:val="none" w:sz="0" w:space="0" w:color="auto"/>
      </w:divBdr>
    </w:div>
    <w:div w:id="1560284650">
      <w:bodyDiv w:val="1"/>
      <w:marLeft w:val="0"/>
      <w:marRight w:val="0"/>
      <w:marTop w:val="0"/>
      <w:marBottom w:val="0"/>
      <w:divBdr>
        <w:top w:val="none" w:sz="0" w:space="0" w:color="auto"/>
        <w:left w:val="none" w:sz="0" w:space="0" w:color="auto"/>
        <w:bottom w:val="none" w:sz="0" w:space="0" w:color="auto"/>
        <w:right w:val="none" w:sz="0" w:space="0" w:color="auto"/>
      </w:divBdr>
    </w:div>
    <w:div w:id="1681201837">
      <w:bodyDiv w:val="1"/>
      <w:marLeft w:val="0"/>
      <w:marRight w:val="0"/>
      <w:marTop w:val="0"/>
      <w:marBottom w:val="0"/>
      <w:divBdr>
        <w:top w:val="none" w:sz="0" w:space="0" w:color="auto"/>
        <w:left w:val="none" w:sz="0" w:space="0" w:color="auto"/>
        <w:bottom w:val="none" w:sz="0" w:space="0" w:color="auto"/>
        <w:right w:val="none" w:sz="0" w:space="0" w:color="auto"/>
      </w:divBdr>
    </w:div>
    <w:div w:id="1895699509">
      <w:bodyDiv w:val="1"/>
      <w:marLeft w:val="0"/>
      <w:marRight w:val="0"/>
      <w:marTop w:val="0"/>
      <w:marBottom w:val="0"/>
      <w:divBdr>
        <w:top w:val="none" w:sz="0" w:space="0" w:color="auto"/>
        <w:left w:val="none" w:sz="0" w:space="0" w:color="auto"/>
        <w:bottom w:val="none" w:sz="0" w:space="0" w:color="auto"/>
        <w:right w:val="none" w:sz="0" w:space="0" w:color="auto"/>
      </w:divBdr>
      <w:divsChild>
        <w:div w:id="386220327">
          <w:marLeft w:val="0"/>
          <w:marRight w:val="0"/>
          <w:marTop w:val="0"/>
          <w:marBottom w:val="0"/>
          <w:divBdr>
            <w:top w:val="none" w:sz="0" w:space="0" w:color="auto"/>
            <w:left w:val="none" w:sz="0" w:space="0" w:color="auto"/>
            <w:bottom w:val="none" w:sz="0" w:space="0" w:color="auto"/>
            <w:right w:val="none" w:sz="0" w:space="0" w:color="auto"/>
          </w:divBdr>
        </w:div>
        <w:div w:id="113906605">
          <w:marLeft w:val="0"/>
          <w:marRight w:val="0"/>
          <w:marTop w:val="0"/>
          <w:marBottom w:val="0"/>
          <w:divBdr>
            <w:top w:val="none" w:sz="0" w:space="0" w:color="auto"/>
            <w:left w:val="none" w:sz="0" w:space="0" w:color="auto"/>
            <w:bottom w:val="none" w:sz="0" w:space="0" w:color="auto"/>
            <w:right w:val="none" w:sz="0" w:space="0" w:color="auto"/>
          </w:divBdr>
        </w:div>
      </w:divsChild>
    </w:div>
    <w:div w:id="1905526423">
      <w:bodyDiv w:val="1"/>
      <w:marLeft w:val="0"/>
      <w:marRight w:val="0"/>
      <w:marTop w:val="0"/>
      <w:marBottom w:val="0"/>
      <w:divBdr>
        <w:top w:val="none" w:sz="0" w:space="0" w:color="auto"/>
        <w:left w:val="none" w:sz="0" w:space="0" w:color="auto"/>
        <w:bottom w:val="none" w:sz="0" w:space="0" w:color="auto"/>
        <w:right w:val="none" w:sz="0" w:space="0" w:color="auto"/>
      </w:divBdr>
      <w:divsChild>
        <w:div w:id="1227255577">
          <w:marLeft w:val="0"/>
          <w:marRight w:val="0"/>
          <w:marTop w:val="0"/>
          <w:marBottom w:val="0"/>
          <w:divBdr>
            <w:top w:val="none" w:sz="0" w:space="0" w:color="auto"/>
            <w:left w:val="none" w:sz="0" w:space="0" w:color="auto"/>
            <w:bottom w:val="none" w:sz="0" w:space="0" w:color="auto"/>
            <w:right w:val="none" w:sz="0" w:space="0" w:color="auto"/>
          </w:divBdr>
        </w:div>
        <w:div w:id="1312980513">
          <w:marLeft w:val="0"/>
          <w:marRight w:val="0"/>
          <w:marTop w:val="0"/>
          <w:marBottom w:val="0"/>
          <w:divBdr>
            <w:top w:val="none" w:sz="0" w:space="0" w:color="auto"/>
            <w:left w:val="none" w:sz="0" w:space="0" w:color="auto"/>
            <w:bottom w:val="none" w:sz="0" w:space="0" w:color="auto"/>
            <w:right w:val="none" w:sz="0" w:space="0" w:color="auto"/>
          </w:divBdr>
        </w:div>
        <w:div w:id="1842575484">
          <w:marLeft w:val="0"/>
          <w:marRight w:val="0"/>
          <w:marTop w:val="0"/>
          <w:marBottom w:val="0"/>
          <w:divBdr>
            <w:top w:val="none" w:sz="0" w:space="0" w:color="auto"/>
            <w:left w:val="none" w:sz="0" w:space="0" w:color="auto"/>
            <w:bottom w:val="none" w:sz="0" w:space="0" w:color="auto"/>
            <w:right w:val="none" w:sz="0" w:space="0" w:color="auto"/>
          </w:divBdr>
        </w:div>
        <w:div w:id="1781487663">
          <w:marLeft w:val="0"/>
          <w:marRight w:val="0"/>
          <w:marTop w:val="0"/>
          <w:marBottom w:val="0"/>
          <w:divBdr>
            <w:top w:val="none" w:sz="0" w:space="0" w:color="auto"/>
            <w:left w:val="none" w:sz="0" w:space="0" w:color="auto"/>
            <w:bottom w:val="none" w:sz="0" w:space="0" w:color="auto"/>
            <w:right w:val="none" w:sz="0" w:space="0" w:color="auto"/>
          </w:divBdr>
        </w:div>
        <w:div w:id="451247713">
          <w:marLeft w:val="0"/>
          <w:marRight w:val="0"/>
          <w:marTop w:val="0"/>
          <w:marBottom w:val="0"/>
          <w:divBdr>
            <w:top w:val="none" w:sz="0" w:space="0" w:color="auto"/>
            <w:left w:val="none" w:sz="0" w:space="0" w:color="auto"/>
            <w:bottom w:val="none" w:sz="0" w:space="0" w:color="auto"/>
            <w:right w:val="none" w:sz="0" w:space="0" w:color="auto"/>
          </w:divBdr>
        </w:div>
      </w:divsChild>
    </w:div>
    <w:div w:id="2053462229">
      <w:bodyDiv w:val="1"/>
      <w:marLeft w:val="0"/>
      <w:marRight w:val="0"/>
      <w:marTop w:val="0"/>
      <w:marBottom w:val="0"/>
      <w:divBdr>
        <w:top w:val="none" w:sz="0" w:space="0" w:color="auto"/>
        <w:left w:val="none" w:sz="0" w:space="0" w:color="auto"/>
        <w:bottom w:val="none" w:sz="0" w:space="0" w:color="auto"/>
        <w:right w:val="none" w:sz="0" w:space="0" w:color="auto"/>
      </w:divBdr>
    </w:div>
    <w:div w:id="2057390286">
      <w:bodyDiv w:val="1"/>
      <w:marLeft w:val="0"/>
      <w:marRight w:val="0"/>
      <w:marTop w:val="0"/>
      <w:marBottom w:val="0"/>
      <w:divBdr>
        <w:top w:val="none" w:sz="0" w:space="0" w:color="auto"/>
        <w:left w:val="none" w:sz="0" w:space="0" w:color="auto"/>
        <w:bottom w:val="none" w:sz="0" w:space="0" w:color="auto"/>
        <w:right w:val="none" w:sz="0" w:space="0" w:color="auto"/>
      </w:divBdr>
      <w:divsChild>
        <w:div w:id="1666739864">
          <w:marLeft w:val="0"/>
          <w:marRight w:val="0"/>
          <w:marTop w:val="0"/>
          <w:marBottom w:val="0"/>
          <w:divBdr>
            <w:top w:val="none" w:sz="0" w:space="0" w:color="auto"/>
            <w:left w:val="none" w:sz="0" w:space="0" w:color="auto"/>
            <w:bottom w:val="none" w:sz="0" w:space="0" w:color="auto"/>
            <w:right w:val="none" w:sz="0" w:space="0" w:color="auto"/>
          </w:divBdr>
        </w:div>
        <w:div w:id="1997764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jibabaee@floridapoly.edu" TargetMode="External"/><Relationship Id="rId13" Type="http://schemas.openxmlformats.org/officeDocument/2006/relationships/hyperlink" Target="https://nam12.safelinks.protection.outlook.com/?url=https%3A%2F%2Fhastie.su.domains%2FElemStatLearn%2F&amp;data=05%7C01%7Cnhbidoki%40floridapoly.edu%7C2f0902d0116540a774f608db8c547ae7%7C8d84067d9ad745729b10133d36462aaa%7C1%7C0%7C638258066710621022%7CUnknown%7CTWFpbGZsb3d8eyJWIjoiMC4wLjAwMDAiLCJQIjoiV2luMzIiLCJBTiI6Ik1haWwiLCJXVCI6Mn0%3D%7C3000%7C%7C%7C&amp;sdata=NfOjN9O426uaSbdFSx2qe%2Bc9dEkGKLM4M04EmKp09bM%3D&amp;reserved=0"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https://floridapoly.edu/wp-content/uploads/FPU-3.009-Reasonable-Accommodations-6.22.17.pdf" TargetMode="External"/><Relationship Id="rId7" Type="http://schemas.openxmlformats.org/officeDocument/2006/relationships/image" Target="media/image1.jpg"/><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loridapoly.edu/student-affairs/health-wellness/disability-servic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footer" Target="footer1.xml"/><Relationship Id="rId10" Type="http://schemas.openxmlformats.org/officeDocument/2006/relationships/hyperlink" Target="https://dataminingbook.info/" TargetMode="External"/><Relationship Id="rId19" Type="http://schemas.openxmlformats.org/officeDocument/2006/relationships/hyperlink" Target="https://bear.accessiblelearning.com/FloridaPoly/" TargetMode="External"/><Relationship Id="rId4" Type="http://schemas.openxmlformats.org/officeDocument/2006/relationships/webSettings" Target="webSettings.xml"/><Relationship Id="rId9" Type="http://schemas.openxmlformats.org/officeDocument/2006/relationships/hyperlink" Target="https://floridapolytechnic.instructure.com/courses/7253" TargetMode="External"/><Relationship Id="rId14" Type="http://schemas.openxmlformats.org/officeDocument/2006/relationships/hyperlink" Target="about:blank" TargetMode="External"/><Relationship Id="rId22" Type="http://schemas.openxmlformats.org/officeDocument/2006/relationships/hyperlink" Target="https://floridapoly.edu/wp-content/uploads/2017/07/FPU-5.005-Academic-Integrity-7.29.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5105</TotalTime>
  <Pages>1</Pages>
  <Words>3979</Words>
  <Characters>22683</Characters>
  <Application>Microsoft Office Word</Application>
  <DocSecurity>0</DocSecurity>
  <Lines>189</Lines>
  <Paragraphs>53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26609</CharactersWithSpaces>
  <SharedDoc>false</SharedDoc>
  <HLinks>
    <vt:vector size="108" baseType="variant">
      <vt:variant>
        <vt:i4>4456477</vt:i4>
      </vt:variant>
      <vt:variant>
        <vt:i4>51</vt:i4>
      </vt:variant>
      <vt:variant>
        <vt:i4>0</vt:i4>
      </vt:variant>
      <vt:variant>
        <vt:i4>5</vt:i4>
      </vt:variant>
      <vt:variant>
        <vt:lpwstr>about:blank</vt:lpwstr>
      </vt:variant>
      <vt:variant>
        <vt:lpwstr>search=academic%20integrity</vt:lpwstr>
      </vt:variant>
      <vt:variant>
        <vt:i4>3080313</vt:i4>
      </vt:variant>
      <vt:variant>
        <vt:i4>48</vt:i4>
      </vt:variant>
      <vt:variant>
        <vt:i4>0</vt:i4>
      </vt:variant>
      <vt:variant>
        <vt:i4>5</vt:i4>
      </vt:variant>
      <vt:variant>
        <vt:lpwstr>about:blank</vt:lpwstr>
      </vt:variant>
      <vt:variant>
        <vt:lpwstr/>
      </vt:variant>
      <vt:variant>
        <vt:i4>3080313</vt:i4>
      </vt:variant>
      <vt:variant>
        <vt:i4>45</vt:i4>
      </vt:variant>
      <vt:variant>
        <vt:i4>0</vt:i4>
      </vt:variant>
      <vt:variant>
        <vt:i4>5</vt:i4>
      </vt:variant>
      <vt:variant>
        <vt:lpwstr>about:blank</vt:lpwstr>
      </vt:variant>
      <vt:variant>
        <vt:lpwstr/>
      </vt:variant>
      <vt:variant>
        <vt:i4>3080313</vt:i4>
      </vt:variant>
      <vt:variant>
        <vt:i4>42</vt:i4>
      </vt:variant>
      <vt:variant>
        <vt:i4>0</vt:i4>
      </vt:variant>
      <vt:variant>
        <vt:i4>5</vt:i4>
      </vt:variant>
      <vt:variant>
        <vt:lpwstr>about:blank</vt:lpwstr>
      </vt:variant>
      <vt:variant>
        <vt:lpwstr/>
      </vt:variant>
      <vt:variant>
        <vt:i4>3080313</vt:i4>
      </vt:variant>
      <vt:variant>
        <vt:i4>39</vt:i4>
      </vt:variant>
      <vt:variant>
        <vt:i4>0</vt:i4>
      </vt:variant>
      <vt:variant>
        <vt:i4>5</vt:i4>
      </vt:variant>
      <vt:variant>
        <vt:lpwstr>about:blank</vt:lpwstr>
      </vt:variant>
      <vt:variant>
        <vt:lpwstr/>
      </vt:variant>
      <vt:variant>
        <vt:i4>3080313</vt:i4>
      </vt:variant>
      <vt:variant>
        <vt:i4>36</vt:i4>
      </vt:variant>
      <vt:variant>
        <vt:i4>0</vt:i4>
      </vt:variant>
      <vt:variant>
        <vt:i4>5</vt:i4>
      </vt:variant>
      <vt:variant>
        <vt:lpwstr>about:blank</vt:lpwstr>
      </vt:variant>
      <vt:variant>
        <vt:lpwstr/>
      </vt:variant>
      <vt:variant>
        <vt:i4>3080313</vt:i4>
      </vt:variant>
      <vt:variant>
        <vt:i4>33</vt:i4>
      </vt:variant>
      <vt:variant>
        <vt:i4>0</vt:i4>
      </vt:variant>
      <vt:variant>
        <vt:i4>5</vt:i4>
      </vt:variant>
      <vt:variant>
        <vt:lpwstr>about:blank</vt:lpwstr>
      </vt:variant>
      <vt:variant>
        <vt:lpwstr/>
      </vt:variant>
      <vt:variant>
        <vt:i4>3080313</vt:i4>
      </vt:variant>
      <vt:variant>
        <vt:i4>30</vt:i4>
      </vt:variant>
      <vt:variant>
        <vt:i4>0</vt:i4>
      </vt:variant>
      <vt:variant>
        <vt:i4>5</vt:i4>
      </vt:variant>
      <vt:variant>
        <vt:lpwstr>about:blank</vt:lpwstr>
      </vt:variant>
      <vt:variant>
        <vt:lpwstr/>
      </vt:variant>
      <vt:variant>
        <vt:i4>3080313</vt:i4>
      </vt:variant>
      <vt:variant>
        <vt:i4>27</vt:i4>
      </vt:variant>
      <vt:variant>
        <vt:i4>0</vt:i4>
      </vt:variant>
      <vt:variant>
        <vt:i4>5</vt:i4>
      </vt:variant>
      <vt:variant>
        <vt:lpwstr>about:blank</vt:lpwstr>
      </vt:variant>
      <vt:variant>
        <vt:lpwstr/>
      </vt:variant>
      <vt:variant>
        <vt:i4>3080313</vt:i4>
      </vt:variant>
      <vt:variant>
        <vt:i4>24</vt:i4>
      </vt:variant>
      <vt:variant>
        <vt:i4>0</vt:i4>
      </vt:variant>
      <vt:variant>
        <vt:i4>5</vt:i4>
      </vt:variant>
      <vt:variant>
        <vt:lpwstr>about:blank</vt:lpwstr>
      </vt:variant>
      <vt:variant>
        <vt:lpwstr/>
      </vt:variant>
      <vt:variant>
        <vt:i4>3080313</vt:i4>
      </vt:variant>
      <vt:variant>
        <vt:i4>21</vt:i4>
      </vt:variant>
      <vt:variant>
        <vt:i4>0</vt:i4>
      </vt:variant>
      <vt:variant>
        <vt:i4>5</vt:i4>
      </vt:variant>
      <vt:variant>
        <vt:lpwstr>about:blank</vt:lpwstr>
      </vt:variant>
      <vt:variant>
        <vt:lpwstr/>
      </vt:variant>
      <vt:variant>
        <vt:i4>3080313</vt:i4>
      </vt:variant>
      <vt:variant>
        <vt:i4>18</vt:i4>
      </vt:variant>
      <vt:variant>
        <vt:i4>0</vt:i4>
      </vt:variant>
      <vt:variant>
        <vt:i4>5</vt:i4>
      </vt:variant>
      <vt:variant>
        <vt:lpwstr>about:blank</vt:lpwstr>
      </vt:variant>
      <vt:variant>
        <vt:lpwstr/>
      </vt:variant>
      <vt:variant>
        <vt:i4>3080313</vt:i4>
      </vt:variant>
      <vt:variant>
        <vt:i4>15</vt:i4>
      </vt:variant>
      <vt:variant>
        <vt:i4>0</vt:i4>
      </vt:variant>
      <vt:variant>
        <vt:i4>5</vt:i4>
      </vt:variant>
      <vt:variant>
        <vt:lpwstr>about:blank</vt:lpwstr>
      </vt:variant>
      <vt:variant>
        <vt:lpwstr/>
      </vt:variant>
      <vt:variant>
        <vt:i4>2162806</vt:i4>
      </vt:variant>
      <vt:variant>
        <vt:i4>12</vt:i4>
      </vt:variant>
      <vt:variant>
        <vt:i4>0</vt:i4>
      </vt:variant>
      <vt:variant>
        <vt:i4>5</vt:i4>
      </vt:variant>
      <vt:variant>
        <vt:lpwstr>https://nam12.safelinks.protection.outlook.com/?url=https%3A%2F%2Fhastie.su.domains%2FElemStatLearn%2F&amp;data=05%7C01%7Cnhbidoki%40floridapoly.edu%7C2f0902d0116540a774f608db8c547ae7%7C8d84067d9ad745729b10133d36462aaa%7C1%7C0%7C638258066710621022%7CUnknown%7CTWFpbGZsb3d8eyJWIjoiMC4wLjAwMDAiLCJQIjoiV2luMzIiLCJBTiI6Ik1haWwiLCJXVCI6Mn0%3D%7C3000%7C%7C%7C&amp;sdata=NfOjN9O426uaSbdFSx2qe%2Bc9dEkGKLM4M04EmKp09bM%3D&amp;reserved=0</vt:lpwstr>
      </vt:variant>
      <vt:variant>
        <vt:lpwstr/>
      </vt:variant>
      <vt:variant>
        <vt:i4>3080313</vt:i4>
      </vt:variant>
      <vt:variant>
        <vt:i4>9</vt:i4>
      </vt:variant>
      <vt:variant>
        <vt:i4>0</vt:i4>
      </vt:variant>
      <vt:variant>
        <vt:i4>5</vt:i4>
      </vt:variant>
      <vt:variant>
        <vt:lpwstr>about:blank</vt:lpwstr>
      </vt:variant>
      <vt:variant>
        <vt:lpwstr/>
      </vt:variant>
      <vt:variant>
        <vt:i4>3080313</vt:i4>
      </vt:variant>
      <vt:variant>
        <vt:i4>6</vt:i4>
      </vt:variant>
      <vt:variant>
        <vt:i4>0</vt:i4>
      </vt:variant>
      <vt:variant>
        <vt:i4>5</vt:i4>
      </vt:variant>
      <vt:variant>
        <vt:lpwstr>about:blank</vt:lpwstr>
      </vt:variant>
      <vt:variant>
        <vt:lpwstr/>
      </vt:variant>
      <vt:variant>
        <vt:i4>5373983</vt:i4>
      </vt:variant>
      <vt:variant>
        <vt:i4>3</vt:i4>
      </vt:variant>
      <vt:variant>
        <vt:i4>0</vt:i4>
      </vt:variant>
      <vt:variant>
        <vt:i4>5</vt:i4>
      </vt:variant>
      <vt:variant>
        <vt:lpwstr>https://dataminingbook.info/</vt:lpwstr>
      </vt:variant>
      <vt:variant>
        <vt:lpwstr/>
      </vt:variant>
      <vt:variant>
        <vt:i4>7078015</vt:i4>
      </vt:variant>
      <vt:variant>
        <vt:i4>0</vt:i4>
      </vt:variant>
      <vt:variant>
        <vt:i4>0</vt:i4>
      </vt:variant>
      <vt:variant>
        <vt:i4>5</vt:i4>
      </vt:variant>
      <vt:variant>
        <vt:lpwstr>https://floridapolytechnic.instructure.com/courses/7253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Hajibabaee</dc:creator>
  <cp:keywords/>
  <dc:description/>
  <cp:lastModifiedBy>Parisa Hajibabaee</cp:lastModifiedBy>
  <cp:revision>270</cp:revision>
  <dcterms:created xsi:type="dcterms:W3CDTF">2022-08-19T20:46:00Z</dcterms:created>
  <dcterms:modified xsi:type="dcterms:W3CDTF">2023-08-18T12:45:00Z</dcterms:modified>
</cp:coreProperties>
</file>