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6143901"/>
        <w:docPartObj>
          <w:docPartGallery w:val="Cover Pages"/>
          <w:docPartUnique/>
        </w:docPartObj>
      </w:sdtPr>
      <w:sdtEndPr>
        <w:rPr>
          <w:rFonts w:ascii="Times New Roman" w:hAnsi="Times New Roman" w:cs="Times New Roman"/>
          <w:sz w:val="24"/>
          <w:szCs w:val="24"/>
        </w:rPr>
      </w:sdtEndPr>
      <w:sdtContent>
        <w:p w14:paraId="04F98394" w14:textId="1F8EFBC6" w:rsidR="002426D1" w:rsidRDefault="002426D1">
          <w:r>
            <w:rPr>
              <w:noProof/>
            </w:rPr>
            <mc:AlternateContent>
              <mc:Choice Requires="wps">
                <w:drawing>
                  <wp:anchor distT="0" distB="0" distL="114300" distR="114300" simplePos="0" relativeHeight="251664384" behindDoc="0" locked="0" layoutInCell="1" allowOverlap="1" wp14:anchorId="73397863" wp14:editId="7ECC73E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2CBF8E" w14:textId="26AB4AB4" w:rsidR="002426D1" w:rsidRDefault="0065358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426D1">
                                      <w:rPr>
                                        <w:noProof/>
                                        <w:color w:val="44546A" w:themeColor="text2"/>
                                      </w:rPr>
                                      <w:t>Zheng, Zhi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397863"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72CBF8E" w14:textId="26AB4AB4" w:rsidR="002426D1" w:rsidRDefault="0065358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426D1">
                                <w:rPr>
                                  <w:noProof/>
                                  <w:color w:val="44546A" w:themeColor="text2"/>
                                </w:rPr>
                                <w:t>Zheng, Zhi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4888F57" wp14:editId="05EFA54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B9BBDC" w14:textId="77777777" w:rsidR="002426D1" w:rsidRDefault="002426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888F57"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0B9BBDC" w14:textId="77777777" w:rsidR="002426D1" w:rsidRDefault="002426D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5A4F9EC" wp14:editId="3514BE1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0E06A2" w14:textId="4B863A5F" w:rsidR="002426D1" w:rsidRDefault="0065358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0658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5A4F9E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E0E06A2" w14:textId="4B863A5F" w:rsidR="002426D1" w:rsidRDefault="0065358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06581">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7CDF6CF" wp14:editId="33825DB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2C6D55" id="Rectangle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51C1FF" wp14:editId="7A8C13E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E9E265" id="Rectangle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AE53F17" wp14:editId="77B2470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7BBD7D" w14:textId="7B4F433F" w:rsidR="002426D1" w:rsidRDefault="00D06581">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w:t>
                                    </w:r>
                                    <w:r w:rsidR="002972DA">
                                      <w:rPr>
                                        <w:rFonts w:asciiTheme="majorHAnsi" w:eastAsiaTheme="majorEastAsia" w:hAnsiTheme="majorHAnsi" w:cstheme="majorBidi"/>
                                        <w:noProof/>
                                        <w:color w:val="4472C4" w:themeColor="accent1"/>
                                        <w:sz w:val="72"/>
                                        <w:szCs w:val="72"/>
                                      </w:rPr>
                                      <w:t>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421601F" w14:textId="3A0A713D" w:rsidR="002426D1" w:rsidRDefault="00D065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Time Series Analysis For Business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AE53F17"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7BBD7D" w14:textId="7B4F433F" w:rsidR="002426D1" w:rsidRDefault="00D06581">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w:t>
                              </w:r>
                              <w:r w:rsidR="002972DA">
                                <w:rPr>
                                  <w:rFonts w:asciiTheme="majorHAnsi" w:eastAsiaTheme="majorEastAsia" w:hAnsiTheme="majorHAnsi" w:cstheme="majorBidi"/>
                                  <w:noProof/>
                                  <w:color w:val="4472C4" w:themeColor="accent1"/>
                                  <w:sz w:val="72"/>
                                  <w:szCs w:val="72"/>
                                </w:rPr>
                                <w:t>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421601F" w14:textId="3A0A713D" w:rsidR="002426D1" w:rsidRDefault="00D065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Time Series Analysis For Business</w:t>
                              </w:r>
                            </w:p>
                          </w:sdtContent>
                        </w:sdt>
                      </w:txbxContent>
                    </v:textbox>
                    <w10:wrap type="square" anchorx="page" anchory="page"/>
                  </v:shape>
                </w:pict>
              </mc:Fallback>
            </mc:AlternateContent>
          </w:r>
        </w:p>
        <w:p w14:paraId="2132A93E" w14:textId="5B72D4DE" w:rsidR="006059D7" w:rsidRDefault="002426D1" w:rsidP="006059D7">
          <w:pPr>
            <w:widowControl/>
            <w:jc w:val="left"/>
            <w:rPr>
              <w:rFonts w:ascii="Times New Roman" w:hAnsi="Times New Roman" w:cs="Times New Roman"/>
              <w:sz w:val="24"/>
              <w:szCs w:val="24"/>
            </w:rPr>
          </w:pPr>
          <w:r>
            <w:rPr>
              <w:rFonts w:ascii="Times New Roman" w:hAnsi="Times New Roman" w:cs="Times New Roman"/>
              <w:sz w:val="24"/>
              <w:szCs w:val="24"/>
            </w:rPr>
            <w:br w:type="page"/>
          </w:r>
          <w:r w:rsidR="00385BDC" w:rsidRPr="00385BDC">
            <w:rPr>
              <w:rFonts w:ascii="Times New Roman" w:hAnsi="Times New Roman" w:cs="Times New Roman"/>
              <w:sz w:val="24"/>
              <w:szCs w:val="24"/>
            </w:rPr>
            <w:lastRenderedPageBreak/>
            <w:t>2) Do file and log file for step 1 of model selection. For total private employment and average weekly earnings for all private employees, use VSELECT to estimate and evaluate some alternative models you think are reasonable. Take the log and difference if doing so is called for, don’t if it is not called for. For a reasonable set of models from VSELECT, also calculate the LOOCV. Include a simple 12-lag AR only model as a benchmark. Prepare a table summarizing the fit measures for these reasonable models.</w:t>
          </w:r>
        </w:p>
      </w:sdtContent>
    </w:sdt>
    <w:p w14:paraId="5F5D1E84" w14:textId="6E633099" w:rsidR="00385BDC" w:rsidRDefault="00385BDC" w:rsidP="006059D7">
      <w:pPr>
        <w:widowControl/>
        <w:jc w:val="left"/>
        <w:rPr>
          <w:rFonts w:ascii="Times New Roman" w:hAnsi="Times New Roman" w:cs="Times New Roman"/>
          <w:sz w:val="24"/>
          <w:szCs w:val="24"/>
        </w:rPr>
      </w:pPr>
    </w:p>
    <w:p w14:paraId="6E4C60B4" w14:textId="5A30F71F" w:rsidR="00385BDC" w:rsidRPr="00385BDC" w:rsidRDefault="00385BDC" w:rsidP="00385BDC">
      <w:pPr>
        <w:pStyle w:val="ListParagraph"/>
        <w:widowControl/>
        <w:numPr>
          <w:ilvl w:val="0"/>
          <w:numId w:val="5"/>
        </w:numPr>
        <w:ind w:firstLineChars="0"/>
        <w:jc w:val="left"/>
        <w:rPr>
          <w:rFonts w:ascii="Times New Roman" w:hAnsi="Times New Roman" w:cs="Times New Roman"/>
          <w:sz w:val="24"/>
          <w:szCs w:val="24"/>
        </w:rPr>
      </w:pPr>
      <w:proofErr w:type="spellStart"/>
      <w:r w:rsidRPr="00385BDC">
        <w:rPr>
          <w:rFonts w:ascii="Times New Roman" w:hAnsi="Times New Roman" w:cs="Times New Roman" w:hint="eastAsia"/>
          <w:sz w:val="24"/>
          <w:szCs w:val="24"/>
        </w:rPr>
        <w:t>Vse</w:t>
      </w:r>
      <w:r w:rsidRPr="00385BDC">
        <w:rPr>
          <w:rFonts w:ascii="Times New Roman" w:hAnsi="Times New Roman" w:cs="Times New Roman"/>
          <w:sz w:val="24"/>
          <w:szCs w:val="24"/>
        </w:rPr>
        <w:t>lect</w:t>
      </w:r>
      <w:proofErr w:type="spellEnd"/>
      <w:r w:rsidRPr="00385BDC">
        <w:rPr>
          <w:rFonts w:ascii="Times New Roman" w:hAnsi="Times New Roman" w:cs="Times New Roman"/>
          <w:sz w:val="24"/>
          <w:szCs w:val="24"/>
        </w:rPr>
        <w:t xml:space="preserve"> </w:t>
      </w:r>
      <w:r>
        <w:rPr>
          <w:rFonts w:ascii="Times New Roman" w:hAnsi="Times New Roman" w:cs="Times New Roman"/>
          <w:sz w:val="24"/>
          <w:szCs w:val="24"/>
        </w:rPr>
        <w:t xml:space="preserve">models for forecasting </w:t>
      </w:r>
      <w:r w:rsidRPr="00385BDC">
        <w:rPr>
          <w:rFonts w:ascii="Times New Roman" w:hAnsi="Times New Roman" w:cs="Times New Roman"/>
          <w:sz w:val="24"/>
          <w:szCs w:val="24"/>
        </w:rPr>
        <w:t>All Employees: Total Private in Miami-Fort Lauderdale-West Palm Beach, FL (MSA)</w:t>
      </w:r>
    </w:p>
    <w:p w14:paraId="6A565CF8" w14:textId="06EBB355" w:rsidR="00385BDC" w:rsidRPr="00385BDC" w:rsidRDefault="00385BDC" w:rsidP="00385BDC">
      <w:pPr>
        <w:pStyle w:val="ListParagraph"/>
        <w:widowControl/>
        <w:ind w:left="480" w:firstLineChars="0" w:firstLine="0"/>
        <w:jc w:val="left"/>
        <w:rPr>
          <w:rFonts w:ascii="Times New Roman" w:hAnsi="Times New Roman" w:cs="Times New Roman"/>
          <w:sz w:val="24"/>
          <w:szCs w:val="24"/>
        </w:rPr>
      </w:pPr>
    </w:p>
    <w:p w14:paraId="56B31D5F" w14:textId="77777777" w:rsidR="00AD1A00" w:rsidRDefault="00385BDC" w:rsidP="00385BDC">
      <w:pPr>
        <w:widowControl/>
        <w:ind w:firstLine="420"/>
        <w:jc w:val="left"/>
        <w:rPr>
          <w:rFonts w:ascii="Times New Roman" w:hAnsi="Times New Roman" w:cs="Times New Roman"/>
          <w:sz w:val="24"/>
          <w:szCs w:val="24"/>
        </w:rPr>
      </w:pPr>
      <w:r w:rsidRPr="00385BDC">
        <w:rPr>
          <w:rFonts w:ascii="Times New Roman" w:hAnsi="Times New Roman" w:cs="Times New Roman" w:hint="eastAsia"/>
          <w:sz w:val="24"/>
          <w:szCs w:val="24"/>
        </w:rPr>
        <w:t>A</w:t>
      </w:r>
      <w:r w:rsidRPr="00385BDC">
        <w:rPr>
          <w:rFonts w:ascii="Times New Roman" w:hAnsi="Times New Roman" w:cs="Times New Roman"/>
          <w:sz w:val="24"/>
          <w:szCs w:val="24"/>
        </w:rPr>
        <w:t>fter testing many different models with different predicators, the best variable</w:t>
      </w:r>
      <w:r>
        <w:rPr>
          <w:rFonts w:ascii="Times New Roman" w:hAnsi="Times New Roman" w:cs="Times New Roman"/>
          <w:sz w:val="24"/>
          <w:szCs w:val="24"/>
        </w:rPr>
        <w:t>s</w:t>
      </w:r>
      <w:r w:rsidRPr="00385BDC">
        <w:rPr>
          <w:rFonts w:ascii="Times New Roman" w:hAnsi="Times New Roman" w:cs="Times New Roman"/>
          <w:sz w:val="24"/>
          <w:szCs w:val="24"/>
        </w:rPr>
        <w:t xml:space="preserve"> </w:t>
      </w:r>
      <w:r>
        <w:rPr>
          <w:rFonts w:ascii="Times New Roman" w:hAnsi="Times New Roman" w:cs="Times New Roman"/>
          <w:sz w:val="24"/>
          <w:szCs w:val="24"/>
        </w:rPr>
        <w:t xml:space="preserve">to use with forecasting All Employees </w:t>
      </w:r>
      <w:r w:rsidRPr="00385BDC">
        <w:rPr>
          <w:rFonts w:ascii="Times New Roman" w:hAnsi="Times New Roman" w:cs="Times New Roman"/>
          <w:sz w:val="24"/>
          <w:szCs w:val="24"/>
        </w:rPr>
        <w:t>in Miami-Fort Lauderdale-West Palm Beach, FL (MSA)</w:t>
      </w:r>
      <w:r>
        <w:rPr>
          <w:rFonts w:ascii="Times New Roman" w:hAnsi="Times New Roman" w:cs="Times New Roman"/>
          <w:sz w:val="24"/>
          <w:szCs w:val="24"/>
        </w:rPr>
        <w:t xml:space="preserve"> are first differenced &amp; logged All Employees, Labor Force and Unemployment ratio </w:t>
      </w:r>
      <w:r w:rsidRPr="00385BDC">
        <w:rPr>
          <w:rFonts w:ascii="Times New Roman" w:hAnsi="Times New Roman" w:cs="Times New Roman"/>
          <w:sz w:val="24"/>
          <w:szCs w:val="24"/>
        </w:rPr>
        <w:t>in Miami-Fort Lauderdale-West Palm Beach, FL (MSA)</w:t>
      </w:r>
      <w:r>
        <w:rPr>
          <w:rFonts w:ascii="Times New Roman" w:hAnsi="Times New Roman" w:cs="Times New Roman"/>
          <w:sz w:val="24"/>
          <w:szCs w:val="24"/>
        </w:rPr>
        <w:t>.</w:t>
      </w:r>
      <w:r w:rsidR="00AD1A00">
        <w:rPr>
          <w:rFonts w:ascii="Times New Roman" w:hAnsi="Times New Roman" w:cs="Times New Roman"/>
          <w:sz w:val="24"/>
          <w:szCs w:val="24"/>
        </w:rPr>
        <w:t xml:space="preserve"> After running the </w:t>
      </w:r>
      <w:proofErr w:type="spellStart"/>
      <w:r w:rsidR="00AD1A00">
        <w:rPr>
          <w:rFonts w:ascii="Times New Roman" w:hAnsi="Times New Roman" w:cs="Times New Roman"/>
          <w:sz w:val="24"/>
          <w:szCs w:val="24"/>
        </w:rPr>
        <w:t>vselect</w:t>
      </w:r>
      <w:proofErr w:type="spellEnd"/>
      <w:r w:rsidR="00AD1A00">
        <w:rPr>
          <w:rFonts w:ascii="Times New Roman" w:hAnsi="Times New Roman" w:cs="Times New Roman"/>
          <w:sz w:val="24"/>
          <w:szCs w:val="24"/>
        </w:rPr>
        <w:t xml:space="preserve"> to estimate and evaluate the models with 12-Lags for each predictor variables, the results are:</w:t>
      </w:r>
    </w:p>
    <w:p w14:paraId="1B4B83A5" w14:textId="38099C63" w:rsidR="00385BDC" w:rsidRDefault="00AD1A00" w:rsidP="003F04D7">
      <w:pPr>
        <w:widowControl/>
        <w:ind w:firstLine="420"/>
        <w:jc w:val="center"/>
        <w:rPr>
          <w:rFonts w:ascii="Times New Roman" w:hAnsi="Times New Roman" w:cs="Times New Roman"/>
          <w:sz w:val="24"/>
          <w:szCs w:val="24"/>
        </w:rPr>
      </w:pPr>
      <w:r w:rsidRPr="00AD1A00">
        <w:rPr>
          <w:rFonts w:ascii="Times New Roman" w:hAnsi="Times New Roman" w:cs="Times New Roman"/>
          <w:noProof/>
          <w:sz w:val="24"/>
          <w:szCs w:val="24"/>
        </w:rPr>
        <w:drawing>
          <wp:inline distT="0" distB="0" distL="0" distR="0" wp14:anchorId="197CABA0" wp14:editId="7A929EA4">
            <wp:extent cx="3457575" cy="50676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21" r="56293" b="-1"/>
                    <a:stretch/>
                  </pic:blipFill>
                  <pic:spPr bwMode="auto">
                    <a:xfrm>
                      <a:off x="0" y="0"/>
                      <a:ext cx="3460112" cy="5071322"/>
                    </a:xfrm>
                    <a:prstGeom prst="rect">
                      <a:avLst/>
                    </a:prstGeom>
                    <a:noFill/>
                    <a:ln>
                      <a:noFill/>
                    </a:ln>
                    <a:extLst>
                      <a:ext uri="{53640926-AAD7-44D8-BBD7-CCE9431645EC}">
                        <a14:shadowObscured xmlns:a14="http://schemas.microsoft.com/office/drawing/2010/main"/>
                      </a:ext>
                    </a:extLst>
                  </pic:spPr>
                </pic:pic>
              </a:graphicData>
            </a:graphic>
          </wp:inline>
        </w:drawing>
      </w:r>
    </w:p>
    <w:p w14:paraId="24506CB7" w14:textId="30562FFA" w:rsidR="003E0D5A" w:rsidRDefault="00AD1A00" w:rsidP="00385BDC">
      <w:pPr>
        <w:widowControl/>
        <w:ind w:firstLine="42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selected </w:t>
      </w:r>
      <w:r w:rsidR="003E0D5A">
        <w:rPr>
          <w:rFonts w:ascii="Times New Roman" w:hAnsi="Times New Roman" w:cs="Times New Roman"/>
          <w:sz w:val="24"/>
          <w:szCs w:val="24"/>
        </w:rPr>
        <w:t xml:space="preserve">models from #Preds 4-10 as the best models, because model 4 have the best BIC score and model 10 have the best AIC score. Finally, I ran regression on these </w:t>
      </w:r>
      <w:r w:rsidR="003E0D5A">
        <w:rPr>
          <w:rFonts w:ascii="Times New Roman" w:hAnsi="Times New Roman" w:cs="Times New Roman"/>
          <w:sz w:val="24"/>
          <w:szCs w:val="24"/>
        </w:rPr>
        <w:lastRenderedPageBreak/>
        <w:t xml:space="preserve">models </w:t>
      </w:r>
      <w:r w:rsidR="002960CA">
        <w:rPr>
          <w:rFonts w:ascii="Times New Roman" w:hAnsi="Times New Roman" w:cs="Times New Roman"/>
          <w:sz w:val="24"/>
          <w:szCs w:val="24"/>
        </w:rPr>
        <w:t xml:space="preserve">plus a simple 12-lag AR model </w:t>
      </w:r>
      <w:r w:rsidR="003E0D5A">
        <w:rPr>
          <w:rFonts w:ascii="Times New Roman" w:hAnsi="Times New Roman" w:cs="Times New Roman"/>
          <w:sz w:val="24"/>
          <w:szCs w:val="24"/>
        </w:rPr>
        <w:t>to get LOOCV RMSE and other calculations to get a table summarization. The result is shown below:</w:t>
      </w:r>
    </w:p>
    <w:p w14:paraId="665F2252" w14:textId="05B916DA" w:rsidR="00AD1A00" w:rsidRDefault="007270B6" w:rsidP="00385BDC">
      <w:pPr>
        <w:widowControl/>
        <w:ind w:firstLine="420"/>
        <w:jc w:val="left"/>
        <w:rPr>
          <w:rFonts w:ascii="Times New Roman" w:hAnsi="Times New Roman" w:cs="Times New Roman"/>
          <w:sz w:val="24"/>
          <w:szCs w:val="24"/>
        </w:rPr>
      </w:pPr>
      <w:r w:rsidRPr="007270B6">
        <w:rPr>
          <w:rFonts w:ascii="Times New Roman" w:hAnsi="Times New Roman" w:cs="Times New Roman"/>
          <w:noProof/>
          <w:sz w:val="24"/>
          <w:szCs w:val="24"/>
        </w:rPr>
        <w:drawing>
          <wp:inline distT="0" distB="0" distL="0" distR="0" wp14:anchorId="28AE607F" wp14:editId="44B89D90">
            <wp:extent cx="4096689"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682" r="56625"/>
                    <a:stretch/>
                  </pic:blipFill>
                  <pic:spPr bwMode="auto">
                    <a:xfrm>
                      <a:off x="0" y="0"/>
                      <a:ext cx="4101171" cy="1487526"/>
                    </a:xfrm>
                    <a:prstGeom prst="rect">
                      <a:avLst/>
                    </a:prstGeom>
                    <a:noFill/>
                    <a:ln>
                      <a:noFill/>
                    </a:ln>
                    <a:extLst>
                      <a:ext uri="{53640926-AAD7-44D8-BBD7-CCE9431645EC}">
                        <a14:shadowObscured xmlns:a14="http://schemas.microsoft.com/office/drawing/2010/main"/>
                      </a:ext>
                    </a:extLst>
                  </pic:spPr>
                </pic:pic>
              </a:graphicData>
            </a:graphic>
          </wp:inline>
        </w:drawing>
      </w:r>
    </w:p>
    <w:p w14:paraId="19AB1C12" w14:textId="303F4048" w:rsidR="002960CA" w:rsidRDefault="002960CA" w:rsidP="00385BDC">
      <w:pPr>
        <w:widowControl/>
        <w:ind w:firstLine="42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12-lag AR simple model have the lowest LOOCV RMSE result, the model </w:t>
      </w:r>
      <w:r w:rsidR="007270B6">
        <w:rPr>
          <w:rFonts w:ascii="Times New Roman" w:hAnsi="Times New Roman" w:cs="Times New Roman"/>
          <w:sz w:val="24"/>
          <w:szCs w:val="24"/>
        </w:rPr>
        <w:t>5</w:t>
      </w:r>
      <w:r>
        <w:rPr>
          <w:rFonts w:ascii="Times New Roman" w:hAnsi="Times New Roman" w:cs="Times New Roman"/>
          <w:sz w:val="24"/>
          <w:szCs w:val="24"/>
        </w:rPr>
        <w:t xml:space="preserve"> have </w:t>
      </w:r>
      <w:r w:rsidR="003159F3">
        <w:rPr>
          <w:rFonts w:ascii="Times New Roman" w:hAnsi="Times New Roman" w:cs="Times New Roman"/>
          <w:sz w:val="24"/>
          <w:szCs w:val="24"/>
        </w:rPr>
        <w:t xml:space="preserve">best </w:t>
      </w:r>
      <w:r>
        <w:rPr>
          <w:rFonts w:ascii="Times New Roman" w:hAnsi="Times New Roman" w:cs="Times New Roman"/>
          <w:sz w:val="24"/>
          <w:szCs w:val="24"/>
        </w:rPr>
        <w:t>BIC result</w:t>
      </w:r>
      <w:r w:rsidR="003159F3">
        <w:rPr>
          <w:rFonts w:ascii="Times New Roman" w:hAnsi="Times New Roman" w:cs="Times New Roman"/>
          <w:sz w:val="24"/>
          <w:szCs w:val="24"/>
        </w:rPr>
        <w:t>,</w:t>
      </w:r>
      <w:r>
        <w:rPr>
          <w:rFonts w:ascii="Times New Roman" w:hAnsi="Times New Roman" w:cs="Times New Roman"/>
          <w:sz w:val="24"/>
          <w:szCs w:val="24"/>
        </w:rPr>
        <w:t xml:space="preserve"> and </w:t>
      </w:r>
      <w:r w:rsidR="003159F3">
        <w:rPr>
          <w:rFonts w:ascii="Times New Roman" w:hAnsi="Times New Roman" w:cs="Times New Roman" w:hint="eastAsia"/>
          <w:sz w:val="24"/>
          <w:szCs w:val="24"/>
        </w:rPr>
        <w:t>model</w:t>
      </w:r>
      <w:r w:rsidR="003159F3">
        <w:rPr>
          <w:rFonts w:ascii="Times New Roman" w:hAnsi="Times New Roman" w:cs="Times New Roman"/>
          <w:sz w:val="24"/>
          <w:szCs w:val="24"/>
        </w:rPr>
        <w:t xml:space="preserve"> 8 have best </w:t>
      </w:r>
      <w:r>
        <w:rPr>
          <w:rFonts w:ascii="Times New Roman" w:hAnsi="Times New Roman" w:cs="Times New Roman"/>
          <w:sz w:val="24"/>
          <w:szCs w:val="24"/>
        </w:rPr>
        <w:t xml:space="preserve">AIC result. In conclusion, Model </w:t>
      </w:r>
      <w:r w:rsidR="007270B6">
        <w:rPr>
          <w:rFonts w:ascii="Times New Roman" w:hAnsi="Times New Roman" w:cs="Times New Roman"/>
          <w:sz w:val="24"/>
          <w:szCs w:val="24"/>
        </w:rPr>
        <w:t>5</w:t>
      </w:r>
      <w:r>
        <w:rPr>
          <w:rFonts w:ascii="Times New Roman" w:hAnsi="Times New Roman" w:cs="Times New Roman"/>
          <w:sz w:val="24"/>
          <w:szCs w:val="24"/>
        </w:rPr>
        <w:t xml:space="preserve"> are the best fit model other than the 12-lag AR model.</w:t>
      </w:r>
    </w:p>
    <w:p w14:paraId="6C62B76D" w14:textId="2223B275" w:rsidR="002960CA" w:rsidRDefault="002960CA" w:rsidP="002960CA">
      <w:pPr>
        <w:widowControl/>
        <w:jc w:val="left"/>
        <w:rPr>
          <w:rFonts w:ascii="Times New Roman" w:hAnsi="Times New Roman" w:cs="Times New Roman"/>
          <w:sz w:val="24"/>
          <w:szCs w:val="24"/>
        </w:rPr>
      </w:pPr>
    </w:p>
    <w:p w14:paraId="2AD82906" w14:textId="262C7FAD" w:rsidR="002960CA" w:rsidRPr="00385BDC" w:rsidRDefault="002960CA" w:rsidP="002960CA">
      <w:pPr>
        <w:pStyle w:val="ListParagraph"/>
        <w:widowControl/>
        <w:numPr>
          <w:ilvl w:val="0"/>
          <w:numId w:val="5"/>
        </w:numPr>
        <w:ind w:firstLineChars="0"/>
        <w:jc w:val="left"/>
        <w:rPr>
          <w:rFonts w:ascii="Times New Roman" w:hAnsi="Times New Roman" w:cs="Times New Roman"/>
          <w:sz w:val="24"/>
          <w:szCs w:val="24"/>
        </w:rPr>
      </w:pPr>
      <w:proofErr w:type="spellStart"/>
      <w:r w:rsidRPr="00385BDC">
        <w:rPr>
          <w:rFonts w:ascii="Times New Roman" w:hAnsi="Times New Roman" w:cs="Times New Roman" w:hint="eastAsia"/>
          <w:sz w:val="24"/>
          <w:szCs w:val="24"/>
        </w:rPr>
        <w:t>Vse</w:t>
      </w:r>
      <w:r w:rsidRPr="00385BDC">
        <w:rPr>
          <w:rFonts w:ascii="Times New Roman" w:hAnsi="Times New Roman" w:cs="Times New Roman"/>
          <w:sz w:val="24"/>
          <w:szCs w:val="24"/>
        </w:rPr>
        <w:t>lect</w:t>
      </w:r>
      <w:proofErr w:type="spellEnd"/>
      <w:r w:rsidRPr="00385BDC">
        <w:rPr>
          <w:rFonts w:ascii="Times New Roman" w:hAnsi="Times New Roman" w:cs="Times New Roman"/>
          <w:sz w:val="24"/>
          <w:szCs w:val="24"/>
        </w:rPr>
        <w:t xml:space="preserve"> </w:t>
      </w:r>
      <w:r>
        <w:rPr>
          <w:rFonts w:ascii="Times New Roman" w:hAnsi="Times New Roman" w:cs="Times New Roman"/>
          <w:sz w:val="24"/>
          <w:szCs w:val="24"/>
        </w:rPr>
        <w:t xml:space="preserve">models for forecasting </w:t>
      </w:r>
      <w:r w:rsidRPr="002960CA">
        <w:rPr>
          <w:rFonts w:ascii="Times New Roman" w:hAnsi="Times New Roman" w:cs="Times New Roman"/>
          <w:sz w:val="24"/>
          <w:szCs w:val="24"/>
        </w:rPr>
        <w:t>Average Weekly Earnings of All Employees: Total Private in Miami-Fort Lauderdale-West Palm Beach, FL (MSA)</w:t>
      </w:r>
    </w:p>
    <w:p w14:paraId="2C12AB12" w14:textId="77777777" w:rsidR="003F04D7" w:rsidRDefault="003F04D7" w:rsidP="002960CA">
      <w:pPr>
        <w:widowControl/>
        <w:jc w:val="left"/>
        <w:rPr>
          <w:rFonts w:ascii="Times New Roman" w:hAnsi="Times New Roman" w:cs="Times New Roman"/>
          <w:sz w:val="24"/>
          <w:szCs w:val="24"/>
        </w:rPr>
      </w:pPr>
    </w:p>
    <w:p w14:paraId="55C96944" w14:textId="089C2295" w:rsidR="002960CA" w:rsidRDefault="003F04D7" w:rsidP="003F04D7">
      <w:pPr>
        <w:widowControl/>
        <w:ind w:firstLine="420"/>
        <w:jc w:val="left"/>
        <w:rPr>
          <w:rFonts w:ascii="Times New Roman" w:hAnsi="Times New Roman" w:cs="Times New Roman"/>
          <w:sz w:val="24"/>
          <w:szCs w:val="24"/>
        </w:rPr>
      </w:pPr>
      <w:r w:rsidRPr="00385BDC">
        <w:rPr>
          <w:rFonts w:ascii="Times New Roman" w:hAnsi="Times New Roman" w:cs="Times New Roman" w:hint="eastAsia"/>
          <w:sz w:val="24"/>
          <w:szCs w:val="24"/>
        </w:rPr>
        <w:t>A</w:t>
      </w:r>
      <w:r w:rsidRPr="00385BDC">
        <w:rPr>
          <w:rFonts w:ascii="Times New Roman" w:hAnsi="Times New Roman" w:cs="Times New Roman"/>
          <w:sz w:val="24"/>
          <w:szCs w:val="24"/>
        </w:rPr>
        <w:t>fter testing many different models with different predicators, the best variable</w:t>
      </w:r>
      <w:r>
        <w:rPr>
          <w:rFonts w:ascii="Times New Roman" w:hAnsi="Times New Roman" w:cs="Times New Roman"/>
          <w:sz w:val="24"/>
          <w:szCs w:val="24"/>
        </w:rPr>
        <w:t>s</w:t>
      </w:r>
      <w:r w:rsidRPr="00385BDC">
        <w:rPr>
          <w:rFonts w:ascii="Times New Roman" w:hAnsi="Times New Roman" w:cs="Times New Roman"/>
          <w:sz w:val="24"/>
          <w:szCs w:val="24"/>
        </w:rPr>
        <w:t xml:space="preserve"> </w:t>
      </w:r>
      <w:r>
        <w:rPr>
          <w:rFonts w:ascii="Times New Roman" w:hAnsi="Times New Roman" w:cs="Times New Roman"/>
          <w:sz w:val="24"/>
          <w:szCs w:val="24"/>
        </w:rPr>
        <w:t xml:space="preserve">to use with forecasting Average Weekly Earnings </w:t>
      </w:r>
      <w:r w:rsidRPr="00385BDC">
        <w:rPr>
          <w:rFonts w:ascii="Times New Roman" w:hAnsi="Times New Roman" w:cs="Times New Roman"/>
          <w:sz w:val="24"/>
          <w:szCs w:val="24"/>
        </w:rPr>
        <w:t>in Miami-Fort Lauderdale-West Palm Beach, FL (MSA)</w:t>
      </w:r>
      <w:r>
        <w:rPr>
          <w:rFonts w:ascii="Times New Roman" w:hAnsi="Times New Roman" w:cs="Times New Roman"/>
          <w:sz w:val="24"/>
          <w:szCs w:val="24"/>
        </w:rPr>
        <w:t xml:space="preserve"> are first differenced &amp; logged Average Weekly Earnings, Average Hourly Earnings and Average Weekly Hours </w:t>
      </w:r>
      <w:r w:rsidRPr="00385BDC">
        <w:rPr>
          <w:rFonts w:ascii="Times New Roman" w:hAnsi="Times New Roman" w:cs="Times New Roman"/>
          <w:sz w:val="24"/>
          <w:szCs w:val="24"/>
        </w:rPr>
        <w:t>in Miami-Fort Lauderdale-West Palm Beach, FL (MSA)</w:t>
      </w:r>
      <w:r>
        <w:rPr>
          <w:rFonts w:ascii="Times New Roman" w:hAnsi="Times New Roman" w:cs="Times New Roman"/>
          <w:sz w:val="24"/>
          <w:szCs w:val="24"/>
        </w:rPr>
        <w:t xml:space="preserve">. After running the </w:t>
      </w:r>
      <w:proofErr w:type="spellStart"/>
      <w:r>
        <w:rPr>
          <w:rFonts w:ascii="Times New Roman" w:hAnsi="Times New Roman" w:cs="Times New Roman"/>
          <w:sz w:val="24"/>
          <w:szCs w:val="24"/>
        </w:rPr>
        <w:t>vselect</w:t>
      </w:r>
      <w:proofErr w:type="spellEnd"/>
      <w:r>
        <w:rPr>
          <w:rFonts w:ascii="Times New Roman" w:hAnsi="Times New Roman" w:cs="Times New Roman"/>
          <w:sz w:val="24"/>
          <w:szCs w:val="24"/>
        </w:rPr>
        <w:t xml:space="preserve"> to estimate and evaluate the models with 12-Lags for each predictor variables, the results are: </w:t>
      </w:r>
    </w:p>
    <w:p w14:paraId="68E77010" w14:textId="60AF5E0F" w:rsidR="003F04D7" w:rsidRDefault="003F04D7" w:rsidP="003F04D7">
      <w:pPr>
        <w:widowControl/>
        <w:ind w:firstLine="420"/>
        <w:jc w:val="center"/>
        <w:rPr>
          <w:rFonts w:ascii="Times New Roman" w:hAnsi="Times New Roman" w:cs="Times New Roman"/>
          <w:sz w:val="24"/>
          <w:szCs w:val="24"/>
        </w:rPr>
      </w:pPr>
      <w:r>
        <w:rPr>
          <w:noProof/>
        </w:rPr>
        <w:drawing>
          <wp:inline distT="0" distB="0" distL="0" distR="0" wp14:anchorId="2D8D7366" wp14:editId="1C1DA32C">
            <wp:extent cx="2832001" cy="39719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22" t="20985" r="46654" b="13103"/>
                    <a:stretch/>
                  </pic:blipFill>
                  <pic:spPr bwMode="auto">
                    <a:xfrm>
                      <a:off x="0" y="0"/>
                      <a:ext cx="2838988" cy="3981725"/>
                    </a:xfrm>
                    <a:prstGeom prst="rect">
                      <a:avLst/>
                    </a:prstGeom>
                    <a:ln>
                      <a:noFill/>
                    </a:ln>
                    <a:extLst>
                      <a:ext uri="{53640926-AAD7-44D8-BBD7-CCE9431645EC}">
                        <a14:shadowObscured xmlns:a14="http://schemas.microsoft.com/office/drawing/2010/main"/>
                      </a:ext>
                    </a:extLst>
                  </pic:spPr>
                </pic:pic>
              </a:graphicData>
            </a:graphic>
          </wp:inline>
        </w:drawing>
      </w:r>
    </w:p>
    <w:p w14:paraId="44ADF6AF" w14:textId="7022634D" w:rsidR="003F04D7" w:rsidRDefault="003F04D7" w:rsidP="003F04D7">
      <w:pPr>
        <w:widowControl/>
        <w:ind w:firstLine="420"/>
        <w:jc w:val="left"/>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hen, I selected models from #Preds 1-8 as the best models, because model 1 have the best BIC score and model 8 have the best AIC score. Finally, I ran regression on these models plus a simple 12-lag AR model to get LOOCV RMSE and other calculations to get a table summarization. The result is shown below:</w:t>
      </w:r>
    </w:p>
    <w:p w14:paraId="42B860B5" w14:textId="13D8F6DB" w:rsidR="003F04D7" w:rsidRDefault="001E5054" w:rsidP="003F04D7">
      <w:pPr>
        <w:widowControl/>
        <w:ind w:firstLine="420"/>
        <w:jc w:val="center"/>
        <w:rPr>
          <w:rFonts w:ascii="Times New Roman" w:hAnsi="Times New Roman" w:cs="Times New Roman"/>
          <w:sz w:val="24"/>
          <w:szCs w:val="24"/>
        </w:rPr>
      </w:pPr>
      <w:r w:rsidRPr="001E5054">
        <w:rPr>
          <w:rFonts w:ascii="Times New Roman" w:hAnsi="Times New Roman" w:cs="Times New Roman"/>
          <w:noProof/>
          <w:sz w:val="24"/>
          <w:szCs w:val="24"/>
        </w:rPr>
        <w:drawing>
          <wp:inline distT="0" distB="0" distL="0" distR="0" wp14:anchorId="67FB1D16" wp14:editId="0B908F1D">
            <wp:extent cx="4667890" cy="168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2" r="56625" b="-1"/>
                    <a:stretch/>
                  </pic:blipFill>
                  <pic:spPr bwMode="auto">
                    <a:xfrm>
                      <a:off x="0" y="0"/>
                      <a:ext cx="4676227" cy="1688936"/>
                    </a:xfrm>
                    <a:prstGeom prst="rect">
                      <a:avLst/>
                    </a:prstGeom>
                    <a:noFill/>
                    <a:ln>
                      <a:noFill/>
                    </a:ln>
                    <a:extLst>
                      <a:ext uri="{53640926-AAD7-44D8-BBD7-CCE9431645EC}">
                        <a14:shadowObscured xmlns:a14="http://schemas.microsoft.com/office/drawing/2010/main"/>
                      </a:ext>
                    </a:extLst>
                  </pic:spPr>
                </pic:pic>
              </a:graphicData>
            </a:graphic>
          </wp:inline>
        </w:drawing>
      </w:r>
    </w:p>
    <w:p w14:paraId="0F425B47" w14:textId="3CDA2BD8" w:rsidR="003F04D7" w:rsidRPr="00CA35DA" w:rsidRDefault="003F04D7" w:rsidP="00B9009D">
      <w:pPr>
        <w:widowControl/>
        <w:ind w:firstLine="42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sidR="00CA35DA">
        <w:rPr>
          <w:rFonts w:ascii="Times New Roman" w:hAnsi="Times New Roman" w:cs="Times New Roman"/>
          <w:sz w:val="24"/>
          <w:szCs w:val="24"/>
        </w:rPr>
        <w:t>M</w:t>
      </w:r>
      <w:r>
        <w:rPr>
          <w:rFonts w:ascii="Times New Roman" w:hAnsi="Times New Roman" w:cs="Times New Roman"/>
          <w:sz w:val="24"/>
          <w:szCs w:val="24"/>
        </w:rPr>
        <w:t>odel 8 have the lowest LOOCV RMSE result</w:t>
      </w:r>
      <w:r w:rsidR="001E5054">
        <w:rPr>
          <w:rFonts w:ascii="Times New Roman" w:hAnsi="Times New Roman" w:cs="Times New Roman"/>
          <w:sz w:val="24"/>
          <w:szCs w:val="24"/>
        </w:rPr>
        <w:t xml:space="preserve"> and AIC result</w:t>
      </w:r>
      <w:r>
        <w:rPr>
          <w:rFonts w:ascii="Times New Roman" w:hAnsi="Times New Roman" w:cs="Times New Roman"/>
          <w:sz w:val="24"/>
          <w:szCs w:val="24"/>
        </w:rPr>
        <w:t xml:space="preserve">, the </w:t>
      </w:r>
      <w:r w:rsidR="00CA35DA">
        <w:rPr>
          <w:rFonts w:ascii="Times New Roman" w:hAnsi="Times New Roman" w:cs="Times New Roman"/>
          <w:sz w:val="24"/>
          <w:szCs w:val="24"/>
        </w:rPr>
        <w:t>M</w:t>
      </w:r>
      <w:r>
        <w:rPr>
          <w:rFonts w:ascii="Times New Roman" w:hAnsi="Times New Roman" w:cs="Times New Roman"/>
          <w:sz w:val="24"/>
          <w:szCs w:val="24"/>
        </w:rPr>
        <w:t xml:space="preserve">odel </w:t>
      </w:r>
      <w:r w:rsidR="001E5054">
        <w:rPr>
          <w:rFonts w:ascii="Times New Roman" w:hAnsi="Times New Roman" w:cs="Times New Roman"/>
          <w:sz w:val="24"/>
          <w:szCs w:val="24"/>
        </w:rPr>
        <w:t>5</w:t>
      </w:r>
      <w:r>
        <w:rPr>
          <w:rFonts w:ascii="Times New Roman" w:hAnsi="Times New Roman" w:cs="Times New Roman"/>
          <w:sz w:val="24"/>
          <w:szCs w:val="24"/>
        </w:rPr>
        <w:t xml:space="preserve"> have BIC result. In conclusion, Model </w:t>
      </w:r>
      <w:r w:rsidR="001E5054">
        <w:rPr>
          <w:rFonts w:ascii="Times New Roman" w:hAnsi="Times New Roman" w:cs="Times New Roman"/>
          <w:sz w:val="24"/>
          <w:szCs w:val="24"/>
        </w:rPr>
        <w:t>5</w:t>
      </w:r>
      <w:r>
        <w:rPr>
          <w:rFonts w:ascii="Times New Roman" w:hAnsi="Times New Roman" w:cs="Times New Roman"/>
          <w:sz w:val="24"/>
          <w:szCs w:val="24"/>
        </w:rPr>
        <w:t xml:space="preserve"> are the best fit model</w:t>
      </w:r>
      <w:r w:rsidR="00CA35DA">
        <w:rPr>
          <w:rFonts w:ascii="Times New Roman" w:hAnsi="Times New Roman" w:cs="Times New Roman"/>
          <w:sz w:val="24"/>
          <w:szCs w:val="24"/>
        </w:rPr>
        <w:t xml:space="preserve"> because it has the best information criterion scores (BIC) and the simplest model</w:t>
      </w:r>
      <w:r>
        <w:rPr>
          <w:rFonts w:ascii="Times New Roman" w:hAnsi="Times New Roman" w:cs="Times New Roman"/>
          <w:sz w:val="24"/>
          <w:szCs w:val="24"/>
        </w:rPr>
        <w:t>.</w:t>
      </w:r>
    </w:p>
    <w:sectPr w:rsidR="003F04D7" w:rsidRPr="00CA35DA" w:rsidSect="00D06581">
      <w:headerReference w:type="default" r:id="rId12"/>
      <w:headerReference w:type="first" r:id="rId13"/>
      <w:pgSz w:w="11906" w:h="16838"/>
      <w:pgMar w:top="1440" w:right="1440" w:bottom="1440" w:left="144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CF9F" w14:textId="77777777" w:rsidR="005A49C2" w:rsidRDefault="005A49C2" w:rsidP="00D06581">
      <w:r>
        <w:separator/>
      </w:r>
    </w:p>
  </w:endnote>
  <w:endnote w:type="continuationSeparator" w:id="0">
    <w:p w14:paraId="6D890461" w14:textId="77777777" w:rsidR="005A49C2" w:rsidRDefault="005A49C2" w:rsidP="00D0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3643" w14:textId="77777777" w:rsidR="005A49C2" w:rsidRDefault="005A49C2" w:rsidP="00D06581">
      <w:r>
        <w:separator/>
      </w:r>
    </w:p>
  </w:footnote>
  <w:footnote w:type="continuationSeparator" w:id="0">
    <w:p w14:paraId="525D4A90" w14:textId="77777777" w:rsidR="005A49C2" w:rsidRDefault="005A49C2" w:rsidP="00D0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7F31" w14:textId="39797DC5" w:rsidR="00D06581" w:rsidRDefault="00D06581">
    <w:pPr>
      <w:pStyle w:val="Header"/>
      <w:jc w:val="right"/>
    </w:pPr>
    <w:r>
      <w:t xml:space="preserve">Zheng </w:t>
    </w:r>
    <w:sdt>
      <w:sdtPr>
        <w:id w:val="-11528250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7F8B19" w14:textId="231B1CA4" w:rsidR="00D06581" w:rsidRDefault="00D06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74991"/>
      <w:docPartObj>
        <w:docPartGallery w:val="Page Numbers (Top of Page)"/>
        <w:docPartUnique/>
      </w:docPartObj>
    </w:sdtPr>
    <w:sdtEndPr>
      <w:rPr>
        <w:noProof/>
      </w:rPr>
    </w:sdtEndPr>
    <w:sdtContent>
      <w:p w14:paraId="699AFCDC" w14:textId="2417C1ED" w:rsidR="00D06581" w:rsidRDefault="00D065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9B439A" w14:textId="77777777" w:rsidR="00D06581" w:rsidRDefault="00D06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AD8"/>
    <w:multiLevelType w:val="hybridMultilevel"/>
    <w:tmpl w:val="120249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CD5340"/>
    <w:multiLevelType w:val="hybridMultilevel"/>
    <w:tmpl w:val="4CB2CD4A"/>
    <w:lvl w:ilvl="0" w:tplc="6F021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437E4A"/>
    <w:multiLevelType w:val="hybridMultilevel"/>
    <w:tmpl w:val="6596A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49363F"/>
    <w:multiLevelType w:val="hybridMultilevel"/>
    <w:tmpl w:val="920E8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0A05146"/>
    <w:multiLevelType w:val="hybridMultilevel"/>
    <w:tmpl w:val="0414DC4A"/>
    <w:lvl w:ilvl="0" w:tplc="67F6A44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9A"/>
    <w:rsid w:val="00047900"/>
    <w:rsid w:val="0005012D"/>
    <w:rsid w:val="00083502"/>
    <w:rsid w:val="000921B3"/>
    <w:rsid w:val="001E5054"/>
    <w:rsid w:val="002426D1"/>
    <w:rsid w:val="0029420C"/>
    <w:rsid w:val="002955D6"/>
    <w:rsid w:val="002960CA"/>
    <w:rsid w:val="002972DA"/>
    <w:rsid w:val="002C31B9"/>
    <w:rsid w:val="003159F3"/>
    <w:rsid w:val="003762F9"/>
    <w:rsid w:val="00385BDC"/>
    <w:rsid w:val="003D1429"/>
    <w:rsid w:val="003E0D5A"/>
    <w:rsid w:val="003F04D7"/>
    <w:rsid w:val="00573F2F"/>
    <w:rsid w:val="005A49C2"/>
    <w:rsid w:val="005C5C4C"/>
    <w:rsid w:val="006059D7"/>
    <w:rsid w:val="0065358C"/>
    <w:rsid w:val="006A7454"/>
    <w:rsid w:val="006C2D92"/>
    <w:rsid w:val="007270B6"/>
    <w:rsid w:val="00801ADC"/>
    <w:rsid w:val="0081109A"/>
    <w:rsid w:val="008277EC"/>
    <w:rsid w:val="00871B07"/>
    <w:rsid w:val="00882EDC"/>
    <w:rsid w:val="008F6AD7"/>
    <w:rsid w:val="00902802"/>
    <w:rsid w:val="00952B27"/>
    <w:rsid w:val="009A26C1"/>
    <w:rsid w:val="009B3DBB"/>
    <w:rsid w:val="00A03BFD"/>
    <w:rsid w:val="00AD1A00"/>
    <w:rsid w:val="00AE594A"/>
    <w:rsid w:val="00B31A55"/>
    <w:rsid w:val="00B8454A"/>
    <w:rsid w:val="00B9009D"/>
    <w:rsid w:val="00BD3499"/>
    <w:rsid w:val="00BE3166"/>
    <w:rsid w:val="00CA348D"/>
    <w:rsid w:val="00CA35DA"/>
    <w:rsid w:val="00D02019"/>
    <w:rsid w:val="00D06581"/>
    <w:rsid w:val="00D1035A"/>
    <w:rsid w:val="00D140CF"/>
    <w:rsid w:val="00D1528A"/>
    <w:rsid w:val="00EF4157"/>
    <w:rsid w:val="00FC2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EC19"/>
  <w15:chartTrackingRefBased/>
  <w15:docId w15:val="{4BA13505-8366-4630-9082-2460A706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6D1"/>
    <w:rPr>
      <w:kern w:val="0"/>
      <w:sz w:val="22"/>
      <w:lang w:eastAsia="en-US"/>
    </w:rPr>
  </w:style>
  <w:style w:type="character" w:customStyle="1" w:styleId="NoSpacingChar">
    <w:name w:val="No Spacing Char"/>
    <w:basedOn w:val="DefaultParagraphFont"/>
    <w:link w:val="NoSpacing"/>
    <w:uiPriority w:val="1"/>
    <w:rsid w:val="002426D1"/>
    <w:rPr>
      <w:kern w:val="0"/>
      <w:sz w:val="22"/>
      <w:lang w:eastAsia="en-US"/>
    </w:rPr>
  </w:style>
  <w:style w:type="paragraph" w:styleId="Header">
    <w:name w:val="header"/>
    <w:basedOn w:val="Normal"/>
    <w:link w:val="HeaderChar"/>
    <w:uiPriority w:val="99"/>
    <w:unhideWhenUsed/>
    <w:rsid w:val="00D06581"/>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06581"/>
    <w:rPr>
      <w:sz w:val="18"/>
      <w:szCs w:val="18"/>
    </w:rPr>
  </w:style>
  <w:style w:type="paragraph" w:styleId="Footer">
    <w:name w:val="footer"/>
    <w:basedOn w:val="Normal"/>
    <w:link w:val="FooterChar"/>
    <w:uiPriority w:val="99"/>
    <w:unhideWhenUsed/>
    <w:rsid w:val="00D06581"/>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06581"/>
    <w:rPr>
      <w:sz w:val="18"/>
      <w:szCs w:val="18"/>
    </w:rPr>
  </w:style>
  <w:style w:type="table" w:styleId="TableGrid">
    <w:name w:val="Table Grid"/>
    <w:basedOn w:val="TableNormal"/>
    <w:uiPriority w:val="39"/>
    <w:rsid w:val="00B84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C4C"/>
    <w:pPr>
      <w:ind w:firstLineChars="200" w:firstLine="420"/>
    </w:pPr>
  </w:style>
  <w:style w:type="character" w:customStyle="1" w:styleId="textlayer--absolute">
    <w:name w:val="textlayer--absolute"/>
    <w:basedOn w:val="DefaultParagraphFont"/>
    <w:rsid w:val="0029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985">
      <w:bodyDiv w:val="1"/>
      <w:marLeft w:val="0"/>
      <w:marRight w:val="0"/>
      <w:marTop w:val="0"/>
      <w:marBottom w:val="0"/>
      <w:divBdr>
        <w:top w:val="none" w:sz="0" w:space="0" w:color="auto"/>
        <w:left w:val="none" w:sz="0" w:space="0" w:color="auto"/>
        <w:bottom w:val="none" w:sz="0" w:space="0" w:color="auto"/>
        <w:right w:val="none" w:sz="0" w:space="0" w:color="auto"/>
      </w:divBdr>
    </w:div>
    <w:div w:id="23756290">
      <w:bodyDiv w:val="1"/>
      <w:marLeft w:val="0"/>
      <w:marRight w:val="0"/>
      <w:marTop w:val="0"/>
      <w:marBottom w:val="0"/>
      <w:divBdr>
        <w:top w:val="none" w:sz="0" w:space="0" w:color="auto"/>
        <w:left w:val="none" w:sz="0" w:space="0" w:color="auto"/>
        <w:bottom w:val="none" w:sz="0" w:space="0" w:color="auto"/>
        <w:right w:val="none" w:sz="0" w:space="0" w:color="auto"/>
      </w:divBdr>
    </w:div>
    <w:div w:id="39939751">
      <w:bodyDiv w:val="1"/>
      <w:marLeft w:val="0"/>
      <w:marRight w:val="0"/>
      <w:marTop w:val="0"/>
      <w:marBottom w:val="0"/>
      <w:divBdr>
        <w:top w:val="none" w:sz="0" w:space="0" w:color="auto"/>
        <w:left w:val="none" w:sz="0" w:space="0" w:color="auto"/>
        <w:bottom w:val="none" w:sz="0" w:space="0" w:color="auto"/>
        <w:right w:val="none" w:sz="0" w:space="0" w:color="auto"/>
      </w:divBdr>
    </w:div>
    <w:div w:id="145512487">
      <w:bodyDiv w:val="1"/>
      <w:marLeft w:val="0"/>
      <w:marRight w:val="0"/>
      <w:marTop w:val="0"/>
      <w:marBottom w:val="0"/>
      <w:divBdr>
        <w:top w:val="none" w:sz="0" w:space="0" w:color="auto"/>
        <w:left w:val="none" w:sz="0" w:space="0" w:color="auto"/>
        <w:bottom w:val="none" w:sz="0" w:space="0" w:color="auto"/>
        <w:right w:val="none" w:sz="0" w:space="0" w:color="auto"/>
      </w:divBdr>
    </w:div>
    <w:div w:id="324403255">
      <w:bodyDiv w:val="1"/>
      <w:marLeft w:val="0"/>
      <w:marRight w:val="0"/>
      <w:marTop w:val="0"/>
      <w:marBottom w:val="0"/>
      <w:divBdr>
        <w:top w:val="none" w:sz="0" w:space="0" w:color="auto"/>
        <w:left w:val="none" w:sz="0" w:space="0" w:color="auto"/>
        <w:bottom w:val="none" w:sz="0" w:space="0" w:color="auto"/>
        <w:right w:val="none" w:sz="0" w:space="0" w:color="auto"/>
      </w:divBdr>
    </w:div>
    <w:div w:id="523254046">
      <w:bodyDiv w:val="1"/>
      <w:marLeft w:val="0"/>
      <w:marRight w:val="0"/>
      <w:marTop w:val="0"/>
      <w:marBottom w:val="0"/>
      <w:divBdr>
        <w:top w:val="none" w:sz="0" w:space="0" w:color="auto"/>
        <w:left w:val="none" w:sz="0" w:space="0" w:color="auto"/>
        <w:bottom w:val="none" w:sz="0" w:space="0" w:color="auto"/>
        <w:right w:val="none" w:sz="0" w:space="0" w:color="auto"/>
      </w:divBdr>
    </w:div>
    <w:div w:id="865293792">
      <w:bodyDiv w:val="1"/>
      <w:marLeft w:val="0"/>
      <w:marRight w:val="0"/>
      <w:marTop w:val="0"/>
      <w:marBottom w:val="0"/>
      <w:divBdr>
        <w:top w:val="none" w:sz="0" w:space="0" w:color="auto"/>
        <w:left w:val="none" w:sz="0" w:space="0" w:color="auto"/>
        <w:bottom w:val="none" w:sz="0" w:space="0" w:color="auto"/>
        <w:right w:val="none" w:sz="0" w:space="0" w:color="auto"/>
      </w:divBdr>
    </w:div>
    <w:div w:id="1126000219">
      <w:bodyDiv w:val="1"/>
      <w:marLeft w:val="0"/>
      <w:marRight w:val="0"/>
      <w:marTop w:val="0"/>
      <w:marBottom w:val="0"/>
      <w:divBdr>
        <w:top w:val="none" w:sz="0" w:space="0" w:color="auto"/>
        <w:left w:val="none" w:sz="0" w:space="0" w:color="auto"/>
        <w:bottom w:val="none" w:sz="0" w:space="0" w:color="auto"/>
        <w:right w:val="none" w:sz="0" w:space="0" w:color="auto"/>
      </w:divBdr>
    </w:div>
    <w:div w:id="1253468094">
      <w:bodyDiv w:val="1"/>
      <w:marLeft w:val="0"/>
      <w:marRight w:val="0"/>
      <w:marTop w:val="0"/>
      <w:marBottom w:val="0"/>
      <w:divBdr>
        <w:top w:val="none" w:sz="0" w:space="0" w:color="auto"/>
        <w:left w:val="none" w:sz="0" w:space="0" w:color="auto"/>
        <w:bottom w:val="none" w:sz="0" w:space="0" w:color="auto"/>
        <w:right w:val="none" w:sz="0" w:space="0" w:color="auto"/>
      </w:divBdr>
    </w:div>
    <w:div w:id="1287664722">
      <w:bodyDiv w:val="1"/>
      <w:marLeft w:val="0"/>
      <w:marRight w:val="0"/>
      <w:marTop w:val="0"/>
      <w:marBottom w:val="0"/>
      <w:divBdr>
        <w:top w:val="none" w:sz="0" w:space="0" w:color="auto"/>
        <w:left w:val="none" w:sz="0" w:space="0" w:color="auto"/>
        <w:bottom w:val="none" w:sz="0" w:space="0" w:color="auto"/>
        <w:right w:val="none" w:sz="0" w:space="0" w:color="auto"/>
      </w:divBdr>
    </w:div>
    <w:div w:id="18053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118E-3001-404D-A7BD-FBC0550F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Time Series Analysis For Business</dc:subject>
  <dc:creator>Zheng, Zhi</dc:creator>
  <cp:keywords/>
  <dc:description/>
  <cp:lastModifiedBy>Zheng, Zhi</cp:lastModifiedBy>
  <cp:revision>8</cp:revision>
  <cp:lastPrinted>2022-03-21T19:21:00Z</cp:lastPrinted>
  <dcterms:created xsi:type="dcterms:W3CDTF">2022-04-18T17:32:00Z</dcterms:created>
  <dcterms:modified xsi:type="dcterms:W3CDTF">2022-04-20T10:47:00Z</dcterms:modified>
</cp:coreProperties>
</file>