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EF" w:rsidRDefault="00806283">
      <w:r>
        <w:t>June, 6</w:t>
      </w:r>
      <w:r w:rsidRPr="00806283">
        <w:rPr>
          <w:vertAlign w:val="superscript"/>
        </w:rPr>
        <w:t>th</w:t>
      </w:r>
      <w:r>
        <w:t xml:space="preserve"> 2013</w:t>
      </w:r>
    </w:p>
    <w:p w:rsidR="00806283" w:rsidRDefault="00193FA2" w:rsidP="00806283">
      <w:pPr>
        <w:pStyle w:val="ListParagraph"/>
        <w:numPr>
          <w:ilvl w:val="0"/>
          <w:numId w:val="1"/>
        </w:numPr>
      </w:pPr>
      <w:r>
        <w:t>WinCE: optimized for devices that have minimal storage, are often configured without disk storage,</w:t>
      </w:r>
      <w:r w:rsidR="00883201">
        <w:t xml:space="preserve"> and may be configured as a “closed” system that does not allow for end-user extension. A distinctive feature is that large parts of it are offered in source code form.</w:t>
      </w:r>
    </w:p>
    <w:p w:rsidR="00F32F9C" w:rsidRDefault="00883201" w:rsidP="007A60C1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.NET Framework: </w:t>
      </w:r>
      <w:proofErr w:type="spellStart"/>
      <w:r>
        <w:t>library+language</w:t>
      </w:r>
      <w:proofErr w:type="spellEnd"/>
      <w:r>
        <w:t xml:space="preserve"> interoperability. Programs written for the .NET </w:t>
      </w:r>
      <w:proofErr w:type="spellStart"/>
      <w:r>
        <w:t>Framwork</w:t>
      </w:r>
      <w:proofErr w:type="spellEnd"/>
      <w:r>
        <w:t xml:space="preserve"> execute in a software environment, known as </w:t>
      </w:r>
      <w:proofErr w:type="gramStart"/>
      <w:r>
        <w:t>CLR(</w:t>
      </w:r>
      <w:proofErr w:type="gramEnd"/>
      <w:r>
        <w:t>Common Language Runtime), an application virtual machine that provides services such as security, memory management, and exception handling. Class library+CLR=.NET Framework.</w:t>
      </w:r>
    </w:p>
    <w:p w:rsidR="007A60C1" w:rsidRDefault="007A60C1" w:rsidP="007A60C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在类外部另外一个文件中写构造函数</w:t>
      </w:r>
      <w:r w:rsidR="007D5C8D">
        <w:rPr>
          <w:rFonts w:hint="eastAsia"/>
        </w:rPr>
        <w:t>有参数</w:t>
      </w:r>
      <w:r>
        <w:rPr>
          <w:rFonts w:hint="eastAsia"/>
        </w:rPr>
        <w:t>的时候，</w:t>
      </w:r>
      <w:r w:rsidR="002D7DEB">
        <w:rPr>
          <w:rFonts w:hint="eastAsia"/>
        </w:rPr>
        <w:t>使用：</w:t>
      </w:r>
    </w:p>
    <w:p w:rsidR="002D7DEB" w:rsidRDefault="002D7DEB" w:rsidP="002D7DEB">
      <w:pPr>
        <w:pStyle w:val="ListParagraph"/>
        <w:rPr>
          <w:rFonts w:hint="eastAsia"/>
        </w:rPr>
      </w:pPr>
      <w:r>
        <w:rPr>
          <w:rFonts w:hint="eastAsia"/>
        </w:rPr>
        <w:t>类名：：构造函数名称</w:t>
      </w:r>
      <w:r>
        <w:rPr>
          <w:rFonts w:hint="eastAsia"/>
        </w:rPr>
        <w:t>(</w:t>
      </w:r>
      <w:r>
        <w:rPr>
          <w:rFonts w:hint="eastAsia"/>
        </w:rPr>
        <w:t>参数名以及类型</w:t>
      </w:r>
      <w:r>
        <w:rPr>
          <w:rFonts w:hint="eastAsia"/>
        </w:rPr>
        <w:t>)</w:t>
      </w:r>
    </w:p>
    <w:p w:rsidR="002D7DEB" w:rsidRDefault="002D7DEB" w:rsidP="002D7DEB">
      <w:pPr>
        <w:pStyle w:val="ListParagraph"/>
        <w:rPr>
          <w:rFonts w:hint="eastAsia"/>
        </w:rPr>
      </w:pPr>
      <w:r>
        <w:rPr>
          <w:rFonts w:hint="eastAsia"/>
        </w:rPr>
        <w:t>：参数名</w:t>
      </w:r>
      <w:r>
        <w:rPr>
          <w:rFonts w:hint="eastAsia"/>
        </w:rPr>
        <w:t>(</w:t>
      </w:r>
      <w:r>
        <w:rPr>
          <w:rFonts w:hint="eastAsia"/>
        </w:rPr>
        <w:t>初始化参数值</w:t>
      </w:r>
      <w:r>
        <w:rPr>
          <w:rFonts w:hint="eastAsia"/>
        </w:rPr>
        <w:t>),</w:t>
      </w:r>
    </w:p>
    <w:p w:rsidR="002D7DEB" w:rsidRDefault="002D7DEB" w:rsidP="002D7DEB">
      <w:pPr>
        <w:pStyle w:val="ListParagraph"/>
        <w:ind w:firstLine="195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>(),</w:t>
      </w:r>
    </w:p>
    <w:p w:rsidR="002D7DEB" w:rsidRDefault="002D7DEB" w:rsidP="002D7DEB">
      <w:pPr>
        <w:pStyle w:val="ListParagraph"/>
        <w:ind w:firstLine="195"/>
        <w:rPr>
          <w:rFonts w:hint="eastAsia"/>
        </w:rPr>
      </w:pPr>
      <w:r>
        <w:t>E</w:t>
      </w:r>
      <w:r>
        <w:rPr>
          <w:rFonts w:hint="eastAsia"/>
        </w:rPr>
        <w:t>tc</w:t>
      </w:r>
      <w:r>
        <w:t>…</w:t>
      </w:r>
      <w:r>
        <w:rPr>
          <w:rFonts w:hint="eastAsia"/>
        </w:rPr>
        <w:t>.</w:t>
      </w:r>
    </w:p>
    <w:p w:rsidR="002D7DEB" w:rsidRDefault="002D7DEB" w:rsidP="002D7DEB">
      <w:pPr>
        <w:pStyle w:val="ListParagraph"/>
        <w:ind w:firstLine="195"/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>()</w:t>
      </w:r>
    </w:p>
    <w:p w:rsidR="002D7DEB" w:rsidRDefault="002D7DEB" w:rsidP="002D7DEB">
      <w:pPr>
        <w:pStyle w:val="ListParagraph"/>
        <w:ind w:firstLine="195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如果不能直接赋值的内容可以写在这里大括号括起来，最后一个大括号之前的函数不用逗号了</w:t>
      </w:r>
      <w:r>
        <w:rPr>
          <w:rFonts w:hint="eastAsia"/>
        </w:rPr>
        <w:t>}</w:t>
      </w:r>
    </w:p>
    <w:p w:rsidR="002D7DEB" w:rsidRDefault="00E04387" w:rsidP="007A60C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Creating and Using DLL:</w:t>
      </w:r>
    </w:p>
    <w:p w:rsidR="00E04387" w:rsidRDefault="00E04387" w:rsidP="00E04387">
      <w:pPr>
        <w:pStyle w:val="ListParagraph"/>
        <w:rPr>
          <w:rFonts w:hint="eastAsia"/>
        </w:rPr>
      </w:pPr>
      <w:hyperlink r:id="rId6" w:history="1">
        <w:r>
          <w:rPr>
            <w:rStyle w:val="Hyperlink"/>
          </w:rPr>
          <w:t>http://msdn.microsoft.com/en-us/library/ms235636(v=vs.90).aspx</w:t>
        </w:r>
      </w:hyperlink>
    </w:p>
    <w:p w:rsidR="00E04387" w:rsidRDefault="00264F9B" w:rsidP="00E04387">
      <w:pPr>
        <w:pStyle w:val="ListParagraph"/>
        <w:rPr>
          <w:rFonts w:hint="eastAsia"/>
        </w:rPr>
      </w:pPr>
      <w:r>
        <w:rPr>
          <w:rFonts w:hint="eastAsia"/>
        </w:rPr>
        <w:t>For Example</w:t>
      </w:r>
      <w:r w:rsidR="00E04387">
        <w:rPr>
          <w:rFonts w:hint="eastAsia"/>
        </w:rPr>
        <w:t>：</w:t>
      </w:r>
    </w:p>
    <w:p w:rsidR="006F7B6F" w:rsidRDefault="006F7B6F" w:rsidP="00E04387">
      <w:pPr>
        <w:pStyle w:val="ListParagraph"/>
        <w:rPr>
          <w:rFonts w:hint="eastAsia"/>
        </w:rPr>
      </w:pPr>
      <w:r>
        <w:rPr>
          <w:rFonts w:hint="eastAsia"/>
        </w:rPr>
        <w:t xml:space="preserve">File </w:t>
      </w:r>
      <w:proofErr w:type="spellStart"/>
      <w:r>
        <w:t>Something.</w:t>
      </w:r>
      <w:r>
        <w:rPr>
          <w:rFonts w:hint="eastAsia"/>
        </w:rPr>
        <w:t>h</w:t>
      </w:r>
      <w:proofErr w:type="spellEnd"/>
    </w:p>
    <w:p w:rsidR="006F7B6F" w:rsidRDefault="006F7B6F" w:rsidP="00E04387">
      <w:pPr>
        <w:pStyle w:val="ListParagraph"/>
        <w:rPr>
          <w:rFonts w:hint="eastAsia"/>
        </w:rPr>
      </w:pPr>
      <w:r>
        <w:t>N</w:t>
      </w:r>
      <w:r>
        <w:rPr>
          <w:rFonts w:hint="eastAsia"/>
        </w:rPr>
        <w:t>amespace X1</w:t>
      </w:r>
    </w:p>
    <w:p w:rsidR="006F7B6F" w:rsidRDefault="006F7B6F" w:rsidP="00E04387">
      <w:pPr>
        <w:pStyle w:val="ListParagraph"/>
        <w:rPr>
          <w:rFonts w:hint="eastAsia"/>
        </w:rPr>
      </w:pPr>
      <w:r>
        <w:rPr>
          <w:rFonts w:hint="eastAsia"/>
        </w:rPr>
        <w:t>{</w:t>
      </w:r>
    </w:p>
    <w:p w:rsidR="006F7B6F" w:rsidRDefault="006F7B6F" w:rsidP="00E04387">
      <w:pPr>
        <w:pStyle w:val="ListParagraph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lass X2</w:t>
      </w:r>
    </w:p>
    <w:p w:rsidR="006F7B6F" w:rsidRDefault="006F7B6F" w:rsidP="006F7B6F">
      <w:pPr>
        <w:pStyle w:val="ListParagraph"/>
        <w:ind w:firstLine="720"/>
        <w:rPr>
          <w:rFonts w:hint="eastAsia"/>
        </w:rPr>
      </w:pPr>
      <w:r>
        <w:rPr>
          <w:rFonts w:hint="eastAsia"/>
        </w:rPr>
        <w:t>{</w:t>
      </w:r>
    </w:p>
    <w:p w:rsidR="006F7B6F" w:rsidRDefault="006F7B6F" w:rsidP="00E04387">
      <w:pPr>
        <w:pStyle w:val="ListParagrap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ublic:</w:t>
      </w:r>
    </w:p>
    <w:p w:rsidR="006F7B6F" w:rsidRDefault="006F7B6F" w:rsidP="00E04387">
      <w:pPr>
        <w:pStyle w:val="ListParagrap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tatic _</w:t>
      </w:r>
      <w:proofErr w:type="spellStart"/>
      <w:proofErr w:type="gramStart"/>
      <w:r>
        <w:rPr>
          <w:rFonts w:hint="eastAsia"/>
        </w:rPr>
        <w:t>declspec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dllexport</w:t>
      </w:r>
      <w:proofErr w:type="spellEnd"/>
      <w:r>
        <w:rPr>
          <w:rFonts w:hint="eastAsia"/>
        </w:rPr>
        <w:t>) F1</w:t>
      </w:r>
      <w:r>
        <w:t>…</w:t>
      </w:r>
    </w:p>
    <w:p w:rsidR="006F7B6F" w:rsidRDefault="006F7B6F" w:rsidP="006F7B6F">
      <w:pPr>
        <w:pStyle w:val="ListParagraph"/>
        <w:ind w:firstLine="720"/>
        <w:rPr>
          <w:rFonts w:hint="eastAsia"/>
        </w:rPr>
      </w:pPr>
      <w:r>
        <w:rPr>
          <w:rFonts w:hint="eastAsia"/>
        </w:rPr>
        <w:t>}</w:t>
      </w:r>
    </w:p>
    <w:p w:rsidR="006F7B6F" w:rsidRDefault="006F7B6F" w:rsidP="00E04387">
      <w:pPr>
        <w:pStyle w:val="ListParagraph"/>
        <w:rPr>
          <w:rFonts w:hint="eastAsia"/>
        </w:rPr>
      </w:pPr>
      <w:r>
        <w:rPr>
          <w:rFonts w:hint="eastAsia"/>
        </w:rPr>
        <w:t>}</w:t>
      </w:r>
    </w:p>
    <w:p w:rsidR="006F7B6F" w:rsidRDefault="006F7B6F" w:rsidP="00E04387">
      <w:pPr>
        <w:pStyle w:val="ListParagraph"/>
        <w:rPr>
          <w:rFonts w:hint="eastAsia"/>
        </w:rPr>
      </w:pPr>
    </w:p>
    <w:p w:rsidR="006F7B6F" w:rsidRDefault="006F7B6F" w:rsidP="00E04387">
      <w:pPr>
        <w:pStyle w:val="ListParagraph"/>
        <w:rPr>
          <w:rFonts w:hint="eastAsia"/>
        </w:rPr>
      </w:pPr>
      <w:r>
        <w:rPr>
          <w:rFonts w:hint="eastAsia"/>
        </w:rPr>
        <w:t>File Something.cpp</w:t>
      </w:r>
    </w:p>
    <w:p w:rsidR="006F7B6F" w:rsidRDefault="006F7B6F" w:rsidP="00E04387">
      <w:pPr>
        <w:pStyle w:val="ListParagraph"/>
        <w:rPr>
          <w:rFonts w:hint="eastAsia"/>
        </w:rPr>
      </w:pPr>
      <w:r>
        <w:rPr>
          <w:rFonts w:hint="eastAsia"/>
        </w:rPr>
        <w:t xml:space="preserve">#include </w:t>
      </w:r>
      <w:proofErr w:type="spellStart"/>
      <w:r>
        <w:rPr>
          <w:rFonts w:hint="eastAsia"/>
        </w:rPr>
        <w:t>Something.h</w:t>
      </w:r>
      <w:proofErr w:type="spellEnd"/>
    </w:p>
    <w:p w:rsidR="006F7B6F" w:rsidRDefault="006F7B6F" w:rsidP="00E04387">
      <w:pPr>
        <w:pStyle w:val="ListParagraph"/>
        <w:rPr>
          <w:rFonts w:hint="eastAsia"/>
        </w:rPr>
      </w:pPr>
      <w:r>
        <w:t>N</w:t>
      </w:r>
      <w:r>
        <w:rPr>
          <w:rFonts w:hint="eastAsia"/>
        </w:rPr>
        <w:t>amespace X1</w:t>
      </w:r>
    </w:p>
    <w:p w:rsidR="006F7B6F" w:rsidRDefault="006F7B6F" w:rsidP="00E04387">
      <w:pPr>
        <w:pStyle w:val="ListParagraph"/>
        <w:rPr>
          <w:rFonts w:hint="eastAsia"/>
        </w:rPr>
      </w:pPr>
      <w:r>
        <w:rPr>
          <w:rFonts w:hint="eastAsia"/>
        </w:rPr>
        <w:t>{</w:t>
      </w:r>
    </w:p>
    <w:p w:rsidR="006F7B6F" w:rsidRDefault="006F7B6F" w:rsidP="00E04387">
      <w:pPr>
        <w:pStyle w:val="ListParagraph"/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unctions</w:t>
      </w:r>
      <w:r>
        <w:t>…</w:t>
      </w:r>
      <w:r>
        <w:rPr>
          <w:rFonts w:hint="eastAsia"/>
        </w:rPr>
        <w:t>.</w:t>
      </w:r>
    </w:p>
    <w:p w:rsidR="006F7B6F" w:rsidRDefault="006F7B6F" w:rsidP="00E04387">
      <w:pPr>
        <w:pStyle w:val="ListParagraph"/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ouble X2::F1</w:t>
      </w:r>
      <w:r>
        <w:t>…</w:t>
      </w:r>
    </w:p>
    <w:p w:rsidR="006F7B6F" w:rsidRDefault="006F7B6F" w:rsidP="00E04387">
      <w:pPr>
        <w:pStyle w:val="ListParagraph"/>
        <w:rPr>
          <w:rFonts w:hint="eastAsia"/>
        </w:rPr>
      </w:pPr>
      <w:r>
        <w:rPr>
          <w:rFonts w:hint="eastAsia"/>
        </w:rPr>
        <w:t>}</w:t>
      </w:r>
    </w:p>
    <w:p w:rsidR="006F7B6F" w:rsidRDefault="006F7B6F" w:rsidP="00E04387">
      <w:pPr>
        <w:pStyle w:val="ListParagraph"/>
        <w:rPr>
          <w:rFonts w:hint="eastAsia"/>
        </w:rPr>
      </w:pPr>
    </w:p>
    <w:p w:rsidR="006F7B6F" w:rsidRDefault="006F7B6F" w:rsidP="00E04387">
      <w:pPr>
        <w:pStyle w:val="ListParagraph"/>
        <w:rPr>
          <w:rFonts w:hint="eastAsia"/>
        </w:rPr>
      </w:pPr>
      <w:r>
        <w:rPr>
          <w:rFonts w:hint="eastAsia"/>
        </w:rPr>
        <w:t>File FileWhichWillUseDLL.cpp</w:t>
      </w:r>
    </w:p>
    <w:p w:rsidR="006F7B6F" w:rsidRDefault="006F7B6F" w:rsidP="00E04387">
      <w:pPr>
        <w:pStyle w:val="ListParagraph"/>
        <w:rPr>
          <w:rFonts w:hint="eastAsia"/>
        </w:rPr>
      </w:pPr>
      <w:r>
        <w:rPr>
          <w:rFonts w:hint="eastAsia"/>
        </w:rPr>
        <w:t xml:space="preserve">#include </w:t>
      </w:r>
      <w:proofErr w:type="spellStart"/>
      <w:r>
        <w:rPr>
          <w:rFonts w:hint="eastAsia"/>
        </w:rPr>
        <w:t>Something.h</w:t>
      </w:r>
      <w:proofErr w:type="spellEnd"/>
    </w:p>
    <w:p w:rsidR="006F7B6F" w:rsidRDefault="006F7B6F" w:rsidP="00E04387">
      <w:pPr>
        <w:pStyle w:val="ListParagraph"/>
        <w:rPr>
          <w:rFonts w:hint="eastAsia"/>
        </w:rPr>
      </w:pPr>
      <w:r>
        <w:t>W</w:t>
      </w:r>
      <w:r>
        <w:rPr>
          <w:rFonts w:hint="eastAsia"/>
        </w:rPr>
        <w:t>hen you are using the functions in the DLL, write like this:</w:t>
      </w:r>
    </w:p>
    <w:p w:rsidR="006F7B6F" w:rsidRDefault="006F7B6F" w:rsidP="00E04387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X1:</w:t>
      </w:r>
      <w:proofErr w:type="gramStart"/>
      <w:r>
        <w:rPr>
          <w:rFonts w:hint="eastAsia"/>
        </w:rPr>
        <w:t>:X2</w:t>
      </w:r>
      <w:proofErr w:type="gramEnd"/>
      <w:r>
        <w:rPr>
          <w:rFonts w:hint="eastAsia"/>
        </w:rPr>
        <w:t>::F1</w:t>
      </w:r>
      <w:r>
        <w:t>…</w:t>
      </w:r>
      <w:r>
        <w:rPr>
          <w:rFonts w:hint="eastAsia"/>
        </w:rPr>
        <w:t>.</w:t>
      </w:r>
    </w:p>
    <w:p w:rsidR="00E04387" w:rsidRDefault="000F14B8" w:rsidP="007A60C1">
      <w:pPr>
        <w:pStyle w:val="ListParagraph"/>
        <w:numPr>
          <w:ilvl w:val="0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atch (</w:t>
      </w:r>
      <w:r>
        <w:t>…</w:t>
      </w:r>
      <w:r>
        <w:rPr>
          <w:rFonts w:hint="eastAsia"/>
        </w:rPr>
        <w:t>) the ellipsis (</w:t>
      </w:r>
      <w:r>
        <w:t>…</w:t>
      </w:r>
      <w:r>
        <w:rPr>
          <w:rFonts w:hint="eastAsia"/>
        </w:rPr>
        <w:t>) means that the handler will catch any exception no ma</w:t>
      </w:r>
      <w:r w:rsidR="000F181C">
        <w:rPr>
          <w:rFonts w:hint="eastAsia"/>
        </w:rPr>
        <w:t>t</w:t>
      </w:r>
      <w:r>
        <w:rPr>
          <w:rFonts w:hint="eastAsia"/>
        </w:rPr>
        <w:t>ter what the type of the throw exception is. This can be used as a default handler that catches all exceptions not caught by other handlers if it is specified at last.</w:t>
      </w:r>
    </w:p>
    <w:p w:rsidR="002E654D" w:rsidRDefault="002E654D" w:rsidP="007A60C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_</w:t>
      </w:r>
      <w:proofErr w:type="spellStart"/>
      <w:r>
        <w:rPr>
          <w:rFonts w:hint="eastAsia"/>
        </w:rPr>
        <w:t>declspec</w:t>
      </w:r>
      <w:proofErr w:type="spellEnd"/>
      <w:r>
        <w:rPr>
          <w:rFonts w:hint="eastAsia"/>
        </w:rPr>
        <w:t xml:space="preserve">: specifies that an instance of a given type is to be stored with a Microsoft-specific storage-class attribute listed below, such as </w:t>
      </w:r>
      <w:proofErr w:type="spellStart"/>
      <w:r>
        <w:rPr>
          <w:rFonts w:hint="eastAsia"/>
        </w:rPr>
        <w:t>dllexport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dllimport</w:t>
      </w:r>
      <w:proofErr w:type="spellEnd"/>
      <w:r>
        <w:rPr>
          <w:rFonts w:hint="eastAsia"/>
        </w:rPr>
        <w:t>, etc.</w:t>
      </w:r>
    </w:p>
    <w:p w:rsidR="002E654D" w:rsidRPr="002E654D" w:rsidRDefault="002E654D" w:rsidP="007A60C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__declspec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dllimport</w:t>
      </w:r>
      <w:r>
        <w:rPr>
          <w:rFonts w:ascii="Courier New" w:hAnsi="Courier New" w:cs="Courier New"/>
          <w:noProof/>
          <w:sz w:val="20"/>
          <w:szCs w:val="20"/>
        </w:rPr>
        <w:t xml:space="preserve"> )</w:t>
      </w:r>
    </w:p>
    <w:p w:rsidR="002E654D" w:rsidRDefault="00F47164" w:rsidP="002E654D">
      <w:pPr>
        <w:pStyle w:val="ListParagraph"/>
        <w:rPr>
          <w:rFonts w:ascii="Courier New" w:hAnsi="Courier New" w:cs="Courier New" w:hint="eastAsia"/>
          <w:noProof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 w:hint="eastAsia"/>
          <w:noProof/>
          <w:color w:val="0000FF"/>
          <w:sz w:val="20"/>
          <w:szCs w:val="20"/>
        </w:rPr>
        <w:t xml:space="preserve">extern </w:t>
      </w:r>
      <w:r w:rsidR="002E654D">
        <w:rPr>
          <w:rFonts w:ascii="Courier New" w:hAnsi="Courier New" w:cs="Courier New" w:hint="eastAsia"/>
          <w:noProof/>
          <w:color w:val="0000FF"/>
          <w:sz w:val="20"/>
          <w:szCs w:val="20"/>
        </w:rPr>
        <w:t xml:space="preserve"> </w:t>
      </w:r>
      <w:r w:rsidRPr="00F47164">
        <w:rPr>
          <w:rFonts w:hint="eastAsia"/>
        </w:rPr>
        <w:t>means</w:t>
      </w:r>
      <w:proofErr w:type="gramEnd"/>
      <w:r>
        <w:rPr>
          <w:rFonts w:hint="eastAsia"/>
        </w:rPr>
        <w:t xml:space="preserve"> the entity is visible outside its translation unit(C/CPP file). A corresponding symbol will be placed in the object file, and it will hence also be visible if this object file is made part of a static library.</w:t>
      </w:r>
    </w:p>
    <w:p w:rsidR="00F47164" w:rsidRPr="00F47164" w:rsidRDefault="00F47164" w:rsidP="002E654D">
      <w:pPr>
        <w:pStyle w:val="ListParagraph"/>
        <w:rPr>
          <w:rFonts w:ascii="Courier New" w:hAnsi="Courier New" w:cs="Courier New" w:hint="eastAsia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__declspec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dll</w:t>
      </w:r>
      <w:r>
        <w:rPr>
          <w:rFonts w:ascii="Courier New" w:hAnsi="Courier New" w:cs="Courier New" w:hint="eastAsia"/>
          <w:noProof/>
          <w:color w:val="0000FF"/>
          <w:sz w:val="20"/>
          <w:szCs w:val="20"/>
        </w:rPr>
        <w:t>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port</w:t>
      </w:r>
      <w:r>
        <w:rPr>
          <w:rFonts w:ascii="Courier New" w:hAnsi="Courier New" w:cs="Courier New"/>
          <w:noProof/>
          <w:sz w:val="20"/>
          <w:szCs w:val="20"/>
        </w:rPr>
        <w:t xml:space="preserve"> )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hint="eastAsia"/>
        </w:rPr>
        <w:t>means the symbol should be exported to a DLL. It is used when compiling the code that goes into the DLL.</w:t>
      </w:r>
    </w:p>
    <w:p w:rsidR="002E654D" w:rsidRDefault="00F47164" w:rsidP="00F47164">
      <w:pPr>
        <w:pStyle w:val="ListParagraph"/>
        <w:rPr>
          <w:rFonts w:hint="eastAsia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__declspec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dllimport</w:t>
      </w:r>
      <w:r>
        <w:rPr>
          <w:rFonts w:ascii="Courier New" w:hAnsi="Courier New" w:cs="Courier New"/>
          <w:noProof/>
          <w:sz w:val="20"/>
          <w:szCs w:val="20"/>
        </w:rPr>
        <w:t xml:space="preserve"> )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hint="eastAsia"/>
        </w:rPr>
        <w:t>means the symbol will be imported from a DLL. It is used when compiling the code that uses the DLL.</w:t>
      </w:r>
    </w:p>
    <w:p w:rsidR="00F47164" w:rsidRDefault="00F47164" w:rsidP="00F47164">
      <w:pPr>
        <w:pStyle w:val="ListParagraph"/>
        <w:rPr>
          <w:rFonts w:hint="eastAsia"/>
        </w:rPr>
      </w:pPr>
      <w:r w:rsidRPr="00F47164">
        <w:rPr>
          <w:rFonts w:hint="eastAsia"/>
        </w:rPr>
        <w:t>Since</w:t>
      </w:r>
      <w:r>
        <w:rPr>
          <w:rFonts w:hint="eastAsia"/>
        </w:rPr>
        <w:t xml:space="preserve"> the same header file is usually used both when compiling the DLL itself as well as the client code that will use the DLL, it is customary to define a macro that resolves to export when compiling the DLL and import when compiling its client:</w:t>
      </w:r>
    </w:p>
    <w:p w:rsidR="00F47164" w:rsidRPr="00F47164" w:rsidRDefault="00F47164" w:rsidP="00F471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F4716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#if COMPILING_THE_DLL</w:t>
      </w:r>
    </w:p>
    <w:p w:rsidR="00F47164" w:rsidRPr="00F47164" w:rsidRDefault="00F47164" w:rsidP="00F471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F471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 w:rsidRPr="00F4716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#define</w:t>
      </w:r>
      <w:r w:rsidRPr="00F471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DLLEXTERN __</w:t>
      </w:r>
      <w:proofErr w:type="spellStart"/>
      <w:proofErr w:type="gramStart"/>
      <w:r w:rsidRPr="00F471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declspec</w:t>
      </w:r>
      <w:proofErr w:type="spellEnd"/>
      <w:r w:rsidRPr="00F471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F471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dllexport</w:t>
      </w:r>
      <w:proofErr w:type="spellEnd"/>
      <w:r w:rsidRPr="00F471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F47164" w:rsidRPr="00F47164" w:rsidRDefault="00F47164" w:rsidP="00F471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F4716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#else</w:t>
      </w:r>
    </w:p>
    <w:p w:rsidR="00F47164" w:rsidRPr="00F47164" w:rsidRDefault="00F47164" w:rsidP="00F471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F471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 w:rsidRPr="00F4716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#define</w:t>
      </w:r>
      <w:r w:rsidRPr="00F471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DLLEXTERN __</w:t>
      </w:r>
      <w:proofErr w:type="spellStart"/>
      <w:proofErr w:type="gramStart"/>
      <w:r w:rsidRPr="00F471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declspec</w:t>
      </w:r>
      <w:proofErr w:type="spellEnd"/>
      <w:r w:rsidRPr="00F471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F471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dllimport</w:t>
      </w:r>
      <w:proofErr w:type="spellEnd"/>
      <w:r w:rsidRPr="00F4716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F47164" w:rsidRPr="00F47164" w:rsidRDefault="00F47164" w:rsidP="00F471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Consolas" w:hAnsi="Consolas" w:cs="Consolas" w:hint="eastAsia"/>
          <w:color w:val="000000"/>
          <w:sz w:val="21"/>
          <w:szCs w:val="21"/>
        </w:rPr>
      </w:pPr>
      <w:r w:rsidRPr="00F4716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#</w:t>
      </w:r>
      <w:proofErr w:type="spellStart"/>
      <w:r w:rsidRPr="00F4716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endif</w:t>
      </w:r>
      <w:proofErr w:type="spellEnd"/>
    </w:p>
    <w:p w:rsidR="002E654D" w:rsidRDefault="0078105C" w:rsidP="007A60C1">
      <w:pPr>
        <w:pStyle w:val="ListParagraph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delete</w:t>
      </w:r>
      <w:proofErr w:type="gramEnd"/>
      <w:r w:rsidR="004373E4">
        <w:rPr>
          <w:rFonts w:hint="eastAsia"/>
        </w:rPr>
        <w:t>: calls the destructor of the given argument and returns memory allocated by new back to the heap.</w:t>
      </w:r>
    </w:p>
    <w:p w:rsidR="004373E4" w:rsidRDefault="004373E4" w:rsidP="00B75745">
      <w:pPr>
        <w:pStyle w:val="ListParagraph"/>
      </w:pPr>
      <w:bookmarkStart w:id="0" w:name="_GoBack"/>
      <w:bookmarkEnd w:id="0"/>
    </w:p>
    <w:sectPr w:rsidR="0043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C7DBA"/>
    <w:multiLevelType w:val="hybridMultilevel"/>
    <w:tmpl w:val="CBCAC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50310"/>
    <w:multiLevelType w:val="hybridMultilevel"/>
    <w:tmpl w:val="CBCAC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83"/>
    <w:rsid w:val="000F14B8"/>
    <w:rsid w:val="000F181C"/>
    <w:rsid w:val="00193FA2"/>
    <w:rsid w:val="00264F9B"/>
    <w:rsid w:val="002D7DEB"/>
    <w:rsid w:val="002E654D"/>
    <w:rsid w:val="004004EF"/>
    <w:rsid w:val="004373E4"/>
    <w:rsid w:val="006F7B6F"/>
    <w:rsid w:val="0078105C"/>
    <w:rsid w:val="007A60C1"/>
    <w:rsid w:val="007D5C8D"/>
    <w:rsid w:val="00806283"/>
    <w:rsid w:val="00883201"/>
    <w:rsid w:val="00B75745"/>
    <w:rsid w:val="00E04387"/>
    <w:rsid w:val="00EC19BB"/>
    <w:rsid w:val="00F32F9C"/>
    <w:rsid w:val="00F4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43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16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47164"/>
  </w:style>
  <w:style w:type="character" w:customStyle="1" w:styleId="pln">
    <w:name w:val="pln"/>
    <w:basedOn w:val="DefaultParagraphFont"/>
    <w:rsid w:val="00F47164"/>
  </w:style>
  <w:style w:type="character" w:customStyle="1" w:styleId="pun">
    <w:name w:val="pun"/>
    <w:basedOn w:val="DefaultParagraphFont"/>
    <w:rsid w:val="00F471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43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16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47164"/>
  </w:style>
  <w:style w:type="character" w:customStyle="1" w:styleId="pln">
    <w:name w:val="pln"/>
    <w:basedOn w:val="DefaultParagraphFont"/>
    <w:rsid w:val="00F47164"/>
  </w:style>
  <w:style w:type="character" w:customStyle="1" w:styleId="pun">
    <w:name w:val="pun"/>
    <w:basedOn w:val="DefaultParagraphFont"/>
    <w:rsid w:val="00F47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1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235636(v=vs.90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2</cp:revision>
  <dcterms:created xsi:type="dcterms:W3CDTF">2013-06-06T12:24:00Z</dcterms:created>
  <dcterms:modified xsi:type="dcterms:W3CDTF">2013-06-06T21:19:00Z</dcterms:modified>
</cp:coreProperties>
</file>