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1C33A" w14:textId="0427CBB7" w:rsidR="00B50D5F" w:rsidRPr="007525BD" w:rsidRDefault="00B50D5F" w:rsidP="00B50D5F">
      <w:pPr>
        <w:spacing w:line="400" w:lineRule="exact"/>
        <w:jc w:val="center"/>
        <w:rPr>
          <w:rFonts w:ascii="宋体" w:eastAsia="宋体" w:hAnsi="宋体"/>
          <w:b/>
          <w:bCs/>
          <w:sz w:val="30"/>
          <w:szCs w:val="30"/>
        </w:rPr>
      </w:pPr>
      <w:r w:rsidRPr="007525BD">
        <w:rPr>
          <w:rFonts w:ascii="宋体" w:eastAsia="宋体" w:hAnsi="宋体" w:hint="eastAsia"/>
          <w:b/>
          <w:bCs/>
          <w:sz w:val="30"/>
          <w:szCs w:val="30"/>
        </w:rPr>
        <w:t>网络空间安全导论大作业（</w:t>
      </w:r>
      <w:r w:rsidR="00D10E8D">
        <w:rPr>
          <w:rFonts w:ascii="宋体" w:eastAsia="宋体" w:hAnsi="宋体" w:hint="eastAsia"/>
          <w:b/>
          <w:bCs/>
          <w:sz w:val="30"/>
          <w:szCs w:val="30"/>
        </w:rPr>
        <w:t>二</w:t>
      </w:r>
      <w:r w:rsidRPr="007525BD">
        <w:rPr>
          <w:rFonts w:ascii="宋体" w:eastAsia="宋体" w:hAnsi="宋体" w:hint="eastAsia"/>
          <w:b/>
          <w:bCs/>
          <w:sz w:val="30"/>
          <w:szCs w:val="30"/>
        </w:rPr>
        <w:t>）</w:t>
      </w:r>
    </w:p>
    <w:p w14:paraId="064B4F2E" w14:textId="2AE279B7" w:rsidR="00B50D5F" w:rsidRDefault="00B50D5F" w:rsidP="00B50D5F">
      <w:pPr>
        <w:spacing w:line="400" w:lineRule="exact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学号：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姓名：</w:t>
      </w:r>
      <w:r w:rsidR="001B2861">
        <w:rPr>
          <w:rFonts w:ascii="宋体" w:eastAsia="宋体" w:hAnsi="宋体"/>
        </w:rPr>
        <w:t xml:space="preserve"> </w:t>
      </w:r>
    </w:p>
    <w:p w14:paraId="122959A7" w14:textId="77777777" w:rsidR="00B50D5F" w:rsidRDefault="00B50D5F" w:rsidP="00B50D5F">
      <w:pPr>
        <w:spacing w:line="400" w:lineRule="exact"/>
        <w:jc w:val="center"/>
        <w:rPr>
          <w:rFonts w:ascii="宋体" w:eastAsia="宋体" w:hAnsi="宋体"/>
        </w:rPr>
      </w:pPr>
    </w:p>
    <w:p w14:paraId="4E039C50" w14:textId="13D3100B" w:rsidR="0002426D" w:rsidRDefault="0002426D" w:rsidP="0002426D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宋体" w:eastAsia="宋体" w:hAnsi="宋体"/>
          <w:sz w:val="28"/>
          <w:szCs w:val="28"/>
        </w:rPr>
      </w:pPr>
      <w:r w:rsidRPr="0002426D">
        <w:rPr>
          <w:rFonts w:ascii="宋体" w:eastAsia="宋体" w:hAnsi="宋体" w:hint="eastAsia"/>
          <w:sz w:val="28"/>
          <w:szCs w:val="28"/>
        </w:rPr>
        <w:t>移动通信网络安全实例介绍</w:t>
      </w:r>
      <w:r>
        <w:rPr>
          <w:rFonts w:ascii="宋体" w:eastAsia="宋体" w:hAnsi="宋体" w:hint="eastAsia"/>
          <w:sz w:val="28"/>
          <w:szCs w:val="28"/>
        </w:rPr>
        <w:t>——伪基站</w:t>
      </w:r>
    </w:p>
    <w:p w14:paraId="231B2893" w14:textId="77777777" w:rsidR="0002426D" w:rsidRPr="0002426D" w:rsidRDefault="0002426D" w:rsidP="0002426D">
      <w:pPr>
        <w:spacing w:line="400" w:lineRule="exact"/>
        <w:rPr>
          <w:rFonts w:ascii="宋体" w:eastAsia="宋体" w:hAnsi="宋体"/>
          <w:sz w:val="28"/>
          <w:szCs w:val="28"/>
        </w:rPr>
      </w:pPr>
    </w:p>
    <w:p w14:paraId="1A079748" w14:textId="4935DF83" w:rsidR="0002426D" w:rsidRPr="002D147A" w:rsidRDefault="0002426D" w:rsidP="002D147A">
      <w:pPr>
        <w:pStyle w:val="a3"/>
        <w:widowControl/>
        <w:spacing w:line="360" w:lineRule="exact"/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02426D">
        <w:rPr>
          <w:rFonts w:ascii="宋体" w:eastAsia="宋体" w:hAnsi="宋体" w:cs="宋体"/>
          <w:kern w:val="0"/>
          <w:sz w:val="24"/>
        </w:rPr>
        <w:t>近年来，“伪基站”作为非法无线电台站不仅非法占用频率、扰乱正</w:t>
      </w:r>
      <w:r w:rsidR="002D147A">
        <w:rPr>
          <w:rFonts w:ascii="宋体" w:eastAsia="宋体" w:hAnsi="宋体" w:cs="宋体" w:hint="eastAsia"/>
          <w:kern w:val="0"/>
          <w:sz w:val="24"/>
        </w:rPr>
        <w:t>常</w:t>
      </w:r>
      <w:r w:rsidRPr="002D147A">
        <w:rPr>
          <w:rFonts w:ascii="宋体" w:eastAsia="宋体" w:hAnsi="宋体" w:cs="宋体"/>
          <w:kern w:val="0"/>
          <w:sz w:val="24"/>
        </w:rPr>
        <w:t>通信，更是被犯罪分子利用</w:t>
      </w:r>
      <w:r w:rsidRPr="002D147A">
        <w:rPr>
          <w:rFonts w:ascii="宋体" w:eastAsia="宋体" w:hAnsi="宋体" w:cs="宋体" w:hint="eastAsia"/>
          <w:kern w:val="0"/>
          <w:sz w:val="24"/>
        </w:rPr>
        <w:t>，</w:t>
      </w:r>
      <w:r w:rsidRPr="002D147A">
        <w:rPr>
          <w:rFonts w:ascii="宋体" w:eastAsia="宋体" w:hAnsi="宋体" w:cs="宋体"/>
          <w:kern w:val="0"/>
          <w:sz w:val="24"/>
        </w:rPr>
        <w:t>发送诈骗信息，形成了巨大的社会危害。</w:t>
      </w:r>
    </w:p>
    <w:p w14:paraId="0A405618" w14:textId="59512A6A" w:rsidR="0002426D" w:rsidRPr="00946061" w:rsidRDefault="00A54C8D" w:rsidP="002D147A">
      <w:pPr>
        <w:pStyle w:val="a3"/>
        <w:widowControl/>
        <w:spacing w:line="360" w:lineRule="exact"/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A54C8D">
        <w:rPr>
          <w:rFonts w:ascii="宋体" w:eastAsia="宋体" w:hAnsi="宋体" w:cs="宋体"/>
          <w:kern w:val="0"/>
          <w:sz w:val="24"/>
        </w:rPr>
        <w:t>伪基站系统组成可分为移动终端模拟器、基站模拟器、控制系统和</w:t>
      </w:r>
      <w:r>
        <w:rPr>
          <w:rFonts w:ascii="宋体" w:eastAsia="宋体" w:hAnsi="宋体" w:cs="宋体" w:hint="eastAsia"/>
          <w:kern w:val="0"/>
          <w:sz w:val="24"/>
        </w:rPr>
        <w:t>电源</w:t>
      </w:r>
      <w:r w:rsidRPr="00A54C8D">
        <w:rPr>
          <w:rFonts w:ascii="宋体" w:eastAsia="宋体" w:hAnsi="宋体" w:cs="宋体"/>
          <w:kern w:val="0"/>
          <w:sz w:val="24"/>
        </w:rPr>
        <w:t>系统。移动终端模拟器，实际就是一部简易手机，其作用是对所在蜂窝</w:t>
      </w:r>
      <w:r>
        <w:rPr>
          <w:rFonts w:ascii="宋体" w:eastAsia="宋体" w:hAnsi="宋体" w:cs="宋体" w:hint="eastAsia"/>
          <w:kern w:val="0"/>
          <w:sz w:val="24"/>
        </w:rPr>
        <w:t>小</w:t>
      </w:r>
      <w:r w:rsidRPr="00A54C8D">
        <w:rPr>
          <w:rFonts w:ascii="宋体" w:eastAsia="宋体" w:hAnsi="宋体" w:cs="宋体"/>
          <w:kern w:val="0"/>
          <w:sz w:val="24"/>
        </w:rPr>
        <w:t>区实现扫描与检测，获取该区域基站参数代码。基站模拟器，伪装运营</w:t>
      </w:r>
      <w:r>
        <w:rPr>
          <w:rFonts w:ascii="宋体" w:eastAsia="宋体" w:hAnsi="宋体" w:cs="宋体" w:hint="eastAsia"/>
          <w:kern w:val="0"/>
          <w:sz w:val="24"/>
        </w:rPr>
        <w:t>商</w:t>
      </w:r>
      <w:r w:rsidRPr="00A54C8D">
        <w:rPr>
          <w:rFonts w:ascii="宋体" w:eastAsia="宋体" w:hAnsi="宋体" w:cs="宋体"/>
          <w:kern w:val="0"/>
          <w:sz w:val="24"/>
        </w:rPr>
        <w:t>基站功能，按照移动终端获取的基站数据，自动设置该蜂窝小区的基站参数，完成对正常用户终端连接请求和数据收发。控制系统主要功能是时钟同步、信号基带处理、控制信道和更新地理位置等核心功能，提供人工操作平台，用于人工参数设定和短信内容编辑等。</w:t>
      </w:r>
    </w:p>
    <w:p w14:paraId="0B9D3D70" w14:textId="67CAE8CF" w:rsidR="00961886" w:rsidRDefault="00946061" w:rsidP="00946061">
      <w:pPr>
        <w:spacing w:line="360" w:lineRule="exac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4"/>
        </w:rPr>
        <w:t>现在主流的伪基站仍以GSM为接入系统，</w:t>
      </w:r>
      <w:r w:rsidR="003557D9">
        <w:rPr>
          <w:rFonts w:ascii="宋体" w:eastAsia="宋体" w:hAnsi="宋体" w:hint="eastAsia"/>
          <w:sz w:val="24"/>
        </w:rPr>
        <w:t>这</w:t>
      </w:r>
      <w:r>
        <w:rPr>
          <w:rFonts w:ascii="宋体" w:eastAsia="宋体" w:hAnsi="宋体" w:hint="eastAsia"/>
          <w:sz w:val="24"/>
        </w:rPr>
        <w:t>主要依赖于GSM的鉴权漏洞，</w:t>
      </w:r>
      <w:r w:rsidR="002D147A">
        <w:rPr>
          <w:rFonts w:ascii="宋体" w:eastAsia="宋体" w:hAnsi="宋体" w:hint="eastAsia"/>
          <w:sz w:val="24"/>
        </w:rPr>
        <w:t>即GSM只采用单向鉴权的策略</w:t>
      </w:r>
      <w:r>
        <w:rPr>
          <w:rFonts w:ascii="宋体" w:eastAsia="宋体" w:hAnsi="宋体" w:hint="eastAsia"/>
          <w:sz w:val="24"/>
        </w:rPr>
        <w:t>。</w:t>
      </w:r>
      <w:r w:rsidR="002D147A">
        <w:rPr>
          <w:rFonts w:ascii="宋体" w:eastAsia="宋体" w:hAnsi="宋体" w:hint="eastAsia"/>
          <w:sz w:val="24"/>
        </w:rPr>
        <w:t>在GSM系统之下，基站和手机建立通信时，基站对</w:t>
      </w:r>
      <w:r w:rsidR="00641EC3">
        <w:rPr>
          <w:rFonts w:ascii="宋体" w:eastAsia="宋体" w:hAnsi="宋体" w:hint="eastAsia"/>
          <w:sz w:val="24"/>
        </w:rPr>
        <w:t>MS</w:t>
      </w:r>
      <w:r w:rsidR="002D147A">
        <w:rPr>
          <w:rFonts w:ascii="宋体" w:eastAsia="宋体" w:hAnsi="宋体" w:hint="eastAsia"/>
          <w:sz w:val="24"/>
        </w:rPr>
        <w:t>验证，但</w:t>
      </w:r>
      <w:r w:rsidR="00641EC3">
        <w:rPr>
          <w:rFonts w:ascii="宋体" w:eastAsia="宋体" w:hAnsi="宋体" w:hint="eastAsia"/>
          <w:sz w:val="24"/>
        </w:rPr>
        <w:t>MS</w:t>
      </w:r>
      <w:r w:rsidR="002D147A">
        <w:rPr>
          <w:rFonts w:ascii="宋体" w:eastAsia="宋体" w:hAnsi="宋体" w:hint="eastAsia"/>
          <w:sz w:val="24"/>
        </w:rPr>
        <w:t>检测不到基站的通信权限，无法核实基站的身份是否合法。伪基站正是利用基站的这一特性，来对</w:t>
      </w:r>
      <w:r w:rsidR="00641EC3">
        <w:rPr>
          <w:rFonts w:ascii="宋体" w:eastAsia="宋体" w:hAnsi="宋体" w:hint="eastAsia"/>
          <w:sz w:val="24"/>
        </w:rPr>
        <w:t>MS</w:t>
      </w:r>
      <w:r w:rsidR="002D147A">
        <w:rPr>
          <w:rFonts w:ascii="宋体" w:eastAsia="宋体" w:hAnsi="宋体" w:hint="eastAsia"/>
          <w:sz w:val="24"/>
        </w:rPr>
        <w:t>进行攻击。</w:t>
      </w:r>
    </w:p>
    <w:p w14:paraId="24523F06" w14:textId="2FDCB998" w:rsidR="0002426D" w:rsidRDefault="002D147A" w:rsidP="00961886">
      <w:pPr>
        <w:spacing w:line="360" w:lineRule="exact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伪基站工作时，首先搜集当前蜂窝内的载频信息，然后按照该信息频率持续发射相同频率的载频，一旦</w:t>
      </w:r>
      <w:r w:rsidR="00641EC3">
        <w:rPr>
          <w:rFonts w:ascii="宋体" w:eastAsia="宋体" w:hAnsi="宋体" w:hint="eastAsia"/>
          <w:sz w:val="24"/>
        </w:rPr>
        <w:t>MS</w:t>
      </w:r>
      <w:r>
        <w:rPr>
          <w:rFonts w:ascii="宋体" w:eastAsia="宋体" w:hAnsi="宋体" w:hint="eastAsia"/>
          <w:sz w:val="24"/>
        </w:rPr>
        <w:t>进入该蜂窝内</w:t>
      </w:r>
      <w:r w:rsidR="00067BEB">
        <w:rPr>
          <w:rFonts w:ascii="宋体" w:eastAsia="宋体" w:hAnsi="宋体" w:hint="eastAsia"/>
          <w:sz w:val="24"/>
        </w:rPr>
        <w:t>，</w:t>
      </w:r>
      <w:r>
        <w:rPr>
          <w:rFonts w:ascii="宋体" w:eastAsia="宋体" w:hAnsi="宋体" w:hint="eastAsia"/>
          <w:sz w:val="24"/>
        </w:rPr>
        <w:t>伪基站将该</w:t>
      </w:r>
      <w:r w:rsidR="00961886">
        <w:rPr>
          <w:rFonts w:ascii="宋体" w:eastAsia="宋体" w:hAnsi="宋体" w:hint="eastAsia"/>
          <w:sz w:val="24"/>
        </w:rPr>
        <w:t>MS</w:t>
      </w:r>
      <w:r>
        <w:rPr>
          <w:rFonts w:ascii="宋体" w:eastAsia="宋体" w:hAnsi="宋体" w:hint="eastAsia"/>
          <w:sz w:val="24"/>
        </w:rPr>
        <w:t>强行切换到GSM</w:t>
      </w:r>
      <w:r w:rsidR="00067BEB">
        <w:rPr>
          <w:rFonts w:ascii="宋体" w:eastAsia="宋体" w:hAnsi="宋体" w:hint="eastAsia"/>
          <w:sz w:val="24"/>
        </w:rPr>
        <w:t>伪蜂窝小区中</w:t>
      </w:r>
      <w:r w:rsidR="00641EC3">
        <w:rPr>
          <w:rFonts w:ascii="宋体" w:eastAsia="宋体" w:hAnsi="宋体" w:hint="eastAsia"/>
          <w:sz w:val="24"/>
        </w:rPr>
        <w:t>，对原正常基站的信号进行干扰和屏蔽</w:t>
      </w:r>
      <w:r w:rsidR="00067BEB">
        <w:rPr>
          <w:rFonts w:ascii="宋体" w:eastAsia="宋体" w:hAnsi="宋体" w:hint="eastAsia"/>
          <w:sz w:val="24"/>
        </w:rPr>
        <w:t>。通过对MSC和BSC的信令模拟，完成对目标</w:t>
      </w:r>
      <w:r w:rsidR="00641EC3">
        <w:rPr>
          <w:rFonts w:ascii="宋体" w:eastAsia="宋体" w:hAnsi="宋体" w:hint="eastAsia"/>
          <w:sz w:val="24"/>
        </w:rPr>
        <w:t>MS的</w:t>
      </w:r>
      <w:r w:rsidR="00067BEB">
        <w:rPr>
          <w:rFonts w:ascii="宋体" w:eastAsia="宋体" w:hAnsi="宋体" w:hint="eastAsia"/>
          <w:sz w:val="24"/>
        </w:rPr>
        <w:t>IMSI、IMEI的侦测、阻塞并强行接入。</w:t>
      </w:r>
      <w:r w:rsidR="00641EC3" w:rsidRPr="00641EC3">
        <w:rPr>
          <w:rFonts w:ascii="宋体" w:eastAsia="宋体" w:hAnsi="宋体"/>
          <w:sz w:val="24"/>
        </w:rPr>
        <w:t>MS在伪基站信号下进行位置更新，网络登记，相关人员通过后台分析可以获得用户的IMSI、IMEI及手机号码等关键信息，进一步获取用户信息</w:t>
      </w:r>
      <w:r w:rsidR="00641EC3">
        <w:rPr>
          <w:rFonts w:ascii="宋体" w:eastAsia="宋体" w:hAnsi="宋体" w:hint="eastAsia"/>
          <w:sz w:val="24"/>
        </w:rPr>
        <w:t>。</w:t>
      </w:r>
    </w:p>
    <w:p w14:paraId="29E23151" w14:textId="1F615FB3" w:rsidR="00247075" w:rsidRDefault="00247075" w:rsidP="00946061">
      <w:pPr>
        <w:spacing w:line="360" w:lineRule="exac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伪基站能够</w:t>
      </w:r>
      <w:r w:rsidR="00961886">
        <w:rPr>
          <w:rFonts w:ascii="宋体" w:eastAsia="宋体" w:hAnsi="宋体" w:hint="eastAsia"/>
          <w:sz w:val="24"/>
        </w:rPr>
        <w:t>强行切换MS的GSM伪蜂窝小区的原因和MS的一个特性有关。MS有一个广播频点信息列表，该列表会列出6个周围合法的基站频点和信号强度值，根据这些参数，</w:t>
      </w:r>
      <w:r w:rsidR="003557D9">
        <w:rPr>
          <w:rFonts w:ascii="宋体" w:eastAsia="宋体" w:hAnsi="宋体" w:hint="eastAsia"/>
          <w:sz w:val="24"/>
        </w:rPr>
        <w:t>MS</w:t>
      </w:r>
      <w:r w:rsidR="00961886">
        <w:rPr>
          <w:rFonts w:ascii="宋体" w:eastAsia="宋体" w:hAnsi="宋体" w:hint="eastAsia"/>
          <w:sz w:val="24"/>
        </w:rPr>
        <w:t>会自动接入信号强大的基站。因此，当靠近频率与目标频率相符且信号强</w:t>
      </w:r>
      <w:r w:rsidR="003557D9">
        <w:rPr>
          <w:rFonts w:ascii="宋体" w:eastAsia="宋体" w:hAnsi="宋体" w:hint="eastAsia"/>
          <w:sz w:val="24"/>
        </w:rPr>
        <w:t>于正常基站</w:t>
      </w:r>
      <w:r w:rsidR="00961886">
        <w:rPr>
          <w:rFonts w:ascii="宋体" w:eastAsia="宋体" w:hAnsi="宋体" w:hint="eastAsia"/>
          <w:sz w:val="24"/>
        </w:rPr>
        <w:t>的伪基站时，MS便会被</w:t>
      </w:r>
      <w:r w:rsidR="003557D9">
        <w:rPr>
          <w:rFonts w:ascii="宋体" w:eastAsia="宋体" w:hAnsi="宋体" w:hint="eastAsia"/>
          <w:sz w:val="24"/>
        </w:rPr>
        <w:t>自动</w:t>
      </w:r>
      <w:r w:rsidR="00961886">
        <w:rPr>
          <w:rFonts w:ascii="宋体" w:eastAsia="宋体" w:hAnsi="宋体" w:hint="eastAsia"/>
          <w:sz w:val="24"/>
        </w:rPr>
        <w:t>入侵</w:t>
      </w:r>
      <w:r w:rsidR="003557D9">
        <w:rPr>
          <w:rFonts w:ascii="宋体" w:eastAsia="宋体" w:hAnsi="宋体" w:hint="eastAsia"/>
          <w:sz w:val="24"/>
        </w:rPr>
        <w:t>，与伪基站连接，交换信令</w:t>
      </w:r>
      <w:r w:rsidR="00961886">
        <w:rPr>
          <w:rFonts w:ascii="宋体" w:eastAsia="宋体" w:hAnsi="宋体" w:hint="eastAsia"/>
          <w:sz w:val="24"/>
        </w:rPr>
        <w:t>。</w:t>
      </w:r>
      <w:r w:rsidR="003557D9">
        <w:rPr>
          <w:rFonts w:ascii="宋体" w:eastAsia="宋体" w:hAnsi="宋体" w:hint="eastAsia"/>
          <w:sz w:val="24"/>
        </w:rPr>
        <w:t>并且由于在GSM体制下，伪基站可以直接向MS发送信令来获取IMSI码。在请求通信时，伪基站直接发送IMSI请求给手机，完成连接建立，</w:t>
      </w:r>
      <w:r w:rsidR="00CF5EC5">
        <w:rPr>
          <w:rFonts w:ascii="宋体" w:eastAsia="宋体" w:hAnsi="宋体" w:hint="eastAsia"/>
          <w:sz w:val="24"/>
        </w:rPr>
        <w:t>待通信结束后，手机向伪基站返回IMSI码，伪基站收到IMSI后，释放MS。</w:t>
      </w:r>
    </w:p>
    <w:p w14:paraId="368D4498" w14:textId="460EF210" w:rsidR="00CF5EC5" w:rsidRDefault="00CF5EC5" w:rsidP="00946061">
      <w:pPr>
        <w:spacing w:line="360" w:lineRule="exac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伪基站的</w:t>
      </w:r>
      <w:r w:rsidR="00CB5493">
        <w:rPr>
          <w:rFonts w:ascii="宋体" w:eastAsia="宋体" w:hAnsi="宋体" w:hint="eastAsia"/>
          <w:sz w:val="24"/>
        </w:rPr>
        <w:t>有以下几个特点，伪基站的识别也主要依靠这几个特点</w:t>
      </w:r>
      <w:r>
        <w:rPr>
          <w:rFonts w:ascii="宋体" w:eastAsia="宋体" w:hAnsi="宋体" w:hint="eastAsia"/>
          <w:sz w:val="24"/>
        </w:rPr>
        <w:t>：</w:t>
      </w:r>
    </w:p>
    <w:p w14:paraId="17154817" w14:textId="4A80ED99" w:rsidR="00CF5EC5" w:rsidRDefault="00CF5EC5" w:rsidP="00946061">
      <w:pPr>
        <w:spacing w:line="360" w:lineRule="exac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首先，伪基站</w:t>
      </w:r>
      <w:r w:rsidR="007270E2">
        <w:rPr>
          <w:rFonts w:ascii="宋体" w:eastAsia="宋体" w:hAnsi="宋体" w:hint="eastAsia"/>
          <w:sz w:val="24"/>
        </w:rPr>
        <w:t>与正常基站的C</w:t>
      </w:r>
      <w:r w:rsidR="007270E2">
        <w:rPr>
          <w:rFonts w:ascii="宋体" w:eastAsia="宋体" w:hAnsi="宋体"/>
          <w:sz w:val="24"/>
        </w:rPr>
        <w:t>1</w:t>
      </w:r>
      <w:r w:rsidR="007270E2">
        <w:rPr>
          <w:rFonts w:ascii="宋体" w:eastAsia="宋体" w:hAnsi="宋体" w:hint="eastAsia"/>
          <w:sz w:val="24"/>
        </w:rPr>
        <w:t>、C</w:t>
      </w:r>
      <w:r w:rsidR="007270E2">
        <w:rPr>
          <w:rFonts w:ascii="宋体" w:eastAsia="宋体" w:hAnsi="宋体"/>
          <w:sz w:val="24"/>
        </w:rPr>
        <w:t>2</w:t>
      </w:r>
      <w:r w:rsidR="007270E2">
        <w:rPr>
          <w:rFonts w:ascii="宋体" w:eastAsia="宋体" w:hAnsi="宋体" w:hint="eastAsia"/>
          <w:sz w:val="24"/>
        </w:rPr>
        <w:t>值有显著差异。</w:t>
      </w:r>
      <w:r w:rsidR="007270E2" w:rsidRPr="007270E2">
        <w:rPr>
          <w:rFonts w:ascii="宋体" w:eastAsia="宋体" w:hAnsi="宋体"/>
          <w:sz w:val="24"/>
        </w:rPr>
        <w:t>伪基站会通过增大发射功 率调</w:t>
      </w:r>
      <w:r w:rsidR="007270E2">
        <w:rPr>
          <w:rFonts w:ascii="宋体" w:eastAsia="宋体" w:hAnsi="宋体" w:hint="eastAsia"/>
          <w:sz w:val="24"/>
        </w:rPr>
        <w:t>高</w:t>
      </w:r>
      <w:r w:rsidR="007270E2" w:rsidRPr="007270E2">
        <w:rPr>
          <w:rFonts w:ascii="宋体" w:eastAsia="宋体" w:hAnsi="宋体"/>
          <w:sz w:val="24"/>
        </w:rPr>
        <w:t>C1、C2的参数，使</w:t>
      </w:r>
      <w:r w:rsidR="007270E2">
        <w:rPr>
          <w:rFonts w:ascii="宋体" w:eastAsia="宋体" w:hAnsi="宋体" w:hint="eastAsia"/>
          <w:sz w:val="24"/>
        </w:rPr>
        <w:t>MS</w:t>
      </w:r>
      <w:r w:rsidR="007270E2" w:rsidRPr="007270E2">
        <w:rPr>
          <w:rFonts w:ascii="宋体" w:eastAsia="宋体" w:hAnsi="宋体"/>
          <w:sz w:val="24"/>
        </w:rPr>
        <w:t>顺利进入伪基站通信网络</w:t>
      </w:r>
      <w:r w:rsidR="007270E2">
        <w:rPr>
          <w:rFonts w:ascii="宋体" w:eastAsia="宋体" w:hAnsi="宋体" w:hint="eastAsia"/>
          <w:sz w:val="24"/>
        </w:rPr>
        <w:t>。因此可以通过检测基站的C</w:t>
      </w:r>
      <w:r w:rsidR="007270E2">
        <w:rPr>
          <w:rFonts w:ascii="宋体" w:eastAsia="宋体" w:hAnsi="宋体"/>
          <w:sz w:val="24"/>
        </w:rPr>
        <w:t>1</w:t>
      </w:r>
      <w:r w:rsidR="007270E2">
        <w:rPr>
          <w:rFonts w:ascii="宋体" w:eastAsia="宋体" w:hAnsi="宋体" w:hint="eastAsia"/>
          <w:sz w:val="24"/>
        </w:rPr>
        <w:t>和C</w:t>
      </w:r>
      <w:r w:rsidR="007270E2">
        <w:rPr>
          <w:rFonts w:ascii="宋体" w:eastAsia="宋体" w:hAnsi="宋体"/>
          <w:sz w:val="24"/>
        </w:rPr>
        <w:t>2</w:t>
      </w:r>
      <w:r w:rsidR="007270E2">
        <w:rPr>
          <w:rFonts w:ascii="宋体" w:eastAsia="宋体" w:hAnsi="宋体" w:hint="eastAsia"/>
          <w:sz w:val="24"/>
        </w:rPr>
        <w:t>值来辨别伪基站。</w:t>
      </w:r>
    </w:p>
    <w:p w14:paraId="4F27ECC9" w14:textId="2174BFC0" w:rsidR="007270E2" w:rsidRDefault="007270E2" w:rsidP="00946061">
      <w:pPr>
        <w:spacing w:line="360" w:lineRule="exac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其次，MS</w:t>
      </w:r>
      <w:r w:rsidRPr="007270E2">
        <w:rPr>
          <w:rFonts w:ascii="宋体" w:eastAsia="宋体" w:hAnsi="宋体"/>
          <w:sz w:val="24"/>
        </w:rPr>
        <w:t>在伪基站工作区域时，会发起位置更新、手机重选、位置再次更新等反应，致使手机在 20~30s的脱网。</w:t>
      </w:r>
      <w:r w:rsidR="00497882">
        <w:rPr>
          <w:rFonts w:ascii="宋体" w:eastAsia="宋体" w:hAnsi="宋体" w:hint="eastAsia"/>
          <w:sz w:val="24"/>
        </w:rPr>
        <w:t>因此，伪基站会造成大量的位置更新，辨别伪基站也可统计手机位置更新频次。</w:t>
      </w:r>
    </w:p>
    <w:p w14:paraId="16ECF062" w14:textId="7C9165B7" w:rsidR="00497882" w:rsidRDefault="00497882" w:rsidP="00946061">
      <w:pPr>
        <w:spacing w:line="360" w:lineRule="exac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lastRenderedPageBreak/>
        <w:tab/>
      </w:r>
      <w:r>
        <w:rPr>
          <w:rFonts w:ascii="宋体" w:eastAsia="宋体" w:hAnsi="宋体" w:hint="eastAsia"/>
          <w:sz w:val="24"/>
        </w:rPr>
        <w:t>再次，伪基站没有语音业务，并且存在大量相同长度的短信业务，因此可以检测分析基站的独立专用控制信道（SDCCH）信息。</w:t>
      </w:r>
    </w:p>
    <w:p w14:paraId="70F8118B" w14:textId="541DA07C" w:rsidR="00497882" w:rsidRDefault="00497882" w:rsidP="00946061">
      <w:pPr>
        <w:spacing w:line="360" w:lineRule="exac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最后，伪基站的LAI通常被设置为边界数值，因此也可以通过检测基站的LAI来识别伪基站。</w:t>
      </w:r>
    </w:p>
    <w:p w14:paraId="36FBDF22" w14:textId="77777777" w:rsidR="004479C8" w:rsidRDefault="00AB791E" w:rsidP="00845A5E">
      <w:pPr>
        <w:spacing w:line="360" w:lineRule="exac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对伪基站的</w:t>
      </w:r>
      <w:r w:rsidR="00845A5E">
        <w:rPr>
          <w:rFonts w:ascii="宋体" w:eastAsia="宋体" w:hAnsi="宋体" w:hint="eastAsia"/>
          <w:sz w:val="24"/>
        </w:rPr>
        <w:t>布防，一个可行的做法是</w:t>
      </w:r>
      <w:r w:rsidR="00845A5E" w:rsidRPr="00845A5E">
        <w:rPr>
          <w:rFonts w:ascii="宋体" w:eastAsia="宋体" w:hAnsi="宋体"/>
          <w:sz w:val="24"/>
        </w:rPr>
        <w:t>构建网格化查管一体化平台。</w:t>
      </w:r>
    </w:p>
    <w:p w14:paraId="0FA2A2AC" w14:textId="401C54F3" w:rsidR="00556AAA" w:rsidRDefault="004479C8" w:rsidP="004479C8">
      <w:pPr>
        <w:spacing w:line="360" w:lineRule="exact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平台</w:t>
      </w:r>
      <w:r w:rsidR="00845A5E" w:rsidRPr="00845A5E">
        <w:rPr>
          <w:rFonts w:ascii="宋体" w:eastAsia="宋体" w:hAnsi="宋体"/>
          <w:sz w:val="24"/>
        </w:rPr>
        <w:t>结合手机终端大数据、云计算技术、运营商“网格化</w:t>
      </w:r>
      <w:r w:rsidR="00845A5E">
        <w:rPr>
          <w:rFonts w:ascii="宋体" w:eastAsia="宋体" w:hAnsi="宋体"/>
          <w:sz w:val="24"/>
        </w:rPr>
        <w:t>”</w:t>
      </w:r>
      <w:r w:rsidR="00845A5E" w:rsidRPr="00845A5E">
        <w:rPr>
          <w:rFonts w:ascii="宋体" w:eastAsia="宋体" w:hAnsi="宋体"/>
          <w:sz w:val="24"/>
        </w:rPr>
        <w:t>通信基础建设、无线电管理部门无线监测网络和公安部门现有卡扣等技术设施，再叠加伪基站侦测设备，实现网格化查管一体化平台。该平台的终端对人员密集区、重要路口2</w:t>
      </w:r>
      <w:r w:rsidR="00845A5E">
        <w:rPr>
          <w:rFonts w:ascii="宋体" w:eastAsia="宋体" w:hAnsi="宋体"/>
          <w:sz w:val="24"/>
        </w:rPr>
        <w:t>4</w:t>
      </w:r>
      <w:r w:rsidR="00845A5E" w:rsidRPr="00845A5E">
        <w:rPr>
          <w:rFonts w:ascii="宋体" w:eastAsia="宋体" w:hAnsi="宋体"/>
          <w:sz w:val="24"/>
        </w:rPr>
        <w:t>小时自动侦测，一旦出现伪基站信息，自动记录、报警、传输回指挥中心。从发现到查处，实现准实时性，对可疑车辆和行人的研判提供准确的情报支持，进一步缩短伪基站的案件排查时间，节约人力物力的投入，提高打击效率。</w:t>
      </w:r>
    </w:p>
    <w:p w14:paraId="19F3CD10" w14:textId="56FF740F" w:rsidR="004479C8" w:rsidRDefault="004A4BC4" w:rsidP="004479C8">
      <w:pPr>
        <w:spacing w:line="360" w:lineRule="exact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基于伪基站的巨大社会危害，我们</w:t>
      </w:r>
      <w:r w:rsidR="004479C8" w:rsidRPr="004479C8">
        <w:rPr>
          <w:rFonts w:ascii="宋体" w:eastAsia="宋体" w:hAnsi="宋体"/>
          <w:sz w:val="24"/>
        </w:rPr>
        <w:t>要持续加强对伪基站的研究，完善形成行之有效的查处机制，为有力打击其犯罪活动提供有力的技术</w:t>
      </w:r>
      <w:r w:rsidR="004479C8">
        <w:rPr>
          <w:rFonts w:ascii="宋体" w:eastAsia="宋体" w:hAnsi="宋体" w:hint="eastAsia"/>
          <w:sz w:val="24"/>
        </w:rPr>
        <w:t>支撑</w:t>
      </w:r>
      <w:r w:rsidR="004479C8" w:rsidRPr="004479C8">
        <w:rPr>
          <w:rFonts w:ascii="宋体" w:eastAsia="宋体" w:hAnsi="宋体"/>
          <w:sz w:val="24"/>
        </w:rPr>
        <w:t>。</w:t>
      </w:r>
    </w:p>
    <w:p w14:paraId="62EE873D" w14:textId="73C713A3" w:rsidR="00556AAA" w:rsidRDefault="00556AAA" w:rsidP="00946061">
      <w:pPr>
        <w:spacing w:line="360" w:lineRule="exact"/>
        <w:rPr>
          <w:rFonts w:ascii="宋体" w:eastAsia="宋体" w:hAnsi="宋体"/>
          <w:sz w:val="24"/>
        </w:rPr>
      </w:pPr>
    </w:p>
    <w:p w14:paraId="3749444F" w14:textId="10CE5A5A" w:rsidR="00556AAA" w:rsidRDefault="00556AAA" w:rsidP="00946061">
      <w:pPr>
        <w:spacing w:line="360" w:lineRule="exact"/>
        <w:rPr>
          <w:rFonts w:ascii="宋体" w:eastAsia="宋体" w:hAnsi="宋体"/>
          <w:sz w:val="24"/>
        </w:rPr>
      </w:pPr>
    </w:p>
    <w:p w14:paraId="5C0954C1" w14:textId="77777777" w:rsidR="00556AAA" w:rsidRPr="00556AAA" w:rsidRDefault="00556AAA" w:rsidP="00B13AEE">
      <w:pPr>
        <w:spacing w:line="360" w:lineRule="exact"/>
        <w:rPr>
          <w:rFonts w:ascii="宋体" w:eastAsia="宋体" w:hAnsi="宋体"/>
          <w:sz w:val="24"/>
        </w:rPr>
      </w:pPr>
    </w:p>
    <w:sectPr w:rsidR="00556AAA" w:rsidRPr="00556A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83474"/>
    <w:multiLevelType w:val="hybridMultilevel"/>
    <w:tmpl w:val="0F52FB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651433D"/>
    <w:multiLevelType w:val="hybridMultilevel"/>
    <w:tmpl w:val="5E08DB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8A82642"/>
    <w:multiLevelType w:val="hybridMultilevel"/>
    <w:tmpl w:val="D1D6AA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864056677">
    <w:abstractNumId w:val="1"/>
  </w:num>
  <w:num w:numId="2" w16cid:durableId="292566430">
    <w:abstractNumId w:val="2"/>
  </w:num>
  <w:num w:numId="3" w16cid:durableId="1123306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D5F"/>
    <w:rsid w:val="0002426D"/>
    <w:rsid w:val="00067BEB"/>
    <w:rsid w:val="0013122D"/>
    <w:rsid w:val="001B2861"/>
    <w:rsid w:val="00247075"/>
    <w:rsid w:val="002D147A"/>
    <w:rsid w:val="003557D9"/>
    <w:rsid w:val="004479C8"/>
    <w:rsid w:val="00497882"/>
    <w:rsid w:val="004A4BC4"/>
    <w:rsid w:val="00533732"/>
    <w:rsid w:val="00556AAA"/>
    <w:rsid w:val="00641EC3"/>
    <w:rsid w:val="007270E2"/>
    <w:rsid w:val="00845A5E"/>
    <w:rsid w:val="00946061"/>
    <w:rsid w:val="00961886"/>
    <w:rsid w:val="00A54C8D"/>
    <w:rsid w:val="00AB791E"/>
    <w:rsid w:val="00B13AEE"/>
    <w:rsid w:val="00B50D5F"/>
    <w:rsid w:val="00CB5493"/>
    <w:rsid w:val="00CF5EC5"/>
    <w:rsid w:val="00D10E8D"/>
    <w:rsid w:val="00DE1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D0368"/>
  <w15:chartTrackingRefBased/>
  <w15:docId w15:val="{73560FDF-440D-1045-B707-F38A870A0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0D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37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9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86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8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9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4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4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2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2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ZF Han</cp:lastModifiedBy>
  <cp:revision>7</cp:revision>
  <dcterms:created xsi:type="dcterms:W3CDTF">2022-11-20T10:14:00Z</dcterms:created>
  <dcterms:modified xsi:type="dcterms:W3CDTF">2025-01-06T18:36:00Z</dcterms:modified>
</cp:coreProperties>
</file>