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</w:tblGrid>
      <w:tr w:rsidR="001D2D0C" w:rsidTr="007340AC">
        <w:trPr>
          <w:trHeight w:val="284"/>
        </w:trPr>
        <w:tc>
          <w:tcPr>
            <w:tcW w:w="8220" w:type="dxa"/>
          </w:tcPr>
          <w:p w:rsidR="001D2D0C" w:rsidRPr="007F1025" w:rsidRDefault="007F1025" w:rsidP="007F102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38238444"/>
            <w:r w:rsidRPr="007F102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B</w:t>
            </w:r>
            <w:r w:rsidRPr="007F1025">
              <w:rPr>
                <w:rFonts w:ascii="Times New Roman" w:hAnsi="Times New Roman" w:cs="Times New Roman"/>
                <w:b/>
                <w:sz w:val="28"/>
                <w:szCs w:val="28"/>
              </w:rPr>
              <w:t>asic Information</w:t>
            </w:r>
          </w:p>
        </w:tc>
      </w:tr>
      <w:tr w:rsidR="001D2D0C" w:rsidRPr="007340AC" w:rsidTr="007340AC">
        <w:trPr>
          <w:trHeight w:val="1097"/>
        </w:trPr>
        <w:tc>
          <w:tcPr>
            <w:tcW w:w="8220" w:type="dxa"/>
          </w:tcPr>
          <w:p w:rsidR="007F1025" w:rsidRPr="00E24749" w:rsidRDefault="007F1025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ame: Zhihua Zhong</w:t>
            </w:r>
          </w:p>
          <w:p w:rsidR="001D2D0C" w:rsidRPr="00E24749" w:rsidRDefault="005E0AEA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mail: </w:t>
            </w:r>
            <w:r w:rsidR="000A4722" w:rsidRPr="00E24749">
              <w:rPr>
                <w:rFonts w:ascii="Times New Roman" w:hAnsi="Times New Roman" w:cs="Times New Roman"/>
                <w:sz w:val="20"/>
                <w:szCs w:val="20"/>
              </w:rPr>
              <w:t>zhong.z.af@m.titech.ac.jp</w:t>
            </w:r>
          </w:p>
          <w:p w:rsidR="000A4722" w:rsidRPr="00E24749" w:rsidRDefault="007340AC">
            <w:pPr>
              <w:adjustRightInd w:val="0"/>
              <w:snapToGrid w:val="0"/>
              <w:ind w:leftChars="100" w:left="210"/>
              <w:rPr>
                <w:rFonts w:ascii="Times New Roman Italic" w:hAnsi="Times New Roman Italic" w:cs="Times New Roman Italic" w:hint="eastAsia"/>
                <w:i/>
                <w:iCs/>
                <w:sz w:val="20"/>
                <w:szCs w:val="20"/>
              </w:rPr>
            </w:pPr>
            <w:r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Mathematical and Computing Science Department, </w:t>
            </w:r>
            <w:r w:rsidR="000A4722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>School of Computing</w:t>
            </w:r>
            <w:r w:rsidR="005E0AEA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 </w:t>
            </w:r>
          </w:p>
          <w:p w:rsidR="001D2D0C" w:rsidRPr="00E24749" w:rsidRDefault="000A4722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PhD of</w:t>
            </w:r>
            <w:r w:rsidRPr="00E247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Tokyo Institute of Technology</w:t>
            </w:r>
            <w:r w:rsidR="007340AC" w:rsidRPr="00E2474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3C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  <w:r w:rsidR="005E0AEA"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  <w:p w:rsidR="00E24749" w:rsidRPr="00E24749" w:rsidRDefault="00E24749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OEIC (English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F3C59">
              <w:rPr>
                <w:rFonts w:ascii="Times New Roman" w:hAnsi="Times New Roman" w:cs="Times New Roman"/>
                <w:b/>
                <w:sz w:val="20"/>
                <w:szCs w:val="20"/>
              </w:rPr>
              <w:t>abilit</w:t>
            </w:r>
            <w:r w:rsidR="007F3C59"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): 810/1000</w:t>
            </w:r>
          </w:p>
          <w:p w:rsidR="000D442A" w:rsidRPr="00E24749" w:rsidRDefault="00E24749" w:rsidP="00E24749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LPT N1 (Japanese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F3C59">
              <w:rPr>
                <w:rFonts w:ascii="Times New Roman" w:hAnsi="Times New Roman" w:cs="Times New Roman"/>
                <w:b/>
                <w:sz w:val="20"/>
                <w:szCs w:val="20"/>
              </w:rPr>
              <w:t>abilit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y): 140/180</w:t>
            </w:r>
          </w:p>
        </w:tc>
      </w:tr>
    </w:tbl>
    <w:p w:rsidR="001D2D0C" w:rsidRDefault="001D2D0C">
      <w:pPr>
        <w:adjustRightInd w:val="0"/>
        <w:snapToGrid w:val="0"/>
        <w:rPr>
          <w:rFonts w:ascii="Times New Roman" w:hAnsi="Times New Roman" w:cs="Times New Roman" w:hint="eastAsia"/>
          <w:b/>
          <w:sz w:val="24"/>
        </w:rPr>
      </w:pPr>
    </w:p>
    <w:p w:rsidR="001D2D0C" w:rsidRPr="00336A46" w:rsidRDefault="005E0AEA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Education</w:t>
      </w:r>
    </w:p>
    <w:tbl>
      <w:tblPr>
        <w:tblStyle w:val="TableGrid"/>
        <w:tblpPr w:leftFromText="180" w:rightFromText="180" w:vertAnchor="text" w:horzAnchor="page" w:tblpX="1789" w:tblpY="76"/>
        <w:tblOverlap w:val="never"/>
        <w:tblW w:w="8296" w:type="dxa"/>
        <w:tblLook w:val="04A0" w:firstRow="1" w:lastRow="0" w:firstColumn="1" w:lastColumn="0" w:noHBand="0" w:noVBand="1"/>
      </w:tblPr>
      <w:tblGrid>
        <w:gridCol w:w="6442"/>
        <w:gridCol w:w="1854"/>
      </w:tblGrid>
      <w:tr w:rsidR="001D2D0C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:rsidR="001D2D0C" w:rsidRPr="000A4722" w:rsidRDefault="005E0AEA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</w:t>
            </w:r>
            <w:r w:rsidR="007F3C59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 xml:space="preserve"> of </w:t>
            </w:r>
            <w:r w:rsidR="000A4722">
              <w:rPr>
                <w:rFonts w:ascii="Times New Roman" w:hAnsi="Times New Roman" w:cs="Times New Roman"/>
                <w:b/>
              </w:rPr>
              <w:t>A</w:t>
            </w:r>
            <w:r w:rsidR="000A4722">
              <w:rPr>
                <w:rFonts w:ascii="Times New Roman" w:hAnsi="Times New Roman" w:cs="Times New Roman" w:hint="eastAsia"/>
                <w:b/>
              </w:rPr>
              <w:t>rtificial</w:t>
            </w:r>
            <w:r w:rsidR="000A4722">
              <w:rPr>
                <w:rFonts w:ascii="Times New Roman" w:hAnsi="Times New Roman" w:cs="Times New Roman"/>
                <w:b/>
              </w:rPr>
              <w:t xml:space="preserve"> I</w:t>
            </w:r>
            <w:r w:rsidR="000A4722">
              <w:rPr>
                <w:rFonts w:ascii="Times New Roman" w:hAnsi="Times New Roman" w:cs="Times New Roman" w:hint="eastAsia"/>
                <w:b/>
              </w:rPr>
              <w:t>ntelligent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="000A4722">
              <w:rPr>
                <w:rFonts w:ascii="Times New Roman" w:hAnsi="Times New Roman" w:cs="Times New Roman"/>
                <w:b/>
                <w:bCs/>
              </w:rPr>
              <w:t>Tokyo Institute of Technology</w:t>
            </w:r>
            <w:r w:rsidR="00577910">
              <w:rPr>
                <w:rFonts w:ascii="Times New Roman" w:hAnsi="Times New Roman" w:cs="Times New Roman"/>
                <w:b/>
                <w:bCs/>
              </w:rPr>
              <w:t>(TIT)</w:t>
            </w:r>
          </w:p>
          <w:p w:rsidR="000A4722" w:rsidRPr="000A4722" w:rsidRDefault="000A4722" w:rsidP="000A4722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(Major GPA </w:t>
            </w:r>
            <w:r w:rsidR="009B3D3A">
              <w:rPr>
                <w:rFonts w:ascii="Times New Roman" w:hAnsi="Times New Roman" w:cs="Times New Roman"/>
                <w:b/>
              </w:rPr>
              <w:t>so far</w:t>
            </w:r>
            <w:r>
              <w:rPr>
                <w:rFonts w:ascii="Times New Roman" w:hAnsi="Times New Roman" w:cs="Times New Roman"/>
                <w:b/>
              </w:rPr>
              <w:t>: 3.8/4.5)</w:t>
            </w:r>
          </w:p>
          <w:p w:rsidR="000A4722" w:rsidRPr="00DA0E5D" w:rsidRDefault="000A4722">
            <w:pPr>
              <w:pStyle w:val="ListParagraph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  <w:lang w:val="en-GB"/>
              </w:rPr>
            </w:pPr>
            <w:r>
              <w:rPr>
                <w:rFonts w:ascii="Times New Roman" w:eastAsia="游明朝" w:hAnsi="Times New Roman" w:cs="Times New Roman" w:hint="eastAsia"/>
                <w:bCs/>
                <w:lang w:eastAsia="ja-JP"/>
              </w:rPr>
              <w:t>R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 xml:space="preserve">esearch </w:t>
            </w:r>
            <w:r w:rsidR="00AB377D">
              <w:rPr>
                <w:rFonts w:ascii="Times New Roman" w:eastAsia="游明朝" w:hAnsi="Times New Roman" w:cs="Times New Roman"/>
                <w:bCs/>
                <w:lang w:eastAsia="ja-JP"/>
              </w:rPr>
              <w:t>topic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>: Human flow pattern analysis</w:t>
            </w:r>
            <w:r w:rsidR="00987905">
              <w:rPr>
                <w:rFonts w:ascii="Times New Roman" w:hAnsi="Times New Roman" w:cs="Times New Roman"/>
                <w:bCs/>
                <w:lang w:val="en-GB"/>
              </w:rPr>
              <w:t xml:space="preserve"> in urban city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 xml:space="preserve"> based on</w:t>
            </w:r>
            <w:r w:rsidR="00DA0E5D">
              <w:rPr>
                <w:rFonts w:ascii="Times New Roman" w:hAnsi="Times New Roman" w:cs="Times New Roman"/>
                <w:bCs/>
                <w:lang w:val="en-GB"/>
              </w:rPr>
              <w:t xml:space="preserve"> big data</w:t>
            </w:r>
          </w:p>
          <w:p w:rsidR="001D2D0C" w:rsidRDefault="005E0AEA">
            <w:pPr>
              <w:pStyle w:val="ListParagraph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Mentor: Prof</w:t>
            </w:r>
            <w:r w:rsidR="000A4722">
              <w:rPr>
                <w:rFonts w:ascii="Times New Roman" w:hAnsi="Times New Roman" w:cs="Times New Roman"/>
                <w:bCs/>
              </w:rPr>
              <w:t>. Misako Takayasu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                 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Sep.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-    </w:t>
            </w:r>
          </w:p>
        </w:tc>
      </w:tr>
      <w:tr w:rsidR="001D2D0C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:rsidR="001D2D0C" w:rsidRDefault="005E0AEA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Master of </w:t>
            </w:r>
            <w:r w:rsidR="000A4722">
              <w:rPr>
                <w:rFonts w:ascii="Times New Roman" w:hAnsi="Times New Roman" w:cs="Times New Roman"/>
                <w:b/>
              </w:rPr>
              <w:t>Computational Mathematics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="000A4722">
              <w:rPr>
                <w:rFonts w:ascii="Times New Roman" w:hAnsi="Times New Roman" w:cs="Times New Roman"/>
                <w:b/>
              </w:rPr>
              <w:t>Jinan University</w:t>
            </w:r>
            <w:r w:rsidR="00577910">
              <w:rPr>
                <w:rFonts w:ascii="Times New Roman" w:hAnsi="Times New Roman" w:cs="Times New Roman"/>
                <w:b/>
              </w:rPr>
              <w:t>(JNU)</w:t>
            </w:r>
          </w:p>
          <w:p w:rsidR="001D2D0C" w:rsidRDefault="005E0AEA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(Major GPA: 8</w:t>
            </w:r>
            <w:r w:rsidR="000A4722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/100, top 10%)</w:t>
            </w:r>
          </w:p>
          <w:p w:rsidR="000A4722" w:rsidRDefault="005E0AEA">
            <w:pPr>
              <w:adjustRightInd w:val="0"/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Thesis: </w:t>
            </w:r>
            <w:r w:rsidR="000A4722" w:rsidRPr="000A4722">
              <w:rPr>
                <w:rFonts w:ascii="Times New Roman" w:hAnsi="Times New Roman" w:cs="Times New Roman"/>
                <w:bCs/>
              </w:rPr>
              <w:t>Machine learning prediction models for</w:t>
            </w:r>
            <w:r w:rsidR="007F3C59">
              <w:rPr>
                <w:rFonts w:ascii="Times New Roman" w:hAnsi="Times New Roman" w:cs="Times New Roman"/>
                <w:bCs/>
              </w:rPr>
              <w:t xml:space="preserve"> </w:t>
            </w:r>
            <w:r w:rsidR="000A4722" w:rsidRPr="000A4722">
              <w:rPr>
                <w:rFonts w:ascii="Times New Roman" w:hAnsi="Times New Roman" w:cs="Times New Roman"/>
                <w:bCs/>
              </w:rPr>
              <w:t xml:space="preserve">prognosis of critically ill patients after open-heart surgery </w:t>
            </w:r>
          </w:p>
          <w:p w:rsidR="001D2D0C" w:rsidRDefault="005E0AEA">
            <w:pPr>
              <w:adjustRightInd w:val="0"/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Mentor: Prof.</w:t>
            </w:r>
            <w:r w:rsidR="000A4722">
              <w:rPr>
                <w:rFonts w:ascii="Times New Roman" w:hAnsi="Times New Roman" w:cs="Times New Roman"/>
                <w:bCs/>
              </w:rPr>
              <w:t xml:space="preserve"> Juan Liu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>Sep.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19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-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 Jun.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</w:p>
        </w:tc>
      </w:tr>
    </w:tbl>
    <w:p w:rsidR="001D2D0C" w:rsidRDefault="001D2D0C">
      <w:pPr>
        <w:adjustRightInd w:val="0"/>
        <w:snapToGrid w:val="0"/>
        <w:rPr>
          <w:rFonts w:ascii="Times New Roman" w:hAnsi="Times New Roman" w:cs="Times New Roman" w:hint="eastAsia"/>
          <w:b/>
        </w:rPr>
      </w:pPr>
    </w:p>
    <w:p w:rsidR="001D2D0C" w:rsidRPr="00336A46" w:rsidRDefault="005E0AEA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Project Experiences</w:t>
      </w:r>
    </w:p>
    <w:p w:rsidR="003A0606" w:rsidRPr="00E24749" w:rsidRDefault="003A0606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Joint </w:t>
      </w:r>
      <w:r w:rsidR="00167BFA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</w:t>
      </w:r>
      <w:r w:rsidR="009B3D3A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r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esearch with </w:t>
      </w:r>
      <w:r w:rsidR="009B3D3A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c</w:t>
      </w:r>
      <w:r w:rsidR="007F1025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ompany </w:t>
      </w:r>
      <w:r w:rsidRPr="00E24749">
        <w:rPr>
          <w:rFonts w:ascii="Times New Roman" w:hAnsi="Times New Roman" w:cs="Times New Roman" w:hint="eastAsia"/>
          <w:b/>
          <w:bCs/>
          <w:sz w:val="20"/>
          <w:szCs w:val="20"/>
        </w:rPr>
        <w:t>Sony</w:t>
      </w:r>
      <w:r w:rsidR="0066194D" w:rsidRPr="00E24749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336A46" w:rsidRPr="00E24749">
        <w:rPr>
          <w:rFonts w:ascii="Times New Roman" w:hAnsi="Times New Roman" w:cs="Times New Roman"/>
          <w:b/>
          <w:bCs/>
          <w:sz w:val="20"/>
          <w:szCs w:val="20"/>
        </w:rPr>
        <w:t>2023-</w:t>
      </w:r>
      <w:r w:rsidR="0066194D" w:rsidRPr="00E2474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6194D" w:rsidRPr="00E24749" w:rsidRDefault="00ED1555" w:rsidP="007264C5">
      <w:pPr>
        <w:adjustRightInd w:val="0"/>
        <w:snapToGrid w:val="0"/>
        <w:ind w:firstLine="420"/>
        <w:rPr>
          <w:rFonts w:ascii="Times New Roman" w:hAnsi="Times New Roman" w:cs="Times New Roman" w:hint="eastAsia"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1</w:t>
      </w:r>
      <w:r w:rsidR="0037725A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7F1025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analyse the </w:t>
      </w:r>
      <w:r w:rsidR="0022280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sales data of Sony’s product</w:t>
      </w:r>
      <w:r w:rsidR="007F3C59">
        <w:rPr>
          <w:rFonts w:ascii="Times New Roman" w:hAnsi="Times New Roman" w:cs="Times New Roman"/>
          <w:bCs/>
          <w:sz w:val="20"/>
          <w:szCs w:val="20"/>
          <w:lang w:val="en-GB"/>
        </w:rPr>
        <w:t>s,</w:t>
      </w:r>
      <w:r w:rsidR="0022280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such as TV and camera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, and </w:t>
      </w:r>
      <w:r w:rsidR="0022280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predict the units and price of sales to solve the supply chain problem.</w:t>
      </w:r>
    </w:p>
    <w:p w:rsidR="009B3D3A" w:rsidRPr="00E24749" w:rsidRDefault="008F5144">
      <w:pPr>
        <w:adjustRightInd w:val="0"/>
        <w:snapToGrid w:val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Big data analysis</w:t>
      </w:r>
      <w:r w:rsidR="009B3D3A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on Medical Science data</w:t>
      </w:r>
      <w:r w:rsidR="0066194D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(2019-2022)</w:t>
      </w:r>
    </w:p>
    <w:p w:rsidR="009B3D3A" w:rsidRPr="00E24749" w:rsidRDefault="00ED1555" w:rsidP="009B3D3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2</w:t>
      </w:r>
      <w:r w:rsidR="0037725A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: </w:t>
      </w:r>
      <w:r w:rsidR="009B3D3A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develop</w:t>
      </w:r>
      <w:r w:rsidR="008F5144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a machine learning model to predict the probability of gaining a certain disease based on the biochemical data from the patients.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Publication 1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:rsidR="0066194D" w:rsidRPr="007264C5" w:rsidRDefault="00ED1555" w:rsidP="007264C5">
      <w:pPr>
        <w:adjustRightInd w:val="0"/>
        <w:snapToGrid w:val="0"/>
        <w:ind w:left="420"/>
        <w:rPr>
          <w:rFonts w:ascii="Times New Roman" w:hAnsi="Times New Roman" w:cs="Times New Roman" w:hint="eastAsia"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sz w:val="20"/>
          <w:szCs w:val="20"/>
          <w:lang w:val="en-GB"/>
        </w:rPr>
        <w:t>3</w:t>
      </w:r>
      <w:r w:rsidR="00780437" w:rsidRPr="00E24749">
        <w:rPr>
          <w:rFonts w:ascii="Times New Roman" w:hAnsi="Times New Roman" w:cs="Times New Roman"/>
          <w:sz w:val="20"/>
          <w:szCs w:val="20"/>
          <w:lang w:val="en-GB"/>
        </w:rPr>
        <w:t>-5:</w:t>
      </w:r>
      <w:r w:rsidR="0037725A" w:rsidRPr="00E2474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F5144" w:rsidRPr="00E24749">
        <w:rPr>
          <w:rFonts w:ascii="Times New Roman" w:hAnsi="Times New Roman" w:cs="Times New Roman"/>
          <w:sz w:val="20"/>
          <w:szCs w:val="20"/>
          <w:lang w:val="en-GB"/>
        </w:rPr>
        <w:t xml:space="preserve">find </w:t>
      </w:r>
      <w:r w:rsidR="007F3C59">
        <w:rPr>
          <w:rFonts w:ascii="Times New Roman" w:hAnsi="Times New Roman" w:cs="Times New Roman"/>
          <w:sz w:val="20"/>
          <w:szCs w:val="20"/>
          <w:lang w:val="en-GB"/>
        </w:rPr>
        <w:t>the relationship between biochemical indexes, drug, and death ratio to give peopl</w:t>
      </w:r>
      <w:r w:rsidR="008F5144" w:rsidRPr="00E24749">
        <w:rPr>
          <w:rFonts w:ascii="Times New Roman" w:hAnsi="Times New Roman" w:cs="Times New Roman"/>
          <w:sz w:val="20"/>
          <w:szCs w:val="20"/>
          <w:lang w:val="en-GB"/>
        </w:rPr>
        <w:t>e a deeper understanding of the diseases.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Publication 2-4</w:t>
      </w: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:rsidR="00AA5296" w:rsidRPr="00E24749" w:rsidRDefault="0066194D" w:rsidP="00AA5296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Software and </w:t>
      </w:r>
      <w:r w:rsidR="00DA0E5D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W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ebsite development (</w:t>
      </w:r>
      <w:r w:rsidR="00336A46"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2020-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>2021)</w:t>
      </w:r>
    </w:p>
    <w:p w:rsidR="0066194D" w:rsidRPr="00E24749" w:rsidRDefault="00780437" w:rsidP="0066194D">
      <w:pPr>
        <w:adjustRightInd w:val="0"/>
        <w:snapToGrid w:val="0"/>
        <w:ind w:firstLineChars="200" w:firstLine="40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6</w:t>
      </w:r>
      <w:r w:rsidR="0037725A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  <w:r w:rsidR="00ED1555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66194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develop a </w:t>
      </w:r>
      <w:r w:rsidR="007F3C59">
        <w:rPr>
          <w:rFonts w:ascii="Times New Roman" w:hAnsi="Times New Roman" w:cs="Times New Roman"/>
          <w:bCs/>
          <w:sz w:val="20"/>
          <w:szCs w:val="20"/>
          <w:lang w:val="en-GB"/>
        </w:rPr>
        <w:t>W</w:t>
      </w:r>
      <w:r w:rsidR="0066194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indows 10 software for paper [1] based on C++ and Python.</w:t>
      </w:r>
    </w:p>
    <w:p w:rsidR="0066194D" w:rsidRPr="00E24749" w:rsidRDefault="00780437" w:rsidP="0066194D">
      <w:pPr>
        <w:adjustRightInd w:val="0"/>
        <w:snapToGrid w:val="0"/>
        <w:ind w:firstLineChars="200" w:firstLine="40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24749">
        <w:rPr>
          <w:rFonts w:ascii="Times New Roman" w:hAnsi="Times New Roman" w:cs="Times New Roman"/>
          <w:bCs/>
          <w:sz w:val="20"/>
          <w:szCs w:val="20"/>
          <w:lang w:val="en-GB"/>
        </w:rPr>
        <w:t>7</w:t>
      </w:r>
      <w:r w:rsidR="0037725A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  <w:r w:rsidR="00ED1555" w:rsidRPr="00E24749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66194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develop a website to reali</w:t>
      </w:r>
      <w:r w:rsidR="007F3C59">
        <w:rPr>
          <w:rFonts w:ascii="Times New Roman" w:hAnsi="Times New Roman" w:cs="Times New Roman"/>
          <w:bCs/>
          <w:sz w:val="20"/>
          <w:szCs w:val="20"/>
          <w:lang w:val="en-GB"/>
        </w:rPr>
        <w:t>s</w:t>
      </w:r>
      <w:r w:rsidR="0066194D" w:rsidRPr="00E24749">
        <w:rPr>
          <w:rFonts w:ascii="Times New Roman" w:hAnsi="Times New Roman" w:cs="Times New Roman"/>
          <w:bCs/>
          <w:sz w:val="20"/>
          <w:szCs w:val="20"/>
          <w:lang w:val="en-GB"/>
        </w:rPr>
        <w:t>e real-time prediction for patients, based on Java and Python</w:t>
      </w:r>
    </w:p>
    <w:p w:rsidR="0066194D" w:rsidRPr="00E24749" w:rsidRDefault="0066194D" w:rsidP="0066194D">
      <w:pPr>
        <w:pStyle w:val="Default"/>
        <w:rPr>
          <w:sz w:val="20"/>
          <w:szCs w:val="20"/>
        </w:rPr>
      </w:pPr>
      <w:r w:rsidRPr="00E24749">
        <w:rPr>
          <w:sz w:val="20"/>
          <w:szCs w:val="20"/>
        </w:rPr>
        <w:t xml:space="preserve">Zhong Z. (2020, September 2). ML-Prediction-Model. </w:t>
      </w:r>
      <w:proofErr w:type="spellStart"/>
      <w:r w:rsidRPr="00E24749">
        <w:rPr>
          <w:sz w:val="20"/>
          <w:szCs w:val="20"/>
        </w:rPr>
        <w:t>Github</w:t>
      </w:r>
      <w:proofErr w:type="spellEnd"/>
      <w:r w:rsidRPr="00E24749">
        <w:rPr>
          <w:sz w:val="20"/>
          <w:szCs w:val="20"/>
        </w:rPr>
        <w:t xml:space="preserve">. </w:t>
      </w:r>
      <w:r w:rsidR="00ED1555" w:rsidRPr="00E24749">
        <w:rPr>
          <w:sz w:val="20"/>
          <w:szCs w:val="20"/>
        </w:rPr>
        <w:t>(</w:t>
      </w:r>
      <w:r w:rsidR="00780437" w:rsidRPr="00E24749">
        <w:rPr>
          <w:sz w:val="20"/>
          <w:szCs w:val="20"/>
        </w:rPr>
        <w:t>6</w:t>
      </w:r>
      <w:r w:rsidR="00ED1555" w:rsidRPr="00E24749">
        <w:rPr>
          <w:sz w:val="20"/>
          <w:szCs w:val="20"/>
        </w:rPr>
        <w:t xml:space="preserve"> and </w:t>
      </w:r>
      <w:r w:rsidR="00780437" w:rsidRPr="00E24749">
        <w:rPr>
          <w:sz w:val="20"/>
          <w:szCs w:val="20"/>
        </w:rPr>
        <w:t>7</w:t>
      </w:r>
      <w:r w:rsidR="00ED1555" w:rsidRPr="00E24749">
        <w:rPr>
          <w:sz w:val="20"/>
          <w:szCs w:val="20"/>
        </w:rPr>
        <w:t xml:space="preserve"> can be found in my </w:t>
      </w:r>
      <w:proofErr w:type="spellStart"/>
      <w:r w:rsidR="00ED1555" w:rsidRPr="00E24749">
        <w:rPr>
          <w:sz w:val="20"/>
          <w:szCs w:val="20"/>
        </w:rPr>
        <w:t>Github</w:t>
      </w:r>
      <w:proofErr w:type="spellEnd"/>
      <w:r w:rsidR="00ED1555" w:rsidRPr="00E24749">
        <w:rPr>
          <w:sz w:val="20"/>
          <w:szCs w:val="20"/>
        </w:rPr>
        <w:t>)</w:t>
      </w:r>
    </w:p>
    <w:p w:rsidR="0066194D" w:rsidRPr="007264C5" w:rsidRDefault="0066194D" w:rsidP="0066194D">
      <w:pPr>
        <w:adjustRightInd w:val="0"/>
        <w:snapToGrid w:val="0"/>
        <w:rPr>
          <w:rFonts w:ascii="Times New Roman" w:hAnsi="Times New Roman" w:cs="Times New Roman" w:hint="eastAsia"/>
          <w:color w:val="0000FF"/>
          <w:sz w:val="20"/>
          <w:szCs w:val="20"/>
        </w:rPr>
      </w:pPr>
      <w:r w:rsidRPr="00E24749">
        <w:rPr>
          <w:rFonts w:ascii="Times New Roman" w:hAnsi="Times New Roman" w:cs="Times New Roman"/>
          <w:sz w:val="20"/>
          <w:szCs w:val="20"/>
        </w:rPr>
        <w:t xml:space="preserve">URL: </w:t>
      </w:r>
      <w:hyperlink r:id="rId5" w:history="1">
        <w:r w:rsidRPr="00E24749">
          <w:rPr>
            <w:rStyle w:val="Hyperlink"/>
            <w:rFonts w:ascii="Times New Roman" w:hAnsi="Times New Roman" w:cs="Times New Roman"/>
            <w:sz w:val="20"/>
            <w:szCs w:val="20"/>
          </w:rPr>
          <w:t>https://github.com/Zhihua-PredictionModel/ML-Prediction-Model</w:t>
        </w:r>
      </w:hyperlink>
    </w:p>
    <w:p w:rsidR="007264C5" w:rsidRDefault="007264C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</w:p>
    <w:p w:rsidR="0022280D" w:rsidRPr="00336A46" w:rsidRDefault="0098790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Academic Article </w:t>
      </w:r>
      <w:r w:rsidR="0022280D" w:rsidRPr="00336A46">
        <w:rPr>
          <w:rFonts w:ascii="Times New Roman" w:hAnsi="Times New Roman" w:cs="Times New Roman"/>
          <w:b/>
          <w:sz w:val="22"/>
        </w:rPr>
        <w:t>Publication</w:t>
      </w:r>
    </w:p>
    <w:p w:rsidR="0022280D" w:rsidRPr="003A0606" w:rsidRDefault="0022280D" w:rsidP="007264C5">
      <w:pPr>
        <w:pStyle w:val="Default"/>
        <w:rPr>
          <w:rFonts w:eastAsia="游明朝"/>
          <w:sz w:val="20"/>
          <w:szCs w:val="20"/>
        </w:rPr>
      </w:pPr>
      <w:r>
        <w:rPr>
          <w:rFonts w:eastAsia="游明朝" w:hint="eastAsia"/>
          <w:sz w:val="20"/>
          <w:szCs w:val="20"/>
        </w:rPr>
        <w:t>A</w:t>
      </w:r>
      <w:r>
        <w:rPr>
          <w:rFonts w:eastAsia="游明朝"/>
          <w:sz w:val="20"/>
          <w:szCs w:val="20"/>
        </w:rPr>
        <w:t xml:space="preserve">s </w:t>
      </w:r>
      <w:r w:rsidR="007F3C59">
        <w:rPr>
          <w:rFonts w:eastAsia="游明朝"/>
          <w:sz w:val="20"/>
          <w:szCs w:val="20"/>
        </w:rPr>
        <w:t xml:space="preserve">the </w:t>
      </w:r>
      <w:r>
        <w:rPr>
          <w:rFonts w:eastAsia="游明朝"/>
          <w:sz w:val="20"/>
          <w:szCs w:val="20"/>
        </w:rPr>
        <w:t xml:space="preserve">first author: </w:t>
      </w:r>
    </w:p>
    <w:p w:rsidR="0022280D" w:rsidRDefault="0022280D" w:rsidP="007264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Pr="003A0606">
        <w:rPr>
          <w:sz w:val="20"/>
          <w:szCs w:val="20"/>
          <w:u w:val="single"/>
        </w:rPr>
        <w:t>Zhong, Z.</w:t>
      </w:r>
      <w:r>
        <w:rPr>
          <w:sz w:val="20"/>
          <w:szCs w:val="20"/>
        </w:rPr>
        <w:t xml:space="preserve">, Yuan, X., Liu, S. et al. Machine learning prediction models for prognosis of critically ill patients after open-heart surgery [J]. Sci Rep 11, 3384 (2021). </w:t>
      </w:r>
    </w:p>
    <w:p w:rsidR="0022280D" w:rsidRDefault="0022280D" w:rsidP="007264C5">
      <w:pPr>
        <w:pStyle w:val="Default"/>
        <w:rPr>
          <w:rFonts w:eastAsia="MSe....."/>
          <w:sz w:val="20"/>
          <w:szCs w:val="20"/>
        </w:rPr>
      </w:pPr>
      <w:r>
        <w:rPr>
          <w:rFonts w:eastAsia="MSe....." w:hint="eastAsia"/>
          <w:sz w:val="20"/>
          <w:szCs w:val="20"/>
        </w:rPr>
        <w:t>A</w:t>
      </w:r>
      <w:r>
        <w:rPr>
          <w:rFonts w:eastAsia="MSe....."/>
          <w:sz w:val="20"/>
          <w:szCs w:val="20"/>
        </w:rPr>
        <w:t>s co-first author:</w:t>
      </w:r>
    </w:p>
    <w:p w:rsidR="0022280D" w:rsidRDefault="0022280D" w:rsidP="007264C5">
      <w:pPr>
        <w:pStyle w:val="Default"/>
        <w:rPr>
          <w:rFonts w:eastAsia="MSe....."/>
          <w:sz w:val="20"/>
          <w:szCs w:val="20"/>
        </w:rPr>
      </w:pPr>
      <w:r>
        <w:rPr>
          <w:rFonts w:eastAsia="MSe....."/>
          <w:sz w:val="20"/>
          <w:szCs w:val="20"/>
        </w:rPr>
        <w:t xml:space="preserve">[2] Huang Y*, </w:t>
      </w:r>
      <w:r w:rsidRPr="003A0606">
        <w:rPr>
          <w:rFonts w:eastAsia="MSe....."/>
          <w:sz w:val="20"/>
          <w:szCs w:val="20"/>
          <w:u w:val="single"/>
        </w:rPr>
        <w:t>Zhong Z*</w:t>
      </w:r>
      <w:r>
        <w:rPr>
          <w:rFonts w:eastAsia="MSe....."/>
          <w:sz w:val="20"/>
          <w:szCs w:val="20"/>
        </w:rPr>
        <w:t xml:space="preserve">, Liu F. The Association of Coagulation Indicators and Coagulant Agents With 30-Day Mortality of Critical Diabetics [J]. Clin Appl </w:t>
      </w:r>
      <w:proofErr w:type="spellStart"/>
      <w:r>
        <w:rPr>
          <w:rFonts w:eastAsia="MSe....."/>
          <w:sz w:val="20"/>
          <w:szCs w:val="20"/>
        </w:rPr>
        <w:t>Thromb</w:t>
      </w:r>
      <w:proofErr w:type="spellEnd"/>
      <w:r>
        <w:rPr>
          <w:rFonts w:eastAsia="MSe....."/>
          <w:sz w:val="20"/>
          <w:szCs w:val="20"/>
        </w:rPr>
        <w:t xml:space="preserve"> </w:t>
      </w:r>
      <w:proofErr w:type="spellStart"/>
      <w:r>
        <w:rPr>
          <w:rFonts w:eastAsia="MSe....."/>
          <w:sz w:val="20"/>
          <w:szCs w:val="20"/>
        </w:rPr>
        <w:t>Hemost</w:t>
      </w:r>
      <w:proofErr w:type="spellEnd"/>
      <w:r>
        <w:rPr>
          <w:rFonts w:eastAsia="MSe....."/>
          <w:sz w:val="20"/>
          <w:szCs w:val="20"/>
        </w:rPr>
        <w:t xml:space="preserve">. 27:10760296211026385 (2021 Jan-Dec). </w:t>
      </w:r>
    </w:p>
    <w:p w:rsidR="0022280D" w:rsidRDefault="0022280D" w:rsidP="007264C5">
      <w:pPr>
        <w:pStyle w:val="Default"/>
        <w:rPr>
          <w:rFonts w:eastAsia="MSe....."/>
          <w:sz w:val="20"/>
          <w:szCs w:val="20"/>
        </w:rPr>
      </w:pPr>
      <w:r>
        <w:rPr>
          <w:rFonts w:eastAsia="MSe....."/>
          <w:sz w:val="20"/>
          <w:szCs w:val="20"/>
        </w:rPr>
        <w:t xml:space="preserve">[3] Liu, S.*, </w:t>
      </w:r>
      <w:r w:rsidRPr="003A0606">
        <w:rPr>
          <w:rFonts w:eastAsia="MSe....."/>
          <w:sz w:val="20"/>
          <w:szCs w:val="20"/>
          <w:u w:val="single"/>
        </w:rPr>
        <w:t>Zhong, Z.*</w:t>
      </w:r>
      <w:r>
        <w:rPr>
          <w:rFonts w:eastAsia="MSe....."/>
          <w:sz w:val="20"/>
          <w:szCs w:val="20"/>
        </w:rPr>
        <w:t xml:space="preserve"> &amp; Liu, F. Prognostic value of hyperuricemia for patients with sepsis in the intensive care unit [J]. Sci Rep 12, 1070 (2022). </w:t>
      </w:r>
    </w:p>
    <w:p w:rsidR="0022280D" w:rsidRPr="003A0606" w:rsidRDefault="0022280D" w:rsidP="007264C5">
      <w:pPr>
        <w:pStyle w:val="ListParagraph"/>
        <w:adjustRightInd w:val="0"/>
        <w:snapToGrid w:val="0"/>
        <w:ind w:firstLineChars="0" w:firstLine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[4] Gao M*, </w:t>
      </w:r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 Z*</w:t>
      </w:r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, Yue Y, Liu F. Correlation between </w:t>
      </w:r>
      <w:proofErr w:type="spellStart"/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glycaemic</w:t>
      </w:r>
      <w:proofErr w:type="spellEnd"/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variability and prognosis in diabetic patients with CKD. </w:t>
      </w:r>
      <w:proofErr w:type="spellStart"/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Endokrynol</w:t>
      </w:r>
      <w:proofErr w:type="spellEnd"/>
      <w:r w:rsidRPr="003A0606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Pol. 73(6):947-953 (2022).</w:t>
      </w:r>
    </w:p>
    <w:p w:rsidR="0022280D" w:rsidRPr="007264C5" w:rsidRDefault="007264C5" w:rsidP="007264C5">
      <w:pPr>
        <w:adjustRightInd w:val="0"/>
        <w:snapToGrid w:val="0"/>
        <w:rPr>
          <w:rFonts w:ascii="Times New Roman" w:hAnsi="Times New Roman" w:cs="Times New Roman" w:hint="eastAsia"/>
          <w:color w:val="000000"/>
          <w:kern w:val="0"/>
          <w:sz w:val="20"/>
          <w:szCs w:val="20"/>
          <w:lang w:eastAsia="ja-JP"/>
        </w:rPr>
      </w:pPr>
      <w:r w:rsidRPr="007264C5">
        <w:rPr>
          <w:rFonts w:ascii="Times New Roman" w:hAnsi="Times New Roman" w:cs="Times New Roman" w:hint="eastAsia"/>
          <w:color w:val="000000"/>
          <w:kern w:val="0"/>
          <w:sz w:val="20"/>
          <w:szCs w:val="20"/>
          <w:lang w:eastAsia="ja-JP"/>
        </w:rPr>
        <w:t>[</w:t>
      </w:r>
      <w:r w:rsidRPr="007264C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5] Zhong Zhihua, Hideki Takayasu, Misako Takayasu. Electric circuit network description of urban human mobility based on GPS data (ready to publish)</w:t>
      </w:r>
    </w:p>
    <w:p w:rsidR="0022280D" w:rsidRPr="00336A46" w:rsidRDefault="005E0AEA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Award</w:t>
      </w:r>
      <w:bookmarkStart w:id="1" w:name="_GoBack"/>
      <w:bookmarkEnd w:id="1"/>
    </w:p>
    <w:p w:rsidR="0022280D" w:rsidRPr="00E24749" w:rsidRDefault="00AA5296" w:rsidP="0022280D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 w:rsidRPr="00E24749">
        <w:rPr>
          <w:rFonts w:ascii="Times New Roman" w:hAnsi="Times New Roman" w:cs="Times New Roman"/>
          <w:sz w:val="20"/>
          <w:szCs w:val="20"/>
        </w:rPr>
        <w:t xml:space="preserve">Scholarship of </w:t>
      </w:r>
      <w:r w:rsidR="00577910">
        <w:rPr>
          <w:rFonts w:ascii="Times New Roman" w:hAnsi="Times New Roman" w:cs="Times New Roman"/>
          <w:sz w:val="20"/>
          <w:szCs w:val="20"/>
        </w:rPr>
        <w:t>Tokyo Tech</w:t>
      </w:r>
      <w:r w:rsidRPr="00E24749">
        <w:rPr>
          <w:rFonts w:ascii="Times New Roman" w:hAnsi="Times New Roman" w:cs="Times New Roman"/>
          <w:sz w:val="20"/>
          <w:szCs w:val="20"/>
        </w:rPr>
        <w:t xml:space="preserve">: </w:t>
      </w:r>
      <w:r w:rsidR="005E0AEA" w:rsidRPr="00E24749">
        <w:rPr>
          <w:rFonts w:ascii="Times New Roman" w:hAnsi="Times New Roman" w:cs="Times New Roman"/>
          <w:sz w:val="20"/>
          <w:szCs w:val="20"/>
        </w:rPr>
        <w:t>Cross the border! Tokyo Tech Pioneering Doctoral Research Project (2022, Doctor)</w:t>
      </w:r>
    </w:p>
    <w:p w:rsidR="0022280D" w:rsidRPr="00E24749" w:rsidRDefault="005E0AEA" w:rsidP="0022280D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 w:rsidRPr="00E24749">
        <w:rPr>
          <w:rFonts w:ascii="Times New Roman" w:hAnsi="Times New Roman" w:cs="Times New Roman" w:hint="eastAsia"/>
          <w:sz w:val="20"/>
          <w:szCs w:val="20"/>
        </w:rPr>
        <w:t>S</w:t>
      </w:r>
      <w:r w:rsidRPr="00E24749">
        <w:rPr>
          <w:rFonts w:ascii="Times New Roman" w:hAnsi="Times New Roman" w:cs="Times New Roman"/>
          <w:sz w:val="20"/>
          <w:szCs w:val="20"/>
        </w:rPr>
        <w:t xml:space="preserve">oftware Copyright </w:t>
      </w:r>
      <w:r w:rsidR="0037725A" w:rsidRPr="00E24749">
        <w:rPr>
          <w:rFonts w:ascii="Times New Roman" w:hAnsi="Times New Roman" w:cs="Times New Roman"/>
          <w:sz w:val="20"/>
          <w:szCs w:val="20"/>
        </w:rPr>
        <w:t xml:space="preserve">for Project </w:t>
      </w:r>
      <w:r w:rsidR="00780437" w:rsidRPr="00E24749">
        <w:rPr>
          <w:rFonts w:ascii="Times New Roman" w:hAnsi="Times New Roman" w:cs="Times New Roman"/>
          <w:sz w:val="20"/>
          <w:szCs w:val="20"/>
        </w:rPr>
        <w:t>6</w:t>
      </w:r>
      <w:r w:rsidR="0037725A" w:rsidRPr="00E24749">
        <w:rPr>
          <w:rFonts w:ascii="Times New Roman" w:hAnsi="Times New Roman" w:cs="Times New Roman"/>
          <w:sz w:val="20"/>
          <w:szCs w:val="20"/>
        </w:rPr>
        <w:t xml:space="preserve"> </w:t>
      </w:r>
      <w:r w:rsidRPr="00E24749">
        <w:rPr>
          <w:rFonts w:ascii="Times New Roman" w:hAnsi="Times New Roman" w:cs="Times New Roman"/>
          <w:sz w:val="20"/>
          <w:szCs w:val="20"/>
        </w:rPr>
        <w:t>(2021</w:t>
      </w:r>
      <w:r w:rsidR="00F03223">
        <w:rPr>
          <w:rFonts w:ascii="Times New Roman" w:hAnsi="Times New Roman" w:cs="Times New Roman"/>
          <w:sz w:val="20"/>
          <w:szCs w:val="20"/>
        </w:rPr>
        <w:t xml:space="preserve">, </w:t>
      </w:r>
      <w:r w:rsidRPr="00E24749">
        <w:rPr>
          <w:rFonts w:ascii="Times New Roman" w:hAnsi="Times New Roman" w:cs="Times New Roman"/>
          <w:sz w:val="20"/>
          <w:szCs w:val="20"/>
        </w:rPr>
        <w:t>Master</w:t>
      </w:r>
      <w:r w:rsidR="00F03223">
        <w:rPr>
          <w:rFonts w:ascii="Times New Roman" w:hAnsi="Times New Roman" w:cs="Times New Roman"/>
          <w:sz w:val="20"/>
          <w:szCs w:val="20"/>
        </w:rPr>
        <w:t>, in China</w:t>
      </w:r>
      <w:r w:rsidRPr="00E24749">
        <w:rPr>
          <w:rFonts w:ascii="Times New Roman" w:hAnsi="Times New Roman" w:cs="Times New Roman"/>
          <w:sz w:val="20"/>
          <w:szCs w:val="20"/>
        </w:rPr>
        <w:t>)</w:t>
      </w:r>
    </w:p>
    <w:p w:rsidR="001D2D0C" w:rsidRPr="00E24749" w:rsidRDefault="0022280D" w:rsidP="0066194D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 w:rsidRPr="00E24749">
        <w:rPr>
          <w:rFonts w:ascii="Times New Roman" w:hAnsi="Times New Roman" w:cs="Times New Roman"/>
          <w:sz w:val="20"/>
          <w:szCs w:val="20"/>
        </w:rPr>
        <w:t xml:space="preserve">China </w:t>
      </w:r>
      <w:r w:rsidR="005E0AEA" w:rsidRPr="00E24749">
        <w:rPr>
          <w:rFonts w:ascii="Times New Roman" w:hAnsi="Times New Roman" w:cs="Times New Roman"/>
          <w:sz w:val="20"/>
          <w:szCs w:val="20"/>
        </w:rPr>
        <w:t>National Scholarship</w:t>
      </w:r>
      <w:r w:rsidRPr="00E24749">
        <w:rPr>
          <w:rFonts w:ascii="Times New Roman" w:hAnsi="Times New Roman" w:cs="Times New Roman"/>
          <w:sz w:val="20"/>
          <w:szCs w:val="20"/>
        </w:rPr>
        <w:t xml:space="preserve"> for graduate student</w:t>
      </w:r>
      <w:r w:rsidR="007F3C59">
        <w:rPr>
          <w:rFonts w:ascii="Times New Roman" w:hAnsi="Times New Roman" w:cs="Times New Roman"/>
          <w:sz w:val="20"/>
          <w:szCs w:val="20"/>
        </w:rPr>
        <w:t>s</w:t>
      </w:r>
      <w:r w:rsidRPr="00E24749">
        <w:rPr>
          <w:rFonts w:ascii="Times New Roman" w:hAnsi="Times New Roman" w:cs="Times New Roman"/>
          <w:sz w:val="20"/>
          <w:szCs w:val="20"/>
        </w:rPr>
        <w:t xml:space="preserve"> (2021, Master, only for top 3% </w:t>
      </w:r>
      <w:r w:rsidR="007F3C59">
        <w:rPr>
          <w:rFonts w:ascii="Times New Roman" w:hAnsi="Times New Roman" w:cs="Times New Roman"/>
          <w:sz w:val="20"/>
          <w:szCs w:val="20"/>
        </w:rPr>
        <w:t xml:space="preserve">of </w:t>
      </w:r>
      <w:r w:rsidRPr="00E24749">
        <w:rPr>
          <w:rFonts w:ascii="Times New Roman" w:hAnsi="Times New Roman" w:cs="Times New Roman"/>
          <w:sz w:val="20"/>
          <w:szCs w:val="20"/>
        </w:rPr>
        <w:t>students)</w:t>
      </w:r>
      <w:bookmarkEnd w:id="0"/>
    </w:p>
    <w:sectPr w:rsidR="001D2D0C" w:rsidRPr="00E2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Bold Italic">
    <w:altName w:val="Times New Roman"/>
    <w:panose1 w:val="02020703060505090304"/>
    <w:charset w:val="00"/>
    <w:family w:val="auto"/>
    <w:pitch w:val="default"/>
  </w:font>
  <w:font w:name="MSe.....">
    <w:altName w:val="游ゴシック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970594"/>
    <w:multiLevelType w:val="singleLevel"/>
    <w:tmpl w:val="F6970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0D6925"/>
    <w:multiLevelType w:val="hybridMultilevel"/>
    <w:tmpl w:val="4E545682"/>
    <w:lvl w:ilvl="0" w:tplc="DC40062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8F52B5"/>
    <w:multiLevelType w:val="multilevel"/>
    <w:tmpl w:val="118F52B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E70210"/>
    <w:multiLevelType w:val="hybridMultilevel"/>
    <w:tmpl w:val="53FA375C"/>
    <w:lvl w:ilvl="0" w:tplc="6FD6FB1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275FF"/>
    <w:multiLevelType w:val="hybridMultilevel"/>
    <w:tmpl w:val="DDE655D0"/>
    <w:lvl w:ilvl="0" w:tplc="E1B2EF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25AE4"/>
    <w:multiLevelType w:val="hybridMultilevel"/>
    <w:tmpl w:val="1890916A"/>
    <w:lvl w:ilvl="0" w:tplc="3946942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3F2ADC"/>
    <w:multiLevelType w:val="hybridMultilevel"/>
    <w:tmpl w:val="798A2108"/>
    <w:lvl w:ilvl="0" w:tplc="88522F9A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1A4585C"/>
    <w:multiLevelType w:val="hybridMultilevel"/>
    <w:tmpl w:val="AA16775A"/>
    <w:lvl w:ilvl="0" w:tplc="0A1C330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2C36FC"/>
    <w:multiLevelType w:val="hybridMultilevel"/>
    <w:tmpl w:val="4CCA7B0E"/>
    <w:lvl w:ilvl="0" w:tplc="2B5E3EF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39542A"/>
    <w:multiLevelType w:val="multilevel"/>
    <w:tmpl w:val="3639542A"/>
    <w:lvl w:ilvl="0">
      <w:start w:val="1"/>
      <w:numFmt w:val="decimal"/>
      <w:pStyle w:val="gmm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gmm3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 w15:restartNumberingAfterBreak="0">
    <w:nsid w:val="374D324B"/>
    <w:multiLevelType w:val="hybridMultilevel"/>
    <w:tmpl w:val="B0A646F0"/>
    <w:lvl w:ilvl="0" w:tplc="84B226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26F05"/>
    <w:multiLevelType w:val="multilevel"/>
    <w:tmpl w:val="3C926F0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A026D3B"/>
    <w:multiLevelType w:val="multilevel"/>
    <w:tmpl w:val="4A026D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DA2DF0"/>
    <w:multiLevelType w:val="hybridMultilevel"/>
    <w:tmpl w:val="98AEEC8C"/>
    <w:lvl w:ilvl="0" w:tplc="EC18F97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0F704D"/>
    <w:multiLevelType w:val="multilevel"/>
    <w:tmpl w:val="550F704D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gmm2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6741769D"/>
    <w:multiLevelType w:val="multilevel"/>
    <w:tmpl w:val="6741769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0"/>
  </w:num>
  <w:num w:numId="6">
    <w:abstractNumId w:val="2"/>
  </w:num>
  <w:num w:numId="7">
    <w:abstractNumId w:val="11"/>
  </w:num>
  <w:num w:numId="8">
    <w:abstractNumId w:val="15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  <w:num w:numId="13">
    <w:abstractNumId w:val="10"/>
  </w:num>
  <w:num w:numId="14">
    <w:abstractNumId w:val="8"/>
  </w:num>
  <w:num w:numId="15">
    <w:abstractNumId w:val="5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jA0NDI3MzI1MDNW0lEKTi0uzszPAykwqQUAfZe9sywAAAA="/>
    <w:docVar w:name="commondata" w:val="eyJoZGlkIjoiOWUyZDA1YzFhYjEzNmIyZmQyZGJmZjE4NzM5NmU1ZjkifQ=="/>
    <w:docVar w:name="KSO_WPS_MARK_KEY" w:val="3b70e820-537c-495b-8495-3d4ae114563d"/>
  </w:docVars>
  <w:rsids>
    <w:rsidRoot w:val="008E7B67"/>
    <w:rsid w:val="A3E68C99"/>
    <w:rsid w:val="ABE4045D"/>
    <w:rsid w:val="AEF77CBE"/>
    <w:rsid w:val="B766CE52"/>
    <w:rsid w:val="BC6EEF26"/>
    <w:rsid w:val="BE3FF88F"/>
    <w:rsid w:val="BECF0489"/>
    <w:rsid w:val="BFCE6792"/>
    <w:rsid w:val="C9D70162"/>
    <w:rsid w:val="CA5E220E"/>
    <w:rsid w:val="CAFCD108"/>
    <w:rsid w:val="D5BB2C79"/>
    <w:rsid w:val="D7F5738B"/>
    <w:rsid w:val="D9EC57F2"/>
    <w:rsid w:val="DBBF7F29"/>
    <w:rsid w:val="DDFF05F0"/>
    <w:rsid w:val="DE7FEB37"/>
    <w:rsid w:val="DF3FCD8F"/>
    <w:rsid w:val="ECDBCD5D"/>
    <w:rsid w:val="EE794284"/>
    <w:rsid w:val="EED343EA"/>
    <w:rsid w:val="EEFA4ACC"/>
    <w:rsid w:val="EFB73D3D"/>
    <w:rsid w:val="F24F27A4"/>
    <w:rsid w:val="F3B78376"/>
    <w:rsid w:val="F5BD7469"/>
    <w:rsid w:val="F5FDC771"/>
    <w:rsid w:val="F7AA88EA"/>
    <w:rsid w:val="F7CF30A2"/>
    <w:rsid w:val="F7E05BE3"/>
    <w:rsid w:val="F7FD6175"/>
    <w:rsid w:val="F96F7E45"/>
    <w:rsid w:val="FB7BE5DB"/>
    <w:rsid w:val="FBE60DC8"/>
    <w:rsid w:val="FBFD2A96"/>
    <w:rsid w:val="FBFD79E9"/>
    <w:rsid w:val="FBFF8FC8"/>
    <w:rsid w:val="FC6D6FC1"/>
    <w:rsid w:val="FDB76E1B"/>
    <w:rsid w:val="FE3749EA"/>
    <w:rsid w:val="FEEBCB3B"/>
    <w:rsid w:val="FF3E5533"/>
    <w:rsid w:val="FF3FDC63"/>
    <w:rsid w:val="FF8F4A6B"/>
    <w:rsid w:val="FFADF15C"/>
    <w:rsid w:val="FFB6D255"/>
    <w:rsid w:val="FFBF9BEB"/>
    <w:rsid w:val="FFDE0592"/>
    <w:rsid w:val="FFDF99AA"/>
    <w:rsid w:val="00006201"/>
    <w:rsid w:val="00011BA9"/>
    <w:rsid w:val="00017D20"/>
    <w:rsid w:val="00027274"/>
    <w:rsid w:val="00054B7D"/>
    <w:rsid w:val="00057681"/>
    <w:rsid w:val="00073411"/>
    <w:rsid w:val="0007455A"/>
    <w:rsid w:val="000938D3"/>
    <w:rsid w:val="000A1F5C"/>
    <w:rsid w:val="000A4722"/>
    <w:rsid w:val="000D00D9"/>
    <w:rsid w:val="000D442A"/>
    <w:rsid w:val="000D52DC"/>
    <w:rsid w:val="0010523C"/>
    <w:rsid w:val="0011582A"/>
    <w:rsid w:val="00135571"/>
    <w:rsid w:val="00140404"/>
    <w:rsid w:val="00150BF8"/>
    <w:rsid w:val="001572CB"/>
    <w:rsid w:val="0016490C"/>
    <w:rsid w:val="00167BFA"/>
    <w:rsid w:val="0017128F"/>
    <w:rsid w:val="00181193"/>
    <w:rsid w:val="00197D39"/>
    <w:rsid w:val="001A4213"/>
    <w:rsid w:val="001B0A5C"/>
    <w:rsid w:val="001B5619"/>
    <w:rsid w:val="001C2BD8"/>
    <w:rsid w:val="001C2E52"/>
    <w:rsid w:val="001D2D0C"/>
    <w:rsid w:val="001E02D5"/>
    <w:rsid w:val="00201979"/>
    <w:rsid w:val="0021176A"/>
    <w:rsid w:val="00220D88"/>
    <w:rsid w:val="0022280D"/>
    <w:rsid w:val="00283DC2"/>
    <w:rsid w:val="002855F1"/>
    <w:rsid w:val="002A2BAC"/>
    <w:rsid w:val="002A7635"/>
    <w:rsid w:val="002D142D"/>
    <w:rsid w:val="002D3759"/>
    <w:rsid w:val="003011F5"/>
    <w:rsid w:val="003019AE"/>
    <w:rsid w:val="00315BB6"/>
    <w:rsid w:val="003163E4"/>
    <w:rsid w:val="00316C7C"/>
    <w:rsid w:val="00336A46"/>
    <w:rsid w:val="003417BF"/>
    <w:rsid w:val="00346B35"/>
    <w:rsid w:val="00350708"/>
    <w:rsid w:val="00351A5F"/>
    <w:rsid w:val="0036767B"/>
    <w:rsid w:val="0037725A"/>
    <w:rsid w:val="003A0606"/>
    <w:rsid w:val="003B6D6B"/>
    <w:rsid w:val="003D2ADE"/>
    <w:rsid w:val="003E0CE5"/>
    <w:rsid w:val="003F355A"/>
    <w:rsid w:val="00400BBD"/>
    <w:rsid w:val="004033A0"/>
    <w:rsid w:val="00404471"/>
    <w:rsid w:val="00415B2F"/>
    <w:rsid w:val="004164D8"/>
    <w:rsid w:val="00417B4F"/>
    <w:rsid w:val="00435DB2"/>
    <w:rsid w:val="0044340D"/>
    <w:rsid w:val="00475297"/>
    <w:rsid w:val="00480833"/>
    <w:rsid w:val="004970AA"/>
    <w:rsid w:val="004A1952"/>
    <w:rsid w:val="004A7AD5"/>
    <w:rsid w:val="004B4806"/>
    <w:rsid w:val="004C3F1A"/>
    <w:rsid w:val="004C5F9D"/>
    <w:rsid w:val="004D509D"/>
    <w:rsid w:val="004F7859"/>
    <w:rsid w:val="004F7DB1"/>
    <w:rsid w:val="00501162"/>
    <w:rsid w:val="0051283E"/>
    <w:rsid w:val="005276DB"/>
    <w:rsid w:val="0053344E"/>
    <w:rsid w:val="00542A9D"/>
    <w:rsid w:val="00543D15"/>
    <w:rsid w:val="00566731"/>
    <w:rsid w:val="0057179F"/>
    <w:rsid w:val="00572ABA"/>
    <w:rsid w:val="00577910"/>
    <w:rsid w:val="005918EC"/>
    <w:rsid w:val="00592050"/>
    <w:rsid w:val="005C3B01"/>
    <w:rsid w:val="005C6ADB"/>
    <w:rsid w:val="005D0221"/>
    <w:rsid w:val="005E0AEA"/>
    <w:rsid w:val="005E75CB"/>
    <w:rsid w:val="00604520"/>
    <w:rsid w:val="006073FB"/>
    <w:rsid w:val="0061160C"/>
    <w:rsid w:val="0061439B"/>
    <w:rsid w:val="00631C00"/>
    <w:rsid w:val="006360D1"/>
    <w:rsid w:val="00647200"/>
    <w:rsid w:val="0066194D"/>
    <w:rsid w:val="006723E8"/>
    <w:rsid w:val="00685772"/>
    <w:rsid w:val="006B174C"/>
    <w:rsid w:val="006B7549"/>
    <w:rsid w:val="006C00DE"/>
    <w:rsid w:val="006C5A56"/>
    <w:rsid w:val="006C5CF7"/>
    <w:rsid w:val="006C6119"/>
    <w:rsid w:val="006C7FBA"/>
    <w:rsid w:val="006D3A7B"/>
    <w:rsid w:val="006E1E54"/>
    <w:rsid w:val="007055AD"/>
    <w:rsid w:val="00707E51"/>
    <w:rsid w:val="007148EB"/>
    <w:rsid w:val="00717EDA"/>
    <w:rsid w:val="007236BF"/>
    <w:rsid w:val="007264C5"/>
    <w:rsid w:val="00731394"/>
    <w:rsid w:val="007340AC"/>
    <w:rsid w:val="007423FA"/>
    <w:rsid w:val="00780437"/>
    <w:rsid w:val="00790084"/>
    <w:rsid w:val="00793D17"/>
    <w:rsid w:val="007B4B15"/>
    <w:rsid w:val="007C3902"/>
    <w:rsid w:val="007D49BA"/>
    <w:rsid w:val="007D66CD"/>
    <w:rsid w:val="007D775D"/>
    <w:rsid w:val="007E12E3"/>
    <w:rsid w:val="007F1025"/>
    <w:rsid w:val="007F3C59"/>
    <w:rsid w:val="00807489"/>
    <w:rsid w:val="00816CE8"/>
    <w:rsid w:val="008172FB"/>
    <w:rsid w:val="00836A24"/>
    <w:rsid w:val="0086793C"/>
    <w:rsid w:val="00871A63"/>
    <w:rsid w:val="008952D0"/>
    <w:rsid w:val="008A6FB3"/>
    <w:rsid w:val="008C7931"/>
    <w:rsid w:val="008E2036"/>
    <w:rsid w:val="008E73DC"/>
    <w:rsid w:val="008E7B67"/>
    <w:rsid w:val="008F5144"/>
    <w:rsid w:val="0094333C"/>
    <w:rsid w:val="009630D8"/>
    <w:rsid w:val="0096647E"/>
    <w:rsid w:val="009717BC"/>
    <w:rsid w:val="00983DEA"/>
    <w:rsid w:val="00987905"/>
    <w:rsid w:val="009A02E2"/>
    <w:rsid w:val="009A09DF"/>
    <w:rsid w:val="009B3D3A"/>
    <w:rsid w:val="009B4A9E"/>
    <w:rsid w:val="009D374A"/>
    <w:rsid w:val="009E0767"/>
    <w:rsid w:val="009E5710"/>
    <w:rsid w:val="00A30012"/>
    <w:rsid w:val="00A4368C"/>
    <w:rsid w:val="00A46DF3"/>
    <w:rsid w:val="00A558FE"/>
    <w:rsid w:val="00A5612F"/>
    <w:rsid w:val="00A7396A"/>
    <w:rsid w:val="00A759DC"/>
    <w:rsid w:val="00A770B4"/>
    <w:rsid w:val="00A82563"/>
    <w:rsid w:val="00A852FD"/>
    <w:rsid w:val="00A857E1"/>
    <w:rsid w:val="00A9218B"/>
    <w:rsid w:val="00AA5296"/>
    <w:rsid w:val="00AA5953"/>
    <w:rsid w:val="00AB377D"/>
    <w:rsid w:val="00AB57C0"/>
    <w:rsid w:val="00AB6E61"/>
    <w:rsid w:val="00AC2F6A"/>
    <w:rsid w:val="00AC70F3"/>
    <w:rsid w:val="00AD5C95"/>
    <w:rsid w:val="00AF00C2"/>
    <w:rsid w:val="00AF41DF"/>
    <w:rsid w:val="00B12B72"/>
    <w:rsid w:val="00B27158"/>
    <w:rsid w:val="00B86247"/>
    <w:rsid w:val="00B92CBE"/>
    <w:rsid w:val="00BB08B7"/>
    <w:rsid w:val="00BC0260"/>
    <w:rsid w:val="00BC0939"/>
    <w:rsid w:val="00BC1240"/>
    <w:rsid w:val="00BC65DC"/>
    <w:rsid w:val="00BE5D54"/>
    <w:rsid w:val="00C0204A"/>
    <w:rsid w:val="00C4206F"/>
    <w:rsid w:val="00C42474"/>
    <w:rsid w:val="00C4641C"/>
    <w:rsid w:val="00C4645D"/>
    <w:rsid w:val="00C470E2"/>
    <w:rsid w:val="00C5066A"/>
    <w:rsid w:val="00C55E06"/>
    <w:rsid w:val="00C84854"/>
    <w:rsid w:val="00C862F3"/>
    <w:rsid w:val="00C9500F"/>
    <w:rsid w:val="00CB190D"/>
    <w:rsid w:val="00CB3016"/>
    <w:rsid w:val="00CC0506"/>
    <w:rsid w:val="00CC6C99"/>
    <w:rsid w:val="00D32D85"/>
    <w:rsid w:val="00D60AEE"/>
    <w:rsid w:val="00D96358"/>
    <w:rsid w:val="00D96F9C"/>
    <w:rsid w:val="00DA0E5D"/>
    <w:rsid w:val="00DA1B48"/>
    <w:rsid w:val="00DB34AB"/>
    <w:rsid w:val="00E0636D"/>
    <w:rsid w:val="00E0672E"/>
    <w:rsid w:val="00E1578E"/>
    <w:rsid w:val="00E224F1"/>
    <w:rsid w:val="00E24749"/>
    <w:rsid w:val="00E45D0F"/>
    <w:rsid w:val="00E64B66"/>
    <w:rsid w:val="00E6512B"/>
    <w:rsid w:val="00E807DB"/>
    <w:rsid w:val="00E8607C"/>
    <w:rsid w:val="00E961AB"/>
    <w:rsid w:val="00EA361F"/>
    <w:rsid w:val="00EC7AE8"/>
    <w:rsid w:val="00ED1555"/>
    <w:rsid w:val="00ED5E41"/>
    <w:rsid w:val="00EE42E5"/>
    <w:rsid w:val="00EE4F18"/>
    <w:rsid w:val="00EF0FE1"/>
    <w:rsid w:val="00EF2875"/>
    <w:rsid w:val="00F03223"/>
    <w:rsid w:val="00F10D45"/>
    <w:rsid w:val="00F2618D"/>
    <w:rsid w:val="00F37314"/>
    <w:rsid w:val="00FA1AC9"/>
    <w:rsid w:val="00FB6875"/>
    <w:rsid w:val="00FD49A4"/>
    <w:rsid w:val="00FF048E"/>
    <w:rsid w:val="00FF5645"/>
    <w:rsid w:val="0B785B6B"/>
    <w:rsid w:val="161C7071"/>
    <w:rsid w:val="1F534948"/>
    <w:rsid w:val="1FFFAAFA"/>
    <w:rsid w:val="23DD2154"/>
    <w:rsid w:val="2D7FC181"/>
    <w:rsid w:val="372BA74A"/>
    <w:rsid w:val="37AF0F01"/>
    <w:rsid w:val="3B9D52D9"/>
    <w:rsid w:val="3BE96465"/>
    <w:rsid w:val="3BF479FA"/>
    <w:rsid w:val="3BF7ACAB"/>
    <w:rsid w:val="3E571949"/>
    <w:rsid w:val="3EE5333A"/>
    <w:rsid w:val="47FE3DF7"/>
    <w:rsid w:val="49FDDEF6"/>
    <w:rsid w:val="4FF7B16B"/>
    <w:rsid w:val="4FF9B508"/>
    <w:rsid w:val="4FFD1BB2"/>
    <w:rsid w:val="54FD2D13"/>
    <w:rsid w:val="56F7A224"/>
    <w:rsid w:val="57FF8FA2"/>
    <w:rsid w:val="59F538EF"/>
    <w:rsid w:val="5F7F1EC8"/>
    <w:rsid w:val="5FB927DA"/>
    <w:rsid w:val="67FD7D77"/>
    <w:rsid w:val="6B7C9A74"/>
    <w:rsid w:val="6BF7FDD6"/>
    <w:rsid w:val="6CCFA80E"/>
    <w:rsid w:val="6DB573D3"/>
    <w:rsid w:val="6EB755ED"/>
    <w:rsid w:val="6FFFE264"/>
    <w:rsid w:val="757DF11C"/>
    <w:rsid w:val="77BC2379"/>
    <w:rsid w:val="77D7E0CF"/>
    <w:rsid w:val="77FFCD3D"/>
    <w:rsid w:val="7B6F8CAB"/>
    <w:rsid w:val="7DA6061D"/>
    <w:rsid w:val="7DDD723A"/>
    <w:rsid w:val="7E7C96B3"/>
    <w:rsid w:val="7E7FD24F"/>
    <w:rsid w:val="7EFF4018"/>
    <w:rsid w:val="7F2F8941"/>
    <w:rsid w:val="7F9B3C93"/>
    <w:rsid w:val="7FBE3E86"/>
    <w:rsid w:val="7FBEEAC2"/>
    <w:rsid w:val="7FC0FE4C"/>
    <w:rsid w:val="7FD5D677"/>
    <w:rsid w:val="7FE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16C489"/>
  <w15:docId w15:val="{653114AE-E24D-4FDC-9342-3CE62487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gmm">
    <w:name w:val="gmm_一级标题"/>
    <w:basedOn w:val="ListParagraph"/>
    <w:link w:val="gmm0"/>
    <w:qFormat/>
    <w:pPr>
      <w:pageBreakBefore/>
      <w:numPr>
        <w:numId w:val="1"/>
      </w:numPr>
      <w:adjustRightInd w:val="0"/>
      <w:snapToGrid w:val="0"/>
      <w:spacing w:beforeLines="100" w:before="100" w:afterLines="80" w:after="80" w:line="288" w:lineRule="auto"/>
      <w:ind w:firstLineChars="0" w:firstLine="0"/>
      <w:jc w:val="center"/>
      <w:outlineLvl w:val="0"/>
    </w:pPr>
    <w:rPr>
      <w:rFonts w:ascii="SimHei" w:eastAsia="SimHei" w:hAnsi="SimHei" w:cs="Times New Roman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gmm0">
    <w:name w:val="gmm_一级标题 字符"/>
    <w:basedOn w:val="DefaultParagraphFont"/>
    <w:link w:val="gmm"/>
    <w:qFormat/>
    <w:rPr>
      <w:rFonts w:ascii="SimHei" w:eastAsia="SimHei" w:hAnsi="SimHei" w:cs="Times New Roman"/>
      <w:sz w:val="36"/>
      <w:szCs w:val="36"/>
    </w:rPr>
  </w:style>
  <w:style w:type="paragraph" w:customStyle="1" w:styleId="gmm2">
    <w:name w:val="gmm2"/>
    <w:basedOn w:val="ListParagraph"/>
    <w:link w:val="gmm20"/>
    <w:qFormat/>
    <w:pPr>
      <w:numPr>
        <w:ilvl w:val="1"/>
        <w:numId w:val="2"/>
      </w:numPr>
      <w:adjustRightInd w:val="0"/>
      <w:snapToGrid w:val="0"/>
      <w:spacing w:beforeLines="50" w:before="50" w:afterLines="50" w:after="50" w:line="300" w:lineRule="auto"/>
      <w:ind w:firstLineChars="0" w:firstLine="0"/>
      <w:outlineLvl w:val="1"/>
    </w:pPr>
    <w:rPr>
      <w:rFonts w:ascii="SimSun" w:eastAsia="SimHei" w:hAnsi="SimSun" w:cs="Times New Roman"/>
      <w:sz w:val="32"/>
      <w:szCs w:val="24"/>
    </w:rPr>
  </w:style>
  <w:style w:type="character" w:customStyle="1" w:styleId="gmm20">
    <w:name w:val="gmm2 字符"/>
    <w:basedOn w:val="DefaultParagraphFont"/>
    <w:link w:val="gmm2"/>
    <w:rPr>
      <w:rFonts w:ascii="SimSun" w:eastAsia="SimHei" w:hAnsi="SimSun" w:cs="Times New Roman"/>
      <w:sz w:val="32"/>
      <w:szCs w:val="24"/>
    </w:rPr>
  </w:style>
  <w:style w:type="paragraph" w:customStyle="1" w:styleId="gmm3">
    <w:name w:val="gmm3"/>
    <w:basedOn w:val="gmm2"/>
    <w:link w:val="gmm30"/>
    <w:qFormat/>
    <w:pPr>
      <w:numPr>
        <w:numId w:val="3"/>
      </w:numPr>
      <w:ind w:left="0" w:firstLine="0"/>
      <w:outlineLvl w:val="2"/>
    </w:pPr>
    <w:rPr>
      <w:sz w:val="28"/>
    </w:rPr>
  </w:style>
  <w:style w:type="character" w:customStyle="1" w:styleId="gmm30">
    <w:name w:val="gmm3 字符"/>
    <w:basedOn w:val="gmm20"/>
    <w:link w:val="gmm3"/>
    <w:rPr>
      <w:rFonts w:ascii="SimSun" w:eastAsia="SimHei" w:hAnsi="SimSun" w:cs="Times New Roman"/>
      <w:sz w:val="28"/>
      <w:szCs w:val="24"/>
    </w:rPr>
  </w:style>
  <w:style w:type="paragraph" w:customStyle="1" w:styleId="gmm-ZW">
    <w:name w:val="gmm-ZW"/>
    <w:basedOn w:val="gmm3"/>
    <w:link w:val="gmm-ZW0"/>
    <w:qFormat/>
    <w:pPr>
      <w:numPr>
        <w:ilvl w:val="0"/>
        <w:numId w:val="0"/>
      </w:numPr>
      <w:spacing w:beforeLines="0" w:before="0" w:afterLines="0" w:after="0"/>
      <w:ind w:firstLineChars="200" w:firstLine="200"/>
      <w:outlineLvl w:val="9"/>
    </w:pPr>
    <w:rPr>
      <w:rFonts w:ascii="Times New Roman" w:eastAsia="SimSun" w:hAnsi="Times New Roman"/>
      <w:sz w:val="24"/>
    </w:rPr>
  </w:style>
  <w:style w:type="character" w:customStyle="1" w:styleId="gmm-ZW0">
    <w:name w:val="gmm-ZW 字符"/>
    <w:basedOn w:val="gmm30"/>
    <w:link w:val="gmm-ZW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rsid w:val="003A06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1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ihua-PredictionModel/ML-Predic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gmm</dc:creator>
  <cp:lastModifiedBy>Zhong Zhihua</cp:lastModifiedBy>
  <cp:revision>30</cp:revision>
  <cp:lastPrinted>2021-05-25T09:02:00Z</cp:lastPrinted>
  <dcterms:created xsi:type="dcterms:W3CDTF">2022-04-19T02:46:00Z</dcterms:created>
  <dcterms:modified xsi:type="dcterms:W3CDTF">2023-09-08T10:02:00Z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3D72719B426F4D6FAC70159928EA1359</vt:lpwstr>
  </property>
</Properties>
</file>