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rPr>
          <w:rFonts w:ascii="Noto Sans CJK SC" w:hAnsi="Noto Sans CJK SC" w:eastAsia="Noto Sans CJK SC"/>
        </w:rPr>
        <w:t>物流成本管理期末复习考点（精简版）</w:t>
      </w:r>
    </w:p>
    <w:p>
      <w:pPr>
        <w:spacing w:after="60" w:line="240" w:lineRule="auto"/>
        <w:jc w:val="center"/>
      </w:pPr>
      <w:r>
        <w:rPr>
          <w:rFonts w:ascii="Noto Sans CJK SC" w:hAnsi="Noto Sans CJK SC" w:eastAsia="Noto Sans CJK SC"/>
        </w:rPr>
        <w:t>按章节列出可考知识点；已剔除封面、课程安排、考核方式、下节预告、课堂计时、纯项目宣传等低概率内容。</w:t>
      </w:r>
    </w:p>
    <w:p>
      <w:pPr>
        <w:spacing w:after="60" w:line="240" w:lineRule="auto"/>
      </w:pPr>
      <w:r>
        <w:rPr>
          <w:rFonts w:ascii="Noto Sans CJK SC" w:hAnsi="Noto Sans CJK SC" w:eastAsia="Noto Sans CJK SC"/>
        </w:rPr>
        <w:t>使用方法：每章按“1、2、3……”背诵。公式、判断规则和课堂计算口径优先级最高；企业案例只记结论和成本逻辑，不必死记宣传性背景。</w:t>
      </w:r>
    </w:p>
    <w:p>
      <w:pPr>
        <w:pStyle w:val="Heading1"/>
      </w:pPr>
      <w:r>
        <w:t>第一章 导论：什么是物流成本管理</w:t>
      </w:r>
    </w:p>
    <w:p>
      <w:pPr>
        <w:spacing w:after="60" w:line="240" w:lineRule="auto"/>
        <w:ind w:firstLine="0" w:left="0"/>
      </w:pPr>
      <w:r>
        <w:rPr>
          <w:rFonts w:ascii="Noto Sans CJK SC" w:hAnsi="Noto Sans CJK SC" w:eastAsia="Noto Sans CJK SC"/>
        </w:rPr>
        <w:t>1. 物流成本管理不是单纯“算账”，而是用成本数据解释经营结果、支持业务决策。能考的核心表达：成本是企业生存底线，成本管理能力直接影响航次盈亏、定价、运力调配和风险应对。</w:t>
      </w:r>
    </w:p>
    <w:p>
      <w:pPr>
        <w:spacing w:after="60" w:line="240" w:lineRule="auto"/>
        <w:ind w:firstLine="0" w:left="0"/>
      </w:pPr>
      <w:r>
        <w:rPr>
          <w:rFonts w:ascii="Noto Sans CJK SC" w:hAnsi="Noto Sans CJK SC" w:eastAsia="Noto Sans CJK SC"/>
        </w:rPr>
        <w:t>2. 港航物流成本具有明显的“时空占用”特征：船在海上航行一天、箱在港口堆存一天，都会占用资产、时间和空间并形成成本。</w:t>
      </w:r>
    </w:p>
    <w:p>
      <w:pPr>
        <w:spacing w:after="60" w:line="240" w:lineRule="auto"/>
        <w:ind w:firstLine="0" w:left="0"/>
      </w:pPr>
      <w:r>
        <w:rPr>
          <w:rFonts w:ascii="Noto Sans CJK SC" w:hAnsi="Noto Sans CJK SC" w:eastAsia="Noto Sans CJK SC"/>
        </w:rPr>
        <w:t>3. 一般制造业与港航物流业的成本差异：制造业通常原材料占比高，成本单元多为件/吨；港航物流业资产重、燃油和港口使费占比高，成本单元常用航次/箱/天。</w:t>
      </w:r>
    </w:p>
    <w:p>
      <w:pPr>
        <w:spacing w:after="60" w:line="240" w:lineRule="auto"/>
        <w:ind w:firstLine="0" w:left="0"/>
      </w:pPr>
      <w:r>
        <w:rPr>
          <w:rFonts w:ascii="Noto Sans CJK SC" w:hAnsi="Noto Sans CJK SC" w:eastAsia="Noto Sans CJK SC"/>
        </w:rPr>
        <w:t>4. 港航成本的主要风险来源：油价波动、地缘政治、天气、港口拥堵、运价波动和需求不确定性。</w:t>
      </w:r>
    </w:p>
    <w:p>
      <w:pPr>
        <w:spacing w:after="60" w:line="240" w:lineRule="auto"/>
        <w:ind w:firstLine="0" w:left="0"/>
      </w:pPr>
      <w:r>
        <w:rPr>
          <w:rFonts w:ascii="Noto Sans CJK SC" w:hAnsi="Noto Sans CJK SC" w:eastAsia="Noto Sans CJK SC"/>
        </w:rPr>
        <w:t>5. 成本、费用、损失的区别：成本是为生产产品或提供服务发生的资源消耗；费用是为维持期间经营发生的支出；损失是与正常经营活动无关的资源流出。</w:t>
      </w:r>
    </w:p>
    <w:p>
      <w:pPr>
        <w:spacing w:after="60" w:line="240" w:lineRule="auto"/>
        <w:ind w:firstLine="0" w:left="0"/>
      </w:pPr>
      <w:r>
        <w:rPr>
          <w:rFonts w:ascii="Noto Sans CJK SC" w:hAnsi="Noto Sans CJK SC" w:eastAsia="Noto Sans CJK SC"/>
        </w:rPr>
        <w:t>6. 成本与费用的关键区别在于“归属对象”：成本可以跟着产品或服务对象走，费用更多跟着会计期间走。奶茶原料是成本，房租和管理工资通常表现为期间性费用或需分摊的间接成本。</w:t>
      </w:r>
    </w:p>
    <w:p>
      <w:pPr>
        <w:spacing w:after="60" w:line="240" w:lineRule="auto"/>
        <w:ind w:firstLine="0" w:left="0"/>
      </w:pPr>
      <w:r>
        <w:rPr>
          <w:rFonts w:ascii="Noto Sans CJK SC" w:hAnsi="Noto Sans CJK SC" w:eastAsia="Noto Sans CJK SC"/>
        </w:rPr>
        <w:t>7. 固定成本定义：短期内不随业务量变化的成本。例如船舶折旧、船员固定工资、保险费、房租、设备摊销。核心判断：不管业务量多少都要发生。</w:t>
      </w:r>
    </w:p>
    <w:p>
      <w:pPr>
        <w:spacing w:after="60" w:line="240" w:lineRule="auto"/>
        <w:ind w:firstLine="0" w:left="0"/>
      </w:pPr>
      <w:r>
        <w:rPr>
          <w:rFonts w:ascii="Noto Sans CJK SC" w:hAnsi="Noto Sans CJK SC" w:eastAsia="Noto Sans CJK SC"/>
        </w:rPr>
        <w:t>8. 变动成本定义：随业务量变化而变化的成本。例如燃油费、港口使费、装卸费、原料、包装材料、按件提成。核心判断：业务量越大，总额越高。</w:t>
      </w:r>
    </w:p>
    <w:p>
      <w:pPr>
        <w:spacing w:after="60" w:line="240" w:lineRule="auto"/>
        <w:ind w:firstLine="0" w:left="0"/>
      </w:pPr>
      <w:r>
        <w:rPr>
          <w:rFonts w:ascii="Noto Sans CJK SC" w:hAnsi="Noto Sans CJK SC" w:eastAsia="Noto Sans CJK SC"/>
        </w:rPr>
        <w:t>9. 直接成本定义：可以直接归属到某一成本对象的成本。例如某航次燃油费、某箱装卸费、某票派送提成。</w:t>
      </w:r>
    </w:p>
    <w:p>
      <w:pPr>
        <w:spacing w:after="60" w:line="240" w:lineRule="auto"/>
        <w:ind w:firstLine="0" w:left="0"/>
      </w:pPr>
      <w:r>
        <w:rPr>
          <w:rFonts w:ascii="Noto Sans CJK SC" w:hAnsi="Noto Sans CJK SC" w:eastAsia="Noto Sans CJK SC"/>
        </w:rPr>
        <w:t>10. 间接成本定义：多个成本对象共同消耗、不能直接归属，需要分摊的成本。例如堆场租金、管理人员工资、办公场地费用、总部管理费。</w:t>
      </w:r>
    </w:p>
    <w:p>
      <w:pPr>
        <w:spacing w:after="60" w:line="240" w:lineRule="auto"/>
        <w:ind w:firstLine="0" w:left="0"/>
      </w:pPr>
      <w:r>
        <w:rPr>
          <w:rFonts w:ascii="Noto Sans CJK SC" w:hAnsi="Noto Sans CJK SC" w:eastAsia="Noto Sans CJK SC"/>
        </w:rPr>
        <w:t>11. 边际贡献基础公式：边际贡献 = 收入 - 变动成本。它是判断是否接单、是否促销、是否继续生产或运营的核心指标。</w:t>
      </w:r>
    </w:p>
    <w:p>
      <w:pPr>
        <w:spacing w:after="60" w:line="240" w:lineRule="auto"/>
        <w:ind w:firstLine="0" w:left="0"/>
      </w:pPr>
      <w:r>
        <w:rPr>
          <w:rFonts w:ascii="Noto Sans CJK SC" w:hAnsi="Noto Sans CJK SC" w:eastAsia="Noto Sans CJK SC"/>
        </w:rPr>
        <w:t>12. 奶茶引导题可考口径：若售价20元，原料6元，100杯时店员2元/杯、房租2元/杯、水电0.5元/杯，则每杯总成本为10.5元；若只卖50杯，固定性成本被更少杯数分摊，每杯成本上升为15元。</w:t>
      </w:r>
    </w:p>
    <w:p>
      <w:pPr>
        <w:spacing w:after="60" w:line="240" w:lineRule="auto"/>
        <w:ind w:firstLine="0" w:left="0"/>
      </w:pPr>
      <w:r>
        <w:rPr>
          <w:rFonts w:ascii="Noto Sans CJK SC" w:hAnsi="Noto Sans CJK SC" w:eastAsia="Noto Sans CJK SC"/>
        </w:rPr>
        <w:t>13. 实践项目部分一般不考项目背景本身，但会考成本分析思路：明确卖什么、卖给谁、怎么卖、成本有哪些、利润多少、风险在哪里、亏损如何应对。</w:t>
      </w:r>
    </w:p>
    <w:p>
      <w:pPr>
        <w:pStyle w:val="题目正文"/>
        <w:spacing w:after="60" w:line="240" w:lineRule="auto"/>
      </w:pPr>
      <w:r>
        <w:rPr>
          <w:rFonts w:ascii="微软雅黑" w:hAnsi="微软雅黑"/>
          <w:sz w:val="21"/>
        </w:rPr>
      </w:r>
    </w:p>
    <w:p>
      <w:pPr>
        <w:pStyle w:val="题目小标题"/>
        <w:spacing w:after="60" w:line="240" w:lineRule="auto"/>
      </w:pPr>
      <w:r>
        <w:rPr>
          <w:rFonts w:ascii="微软雅黑" w:hAnsi="微软雅黑"/>
          <w:sz w:val="21"/>
        </w:rPr>
        <w:t>本章题目（选择题/计算题）</w:t>
      </w:r>
    </w:p>
    <w:p>
      <w:pPr>
        <w:pStyle w:val="题目正文"/>
        <w:spacing w:after="60" w:line="240" w:lineRule="auto"/>
      </w:pPr>
      <w:r>
        <w:rPr>
          <w:rFonts w:ascii="微软雅黑" w:hAnsi="微软雅黑"/>
          <w:sz w:val="21"/>
        </w:rPr>
        <w:t>1. 【计算题】一杯奶茶卖20元。原料（奶+茶+糖+杯子+吸管）约6元/杯；店员工资每天200元，若一天卖100杯则2元/杯；房租每月6000元，折合每天200元，若一天卖100杯则2元/杯；水电每天50元，若一天卖100杯则0.5元/杯。问：总成本是多少？哪些是固定成本、哪些是变动成本？如果下雨只卖50杯，每杯成本变成多少？</w:t>
      </w:r>
    </w:p>
    <w:p>
      <w:pPr>
        <w:pStyle w:val="题目正文"/>
        <w:spacing w:after="60" w:line="240" w:lineRule="auto"/>
      </w:pPr>
      <w:r>
        <w:rPr>
          <w:rFonts w:ascii="微软雅黑" w:hAnsi="微软雅黑"/>
          <w:b/>
          <w:sz w:val="21"/>
        </w:rPr>
        <w:t>参考答案：</w:t>
      </w:r>
      <w:r>
        <w:rPr>
          <w:rFonts w:ascii="微软雅黑" w:hAnsi="微软雅黑"/>
          <w:sz w:val="21"/>
        </w:rPr>
        <w:t>100杯时每杯总成本=6+2+2+0.5=10.5元。变动成本主要是原料/包装等随杯数变化的成本；店员工资、房租、水电在题目给定口径下按日固定支出分摊。50杯时每杯成本=6+200/50+200/50+50/50=15元。</w:t>
      </w:r>
    </w:p>
    <w:p>
      <w:pPr>
        <w:pStyle w:val="Heading1"/>
      </w:pPr>
      <w:r>
        <w:t>第二章 重新认识成本：从一杯奶茶开始</w:t>
      </w:r>
    </w:p>
    <w:p>
      <w:pPr>
        <w:spacing w:after="60" w:line="240" w:lineRule="auto"/>
        <w:ind w:firstLine="0" w:left="0"/>
      </w:pPr>
      <w:r>
        <w:rPr>
          <w:rFonts w:ascii="Noto Sans CJK SC" w:hAnsi="Noto Sans CJK SC" w:eastAsia="Noto Sans CJK SC"/>
        </w:rPr>
        <w:t>1. 固定成本与变动成本是“成本性态”分类，回答的是业务量变化时成本是否变化。固定成本总额短期不变，变动成本总额随业务量变化。</w:t>
      </w:r>
    </w:p>
    <w:p>
      <w:pPr>
        <w:spacing w:after="60" w:line="240" w:lineRule="auto"/>
        <w:ind w:firstLine="0" w:left="0"/>
      </w:pPr>
      <w:r>
        <w:rPr>
          <w:rFonts w:ascii="Noto Sans CJK SC" w:hAnsi="Noto Sans CJK SC" w:eastAsia="Noto Sans CJK SC"/>
        </w:rPr>
        <w:t>2. 固定成本例子：房租8000元/月、装修摊销2000元/月、设备摊销1000元/月、全职店长工资5000元/月、加盟费摊销1000元/月；合计17000元/月。</w:t>
      </w:r>
    </w:p>
    <w:p>
      <w:pPr>
        <w:spacing w:after="60" w:line="240" w:lineRule="auto"/>
        <w:ind w:firstLine="0" w:left="0"/>
      </w:pPr>
      <w:r>
        <w:rPr>
          <w:rFonts w:ascii="Noto Sans CJK SC" w:hAnsi="Noto Sans CJK SC" w:eastAsia="Noto Sans CJK SC"/>
        </w:rPr>
        <w:t>3. 变动成本例子：奶茶原料3元/杯、杯子吸管包装1元/杯、水电0.5元/杯，单位变动成本约4.5元/杯。</w:t>
      </w:r>
    </w:p>
    <w:p>
      <w:pPr>
        <w:spacing w:after="60" w:line="240" w:lineRule="auto"/>
        <w:ind w:firstLine="0" w:left="0"/>
      </w:pPr>
      <w:r>
        <w:rPr>
          <w:rFonts w:ascii="Noto Sans CJK SC" w:hAnsi="Noto Sans CJK SC" w:eastAsia="Noto Sans CJK SC"/>
        </w:rPr>
        <w:t>4. 本量利分析（CVP）研究成本、业务量、销售单价、销售收入和利润之间的关系，用于预测、决策和规划。</w:t>
      </w:r>
    </w:p>
    <w:p>
      <w:pPr>
        <w:spacing w:after="60" w:line="240" w:lineRule="auto"/>
        <w:ind w:firstLine="0" w:left="0"/>
      </w:pPr>
      <w:r>
        <w:rPr>
          <w:rFonts w:ascii="Noto Sans CJK SC" w:hAnsi="Noto Sans CJK SC" w:eastAsia="Noto Sans CJK SC"/>
        </w:rPr>
        <w:t>5. 本量利分析基本假定：总成本=固定成本+变动成本；相关范围内单价、单位变动成本、固定成本保持不变；产销平衡；品种结构稳定。</w:t>
      </w:r>
    </w:p>
    <w:p>
      <w:pPr>
        <w:spacing w:after="60" w:line="240" w:lineRule="auto"/>
        <w:ind w:firstLine="0" w:left="0"/>
      </w:pPr>
      <w:r>
        <w:rPr>
          <w:rFonts w:ascii="Noto Sans CJK SC" w:hAnsi="Noto Sans CJK SC" w:eastAsia="Noto Sans CJK SC"/>
        </w:rPr>
        <w:t>6. 本量利图中，收入线斜率代表销售单价，总成本线斜率代表单位变动成本；固定成本表现为总成本线在纵轴上的截距。</w:t>
      </w:r>
    </w:p>
    <w:p>
      <w:pPr>
        <w:spacing w:after="60" w:line="240" w:lineRule="auto"/>
        <w:ind w:firstLine="0" w:left="0"/>
      </w:pPr>
      <w:r>
        <w:rPr>
          <w:rFonts w:ascii="Noto Sans CJK SC" w:hAnsi="Noto Sans CJK SC" w:eastAsia="Noto Sans CJK SC"/>
        </w:rPr>
        <w:t>7. 销售数量在保本点左侧时仍可能有意义：如果固定成本已经沉没且销售价格高于单位变动成本，每卖一件都有正边际贡献，可减少亏损。</w:t>
      </w:r>
    </w:p>
    <w:p>
      <w:pPr>
        <w:spacing w:after="60" w:line="240" w:lineRule="auto"/>
        <w:ind w:firstLine="0" w:left="0"/>
      </w:pPr>
      <w:r>
        <w:rPr>
          <w:rFonts w:ascii="Noto Sans CJK SC" w:hAnsi="Noto Sans CJK SC" w:eastAsia="Noto Sans CJK SC"/>
        </w:rPr>
        <w:t>8. 如果销售价格低于单位变动成本，一般不应销售，因为边际贡献为负，卖得越多亏得越多。</w:t>
      </w:r>
    </w:p>
    <w:p>
      <w:pPr>
        <w:spacing w:after="60" w:line="240" w:lineRule="auto"/>
        <w:ind w:firstLine="0" w:left="0"/>
      </w:pPr>
      <w:r>
        <w:rPr>
          <w:rFonts w:ascii="Noto Sans CJK SC" w:hAnsi="Noto Sans CJK SC" w:eastAsia="Noto Sans CJK SC"/>
        </w:rPr>
        <w:t>9. 边际贡献公式：单位边际贡献 = 单价 - 单位变动成本；边际贡献总额 = 单位边际贡献 × 销量；边际贡献率 = 单位边际贡献 ÷ 单价。</w:t>
      </w:r>
    </w:p>
    <w:p>
      <w:pPr>
        <w:spacing w:after="60" w:line="240" w:lineRule="auto"/>
        <w:ind w:firstLine="0" w:left="0"/>
      </w:pPr>
      <w:r>
        <w:rPr>
          <w:rFonts w:ascii="Noto Sans CJK SC" w:hAnsi="Noto Sans CJK SC" w:eastAsia="Noto Sans CJK SC"/>
        </w:rPr>
        <w:t>10. 边际贡献三种判断：大于0表示每卖一件都能覆盖部分固定成本；等于0表示卖与不卖对利润无影响；小于0表示销售会扩大亏损。</w:t>
      </w:r>
    </w:p>
    <w:p>
      <w:pPr>
        <w:spacing w:after="60" w:line="240" w:lineRule="auto"/>
        <w:ind w:firstLine="0" w:left="0"/>
      </w:pPr>
      <w:r>
        <w:rPr>
          <w:rFonts w:ascii="Noto Sans CJK SC" w:hAnsi="Noto Sans CJK SC" w:eastAsia="Noto Sans CJK SC"/>
        </w:rPr>
        <w:t>11. 盈亏平衡点公式：盈亏平衡销量 = 固定成本 ÷ 单位边际贡献。奶茶基础模型中，15元售价、4.5元单位变动成本、17000元固定成本，边际贡献10.5元/杯，保本点约1619杯/月，约54杯/天。</w:t>
      </w:r>
    </w:p>
    <w:p>
      <w:pPr>
        <w:spacing w:after="60" w:line="240" w:lineRule="auto"/>
        <w:ind w:firstLine="0" w:left="0"/>
      </w:pPr>
      <w:r>
        <w:rPr>
          <w:rFonts w:ascii="Noto Sans CJK SC" w:hAnsi="Noto Sans CJK SC" w:eastAsia="Noto Sans CJK SC"/>
        </w:rPr>
        <w:t>12. Excel精细模型中，单位变动成本约4.172169元/杯，单位边际贡献约10.82783元/杯，盈亏平衡点约1570杯/月。要能看懂参数区和计算区的关系。</w:t>
      </w:r>
    </w:p>
    <w:p>
      <w:pPr>
        <w:spacing w:after="60" w:line="240" w:lineRule="auto"/>
        <w:ind w:firstLine="0" w:left="0"/>
      </w:pPr>
      <w:r>
        <w:rPr>
          <w:rFonts w:ascii="Noto Sans CJK SC" w:hAnsi="Noto Sans CJK SC" w:eastAsia="Noto Sans CJK SC"/>
        </w:rPr>
        <w:t>13. 需求弹性定义：需求量对价格变化的敏感程度。弹性大说明价格小变动会引起销量大变化；弹性小说明价格变化对销量影响不明显。</w:t>
      </w:r>
    </w:p>
    <w:p>
      <w:pPr>
        <w:spacing w:after="60" w:line="240" w:lineRule="auto"/>
        <w:ind w:firstLine="0" w:left="0"/>
      </w:pPr>
      <w:r>
        <w:rPr>
          <w:rFonts w:ascii="Noto Sans CJK SC" w:hAnsi="Noto Sans CJK SC" w:eastAsia="Noto Sans CJK SC"/>
        </w:rPr>
        <w:t>14. 影响需求弹性的因素：必需程度、替代品数量、支出占收入比例、时间跨度。奶茶一般具有较多替代品，偏弹性大；品牌忠诚、社交属性会降低弹性。</w:t>
      </w:r>
    </w:p>
    <w:p>
      <w:pPr>
        <w:spacing w:after="60" w:line="240" w:lineRule="auto"/>
        <w:ind w:firstLine="0" w:left="0"/>
      </w:pPr>
      <w:r>
        <w:rPr>
          <w:rFonts w:ascii="Noto Sans CJK SC" w:hAnsi="Noto Sans CJK SC" w:eastAsia="Noto Sans CJK SC"/>
        </w:rPr>
        <w:t>15. 降价促销判断：降价会降低单位边际贡献，但若销量增长幅度足够大，总利润可能增加。课件场景中15元降至12元、日销量80增至120，利润由8200元增至10000元。</w:t>
      </w:r>
    </w:p>
    <w:p>
      <w:pPr>
        <w:spacing w:after="60" w:line="240" w:lineRule="auto"/>
        <w:ind w:firstLine="0" w:left="0"/>
      </w:pPr>
      <w:r>
        <w:rPr>
          <w:rFonts w:ascii="Noto Sans CJK SC" w:hAnsi="Noto Sans CJK SC" w:eastAsia="Noto Sans CJK SC"/>
        </w:rPr>
        <w:t>16. 提价判断：提价提高单位边际贡献，但若销量下降幅度过大，总利润会减少。课件场景中15元升至18元、日销量80降至60，利润由8200元降至7300元。</w:t>
      </w:r>
    </w:p>
    <w:p>
      <w:pPr>
        <w:spacing w:after="60" w:line="240" w:lineRule="auto"/>
        <w:ind w:firstLine="0" w:left="0"/>
      </w:pPr>
      <w:r>
        <w:rPr>
          <w:rFonts w:ascii="Noto Sans CJK SC" w:hAnsi="Noto Sans CJK SC" w:eastAsia="Noto Sans CJK SC"/>
        </w:rPr>
        <w:t>17. 航运互动案例核心数据：月固定成本150万元，单位变动成本500元/箱，市场运价2000元/箱，单位边际贡献1500元/箱，边际贡献率75%，月保本箱量1000箱。</w:t>
      </w:r>
    </w:p>
    <w:p>
      <w:pPr>
        <w:spacing w:after="60" w:line="240" w:lineRule="auto"/>
        <w:ind w:firstLine="0" w:left="0"/>
      </w:pPr>
      <w:r>
        <w:rPr>
          <w:rFonts w:ascii="Noto Sans CJK SC" w:hAnsi="Noto Sans CJK SC" w:eastAsia="Noto Sans CJK SC"/>
        </w:rPr>
        <w:t>18. 大客户订单判断：若降价后单位边际贡献1300元/箱，承诺1000箱时总边际贡献130万元，低于150万元固定成本，不接；若承诺1200箱，总边际贡献156万元，可接。</w:t>
      </w:r>
    </w:p>
    <w:p>
      <w:pPr>
        <w:spacing w:after="60" w:line="240" w:lineRule="auto"/>
        <w:ind w:firstLine="0" w:left="0"/>
      </w:pPr>
      <w:r>
        <w:rPr>
          <w:rFonts w:ascii="Noto Sans CJK SC" w:hAnsi="Noto Sans CJK SC" w:eastAsia="Noto Sans CJK SC"/>
        </w:rPr>
        <w:t>19. 机会成本判断：若市场运价1600元/箱、客户价1500元/箱、变动成本500元/箱，客户订单仍有1000元/箱边际贡献；没有其他货源时接单可减少亏损。</w:t>
      </w:r>
    </w:p>
    <w:p>
      <w:pPr>
        <w:pStyle w:val="题目正文"/>
        <w:spacing w:after="60" w:line="240" w:lineRule="auto"/>
      </w:pPr>
      <w:r>
        <w:rPr>
          <w:rFonts w:ascii="微软雅黑" w:hAnsi="微软雅黑"/>
          <w:sz w:val="21"/>
        </w:rPr>
      </w:r>
    </w:p>
    <w:p>
      <w:pPr>
        <w:pStyle w:val="题目小标题"/>
        <w:spacing w:after="60" w:line="240" w:lineRule="auto"/>
      </w:pPr>
      <w:r>
        <w:rPr>
          <w:rFonts w:ascii="微软雅黑" w:hAnsi="微软雅黑"/>
          <w:sz w:val="21"/>
        </w:rPr>
        <w:t>本章题目（选择题/计算题）</w:t>
      </w:r>
    </w:p>
    <w:p>
      <w:pPr>
        <w:pStyle w:val="题目正文"/>
        <w:spacing w:after="60" w:line="240" w:lineRule="auto"/>
      </w:pPr>
      <w:r>
        <w:rPr>
          <w:rFonts w:ascii="微软雅黑" w:hAnsi="微软雅黑"/>
          <w:sz w:val="21"/>
        </w:rPr>
        <w:t>1. 【简答/判断】本量利分析图中：1. 收入线的斜率代表哪个参数？2. 总成本线的斜率代表哪个参数？3. 销量在保本点左侧，但固定成本已经支出，销售是否有意义？4. 销售价格低于变动成本，销售是否有意义？</w:t>
      </w:r>
    </w:p>
    <w:p>
      <w:pPr>
        <w:pStyle w:val="题目正文"/>
        <w:spacing w:after="60" w:line="240" w:lineRule="auto"/>
      </w:pPr>
      <w:r>
        <w:rPr>
          <w:rFonts w:ascii="微软雅黑" w:hAnsi="微软雅黑"/>
          <w:b/>
          <w:sz w:val="21"/>
        </w:rPr>
        <w:t>参考答案：</w:t>
      </w:r>
      <w:r>
        <w:rPr>
          <w:rFonts w:ascii="微软雅黑" w:hAnsi="微软雅黑"/>
          <w:sz w:val="21"/>
        </w:rPr>
        <w:t>1. 收入线斜率=销售单价。2. 总成本线斜率=单位变动成本。3. 若售价高于单位变动成本，仍有正边际贡献，可以减少亏损。4. 若售价低于单位变动成本，边际贡献为负，通常不应销售。</w:t>
      </w:r>
    </w:p>
    <w:p>
      <w:pPr>
        <w:pStyle w:val="题目正文"/>
        <w:spacing w:after="60" w:line="240" w:lineRule="auto"/>
      </w:pPr>
      <w:r>
        <w:rPr>
          <w:rFonts w:ascii="微软雅黑" w:hAnsi="微软雅黑"/>
          <w:sz w:val="21"/>
        </w:rPr>
        <w:t>2. 【计算题】冰淇淋原价1个6元，第2个半价；1个甜筒变动成本2元，固定成本忽略。问：卖1个的边际贡献、卖2个的边际贡献、多卖第2个的边际贡献分别是多少？从本量利角度看有什么影响？若市场最低价为1元/个，这种促销策略能否给企业带来利润？</w:t>
      </w:r>
    </w:p>
    <w:p>
      <w:pPr>
        <w:pStyle w:val="题目正文"/>
        <w:spacing w:after="60" w:line="240" w:lineRule="auto"/>
      </w:pPr>
      <w:r>
        <w:rPr>
          <w:rFonts w:ascii="微软雅黑" w:hAnsi="微软雅黑"/>
          <w:b/>
          <w:sz w:val="21"/>
        </w:rPr>
        <w:t>参考答案：</w:t>
      </w:r>
      <w:r>
        <w:rPr>
          <w:rFonts w:ascii="微软雅黑" w:hAnsi="微软雅黑"/>
          <w:sz w:val="21"/>
        </w:rPr>
        <w:t>卖1个边际贡献=6-2=4元。卖2个收入=6+3=9元，变动成本=2×2=4元，总边际贡献=5元；多卖第2个的边际贡献=3-2=1元。第二个半价仍能增加总边际贡献；但若单价低到1元/个，则低于2元变动成本，会形成负边际贡献，不可持续。</w:t>
      </w:r>
    </w:p>
    <w:p>
      <w:pPr>
        <w:pStyle w:val="题目正文"/>
        <w:spacing w:after="60" w:line="240" w:lineRule="auto"/>
      </w:pPr>
      <w:r>
        <w:rPr>
          <w:rFonts w:ascii="微软雅黑" w:hAnsi="微软雅黑"/>
          <w:sz w:val="21"/>
        </w:rPr>
        <w:t>3. 【计算题】某航运公司大连-上海航线：月固定成本150万元；市场运价2000元/箱；单位变动成本500元/箱。计算月固定成本、单位变动成本、单位边际贡献、边际贡献率、月盈亏平衡箱量。若大客户要求低价但单位边际贡献变为1300元/箱，承诺1000箱/月，接不接？</w:t>
      </w:r>
    </w:p>
    <w:p>
      <w:pPr>
        <w:pStyle w:val="题目正文"/>
        <w:spacing w:after="60" w:line="240" w:lineRule="auto"/>
      </w:pPr>
      <w:r>
        <w:rPr>
          <w:rFonts w:ascii="微软雅黑" w:hAnsi="微软雅黑"/>
          <w:b/>
          <w:sz w:val="21"/>
        </w:rPr>
        <w:t>参考答案：</w:t>
      </w:r>
      <w:r>
        <w:rPr>
          <w:rFonts w:ascii="微软雅黑" w:hAnsi="微软雅黑"/>
          <w:sz w:val="21"/>
        </w:rPr>
        <w:t>单位边际贡献=2000-500=1500元/箱；边际贡献率=1500/2000=75%；保本箱量=1500000/1500=1000箱。若低价订单单位边际贡献为1300元/箱、1000箱/月，总边际贡献130万元&lt;固定成本150万元，不接。</w:t>
      </w:r>
    </w:p>
    <w:p>
      <w:pPr>
        <w:pStyle w:val="题目正文"/>
        <w:spacing w:after="60" w:line="240" w:lineRule="auto"/>
      </w:pPr>
      <w:r>
        <w:rPr>
          <w:rFonts w:ascii="微软雅黑" w:hAnsi="微软雅黑"/>
          <w:sz w:val="21"/>
        </w:rPr>
        <w:t>4. 【追问题】如果上述大客户承诺1200箱/月，是否可以接？如果市场运价跌到1600元/箱，客户出1500元/箱要1000箱，在没有其他货源时接不接？</w:t>
      </w:r>
    </w:p>
    <w:p>
      <w:pPr>
        <w:pStyle w:val="题目正文"/>
        <w:spacing w:after="60" w:line="240" w:lineRule="auto"/>
      </w:pPr>
      <w:r>
        <w:rPr>
          <w:rFonts w:ascii="微软雅黑" w:hAnsi="微软雅黑"/>
          <w:b/>
          <w:sz w:val="21"/>
        </w:rPr>
        <w:t>参考答案：</w:t>
      </w:r>
      <w:r>
        <w:rPr>
          <w:rFonts w:ascii="微软雅黑" w:hAnsi="微软雅黑"/>
          <w:sz w:val="21"/>
        </w:rPr>
        <w:t>1200箱时总边际贡献=1300×1200=156万元，超过150万元，月利润约6万元，可以接。市场价1600时边际贡献=1100元/箱，客户价1500时边际贡献=1000元/箱；没有其他货源时，接单可贡献100万元、亏50万元，不接则亏固定成本150万元，所以接比不接好。</w:t>
      </w:r>
    </w:p>
    <w:p>
      <w:pPr>
        <w:pStyle w:val="Heading1"/>
      </w:pPr>
      <w:r>
        <w:t>第三章 成本分摊的逻辑与方法</w:t>
      </w:r>
    </w:p>
    <w:p>
      <w:pPr>
        <w:spacing w:after="60" w:line="240" w:lineRule="auto"/>
        <w:ind w:firstLine="0" w:left="0"/>
      </w:pPr>
      <w:r>
        <w:rPr>
          <w:rFonts w:ascii="Noto Sans CJK SC" w:hAnsi="Noto Sans CJK SC" w:eastAsia="Noto Sans CJK SC"/>
        </w:rPr>
        <w:t>1. 多产品或多业务场景下，不能只看企业总利润，还必须分业务核算利润，否则会被平均数误导。</w:t>
      </w:r>
    </w:p>
    <w:p>
      <w:pPr>
        <w:spacing w:after="60" w:line="240" w:lineRule="auto"/>
        <w:ind w:firstLine="0" w:left="0"/>
      </w:pPr>
      <w:r>
        <w:rPr>
          <w:rFonts w:ascii="Noto Sans CJK SC" w:hAnsi="Noto Sans CJK SC" w:eastAsia="Noto Sans CJK SC"/>
        </w:rPr>
        <w:t>2. 固定/变动成本与直接/间接成本是两对不同维度：固定/变动用于决策、盈亏平衡和边际贡献；直接/间接用于算账、分摊和核算各产品真实利润。</w:t>
      </w:r>
    </w:p>
    <w:p>
      <w:pPr>
        <w:spacing w:after="60" w:line="240" w:lineRule="auto"/>
        <w:ind w:firstLine="0" w:left="0"/>
      </w:pPr>
      <w:r>
        <w:rPr>
          <w:rFonts w:ascii="Noto Sans CJK SC" w:hAnsi="Noto Sans CJK SC" w:eastAsia="Noto Sans CJK SC"/>
        </w:rPr>
        <w:t>3. 房租、店长工资等常见成本可能同时是固定成本和间接成本；奶茶原料通常是变动成本和直接成本；水电常是混合成本和间接成本。</w:t>
      </w:r>
    </w:p>
    <w:p>
      <w:pPr>
        <w:spacing w:after="60" w:line="240" w:lineRule="auto"/>
        <w:ind w:firstLine="0" w:left="0"/>
      </w:pPr>
      <w:r>
        <w:rPr>
          <w:rFonts w:ascii="Noto Sans CJK SC" w:hAnsi="Noto Sans CJK SC" w:eastAsia="Noto Sans CJK SC"/>
        </w:rPr>
        <w:t>4. 选择题常考：奶茶店店长工资属于间接成本；快递网点房租是固定成本也是间接成本。</w:t>
      </w:r>
    </w:p>
    <w:p>
      <w:pPr>
        <w:spacing w:after="60" w:line="240" w:lineRule="auto"/>
        <w:ind w:firstLine="0" w:left="0"/>
      </w:pPr>
      <w:r>
        <w:rPr>
          <w:rFonts w:ascii="Noto Sans CJK SC" w:hAnsi="Noto Sans CJK SC" w:eastAsia="Noto Sans CJK SC"/>
        </w:rPr>
        <w:t>5. 最危险的管理状态：公司总利润看似正常，但不知道各业务具体利润率，无法判断哪个业务真正赚钱、哪个业务拖累整体。</w:t>
      </w:r>
    </w:p>
    <w:p>
      <w:pPr>
        <w:spacing w:after="60" w:line="240" w:lineRule="auto"/>
        <w:ind w:firstLine="0" w:left="0"/>
      </w:pPr>
      <w:r>
        <w:rPr>
          <w:rFonts w:ascii="Noto Sans CJK SC" w:hAnsi="Noto Sans CJK SC" w:eastAsia="Noto Sans CJK SC"/>
        </w:rPr>
        <w:t>6. 中通快递单票成本案例：单票总成本由运输成本、中转成本和其他成本构成。重点不是记数字，而是理解“单票平均成本会掩盖线路、客户、货品和时间段差异”。</w:t>
      </w:r>
    </w:p>
    <w:p>
      <w:pPr>
        <w:spacing w:after="60" w:line="240" w:lineRule="auto"/>
        <w:ind w:firstLine="0" w:left="0"/>
      </w:pPr>
      <w:r>
        <w:rPr>
          <w:rFonts w:ascii="Noto Sans CJK SC" w:hAnsi="Noto Sans CJK SC" w:eastAsia="Noto Sans CJK SC"/>
        </w:rPr>
        <w:t>7. 快递成本项目分类：运输成本随业务量变但难以归到某一票，通常是变动间接成本；派送费按件给快递员，通常是变动直接成本；客服费、管理费多为固定间接成本。</w:t>
      </w:r>
    </w:p>
    <w:p>
      <w:pPr>
        <w:spacing w:after="60" w:line="240" w:lineRule="auto"/>
        <w:ind w:firstLine="0" w:left="0"/>
      </w:pPr>
      <w:r>
        <w:rPr>
          <w:rFonts w:ascii="Noto Sans CJK SC" w:hAnsi="Noto Sans CJK SC" w:eastAsia="Noto Sans CJK SC"/>
        </w:rPr>
        <w:t>8. 平均数陷阱：散件价格高但实际服务成本也高，电商件价格低但规模化处理成本低，不能简单用平均成本判断盈利。</w:t>
      </w:r>
    </w:p>
    <w:p>
      <w:pPr>
        <w:spacing w:after="60" w:line="240" w:lineRule="auto"/>
        <w:ind w:firstLine="0" w:left="0"/>
      </w:pPr>
      <w:r>
        <w:rPr>
          <w:rFonts w:ascii="Noto Sans CJK SC" w:hAnsi="Noto Sans CJK SC" w:eastAsia="Noto Sans CJK SC"/>
        </w:rPr>
        <w:t>9. 成本分摊的作用：给第三方物流报价、判断大件/小件哪个赚钱、核算新增业务是否贡献增量利润。</w:t>
      </w:r>
    </w:p>
    <w:p>
      <w:pPr>
        <w:spacing w:after="60" w:line="240" w:lineRule="auto"/>
        <w:ind w:firstLine="0" w:left="0"/>
      </w:pPr>
      <w:r>
        <w:rPr>
          <w:rFonts w:ascii="Noto Sans CJK SC" w:hAnsi="Noto Sans CJK SC" w:eastAsia="Noto Sans CJK SC"/>
        </w:rPr>
        <w:t>10. 产量比例法公式：单票分摊成本 = 间接成本总额 ÷ 总票数；某业务分摊额 = 单位分摊成本 × 该业务票数。适合业务同质、产量均衡的场景。</w:t>
      </w:r>
    </w:p>
    <w:p>
      <w:pPr>
        <w:spacing w:after="60" w:line="240" w:lineRule="auto"/>
        <w:ind w:firstLine="0" w:left="0"/>
      </w:pPr>
      <w:r>
        <w:rPr>
          <w:rFonts w:ascii="Noto Sans CJK SC" w:hAnsi="Noto Sans CJK SC" w:eastAsia="Noto Sans CJK SC"/>
        </w:rPr>
        <w:t>11. 菜鸟驿站案例中，间接成本总额121万元，总票数225万票，产量法单票分摊约0.54元/票。</w:t>
      </w:r>
    </w:p>
    <w:p>
      <w:pPr>
        <w:spacing w:after="60" w:line="240" w:lineRule="auto"/>
        <w:ind w:firstLine="0" w:left="0"/>
      </w:pPr>
      <w:r>
        <w:rPr>
          <w:rFonts w:ascii="Noto Sans CJK SC" w:hAnsi="Noto Sans CJK SC" w:eastAsia="Noto Sans CJK SC"/>
        </w:rPr>
        <w:t>12. 产量法局限：只按数量分摊，忽略不同业务的耗时、复杂程度和作业难度，会让量大但简单的业务多承担成本，让量小但复杂的业务少承担成本。</w:t>
      </w:r>
    </w:p>
    <w:p>
      <w:pPr>
        <w:spacing w:after="60" w:line="240" w:lineRule="auto"/>
        <w:ind w:firstLine="0" w:left="0"/>
      </w:pPr>
      <w:r>
        <w:rPr>
          <w:rFonts w:ascii="Noto Sans CJK SC" w:hAnsi="Noto Sans CJK SC" w:eastAsia="Noto Sans CJK SC"/>
        </w:rPr>
        <w:t>13. 工时比例法公式：该业务分摊成本 = （该业务总耗时 ÷ 总工时）× 间接成本总额。核心逻辑是“耗时长的业务多摊，耗时短的业务少摊”。</w:t>
      </w:r>
    </w:p>
    <w:p>
      <w:pPr>
        <w:spacing w:after="60" w:line="240" w:lineRule="auto"/>
        <w:ind w:firstLine="0" w:left="0"/>
      </w:pPr>
      <w:r>
        <w:rPr>
          <w:rFonts w:ascii="Noto Sans CJK SC" w:hAnsi="Noto Sans CJK SC" w:eastAsia="Noto Sans CJK SC"/>
        </w:rPr>
        <w:t>14. 工时法数据口径：派件0.5分钟/票，寄件和毕业季3分钟/票；分摊率 = 1210000 ÷ 1564200 ≈ 0.773元/分钟。</w:t>
      </w:r>
    </w:p>
    <w:p>
      <w:pPr>
        <w:spacing w:after="60" w:line="240" w:lineRule="auto"/>
        <w:ind w:firstLine="0" w:left="0"/>
      </w:pPr>
      <w:r>
        <w:rPr>
          <w:rFonts w:ascii="Noto Sans CJK SC" w:hAnsi="Noto Sans CJK SC" w:eastAsia="Noto Sans CJK SC"/>
        </w:rPr>
        <w:t>15. 工时法结果：派件业务亏损约12.165万元，寄件业务盈利约70.215万元，毕业季盈利约10.04万元；比产量法更能反映操作耗时差异。</w:t>
      </w:r>
    </w:p>
    <w:p>
      <w:pPr>
        <w:spacing w:after="60" w:line="240" w:lineRule="auto"/>
        <w:ind w:firstLine="0" w:left="0"/>
      </w:pPr>
      <w:r>
        <w:rPr>
          <w:rFonts w:ascii="Noto Sans CJK SC" w:hAnsi="Noto Sans CJK SC" w:eastAsia="Noto Sans CJK SC"/>
        </w:rPr>
        <w:t>16. 产量法与工时法对比：产量法下派件亏43.98万元，工时法下派件亏12.165万元；产量法使派件多承担了大量间接成本。</w:t>
      </w:r>
    </w:p>
    <w:p>
      <w:pPr>
        <w:spacing w:after="60" w:line="240" w:lineRule="auto"/>
        <w:ind w:firstLine="0" w:left="0"/>
      </w:pPr>
      <w:r>
        <w:rPr>
          <w:rFonts w:ascii="Noto Sans CJK SC" w:hAnsi="Noto Sans CJK SC" w:eastAsia="Noto Sans CJK SC"/>
        </w:rPr>
        <w:t>17. 快递行业精细化核算必要性：业务规模扩大、竞争加剧、间接成本占比高，其中“间接成本占比高”是最核心原因。</w:t>
      </w:r>
    </w:p>
    <w:p>
      <w:pPr>
        <w:spacing w:after="60" w:line="240" w:lineRule="auto"/>
        <w:ind w:firstLine="0" w:left="0"/>
      </w:pPr>
      <w:r>
        <w:rPr>
          <w:rFonts w:ascii="Noto Sans CJK SC" w:hAnsi="Noto Sans CJK SC" w:eastAsia="Noto Sans CJK SC"/>
        </w:rPr>
        <w:t>18. 计算题常考：年房租12万元、派件50万件、寄件10万件，产量法按60万件分摊，派件承担10万元，寄件承担2万元。</w:t>
      </w:r>
    </w:p>
    <w:p>
      <w:pPr>
        <w:spacing w:after="60" w:line="240" w:lineRule="auto"/>
        <w:ind w:firstLine="0" w:left="0"/>
      </w:pPr>
      <w:r>
        <w:rPr>
          <w:rFonts w:ascii="Noto Sans CJK SC" w:hAnsi="Noto Sans CJK SC" w:eastAsia="Noto Sans CJK SC"/>
        </w:rPr>
        <w:t>19. 计算题常考：总成本100万，其中房租30万、店长工资20万为间接成本，派件员提成30万和面单费20万按件计通常为直接/变动成本，间接成本合计50万元。</w:t>
      </w:r>
    </w:p>
    <w:p>
      <w:pPr>
        <w:pStyle w:val="题目正文"/>
        <w:spacing w:after="60" w:line="240" w:lineRule="auto"/>
      </w:pPr>
      <w:r>
        <w:rPr>
          <w:rFonts w:ascii="微软雅黑" w:hAnsi="微软雅黑"/>
          <w:sz w:val="21"/>
        </w:rPr>
      </w:r>
    </w:p>
    <w:p>
      <w:pPr>
        <w:pStyle w:val="题目小标题"/>
        <w:spacing w:after="60" w:line="240" w:lineRule="auto"/>
      </w:pPr>
      <w:r>
        <w:rPr>
          <w:rFonts w:ascii="微软雅黑" w:hAnsi="微软雅黑"/>
          <w:sz w:val="21"/>
        </w:rPr>
        <w:t>本章题目（选择题/计算题）</w:t>
      </w:r>
    </w:p>
    <w:p>
      <w:pPr>
        <w:pStyle w:val="题目正文"/>
        <w:spacing w:after="60" w:line="240" w:lineRule="auto"/>
      </w:pPr>
      <w:r>
        <w:rPr>
          <w:rFonts w:ascii="微软雅黑" w:hAnsi="微软雅黑"/>
          <w:sz w:val="21"/>
        </w:rPr>
        <w:t>1. 【单选题】下面哪项属于奶茶店的间接成本？A. 奶茶粉支出  B. 珍珠支出  C. 店长工资  D. 杯子成本</w:t>
      </w:r>
    </w:p>
    <w:p>
      <w:pPr>
        <w:pStyle w:val="题目正文"/>
        <w:spacing w:after="60" w:line="240" w:lineRule="auto"/>
      </w:pPr>
      <w:r>
        <w:rPr>
          <w:rFonts w:ascii="微软雅黑" w:hAnsi="微软雅黑"/>
          <w:b/>
          <w:sz w:val="21"/>
        </w:rPr>
        <w:t>参考答案：</w:t>
      </w:r>
      <w:r>
        <w:rPr>
          <w:rFonts w:ascii="微软雅黑" w:hAnsi="微软雅黑"/>
          <w:sz w:val="21"/>
        </w:rPr>
        <w:t>C。店长工资通常服务于整个门店，不能直接归属于某一杯奶茶。</w:t>
      </w:r>
    </w:p>
    <w:p>
      <w:pPr>
        <w:pStyle w:val="题目正文"/>
        <w:spacing w:after="60" w:line="240" w:lineRule="auto"/>
      </w:pPr>
      <w:r>
        <w:rPr>
          <w:rFonts w:ascii="微软雅黑" w:hAnsi="微软雅黑"/>
          <w:sz w:val="21"/>
        </w:rPr>
        <w:t>2. 【单选题】某快递网点房租12万元/年，以下说法正确的是？A. 固定成本，也是直接成本  B. 变动成本，也是直接成本  C. 固定成本，也是间接成本  D. 变动成本，也是间接成本</w:t>
      </w:r>
    </w:p>
    <w:p>
      <w:pPr>
        <w:pStyle w:val="题目正文"/>
        <w:spacing w:after="60" w:line="240" w:lineRule="auto"/>
      </w:pPr>
      <w:r>
        <w:rPr>
          <w:rFonts w:ascii="微软雅黑" w:hAnsi="微软雅黑"/>
          <w:b/>
          <w:sz w:val="21"/>
        </w:rPr>
        <w:t>参考答案：</w:t>
      </w:r>
      <w:r>
        <w:rPr>
          <w:rFonts w:ascii="微软雅黑" w:hAnsi="微软雅黑"/>
          <w:sz w:val="21"/>
        </w:rPr>
        <w:t>C。房租短期内不随件量变化，是固定成本；又不能直接归属于某一票快递，是间接成本。</w:t>
      </w:r>
    </w:p>
    <w:p>
      <w:pPr>
        <w:pStyle w:val="题目正文"/>
        <w:spacing w:after="60" w:line="240" w:lineRule="auto"/>
      </w:pPr>
      <w:r>
        <w:rPr>
          <w:rFonts w:ascii="微软雅黑" w:hAnsi="微软雅黑"/>
          <w:sz w:val="21"/>
        </w:rPr>
        <w:t>3. 【单选题】一家企业整体盈利100万，以下哪种情况对管理者最缺乏改进依据、长期经营最危险？A. 所有业务都盈利，但利润率差异很大  B. 主力业务盈利200万，次要业务亏损100万  C. 所有业务都盈利，但不知道各业务的具体利润率  D. 主力业务盈利150万，次要业务亏损50万</w:t>
      </w:r>
    </w:p>
    <w:p>
      <w:pPr>
        <w:pStyle w:val="题目正文"/>
        <w:spacing w:after="60" w:line="240" w:lineRule="auto"/>
      </w:pPr>
      <w:r>
        <w:rPr>
          <w:rFonts w:ascii="微软雅黑" w:hAnsi="微软雅黑"/>
          <w:b/>
          <w:sz w:val="21"/>
        </w:rPr>
        <w:t>参考答案：</w:t>
      </w:r>
      <w:r>
        <w:rPr>
          <w:rFonts w:ascii="微软雅黑" w:hAnsi="微软雅黑"/>
          <w:sz w:val="21"/>
        </w:rPr>
        <w:t>C。看不到分业务利润率，就无法识别资源应该投入或收缩的方向。</w:t>
      </w:r>
    </w:p>
    <w:p>
      <w:pPr>
        <w:pStyle w:val="题目正文"/>
        <w:spacing w:after="60" w:line="240" w:lineRule="auto"/>
      </w:pPr>
      <w:r>
        <w:rPr>
          <w:rFonts w:ascii="微软雅黑" w:hAnsi="微软雅黑"/>
          <w:sz w:val="21"/>
        </w:rPr>
        <w:t>4. 【计算题】某快递网点年房租12万元，年处理快递60万件。如果只用产量法分摊，派件50万件、寄件10万件，各承担多少房租？A. 派件10万，寄件2万  B. 派件8万，寄件4万  C. 派件9万，寄件3万  D. 派件6万，寄件6万</w:t>
      </w:r>
    </w:p>
    <w:p>
      <w:pPr>
        <w:pStyle w:val="题目正文"/>
        <w:spacing w:after="60" w:line="240" w:lineRule="auto"/>
      </w:pPr>
      <w:r>
        <w:rPr>
          <w:rFonts w:ascii="微软雅黑" w:hAnsi="微软雅黑"/>
          <w:b/>
          <w:sz w:val="21"/>
        </w:rPr>
        <w:t>参考答案：</w:t>
      </w:r>
      <w:r>
        <w:rPr>
          <w:rFonts w:ascii="微软雅黑" w:hAnsi="微软雅黑"/>
          <w:sz w:val="21"/>
        </w:rPr>
        <w:t>A。派件=12×50/60=10万元；寄件=12×10/60=2万元。</w:t>
      </w:r>
    </w:p>
    <w:p>
      <w:pPr>
        <w:pStyle w:val="题目正文"/>
        <w:spacing w:after="60" w:line="240" w:lineRule="auto"/>
      </w:pPr>
      <w:r>
        <w:rPr>
          <w:rFonts w:ascii="微软雅黑" w:hAnsi="微软雅黑"/>
          <w:sz w:val="21"/>
        </w:rPr>
        <w:t>5. 【单选题】快递行业精细化核算的必要性是什么？A. 业务规模扩大  B. 间接成本占比高是核心原因  C. 竞争加剧  D. 监管要求</w:t>
      </w:r>
    </w:p>
    <w:p>
      <w:pPr>
        <w:pStyle w:val="题目正文"/>
        <w:spacing w:after="60" w:line="240" w:lineRule="auto"/>
      </w:pPr>
      <w:r>
        <w:rPr>
          <w:rFonts w:ascii="微软雅黑" w:hAnsi="微软雅黑"/>
          <w:b/>
          <w:sz w:val="21"/>
        </w:rPr>
        <w:t>参考答案：</w:t>
      </w:r>
      <w:r>
        <w:rPr>
          <w:rFonts w:ascii="微软雅黑" w:hAnsi="微软雅黑"/>
          <w:sz w:val="21"/>
        </w:rPr>
        <w:t>B。间接成本占比高时，粗糙平均分摊最容易扭曲业务利润。</w:t>
      </w:r>
    </w:p>
    <w:p>
      <w:pPr>
        <w:pStyle w:val="题目正文"/>
        <w:spacing w:after="60" w:line="240" w:lineRule="auto"/>
      </w:pPr>
      <w:r>
        <w:rPr>
          <w:rFonts w:ascii="微软雅黑" w:hAnsi="微软雅黑"/>
          <w:sz w:val="21"/>
        </w:rPr>
        <w:t>6. 【计算题】某驿站年总成本100万，其中房租30万、店长工资20万、派件员提成30万（按件计酬）、面单费20万（按件计）。间接成本总额是多少？A. 30万  B. 50万  C. 70万  D. 100万</w:t>
      </w:r>
    </w:p>
    <w:p>
      <w:pPr>
        <w:pStyle w:val="题目正文"/>
        <w:spacing w:after="60" w:line="240" w:lineRule="auto"/>
      </w:pPr>
      <w:r>
        <w:rPr>
          <w:rFonts w:ascii="微软雅黑" w:hAnsi="微软雅黑"/>
          <w:b/>
          <w:sz w:val="21"/>
        </w:rPr>
        <w:t>参考答案：</w:t>
      </w:r>
      <w:r>
        <w:rPr>
          <w:rFonts w:ascii="微软雅黑" w:hAnsi="微软雅黑"/>
          <w:sz w:val="21"/>
        </w:rPr>
        <w:t>B。间接成本=房租30万+店长工资20万=50万元。</w:t>
      </w:r>
    </w:p>
    <w:p>
      <w:pPr>
        <w:pStyle w:val="Heading1"/>
      </w:pPr>
      <w:r>
        <w:t>第四章 作业成本法深度解析</w:t>
      </w:r>
    </w:p>
    <w:p>
      <w:pPr>
        <w:spacing w:after="60" w:line="240" w:lineRule="auto"/>
        <w:ind w:firstLine="0" w:left="0"/>
      </w:pPr>
      <w:r>
        <w:rPr>
          <w:rFonts w:ascii="Noto Sans CJK SC" w:hAnsi="Noto Sans CJK SC" w:eastAsia="Noto Sans CJK SC"/>
        </w:rPr>
        <w:t>1. 作业成本法（ABC）的核心思想：作业消耗资源，产品消耗作业。资源先分配到作业，再由作业分配到产品或业务。</w:t>
      </w:r>
    </w:p>
    <w:p>
      <w:pPr>
        <w:spacing w:after="60" w:line="240" w:lineRule="auto"/>
        <w:ind w:firstLine="0" w:left="0"/>
      </w:pPr>
      <w:r>
        <w:rPr>
          <w:rFonts w:ascii="Noto Sans CJK SC" w:hAnsi="Noto Sans CJK SC" w:eastAsia="Noto Sans CJK SC"/>
        </w:rPr>
        <w:t>2. ABC三层结构：资源是企业花的钱；作业是企业做的事；产品/业务是最终成本对象。例：资源为工资、折旧、房租；作业为入库、取件、打包、监控；产品为派件、寄件、冷藏箱等。</w:t>
      </w:r>
    </w:p>
    <w:p>
      <w:pPr>
        <w:spacing w:after="60" w:line="240" w:lineRule="auto"/>
        <w:ind w:firstLine="0" w:left="0"/>
      </w:pPr>
      <w:r>
        <w:rPr>
          <w:rFonts w:ascii="Noto Sans CJK SC" w:hAnsi="Noto Sans CJK SC" w:eastAsia="Noto Sans CJK SC"/>
        </w:rPr>
        <w:t>3. 资源动因定义：把资源成本分配给作业的依据，如工时、面积、设备使用时间。</w:t>
      </w:r>
    </w:p>
    <w:p>
      <w:pPr>
        <w:spacing w:after="60" w:line="240" w:lineRule="auto"/>
        <w:ind w:firstLine="0" w:left="0"/>
      </w:pPr>
      <w:r>
        <w:rPr>
          <w:rFonts w:ascii="Noto Sans CJK SC" w:hAnsi="Noto Sans CJK SC" w:eastAsia="Noto Sans CJK SC"/>
        </w:rPr>
        <w:t>4. 作业动因定义：把作业成本分配给产品或业务的依据，如作业次数、时长、堆存天数、箱天。</w:t>
      </w:r>
    </w:p>
    <w:p>
      <w:pPr>
        <w:spacing w:after="60" w:line="240" w:lineRule="auto"/>
        <w:ind w:firstLine="0" w:left="0"/>
      </w:pPr>
      <w:r>
        <w:rPr>
          <w:rFonts w:ascii="Noto Sans CJK SC" w:hAnsi="Noto Sans CJK SC" w:eastAsia="Noto Sans CJK SC"/>
        </w:rPr>
        <w:t>5. ABC实施步骤：识别作业中心；分配资源到作业；确定作业动因和分配率；计算各成本对象作业成本；计算业务利润。</w:t>
      </w:r>
    </w:p>
    <w:p>
      <w:pPr>
        <w:spacing w:after="60" w:line="240" w:lineRule="auto"/>
        <w:ind w:firstLine="0" w:left="0"/>
      </w:pPr>
      <w:r>
        <w:rPr>
          <w:rFonts w:ascii="Noto Sans CJK SC" w:hAnsi="Noto Sans CJK SC" w:eastAsia="Noto Sans CJK SC"/>
        </w:rPr>
        <w:t>6. 菜鸟驿站ABC案例作业中心包括入库、取件、寄件、问题件处理、派件员作业、管理作业；不同作业使用不同动因。</w:t>
      </w:r>
    </w:p>
    <w:p>
      <w:pPr>
        <w:spacing w:after="60" w:line="240" w:lineRule="auto"/>
        <w:ind w:firstLine="0" w:left="0"/>
      </w:pPr>
      <w:r>
        <w:rPr>
          <w:rFonts w:ascii="Noto Sans CJK SC" w:hAnsi="Noto Sans CJK SC" w:eastAsia="Noto Sans CJK SC"/>
        </w:rPr>
        <w:t>7. ABC单票成本结果口径：派件作业成本约0.556元/票；寄件和毕业季作业成本约1.466元/票，加直接成本后约1.966元/票。</w:t>
      </w:r>
    </w:p>
    <w:p>
      <w:pPr>
        <w:spacing w:after="60" w:line="240" w:lineRule="auto"/>
        <w:ind w:firstLine="0" w:left="0"/>
      </w:pPr>
      <w:r>
        <w:rPr>
          <w:rFonts w:ascii="Noto Sans CJK SC" w:hAnsi="Noto Sans CJK SC" w:eastAsia="Noto Sans CJK SC"/>
        </w:rPr>
        <w:t>8. 菜鸟驿站ABC结论：派件仍亏损但亏损少于产量法；寄件和毕业季盈利。关键不是立刻砍掉派件，而是判断派件是否带来客流、寄件转化和获客价值。</w:t>
      </w:r>
    </w:p>
    <w:p>
      <w:pPr>
        <w:spacing w:after="60" w:line="240" w:lineRule="auto"/>
        <w:ind w:firstLine="0" w:left="0"/>
      </w:pPr>
      <w:r>
        <w:rPr>
          <w:rFonts w:ascii="Noto Sans CJK SC" w:hAnsi="Noto Sans CJK SC" w:eastAsia="Noto Sans CJK SC"/>
        </w:rPr>
        <w:t>9. 港口企业比菜鸟驿站更适合ABC：港口作业类型复杂、设备折旧占比大、动因多元、间接费用高，传统平均法容易扭曲成本。</w:t>
      </w:r>
    </w:p>
    <w:p>
      <w:pPr>
        <w:spacing w:after="60" w:line="240" w:lineRule="auto"/>
        <w:ind w:firstLine="0" w:left="0"/>
      </w:pPr>
      <w:r>
        <w:rPr>
          <w:rFonts w:ascii="Noto Sans CJK SC" w:hAnsi="Noto Sans CJK SC" w:eastAsia="Noto Sans CJK SC"/>
        </w:rPr>
        <w:t>10. 港口冷藏箱案例中，传统法按箱量分摊间接成本：800万元÷20万TEU=40元/TEU；普通箱成本90元/TEU，冷藏箱成本320元/TEU。</w:t>
      </w:r>
    </w:p>
    <w:p>
      <w:pPr>
        <w:spacing w:after="60" w:line="240" w:lineRule="auto"/>
        <w:ind w:firstLine="0" w:left="0"/>
      </w:pPr>
      <w:r>
        <w:rPr>
          <w:rFonts w:ascii="Noto Sans CJK SC" w:hAnsi="Noto Sans CJK SC" w:eastAsia="Noto Sans CJK SC"/>
        </w:rPr>
        <w:t>11. 港口ABC作业中心包括船舶装卸、水平运输、堆场作业、闸口作业、冷藏箱监控。作业动因包括装卸次数、运输次数、堆存天数、进出次数、冷藏箱天数。</w:t>
      </w:r>
    </w:p>
    <w:p>
      <w:pPr>
        <w:spacing w:after="60" w:line="240" w:lineRule="auto"/>
        <w:ind w:firstLine="0" w:left="0"/>
      </w:pPr>
      <w:r>
        <w:rPr>
          <w:rFonts w:ascii="Noto Sans CJK SC" w:hAnsi="Noto Sans CJK SC" w:eastAsia="Noto Sans CJK SC"/>
        </w:rPr>
        <w:t>12. 港口ABC分配率：船舶装卸12.5元/次，水平运输9元/次，堆场作业2元/箱天，闸口作业4元/次，冷藏箱监控3.5元/箱天。</w:t>
      </w:r>
    </w:p>
    <w:p>
      <w:pPr>
        <w:spacing w:after="60" w:line="240" w:lineRule="auto"/>
        <w:ind w:firstLine="0" w:left="0"/>
      </w:pPr>
      <w:r>
        <w:rPr>
          <w:rFonts w:ascii="Noto Sans CJK SC" w:hAnsi="Noto Sans CJK SC" w:eastAsia="Noto Sans CJK SC"/>
        </w:rPr>
        <w:t>13. 港口ABC单箱成本：普通箱间接成本35.5元、直接成本50元，总成本85.5元；冷藏箱间接成本80.5元、直接成本280元，总成本360.5元。</w:t>
      </w:r>
    </w:p>
    <w:p>
      <w:pPr>
        <w:spacing w:after="60" w:line="240" w:lineRule="auto"/>
        <w:ind w:firstLine="0" w:left="0"/>
      </w:pPr>
      <w:r>
        <w:rPr>
          <w:rFonts w:ascii="Noto Sans CJK SC" w:hAnsi="Noto Sans CJK SC" w:eastAsia="Noto Sans CJK SC"/>
        </w:rPr>
        <w:t>14. 传统法扭曲结论：传统法高估普通箱成本4.5元，低估冷藏箱成本40.5元；低估冷藏箱会导致定价过低、接得越多亏得越多。</w:t>
      </w:r>
    </w:p>
    <w:p>
      <w:pPr>
        <w:spacing w:after="60" w:line="240" w:lineRule="auto"/>
        <w:ind w:firstLine="0" w:left="0"/>
      </w:pPr>
      <w:r>
        <w:rPr>
          <w:rFonts w:ascii="Noto Sans CJK SC" w:hAnsi="Noto Sans CJK SC" w:eastAsia="Noto Sans CJK SC"/>
        </w:rPr>
        <w:t>15. ABC定价底线：作业成本法告诉企业“价格底线”，不是“最优价格”。降价底线应不低于真实成本；闲置产能条件下可适度降价摊薄固定成本。</w:t>
      </w:r>
    </w:p>
    <w:p>
      <w:pPr>
        <w:spacing w:after="60" w:line="240" w:lineRule="auto"/>
        <w:ind w:firstLine="0" w:left="0"/>
      </w:pPr>
      <w:r>
        <w:rPr>
          <w:rFonts w:ascii="Noto Sans CJK SC" w:hAnsi="Noto Sans CJK SC" w:eastAsia="Noto Sans CJK SC"/>
        </w:rPr>
        <w:t>16. ABC适用条件：间接成本占比高、业务类型多样、流程复杂、竞争激烈、需要精准定价、信息系统能够支撑数据采集、核算收益大于核算成本。</w:t>
      </w:r>
    </w:p>
    <w:p>
      <w:pPr>
        <w:spacing w:after="60" w:line="240" w:lineRule="auto"/>
        <w:ind w:firstLine="0" w:left="0"/>
      </w:pPr>
      <w:r>
        <w:rPr>
          <w:rFonts w:ascii="Noto Sans CJK SC" w:hAnsi="Noto Sans CJK SC" w:eastAsia="Noto Sans CJK SC"/>
        </w:rPr>
        <w:t>17. ABC实施障碍：系统和人员投入高、管理惯性、数据难获取、一线不配合、动因需要持续维护。</w:t>
      </w:r>
    </w:p>
    <w:p>
      <w:pPr>
        <w:spacing w:after="60" w:line="240" w:lineRule="auto"/>
        <w:ind w:firstLine="0" w:left="0"/>
      </w:pPr>
      <w:r>
        <w:rPr>
          <w:rFonts w:ascii="Noto Sans CJK SC" w:hAnsi="Noto Sans CJK SC" w:eastAsia="Noto Sans CJK SC"/>
        </w:rPr>
        <w:t>18. 三种分摊方法比较：产量比例法按数量分，适合业务同质；工时比例法按时间分，适合操作时间差异大；作业成本法按实际作业动因分，适合流程复杂、间接成本高的企业。</w:t>
      </w:r>
    </w:p>
    <w:p>
      <w:pPr>
        <w:spacing w:after="60" w:line="240" w:lineRule="auto"/>
        <w:ind w:firstLine="0" w:left="0"/>
      </w:pPr>
      <w:r>
        <w:rPr>
          <w:rFonts w:ascii="Noto Sans CJK SC" w:hAnsi="Noto Sans CJK SC" w:eastAsia="Noto Sans CJK SC"/>
        </w:rPr>
        <w:t>19. 随堂选择题答案口径：ABC核心思想选“作业消耗资源，产品消耗作业”；资源动因选“把资源分配给作业的依据”；传统法低估冷藏箱是因为忽略额外作业消耗；温州港引入ABC是为箱型成本归因；现实障碍是数据采集成本高。</w:t>
      </w:r>
    </w:p>
    <w:p>
      <w:pPr>
        <w:pStyle w:val="题目正文"/>
        <w:spacing w:after="60" w:line="240" w:lineRule="auto"/>
      </w:pPr>
      <w:r>
        <w:rPr>
          <w:rFonts w:ascii="微软雅黑" w:hAnsi="微软雅黑"/>
          <w:sz w:val="21"/>
        </w:rPr>
      </w:r>
    </w:p>
    <w:p>
      <w:pPr>
        <w:pStyle w:val="题目小标题"/>
        <w:spacing w:after="60" w:line="240" w:lineRule="auto"/>
      </w:pPr>
      <w:r>
        <w:rPr>
          <w:rFonts w:ascii="微软雅黑" w:hAnsi="微软雅黑"/>
          <w:sz w:val="21"/>
        </w:rPr>
        <w:t>本章题目（选择题/计算题）</w:t>
      </w:r>
    </w:p>
    <w:p>
      <w:pPr>
        <w:pStyle w:val="题目正文"/>
        <w:spacing w:after="60" w:line="240" w:lineRule="auto"/>
      </w:pPr>
      <w:r>
        <w:rPr>
          <w:rFonts w:ascii="微软雅黑" w:hAnsi="微软雅黑"/>
          <w:sz w:val="21"/>
        </w:rPr>
        <w:t>1. 【案例题】港口冷藏箱定价决策：普通箱收费300元，ABC真实成本85.5元；冷藏箱收费1110元，ABC真实成本360.5元。竞争对手报价普通箱280元、冷藏箱900元。问：是否可以降价？降价底线是多少？闲置产能下如何定价？</w:t>
      </w:r>
    </w:p>
    <w:p>
      <w:pPr>
        <w:pStyle w:val="题目正文"/>
        <w:spacing w:after="60" w:line="240" w:lineRule="auto"/>
      </w:pPr>
      <w:r>
        <w:rPr>
          <w:rFonts w:ascii="微软雅黑" w:hAnsi="微软雅黑"/>
          <w:b/>
          <w:sz w:val="21"/>
        </w:rPr>
        <w:t>参考答案：</w:t>
      </w:r>
      <w:r>
        <w:rPr>
          <w:rFonts w:ascii="微软雅黑" w:hAnsi="微软雅黑"/>
          <w:sz w:val="21"/>
        </w:rPr>
        <w:t>普通箱、冷藏箱都有较大降价空间；理论降价底线分别是不低于真实成本85.5元和360.5元。闲置产能下可以适度降价争取业务、摊薄固定成本，但不能长期低于真实成本或低于增量变动成本。</w:t>
      </w:r>
    </w:p>
    <w:p>
      <w:pPr>
        <w:pStyle w:val="题目正文"/>
        <w:spacing w:after="60" w:line="240" w:lineRule="auto"/>
      </w:pPr>
      <w:r>
        <w:rPr>
          <w:rFonts w:ascii="微软雅黑" w:hAnsi="微软雅黑"/>
          <w:sz w:val="21"/>
        </w:rPr>
        <w:t>2. 【单选题】第1题：作业成本法的核心思想是：A. 成本越高，利润越低  B. 作业消耗资源，产品消耗作业  C. 固定成本不随产量变化  D. 边际贡献决定利润</w:t>
      </w:r>
    </w:p>
    <w:p>
      <w:pPr>
        <w:pStyle w:val="题目正文"/>
        <w:spacing w:after="60" w:line="240" w:lineRule="auto"/>
      </w:pPr>
      <w:r>
        <w:rPr>
          <w:rFonts w:ascii="微软雅黑" w:hAnsi="微软雅黑"/>
          <w:b/>
          <w:sz w:val="21"/>
        </w:rPr>
        <w:t>参考答案：</w:t>
      </w:r>
      <w:r>
        <w:rPr>
          <w:rFonts w:ascii="微软雅黑" w:hAnsi="微软雅黑"/>
          <w:sz w:val="21"/>
        </w:rPr>
        <w:t>B。</w:t>
      </w:r>
    </w:p>
    <w:p>
      <w:pPr>
        <w:pStyle w:val="题目正文"/>
        <w:spacing w:after="60" w:line="240" w:lineRule="auto"/>
      </w:pPr>
      <w:r>
        <w:rPr>
          <w:rFonts w:ascii="微软雅黑" w:hAnsi="微软雅黑"/>
          <w:sz w:val="21"/>
        </w:rPr>
        <w:t>3. 【单选题】第2题：以下哪项是作业成本法中的“资源动因”？A. 每个产品消耗的作业次数  B. 把资源分配给作业的依据（如工时）  C. 产品的销售价格  D. 企业的净利润</w:t>
      </w:r>
    </w:p>
    <w:p>
      <w:pPr>
        <w:pStyle w:val="题目正文"/>
        <w:spacing w:after="60" w:line="240" w:lineRule="auto"/>
      </w:pPr>
      <w:r>
        <w:rPr>
          <w:rFonts w:ascii="微软雅黑" w:hAnsi="微软雅黑"/>
          <w:b/>
          <w:sz w:val="21"/>
        </w:rPr>
        <w:t>参考答案：</w:t>
      </w:r>
      <w:r>
        <w:rPr>
          <w:rFonts w:ascii="微软雅黑" w:hAnsi="微软雅黑"/>
          <w:sz w:val="21"/>
        </w:rPr>
        <w:t>B。</w:t>
      </w:r>
    </w:p>
    <w:p>
      <w:pPr>
        <w:pStyle w:val="题目正文"/>
        <w:spacing w:after="60" w:line="240" w:lineRule="auto"/>
      </w:pPr>
      <w:r>
        <w:rPr>
          <w:rFonts w:ascii="微软雅黑" w:hAnsi="微软雅黑"/>
          <w:sz w:val="21"/>
        </w:rPr>
        <w:t>4. 【单选题】第3题：根据港口案例，传统成本法为什么会低估冷藏箱成本？A. 冷藏箱操作简单  B. 传统法按箱量平均分摊，忽略冷藏箱额外作业消耗  C. 冷藏箱没有直接成本  D. 港口不愿意给冷藏箱定价</w:t>
      </w:r>
    </w:p>
    <w:p>
      <w:pPr>
        <w:pStyle w:val="题目正文"/>
        <w:spacing w:after="60" w:line="240" w:lineRule="auto"/>
      </w:pPr>
      <w:r>
        <w:rPr>
          <w:rFonts w:ascii="微软雅黑" w:hAnsi="微软雅黑"/>
          <w:b/>
          <w:sz w:val="21"/>
        </w:rPr>
        <w:t>参考答案：</w:t>
      </w:r>
      <w:r>
        <w:rPr>
          <w:rFonts w:ascii="微软雅黑" w:hAnsi="微软雅黑"/>
          <w:sz w:val="21"/>
        </w:rPr>
        <w:t>B。</w:t>
      </w:r>
    </w:p>
    <w:p>
      <w:pPr>
        <w:pStyle w:val="题目正文"/>
        <w:spacing w:after="60" w:line="240" w:lineRule="auto"/>
      </w:pPr>
      <w:r>
        <w:rPr>
          <w:rFonts w:ascii="微软雅黑" w:hAnsi="微软雅黑"/>
          <w:sz w:val="21"/>
        </w:rPr>
        <w:t>5. 【单选题】第4题：温州港集团引入作业成本法的主要目的是：A. 提高员工工资  B. 对集装箱箱型成本进行详细分析和归因  C. 增加港口吞吐量  D. 降低集装箱数量</w:t>
      </w:r>
    </w:p>
    <w:p>
      <w:pPr>
        <w:pStyle w:val="题目正文"/>
        <w:spacing w:after="60" w:line="240" w:lineRule="auto"/>
      </w:pPr>
      <w:r>
        <w:rPr>
          <w:rFonts w:ascii="微软雅黑" w:hAnsi="微软雅黑"/>
          <w:b/>
          <w:sz w:val="21"/>
        </w:rPr>
        <w:t>参考答案：</w:t>
      </w:r>
      <w:r>
        <w:rPr>
          <w:rFonts w:ascii="微软雅黑" w:hAnsi="微软雅黑"/>
          <w:sz w:val="21"/>
        </w:rPr>
        <w:t>B。</w:t>
      </w:r>
    </w:p>
    <w:p>
      <w:pPr>
        <w:pStyle w:val="题目正文"/>
        <w:spacing w:after="60" w:line="240" w:lineRule="auto"/>
      </w:pPr>
      <w:r>
        <w:rPr>
          <w:rFonts w:ascii="微软雅黑" w:hAnsi="微软雅黑"/>
          <w:sz w:val="21"/>
        </w:rPr>
        <w:t>6. 【单选题】第5题：以下哪项是作业成本法实施的现实障碍？A. 数据采集成本高  B. 计算结果不准确  C. 只适用于制造业  D. 政府不鼓励</w:t>
      </w:r>
    </w:p>
    <w:p>
      <w:pPr>
        <w:pStyle w:val="题目正文"/>
        <w:spacing w:after="60" w:line="240" w:lineRule="auto"/>
      </w:pPr>
      <w:r>
        <w:rPr>
          <w:rFonts w:ascii="微软雅黑" w:hAnsi="微软雅黑"/>
          <w:b/>
          <w:sz w:val="21"/>
        </w:rPr>
        <w:t>参考答案：</w:t>
      </w:r>
      <w:r>
        <w:rPr>
          <w:rFonts w:ascii="微软雅黑" w:hAnsi="微软雅黑"/>
          <w:sz w:val="21"/>
        </w:rPr>
        <w:t>A。</w:t>
      </w:r>
    </w:p>
    <w:p>
      <w:pPr>
        <w:pStyle w:val="Heading1"/>
      </w:pPr>
      <w:r>
        <w:t>第五章 航次成本核算与优化</w:t>
      </w:r>
    </w:p>
    <w:p>
      <w:pPr>
        <w:spacing w:after="60" w:line="240" w:lineRule="auto"/>
        <w:ind w:firstLine="0" w:left="0"/>
      </w:pPr>
      <w:r>
        <w:rPr>
          <w:rFonts w:ascii="Noto Sans CJK SC" w:hAnsi="Noto Sans CJK SC" w:eastAsia="Noto Sans CJK SC"/>
        </w:rPr>
        <w:t>1. 航次成本管理是航运企业核心竞争力，因为集装箱班轮利润率低、资产重，单航次成本控制直接决定盈亏。</w:t>
      </w:r>
    </w:p>
    <w:p>
      <w:pPr>
        <w:spacing w:after="60" w:line="240" w:lineRule="auto"/>
        <w:ind w:firstLine="0" w:left="0"/>
      </w:pPr>
      <w:r>
        <w:rPr>
          <w:rFonts w:ascii="Noto Sans CJK SC" w:hAnsi="Noto Sans CJK SC" w:eastAsia="Noto Sans CJK SC"/>
        </w:rPr>
        <w:t>2. 航次固定成本：与是否开航无关、无论航次是否执行都要支出的成本，常体现为年度沉没成本。包括船舶折旧、船员年度固定工资、船舶保险等。</w:t>
      </w:r>
    </w:p>
    <w:p>
      <w:pPr>
        <w:spacing w:after="60" w:line="240" w:lineRule="auto"/>
        <w:ind w:firstLine="0" w:left="0"/>
      </w:pPr>
      <w:r>
        <w:rPr>
          <w:rFonts w:ascii="Noto Sans CJK SC" w:hAnsi="Noto Sans CJK SC" w:eastAsia="Noto Sans CJK SC"/>
        </w:rPr>
        <w:t>3. 航次级变动成本：只要航次开航就产生，但不随货量线性变化。例如航次燃油费、港务费、运河费、护航费、临时船员补贴。</w:t>
      </w:r>
    </w:p>
    <w:p>
      <w:pPr>
        <w:spacing w:after="60" w:line="240" w:lineRule="auto"/>
        <w:ind w:firstLine="0" w:left="0"/>
      </w:pPr>
      <w:r>
        <w:rPr>
          <w:rFonts w:ascii="Noto Sans CJK SC" w:hAnsi="Noto Sans CJK SC" w:eastAsia="Noto Sans CJK SC"/>
        </w:rPr>
        <w:t>4. 运营级变动成本：仅在装载货物时产生，且与货量相关。例如集装箱装卸费、货物代理佣金。</w:t>
      </w:r>
    </w:p>
    <w:p>
      <w:pPr>
        <w:spacing w:after="60" w:line="240" w:lineRule="auto"/>
        <w:ind w:firstLine="0" w:left="0"/>
      </w:pPr>
      <w:r>
        <w:rPr>
          <w:rFonts w:ascii="Noto Sans CJK SC" w:hAnsi="Noto Sans CJK SC" w:eastAsia="Noto Sans CJK SC"/>
        </w:rPr>
        <w:t>5. 成本性态随决策场景动态变化，没有绝对固定或变动。考试常考“同一成本在不同决策场景下分类不同”。</w:t>
      </w:r>
    </w:p>
    <w:p>
      <w:pPr>
        <w:spacing w:after="60" w:line="240" w:lineRule="auto"/>
        <w:ind w:firstLine="0" w:left="0"/>
      </w:pPr>
      <w:r>
        <w:rPr>
          <w:rFonts w:ascii="Noto Sans CJK SC" w:hAnsi="Noto Sans CJK SC" w:eastAsia="Noto Sans CJK SC"/>
        </w:rPr>
        <w:t>6. 场景一：班期已确定、必须开航，此时燃油和港费等已沉没，舱位销售决策只看运营级变动成本，运费高于装卸费即可产生边际贡献。</w:t>
      </w:r>
    </w:p>
    <w:p>
      <w:pPr>
        <w:spacing w:after="60" w:line="240" w:lineRule="auto"/>
        <w:ind w:firstLine="0" w:left="0"/>
      </w:pPr>
      <w:r>
        <w:rPr>
          <w:rFonts w:ascii="Noto Sans CJK SC" w:hAnsi="Noto Sans CJK SC" w:eastAsia="Noto Sans CJK SC"/>
        </w:rPr>
        <w:t>7. 场景二：班期未确定、正在决定是否开航，此时燃油、港费、运河费等航次级成本也应纳入变动成本，只有全航次边际贡献为正才值得开航。</w:t>
      </w:r>
    </w:p>
    <w:p>
      <w:pPr>
        <w:spacing w:after="60" w:line="240" w:lineRule="auto"/>
        <w:ind w:firstLine="0" w:left="0"/>
      </w:pPr>
      <w:r>
        <w:rPr>
          <w:rFonts w:ascii="Noto Sans CJK SC" w:hAnsi="Noto Sans CJK SC" w:eastAsia="Noto Sans CJK SC"/>
        </w:rPr>
        <w:t>8. 内贸航次特征：航程短、周期短、班期灵活性较高，主要优化重点是装载率、滞港时间、挂靠港和货种结构。</w:t>
      </w:r>
    </w:p>
    <w:p>
      <w:pPr>
        <w:spacing w:after="60" w:line="240" w:lineRule="auto"/>
        <w:ind w:firstLine="0" w:left="0"/>
      </w:pPr>
      <w:r>
        <w:rPr>
          <w:rFonts w:ascii="Noto Sans CJK SC" w:hAnsi="Noto Sans CJK SC" w:eastAsia="Noto Sans CJK SC"/>
        </w:rPr>
        <w:t>9. 远洋航次特征：航程长、周期长、班期刚性强、燃油和运河费影响大，对返程货源依赖高，优化重点是燃油、运河/绕航选择、返程货源、舱位分配。</w:t>
      </w:r>
    </w:p>
    <w:p>
      <w:pPr>
        <w:spacing w:after="60" w:line="240" w:lineRule="auto"/>
        <w:ind w:firstLine="0" w:left="0"/>
      </w:pPr>
      <w:r>
        <w:rPr>
          <w:rFonts w:ascii="Noto Sans CJK SC" w:hAnsi="Noto Sans CJK SC" w:eastAsia="Noto Sans CJK SC"/>
        </w:rPr>
        <w:t>10. 内贸优化手段：提高装载率、承接边际贡献为正的散单、轻重货配比、空箱调运、压缩滞港时间、减少或合并挂靠港、优先高附加值货种。</w:t>
      </w:r>
    </w:p>
    <w:p>
      <w:pPr>
        <w:spacing w:after="60" w:line="240" w:lineRule="auto"/>
        <w:ind w:firstLine="0" w:left="0"/>
      </w:pPr>
      <w:r>
        <w:rPr>
          <w:rFonts w:ascii="Noto Sans CJK SC" w:hAnsi="Noto Sans CJK SC" w:eastAsia="Noto Sans CJK SC"/>
        </w:rPr>
        <w:t>11. 远洋优化手段：选择低价加油港、淡季减速航行、权衡运河费与绕航成本、争取返程货、跨航线舱位互换、保持长约货与散单合理比例。</w:t>
      </w:r>
    </w:p>
    <w:p>
      <w:pPr>
        <w:spacing w:after="60" w:line="240" w:lineRule="auto"/>
        <w:ind w:firstLine="0" w:left="0"/>
      </w:pPr>
      <w:r>
        <w:rPr>
          <w:rFonts w:ascii="Noto Sans CJK SC" w:hAnsi="Noto Sans CJK SC" w:eastAsia="Noto Sans CJK SC"/>
        </w:rPr>
        <w:t>12. 航次核算公式：单位边际贡献 = 单位运费 - 单位装卸费；盈亏平衡箱量 = 固定成本 ÷ 单位边际贡献；利润 = 装载量 × 单位边际贡献 - 固定成本。</w:t>
      </w:r>
    </w:p>
    <w:p>
      <w:pPr>
        <w:spacing w:after="60" w:line="240" w:lineRule="auto"/>
        <w:ind w:firstLine="0" w:left="0"/>
      </w:pPr>
      <w:r>
        <w:rPr>
          <w:rFonts w:ascii="Noto Sans CJK SC" w:hAnsi="Noto Sans CJK SC" w:eastAsia="Noto Sans CJK SC"/>
        </w:rPr>
        <w:t>13. 内贸上海-广州案例：单位边际贡献=200-120=80元/TEU；计划保本点约6931TEU，实际保本点约8225TEU；亏损扩大主要来自固定成本上涨和货量下降。</w:t>
      </w:r>
    </w:p>
    <w:p>
      <w:pPr>
        <w:spacing w:after="60" w:line="240" w:lineRule="auto"/>
        <w:ind w:firstLine="0" w:left="0"/>
      </w:pPr>
      <w:r>
        <w:rPr>
          <w:rFonts w:ascii="Noto Sans CJK SC" w:hAnsi="Noto Sans CJK SC" w:eastAsia="Noto Sans CJK SC"/>
        </w:rPr>
        <w:t>14. 内贸优化测算：承接200TEU散单、运价130元/TEU，新增边际贡献=200×(130-120)=2万元，可减亏；调整靠泊可节省滞港费和营运成本。</w:t>
      </w:r>
    </w:p>
    <w:p>
      <w:pPr>
        <w:spacing w:after="60" w:line="240" w:lineRule="auto"/>
        <w:ind w:firstLine="0" w:left="0"/>
      </w:pPr>
      <w:r>
        <w:rPr>
          <w:rFonts w:ascii="Noto Sans CJK SC" w:hAnsi="Noto Sans CJK SC" w:eastAsia="Noto Sans CJK SC"/>
        </w:rPr>
        <w:t>15. 远洋上海-洛杉矶案例：单位边际贡献=560-180=380元/TEU；计划保本点约36908TEU，实际保本点约44600TEU；亏损主要来自燃油上涨和滞港。</w:t>
      </w:r>
    </w:p>
    <w:p>
      <w:pPr>
        <w:spacing w:after="60" w:line="240" w:lineRule="auto"/>
        <w:ind w:firstLine="0" w:left="0"/>
      </w:pPr>
      <w:r>
        <w:rPr>
          <w:rFonts w:ascii="Noto Sans CJK SC" w:hAnsi="Noto Sans CJK SC" w:eastAsia="Noto Sans CJK SC"/>
        </w:rPr>
        <w:t>16. 远洋优化测算：低价港加油、淡季绕行好望角、承接返程散单均可减亏；返程散单800TEU、运价250元/TEU时，新增边际贡献=800×(250-180)=56万元。</w:t>
      </w:r>
    </w:p>
    <w:p>
      <w:pPr>
        <w:spacing w:after="60" w:line="240" w:lineRule="auto"/>
        <w:ind w:firstLine="0" w:left="0"/>
      </w:pPr>
      <w:r>
        <w:rPr>
          <w:rFonts w:ascii="Noto Sans CJK SC" w:hAnsi="Noto Sans CJK SC" w:eastAsia="Noto Sans CJK SC"/>
        </w:rPr>
        <w:t>17. 头部航企规则可考逻辑：散单底价应覆盖单箱装卸费并略有贡献；班期规划需看单航次边际贡献；燃油采购可通过锁价和低价港加油控制偏差；减速可显著降油耗。</w:t>
      </w:r>
    </w:p>
    <w:p>
      <w:pPr>
        <w:spacing w:after="60" w:line="240" w:lineRule="auto"/>
        <w:ind w:firstLine="0" w:left="0"/>
      </w:pPr>
      <w:r>
        <w:rPr>
          <w:rFonts w:ascii="Noto Sans CJK SC" w:hAnsi="Noto Sans CJK SC" w:eastAsia="Noto Sans CJK SC"/>
        </w:rPr>
        <w:t>18. 上海-东京讨论题口径：必须开航时，客户出价170元/TEU、单位装卸费160元/TEU，边际贡献10元/TEU，300TEU可增加3000元贡献；绕行神户免2万元滞港费但增加0.5天×3万元/天=1.5万元，净节省0.5万元，可绕行。</w:t>
      </w:r>
    </w:p>
    <w:p>
      <w:pPr>
        <w:spacing w:after="60" w:line="240" w:lineRule="auto"/>
        <w:ind w:firstLine="0" w:left="0"/>
      </w:pPr>
      <w:r>
        <w:rPr>
          <w:rFonts w:ascii="Noto Sans CJK SC" w:hAnsi="Noto Sans CJK SC" w:eastAsia="Noto Sans CJK SC"/>
        </w:rPr>
        <w:t>19. 随堂题答案口径：已确定开航时变动成本选集装箱装卸费；内贸优化优先提升装载率；远洋成本占比最高通常是航次燃油费；远洋相较内贸的特征包括班期优先级高、返程货依赖高；航次级变动成本包括航次燃油费和运河通行费。</w:t>
      </w:r>
    </w:p>
    <w:p>
      <w:pPr>
        <w:pStyle w:val="题目正文"/>
        <w:spacing w:after="60" w:line="240" w:lineRule="auto"/>
      </w:pPr>
      <w:r>
        <w:rPr>
          <w:rFonts w:ascii="微软雅黑" w:hAnsi="微软雅黑"/>
          <w:sz w:val="21"/>
        </w:rPr>
      </w:r>
    </w:p>
    <w:p>
      <w:pPr>
        <w:pStyle w:val="题目小标题"/>
        <w:spacing w:after="60" w:line="240" w:lineRule="auto"/>
      </w:pPr>
      <w:r>
        <w:rPr>
          <w:rFonts w:ascii="微软雅黑" w:hAnsi="微软雅黑"/>
          <w:sz w:val="21"/>
        </w:rPr>
        <w:t>本章题目（选择题/计算题）</w:t>
      </w:r>
    </w:p>
    <w:p>
      <w:pPr>
        <w:pStyle w:val="题目正文"/>
        <w:spacing w:after="60" w:line="240" w:lineRule="auto"/>
      </w:pPr>
      <w:r>
        <w:rPr>
          <w:rFonts w:ascii="微软雅黑" w:hAnsi="微软雅黑"/>
          <w:sz w:val="21"/>
        </w:rPr>
        <w:t>1. 【计算题】上海-东京近洋航线：固定成本120万元、单位装卸费160元/TEU、常规运费300元/TEU、已接货量5000TEU、剩余空舱1000TEU、班期必须开航。散货客户出价170元/TEU，要300TEU，是否承接？东京港滞港费2万元，绕行神户港免滞港费但增加0.5天营运成本（3万元/天），是否绕行？</w:t>
      </w:r>
    </w:p>
    <w:p>
      <w:pPr>
        <w:pStyle w:val="题目正文"/>
        <w:spacing w:after="60" w:line="240" w:lineRule="auto"/>
      </w:pPr>
      <w:r>
        <w:rPr>
          <w:rFonts w:ascii="微软雅黑" w:hAnsi="微软雅黑"/>
          <w:b/>
          <w:sz w:val="21"/>
        </w:rPr>
        <w:t>参考答案：</w:t>
      </w:r>
      <w:r>
        <w:rPr>
          <w:rFonts w:ascii="微软雅黑" w:hAnsi="微软雅黑"/>
          <w:sz w:val="21"/>
        </w:rPr>
        <w:t>散货订单边际贡献=300×(170-160)=3000元&gt;0，应承接。绕行增加成本=0.5×3=1.5万元，少于滞港费2万元，绕行可节省0.5万元，应绕行。</w:t>
      </w:r>
    </w:p>
    <w:p>
      <w:pPr>
        <w:pStyle w:val="题目正文"/>
        <w:spacing w:after="60" w:line="240" w:lineRule="auto"/>
      </w:pPr>
      <w:r>
        <w:rPr>
          <w:rFonts w:ascii="微软雅黑" w:hAnsi="微软雅黑"/>
          <w:sz w:val="21"/>
        </w:rPr>
        <w:t>2. 【单选题】1. 班期已经确定必须开航的舱位销售决策场景下，以下属于变动成本的是：A. 航次燃油费  B. 集装箱装卸费  C. 巴拿马运河通行费  D. 船舶年度保险费</w:t>
      </w:r>
    </w:p>
    <w:p>
      <w:pPr>
        <w:pStyle w:val="题目正文"/>
        <w:spacing w:after="60" w:line="240" w:lineRule="auto"/>
      </w:pPr>
      <w:r>
        <w:rPr>
          <w:rFonts w:ascii="微软雅黑" w:hAnsi="微软雅黑"/>
          <w:b/>
          <w:sz w:val="21"/>
        </w:rPr>
        <w:t>参考答案：</w:t>
      </w:r>
      <w:r>
        <w:rPr>
          <w:rFonts w:ascii="微软雅黑" w:hAnsi="微软雅黑"/>
          <w:sz w:val="21"/>
        </w:rPr>
        <w:t>B。班期已定时，只看多接货物带来的运营级变动成本。</w:t>
      </w:r>
    </w:p>
    <w:p>
      <w:pPr>
        <w:pStyle w:val="题目正文"/>
        <w:spacing w:after="60" w:line="240" w:lineRule="auto"/>
      </w:pPr>
      <w:r>
        <w:rPr>
          <w:rFonts w:ascii="微软雅黑" w:hAnsi="微软雅黑"/>
          <w:sz w:val="21"/>
        </w:rPr>
        <w:t>3. 【单选题】2. 内贸航次成本优化的核心优先级是：A. 优化燃油采购  B. 提升航次装载率  C. 调整航线避开运河  D. 降低船员工资</w:t>
      </w:r>
    </w:p>
    <w:p>
      <w:pPr>
        <w:pStyle w:val="题目正文"/>
        <w:spacing w:after="60" w:line="240" w:lineRule="auto"/>
      </w:pPr>
      <w:r>
        <w:rPr>
          <w:rFonts w:ascii="微软雅黑" w:hAnsi="微软雅黑"/>
          <w:b/>
          <w:sz w:val="21"/>
        </w:rPr>
        <w:t>参考答案：</w:t>
      </w:r>
      <w:r>
        <w:rPr>
          <w:rFonts w:ascii="微软雅黑" w:hAnsi="微软雅黑"/>
          <w:sz w:val="21"/>
        </w:rPr>
        <w:t>B。内贸航次的关键是提高装载率、摊薄固定成本。</w:t>
      </w:r>
    </w:p>
    <w:p>
      <w:pPr>
        <w:pStyle w:val="题目正文"/>
        <w:spacing w:after="60" w:line="240" w:lineRule="auto"/>
      </w:pPr>
      <w:r>
        <w:rPr>
          <w:rFonts w:ascii="微软雅黑" w:hAnsi="微软雅黑"/>
          <w:sz w:val="21"/>
        </w:rPr>
        <w:t>4. 【单选题】3. 远洋航次总成本中占比最高的成本项是：A. 港口使费  B. 船员工资  C. 航次燃油费  D. 船舶折旧</w:t>
      </w:r>
    </w:p>
    <w:p>
      <w:pPr>
        <w:pStyle w:val="题目正文"/>
        <w:spacing w:after="60" w:line="240" w:lineRule="auto"/>
      </w:pPr>
      <w:r>
        <w:rPr>
          <w:rFonts w:ascii="微软雅黑" w:hAnsi="微软雅黑"/>
          <w:b/>
          <w:sz w:val="21"/>
        </w:rPr>
        <w:t>参考答案：</w:t>
      </w:r>
      <w:r>
        <w:rPr>
          <w:rFonts w:ascii="微软雅黑" w:hAnsi="微软雅黑"/>
          <w:sz w:val="21"/>
        </w:rPr>
        <w:t>C。远洋航次中燃油通常是第一大成本项。</w:t>
      </w:r>
    </w:p>
    <w:p>
      <w:pPr>
        <w:pStyle w:val="题目正文"/>
        <w:spacing w:after="60" w:line="240" w:lineRule="auto"/>
      </w:pPr>
      <w:r>
        <w:rPr>
          <w:rFonts w:ascii="微软雅黑" w:hAnsi="微软雅黑"/>
          <w:sz w:val="21"/>
        </w:rPr>
        <w:t>5. 【多选题】4. 远洋航次相比内贸航次的典型特征包括：A. 固定成本占总营收比例更高  B. 班期执行优先级更高  C. 对返程货源依赖度更高  D. 决策变量更少、优化难度更低</w:t>
      </w:r>
    </w:p>
    <w:p>
      <w:pPr>
        <w:pStyle w:val="题目正文"/>
        <w:spacing w:after="60" w:line="240" w:lineRule="auto"/>
      </w:pPr>
      <w:r>
        <w:rPr>
          <w:rFonts w:ascii="微软雅黑" w:hAnsi="微软雅黑"/>
          <w:b/>
          <w:sz w:val="21"/>
        </w:rPr>
        <w:t>参考答案：</w:t>
      </w:r>
      <w:r>
        <w:rPr>
          <w:rFonts w:ascii="微软雅黑" w:hAnsi="微软雅黑"/>
          <w:sz w:val="21"/>
        </w:rPr>
        <w:t>B、C。远洋班期刚性强，对返程货源依赖高；远洋优化变量更多而不是更少。</w:t>
      </w:r>
    </w:p>
    <w:p>
      <w:pPr>
        <w:pStyle w:val="题目正文"/>
        <w:spacing w:after="60" w:line="240" w:lineRule="auto"/>
      </w:pPr>
      <w:r>
        <w:rPr>
          <w:rFonts w:ascii="微软雅黑" w:hAnsi="微软雅黑"/>
          <w:sz w:val="21"/>
        </w:rPr>
        <w:t>6. 【多选题】5. 以下属于航次级变动成本的是：A. 航次燃油费  B. 集装箱装卸费  C. 巴拿马运河通行费  D. 船舶年度保险费</w:t>
      </w:r>
    </w:p>
    <w:p>
      <w:pPr>
        <w:pStyle w:val="题目正文"/>
        <w:spacing w:after="60" w:line="240" w:lineRule="auto"/>
      </w:pPr>
      <w:r>
        <w:rPr>
          <w:rFonts w:ascii="微软雅黑" w:hAnsi="微软雅黑"/>
          <w:b/>
          <w:sz w:val="21"/>
        </w:rPr>
        <w:t>参考答案：</w:t>
      </w:r>
      <w:r>
        <w:rPr>
          <w:rFonts w:ascii="微软雅黑" w:hAnsi="微软雅黑"/>
          <w:sz w:val="21"/>
        </w:rPr>
        <w:t>A、C。装卸费是运营级变动成本，年度保险费属于固定成本。</w:t>
      </w:r>
    </w:p>
    <w:p>
      <w:pPr>
        <w:pStyle w:val="Heading1"/>
      </w:pPr>
      <w:r>
        <w:t>第六章 航运企业的航线网络优化</w:t>
      </w:r>
    </w:p>
    <w:p>
      <w:pPr>
        <w:spacing w:after="60" w:line="240" w:lineRule="auto"/>
        <w:ind w:firstLine="0" w:left="0"/>
      </w:pPr>
      <w:r>
        <w:rPr>
          <w:rFonts w:ascii="Noto Sans CJK SC" w:hAnsi="Noto Sans CJK SC" w:eastAsia="Noto Sans CJK SC"/>
        </w:rPr>
        <w:t>1. 单航次优化是“点”的优化，航线网络优化是“面”的优化，解决单个航次无法解决的港口组合、路径切换、联盟舱位互换和船型配置问题。</w:t>
      </w:r>
    </w:p>
    <w:p>
      <w:pPr>
        <w:spacing w:after="60" w:line="240" w:lineRule="auto"/>
        <w:ind w:firstLine="0" w:left="0"/>
      </w:pPr>
      <w:r>
        <w:rPr>
          <w:rFonts w:ascii="Noto Sans CJK SC" w:hAnsi="Noto Sans CJK SC" w:eastAsia="Noto Sans CJK SC"/>
        </w:rPr>
        <w:t>2. 同一上海-洛杉矶航线，若本周必须开航，额外接200TEU时只新增装卸费等运营级成本；若季度规划决定是否安排航次，燃油费、港口费等可避免成本也要纳入变动成本。</w:t>
      </w:r>
    </w:p>
    <w:p>
      <w:pPr>
        <w:spacing w:after="60" w:line="240" w:lineRule="auto"/>
        <w:ind w:firstLine="0" w:left="0"/>
      </w:pPr>
      <w:r>
        <w:rPr>
          <w:rFonts w:ascii="Noto Sans CJK SC" w:hAnsi="Noto Sans CJK SC" w:eastAsia="Noto Sans CJK SC"/>
        </w:rPr>
        <w:t>3. 航次核算演练常用公式：单位边际贡献=单位运费-单位装卸费；航次利润=装载量×单位边际贡献-固定成本。</w:t>
      </w:r>
    </w:p>
    <w:p>
      <w:pPr>
        <w:spacing w:after="60" w:line="240" w:lineRule="auto"/>
        <w:ind w:firstLine="0" w:left="0"/>
      </w:pPr>
      <w:r>
        <w:rPr>
          <w:rFonts w:ascii="Noto Sans CJK SC" w:hAnsi="Noto Sans CJK SC" w:eastAsia="Noto Sans CJK SC"/>
        </w:rPr>
        <w:t>4. 航运企业是重资产强周期行业，资产负债率高、单船造价高、沉没成本高，盈利随全球贸易和运价周期波动。</w:t>
      </w:r>
    </w:p>
    <w:p>
      <w:pPr>
        <w:spacing w:after="60" w:line="240" w:lineRule="auto"/>
        <w:ind w:firstLine="0" w:left="0"/>
      </w:pPr>
      <w:r>
        <w:rPr>
          <w:rFonts w:ascii="Noto Sans CJK SC" w:hAnsi="Noto Sans CJK SC" w:eastAsia="Noto Sans CJK SC"/>
        </w:rPr>
        <w:t>5. 低装载率航线应动态关停或调整，将运力转向高盈利干线；长期低于盈亏平衡点的支线会持续吞噬固定成本。</w:t>
      </w:r>
    </w:p>
    <w:p>
      <w:pPr>
        <w:spacing w:after="60" w:line="240" w:lineRule="auto"/>
        <w:ind w:firstLine="0" w:left="0"/>
      </w:pPr>
      <w:r>
        <w:rPr>
          <w:rFonts w:ascii="Noto Sans CJK SC" w:hAnsi="Noto Sans CJK SC" w:eastAsia="Noto Sans CJK SC"/>
        </w:rPr>
        <w:t>6. 航运联盟核心合作模式：舱位共享、共营航线、港口资源共享、信息协同。其成本逻辑是提高装载率、降低空船浪费、扩大网络覆盖、分摊运营成本。</w:t>
      </w:r>
    </w:p>
    <w:p>
      <w:pPr>
        <w:spacing w:after="60" w:line="240" w:lineRule="auto"/>
        <w:ind w:firstLine="0" w:left="0"/>
      </w:pPr>
      <w:r>
        <w:rPr>
          <w:rFonts w:ascii="Noto Sans CJK SC" w:hAnsi="Noto Sans CJK SC" w:eastAsia="Noto Sans CJK SC"/>
        </w:rPr>
        <w:t>7. 航运联盟价值：省钱、覆盖全球、稳价。大型船单航次成本高，单家公司独立开船容易空舱，联盟共享舱位可以降低单位成本。</w:t>
      </w:r>
    </w:p>
    <w:p>
      <w:pPr>
        <w:spacing w:after="60" w:line="240" w:lineRule="auto"/>
        <w:ind w:firstLine="0" w:left="0"/>
      </w:pPr>
      <w:r>
        <w:rPr>
          <w:rFonts w:ascii="Noto Sans CJK SC" w:hAnsi="Noto Sans CJK SC" w:eastAsia="Noto Sans CJK SC"/>
        </w:rPr>
        <w:t>8. 航线网络效应来源：运力共享提高装载率；港口资源共享降低挂靠和操作成本；网络覆盖扩大服务能力，减少中转和货损风险。</w:t>
      </w:r>
    </w:p>
    <w:p>
      <w:pPr>
        <w:spacing w:after="60" w:line="240" w:lineRule="auto"/>
        <w:ind w:firstLine="0" w:left="0"/>
      </w:pPr>
      <w:r>
        <w:rPr>
          <w:rFonts w:ascii="Noto Sans CJK SC" w:hAnsi="Noto Sans CJK SC" w:eastAsia="Noto Sans CJK SC"/>
        </w:rPr>
        <w:t>9. 网络思维才能处理的问题：挂靠港顺序优化、联盟内部舱位互换、干支线协同、船型与航线匹配。单航次思维只能处理某一航次燃油费或利润。</w:t>
      </w:r>
    </w:p>
    <w:p>
      <w:pPr>
        <w:spacing w:after="60" w:line="240" w:lineRule="auto"/>
        <w:ind w:firstLine="0" w:left="0"/>
      </w:pPr>
      <w:r>
        <w:rPr>
          <w:rFonts w:ascii="Noto Sans CJK SC" w:hAnsi="Noto Sans CJK SC" w:eastAsia="Noto Sans CJK SC"/>
        </w:rPr>
        <w:t>10. 航线网络优化四大维度：挂靠港优化、路径弹性设计、干支联动、船型与航线匹配。</w:t>
      </w:r>
    </w:p>
    <w:p>
      <w:pPr>
        <w:spacing w:after="60" w:line="240" w:lineRule="auto"/>
        <w:ind w:firstLine="0" w:left="0"/>
      </w:pPr>
      <w:r>
        <w:rPr>
          <w:rFonts w:ascii="Noto Sans CJK SC" w:hAnsi="Noto Sans CJK SC" w:eastAsia="Noto Sans CJK SC"/>
        </w:rPr>
        <w:t>11. 挂靠港优化逻辑：每减少一个挂靠港，可节省港务费、减少待港时间、缩短航次周期，但必须权衡货源覆盖和客户服务水平。</w:t>
      </w:r>
    </w:p>
    <w:p>
      <w:pPr>
        <w:spacing w:after="60" w:line="240" w:lineRule="auto"/>
        <w:ind w:firstLine="0" w:left="0"/>
      </w:pPr>
      <w:r>
        <w:rPr>
          <w:rFonts w:ascii="Noto Sans CJK SC" w:hAnsi="Noto Sans CJK SC" w:eastAsia="Noto Sans CJK SC"/>
        </w:rPr>
        <w:t>12. 路径弹性设计：在苏伊士运河和好望角等路径之间权衡运河费、燃油费、战争险、时间成本和班期可靠性。</w:t>
      </w:r>
    </w:p>
    <w:p>
      <w:pPr>
        <w:spacing w:after="60" w:line="240" w:lineRule="auto"/>
        <w:ind w:firstLine="0" w:left="0"/>
      </w:pPr>
      <w:r>
        <w:rPr>
          <w:rFonts w:ascii="Noto Sans CJK SC" w:hAnsi="Noto Sans CJK SC" w:eastAsia="Noto Sans CJK SC"/>
        </w:rPr>
        <w:t>13. 干支联动逻辑：用支线把中小港口货源汇聚到枢纽港，再由干线船承运全球核心港口，以较少干线运力实现更广网络覆盖。</w:t>
      </w:r>
    </w:p>
    <w:p>
      <w:pPr>
        <w:spacing w:after="60" w:line="240" w:lineRule="auto"/>
        <w:ind w:firstLine="0" w:left="0"/>
      </w:pPr>
      <w:r>
        <w:rPr>
          <w:rFonts w:ascii="Noto Sans CJK SC" w:hAnsi="Noto Sans CJK SC" w:eastAsia="Noto Sans CJK SC"/>
        </w:rPr>
        <w:t>14. 船型与航线匹配：大船适合全球主干线，发挥规模经济；小船适合区域支线，提升灵活性和覆盖密度。</w:t>
      </w:r>
    </w:p>
    <w:p>
      <w:pPr>
        <w:spacing w:after="60" w:line="240" w:lineRule="auto"/>
        <w:ind w:firstLine="0" w:left="0"/>
      </w:pPr>
      <w:r>
        <w:rPr>
          <w:rFonts w:ascii="Noto Sans CJK SC" w:hAnsi="Noto Sans CJK SC" w:eastAsia="Noto Sans CJK SC"/>
        </w:rPr>
        <w:t>15. 联盟网络案例计算口径：加入联盟若装载率由75%升至85%，但需支付联盟费用，必须比较加入前后利润。核心不是“装载率升高就一定划算”，而是看总边际贡献增加是否超过新增固定或联盟成本。</w:t>
      </w:r>
    </w:p>
    <w:p>
      <w:pPr>
        <w:spacing w:after="60" w:line="240" w:lineRule="auto"/>
        <w:ind w:firstLine="0" w:left="0"/>
      </w:pPr>
      <w:r>
        <w:rPr>
          <w:rFonts w:ascii="Noto Sans CJK SC" w:hAnsi="Noto Sans CJK SC" w:eastAsia="Noto Sans CJK SC"/>
        </w:rPr>
        <w:t>16. 课程总结高频表述：航线网络优化的本质是通过网络设计摊薄固定成本、提高装载率、降低中转和等待成本、增强抗风险能力。</w:t>
      </w:r>
    </w:p>
    <w:p>
      <w:pPr>
        <w:pStyle w:val="题目正文"/>
        <w:spacing w:after="60" w:line="240" w:lineRule="auto"/>
      </w:pPr>
      <w:r>
        <w:rPr>
          <w:rFonts w:ascii="微软雅黑" w:hAnsi="微软雅黑"/>
          <w:sz w:val="21"/>
        </w:rPr>
      </w:r>
    </w:p>
    <w:p>
      <w:pPr>
        <w:pStyle w:val="题目小标题"/>
        <w:spacing w:after="60" w:line="240" w:lineRule="auto"/>
      </w:pPr>
      <w:r>
        <w:rPr>
          <w:rFonts w:ascii="微软雅黑" w:hAnsi="微软雅黑"/>
          <w:sz w:val="21"/>
        </w:rPr>
        <w:t>本章题目（选择题/计算题）</w:t>
      </w:r>
    </w:p>
    <w:p>
      <w:pPr>
        <w:pStyle w:val="题目正文"/>
        <w:spacing w:after="60" w:line="240" w:lineRule="auto"/>
      </w:pPr>
      <w:r>
        <w:rPr>
          <w:rFonts w:ascii="微软雅黑" w:hAnsi="微软雅黑"/>
          <w:sz w:val="21"/>
        </w:rPr>
        <w:t>1. 【单选题】本周上海-洛杉矶航次必须开航，散货客户出价300美元/TEU，要200个柜。此时多接这200个柜子会多花的钱属于哪项？A. 航次燃油费  B. 集装箱装卸费  C. 巴拿马运河通行费  D. 船舶折旧</w:t>
      </w:r>
    </w:p>
    <w:p>
      <w:pPr>
        <w:pStyle w:val="题目正文"/>
        <w:spacing w:after="60" w:line="240" w:lineRule="auto"/>
      </w:pPr>
      <w:r>
        <w:rPr>
          <w:rFonts w:ascii="微软雅黑" w:hAnsi="微软雅黑"/>
          <w:b/>
          <w:sz w:val="21"/>
        </w:rPr>
        <w:t>参考答案：</w:t>
      </w:r>
      <w:r>
        <w:rPr>
          <w:rFonts w:ascii="微软雅黑" w:hAnsi="微软雅黑"/>
          <w:sz w:val="21"/>
        </w:rPr>
        <w:t>B。航次已确定时，燃油、运河费、折旧基本已沉没，新增货量主要增加装卸费等运营级成本。</w:t>
      </w:r>
    </w:p>
    <w:p>
      <w:pPr>
        <w:pStyle w:val="题目正文"/>
        <w:spacing w:after="60" w:line="240" w:lineRule="auto"/>
      </w:pPr>
      <w:r>
        <w:rPr>
          <w:rFonts w:ascii="微软雅黑" w:hAnsi="微软雅黑"/>
          <w:sz w:val="21"/>
        </w:rPr>
        <w:t>2. 【单选题】同样是上海-洛杉矶航线，但在季度班期规划会议中决定下季度要不要安排该航次。此时如果取消航次就可以省掉的成本是：A. 船舶折旧  B. 船员工资  C. 航次燃油费  D. 船舶保险</w:t>
      </w:r>
    </w:p>
    <w:p>
      <w:pPr>
        <w:pStyle w:val="题目正文"/>
        <w:spacing w:after="60" w:line="240" w:lineRule="auto"/>
      </w:pPr>
      <w:r>
        <w:rPr>
          <w:rFonts w:ascii="微软雅黑" w:hAnsi="微软雅黑"/>
          <w:b/>
          <w:sz w:val="21"/>
        </w:rPr>
        <w:t>参考答案：</w:t>
      </w:r>
      <w:r>
        <w:rPr>
          <w:rFonts w:ascii="微软雅黑" w:hAnsi="微软雅黑"/>
          <w:sz w:val="21"/>
        </w:rPr>
        <w:t>C。排不排航次的决策中，航次燃油费是可避免成本，属于变动成本。</w:t>
      </w:r>
    </w:p>
    <w:p>
      <w:pPr>
        <w:pStyle w:val="题目正文"/>
        <w:spacing w:after="60" w:line="240" w:lineRule="auto"/>
      </w:pPr>
      <w:r>
        <w:rPr>
          <w:rFonts w:ascii="微软雅黑" w:hAnsi="微软雅黑"/>
          <w:sz w:val="21"/>
        </w:rPr>
        <w:t>3. 【计算题】上海-青岛内贸航线2000TEU船：航次固定成本25万元、航次燃油费30万元、港口使费固定部分12万元、单位装卸费100元/TEU、计划装载1500TEU、实际单位运费280元/TEU。请计算总变动成本（航次级+运营级）、单位边际贡献、盈亏平衡点箱量和装载率、计划利润。</w:t>
      </w:r>
    </w:p>
    <w:p>
      <w:pPr>
        <w:pStyle w:val="题目正文"/>
        <w:spacing w:after="60" w:line="240" w:lineRule="auto"/>
      </w:pPr>
      <w:r>
        <w:rPr>
          <w:rFonts w:ascii="微软雅黑" w:hAnsi="微软雅黑"/>
          <w:b/>
          <w:sz w:val="21"/>
        </w:rPr>
        <w:t>参考答案：</w:t>
      </w:r>
      <w:r>
        <w:rPr>
          <w:rFonts w:ascii="微软雅黑" w:hAnsi="微软雅黑"/>
          <w:sz w:val="21"/>
        </w:rPr>
        <w:t>按课件常用口径：单位边际贡献=280-100=180元/TEU；需覆盖的航次成本=25+30+12=67万元；保本箱量=670000/180≈3722TEU，装载率≈186%，计划利润=1500×180-670000=-40万元。若严格把燃油和港口使费都视为航次级变动成本，则收入42万元小于总变动成本57万元，本航次更不应开。</w:t>
      </w:r>
    </w:p>
    <w:p>
      <w:pPr>
        <w:pStyle w:val="题目正文"/>
        <w:spacing w:after="60" w:line="240" w:lineRule="auto"/>
      </w:pPr>
      <w:r>
        <w:rPr>
          <w:rFonts w:ascii="微软雅黑" w:hAnsi="微软雅黑"/>
          <w:sz w:val="21"/>
        </w:rPr>
        <w:t>4. 【单选题】以下哪项是“单航次思维”无法解决、而“网络思维”才能处理的问题？A. 航次燃油费的计算  B. 挂靠港顺序的优化  C. 联盟内部的舱位互换决策  D. 单个航次盈亏平衡点的计算</w:t>
      </w:r>
    </w:p>
    <w:p>
      <w:pPr>
        <w:pStyle w:val="题目正文"/>
        <w:spacing w:after="60" w:line="240" w:lineRule="auto"/>
      </w:pPr>
      <w:r>
        <w:rPr>
          <w:rFonts w:ascii="微软雅黑" w:hAnsi="微软雅黑"/>
          <w:b/>
          <w:sz w:val="21"/>
        </w:rPr>
        <w:t>参考答案：</w:t>
      </w:r>
      <w:r>
        <w:rPr>
          <w:rFonts w:ascii="微软雅黑" w:hAnsi="微软雅黑"/>
          <w:sz w:val="21"/>
        </w:rPr>
        <w:t>C。联盟舱位互换涉及网络层面的运力协同。</w:t>
      </w:r>
    </w:p>
    <w:p>
      <w:pPr>
        <w:pStyle w:val="Heading1"/>
      </w:pPr>
      <w:r>
        <w:t>第七章 全面预算管理</w:t>
      </w:r>
    </w:p>
    <w:p>
      <w:pPr>
        <w:spacing w:after="60" w:line="240" w:lineRule="auto"/>
        <w:ind w:firstLine="0" w:left="0"/>
      </w:pPr>
      <w:r>
        <w:rPr>
          <w:rFonts w:ascii="Noto Sans CJK SC" w:hAnsi="Noto Sans CJK SC" w:eastAsia="Noto Sans CJK SC"/>
        </w:rPr>
        <w:t>1. 预算的本质是闭环管理工具，贯穿战略制定、数字分解、执行落地、过程控制和结果评价。</w:t>
      </w:r>
    </w:p>
    <w:p>
      <w:pPr>
        <w:spacing w:after="60" w:line="240" w:lineRule="auto"/>
        <w:ind w:firstLine="0" w:left="0"/>
      </w:pPr>
      <w:r>
        <w:rPr>
          <w:rFonts w:ascii="Noto Sans CJK SC" w:hAnsi="Noto Sans CJK SC" w:eastAsia="Noto Sans CJK SC"/>
        </w:rPr>
        <w:t>2. 预算四大作用：计划、控制、协调、评价。计划是把战略变成数字目标；控制是用实际与预算对比纠偏；协调是平衡部门目标；评价是绩效考核依据。</w:t>
      </w:r>
    </w:p>
    <w:p>
      <w:pPr>
        <w:spacing w:after="60" w:line="240" w:lineRule="auto"/>
        <w:ind w:firstLine="0" w:left="0"/>
      </w:pPr>
      <w:r>
        <w:rPr>
          <w:rFonts w:ascii="Noto Sans CJK SC" w:hAnsi="Noto Sans CJK SC" w:eastAsia="Noto Sans CJK SC"/>
        </w:rPr>
        <w:t>3. 按时间分类：长期预算用于3-5年战略投资；年度预算用于日常经营与绩效管控；滚动预算按月或季度动态更新。航运企业更适合滚动预算，因为运价和燃油价格波动大。</w:t>
      </w:r>
    </w:p>
    <w:p>
      <w:pPr>
        <w:spacing w:after="60" w:line="240" w:lineRule="auto"/>
        <w:ind w:firstLine="0" w:left="0"/>
      </w:pPr>
      <w:r>
        <w:rPr>
          <w:rFonts w:ascii="Noto Sans CJK SC" w:hAnsi="Noto Sans CJK SC" w:eastAsia="Noto Sans CJK SC"/>
        </w:rPr>
        <w:t>4. 按内容分类：经营预算关注赚多少和花多少；财务预算关注现金是否够用、预计报表；资本预算关注船舶、设备、项目等长期投资。</w:t>
      </w:r>
    </w:p>
    <w:p>
      <w:pPr>
        <w:spacing w:after="60" w:line="240" w:lineRule="auto"/>
        <w:ind w:firstLine="0" w:left="0"/>
      </w:pPr>
      <w:r>
        <w:rPr>
          <w:rFonts w:ascii="Noto Sans CJK SC" w:hAnsi="Noto Sans CJK SC" w:eastAsia="Noto Sans CJK SC"/>
        </w:rPr>
        <w:t>5. 按方法分类：固定预算适合稳定业务；弹性预算随业务量调整；零基预算从零开始评估费用必要性。快递和航运业务量波动大，适合弹性预算+滚动预算。</w:t>
      </w:r>
    </w:p>
    <w:p>
      <w:pPr>
        <w:spacing w:after="60" w:line="240" w:lineRule="auto"/>
        <w:ind w:firstLine="0" w:left="0"/>
      </w:pPr>
      <w:r>
        <w:rPr>
          <w:rFonts w:ascii="Noto Sans CJK SC" w:hAnsi="Noto Sans CJK SC" w:eastAsia="Noto Sans CJK SC"/>
        </w:rPr>
        <w:t>6. 选择题口径：订购甲醇双燃料船属于资本预算；下季度燃油采购、月度港口使费属于经营预算或成本预算。</w:t>
      </w:r>
    </w:p>
    <w:p>
      <w:pPr>
        <w:spacing w:after="60" w:line="240" w:lineRule="auto"/>
        <w:ind w:firstLine="0" w:left="0"/>
      </w:pPr>
      <w:r>
        <w:rPr>
          <w:rFonts w:ascii="Noto Sans CJK SC" w:hAnsi="Noto Sans CJK SC" w:eastAsia="Noto Sans CJK SC"/>
        </w:rPr>
        <w:t>7. 快递业务保本计算：单均收入25元、单均变动成本15元、固定成本500万元，单位边际贡献10元，保本业务量=500万元÷10=50万票。</w:t>
      </w:r>
    </w:p>
    <w:p>
      <w:pPr>
        <w:spacing w:after="60" w:line="240" w:lineRule="auto"/>
        <w:ind w:firstLine="0" w:left="0"/>
      </w:pPr>
      <w:r>
        <w:rPr>
          <w:rFonts w:ascii="Noto Sans CJK SC" w:hAnsi="Noto Sans CJK SC" w:eastAsia="Noto Sans CJK SC"/>
        </w:rPr>
        <w:t>8. 预算编制步骤一：业务分拆与收入预算。应按业务板块、业务量、票均单价和毛利率自下而上测算。</w:t>
      </w:r>
    </w:p>
    <w:p>
      <w:pPr>
        <w:spacing w:after="60" w:line="240" w:lineRule="auto"/>
        <w:ind w:firstLine="0" w:left="0"/>
      </w:pPr>
      <w:r>
        <w:rPr>
          <w:rFonts w:ascii="Noto Sans CJK SC" w:hAnsi="Noto Sans CJK SC" w:eastAsia="Noto Sans CJK SC"/>
        </w:rPr>
        <w:t>9. 预算编制步骤二：深入成本预算。要识别成本动因，如票均重量、燃油附加费、机队规模、折旧、业务量增幅。</w:t>
      </w:r>
    </w:p>
    <w:p>
      <w:pPr>
        <w:spacing w:after="60" w:line="240" w:lineRule="auto"/>
        <w:ind w:firstLine="0" w:left="0"/>
      </w:pPr>
      <w:r>
        <w:rPr>
          <w:rFonts w:ascii="Noto Sans CJK SC" w:hAnsi="Noto Sans CJK SC" w:eastAsia="Noto Sans CJK SC"/>
        </w:rPr>
        <w:t>10. 预算编制步骤三：汇总关键指标。营业利润=营业总收入-营业总成本；营业利润率=营业利润÷营业总收入。</w:t>
      </w:r>
    </w:p>
    <w:p>
      <w:pPr>
        <w:spacing w:after="60" w:line="240" w:lineRule="auto"/>
        <w:ind w:firstLine="0" w:left="0"/>
      </w:pPr>
      <w:r>
        <w:rPr>
          <w:rFonts w:ascii="Noto Sans CJK SC" w:hAnsi="Noto Sans CJK SC" w:eastAsia="Noto Sans CJK SC"/>
        </w:rPr>
        <w:t>11. 预算编制步骤四：动态调整与差异分析。实际利润低于预算时，应定位差异业务、拆解收入和成本驱动因素、量化影响并制定调整方案。</w:t>
      </w:r>
    </w:p>
    <w:p>
      <w:pPr>
        <w:spacing w:after="60" w:line="240" w:lineRule="auto"/>
        <w:ind w:firstLine="0" w:left="0"/>
      </w:pPr>
      <w:r>
        <w:rPr>
          <w:rFonts w:ascii="Noto Sans CJK SC" w:hAnsi="Noto Sans CJK SC" w:eastAsia="Noto Sans CJK SC"/>
        </w:rPr>
        <w:t>12. 收入预算需要结合航运指数。SCFI由上海航运交易所发布，NCFI由宁波航运交易所发布，SCFIS是上海出口集装箱结算运价指数。</w:t>
      </w:r>
    </w:p>
    <w:p>
      <w:pPr>
        <w:spacing w:after="60" w:line="240" w:lineRule="auto"/>
        <w:ind w:firstLine="0" w:left="0"/>
      </w:pPr>
      <w:r>
        <w:rPr>
          <w:rFonts w:ascii="Noto Sans CJK SC" w:hAnsi="Noto Sans CJK SC" w:eastAsia="Noto Sans CJK SC"/>
        </w:rPr>
        <w:t>13. 运价指数用于收入预算的步骤：查分航线市场报价；结合预计成交率折算预算运价；乘以预计货量得到收入；再做乐观、基准、悲观多情景预算。</w:t>
      </w:r>
    </w:p>
    <w:p>
      <w:pPr>
        <w:spacing w:after="60" w:line="240" w:lineRule="auto"/>
        <w:ind w:firstLine="0" w:left="0"/>
      </w:pPr>
      <w:r>
        <w:rPr>
          <w:rFonts w:ascii="Noto Sans CJK SC" w:hAnsi="Noto Sans CJK SC" w:eastAsia="Noto Sans CJK SC"/>
        </w:rPr>
        <w:t>14. 预算运价公式例：市场报价2612美元/FEU，预计成交率95%，预算运价=2612×95%=2481.4美元/FEU。</w:t>
      </w:r>
    </w:p>
    <w:p>
      <w:pPr>
        <w:spacing w:after="60" w:line="240" w:lineRule="auto"/>
        <w:ind w:firstLine="0" w:left="0"/>
      </w:pPr>
      <w:r>
        <w:rPr>
          <w:rFonts w:ascii="Noto Sans CJK SC" w:hAnsi="Noto Sans CJK SC" w:eastAsia="Noto Sans CJK SC"/>
        </w:rPr>
        <w:t>15. 多情景预算的核心：不是追求一个绝对准确数字，而是给出反映不确定性的区间，帮助管理层提前制定预案。</w:t>
      </w:r>
    </w:p>
    <w:p>
      <w:pPr>
        <w:spacing w:after="60" w:line="240" w:lineRule="auto"/>
        <w:ind w:firstLine="0" w:left="0"/>
      </w:pPr>
      <w:r>
        <w:rPr>
          <w:rFonts w:ascii="Noto Sans CJK SC" w:hAnsi="Noto Sans CJK SC" w:eastAsia="Noto Sans CJK SC"/>
        </w:rPr>
        <w:t>16. 多情景预算变量：红海航道是否重开、新船交付是否导致运力过剩。乐观情景可能维持高运价，悲观情景可能运力释放导致亏损。</w:t>
      </w:r>
    </w:p>
    <w:p>
      <w:pPr>
        <w:spacing w:after="60" w:line="240" w:lineRule="auto"/>
        <w:ind w:firstLine="0" w:left="0"/>
      </w:pPr>
      <w:r>
        <w:rPr>
          <w:rFonts w:ascii="Noto Sans CJK SC" w:hAnsi="Noto Sans CJK SC" w:eastAsia="Noto Sans CJK SC"/>
        </w:rPr>
        <w:t>17. 德翔航线预算案例：2条4000TEU船、24个往返航次，年货量=4000×2×24=192000TEU；单价500美元，年收入9600万美元；单位变动成本160美元，年变动成本3072万美元。</w:t>
      </w:r>
    </w:p>
    <w:p>
      <w:pPr>
        <w:spacing w:after="60" w:line="240" w:lineRule="auto"/>
        <w:ind w:firstLine="0" w:left="0"/>
      </w:pPr>
      <w:r>
        <w:rPr>
          <w:rFonts w:ascii="Noto Sans CJK SC" w:hAnsi="Noto Sans CJK SC" w:eastAsia="Noto Sans CJK SC"/>
        </w:rPr>
        <w:t>18. 德翔案例利润：若不考虑固定成本或课件口径中成本仅列变动成本，年净利润=9600-3072=5728万美元；运价下跌20%至400美元，利润降至3808万美元，下降约33.5%，体现利润杠杆效应。</w:t>
      </w:r>
    </w:p>
    <w:p>
      <w:pPr>
        <w:spacing w:after="60" w:line="240" w:lineRule="auto"/>
        <w:ind w:firstLine="0" w:left="0"/>
      </w:pPr>
      <w:r>
        <w:rPr>
          <w:rFonts w:ascii="Noto Sans CJK SC" w:hAnsi="Noto Sans CJK SC" w:eastAsia="Noto Sans CJK SC"/>
        </w:rPr>
        <w:t>19. 利润杠杆效应：高固定成本行业中，收入或运价的小幅变化会被放大为利润的大幅变化；反向也成立。</w:t>
      </w:r>
    </w:p>
    <w:p>
      <w:pPr>
        <w:pStyle w:val="题目正文"/>
        <w:spacing w:after="60" w:line="240" w:lineRule="auto"/>
      </w:pPr>
      <w:r>
        <w:rPr>
          <w:rFonts w:ascii="微软雅黑" w:hAnsi="微软雅黑"/>
          <w:sz w:val="21"/>
        </w:rPr>
      </w:r>
    </w:p>
    <w:p>
      <w:pPr>
        <w:pStyle w:val="题目小标题"/>
        <w:spacing w:after="60" w:line="240" w:lineRule="auto"/>
      </w:pPr>
      <w:r>
        <w:rPr>
          <w:rFonts w:ascii="微软雅黑" w:hAnsi="微软雅黑"/>
          <w:sz w:val="21"/>
        </w:rPr>
        <w:t>本章题目（选择题/计算题）</w:t>
      </w:r>
    </w:p>
    <w:p>
      <w:pPr>
        <w:pStyle w:val="题目正文"/>
        <w:spacing w:after="60" w:line="240" w:lineRule="auto"/>
      </w:pPr>
      <w:r>
        <w:rPr>
          <w:rFonts w:ascii="微软雅黑" w:hAnsi="微软雅黑"/>
          <w:sz w:val="21"/>
        </w:rPr>
        <w:t>1. 【单选题】以下哪个选项属于“资本预算”的范畴？A. 预测下季度燃油采购量  B. 决定订购14艘甲醇双燃料船  C. 计算本月港口使费支出  D. 分析单箱装卸成本变动</w:t>
      </w:r>
    </w:p>
    <w:p>
      <w:pPr>
        <w:pStyle w:val="题目正文"/>
        <w:spacing w:after="60" w:line="240" w:lineRule="auto"/>
      </w:pPr>
      <w:r>
        <w:rPr>
          <w:rFonts w:ascii="微软雅黑" w:hAnsi="微软雅黑"/>
          <w:b/>
          <w:sz w:val="21"/>
        </w:rPr>
        <w:t>参考答案：</w:t>
      </w:r>
      <w:r>
        <w:rPr>
          <w:rFonts w:ascii="微软雅黑" w:hAnsi="微软雅黑"/>
          <w:sz w:val="21"/>
        </w:rPr>
        <w:t>B。订购船舶属于长期大额资本性支出。</w:t>
      </w:r>
    </w:p>
    <w:p>
      <w:pPr>
        <w:pStyle w:val="题目正文"/>
        <w:spacing w:after="60" w:line="240" w:lineRule="auto"/>
      </w:pPr>
      <w:r>
        <w:rPr>
          <w:rFonts w:ascii="微软雅黑" w:hAnsi="微软雅黑"/>
          <w:sz w:val="21"/>
        </w:rPr>
        <w:t>2. 【计算题】某快递公司“时效快递”业务，单均收入25元，单均变动成本15元，每月固定成本500万元。该业务每月至少需要完成多少万票才能盈亏平衡？A. 20万票  B. 30万票  C. 50万票  D. 80万票</w:t>
      </w:r>
    </w:p>
    <w:p>
      <w:pPr>
        <w:pStyle w:val="题目正文"/>
        <w:spacing w:after="60" w:line="240" w:lineRule="auto"/>
      </w:pPr>
      <w:r>
        <w:rPr>
          <w:rFonts w:ascii="微软雅黑" w:hAnsi="微软雅黑"/>
          <w:b/>
          <w:sz w:val="21"/>
        </w:rPr>
        <w:t>参考答案：</w:t>
      </w:r>
      <w:r>
        <w:rPr>
          <w:rFonts w:ascii="微软雅黑" w:hAnsi="微软雅黑"/>
          <w:sz w:val="21"/>
        </w:rPr>
        <w:t>C。单位边际贡献=25-15=10元/票；保本业务量=500万元÷10元=50万票。</w:t>
      </w:r>
    </w:p>
    <w:p>
      <w:pPr>
        <w:pStyle w:val="Heading1"/>
      </w:pPr>
      <w:r>
        <w:t>第八章 汽车物流成本核算</w:t>
      </w:r>
    </w:p>
    <w:p>
      <w:pPr>
        <w:spacing w:after="60" w:line="240" w:lineRule="auto"/>
        <w:ind w:firstLine="0" w:left="0"/>
      </w:pPr>
      <w:r>
        <w:rPr>
          <w:rFonts w:ascii="Noto Sans CJK SC" w:hAnsi="Noto Sans CJK SC" w:eastAsia="Noto Sans CJK SC"/>
        </w:rPr>
        <w:t>1. 汽车物流市场运价由供求决定，运输公司通常是价格接受者，核心决策是“接还是不接”。</w:t>
      </w:r>
    </w:p>
    <w:p>
      <w:pPr>
        <w:spacing w:after="60" w:line="240" w:lineRule="auto"/>
        <w:ind w:firstLine="0" w:left="0"/>
      </w:pPr>
      <w:r>
        <w:rPr>
          <w:rFonts w:ascii="Noto Sans CJK SC" w:hAnsi="Noto Sans CJK SC" w:eastAsia="Noto Sans CJK SC"/>
        </w:rPr>
        <w:t>2. 车辆运输决策应以变动成本为核心：不出车也要花的折旧、保险、停车费等固定成本在短期决策中可视为沉没成本；跑这趟才发生的燃油、路桥、按趟司机工资、装卸费属于决策相关成本。</w:t>
      </w:r>
    </w:p>
    <w:p>
      <w:pPr>
        <w:spacing w:after="60" w:line="240" w:lineRule="auto"/>
        <w:ind w:firstLine="0" w:left="0"/>
      </w:pPr>
      <w:r>
        <w:rPr>
          <w:rFonts w:ascii="Noto Sans CJK SC" w:hAnsi="Noto Sans CJK SC" w:eastAsia="Noto Sans CJK SC"/>
        </w:rPr>
        <w:t>3. 固定成本例：车辆折旧、保险、停车费。变动成本例：燃油费、路桥费、按趟司机工资、装卸费。</w:t>
      </w:r>
    </w:p>
    <w:p>
      <w:pPr>
        <w:spacing w:after="60" w:line="240" w:lineRule="auto"/>
        <w:ind w:firstLine="0" w:left="0"/>
      </w:pPr>
      <w:r>
        <w:rPr>
          <w:rFonts w:ascii="Noto Sans CJK SC" w:hAnsi="Noto Sans CJK SC" w:eastAsia="Noto Sans CJK SC"/>
        </w:rPr>
        <w:t>4. 出车决策规则：整趟车总收入必须覆盖本次运输的变动成本；如果只考虑空位顺路单，则看额外收入是否大于额外变动成本。</w:t>
      </w:r>
    </w:p>
    <w:p>
      <w:pPr>
        <w:spacing w:after="60" w:line="240" w:lineRule="auto"/>
        <w:ind w:firstLine="0" w:left="0"/>
      </w:pPr>
      <w:r>
        <w:rPr>
          <w:rFonts w:ascii="Noto Sans CJK SC" w:hAnsi="Noto Sans CJK SC" w:eastAsia="Noto Sans CJK SC"/>
        </w:rPr>
        <w:t>5. 满载与低装载对比：9位板车满载9台时收入可覆盖整车成本并盈利；只装1台时，收入远低于整车成本，会形成巨亏。装载率是汽车物流盈利关键。</w:t>
      </w:r>
    </w:p>
    <w:p>
      <w:pPr>
        <w:spacing w:after="60" w:line="240" w:lineRule="auto"/>
        <w:ind w:firstLine="0" w:left="0"/>
      </w:pPr>
      <w:r>
        <w:rPr>
          <w:rFonts w:ascii="Noto Sans CJK SC" w:hAnsi="Noto Sans CJK SC" w:eastAsia="Noto Sans CJK SC"/>
        </w:rPr>
        <w:t>6. 空位顺路单边际贡献：边际贡献=收入-额外变动成本。已有车辆出发且存在空位时，额外燃油、路桥和司机工资可能接近0，只需覆盖额外装卸费等。</w:t>
      </w:r>
    </w:p>
    <w:p>
      <w:pPr>
        <w:spacing w:after="60" w:line="240" w:lineRule="auto"/>
        <w:ind w:firstLine="0" w:left="0"/>
      </w:pPr>
      <w:r>
        <w:rPr>
          <w:rFonts w:ascii="Noto Sans CJK SC" w:hAnsi="Noto Sans CJK SC" w:eastAsia="Noto Sans CJK SC"/>
        </w:rPr>
        <w:t>7. 顺路单例：天津到济南客户出价550元，额外装卸费100元，边际贡献450元，大于0，应接。</w:t>
      </w:r>
    </w:p>
    <w:p>
      <w:pPr>
        <w:spacing w:after="60" w:line="240" w:lineRule="auto"/>
        <w:ind w:firstLine="0" w:left="0"/>
      </w:pPr>
      <w:r>
        <w:rPr>
          <w:rFonts w:ascii="Noto Sans CJK SC" w:hAnsi="Noto Sans CJK SC" w:eastAsia="Noto Sans CJK SC"/>
        </w:rPr>
        <w:t>8. 边际贡献规则：边际贡献&gt;0可接，至少能补贴固定成本；边际贡献&lt;0不接，因为接一单亏一单。</w:t>
      </w:r>
    </w:p>
    <w:p>
      <w:pPr>
        <w:spacing w:after="60" w:line="240" w:lineRule="auto"/>
        <w:ind w:firstLine="0" w:left="0"/>
      </w:pPr>
      <w:r>
        <w:rPr>
          <w:rFonts w:ascii="Noto Sans CJK SC" w:hAnsi="Noto Sans CJK SC" w:eastAsia="Noto Sans CJK SC"/>
        </w:rPr>
        <w:t>9. 多点配货需要成本分摊，目的在于给客户或内部事业部提供成本依据、分析不同车型和线路真实盈利能力、优化装载方案。</w:t>
      </w:r>
    </w:p>
    <w:p>
      <w:pPr>
        <w:spacing w:after="60" w:line="240" w:lineRule="auto"/>
        <w:ind w:firstLine="0" w:left="0"/>
      </w:pPr>
      <w:r>
        <w:rPr>
          <w:rFonts w:ascii="Noto Sans CJK SC" w:hAnsi="Noto Sans CJK SC" w:eastAsia="Noto Sans CJK SC"/>
        </w:rPr>
        <w:t>10. 汽车物流分摊可使用“车·公里”思想：车·公里=运输里程×车型占用系数。大型车/SUV/MPV因占用空间更多，分摊成本应高于普通轿车。</w:t>
      </w:r>
    </w:p>
    <w:p>
      <w:pPr>
        <w:spacing w:after="60" w:line="240" w:lineRule="auto"/>
        <w:ind w:firstLine="0" w:left="0"/>
      </w:pPr>
      <w:r>
        <w:rPr>
          <w:rFonts w:ascii="Noto Sans CJK SC" w:hAnsi="Noto Sans CJK SC" w:eastAsia="Noto Sans CJK SC"/>
        </w:rPr>
        <w:t>11. 车型影响：同一距离下SUV或MPV通常比轿车成本高；里程越长成本越高。报价时必须同时考虑车型占用和运输距离。</w:t>
      </w:r>
    </w:p>
    <w:p>
      <w:pPr>
        <w:spacing w:after="60" w:line="240" w:lineRule="auto"/>
        <w:ind w:firstLine="0" w:left="0"/>
      </w:pPr>
      <w:r>
        <w:rPr>
          <w:rFonts w:ascii="Noto Sans CJK SC" w:hAnsi="Noto Sans CJK SC" w:eastAsia="Noto Sans CJK SC"/>
        </w:rPr>
        <w:t>12. 权责发生制与收付实现制区别：收付实现制按现金收付确认，容易把轮胎、保险等大额支出压到某一趟，扭曲单趟成本；权责发生制按受益期间分摊，更能反映真实盈利。</w:t>
      </w:r>
    </w:p>
    <w:p>
      <w:pPr>
        <w:spacing w:after="60" w:line="240" w:lineRule="auto"/>
        <w:ind w:firstLine="0" w:left="0"/>
      </w:pPr>
      <w:r>
        <w:rPr>
          <w:rFonts w:ascii="Noto Sans CJK SC" w:hAnsi="Noto Sans CJK SC" w:eastAsia="Noto Sans CJK SC"/>
        </w:rPr>
        <w:t>13. 权责发生制计算题：换轮胎6000元，可用6个月，每月20趟，则每趟分摊=6000÷(6×20)=50元。</w:t>
      </w:r>
    </w:p>
    <w:p>
      <w:pPr>
        <w:spacing w:after="60" w:line="240" w:lineRule="auto"/>
        <w:ind w:firstLine="0" w:left="0"/>
      </w:pPr>
      <w:r>
        <w:rPr>
          <w:rFonts w:ascii="Noto Sans CJK SC" w:hAnsi="Noto Sans CJK SC" w:eastAsia="Noto Sans CJK SC"/>
        </w:rPr>
        <w:t>14. 决策影响：不能因为某一趟正好发生修车或保险集中支付就判断线路亏损；应按受益期分摊，判断长期线路盈利。</w:t>
      </w:r>
    </w:p>
    <w:p>
      <w:pPr>
        <w:spacing w:after="60" w:line="240" w:lineRule="auto"/>
        <w:ind w:firstLine="0" w:left="0"/>
      </w:pPr>
      <w:r>
        <w:rPr>
          <w:rFonts w:ascii="Noto Sans CJK SC" w:hAnsi="Noto Sans CJK SC" w:eastAsia="Noto Sans CJK SC"/>
        </w:rPr>
        <w:t>15. 零担物流和快递支线也适用边际贡献逻辑：货车已有货、空位接顺路单，只要报价大于额外装卸等增量成本就可接。</w:t>
      </w:r>
    </w:p>
    <w:p>
      <w:pPr>
        <w:spacing w:after="60" w:line="240" w:lineRule="auto"/>
        <w:ind w:firstLine="0" w:left="0"/>
      </w:pPr>
      <w:r>
        <w:rPr>
          <w:rFonts w:ascii="Noto Sans CJK SC" w:hAnsi="Noto Sans CJK SC" w:eastAsia="Noto Sans CJK SC"/>
        </w:rPr>
        <w:t>16. 课程总结高频：固定成本沉没，短期决策看变动成本；边际贡献为正可以接；权责发生制比收付实现制更适合成本分析；精细分摊用于长期评价，不等于短期接单标准。</w:t>
      </w:r>
    </w:p>
    <w:p>
      <w:pPr>
        <w:pStyle w:val="题目正文"/>
        <w:spacing w:after="60" w:line="240" w:lineRule="auto"/>
      </w:pPr>
      <w:r>
        <w:rPr>
          <w:rFonts w:ascii="微软雅黑" w:hAnsi="微软雅黑"/>
          <w:sz w:val="21"/>
        </w:rPr>
      </w:r>
    </w:p>
    <w:p>
      <w:pPr>
        <w:pStyle w:val="题目小标题"/>
        <w:spacing w:after="60" w:line="240" w:lineRule="auto"/>
      </w:pPr>
      <w:r>
        <w:rPr>
          <w:rFonts w:ascii="微软雅黑" w:hAnsi="微软雅黑"/>
          <w:sz w:val="21"/>
        </w:rPr>
        <w:t>本章题目（选择题/计算题）</w:t>
      </w:r>
    </w:p>
    <w:p>
      <w:pPr>
        <w:pStyle w:val="题目正文"/>
        <w:spacing w:after="60" w:line="240" w:lineRule="auto"/>
      </w:pPr>
      <w:r>
        <w:rPr>
          <w:rFonts w:ascii="微软雅黑" w:hAnsi="微软雅黑"/>
          <w:sz w:val="21"/>
        </w:rPr>
        <w:t>1. 【单选题】以下哪项属于“固定成本”？A. 燃油费  B. 司机工资（按趟）  C. 车辆折旧  D. 路桥费</w:t>
      </w:r>
    </w:p>
    <w:p>
      <w:pPr>
        <w:pStyle w:val="题目正文"/>
        <w:spacing w:after="60" w:line="240" w:lineRule="auto"/>
      </w:pPr>
      <w:r>
        <w:rPr>
          <w:rFonts w:ascii="微软雅黑" w:hAnsi="微软雅黑"/>
          <w:b/>
          <w:sz w:val="21"/>
        </w:rPr>
        <w:t>参考答案：</w:t>
      </w:r>
      <w:r>
        <w:rPr>
          <w:rFonts w:ascii="微软雅黑" w:hAnsi="微软雅黑"/>
          <w:sz w:val="21"/>
        </w:rPr>
        <w:t>C。车辆折旧短期内不随某一趟是否多拉货变化。</w:t>
      </w:r>
    </w:p>
    <w:p>
      <w:pPr>
        <w:pStyle w:val="题目正文"/>
        <w:spacing w:after="60" w:line="240" w:lineRule="auto"/>
      </w:pPr>
      <w:r>
        <w:rPr>
          <w:rFonts w:ascii="微软雅黑" w:hAnsi="微软雅黑"/>
          <w:sz w:val="21"/>
        </w:rPr>
        <w:t>2. 【计算题】某零担货车已有货，空位接一单报价300元，额外装卸费50元，燃油微增10元。边际贡献是多少？A. 240元  B. 250元  C. 260元  D. 300元</w:t>
      </w:r>
    </w:p>
    <w:p>
      <w:pPr>
        <w:pStyle w:val="题目正文"/>
        <w:spacing w:after="60" w:line="240" w:lineRule="auto"/>
      </w:pPr>
      <w:r>
        <w:rPr>
          <w:rFonts w:ascii="微软雅黑" w:hAnsi="微软雅黑"/>
          <w:b/>
          <w:sz w:val="21"/>
        </w:rPr>
        <w:t>参考答案：</w:t>
      </w:r>
      <w:r>
        <w:rPr>
          <w:rFonts w:ascii="微软雅黑" w:hAnsi="微软雅黑"/>
          <w:sz w:val="21"/>
        </w:rPr>
        <w:t>A。边际贡献=300-50-10=240元。</w:t>
      </w:r>
    </w:p>
    <w:p>
      <w:pPr>
        <w:pStyle w:val="题目正文"/>
        <w:spacing w:after="60" w:line="240" w:lineRule="auto"/>
      </w:pPr>
      <w:r>
        <w:rPr>
          <w:rFonts w:ascii="微软雅黑" w:hAnsi="微软雅黑"/>
          <w:sz w:val="21"/>
        </w:rPr>
        <w:t>3. 【计算题】某物流公司一辆卡车更换轮胎花费6000元，预计可使用6个月，每月平均行驶20趟。按权责发生制，每趟应分摊轮胎成本多少元？A. 50元  B. 100元  C. 300元  D. 6000元</w:t>
      </w:r>
    </w:p>
    <w:p>
      <w:pPr>
        <w:pStyle w:val="题目正文"/>
        <w:spacing w:after="60" w:line="240" w:lineRule="auto"/>
      </w:pPr>
      <w:r>
        <w:rPr>
          <w:rFonts w:ascii="微软雅黑" w:hAnsi="微软雅黑"/>
          <w:b/>
          <w:sz w:val="21"/>
        </w:rPr>
        <w:t>参考答案：</w:t>
      </w:r>
      <w:r>
        <w:rPr>
          <w:rFonts w:ascii="微软雅黑" w:hAnsi="微软雅黑"/>
          <w:sz w:val="21"/>
        </w:rPr>
        <w:t>A。每趟分摊=6000÷6÷20=50元。</w:t>
      </w:r>
    </w:p>
    <w:p>
      <w:pPr>
        <w:pStyle w:val="题目正文"/>
        <w:spacing w:after="60" w:line="240" w:lineRule="auto"/>
      </w:pPr>
      <w:r>
        <w:rPr>
          <w:rFonts w:ascii="微软雅黑" w:hAnsi="微软雅黑"/>
          <w:sz w:val="21"/>
        </w:rPr>
        <w:t>4. 【计算题】9位板车从北京去上海，已装6台车，还剩3个空位。天津接到3个顺路订单，只能选2个：A天津-济南轿车报价450、额外成本100；B天津-南京SUV报价700、额外成本120；C济南-上海轿车报价600、额外成本100。计算边际贡献并选择订单。</w:t>
      </w:r>
    </w:p>
    <w:p>
      <w:pPr>
        <w:pStyle w:val="题目正文"/>
        <w:spacing w:after="60" w:line="240" w:lineRule="auto"/>
      </w:pPr>
      <w:r>
        <w:rPr>
          <w:rFonts w:ascii="微软雅黑" w:hAnsi="微软雅黑"/>
          <w:b/>
          <w:sz w:val="21"/>
        </w:rPr>
        <w:t>参考答案：</w:t>
      </w:r>
      <w:r>
        <w:rPr>
          <w:rFonts w:ascii="微软雅黑" w:hAnsi="微软雅黑"/>
          <w:sz w:val="21"/>
        </w:rPr>
        <w:t>A边际贡献=350元；B=580元；C=500元。按边际贡献从高到低选B、C。</w:t>
      </w:r>
    </w:p>
    <w:p>
      <w:pPr>
        <w:pStyle w:val="题目正文"/>
        <w:spacing w:after="60" w:line="240" w:lineRule="auto"/>
      </w:pPr>
      <w:r>
        <w:rPr>
          <w:rFonts w:ascii="微软雅黑" w:hAnsi="微软雅黑"/>
          <w:sz w:val="21"/>
        </w:rPr>
        <w:t>5. 【综合题】真实物流企业成本决策：给出3次运输任务的实收运费、路桥费、燃油、停车费、外包中转费等数据，要求计算每趟变动成本与边际贡献，判断第2趟是否应接单，三次任务分摊固定成本后整体盈亏，第2趟保本运价及降本建议。</w:t>
      </w:r>
    </w:p>
    <w:p>
      <w:pPr>
        <w:pStyle w:val="题目正文"/>
        <w:spacing w:after="60" w:line="240" w:lineRule="auto"/>
      </w:pPr>
      <w:r>
        <w:rPr>
          <w:rFonts w:ascii="微软雅黑" w:hAnsi="微软雅黑"/>
          <w:b/>
          <w:sz w:val="21"/>
        </w:rPr>
        <w:t>参考答案：</w:t>
      </w:r>
      <w:r>
        <w:rPr>
          <w:rFonts w:ascii="微软雅黑" w:hAnsi="微软雅黑"/>
          <w:sz w:val="21"/>
        </w:rPr>
        <w:t>答题思路：先只用与本趟运输直接相关的变动成本判断接单；再按权责发生制分摊车辆折旧、保险、司机工资等固定/期间成本，判断长期线路盈利；第2趟保本运价=该趟变动成本+应分摊固定成本。</w:t>
      </w:r>
    </w:p>
    <w:p>
      <w:pPr>
        <w:pStyle w:val="Heading1"/>
      </w:pPr>
      <w:r>
        <w:t>第九章 港口物流成本核算与优化</w:t>
      </w:r>
    </w:p>
    <w:p>
      <w:pPr>
        <w:spacing w:after="60" w:line="240" w:lineRule="auto"/>
        <w:ind w:firstLine="0" w:left="0"/>
      </w:pPr>
      <w:r>
        <w:rPr>
          <w:rFonts w:ascii="Noto Sans CJK SC" w:hAnsi="Noto Sans CJK SC" w:eastAsia="Noto Sans CJK SC"/>
        </w:rPr>
        <w:t>1. 港口企业与运输企业不同：港口是高固定成本资产平台，怕闲置，不怕多干活。固定成本通常占总成本60%-70%。</w:t>
      </w:r>
    </w:p>
    <w:p>
      <w:pPr>
        <w:spacing w:after="60" w:line="240" w:lineRule="auto"/>
        <w:ind w:firstLine="0" w:left="0"/>
      </w:pPr>
      <w:r>
        <w:rPr>
          <w:rFonts w:ascii="Noto Sans CJK SC" w:hAnsi="Noto Sans CJK SC" w:eastAsia="Noto Sans CJK SC"/>
        </w:rPr>
        <w:t>2. 港口刚性固定成本包括码头泊位、堆场、道路折旧，岸桥场桥折旧，贷款利息，管理人员固定薪酬，一线工人基本工资。</w:t>
      </w:r>
    </w:p>
    <w:p>
      <w:pPr>
        <w:spacing w:after="60" w:line="240" w:lineRule="auto"/>
        <w:ind w:firstLine="0" w:left="0"/>
      </w:pPr>
      <w:r>
        <w:rPr>
          <w:rFonts w:ascii="Noto Sans CJK SC" w:hAnsi="Noto Sans CJK SC" w:eastAsia="Noto Sans CJK SC"/>
        </w:rPr>
        <w:t>3. 港口经营性变动成本包括岸桥/场桥电力、拖车柴油、轮胎钢丝绳等耗材、日常保养维修、计件工资、加班补贴和生产奖金。</w:t>
      </w:r>
    </w:p>
    <w:p>
      <w:pPr>
        <w:spacing w:after="60" w:line="240" w:lineRule="auto"/>
        <w:ind w:firstLine="0" w:left="0"/>
      </w:pPr>
      <w:r>
        <w:rPr>
          <w:rFonts w:ascii="Noto Sans CJK SC" w:hAnsi="Noto Sans CJK SC" w:eastAsia="Noto Sans CJK SC"/>
        </w:rPr>
        <w:t>4. 大连港案例结论：总成本中约67%为刚性固定成本，说明港口属于典型高固定成本行业。</w:t>
      </w:r>
    </w:p>
    <w:p>
      <w:pPr>
        <w:spacing w:after="60" w:line="240" w:lineRule="auto"/>
        <w:ind w:firstLine="0" w:left="0"/>
      </w:pPr>
      <w:r>
        <w:rPr>
          <w:rFonts w:ascii="Noto Sans CJK SC" w:hAnsi="Noto Sans CJK SC" w:eastAsia="Noto Sans CJK SC"/>
        </w:rPr>
        <w:t>5. 简单平均法公式：平均单箱成本=总成本÷总箱量。缺陷是无法反映外贸重箱、内贸重箱和空箱作业复杂度差异。</w:t>
      </w:r>
    </w:p>
    <w:p>
      <w:pPr>
        <w:spacing w:after="60" w:line="240" w:lineRule="auto"/>
        <w:ind w:firstLine="0" w:left="0"/>
      </w:pPr>
      <w:r>
        <w:rPr>
          <w:rFonts w:ascii="Noto Sans CJK SC" w:hAnsi="Noto Sans CJK SC" w:eastAsia="Noto Sans CJK SC"/>
        </w:rPr>
        <w:t>6. 作业系数思想：遵循受益原则，谁受益谁承担成本，受益多少承担多少。外贸重箱系数1.0，内贸重箱约0.85，空箱约0.4。</w:t>
      </w:r>
    </w:p>
    <w:p>
      <w:pPr>
        <w:spacing w:after="60" w:line="240" w:lineRule="auto"/>
        <w:ind w:firstLine="0" w:left="0"/>
      </w:pPr>
      <w:r>
        <w:rPr>
          <w:rFonts w:ascii="Noto Sans CJK SC" w:hAnsi="Noto Sans CJK SC" w:eastAsia="Noto Sans CJK SC"/>
        </w:rPr>
        <w:t>7. 港口“双轨制”分摊是高频考点：固定成本按箱量平均分摊，变动成本按作业系数分摊。</w:t>
      </w:r>
    </w:p>
    <w:p>
      <w:pPr>
        <w:spacing w:after="60" w:line="240" w:lineRule="auto"/>
        <w:ind w:firstLine="0" w:left="0"/>
      </w:pPr>
      <w:r>
        <w:rPr>
          <w:rFonts w:ascii="Noto Sans CJK SC" w:hAnsi="Noto Sans CJK SC" w:eastAsia="Noto Sans CJK SC"/>
        </w:rPr>
        <w:t>8. 双轨制固定成本分摊公式：单箱固定成本=年总固定成本÷年总吞吐量。大连港案例约17.45亿元÷1204万TEU≈145元/TEU。</w:t>
      </w:r>
    </w:p>
    <w:p>
      <w:pPr>
        <w:spacing w:after="60" w:line="240" w:lineRule="auto"/>
        <w:ind w:firstLine="0" w:left="0"/>
      </w:pPr>
      <w:r>
        <w:rPr>
          <w:rFonts w:ascii="Noto Sans CJK SC" w:hAnsi="Noto Sans CJK SC" w:eastAsia="Noto Sans CJK SC"/>
        </w:rPr>
        <w:t>9. 标准作业箱量公式：自然箱量×加权作业系数。课件案例作业系数加权=0.53×1.0+0.25×0.85+0.22×0.4=0.8305，标准作业箱量约1000万标准箱。</w:t>
      </w:r>
    </w:p>
    <w:p>
      <w:pPr>
        <w:spacing w:after="60" w:line="240" w:lineRule="auto"/>
        <w:ind w:firstLine="0" w:left="0"/>
      </w:pPr>
      <w:r>
        <w:rPr>
          <w:rFonts w:ascii="Noto Sans CJK SC" w:hAnsi="Noto Sans CJK SC" w:eastAsia="Noto Sans CJK SC"/>
        </w:rPr>
        <w:t>10. 单位标准箱变动成本=年总变动成本÷标准作业箱量。案例中7.97亿元÷1000万≈79.7元/标准箱。</w:t>
      </w:r>
    </w:p>
    <w:p>
      <w:pPr>
        <w:spacing w:after="60" w:line="240" w:lineRule="auto"/>
        <w:ind w:firstLine="0" w:left="0"/>
      </w:pPr>
      <w:r>
        <w:rPr>
          <w:rFonts w:ascii="Noto Sans CJK SC" w:hAnsi="Noto Sans CJK SC" w:eastAsia="Noto Sans CJK SC"/>
        </w:rPr>
        <w:t>11. 分类总成本：外贸重箱约224.7元/TEU，内贸重箱约212.7元/TEU，空箱约176.9元/TEU。</w:t>
      </w:r>
    </w:p>
    <w:p>
      <w:pPr>
        <w:spacing w:after="60" w:line="240" w:lineRule="auto"/>
        <w:ind w:firstLine="0" w:left="0"/>
      </w:pPr>
      <w:r>
        <w:rPr>
          <w:rFonts w:ascii="Noto Sans CJK SC" w:hAnsi="Noto Sans CJK SC" w:eastAsia="Noto Sans CJK SC"/>
        </w:rPr>
        <w:t>12. 大连港盈利结构：外贸重箱是盈利主力，内贸重箱微利保本，空箱按完全成本看亏损。</w:t>
      </w:r>
    </w:p>
    <w:p>
      <w:pPr>
        <w:spacing w:after="60" w:line="240" w:lineRule="auto"/>
        <w:ind w:firstLine="0" w:left="0"/>
      </w:pPr>
      <w:r>
        <w:rPr>
          <w:rFonts w:ascii="Noto Sans CJK SC" w:hAnsi="Noto Sans CJK SC" w:eastAsia="Noto Sans CJK SC"/>
        </w:rPr>
        <w:t>13. 空箱亏损仍要接的原因：短期经营中固定成本为沉没成本，空箱收入105元、变动成本31.9元，边际贡献73.1元&gt;0，接空箱能分摊固定成本并减少亏损。</w:t>
      </w:r>
    </w:p>
    <w:p>
      <w:pPr>
        <w:spacing w:after="60" w:line="240" w:lineRule="auto"/>
        <w:ind w:firstLine="0" w:left="0"/>
      </w:pPr>
      <w:r>
        <w:rPr>
          <w:rFonts w:ascii="Noto Sans CJK SC" w:hAnsi="Noto Sans CJK SC" w:eastAsia="Noto Sans CJK SC"/>
        </w:rPr>
        <w:t>14. 港口盈亏平衡吞吐量公式：盈亏平衡吞吐量=年固定总成本÷单箱加权平均边际贡献。案例中17.45亿元÷189.5元≈920万TEU。</w:t>
      </w:r>
    </w:p>
    <w:p>
      <w:pPr>
        <w:spacing w:after="60" w:line="240" w:lineRule="auto"/>
        <w:ind w:firstLine="0" w:left="0"/>
      </w:pPr>
      <w:r>
        <w:rPr>
          <w:rFonts w:ascii="Noto Sans CJK SC" w:hAnsi="Noto Sans CJK SC" w:eastAsia="Noto Sans CJK SC"/>
        </w:rPr>
        <w:t>15. 泊位利用率公式：泊位利用率=船舶实际靠泊总时长÷全年可作业总时长。低于55%严重闲置，约65%较优，高于80%可能拥堵。</w:t>
      </w:r>
    </w:p>
    <w:p>
      <w:pPr>
        <w:spacing w:after="60" w:line="240" w:lineRule="auto"/>
        <w:ind w:firstLine="0" w:left="0"/>
      </w:pPr>
      <w:r>
        <w:rPr>
          <w:rFonts w:ascii="Noto Sans CJK SC" w:hAnsi="Noto Sans CJK SC" w:eastAsia="Noto Sans CJK SC"/>
        </w:rPr>
        <w:t>16. 港口降本方法一：摊薄固定成本。通过鼓励大船靠泊、提高作业效率、减少闲置、压缩在港停时来降低单箱固定成本。</w:t>
      </w:r>
    </w:p>
    <w:p>
      <w:pPr>
        <w:spacing w:after="60" w:line="240" w:lineRule="auto"/>
        <w:ind w:firstLine="0" w:left="0"/>
      </w:pPr>
      <w:r>
        <w:rPr>
          <w:rFonts w:ascii="Noto Sans CJK SC" w:hAnsi="Noto Sans CJK SC" w:eastAsia="Noto Sans CJK SC"/>
        </w:rPr>
        <w:t>17. 港口降本方法二：降低变动作业成本。通过自动化设备、减少倒箱、错峰用电、优化堆场规划降低每箱作业边际成本。每多倒一次箱会增加额外成本。</w:t>
      </w:r>
    </w:p>
    <w:p>
      <w:pPr>
        <w:spacing w:after="60" w:line="240" w:lineRule="auto"/>
        <w:ind w:firstLine="0" w:left="0"/>
      </w:pPr>
      <w:r>
        <w:rPr>
          <w:rFonts w:ascii="Noto Sans CJK SC" w:hAnsi="Noto Sans CJK SC" w:eastAsia="Noto Sans CJK SC"/>
        </w:rPr>
        <w:t>18. 港口降本方法三：优化集疏运体系。预约进港、减少拥堵和无效搬运；盘活闲置堆场用于高附加值仓储，可增加收入并分摊固定成本。</w:t>
      </w:r>
    </w:p>
    <w:p>
      <w:pPr>
        <w:spacing w:after="60" w:line="240" w:lineRule="auto"/>
        <w:ind w:firstLine="0" w:left="0"/>
      </w:pPr>
      <w:r>
        <w:rPr>
          <w:rFonts w:ascii="Noto Sans CJK SC" w:hAnsi="Noto Sans CJK SC" w:eastAsia="Noto Sans CJK SC"/>
        </w:rPr>
        <w:t>19. 课堂计算题口径：总成本8500万元、固定6000万元、变动2500万元、吞吐30万TEU，简单平均成本=283元/TEU；双轨制下外贸重箱成本=200+102.2=302.2元/TEU。</w:t>
      </w:r>
    </w:p>
    <w:p>
      <w:pPr>
        <w:spacing w:after="60" w:line="240" w:lineRule="auto"/>
        <w:ind w:firstLine="0" w:left="0"/>
      </w:pPr>
      <w:r>
        <w:rPr>
          <w:rFonts w:ascii="Noto Sans CJK SC" w:hAnsi="Noto Sans CJK SC" w:eastAsia="Noto Sans CJK SC"/>
        </w:rPr>
        <w:t>20. 随堂题答案口径：港口固定成本占60%-70%；大连港外贸重箱占比低于宁波根本原因是腹地产业结构和出口货源差异；12亿元固定成本/150元边际贡献=800万TEU；空箱应接；双轨制为固定按箱量、变动按作业系数；岸桥折旧通常按年限平均法。</w:t>
      </w:r>
    </w:p>
    <w:p>
      <w:pPr>
        <w:pStyle w:val="题目正文"/>
        <w:spacing w:after="60" w:line="240" w:lineRule="auto"/>
      </w:pPr>
      <w:r>
        <w:rPr>
          <w:rFonts w:ascii="微软雅黑" w:hAnsi="微软雅黑"/>
          <w:sz w:val="21"/>
        </w:rPr>
      </w:r>
    </w:p>
    <w:p>
      <w:pPr>
        <w:pStyle w:val="题目小标题"/>
        <w:spacing w:after="60" w:line="240" w:lineRule="auto"/>
      </w:pPr>
      <w:r>
        <w:rPr>
          <w:rFonts w:ascii="微软雅黑" w:hAnsi="微软雅黑"/>
          <w:sz w:val="21"/>
        </w:rPr>
        <w:t>本章题目（选择题/计算题）</w:t>
      </w:r>
    </w:p>
    <w:p>
      <w:pPr>
        <w:pStyle w:val="题目正文"/>
        <w:spacing w:after="60" w:line="240" w:lineRule="auto"/>
      </w:pPr>
      <w:r>
        <w:rPr>
          <w:rFonts w:ascii="微软雅黑" w:hAnsi="微软雅黑"/>
          <w:sz w:val="21"/>
        </w:rPr>
        <w:t>1. 【计算题】某港口月度总成本8500万元，其中固定成本6000万元、变动成本2500万元，月吞吐量30万TEU。箱型结构：外贸重箱50%、内贸重箱30%、空箱20%；作业系数分别为1.0、0.85、0.4。问：（1）简单平均法下单箱总成本；（2）双轨制法下外贸重箱单箱成本。</w:t>
      </w:r>
    </w:p>
    <w:p>
      <w:pPr>
        <w:pStyle w:val="题目正文"/>
        <w:spacing w:after="60" w:line="240" w:lineRule="auto"/>
      </w:pPr>
      <w:r>
        <w:rPr>
          <w:rFonts w:ascii="微软雅黑" w:hAnsi="微软雅黑"/>
          <w:b/>
          <w:sz w:val="21"/>
        </w:rPr>
        <w:t>参考答案：</w:t>
      </w:r>
      <w:r>
        <w:rPr>
          <w:rFonts w:ascii="微软雅黑" w:hAnsi="微软雅黑"/>
          <w:sz w:val="21"/>
        </w:rPr>
        <w:t>（1）8500万÷30万≈283元/TEU。（2）单箱固定成本=6000万÷30万=200元/TEU；标准作业箱量=30万×(0.5×1.0+0.3×0.85+0.2×0.4)=24.45万标准箱；单位标准箱变动成本=2500万÷24.45万≈102.2元；外贸重箱总成本=200+102.2=302.2元/TEU。</w:t>
      </w:r>
    </w:p>
    <w:p>
      <w:pPr>
        <w:pStyle w:val="题目正文"/>
        <w:spacing w:after="60" w:line="240" w:lineRule="auto"/>
      </w:pPr>
      <w:r>
        <w:rPr>
          <w:rFonts w:ascii="微软雅黑" w:hAnsi="微软雅黑"/>
          <w:sz w:val="21"/>
        </w:rPr>
        <w:t>2. 【情景题】淡季某船公司申请靠港，以空箱为主，报价100元/TEU，低于空箱总成本但高于变动成本。空箱变动成本约32元/TEU。接还是不接？</w:t>
      </w:r>
    </w:p>
    <w:p>
      <w:pPr>
        <w:pStyle w:val="题目正文"/>
        <w:spacing w:after="60" w:line="240" w:lineRule="auto"/>
      </w:pPr>
      <w:r>
        <w:rPr>
          <w:rFonts w:ascii="微软雅黑" w:hAnsi="微软雅黑"/>
          <w:b/>
          <w:sz w:val="21"/>
        </w:rPr>
        <w:t>参考答案：</w:t>
      </w:r>
      <w:r>
        <w:rPr>
          <w:rFonts w:ascii="微软雅黑" w:hAnsi="微软雅黑"/>
          <w:sz w:val="21"/>
        </w:rPr>
        <w:t>接。边际贡献=100-32=68元/TEU，虽低于完全成本，但能分摊固定成本、减少亏损。</w:t>
      </w:r>
    </w:p>
    <w:p>
      <w:pPr>
        <w:pStyle w:val="题目正文"/>
        <w:spacing w:after="60" w:line="240" w:lineRule="auto"/>
      </w:pPr>
      <w:r>
        <w:rPr>
          <w:rFonts w:ascii="微软雅黑" w:hAnsi="微软雅黑"/>
          <w:sz w:val="21"/>
        </w:rPr>
        <w:t>3. 【单选题】关于港口企业的成本特征，以下说法正确的是？A. 变动成本通常超过50%  B. 固定成本通常在60%-70%  C. 港口固定成本占比很低  D. 一线工人计件工资属于固定成本</w:t>
      </w:r>
    </w:p>
    <w:p>
      <w:pPr>
        <w:pStyle w:val="题目正文"/>
        <w:spacing w:after="60" w:line="240" w:lineRule="auto"/>
      </w:pPr>
      <w:r>
        <w:rPr>
          <w:rFonts w:ascii="微软雅黑" w:hAnsi="微软雅黑"/>
          <w:b/>
          <w:sz w:val="21"/>
        </w:rPr>
        <w:t>参考答案：</w:t>
      </w:r>
      <w:r>
        <w:rPr>
          <w:rFonts w:ascii="微软雅黑" w:hAnsi="微软雅黑"/>
          <w:sz w:val="21"/>
        </w:rPr>
        <w:t>B。</w:t>
      </w:r>
    </w:p>
    <w:p>
      <w:pPr>
        <w:pStyle w:val="题目正文"/>
        <w:spacing w:after="60" w:line="240" w:lineRule="auto"/>
      </w:pPr>
      <w:r>
        <w:rPr>
          <w:rFonts w:ascii="微软雅黑" w:hAnsi="微软雅黑"/>
          <w:sz w:val="21"/>
        </w:rPr>
        <w:t>4. 【单选题】大连港外贸重箱占比约53%，宁波港外贸重箱占比超过75%。造成差异的根本原因是什么？A. 大连港装卸效率低  B. 北方港口腹地产业结构以资源型、传统制造业为主，出口货源不足  C. 大连港泊位水深不够  D. 宁波港收费低</w:t>
      </w:r>
    </w:p>
    <w:p>
      <w:pPr>
        <w:pStyle w:val="题目正文"/>
        <w:spacing w:after="60" w:line="240" w:lineRule="auto"/>
      </w:pPr>
      <w:r>
        <w:rPr>
          <w:rFonts w:ascii="微软雅黑" w:hAnsi="微软雅黑"/>
          <w:b/>
          <w:sz w:val="21"/>
        </w:rPr>
        <w:t>参考答案：</w:t>
      </w:r>
      <w:r>
        <w:rPr>
          <w:rFonts w:ascii="微软雅黑" w:hAnsi="微软雅黑"/>
          <w:sz w:val="21"/>
        </w:rPr>
        <w:t>B。</w:t>
      </w:r>
    </w:p>
    <w:p>
      <w:pPr>
        <w:pStyle w:val="题目正文"/>
        <w:spacing w:after="60" w:line="240" w:lineRule="auto"/>
      </w:pPr>
      <w:r>
        <w:rPr>
          <w:rFonts w:ascii="微软雅黑" w:hAnsi="微软雅黑"/>
          <w:sz w:val="21"/>
        </w:rPr>
        <w:t>5. 【计算题】某港口年固定总成本12亿元，单箱加权平均边际贡献150元/TEU，盈亏平衡吞吐量约为多少万TEU？A. 800万  B. 600万  C. 400万  D. 200万</w:t>
      </w:r>
    </w:p>
    <w:p>
      <w:pPr>
        <w:pStyle w:val="题目正文"/>
        <w:spacing w:after="60" w:line="240" w:lineRule="auto"/>
      </w:pPr>
      <w:r>
        <w:rPr>
          <w:rFonts w:ascii="微软雅黑" w:hAnsi="微软雅黑"/>
          <w:b/>
          <w:sz w:val="21"/>
        </w:rPr>
        <w:t>参考答案：</w:t>
      </w:r>
      <w:r>
        <w:rPr>
          <w:rFonts w:ascii="微软雅黑" w:hAnsi="微软雅黑"/>
          <w:sz w:val="21"/>
        </w:rPr>
        <w:t>A。12亿元÷150元=800万TEU。</w:t>
      </w:r>
    </w:p>
    <w:p>
      <w:pPr>
        <w:pStyle w:val="题目正文"/>
        <w:spacing w:after="60" w:line="240" w:lineRule="auto"/>
      </w:pPr>
      <w:r>
        <w:rPr>
          <w:rFonts w:ascii="微软雅黑" w:hAnsi="微软雅黑"/>
          <w:sz w:val="21"/>
        </w:rPr>
        <w:t>6. 【单选题】某港口空箱收费105元/TEU，空箱变动成本32元/TEU，固定成本分摊145元/TEU。从边际贡献角度，是否应承接空箱业务？A. 不接，因为总成本高于收入  B. 接，因为边际贡献为73元，能分摊固定成本  C. 不接，因为占用堆场  D. 接，因为空箱可改仓库</w:t>
      </w:r>
    </w:p>
    <w:p>
      <w:pPr>
        <w:pStyle w:val="题目正文"/>
        <w:spacing w:after="60" w:line="240" w:lineRule="auto"/>
      </w:pPr>
      <w:r>
        <w:rPr>
          <w:rFonts w:ascii="微软雅黑" w:hAnsi="微软雅黑"/>
          <w:b/>
          <w:sz w:val="21"/>
        </w:rPr>
        <w:t>参考答案：</w:t>
      </w:r>
      <w:r>
        <w:rPr>
          <w:rFonts w:ascii="微软雅黑" w:hAnsi="微软雅黑"/>
          <w:sz w:val="21"/>
        </w:rPr>
        <w:t>B。边际贡献=105-32=73元/TEU。</w:t>
      </w:r>
    </w:p>
    <w:p>
      <w:pPr>
        <w:pStyle w:val="题目正文"/>
        <w:spacing w:after="60" w:line="240" w:lineRule="auto"/>
      </w:pPr>
      <w:r>
        <w:rPr>
          <w:rFonts w:ascii="微软雅黑" w:hAnsi="微软雅黑"/>
          <w:sz w:val="21"/>
        </w:rPr>
        <w:t>7. 【单选题】港口成本核算“双轨制”中，固定成本和变动成本的分摊依据分别是？A. 固定按作业系数、变动按箱量  B. 固定按箱量平均、变动按作业系数  C. 都按箱量  D. 都按作业系数</w:t>
      </w:r>
    </w:p>
    <w:p>
      <w:pPr>
        <w:pStyle w:val="题目正文"/>
        <w:spacing w:after="60" w:line="240" w:lineRule="auto"/>
      </w:pPr>
      <w:r>
        <w:rPr>
          <w:rFonts w:ascii="微软雅黑" w:hAnsi="微软雅黑"/>
          <w:b/>
          <w:sz w:val="21"/>
        </w:rPr>
        <w:t>参考答案：</w:t>
      </w:r>
      <w:r>
        <w:rPr>
          <w:rFonts w:ascii="微软雅黑" w:hAnsi="微软雅黑"/>
          <w:sz w:val="21"/>
        </w:rPr>
        <w:t>B。</w:t>
      </w:r>
    </w:p>
    <w:p>
      <w:pPr>
        <w:pStyle w:val="题目正文"/>
        <w:spacing w:after="60" w:line="240" w:lineRule="auto"/>
      </w:pPr>
      <w:r>
        <w:rPr>
          <w:rFonts w:ascii="微软雅黑" w:hAnsi="微软雅黑"/>
          <w:sz w:val="21"/>
        </w:rPr>
        <w:t>8. 【单选题】港口大型岸边集装箱起重机（岸桥）的折旧通常采用什么方法？A. 工作量法  B. 年限平均法  C. 双倍余额递减法  D. 年数总和法</w:t>
      </w:r>
    </w:p>
    <w:p>
      <w:pPr>
        <w:pStyle w:val="题目正文"/>
        <w:spacing w:after="60" w:line="240" w:lineRule="auto"/>
      </w:pPr>
      <w:r>
        <w:rPr>
          <w:rFonts w:ascii="微软雅黑" w:hAnsi="微软雅黑"/>
          <w:b/>
          <w:sz w:val="21"/>
        </w:rPr>
        <w:t>参考答案：</w:t>
      </w:r>
      <w:r>
        <w:rPr>
          <w:rFonts w:ascii="微软雅黑" w:hAnsi="微软雅黑"/>
          <w:sz w:val="21"/>
        </w:rPr>
        <w:t>B。岸桥属于长期固定资产，通常按使用年限计提折旧。</w:t>
      </w:r>
    </w:p>
    <w:p>
      <w:pPr>
        <w:pStyle w:val="Heading1"/>
      </w:pPr>
      <w:r>
        <w:t>第十章 航运业的碳排放与环境成本</w:t>
      </w:r>
    </w:p>
    <w:p>
      <w:pPr>
        <w:spacing w:after="60" w:line="240" w:lineRule="auto"/>
        <w:ind w:firstLine="0" w:left="0"/>
      </w:pPr>
      <w:r>
        <w:rPr>
          <w:rFonts w:ascii="Noto Sans CJK SC" w:hAnsi="Noto Sans CJK SC" w:eastAsia="Noto Sans CJK SC"/>
        </w:rPr>
        <w:t>1. 碳成本正在成为航运业除油费、港口使费、船员工资和船舶折旧之外的重要成本项，本质是因碳排放产生的监管和合规支出。</w:t>
      </w:r>
    </w:p>
    <w:p>
      <w:pPr>
        <w:spacing w:after="60" w:line="240" w:lineRule="auto"/>
        <w:ind w:firstLine="0" w:left="0"/>
      </w:pPr>
      <w:r>
        <w:rPr>
          <w:rFonts w:ascii="Noto Sans CJK SC" w:hAnsi="Noto Sans CJK SC" w:eastAsia="Noto Sans CJK SC"/>
        </w:rPr>
        <w:t>2. 船舶碳排放来源：海上航行约70%-75%，靠港停泊约15%-20%，进出港操纵约5%-10%。靠港不航行也会排放，因为辅机需供电。</w:t>
      </w:r>
    </w:p>
    <w:p>
      <w:pPr>
        <w:spacing w:after="60" w:line="240" w:lineRule="auto"/>
        <w:ind w:firstLine="0" w:left="0"/>
      </w:pPr>
      <w:r>
        <w:rPr>
          <w:rFonts w:ascii="Noto Sans CJK SC" w:hAnsi="Noto Sans CJK SC" w:eastAsia="Noto Sans CJK SC"/>
        </w:rPr>
        <w:t>3. 国际航运碳合规四座大山：EU ETS、CII、EEXI、FuelEU Maritime。</w:t>
      </w:r>
    </w:p>
    <w:p>
      <w:pPr>
        <w:spacing w:after="60" w:line="240" w:lineRule="auto"/>
        <w:ind w:firstLine="0" w:left="0"/>
      </w:pPr>
      <w:r>
        <w:rPr>
          <w:rFonts w:ascii="Noto Sans CJK SC" w:hAnsi="Noto Sans CJK SC" w:eastAsia="Noto Sans CJK SC"/>
        </w:rPr>
        <w:t>4. EU ETS管“钱”：通过碳配额为排放定价，直接增加运营成本。欧盟内部航次100%覆盖，进出欧盟航次50%覆盖，完全非欧盟航次0%覆盖。</w:t>
      </w:r>
    </w:p>
    <w:p>
      <w:pPr>
        <w:spacing w:after="60" w:line="240" w:lineRule="auto"/>
        <w:ind w:firstLine="0" w:left="0"/>
      </w:pPr>
      <w:r>
        <w:rPr>
          <w:rFonts w:ascii="Noto Sans CJK SC" w:hAnsi="Noto Sans CJK SC" w:eastAsia="Noto Sans CJK SC"/>
        </w:rPr>
        <w:t>5. CII管“运营”：Carbon Intensity Indicator，按每吨海里CO₂排放将船舶评为A-E级，5000总吨及以上国际航行船舶年度参评。</w:t>
      </w:r>
    </w:p>
    <w:p>
      <w:pPr>
        <w:spacing w:after="60" w:line="240" w:lineRule="auto"/>
        <w:ind w:firstLine="0" w:left="0"/>
      </w:pPr>
      <w:r>
        <w:rPr>
          <w:rFonts w:ascii="Noto Sans CJK SC" w:hAnsi="Noto Sans CJK SC" w:eastAsia="Noto Sans CJK SC"/>
        </w:rPr>
        <w:t>6. CII评级差的后果：连续3年D级或1年E级需提交整改计划；可能引发港口国重点检查、市场歧视、租金下降、融资保险受阻、资产提前淘汰。</w:t>
      </w:r>
    </w:p>
    <w:p>
      <w:pPr>
        <w:spacing w:after="60" w:line="240" w:lineRule="auto"/>
        <w:ind w:firstLine="0" w:left="0"/>
      </w:pPr>
      <w:r>
        <w:rPr>
          <w:rFonts w:ascii="Noto Sans CJK SC" w:hAnsi="Noto Sans CJK SC" w:eastAsia="Noto Sans CJK SC"/>
        </w:rPr>
        <w:t>7. EEXI管“硬件”：Energy Efficiency Existing Ship Index，针对现有船舶设计能效设定硬门槛，400总吨及以上商船需认证，老旧船可能需改造。</w:t>
      </w:r>
    </w:p>
    <w:p>
      <w:pPr>
        <w:spacing w:after="60" w:line="240" w:lineRule="auto"/>
        <w:ind w:firstLine="0" w:left="0"/>
      </w:pPr>
      <w:r>
        <w:rPr>
          <w:rFonts w:ascii="Noto Sans CJK SC" w:hAnsi="Noto Sans CJK SC" w:eastAsia="Noto Sans CJK SC"/>
        </w:rPr>
        <w:t>8. EU ETS、CII、EEXI对比：EU ETS像航运消费税，持续影响现金流；CII像船舶信用评级，每年影响市场价值；EEXI像船舶能效年检，一次性技术合规。</w:t>
      </w:r>
    </w:p>
    <w:p>
      <w:pPr>
        <w:spacing w:after="60" w:line="240" w:lineRule="auto"/>
        <w:ind w:firstLine="0" w:left="0"/>
      </w:pPr>
      <w:r>
        <w:rPr>
          <w:rFonts w:ascii="Noto Sans CJK SC" w:hAnsi="Noto Sans CJK SC" w:eastAsia="Noto Sans CJK SC"/>
        </w:rPr>
        <w:t>9. FuelEU Maritime管“燃料强度”：关注燃料温室气体强度(gCO₂e/MJ)，不是只看绝对排放；核心逻辑是燃料不达标即罚款。</w:t>
      </w:r>
    </w:p>
    <w:p>
      <w:pPr>
        <w:spacing w:after="60" w:line="240" w:lineRule="auto"/>
        <w:ind w:firstLine="0" w:left="0"/>
      </w:pPr>
      <w:r>
        <w:rPr>
          <w:rFonts w:ascii="Noto Sans CJK SC" w:hAnsi="Noto Sans CJK SC" w:eastAsia="Noto Sans CJK SC"/>
        </w:rPr>
        <w:t>10. EU ETS与FuelEU区别：EU ETS是“排多少，买多少”；FuelEU是“不达标即罚款”。船公司需要同时满足配额要求和燃料标准。</w:t>
      </w:r>
    </w:p>
    <w:p>
      <w:pPr>
        <w:spacing w:after="60" w:line="240" w:lineRule="auto"/>
        <w:ind w:firstLine="0" w:left="0"/>
      </w:pPr>
      <w:r>
        <w:rPr>
          <w:rFonts w:ascii="Noto Sans CJK SC" w:hAnsi="Noto Sans CJK SC" w:eastAsia="Noto Sans CJK SC"/>
        </w:rPr>
        <w:t>11. EEXI与CII没有必然因果关系：硬件达标不代表运营碳强度一定好；硬件落后也可能短期靠降速等运营手段改善CII，但长期受限。</w:t>
      </w:r>
    </w:p>
    <w:p>
      <w:pPr>
        <w:spacing w:after="60" w:line="240" w:lineRule="auto"/>
        <w:ind w:firstLine="0" w:left="0"/>
      </w:pPr>
      <w:r>
        <w:rPr>
          <w:rFonts w:ascii="Noto Sans CJK SC" w:hAnsi="Noto Sans CJK SC" w:eastAsia="Noto Sans CJK SC"/>
        </w:rPr>
        <w:t>12. 碳成本计算步骤：燃油消耗×排放因子=总CO₂排放；总排放×ETS覆盖比例=需购买配额量；配额量×碳价=碳成本。</w:t>
      </w:r>
    </w:p>
    <w:p>
      <w:pPr>
        <w:spacing w:after="60" w:line="240" w:lineRule="auto"/>
        <w:ind w:firstLine="0" w:left="0"/>
      </w:pPr>
      <w:r>
        <w:rPr>
          <w:rFonts w:ascii="Noto Sans CJK SC" w:hAnsi="Noto Sans CJK SC" w:eastAsia="Noto Sans CJK SC"/>
        </w:rPr>
        <w:t>13. 上海-鹿特丹示例：总燃油消耗约4275吨，排放因子约3.17吨CO₂/吨燃油，总排放约13550吨；50%覆盖需配额6775吨；碳价88欧元/吨时成本约59.6万欧元。</w:t>
      </w:r>
    </w:p>
    <w:p>
      <w:pPr>
        <w:spacing w:after="60" w:line="240" w:lineRule="auto"/>
        <w:ind w:firstLine="0" w:left="0"/>
      </w:pPr>
      <w:r>
        <w:rPr>
          <w:rFonts w:ascii="Noto Sans CJK SC" w:hAnsi="Noto Sans CJK SC" w:eastAsia="Noto Sans CJK SC"/>
        </w:rPr>
        <w:t>14. 课堂计算题：排放10000吨CO₂、碳价90欧元/吨、ETS覆盖50%，需买5000吨配额，碳成本45万欧元；若装载8000TEU，单箱约56欧元/TEU。</w:t>
      </w:r>
    </w:p>
    <w:p>
      <w:pPr>
        <w:spacing w:after="60" w:line="240" w:lineRule="auto"/>
        <w:ind w:firstLine="0" w:left="0"/>
      </w:pPr>
      <w:r>
        <w:rPr>
          <w:rFonts w:ascii="Noto Sans CJK SC" w:hAnsi="Noto Sans CJK SC" w:eastAsia="Noto Sans CJK SC"/>
        </w:rPr>
        <w:t>15. 边际减排成本（MAC）定义：企业每减少一吨CO₂所需额外成本。减排应优先选择成本低于碳价的措施。</w:t>
      </w:r>
    </w:p>
    <w:p>
      <w:pPr>
        <w:spacing w:after="60" w:line="240" w:lineRule="auto"/>
        <w:ind w:firstLine="0" w:left="0"/>
      </w:pPr>
      <w:r>
        <w:rPr>
          <w:rFonts w:ascii="Noto Sans CJK SC" w:hAnsi="Noto Sans CJK SC" w:eastAsia="Noto Sans CJK SC"/>
        </w:rPr>
        <w:t>16. 减排手段成本比较：减速航行约20-50美元/吨CO₂，成本最低；节能设备约80-120美元/吨CO₂；生物燃料约150-250美元/吨CO₂。</w:t>
      </w:r>
    </w:p>
    <w:p>
      <w:pPr>
        <w:spacing w:after="60" w:line="240" w:lineRule="auto"/>
        <w:ind w:firstLine="0" w:left="0"/>
      </w:pPr>
      <w:r>
        <w:rPr>
          <w:rFonts w:ascii="Noto Sans CJK SC" w:hAnsi="Noto Sans CJK SC" w:eastAsia="Noto Sans CJK SC"/>
        </w:rPr>
        <w:t>17. 碳价传递机制：航运企业缴纳的碳成本通常通过碳排放附加费转嫁给货主，最终体现在每个集装箱运费中。</w:t>
      </w:r>
    </w:p>
    <w:p>
      <w:pPr>
        <w:spacing w:after="60" w:line="240" w:lineRule="auto"/>
        <w:ind w:firstLine="0" w:left="0"/>
      </w:pPr>
      <w:r>
        <w:rPr>
          <w:rFonts w:ascii="Noto Sans CJK SC" w:hAnsi="Noto Sans CJK SC" w:eastAsia="Noto Sans CJK SC"/>
        </w:rPr>
        <w:t>18. 应对碳成本的三类措施：降低运营碳强度（降速、航线优化）；船舶技术升级（节能装置、岸电）；能源结构转型（甲醇、LNG、生物燃料、氢氨等）。</w:t>
      </w:r>
    </w:p>
    <w:p>
      <w:pPr>
        <w:spacing w:after="60" w:line="240" w:lineRule="auto"/>
        <w:ind w:firstLine="0" w:left="0"/>
      </w:pPr>
      <w:r>
        <w:rPr>
          <w:rFonts w:ascii="Noto Sans CJK SC" w:hAnsi="Noto Sans CJK SC" w:eastAsia="Noto Sans CJK SC"/>
        </w:rPr>
        <w:t>19. 甲醇双燃料船投资回收：额外投入约2000万美元，年度综合节省约300-400万美元，回收期=额外投入÷年度节省，约5-7年。</w:t>
      </w:r>
    </w:p>
    <w:p>
      <w:pPr>
        <w:spacing w:after="60" w:line="240" w:lineRule="auto"/>
        <w:ind w:firstLine="0" w:left="0"/>
      </w:pPr>
      <w:r>
        <w:rPr>
          <w:rFonts w:ascii="Noto Sans CJK SC" w:hAnsi="Noto Sans CJK SC" w:eastAsia="Noto Sans CJK SC"/>
        </w:rPr>
        <w:t>20. 岸电作用：船舶靠港关闭燃油辅机，接入港口电网，降低靠港排放和运营成本，有助于改善CII表现。</w:t>
      </w:r>
    </w:p>
    <w:p>
      <w:pPr>
        <w:spacing w:after="60" w:line="240" w:lineRule="auto"/>
        <w:ind w:firstLine="0" w:left="0"/>
      </w:pPr>
      <w:r>
        <w:rPr>
          <w:rFonts w:ascii="Noto Sans CJK SC" w:hAnsi="Noto Sans CJK SC" w:eastAsia="Noto Sans CJK SC"/>
        </w:rPr>
        <w:t>21. 随堂题答案口径：EU ETS管钱、CII管运营、EEXI管硬件；欧盟内部航线2026年100%覆盖；CII错误说法是“评级差由船旗国直接开罚款单”；靠港辅机排放占比15%-20%；10000吨排放、50%覆盖、88欧元碳价对应5000吨、44万欧元。</w:t>
      </w:r>
    </w:p>
    <w:p>
      <w:pPr>
        <w:pStyle w:val="题目正文"/>
        <w:spacing w:after="60" w:line="240" w:lineRule="auto"/>
      </w:pPr>
      <w:r>
        <w:rPr>
          <w:rFonts w:ascii="微软雅黑" w:hAnsi="微软雅黑"/>
          <w:sz w:val="21"/>
        </w:rPr>
      </w:r>
    </w:p>
    <w:p>
      <w:pPr>
        <w:pStyle w:val="题目小标题"/>
        <w:spacing w:after="60" w:line="240" w:lineRule="auto"/>
      </w:pPr>
      <w:r>
        <w:rPr>
          <w:rFonts w:ascii="微软雅黑" w:hAnsi="微软雅黑"/>
          <w:sz w:val="21"/>
        </w:rPr>
        <w:t>本章题目（选择题/计算题）</w:t>
      </w:r>
    </w:p>
    <w:p>
      <w:pPr>
        <w:pStyle w:val="题目正文"/>
        <w:spacing w:after="60" w:line="240" w:lineRule="auto"/>
      </w:pPr>
      <w:r>
        <w:rPr>
          <w:rFonts w:ascii="微软雅黑" w:hAnsi="微软雅黑"/>
          <w:sz w:val="21"/>
        </w:rPr>
        <w:t>1. 【计算题】一艘船从中国到欧洲，单航次排放10000吨CO₂，碳价90欧元/吨，EU ETS覆盖50%。请计算：（1）需购买的碳配额吨数；（2）单航次碳成本；（3）按8000TEU装载量，单箱碳成本。</w:t>
      </w:r>
    </w:p>
    <w:p>
      <w:pPr>
        <w:pStyle w:val="题目正文"/>
        <w:spacing w:after="60" w:line="240" w:lineRule="auto"/>
      </w:pPr>
      <w:r>
        <w:rPr>
          <w:rFonts w:ascii="微软雅黑" w:hAnsi="微软雅黑"/>
          <w:b/>
          <w:sz w:val="21"/>
        </w:rPr>
        <w:t>参考答案：</w:t>
      </w:r>
      <w:r>
        <w:rPr>
          <w:rFonts w:ascii="微软雅黑" w:hAnsi="微软雅黑"/>
          <w:sz w:val="21"/>
        </w:rPr>
        <w:t>配额吨数=10000×50%=5000吨；碳成本=5000×90=45万欧元；单箱碳成本=450000÷8000≈56欧元/TEU。</w:t>
      </w:r>
    </w:p>
    <w:p>
      <w:pPr>
        <w:pStyle w:val="题目正文"/>
        <w:spacing w:after="60" w:line="240" w:lineRule="auto"/>
      </w:pPr>
      <w:r>
        <w:rPr>
          <w:rFonts w:ascii="微软雅黑" w:hAnsi="微软雅黑"/>
          <w:sz w:val="21"/>
        </w:rPr>
        <w:t>2. 【简答题】中小航运公司缺乏资金进行绿色改造，面临CII评级恶化风险，会有哪些直接后果？</w:t>
      </w:r>
    </w:p>
    <w:p>
      <w:pPr>
        <w:pStyle w:val="题目正文"/>
        <w:spacing w:after="60" w:line="240" w:lineRule="auto"/>
      </w:pPr>
      <w:r>
        <w:rPr>
          <w:rFonts w:ascii="微软雅黑" w:hAnsi="微软雅黑"/>
          <w:b/>
          <w:sz w:val="21"/>
        </w:rPr>
        <w:t>参考答案：</w:t>
      </w:r>
      <w:r>
        <w:rPr>
          <w:rFonts w:ascii="微软雅黑" w:hAnsi="微软雅黑"/>
          <w:sz w:val="21"/>
        </w:rPr>
        <w:t>租船市场竞争力下降、融资成本上升、资产提前贬值；严重时需要提交整改计划，影响港口检查、保险和融资。</w:t>
      </w:r>
    </w:p>
    <w:p>
      <w:pPr>
        <w:pStyle w:val="题目正文"/>
        <w:spacing w:after="60" w:line="240" w:lineRule="auto"/>
      </w:pPr>
      <w:r>
        <w:rPr>
          <w:rFonts w:ascii="微软雅黑" w:hAnsi="微软雅黑"/>
          <w:sz w:val="21"/>
        </w:rPr>
        <w:t>3. 【单选题】第1题：EU ETS、CII、EEXI分别管控航运碳合规的哪个维度？A. EU ETS管钱、CII管运营、EEXI管硬件  B. EU ETS管硬件、CII管钱、EEXI管运营  C. EU ETS管运营、CII管硬件、EEXI管钱  D. EU ETS管钱、CII管硬件、EEXI管运营</w:t>
      </w:r>
    </w:p>
    <w:p>
      <w:pPr>
        <w:pStyle w:val="题目正文"/>
        <w:spacing w:after="60" w:line="240" w:lineRule="auto"/>
      </w:pPr>
      <w:r>
        <w:rPr>
          <w:rFonts w:ascii="微软雅黑" w:hAnsi="微软雅黑"/>
          <w:b/>
          <w:sz w:val="21"/>
        </w:rPr>
        <w:t>参考答案：</w:t>
      </w:r>
      <w:r>
        <w:rPr>
          <w:rFonts w:ascii="微软雅黑" w:hAnsi="微软雅黑"/>
          <w:sz w:val="21"/>
        </w:rPr>
        <w:t>A。</w:t>
      </w:r>
    </w:p>
    <w:p>
      <w:pPr>
        <w:pStyle w:val="题目正文"/>
        <w:spacing w:after="60" w:line="240" w:lineRule="auto"/>
      </w:pPr>
      <w:r>
        <w:rPr>
          <w:rFonts w:ascii="微软雅黑" w:hAnsi="微软雅黑"/>
          <w:sz w:val="21"/>
        </w:rPr>
        <w:t>4. 【单选题】关于欧盟EU ETS碳排放覆盖比例，以下说法正确的是？A. 2026年欧盟内部航线100%碳排放必须购买配额  B. 2026年中欧航线100%覆盖  C. 2026年所有国际航线50%覆盖  D. 2026年非欧盟航线100%覆盖</w:t>
      </w:r>
    </w:p>
    <w:p>
      <w:pPr>
        <w:pStyle w:val="题目正文"/>
        <w:spacing w:after="60" w:line="240" w:lineRule="auto"/>
      </w:pPr>
      <w:r>
        <w:rPr>
          <w:rFonts w:ascii="微软雅黑" w:hAnsi="微软雅黑"/>
          <w:b/>
          <w:sz w:val="21"/>
        </w:rPr>
        <w:t>参考答案：</w:t>
      </w:r>
      <w:r>
        <w:rPr>
          <w:rFonts w:ascii="微软雅黑" w:hAnsi="微软雅黑"/>
          <w:sz w:val="21"/>
        </w:rPr>
        <w:t>A。欧盟内部航次100%覆盖，进出欧盟航次50%覆盖。</w:t>
      </w:r>
    </w:p>
    <w:p>
      <w:pPr>
        <w:pStyle w:val="题目正文"/>
        <w:spacing w:after="60" w:line="240" w:lineRule="auto"/>
      </w:pPr>
      <w:r>
        <w:rPr>
          <w:rFonts w:ascii="微软雅黑" w:hAnsi="微软雅黑"/>
          <w:sz w:val="21"/>
        </w:rPr>
        <w:t>5. 【单选题】关于CII碳强度评级，以下哪项说法是错误的？A. 5000总吨以上国际航行船舶年度必须参评  B. 评级分为A-E五级  C. 船级社负责最终评级判定  D. 船舶CII评级差时，由船旗国海事主管机关开罚款单</w:t>
      </w:r>
    </w:p>
    <w:p>
      <w:pPr>
        <w:pStyle w:val="题目正文"/>
        <w:spacing w:after="60" w:line="240" w:lineRule="auto"/>
      </w:pPr>
      <w:r>
        <w:rPr>
          <w:rFonts w:ascii="微软雅黑" w:hAnsi="微软雅黑"/>
          <w:b/>
          <w:sz w:val="21"/>
        </w:rPr>
        <w:t>参考答案：</w:t>
      </w:r>
      <w:r>
        <w:rPr>
          <w:rFonts w:ascii="微软雅黑" w:hAnsi="微软雅黑"/>
          <w:sz w:val="21"/>
        </w:rPr>
        <w:t>D。CII评级差主要触发整改计划和市场/监管后果，不是简单等同于直接罚款。</w:t>
      </w:r>
    </w:p>
    <w:p>
      <w:pPr>
        <w:pStyle w:val="题目正文"/>
        <w:spacing w:after="60" w:line="240" w:lineRule="auto"/>
      </w:pPr>
      <w:r>
        <w:rPr>
          <w:rFonts w:ascii="微软雅黑" w:hAnsi="微软雅黑"/>
          <w:sz w:val="21"/>
        </w:rPr>
        <w:t>6. 【单选题】关于船舶靠港期间的碳排放，以下哪项正确？A. 主机熄火即零排放  B. 辅机必须运行，靠港排放约占总排放15%-20%  C. 全部由港口承担  D. 不受任何法规管控</w:t>
      </w:r>
    </w:p>
    <w:p>
      <w:pPr>
        <w:pStyle w:val="题目正文"/>
        <w:spacing w:after="60" w:line="240" w:lineRule="auto"/>
      </w:pPr>
      <w:r>
        <w:rPr>
          <w:rFonts w:ascii="微软雅黑" w:hAnsi="微软雅黑"/>
          <w:b/>
          <w:sz w:val="21"/>
        </w:rPr>
        <w:t>参考答案：</w:t>
      </w:r>
      <w:r>
        <w:rPr>
          <w:rFonts w:ascii="微软雅黑" w:hAnsi="微软雅黑"/>
          <w:sz w:val="21"/>
        </w:rPr>
        <w:t>B。靠港期间辅机仍需供电。</w:t>
      </w:r>
    </w:p>
    <w:p>
      <w:pPr>
        <w:pStyle w:val="题目正文"/>
        <w:spacing w:after="60" w:line="240" w:lineRule="auto"/>
      </w:pPr>
      <w:r>
        <w:rPr>
          <w:rFonts w:ascii="微软雅黑" w:hAnsi="微软雅黑"/>
          <w:sz w:val="21"/>
        </w:rPr>
        <w:t>7. 【计算题】一艘万箱船上海往返鹿特丹，全航次排放10000吨CO₂，欧盟碳价88欧元/吨，ETS覆盖比例50%。需购买多少吨配额？碳成本约多少欧元？A. 10000吨，88万欧元  B. 5000吨，44万欧元  C. 10000吨，44万欧元  D. 5000吨，88万欧元</w:t>
      </w:r>
    </w:p>
    <w:p>
      <w:pPr>
        <w:pStyle w:val="题目正文"/>
        <w:spacing w:after="60" w:line="240" w:lineRule="auto"/>
      </w:pPr>
      <w:r>
        <w:rPr>
          <w:rFonts w:ascii="微软雅黑" w:hAnsi="微软雅黑"/>
          <w:b/>
          <w:sz w:val="21"/>
        </w:rPr>
        <w:t>参考答案：</w:t>
      </w:r>
      <w:r>
        <w:rPr>
          <w:rFonts w:ascii="微软雅黑" w:hAnsi="微软雅黑"/>
          <w:sz w:val="21"/>
        </w:rPr>
        <w:t>B。配额=10000×50%=5000吨；成本=5000×88=44万欧元。</w:t>
      </w:r>
    </w:p>
    <w:p>
      <w:pPr>
        <w:pStyle w:val="Heading1"/>
      </w:pPr>
      <w:r>
        <w:t>第十一章 航运业的成本与定价</w:t>
      </w:r>
    </w:p>
    <w:p>
      <w:pPr>
        <w:spacing w:after="60" w:line="240" w:lineRule="auto"/>
        <w:ind w:firstLine="0" w:left="0"/>
      </w:pPr>
      <w:r>
        <w:rPr>
          <w:rFonts w:ascii="Noto Sans CJK SC" w:hAnsi="Noto Sans CJK SC" w:eastAsia="Noto Sans CJK SC"/>
        </w:rPr>
        <w:t>1. 影响航运运价的四大核心因素：供需关系、成本变化、竞争结构、政策成本。</w:t>
      </w:r>
    </w:p>
    <w:p>
      <w:pPr>
        <w:spacing w:after="60" w:line="240" w:lineRule="auto"/>
        <w:ind w:firstLine="0" w:left="0"/>
      </w:pPr>
      <w:r>
        <w:rPr>
          <w:rFonts w:ascii="Noto Sans CJK SC" w:hAnsi="Noto Sans CJK SC" w:eastAsia="Noto Sans CJK SC"/>
        </w:rPr>
        <w:t>2. 供需关系决定运价方向：船少货多，运价上涨；船多货少，运价下跌。疫情期间港口拥堵、空箱短缺和需求爆发导致有效运力不足，是运价暴涨主因。</w:t>
      </w:r>
    </w:p>
    <w:p>
      <w:pPr>
        <w:spacing w:after="60" w:line="240" w:lineRule="auto"/>
        <w:ind w:firstLine="0" w:left="0"/>
      </w:pPr>
      <w:r>
        <w:rPr>
          <w:rFonts w:ascii="Noto Sans CJK SC" w:hAnsi="Noto Sans CJK SC" w:eastAsia="Noto Sans CJK SC"/>
        </w:rPr>
        <w:t>3. 成本变化决定价格底线：燃油、港口使费、碳税等变动成本是短期报价底线；船舶折旧、船员工资、管理成本等固定成本需长期通过业务量覆盖。</w:t>
      </w:r>
    </w:p>
    <w:p>
      <w:pPr>
        <w:spacing w:after="60" w:line="240" w:lineRule="auto"/>
        <w:ind w:firstLine="0" w:left="0"/>
      </w:pPr>
      <w:r>
        <w:rPr>
          <w:rFonts w:ascii="Noto Sans CJK SC" w:hAnsi="Noto Sans CJK SC" w:eastAsia="Noto Sans CJK SC"/>
        </w:rPr>
        <w:t>4. 短期定价底线：已开航时可以低于全成本接单，但绝不能低于变动成本；低于变动成本则每多运一箱多亏一箱。</w:t>
      </w:r>
    </w:p>
    <w:p>
      <w:pPr>
        <w:spacing w:after="60" w:line="240" w:lineRule="auto"/>
        <w:ind w:firstLine="0" w:left="0"/>
      </w:pPr>
      <w:r>
        <w:rPr>
          <w:rFonts w:ascii="Noto Sans CJK SC" w:hAnsi="Noto Sans CJK SC" w:eastAsia="Noto Sans CJK SC"/>
        </w:rPr>
        <w:t>5. 竞争结构决定谁先调价：航运市场具有寡头特征，头部船公司运力规模大，往往是定价锚点；中小公司更多采取跟随策略。</w:t>
      </w:r>
    </w:p>
    <w:p>
      <w:pPr>
        <w:spacing w:after="60" w:line="240" w:lineRule="auto"/>
        <w:ind w:firstLine="0" w:left="0"/>
      </w:pPr>
      <w:r>
        <w:rPr>
          <w:rFonts w:ascii="Noto Sans CJK SC" w:hAnsi="Noto Sans CJK SC" w:eastAsia="Noto Sans CJK SC"/>
        </w:rPr>
        <w:t>6. 政策成本是新变量：EU ETS等碳合规成本会转化为碳附加费，进入运价结构。中欧航线可能出现单箱30-50美元等政策性加费。</w:t>
      </w:r>
    </w:p>
    <w:p>
      <w:pPr>
        <w:spacing w:after="60" w:line="240" w:lineRule="auto"/>
        <w:ind w:firstLine="0" w:left="0"/>
      </w:pPr>
      <w:r>
        <w:rPr>
          <w:rFonts w:ascii="Noto Sans CJK SC" w:hAnsi="Noto Sans CJK SC" w:eastAsia="Noto Sans CJK SC"/>
        </w:rPr>
        <w:t>7. 四大因素总结口径：供需关系决定涨跌方向，成本变化决定涨跌底线，竞争结构决定谁先动，政策成本决定新增刚性变量。</w:t>
      </w:r>
    </w:p>
    <w:p>
      <w:pPr>
        <w:spacing w:after="60" w:line="240" w:lineRule="auto"/>
        <w:ind w:firstLine="0" w:left="0"/>
      </w:pPr>
      <w:r>
        <w:rPr>
          <w:rFonts w:ascii="Noto Sans CJK SC" w:hAnsi="Noto Sans CJK SC" w:eastAsia="Noto Sans CJK SC"/>
        </w:rPr>
        <w:t>8. 定价五步法第一步：算准航次平均变动成本。公式：单箱变动成本=燃油成本+港口使费+运河费+碳成本+杂费。</w:t>
      </w:r>
    </w:p>
    <w:p>
      <w:pPr>
        <w:spacing w:after="60" w:line="240" w:lineRule="auto"/>
        <w:ind w:firstLine="0" w:left="0"/>
      </w:pPr>
      <w:r>
        <w:rPr>
          <w:rFonts w:ascii="Noto Sans CJK SC" w:hAnsi="Noto Sans CJK SC" w:eastAsia="Noto Sans CJK SC"/>
        </w:rPr>
        <w:t>9. 上海-鹿特丹示例中，单航次变动成本约203.7万美元，按8000TEU折算单箱底线约255美元/TEU。</w:t>
      </w:r>
    </w:p>
    <w:p>
      <w:pPr>
        <w:spacing w:after="60" w:line="240" w:lineRule="auto"/>
        <w:ind w:firstLine="0" w:left="0"/>
      </w:pPr>
      <w:r>
        <w:rPr>
          <w:rFonts w:ascii="Noto Sans CJK SC" w:hAnsi="Noto Sans CJK SC" w:eastAsia="Noto Sans CJK SC"/>
        </w:rPr>
        <w:t>10. 注意区分平均变动成本与边际成本：平均变动成本用于开航或保本运价判断；已开航后额外加货的边际成本可能只有装卸等50-100美元/TEU。</w:t>
      </w:r>
    </w:p>
    <w:p>
      <w:pPr>
        <w:spacing w:after="60" w:line="240" w:lineRule="auto"/>
        <w:ind w:firstLine="0" w:left="0"/>
      </w:pPr>
      <w:r>
        <w:rPr>
          <w:rFonts w:ascii="Noto Sans CJK SC" w:hAnsi="Noto Sans CJK SC" w:eastAsia="Noto Sans CJK SC"/>
        </w:rPr>
        <w:t>11. 定价五步法第二步：核算行业平均全成本。公式：行业平均全成本=单箱变动成本+单箱固定成本分摊。示例中全成本约411美元/TEU。</w:t>
      </w:r>
    </w:p>
    <w:p>
      <w:pPr>
        <w:spacing w:after="60" w:line="240" w:lineRule="auto"/>
        <w:ind w:firstLine="0" w:left="0"/>
      </w:pPr>
      <w:r>
        <w:rPr>
          <w:rFonts w:ascii="Noto Sans CJK SC" w:hAnsi="Noto Sans CJK SC" w:eastAsia="Noto Sans CJK SC"/>
        </w:rPr>
        <w:t>12. 定价五步法第三步：判断市场供需松紧。舱位利用率&gt;90%、船舶闲置率&lt;2%、货主主动加价锁舱，说明市场偏紧；舱位利用率&lt;80%、闲置率&gt;5%、货主多家比价，说明市场偏松。</w:t>
      </w:r>
    </w:p>
    <w:p>
      <w:pPr>
        <w:spacing w:after="60" w:line="240" w:lineRule="auto"/>
        <w:ind w:firstLine="0" w:left="0"/>
      </w:pPr>
      <w:r>
        <w:rPr>
          <w:rFonts w:ascii="Noto Sans CJK SC" w:hAnsi="Noto Sans CJK SC" w:eastAsia="Noto Sans CJK SC"/>
        </w:rPr>
        <w:t>13. 定价五步法第四步：跟进竞争对手动作。旺季可跟随头部涨价，淡季跟降必须谨慎，常态下价格围绕头部报价上下浮动。</w:t>
      </w:r>
    </w:p>
    <w:p>
      <w:pPr>
        <w:spacing w:after="60" w:line="240" w:lineRule="auto"/>
        <w:ind w:firstLine="0" w:left="0"/>
      </w:pPr>
      <w:r>
        <w:rPr>
          <w:rFonts w:ascii="Noto Sans CJK SC" w:hAnsi="Noto Sans CJK SC" w:eastAsia="Noto Sans CJK SC"/>
        </w:rPr>
        <w:t>14. 定价五步法第五步：综合确定报价区间。旺季底线可看行业全成本，目标价格可上浮30%-50%；平季贴近全成本；淡季底线必须守住变动成本。</w:t>
      </w:r>
    </w:p>
    <w:p>
      <w:pPr>
        <w:spacing w:after="60" w:line="240" w:lineRule="auto"/>
        <w:ind w:firstLine="0" w:left="0"/>
      </w:pPr>
      <w:r>
        <w:rPr>
          <w:rFonts w:ascii="Noto Sans CJK SC" w:hAnsi="Noto Sans CJK SC" w:eastAsia="Noto Sans CJK SC"/>
        </w:rPr>
        <w:t>15. 四种定价策略：成本加成定价、市场跟随定价、差异化绿色定价、周期定价。</w:t>
      </w:r>
    </w:p>
    <w:p>
      <w:pPr>
        <w:spacing w:after="60" w:line="240" w:lineRule="auto"/>
        <w:ind w:firstLine="0" w:left="0"/>
      </w:pPr>
      <w:r>
        <w:rPr>
          <w:rFonts w:ascii="Noto Sans CJK SC" w:hAnsi="Noto Sans CJK SC" w:eastAsia="Noto Sans CJK SC"/>
        </w:rPr>
        <w:t>16. 成本加成定价公式：运价=单箱全成本×(1+目标利润率)。适合新航线、长期合同和中小船公司基础报价。</w:t>
      </w:r>
    </w:p>
    <w:p>
      <w:pPr>
        <w:spacing w:after="60" w:line="240" w:lineRule="auto"/>
        <w:ind w:firstLine="0" w:left="0"/>
      </w:pPr>
      <w:r>
        <w:rPr>
          <w:rFonts w:ascii="Noto Sans CJK SC" w:hAnsi="Noto Sans CJK SC" w:eastAsia="Noto Sans CJK SC"/>
        </w:rPr>
        <w:t>17. 市场跟随定价：在头部船企报价基础上浮动，常见于标准化、竞争激烈的成熟主干航线。</w:t>
      </w:r>
    </w:p>
    <w:p>
      <w:pPr>
        <w:spacing w:after="60" w:line="240" w:lineRule="auto"/>
        <w:ind w:firstLine="0" w:left="0"/>
      </w:pPr>
      <w:r>
        <w:rPr>
          <w:rFonts w:ascii="Noto Sans CJK SC" w:hAnsi="Noto Sans CJK SC" w:eastAsia="Noto Sans CJK SC"/>
        </w:rPr>
        <w:t>18. 差异化绿色定价：面向有ESG需求的高端货主，用CII评级优秀船舶和绿色航线提供低碳服务，可在基准运价上适度上浮。</w:t>
      </w:r>
    </w:p>
    <w:p>
      <w:pPr>
        <w:spacing w:after="60" w:line="240" w:lineRule="auto"/>
        <w:ind w:firstLine="0" w:left="0"/>
      </w:pPr>
      <w:r>
        <w:rPr>
          <w:rFonts w:ascii="Noto Sans CJK SC" w:hAnsi="Noto Sans CJK SC" w:eastAsia="Noto Sans CJK SC"/>
        </w:rPr>
        <w:t>19. 周期定价：旺季上浮、淡季降价保量，核心是利用旺季高利润覆盖淡季固定成本，但淡季不能突破变动成本底线。</w:t>
      </w:r>
    </w:p>
    <w:p>
      <w:pPr>
        <w:spacing w:after="60" w:line="240" w:lineRule="auto"/>
        <w:ind w:firstLine="0" w:left="0"/>
      </w:pPr>
      <w:r>
        <w:rPr>
          <w:rFonts w:ascii="Noto Sans CJK SC" w:hAnsi="Noto Sans CJK SC" w:eastAsia="Noto Sans CJK SC"/>
        </w:rPr>
        <w:t>20. 真实报价单结构：基础海运费、燃油附加费、港口附加费、碳附加费、其他杂费。附加费主要用于动态对冲不可控成本，不一定是纯利润。</w:t>
      </w:r>
    </w:p>
    <w:p>
      <w:pPr>
        <w:spacing w:after="60" w:line="240" w:lineRule="auto"/>
        <w:ind w:firstLine="0" w:left="0"/>
      </w:pPr>
      <w:r>
        <w:rPr>
          <w:rFonts w:ascii="Noto Sans CJK SC" w:hAnsi="Noto Sans CJK SC" w:eastAsia="Noto Sans CJK SC"/>
        </w:rPr>
        <w:t>21. 报价验证逻辑：若报价2275美元/TEU远高于255美元变动成本和411美元全成本，并处于舱位利用率约92%的旺季，说明报价合理且体现市场溢价。</w:t>
      </w:r>
    </w:p>
    <w:p>
      <w:pPr>
        <w:spacing w:after="60" w:line="240" w:lineRule="auto"/>
        <w:ind w:firstLine="0" w:left="0"/>
      </w:pPr>
      <w:r>
        <w:rPr>
          <w:rFonts w:ascii="Noto Sans CJK SC" w:hAnsi="Noto Sans CJK SC" w:eastAsia="Noto Sans CJK SC"/>
        </w:rPr>
        <w:t>22. 价格战的博弈逻辑：航运淡季价格战类似囚徒困境，个体理性选择降价自保，最终可能导致集体非理性和全行业亏损。</w:t>
      </w:r>
    </w:p>
    <w:p>
      <w:pPr>
        <w:spacing w:after="60" w:line="240" w:lineRule="auto"/>
        <w:ind w:firstLine="0" w:left="0"/>
      </w:pPr>
      <w:r>
        <w:rPr>
          <w:rFonts w:ascii="Noto Sans CJK SC" w:hAnsi="Noto Sans CJK SC" w:eastAsia="Noto Sans CJK SC"/>
        </w:rPr>
        <w:t>23. 随堂题答案口径：2026推动运价上涨的因素包括ETS碳附加费、中东/红海绕行成本、头部船公司稳价；已开航订单80美元报价、增量装卸50美元，边际贡献30美元，应接；疫情运价暴涨主因是港口拥堵和箱源短缺导致有效运力不足。</w:t>
      </w:r>
    </w:p>
    <w:p>
      <w:pPr>
        <w:spacing w:after="60" w:line="240" w:lineRule="auto"/>
        <w:ind w:firstLine="0" w:left="0"/>
      </w:pPr>
      <w:r>
        <w:rPr>
          <w:rFonts w:ascii="Noto Sans CJK SC" w:hAnsi="Noto Sans CJK SC" w:eastAsia="Noto Sans CJK SC"/>
        </w:rPr>
        <w:t>24. 计算题口径：变动成本250美元、固定分摊150美元、报价800美元，则单箱边际贡献=800-250=550美元；相对全成本400美元的旺季溢价率=(800-400)÷400=100%；还价700美元仍高于变动成本且边际贡献450美元，可接受。</w:t>
      </w:r>
    </w:p>
    <w:p>
      <w:pPr>
        <w:pStyle w:val="题目正文"/>
        <w:spacing w:after="60" w:line="240" w:lineRule="auto"/>
      </w:pPr>
      <w:r>
        <w:rPr>
          <w:rFonts w:ascii="微软雅黑" w:hAnsi="微软雅黑"/>
          <w:sz w:val="21"/>
        </w:rPr>
      </w:r>
    </w:p>
    <w:p>
      <w:pPr>
        <w:pStyle w:val="题目小标题"/>
        <w:spacing w:after="60" w:line="240" w:lineRule="auto"/>
      </w:pPr>
      <w:r>
        <w:rPr>
          <w:rFonts w:ascii="微软雅黑" w:hAnsi="微软雅黑"/>
          <w:sz w:val="21"/>
        </w:rPr>
        <w:t>本章题目（选择题/计算题）</w:t>
      </w:r>
    </w:p>
    <w:p>
      <w:pPr>
        <w:pStyle w:val="题目正文"/>
        <w:spacing w:after="60" w:line="240" w:lineRule="auto"/>
      </w:pPr>
      <w:r>
        <w:rPr>
          <w:rFonts w:ascii="微软雅黑" w:hAnsi="微软雅黑"/>
          <w:sz w:val="21"/>
        </w:rPr>
        <w:t>1. 【多选题】2026年推动航运运价上涨的因素包括：A. 欧盟ETS 100%覆盖航运排放，碳附加费上涨  B. 中东局势紧张，红海绕行导致成本上升  C. 全球新船交付量创历史新高，运力过剩  D. 头部船公司主动稳价，集体上调运费</w:t>
      </w:r>
    </w:p>
    <w:p>
      <w:pPr>
        <w:pStyle w:val="题目正文"/>
        <w:spacing w:after="60" w:line="240" w:lineRule="auto"/>
      </w:pPr>
      <w:r>
        <w:rPr>
          <w:rFonts w:ascii="微软雅黑" w:hAnsi="微软雅黑"/>
          <w:b/>
          <w:sz w:val="21"/>
        </w:rPr>
        <w:t>参考答案：</w:t>
      </w:r>
      <w:r>
        <w:rPr>
          <w:rFonts w:ascii="微软雅黑" w:hAnsi="微软雅黑"/>
          <w:sz w:val="21"/>
        </w:rPr>
        <w:t>A、B、D。C会增加供给、压低运价，不属于上涨因素。</w:t>
      </w:r>
    </w:p>
    <w:p>
      <w:pPr>
        <w:pStyle w:val="题目正文"/>
        <w:spacing w:after="60" w:line="240" w:lineRule="auto"/>
      </w:pPr>
      <w:r>
        <w:rPr>
          <w:rFonts w:ascii="微软雅黑" w:hAnsi="微软雅黑"/>
          <w:sz w:val="21"/>
        </w:rPr>
        <w:t>2. 【单选题】某船公司已决定开航，航次固定成本已沉没。此时接到散货订单，报价80美元/TEU，预计仅增加装卸费50美元/TEU。是否接单？A. 不接，因为远低于平均成本  B. 接，因为边际贡献为正（30美元）  C. 不接，因为会破坏市场价格  D. 接，但必须提价到100美元</w:t>
      </w:r>
    </w:p>
    <w:p>
      <w:pPr>
        <w:pStyle w:val="题目正文"/>
        <w:spacing w:after="60" w:line="240" w:lineRule="auto"/>
      </w:pPr>
      <w:r>
        <w:rPr>
          <w:rFonts w:ascii="微软雅黑" w:hAnsi="微软雅黑"/>
          <w:b/>
          <w:sz w:val="21"/>
        </w:rPr>
        <w:t>参考答案：</w:t>
      </w:r>
      <w:r>
        <w:rPr>
          <w:rFonts w:ascii="微软雅黑" w:hAnsi="微软雅黑"/>
          <w:sz w:val="21"/>
        </w:rPr>
        <w:t>B。短期已开航时只看额外收入是否超过额外变动成本。</w:t>
      </w:r>
    </w:p>
    <w:p>
      <w:pPr>
        <w:pStyle w:val="题目正文"/>
        <w:spacing w:after="60" w:line="240" w:lineRule="auto"/>
      </w:pPr>
      <w:r>
        <w:rPr>
          <w:rFonts w:ascii="微软雅黑" w:hAnsi="微软雅黑"/>
          <w:sz w:val="21"/>
        </w:rPr>
        <w:t>3. 【单选题】2020-2021年疫情期间，上海至美西航线运价从1500美元飙升至10000美元以上的最主要原因是？A. 船公司联合涨价  B. 燃油价格翻倍  C. 港口拥堵、集装箱短缺导致有效运力严重不足  D. 欧盟开始征收碳关税</w:t>
      </w:r>
    </w:p>
    <w:p>
      <w:pPr>
        <w:pStyle w:val="题目正文"/>
        <w:spacing w:after="60" w:line="240" w:lineRule="auto"/>
      </w:pPr>
      <w:r>
        <w:rPr>
          <w:rFonts w:ascii="微软雅黑" w:hAnsi="微软雅黑"/>
          <w:b/>
          <w:sz w:val="21"/>
        </w:rPr>
        <w:t>参考答案：</w:t>
      </w:r>
      <w:r>
        <w:rPr>
          <w:rFonts w:ascii="微软雅黑" w:hAnsi="微软雅黑"/>
          <w:sz w:val="21"/>
        </w:rPr>
        <w:t>C。有效运力不足是核心原因。</w:t>
      </w:r>
    </w:p>
    <w:p>
      <w:pPr>
        <w:pStyle w:val="题目正文"/>
        <w:spacing w:after="60" w:line="240" w:lineRule="auto"/>
      </w:pPr>
      <w:r>
        <w:rPr>
          <w:rFonts w:ascii="微软雅黑" w:hAnsi="微软雅黑"/>
          <w:sz w:val="21"/>
        </w:rPr>
        <w:t>4. 【计算题】某航线正常时期单箱变动成本250美元，固定成本分摊150美元，合计总成本400美元。旺季舱位利用率95%，船公司报价800美元/TEU。请计算：（1）单箱边际贡献；（2）旺季溢价率；（3）货主还价700美元是否接受？</w:t>
      </w:r>
    </w:p>
    <w:p>
      <w:pPr>
        <w:pStyle w:val="题目正文"/>
        <w:spacing w:after="60" w:line="240" w:lineRule="auto"/>
      </w:pPr>
      <w:r>
        <w:rPr>
          <w:rFonts w:ascii="微软雅黑" w:hAnsi="微软雅黑"/>
          <w:b/>
          <w:sz w:val="21"/>
        </w:rPr>
        <w:t>参考答案：</w:t>
      </w:r>
      <w:r>
        <w:rPr>
          <w:rFonts w:ascii="微软雅黑" w:hAnsi="微软雅黑"/>
          <w:sz w:val="21"/>
        </w:rPr>
        <w:t>（1）边际贡献=800-250=550美元；（2）溢价率=(800-400)/400=100%；（3）可以接受，700美元仍高于250美元变动成本，边际贡献=450美元。若舱位稀缺，还要比较机会成本。</w:t>
      </w:r>
    </w:p>
    <w:p>
      <w:pPr>
        <w:pStyle w:val="Heading1"/>
      </w:pPr>
      <w:r>
        <w:t>第十二章 物流成本控制</w:t>
      </w:r>
    </w:p>
    <w:p>
      <w:pPr>
        <w:spacing w:after="60" w:line="240" w:lineRule="auto"/>
        <w:ind w:firstLine="0" w:left="0"/>
      </w:pPr>
      <w:r>
        <w:rPr>
          <w:rFonts w:ascii="Noto Sans CJK SC" w:hAnsi="Noto Sans CJK SC" w:eastAsia="Noto Sans CJK SC"/>
        </w:rPr>
        <w:t>1. 成本核算是“算清楚”，成本控制是“改得动”。成本控制比核算更难，因为它需要穿透业务流程、明确责任并推动行动落地。</w:t>
      </w:r>
    </w:p>
    <w:p>
      <w:pPr>
        <w:spacing w:after="60" w:line="240" w:lineRule="auto"/>
        <w:ind w:firstLine="0" w:left="0"/>
      </w:pPr>
      <w:r>
        <w:rPr>
          <w:rFonts w:ascii="Noto Sans CJK SC" w:hAnsi="Noto Sans CJK SC" w:eastAsia="Noto Sans CJK SC"/>
        </w:rPr>
        <w:t>2. 成本控制核心理念不是简单省钱，而是价值导向：不是少花钱，而是花对钱、花出效率。</w:t>
      </w:r>
    </w:p>
    <w:p>
      <w:pPr>
        <w:spacing w:after="60" w:line="240" w:lineRule="auto"/>
        <w:ind w:firstLine="0" w:left="0"/>
      </w:pPr>
      <w:r>
        <w:rPr>
          <w:rFonts w:ascii="Noto Sans CJK SC" w:hAnsi="Noto Sans CJK SC" w:eastAsia="Noto Sans CJK SC"/>
        </w:rPr>
        <w:t>3. 成本控制目标不是单项成本最低，而是总成本最优。便宜物料可能导致故障和大修，反而增加总成本。</w:t>
      </w:r>
    </w:p>
    <w:p>
      <w:pPr>
        <w:spacing w:after="60" w:line="240" w:lineRule="auto"/>
        <w:ind w:firstLine="0" w:left="0"/>
      </w:pPr>
      <w:r>
        <w:rPr>
          <w:rFonts w:ascii="Noto Sans CJK SC" w:hAnsi="Noto Sans CJK SC" w:eastAsia="Noto Sans CJK SC"/>
        </w:rPr>
        <w:t>4. 成本控制三原则：全过程控制、全员控制、控制关键点。</w:t>
      </w:r>
    </w:p>
    <w:p>
      <w:pPr>
        <w:spacing w:after="60" w:line="240" w:lineRule="auto"/>
        <w:ind w:firstLine="0" w:left="0"/>
      </w:pPr>
      <w:r>
        <w:rPr>
          <w:rFonts w:ascii="Noto Sans CJK SC" w:hAnsi="Noto Sans CJK SC" w:eastAsia="Noto Sans CJK SC"/>
        </w:rPr>
        <w:t>5. 全过程控制：从航线规划、航次执行、船舶维修、采购、销售等全链条控制成本，不能只在财务报表环节控制。</w:t>
      </w:r>
    </w:p>
    <w:p>
      <w:pPr>
        <w:spacing w:after="60" w:line="240" w:lineRule="auto"/>
        <w:ind w:firstLine="0" w:left="0"/>
      </w:pPr>
      <w:r>
        <w:rPr>
          <w:rFonts w:ascii="Noto Sans CJK SC" w:hAnsi="Noto Sans CJK SC" w:eastAsia="Noto Sans CJK SC"/>
        </w:rPr>
        <w:t>6. 全员控制：船长、轮机长、商务经理、采购和财务都应承担成本责任，财务不是唯一责任人。</w:t>
      </w:r>
    </w:p>
    <w:p>
      <w:pPr>
        <w:spacing w:after="60" w:line="240" w:lineRule="auto"/>
        <w:ind w:firstLine="0" w:left="0"/>
      </w:pPr>
      <w:r>
        <w:rPr>
          <w:rFonts w:ascii="Noto Sans CJK SC" w:hAnsi="Noto Sans CJK SC" w:eastAsia="Noto Sans CJK SC"/>
        </w:rPr>
        <w:t>7. 控制关键点：遵循二八定律，聚焦燃油、港口、维修、人工等对总成本影响最大的环节。</w:t>
      </w:r>
    </w:p>
    <w:p>
      <w:pPr>
        <w:spacing w:after="60" w:line="240" w:lineRule="auto"/>
        <w:ind w:firstLine="0" w:left="0"/>
      </w:pPr>
      <w:r>
        <w:rPr>
          <w:rFonts w:ascii="Noto Sans CJK SC" w:hAnsi="Noto Sans CJK SC" w:eastAsia="Noto Sans CJK SC"/>
        </w:rPr>
        <w:t>8. 标准成本法：先定标准，再比较实际成本与标准成本，分析价格差异和用量差异。适合日常过程控制和责任追踪。</w:t>
      </w:r>
    </w:p>
    <w:p>
      <w:pPr>
        <w:spacing w:after="60" w:line="240" w:lineRule="auto"/>
        <w:ind w:firstLine="0" w:left="0"/>
      </w:pPr>
      <w:r>
        <w:rPr>
          <w:rFonts w:ascii="Noto Sans CJK SC" w:hAnsi="Noto Sans CJK SC" w:eastAsia="Noto Sans CJK SC"/>
        </w:rPr>
        <w:t>9. 燃油标准成本例：标准油费120万美元，实际油费143万美元，总差异23万美元；价格差异由油价上涨导致，偏外部；用量差异由油耗增加导致，偏内部可控。</w:t>
      </w:r>
    </w:p>
    <w:p>
      <w:pPr>
        <w:spacing w:after="60" w:line="240" w:lineRule="auto"/>
        <w:ind w:firstLine="0" w:left="0"/>
      </w:pPr>
      <w:r>
        <w:rPr>
          <w:rFonts w:ascii="Noto Sans CJK SC" w:hAnsi="Noto Sans CJK SC" w:eastAsia="Noto Sans CJK SC"/>
        </w:rPr>
        <w:t>10. 目标成本法：先锁定市场可接受价格和目标利润，再倒推出允许成本。公式：目标成本=市场价格×(1-目标利润率)。</w:t>
      </w:r>
    </w:p>
    <w:p>
      <w:pPr>
        <w:spacing w:after="60" w:line="240" w:lineRule="auto"/>
        <w:ind w:firstLine="0" w:left="0"/>
      </w:pPr>
      <w:r>
        <w:rPr>
          <w:rFonts w:ascii="Noto Sans CJK SC" w:hAnsi="Noto Sans CJK SC" w:eastAsia="Noto Sans CJK SC"/>
        </w:rPr>
        <w:t>11. 目标成本例：市场运价1000美元/TEU，目标利润率10%，目标总成本=900美元/TEU。若实际成本降至880美元，可提升利润；也可适度降价抢份额。</w:t>
      </w:r>
    </w:p>
    <w:p>
      <w:pPr>
        <w:spacing w:after="60" w:line="240" w:lineRule="auto"/>
        <w:ind w:firstLine="0" w:left="0"/>
      </w:pPr>
      <w:r>
        <w:rPr>
          <w:rFonts w:ascii="Noto Sans CJK SC" w:hAnsi="Noto Sans CJK SC" w:eastAsia="Noto Sans CJK SC"/>
        </w:rPr>
        <w:t>12. 作业成本法用于成本控制：把总成本拆成具体作业成本，找出无效等待、倒箱、低效装卸等真正成本动因并优化。</w:t>
      </w:r>
    </w:p>
    <w:p>
      <w:pPr>
        <w:spacing w:after="60" w:line="240" w:lineRule="auto"/>
        <w:ind w:firstLine="0" w:left="0"/>
      </w:pPr>
      <w:r>
        <w:rPr>
          <w:rFonts w:ascii="Noto Sans CJK SC" w:hAnsi="Noto Sans CJK SC" w:eastAsia="Noto Sans CJK SC"/>
        </w:rPr>
        <w:t>13. 作业成本控制例：港口等待占总时长30%，若单次浪费3万美元，将等待时间减半可节省1.5万美元；每月8次、全年12个月，年节约144万美元。</w:t>
      </w:r>
    </w:p>
    <w:p>
      <w:pPr>
        <w:spacing w:after="60" w:line="240" w:lineRule="auto"/>
        <w:ind w:firstLine="0" w:left="0"/>
      </w:pPr>
      <w:r>
        <w:rPr>
          <w:rFonts w:ascii="Noto Sans CJK SC" w:hAnsi="Noto Sans CJK SC" w:eastAsia="Noto Sans CJK SC"/>
        </w:rPr>
        <w:t>14. 责任成本法：谁花钱谁负责，把成本指标分解到部门和岗位，并与绩效挂钩。关键是“考核+赋能”并重。</w:t>
      </w:r>
    </w:p>
    <w:p>
      <w:pPr>
        <w:spacing w:after="60" w:line="240" w:lineRule="auto"/>
        <w:ind w:firstLine="0" w:left="0"/>
      </w:pPr>
      <w:r>
        <w:rPr>
          <w:rFonts w:ascii="Noto Sans CJK SC" w:hAnsi="Noto Sans CJK SC" w:eastAsia="Noto Sans CJK SC"/>
        </w:rPr>
        <w:t>15. 责任成本法注意：不能只给责任不给工具。应配备航速优化系统、气象导航、主机监测等，使责任人有能力控制成本。</w:t>
      </w:r>
    </w:p>
    <w:p>
      <w:pPr>
        <w:spacing w:after="60" w:line="240" w:lineRule="auto"/>
        <w:ind w:firstLine="0" w:left="0"/>
      </w:pPr>
      <w:r>
        <w:rPr>
          <w:rFonts w:ascii="Noto Sans CJK SC" w:hAnsi="Noto Sans CJK SC" w:eastAsia="Noto Sans CJK SC"/>
        </w:rPr>
        <w:t>16. 航运企业六大成本控制领域：燃油成本、港口使费、维修保养、人工成本、管理费用、碳成本。</w:t>
      </w:r>
    </w:p>
    <w:p>
      <w:pPr>
        <w:spacing w:after="60" w:line="240" w:lineRule="auto"/>
        <w:ind w:firstLine="0" w:left="0"/>
      </w:pPr>
      <w:r>
        <w:rPr>
          <w:rFonts w:ascii="Noto Sans CJK SC" w:hAnsi="Noto Sans CJK SC" w:eastAsia="Noto Sans CJK SC"/>
        </w:rPr>
        <w:t>17. 燃油成本控制：经济航速、智能航线优化、船体和螺旋桨维护、低价港加油、燃油期货套期保值。航速降低10%通常可降低15%-20%油耗。</w:t>
      </w:r>
    </w:p>
    <w:p>
      <w:pPr>
        <w:spacing w:after="60" w:line="240" w:lineRule="auto"/>
        <w:ind w:firstLine="0" w:left="0"/>
      </w:pPr>
      <w:r>
        <w:rPr>
          <w:rFonts w:ascii="Noto Sans CJK SC" w:hAnsi="Noto Sans CJK SC" w:eastAsia="Noto Sans CJK SC"/>
        </w:rPr>
        <w:t>18. 港口使费控制：长期协议费率谈判、提前预报船期、错峰靠港、优先靠泊协议、精简挂靠港、规范代理费结算。</w:t>
      </w:r>
    </w:p>
    <w:p>
      <w:pPr>
        <w:spacing w:after="60" w:line="240" w:lineRule="auto"/>
        <w:ind w:firstLine="0" w:left="0"/>
      </w:pPr>
      <w:r>
        <w:rPr>
          <w:rFonts w:ascii="Noto Sans CJK SC" w:hAnsi="Noto Sans CJK SC" w:eastAsia="Noto Sans CJK SC"/>
        </w:rPr>
        <w:t>19. 维修保养成本控制：预防性维护、集中采购备件、库存管理、高性能防污涂层、延长坞修间隔，避免突发大修。</w:t>
      </w:r>
    </w:p>
    <w:p>
      <w:pPr>
        <w:spacing w:after="60" w:line="240" w:lineRule="auto"/>
        <w:ind w:firstLine="0" w:left="0"/>
      </w:pPr>
      <w:r>
        <w:rPr>
          <w:rFonts w:ascii="Noto Sans CJK SC" w:hAnsi="Noto Sans CJK SC" w:eastAsia="Noto Sans CJK SC"/>
        </w:rPr>
        <w:t>20. 人工成本控制：自动化减员增效、非核心业务外包、绩效挂钩、培训提升效率。青岛港自动化码头案例体现自动化降低人力成本并提高效率。</w:t>
      </w:r>
    </w:p>
    <w:p>
      <w:pPr>
        <w:spacing w:after="60" w:line="240" w:lineRule="auto"/>
        <w:ind w:firstLine="0" w:left="0"/>
      </w:pPr>
      <w:r>
        <w:rPr>
          <w:rFonts w:ascii="Noto Sans CJK SC" w:hAnsi="Noto Sans CJK SC" w:eastAsia="Noto Sans CJK SC"/>
        </w:rPr>
        <w:t>21. 管理费用控制：数字化审批、集中采购办公和IT物资、精简会议报告和审批流程，降低内部管理摩擦。</w:t>
      </w:r>
    </w:p>
    <w:p>
      <w:pPr>
        <w:spacing w:after="60" w:line="240" w:lineRule="auto"/>
        <w:ind w:firstLine="0" w:left="0"/>
      </w:pPr>
      <w:r>
        <w:rPr>
          <w:rFonts w:ascii="Noto Sans CJK SC" w:hAnsi="Noto Sans CJK SC" w:eastAsia="Noto Sans CJK SC"/>
        </w:rPr>
        <w:t>22. 碳成本控制：岸电、绿色燃料、碳配额管理与交易。低碳能力会变成未来航运企业成本优势。</w:t>
      </w:r>
    </w:p>
    <w:p>
      <w:pPr>
        <w:spacing w:after="60" w:line="240" w:lineRule="auto"/>
        <w:ind w:firstLine="0" w:left="0"/>
      </w:pPr>
      <w:r>
        <w:rPr>
          <w:rFonts w:ascii="Noto Sans CJK SC" w:hAnsi="Noto Sans CJK SC" w:eastAsia="Noto Sans CJK SC"/>
        </w:rPr>
        <w:t>23. 预算与差异分析是成本控制落地工具。预算解决“花多少”，差异分析解决“为什么不同”和“怎么改”。</w:t>
      </w:r>
    </w:p>
    <w:p>
      <w:pPr>
        <w:spacing w:after="60" w:line="240" w:lineRule="auto"/>
        <w:ind w:firstLine="0" w:left="0"/>
      </w:pPr>
      <w:r>
        <w:rPr>
          <w:rFonts w:ascii="Noto Sans CJK SC" w:hAnsi="Noto Sans CJK SC" w:eastAsia="Noto Sans CJK SC"/>
        </w:rPr>
        <w:t>24. 差异分析闭环：识别超支项目与金额，分析油价、用量、效率等根因，明确责任人，制定整改方案，形成发现-分析-问责-整改闭环。</w:t>
      </w:r>
    </w:p>
    <w:p>
      <w:pPr>
        <w:spacing w:after="60" w:line="240" w:lineRule="auto"/>
        <w:ind w:firstLine="0" w:left="0"/>
      </w:pPr>
      <w:r>
        <w:rPr>
          <w:rFonts w:ascii="Noto Sans CJK SC" w:hAnsi="Noto Sans CJK SC" w:eastAsia="Noto Sans CJK SC"/>
        </w:rPr>
        <w:t>25. 成本与运价联动公式：利润=(单位运价-单位变动成本)×运量-固定成本。降低单位变动成本会使利润线整体上移、盈亏平衡点左移。</w:t>
      </w:r>
    </w:p>
    <w:p>
      <w:pPr>
        <w:spacing w:after="60" w:line="240" w:lineRule="auto"/>
        <w:ind w:firstLine="0" w:left="0"/>
      </w:pPr>
      <w:r>
        <w:rPr>
          <w:rFonts w:ascii="Noto Sans CJK SC" w:hAnsi="Noto Sans CJK SC" w:eastAsia="Noto Sans CJK SC"/>
        </w:rPr>
        <w:t>26. 淡季收益优化例：运价1000美元、变动成本700美元、运量5000TEU、固定成本120万美元，利润=30万美元；若变动成本降至650美元，新利润=55万美元。</w:t>
      </w:r>
    </w:p>
    <w:p>
      <w:pPr>
        <w:spacing w:after="60" w:line="240" w:lineRule="auto"/>
        <w:ind w:firstLine="0" w:left="0"/>
      </w:pPr>
      <w:r>
        <w:rPr>
          <w:rFonts w:ascii="Noto Sans CJK SC" w:hAnsi="Noto Sans CJK SC" w:eastAsia="Noto Sans CJK SC"/>
        </w:rPr>
        <w:t>27. 案例识别口径：马士基通过慢速航行、甲醇船、AI调度降本；中远海控通过联盟共享、节能改造、绿色船队降本；青岛港通过自动化码头降低单箱操作成本。</w:t>
      </w:r>
    </w:p>
    <w:p>
      <w:pPr>
        <w:spacing w:after="60" w:line="240" w:lineRule="auto"/>
        <w:ind w:firstLine="0" w:left="0"/>
      </w:pPr>
      <w:r>
        <w:rPr>
          <w:rFonts w:ascii="Noto Sans CJK SC" w:hAnsi="Noto Sans CJK SC" w:eastAsia="Noto Sans CJK SC"/>
        </w:rPr>
        <w:t>28. 成本差异属性判断：油价上涨、港口拥堵多为外部不可控；主机故障导致高速航行、油耗超标、预防性维护不足多为内部可控。不可控差异可通过套期保值、优先靠泊协议、拥堵附加费等应对。</w:t>
      </w:r>
    </w:p>
    <w:p>
      <w:pPr>
        <w:spacing w:after="60" w:line="240" w:lineRule="auto"/>
        <w:ind w:firstLine="0" w:left="0"/>
      </w:pPr>
      <w:r>
        <w:rPr>
          <w:rFonts w:ascii="Noto Sans CJK SC" w:hAnsi="Noto Sans CJK SC" w:eastAsia="Noto Sans CJK SC"/>
        </w:rPr>
        <w:t>29. 课程总结高频表达：成本控制的本质是用数据找到浪费点，用机制消灭浪费，用省下的钱去赚更多的钱。</w:t>
      </w:r>
    </w:p>
    <w:p>
      <w:pPr>
        <w:pStyle w:val="题目正文"/>
        <w:spacing w:after="60" w:line="240" w:lineRule="auto"/>
      </w:pPr>
      <w:r>
        <w:rPr>
          <w:rFonts w:ascii="微软雅黑" w:hAnsi="微软雅黑"/>
          <w:sz w:val="21"/>
        </w:rPr>
      </w:r>
    </w:p>
    <w:p>
      <w:pPr>
        <w:pStyle w:val="题目小标题"/>
        <w:spacing w:after="60" w:line="240" w:lineRule="auto"/>
      </w:pPr>
      <w:r>
        <w:rPr>
          <w:rFonts w:ascii="微软雅黑" w:hAnsi="微软雅黑"/>
          <w:sz w:val="21"/>
        </w:rPr>
        <w:t>本章题目（选择题/计算题）</w:t>
      </w:r>
    </w:p>
    <w:p>
      <w:pPr>
        <w:pStyle w:val="题目正文"/>
        <w:spacing w:after="60" w:line="240" w:lineRule="auto"/>
      </w:pPr>
      <w:r>
        <w:rPr>
          <w:rFonts w:ascii="微软雅黑" w:hAnsi="微软雅黑"/>
          <w:sz w:val="21"/>
        </w:rPr>
        <w:t>1. 【案例题】成本控制实战模拟：某航运公司远东-欧洲航线月均4个航次、每航次8000TEU。财务复盘显示燃油费预算120万、实际145万，差异+25万、+20.8%；港口使费预算50万、实际62万，差异+12万、+24%。燃油超支原因包括油价上涨12%和船舶主机故障导致高速航行；港口费超支原因是鹿特丹拥堵、等泊时间延长1.5天；维修费超支原因是两艘主力船主机缸套磨损严重、紧急大修。要求：区分可控/不可控差异，提出整改措施和应对策略。</w:t>
      </w:r>
    </w:p>
    <w:p>
      <w:pPr>
        <w:pStyle w:val="题目正文"/>
        <w:spacing w:after="60" w:line="240" w:lineRule="auto"/>
      </w:pPr>
      <w:r>
        <w:rPr>
          <w:rFonts w:ascii="微软雅黑" w:hAnsi="微软雅黑"/>
          <w:b/>
          <w:sz w:val="21"/>
        </w:rPr>
      </w:r>
      <w:r>
        <w:rPr>
          <w:rFonts w:ascii="微软雅黑" w:hAnsi="微软雅黑"/>
          <w:sz w:val="21"/>
        </w:rPr>
      </w:r>
      <w:r>
        <w:rPr>
          <w:rFonts w:ascii="微软雅黑" w:hAnsi="微软雅黑"/>
          <w:sz w:val="21"/>
        </w:rPr>
        <w:t>参考答案：油价上涨、港口拥堵属于外部不可控或弱可控差异；主机故障导致高速航行、维修费超支属于内部可控或可提前预警的差异。整改可包括主机状态监测、预防性维修、航速优化、备件计划、责任到船舶/机务部门；外部风险可通过燃油套期保值、优先靠泊协议、拥堵附加费、合同转嫁条款和备选港口方案应对。</w:t>
      </w:r>
    </w:p>
    <w:p>
      <w:pPr>
        <w:pStyle w:val="题目正文"/>
        <w:spacing w:after="60" w:line="240" w:lineRule="auto"/>
      </w:pPr>
      <w:r>
        <w:rPr>
          <w:rFonts w:ascii="微软雅黑" w:hAnsi="微软雅黑"/>
          <w:sz w:val="21"/>
        </w:rPr>
        <w:t>2. 【课后题】查找一篇关于马士基或中远海控成本控制的新闻报道，总结其核心降本措施，重点关注航线优化、燃油管理、供应链协同等维度。</w:t>
      </w:r>
    </w:p>
    <w:p>
      <w:pPr>
        <w:pStyle w:val="题目正文"/>
        <w:spacing w:after="60" w:line="240" w:lineRule="auto"/>
      </w:pPr>
      <w:r>
        <w:rPr>
          <w:rFonts w:ascii="微软雅黑" w:hAnsi="微软雅黑"/>
          <w:b/>
          <w:sz w:val="21"/>
        </w:rPr>
        <w:t>参考答案：</w:t>
      </w:r>
      <w:r>
        <w:rPr>
          <w:rFonts w:ascii="微软雅黑" w:hAnsi="微软雅黑"/>
          <w:sz w:val="21"/>
        </w:rPr>
        <w:t>答题要点：写清“措施-降低哪类成本-为什么有效”。例如慢速航行降燃油、航线优化降等待和绕行、数字化配载提高装载率、绿色燃料降低未来碳合规成本。</w:t>
      </w:r>
    </w:p>
    <w:p>
      <w:pPr>
        <w:pStyle w:val="题目正文"/>
        <w:spacing w:after="60" w:line="240" w:lineRule="auto"/>
      </w:pPr>
      <w:r>
        <w:rPr>
          <w:rFonts w:ascii="微软雅黑" w:hAnsi="微软雅黑"/>
          <w:sz w:val="21"/>
        </w:rPr>
        <w:t>3. 【课后题】假设担任航运公司成本控制经理，面对燃油费连续超预算，设计完整差异分析流程，并梳理向管理层汇报的核心要点。</w:t>
      </w:r>
    </w:p>
    <w:p>
      <w:pPr>
        <w:pStyle w:val="题目正文"/>
        <w:spacing w:after="60" w:line="240" w:lineRule="auto"/>
      </w:pPr>
      <w:r>
        <w:rPr>
          <w:rFonts w:ascii="微软雅黑" w:hAnsi="微软雅黑"/>
          <w:b/>
          <w:sz w:val="21"/>
        </w:rPr>
        <w:t>参考答案：</w:t>
      </w:r>
      <w:r>
        <w:rPr>
          <w:rFonts w:ascii="微软雅黑" w:hAnsi="微软雅黑"/>
          <w:sz w:val="21"/>
        </w:rPr>
        <w:t>答题要点：先做预算差异=实际-预算，再分解为价格差异、耗量差异、航速/航线差异、设备状态差异；区分可控与不可控；给出责任部门、改进动作、预期节省金额和跟踪机制。</w:t>
      </w:r>
    </w:p>
    <w:p>
      <w:pPr>
        <w:pStyle w:val="题目正文"/>
        <w:spacing w:after="60" w:line="240" w:lineRule="auto"/>
      </w:pPr>
      <w:r>
        <w:rPr>
          <w:rFonts w:ascii="微软雅黑" w:hAnsi="微软雅黑"/>
          <w:sz w:val="21"/>
        </w:rPr>
        <w:t>4. 【课后题】剖析“算得清成本却管不住”的现象，从激励机制角度分析绩效考核、利益分配、权责对等如何影响成本控制执行力。</w:t>
      </w:r>
    </w:p>
    <w:p>
      <w:pPr>
        <w:pStyle w:val="题目正文"/>
        <w:spacing w:after="60" w:line="240" w:lineRule="auto"/>
      </w:pPr>
      <w:r>
        <w:rPr>
          <w:rFonts w:ascii="微软雅黑" w:hAnsi="微软雅黑"/>
          <w:b/>
          <w:sz w:val="21"/>
        </w:rPr>
        <w:t>参考答案：</w:t>
      </w:r>
      <w:r>
        <w:rPr>
          <w:rFonts w:ascii="微软雅黑" w:hAnsi="微软雅黑"/>
          <w:sz w:val="21"/>
        </w:rPr>
        <w:t>答题要点：成本控制需要责任中心、绩效指标、奖惩机制和跨部门协同。若只算成本、不绑定责任和激励，业务部门没有动力执行降本措施。</w:t>
      </w:r>
    </w:p>
    <w:sectPr w:rsidR="00FC693F" w:rsidRPr="0006063C" w:rsidSect="00034616">
      <w:footerReference w:type="default" r:id="rId9"/>
      <w:pgSz w:w="12240" w:h="15840"/>
      <w:pgMar w:top="1020" w:right="1134" w:bottom="1020"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Noto Sans CJK SC" w:hAnsi="Noto Sans CJK SC" w:eastAsia="Noto Sans CJK SC"/>
        <w:sz w:val="16"/>
      </w:rPr>
      <w:t>物流成本管理期末考点精简版</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60"/>
    </w:pPr>
    <w:rPr>
      <w:rFonts w:ascii="微软雅黑" w:hAnsi="微软雅黑" w:eastAsia="Noto Sans CJK SC"/>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Noto Sans CJK SC" w:hAnsi="Noto Sans CJK SC" w:eastAsia="Noto Sans CJK SC"/>
      <w:b/>
      <w:bCs/>
      <w:color w:val="365F91" w:themeColor="accent1" w:themeShade="BF"/>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Noto Sans CJK SC" w:hAnsi="Noto Sans CJK SC" w:eastAsia="Noto Sans CJK SC"/>
      <w:b/>
      <w:bCs/>
      <w:color w:val="4F81BD" w:themeColor="accent1"/>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Noto Sans CJK SC" w:hAnsi="Noto Sans CJK SC" w:eastAsia="Noto Sans CJK SC"/>
      <w:b/>
      <w:color w:val="17365D" w:themeColor="text2" w:themeShade="BF"/>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题目小标题">
    <w:name w:val="题目小标题"/>
    <w:basedOn w:val="Normal"/>
    <w:rPr>
      <w:rFonts w:ascii="微软雅黑" w:hAnsi="微软雅黑"/>
      <w:b/>
      <w:color w:val="1F4E5F"/>
      <w:sz w:val="24"/>
    </w:rPr>
  </w:style>
  <w:style w:type="paragraph" w:customStyle="1" w:styleId="题目正文">
    <w:name w:val="题目正文"/>
    <w:basedOn w:val="Normal"/>
    <w:rPr>
      <w:rFonts w:ascii="微软雅黑" w:hAnsi="微软雅黑"/>
      <w:sz w:val="21"/>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