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4560"/>
        </w:tabs>
        <w:spacing w:line="360" w:lineRule="auto"/>
        <w:ind w:firstLine="0"/>
        <w:jc w:val="both"/>
        <w:rPr>
          <w:rFonts w:hint="eastAsia"/>
          <w:sz w:val="44"/>
          <w:szCs w:val="44"/>
        </w:rPr>
      </w:pPr>
      <w:bookmarkStart w:id="0" w:name="_Toc199472163"/>
      <w:r>
        <w:drawing>
          <wp:anchor distT="0" distB="0" distL="114300" distR="114300" simplePos="0" relativeHeight="251659264" behindDoc="1" locked="0" layoutInCell="1" allowOverlap="1">
            <wp:simplePos x="0" y="0"/>
            <wp:positionH relativeFrom="column">
              <wp:posOffset>132080</wp:posOffset>
            </wp:positionH>
            <wp:positionV relativeFrom="paragraph">
              <wp:posOffset>91440</wp:posOffset>
            </wp:positionV>
            <wp:extent cx="1257300" cy="1239520"/>
            <wp:effectExtent l="0" t="0" r="0" b="17780"/>
            <wp:wrapNone/>
            <wp:docPr id="1" name="图片 6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0" descr="校徽3"/>
                    <pic:cNvPicPr>
                      <a:picLocks noChangeAspect="1"/>
                    </pic:cNvPicPr>
                  </pic:nvPicPr>
                  <pic:blipFill>
                    <a:blip r:embed="rId4"/>
                    <a:stretch>
                      <a:fillRect/>
                    </a:stretch>
                  </pic:blipFill>
                  <pic:spPr>
                    <a:xfrm>
                      <a:off x="0" y="0"/>
                      <a:ext cx="1257300" cy="1239520"/>
                    </a:xfrm>
                    <a:prstGeom prst="rect">
                      <a:avLst/>
                    </a:prstGeom>
                    <a:noFill/>
                    <a:ln>
                      <a:noFill/>
                    </a:ln>
                  </pic:spPr>
                </pic:pic>
              </a:graphicData>
            </a:graphic>
          </wp:anchor>
        </w:drawing>
      </w:r>
      <w:bookmarkStart w:id="1" w:name="_Toc230065173"/>
      <w:bookmarkStart w:id="2" w:name="_Toc231045701"/>
      <w:bookmarkStart w:id="3" w:name="_Toc230063738"/>
      <w:bookmarkStart w:id="4" w:name="_Toc231046730"/>
      <w:bookmarkStart w:id="5" w:name="_Toc231041816"/>
      <w:bookmarkStart w:id="6" w:name="_Toc230060512"/>
      <w:bookmarkStart w:id="7" w:name="_Toc230057094"/>
      <w:bookmarkStart w:id="8" w:name="_Toc199818164"/>
      <w:bookmarkStart w:id="9" w:name="_Toc231219031"/>
      <w:bookmarkStart w:id="10" w:name="_Toc231046575"/>
      <w:bookmarkStart w:id="11" w:name="_Toc231047911"/>
      <w:bookmarkStart w:id="12" w:name="_Toc231045912"/>
      <w:bookmarkStart w:id="13" w:name="_Toc231046626"/>
    </w:p>
    <w:p>
      <w:pPr>
        <w:pStyle w:val="7"/>
        <w:spacing w:after="0" w:line="360" w:lineRule="auto"/>
        <w:ind w:firstLine="0"/>
        <w:jc w:val="left"/>
        <w:outlineLvl w:val="0"/>
        <w:rPr>
          <w:rFonts w:hint="eastAsia"/>
          <w:sz w:val="44"/>
          <w:szCs w:val="44"/>
        </w:rPr>
      </w:pPr>
      <w:r>
        <w:drawing>
          <wp:anchor distT="0" distB="0" distL="114300" distR="114300" simplePos="0" relativeHeight="251660288" behindDoc="0" locked="0" layoutInCell="1" allowOverlap="1">
            <wp:simplePos x="0" y="0"/>
            <wp:positionH relativeFrom="column">
              <wp:posOffset>1835150</wp:posOffset>
            </wp:positionH>
            <wp:positionV relativeFrom="paragraph">
              <wp:posOffset>58420</wp:posOffset>
            </wp:positionV>
            <wp:extent cx="2057400" cy="529590"/>
            <wp:effectExtent l="0" t="0" r="0" b="3810"/>
            <wp:wrapSquare wrapText="bothSides"/>
            <wp:docPr id="2" name="图片 6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1" descr="ziti"/>
                    <pic:cNvPicPr>
                      <a:picLocks noChangeAspect="1"/>
                    </pic:cNvPicPr>
                  </pic:nvPicPr>
                  <pic:blipFill>
                    <a:blip r:embed="rId5"/>
                    <a:stretch>
                      <a:fillRect/>
                    </a:stretch>
                  </pic:blipFill>
                  <pic:spPr>
                    <a:xfrm>
                      <a:off x="0" y="0"/>
                      <a:ext cx="2057400" cy="529590"/>
                    </a:xfrm>
                    <a:prstGeom prst="rect">
                      <a:avLst/>
                    </a:prstGeom>
                    <a:noFill/>
                    <a:ln>
                      <a:noFill/>
                    </a:ln>
                  </pic:spPr>
                </pic:pic>
              </a:graphicData>
            </a:graphic>
          </wp:anchor>
        </w:drawing>
      </w:r>
      <w:bookmarkEnd w:id="1"/>
      <w:bookmarkEnd w:id="2"/>
      <w:bookmarkEnd w:id="3"/>
      <w:bookmarkEnd w:id="4"/>
      <w:bookmarkEnd w:id="5"/>
      <w:bookmarkEnd w:id="6"/>
      <w:bookmarkEnd w:id="7"/>
      <w:bookmarkEnd w:id="8"/>
      <w:bookmarkEnd w:id="9"/>
      <w:bookmarkEnd w:id="10"/>
      <w:bookmarkEnd w:id="11"/>
      <w:bookmarkEnd w:id="12"/>
      <w:bookmarkEnd w:id="13"/>
    </w:p>
    <w:p>
      <w:pPr>
        <w:pStyle w:val="7"/>
        <w:spacing w:line="360" w:lineRule="auto"/>
        <w:ind w:firstLine="0"/>
        <w:jc w:val="left"/>
        <w:rPr>
          <w:rFonts w:hint="eastAsia" w:eastAsia="楷体_GB2312"/>
          <w:spacing w:val="20"/>
          <w:sz w:val="44"/>
          <w:szCs w:val="44"/>
        </w:rPr>
      </w:pPr>
    </w:p>
    <w:p>
      <w:pPr>
        <w:pStyle w:val="7"/>
        <w:spacing w:line="360" w:lineRule="auto"/>
        <w:ind w:firstLine="0"/>
        <w:rPr>
          <w:rFonts w:hint="eastAsia" w:ascii="楷体_GB2312" w:eastAsia="楷体_GB2312"/>
          <w:b/>
          <w:bCs/>
          <w:spacing w:val="20"/>
          <w:sz w:val="72"/>
          <w:szCs w:val="72"/>
        </w:rPr>
      </w:pPr>
      <w:r>
        <w:rPr>
          <w:rFonts w:hint="eastAsia" w:ascii="楷体_GB2312" w:eastAsia="楷体_GB2312"/>
          <w:b/>
          <w:bCs/>
          <w:spacing w:val="20"/>
          <w:sz w:val="72"/>
          <w:szCs w:val="72"/>
        </w:rPr>
        <w:t>毕业设计任务书</w:t>
      </w:r>
    </w:p>
    <w:p>
      <w:pPr>
        <w:pStyle w:val="7"/>
        <w:spacing w:after="0" w:line="360" w:lineRule="auto"/>
        <w:ind w:left="840" w:leftChars="350" w:firstLine="0"/>
        <w:jc w:val="both"/>
        <w:rPr>
          <w:rFonts w:hint="eastAsia"/>
          <w:b/>
        </w:rPr>
      </w:pPr>
    </w:p>
    <w:p>
      <w:pPr>
        <w:pStyle w:val="7"/>
        <w:spacing w:after="360" w:afterLines="100" w:line="360" w:lineRule="auto"/>
        <w:ind w:left="2416" w:leftChars="400" w:hanging="1456" w:hangingChars="500"/>
        <w:jc w:val="both"/>
        <w:rPr>
          <w:rFonts w:hint="eastAsia"/>
          <w:bCs/>
          <w:szCs w:val="30"/>
          <w:u w:val="single"/>
        </w:rPr>
      </w:pPr>
      <w:r>
        <w:rPr>
          <w:rFonts w:hint="eastAsia"/>
          <w:b/>
        </w:rPr>
        <w:t>题目名称：</w:t>
      </w:r>
      <w:r>
        <w:rPr>
          <w:rFonts w:hint="eastAsia"/>
          <w:bCs/>
          <w:szCs w:val="30"/>
          <w:highlight w:val="none"/>
          <w:u w:val="single"/>
        </w:rPr>
        <w:t>基于Node.js的流浪宠物管理系统的设计与实现</w:t>
      </w:r>
      <w:r>
        <w:rPr>
          <w:rFonts w:hint="eastAsia"/>
          <w:bCs/>
          <w:szCs w:val="30"/>
          <w:u w:val="single"/>
        </w:rPr>
        <w:t xml:space="preserve"> </w:t>
      </w:r>
      <w:r>
        <w:rPr>
          <w:bCs/>
          <w:szCs w:val="30"/>
          <w:u w:val="single"/>
        </w:rPr>
        <w:t xml:space="preserve">        </w:t>
      </w:r>
      <w:r>
        <w:rPr>
          <w:rFonts w:hint="eastAsia"/>
          <w:bCs/>
          <w:szCs w:val="30"/>
          <w:u w:val="single"/>
        </w:rPr>
        <w:t xml:space="preserve">          </w:t>
      </w:r>
      <w:r>
        <w:rPr>
          <w:bCs/>
          <w:szCs w:val="30"/>
          <w:u w:val="single"/>
        </w:rPr>
        <w:t xml:space="preserve">                   </w:t>
      </w:r>
    </w:p>
    <w:p>
      <w:pPr>
        <w:pStyle w:val="7"/>
        <w:spacing w:after="360" w:afterLines="100" w:line="360" w:lineRule="auto"/>
        <w:ind w:left="840" w:leftChars="350" w:firstLine="0"/>
        <w:jc w:val="both"/>
        <w:rPr>
          <w:rFonts w:hint="eastAsia"/>
          <w:b/>
          <w:u w:val="single"/>
        </w:rPr>
      </w:pPr>
      <w:r>
        <w:rPr>
          <w:rFonts w:hint="eastAsia"/>
          <w:b/>
        </w:rPr>
        <w:t>学    院：</w:t>
      </w:r>
      <w:r>
        <w:rPr>
          <w:rFonts w:hint="eastAsia"/>
          <w:bCs/>
          <w:szCs w:val="30"/>
          <w:u w:val="single"/>
        </w:rPr>
        <w:t xml:space="preserve">          </w:t>
      </w:r>
      <w:r>
        <w:rPr>
          <w:bCs/>
          <w:szCs w:val="30"/>
          <w:u w:val="single"/>
        </w:rPr>
        <w:t xml:space="preserve">     </w:t>
      </w:r>
      <w:r>
        <w:rPr>
          <w:rFonts w:hint="eastAsia"/>
          <w:bCs/>
          <w:szCs w:val="30"/>
          <w:u w:val="single"/>
        </w:rPr>
        <w:t xml:space="preserve"> 计算机科学技术     </w:t>
      </w:r>
      <w:r>
        <w:rPr>
          <w:bCs/>
          <w:szCs w:val="30"/>
          <w:u w:val="single"/>
        </w:rPr>
        <w:t xml:space="preserve">   </w:t>
      </w:r>
      <w:r>
        <w:rPr>
          <w:rFonts w:hint="eastAsia"/>
          <w:bCs/>
          <w:szCs w:val="30"/>
          <w:u w:val="single"/>
        </w:rPr>
        <w:t xml:space="preserve"> </w:t>
      </w:r>
      <w:r>
        <w:rPr>
          <w:bCs/>
          <w:szCs w:val="30"/>
          <w:u w:val="single"/>
        </w:rPr>
        <w:t xml:space="preserve"> </w:t>
      </w:r>
      <w:r>
        <w:rPr>
          <w:rFonts w:hint="eastAsia"/>
          <w:bCs/>
          <w:szCs w:val="30"/>
          <w:u w:val="single"/>
        </w:rPr>
        <w:t xml:space="preserve"> </w:t>
      </w:r>
      <w:r>
        <w:rPr>
          <w:bCs/>
          <w:szCs w:val="30"/>
          <w:u w:val="single"/>
        </w:rPr>
        <w:t xml:space="preserve">    </w:t>
      </w:r>
      <w:r>
        <w:rPr>
          <w:rFonts w:hint="eastAsia"/>
          <w:bCs/>
          <w:szCs w:val="30"/>
          <w:u w:val="single"/>
        </w:rPr>
        <w:t xml:space="preserve"> </w:t>
      </w:r>
    </w:p>
    <w:p>
      <w:pPr>
        <w:pStyle w:val="7"/>
        <w:tabs>
          <w:tab w:val="left" w:pos="7674"/>
        </w:tabs>
        <w:spacing w:after="360" w:afterLines="100" w:line="360" w:lineRule="auto"/>
        <w:ind w:left="840" w:leftChars="350" w:firstLine="0"/>
        <w:jc w:val="both"/>
        <w:rPr>
          <w:rFonts w:hint="eastAsia"/>
          <w:bCs/>
          <w:szCs w:val="30"/>
          <w:u w:val="single"/>
        </w:rPr>
      </w:pPr>
      <w:r>
        <w:rPr>
          <w:rFonts w:hint="eastAsia"/>
          <w:b/>
        </w:rPr>
        <w:t>专业年级：</w:t>
      </w:r>
      <w:r>
        <w:rPr>
          <w:rFonts w:hint="eastAsia"/>
          <w:bCs/>
          <w:szCs w:val="30"/>
          <w:u w:val="single"/>
        </w:rPr>
        <w:t xml:space="preserve">         </w:t>
      </w:r>
      <w:r>
        <w:rPr>
          <w:bCs/>
          <w:szCs w:val="30"/>
          <w:u w:val="single"/>
        </w:rPr>
        <w:t xml:space="preserve">     </w:t>
      </w:r>
      <w:r>
        <w:rPr>
          <w:rFonts w:hint="eastAsia"/>
          <w:bCs/>
          <w:szCs w:val="30"/>
          <w:u w:val="single"/>
        </w:rPr>
        <w:t>智能科学与技术20</w:t>
      </w:r>
      <w:r>
        <w:rPr>
          <w:bCs/>
          <w:szCs w:val="30"/>
          <w:u w:val="single"/>
        </w:rPr>
        <w:t>20</w:t>
      </w:r>
      <w:r>
        <w:rPr>
          <w:rFonts w:hint="eastAsia"/>
          <w:bCs/>
          <w:szCs w:val="30"/>
          <w:u w:val="single"/>
        </w:rPr>
        <w:t xml:space="preserve">级   </w:t>
      </w:r>
      <w:r>
        <w:rPr>
          <w:bCs/>
          <w:szCs w:val="30"/>
          <w:u w:val="single"/>
        </w:rPr>
        <w:t xml:space="preserve"> </w:t>
      </w:r>
      <w:r>
        <w:rPr>
          <w:rFonts w:hint="eastAsia"/>
          <w:bCs/>
          <w:szCs w:val="30"/>
          <w:u w:val="single"/>
        </w:rPr>
        <w:t xml:space="preserve"> </w:t>
      </w:r>
      <w:r>
        <w:rPr>
          <w:bCs/>
          <w:szCs w:val="30"/>
          <w:u w:val="single"/>
        </w:rPr>
        <w:t xml:space="preserve">     </w:t>
      </w:r>
      <w:r>
        <w:rPr>
          <w:rFonts w:hint="eastAsia"/>
          <w:bCs/>
          <w:szCs w:val="30"/>
          <w:u w:val="single"/>
        </w:rPr>
        <w:t xml:space="preserve"> </w:t>
      </w:r>
    </w:p>
    <w:p>
      <w:pPr>
        <w:pStyle w:val="7"/>
        <w:tabs>
          <w:tab w:val="left" w:pos="7674"/>
        </w:tabs>
        <w:spacing w:after="360" w:afterLines="100" w:line="360" w:lineRule="auto"/>
        <w:ind w:left="840" w:leftChars="350" w:firstLine="0"/>
        <w:jc w:val="both"/>
        <w:rPr>
          <w:rFonts w:hint="eastAsia"/>
          <w:b/>
          <w:u w:val="single"/>
        </w:rPr>
      </w:pPr>
      <w:r>
        <w:rPr>
          <w:rFonts w:hint="eastAsia"/>
          <w:b/>
        </w:rPr>
        <w:t>学生姓名：</w:t>
      </w:r>
      <w:r>
        <w:rPr>
          <w:rFonts w:hint="eastAsia"/>
          <w:bCs/>
          <w:szCs w:val="30"/>
          <w:u w:val="single"/>
        </w:rPr>
        <w:t xml:space="preserve">              </w:t>
      </w:r>
      <w:r>
        <w:rPr>
          <w:bCs/>
          <w:szCs w:val="30"/>
          <w:u w:val="single"/>
        </w:rPr>
        <w:t xml:space="preserve">      </w:t>
      </w:r>
      <w:r>
        <w:rPr>
          <w:rFonts w:hint="eastAsia"/>
          <w:bCs/>
          <w:szCs w:val="30"/>
          <w:u w:val="single"/>
          <w:lang w:val="en-US" w:eastAsia="zh-CN"/>
        </w:rPr>
        <w:t>吴智杰</w:t>
      </w:r>
      <w:r>
        <w:rPr>
          <w:rFonts w:hint="eastAsia"/>
          <w:bCs/>
          <w:szCs w:val="30"/>
          <w:u w:val="single"/>
        </w:rPr>
        <w:t xml:space="preserve">  </w:t>
      </w:r>
      <w:r>
        <w:rPr>
          <w:bCs/>
          <w:szCs w:val="30"/>
          <w:u w:val="single"/>
        </w:rPr>
        <w:t xml:space="preserve">        </w:t>
      </w:r>
      <w:r>
        <w:rPr>
          <w:rFonts w:hint="eastAsia"/>
          <w:bCs/>
          <w:szCs w:val="30"/>
          <w:u w:val="single"/>
        </w:rPr>
        <w:t xml:space="preserve"> </w:t>
      </w:r>
      <w:r>
        <w:rPr>
          <w:bCs/>
          <w:szCs w:val="30"/>
          <w:u w:val="single"/>
        </w:rPr>
        <w:t xml:space="preserve">   </w:t>
      </w:r>
      <w:r>
        <w:rPr>
          <w:rFonts w:hint="eastAsia"/>
          <w:bCs/>
          <w:szCs w:val="30"/>
          <w:u w:val="single"/>
        </w:rPr>
        <w:t xml:space="preserve">      </w:t>
      </w:r>
    </w:p>
    <w:p>
      <w:pPr>
        <w:pStyle w:val="7"/>
        <w:spacing w:after="360" w:afterLines="100" w:line="360" w:lineRule="auto"/>
        <w:ind w:left="840" w:leftChars="350" w:firstLine="0"/>
        <w:jc w:val="both"/>
        <w:rPr>
          <w:rFonts w:hint="eastAsia" w:ascii="宋体" w:hAnsi="宋体"/>
          <w:b/>
          <w:szCs w:val="21"/>
          <w:u w:val="thick"/>
        </w:rPr>
      </w:pPr>
      <w:r>
        <w:rPr>
          <w:rFonts w:hint="eastAsia"/>
          <w:b/>
        </w:rPr>
        <w:t>班级学号：</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lang w:val="en-US" w:eastAsia="zh-CN"/>
        </w:rPr>
        <w:t>1班16号</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p>
    <w:p>
      <w:pPr>
        <w:pStyle w:val="7"/>
        <w:tabs>
          <w:tab w:val="left" w:pos="7584"/>
        </w:tabs>
        <w:spacing w:after="360" w:afterLines="100" w:line="360" w:lineRule="auto"/>
        <w:ind w:left="840" w:leftChars="350" w:firstLine="0"/>
        <w:jc w:val="both"/>
        <w:rPr>
          <w:rFonts w:hint="eastAsia"/>
          <w:b/>
          <w:u w:val="single"/>
        </w:rPr>
      </w:pPr>
      <w:r>
        <w:rPr>
          <w:rFonts w:hint="eastAsia"/>
          <w:b/>
        </w:rPr>
        <w:t>指导教师：</w:t>
      </w:r>
      <w:r>
        <w:rPr>
          <w:rFonts w:hint="eastAsia"/>
          <w:bCs/>
          <w:szCs w:val="30"/>
          <w:u w:val="single"/>
        </w:rPr>
        <w:t xml:space="preserve">            </w:t>
      </w:r>
      <w:r>
        <w:rPr>
          <w:bCs/>
          <w:szCs w:val="30"/>
          <w:u w:val="single"/>
        </w:rPr>
        <w:t xml:space="preserve">         </w:t>
      </w:r>
      <w:r>
        <w:rPr>
          <w:rFonts w:hint="eastAsia"/>
          <w:bCs/>
          <w:szCs w:val="30"/>
          <w:u w:val="single"/>
          <w:lang w:val="en-US" w:eastAsia="zh-CN"/>
        </w:rPr>
        <w:t>孟 为</w:t>
      </w:r>
      <w:r>
        <w:rPr>
          <w:bCs/>
          <w:szCs w:val="30"/>
          <w:u w:val="single"/>
        </w:rPr>
        <w:t xml:space="preserve">   </w:t>
      </w:r>
      <w:r>
        <w:rPr>
          <w:rFonts w:hint="eastAsia"/>
          <w:bCs/>
          <w:szCs w:val="30"/>
          <w:u w:val="single"/>
        </w:rPr>
        <w:t xml:space="preserve">       </w:t>
      </w:r>
      <w:r>
        <w:rPr>
          <w:bCs/>
          <w:szCs w:val="30"/>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p>
    <w:p>
      <w:pPr>
        <w:spacing w:line="360" w:lineRule="auto"/>
        <w:rPr>
          <w:rFonts w:hint="eastAsia"/>
        </w:rPr>
      </w:pPr>
      <w:r>
        <w:rPr>
          <w:rFonts w:hint="eastAsia"/>
        </w:rPr>
        <w:t xml:space="preserve">              </w:t>
      </w:r>
    </w:p>
    <w:p>
      <w:pPr>
        <w:spacing w:line="360" w:lineRule="auto"/>
        <w:jc w:val="center"/>
        <w:rPr>
          <w:rFonts w:hint="eastAsia"/>
          <w:b/>
          <w:sz w:val="30"/>
          <w:szCs w:val="30"/>
        </w:rPr>
      </w:pPr>
      <w:r>
        <w:rPr>
          <w:rFonts w:hint="eastAsia"/>
          <w:b/>
          <w:sz w:val="30"/>
          <w:szCs w:val="30"/>
        </w:rPr>
        <w:t xml:space="preserve">二○二四 年 一 月 </w:t>
      </w:r>
      <w:bookmarkEnd w:id="0"/>
    </w:p>
    <w:p>
      <w:pPr>
        <w:spacing w:line="360" w:lineRule="auto"/>
        <w:jc w:val="center"/>
        <w:rPr>
          <w:rFonts w:hint="eastAsia"/>
          <w:b/>
          <w:sz w:val="30"/>
          <w:szCs w:val="30"/>
        </w:rPr>
      </w:pPr>
    </w:p>
    <w:p>
      <w:pPr>
        <w:spacing w:line="360" w:lineRule="auto"/>
        <w:jc w:val="center"/>
        <w:rPr>
          <w:rFonts w:hint="eastAsia"/>
          <w:b/>
          <w:sz w:val="30"/>
          <w:szCs w:val="30"/>
        </w:rPr>
      </w:pPr>
    </w:p>
    <w:tbl>
      <w:tblPr>
        <w:tblStyle w:val="23"/>
        <w:tblW w:w="0" w:type="auto"/>
        <w:jc w:val="center"/>
        <w:tblLayout w:type="autofit"/>
        <w:tblCellMar>
          <w:top w:w="0" w:type="dxa"/>
          <w:left w:w="108" w:type="dxa"/>
          <w:bottom w:w="0" w:type="dxa"/>
          <w:right w:w="108" w:type="dxa"/>
        </w:tblCellMar>
      </w:tblPr>
      <w:tblGrid>
        <w:gridCol w:w="641"/>
        <w:gridCol w:w="5182"/>
        <w:gridCol w:w="1716"/>
        <w:gridCol w:w="1464"/>
      </w:tblGrid>
      <w:tr>
        <w:tblPrEx>
          <w:tblCellMar>
            <w:top w:w="0" w:type="dxa"/>
            <w:left w:w="108" w:type="dxa"/>
            <w:bottom w:w="0" w:type="dxa"/>
            <w:right w:w="108" w:type="dxa"/>
          </w:tblCellMar>
        </w:tblPrEx>
        <w:trPr>
          <w:trHeight w:val="2389" w:hRule="atLeast"/>
          <w:jc w:val="center"/>
        </w:trPr>
        <w:tc>
          <w:tcPr>
            <w:tcW w:w="9003" w:type="dxa"/>
            <w:gridSpan w:val="4"/>
            <w:tcBorders>
              <w:top w:val="single" w:color="auto" w:sz="6" w:space="0"/>
              <w:left w:val="single" w:color="auto" w:sz="6" w:space="0"/>
              <w:bottom w:val="single" w:color="auto" w:sz="4" w:space="0"/>
              <w:right w:val="single" w:color="auto" w:sz="6" w:space="0"/>
            </w:tcBorders>
            <w:noWrap w:val="0"/>
            <w:vAlign w:val="top"/>
          </w:tcPr>
          <w:p>
            <w:pPr>
              <w:spacing w:line="360" w:lineRule="auto"/>
              <w:rPr>
                <w:b/>
                <w:bCs/>
                <w:color w:val="000000"/>
                <w:sz w:val="30"/>
                <w:szCs w:val="30"/>
              </w:rPr>
            </w:pPr>
            <w:r>
              <w:rPr>
                <w:rFonts w:hint="eastAsia"/>
                <w:b/>
                <w:bCs/>
                <w:color w:val="000000"/>
                <w:sz w:val="30"/>
                <w:szCs w:val="30"/>
              </w:rPr>
              <w:t>一、毕业设计的目的与要求</w:t>
            </w:r>
          </w:p>
          <w:p>
            <w:pPr>
              <w:spacing w:line="300" w:lineRule="auto"/>
              <w:ind w:firstLine="480" w:firstLineChars="200"/>
              <w:rPr>
                <w:rFonts w:hint="eastAsia" w:ascii="宋体" w:hAnsi="宋体"/>
                <w:color w:val="000000"/>
              </w:rPr>
            </w:pPr>
            <w:r>
              <w:rPr>
                <w:rFonts w:hint="eastAsia" w:ascii="宋体" w:hAnsi="宋体"/>
                <w:color w:val="000000"/>
              </w:rPr>
              <w:t>1. 针对毕业设计项目开展文献检索和资料查询，调查国内外相关项目解决方案，通过对比不同解决方案，分析其影响因素及合理性，明确项目的核心业务问题，利用智能科学与技术相关理论和方法，给出项目的解决方案。</w:t>
            </w:r>
          </w:p>
          <w:p>
            <w:pPr>
              <w:spacing w:line="300" w:lineRule="auto"/>
              <w:ind w:firstLine="480" w:firstLineChars="200"/>
              <w:rPr>
                <w:rFonts w:hint="eastAsia" w:ascii="宋体" w:hAnsi="宋体"/>
                <w:color w:val="000000"/>
              </w:rPr>
            </w:pPr>
            <w:r>
              <w:rPr>
                <w:rFonts w:hint="eastAsia" w:ascii="宋体" w:hAnsi="宋体"/>
                <w:color w:val="000000"/>
              </w:rPr>
              <w:t>2. 能够在系统的功能上或技术上体现出创新意识，提高软件或硬件系统的可用性、友好程度，提高用户体验度。</w:t>
            </w:r>
          </w:p>
          <w:p>
            <w:pPr>
              <w:spacing w:line="300" w:lineRule="auto"/>
              <w:ind w:firstLine="480" w:firstLineChars="200"/>
              <w:rPr>
                <w:rFonts w:hint="eastAsia" w:ascii="宋体" w:hAnsi="宋体"/>
                <w:color w:val="000000"/>
              </w:rPr>
            </w:pPr>
            <w:r>
              <w:rPr>
                <w:rFonts w:hint="eastAsia" w:ascii="宋体" w:hAnsi="宋体"/>
                <w:color w:val="000000"/>
              </w:rPr>
              <w:t xml:space="preserve">3. 能够基于智能科学与技术理论，采用科学方法对复杂工程问题进行研究，通过信息综合对取得的实验结果进行分析与解释，并通过信息综合得到合理有效的结论。 </w:t>
            </w:r>
          </w:p>
          <w:p>
            <w:pPr>
              <w:spacing w:line="300" w:lineRule="auto"/>
              <w:ind w:firstLine="480" w:firstLineChars="200"/>
              <w:rPr>
                <w:rFonts w:hint="eastAsia" w:ascii="宋体" w:hAnsi="宋体"/>
                <w:color w:val="000000"/>
              </w:rPr>
            </w:pPr>
            <w:r>
              <w:rPr>
                <w:rFonts w:hint="eastAsia" w:ascii="宋体" w:hAnsi="宋体"/>
                <w:color w:val="000000"/>
              </w:rPr>
              <w:t>4. 能够结合已有的工具和技术，针对智能科学与技术领域特定复杂工程问题，设计和开发新的算法、系统或平台等，完成系统概要设计、详细设计、编码实现系统各功能模块。</w:t>
            </w:r>
          </w:p>
          <w:p>
            <w:pPr>
              <w:spacing w:line="300" w:lineRule="auto"/>
              <w:ind w:firstLine="480" w:firstLineChars="200"/>
              <w:rPr>
                <w:rFonts w:hint="eastAsia" w:ascii="宋体" w:hAnsi="宋体"/>
                <w:color w:val="000000"/>
              </w:rPr>
            </w:pPr>
            <w:r>
              <w:rPr>
                <w:rFonts w:hint="eastAsia" w:ascii="宋体" w:hAnsi="宋体"/>
                <w:color w:val="000000"/>
              </w:rPr>
              <w:t>5. 能够从经济、技术、法律、操作、安全等多个角度对复杂工程问题的解决方案进行可行性分析，能够评价这些制约因素对项目实施的影响。</w:t>
            </w:r>
          </w:p>
          <w:p>
            <w:pPr>
              <w:spacing w:line="300" w:lineRule="auto"/>
              <w:ind w:firstLine="480" w:firstLineChars="200"/>
              <w:rPr>
                <w:rFonts w:hint="eastAsia" w:ascii="宋体" w:hAnsi="宋体"/>
                <w:color w:val="000000"/>
              </w:rPr>
            </w:pPr>
            <w:r>
              <w:rPr>
                <w:rFonts w:hint="eastAsia" w:ascii="宋体" w:hAnsi="宋体"/>
                <w:color w:val="000000"/>
              </w:rPr>
              <w:t>6. 能够了解智能科学与技术的国内外现状，发展的前沿和趋势，理解和评价智能化工程问题的工程实践对社会健康发展的影响。</w:t>
            </w:r>
          </w:p>
          <w:p>
            <w:pPr>
              <w:spacing w:line="300" w:lineRule="auto"/>
              <w:ind w:firstLine="480" w:firstLineChars="200"/>
              <w:rPr>
                <w:rFonts w:hint="eastAsia" w:ascii="宋体" w:hAnsi="宋体"/>
                <w:color w:val="000000"/>
              </w:rPr>
            </w:pPr>
            <w:r>
              <w:rPr>
                <w:rFonts w:hint="eastAsia" w:ascii="宋体" w:hAnsi="宋体"/>
                <w:color w:val="000000"/>
              </w:rPr>
              <w:t>7. 能够通过撰写规范化的工程文档与业界同行进行有效沟通，并能够就相关问题陈述发言、清晰表述或回应指令。</w:t>
            </w:r>
          </w:p>
        </w:tc>
      </w:tr>
      <w:tr>
        <w:tblPrEx>
          <w:tblCellMar>
            <w:top w:w="0" w:type="dxa"/>
            <w:left w:w="108" w:type="dxa"/>
            <w:bottom w:w="0" w:type="dxa"/>
            <w:right w:w="108" w:type="dxa"/>
          </w:tblCellMar>
        </w:tblPrEx>
        <w:trPr>
          <w:trHeight w:val="1828" w:hRule="atLeast"/>
          <w:jc w:val="center"/>
        </w:trPr>
        <w:tc>
          <w:tcPr>
            <w:tcW w:w="9003" w:type="dxa"/>
            <w:gridSpan w:val="4"/>
            <w:tcBorders>
              <w:top w:val="single" w:color="auto" w:sz="6" w:space="0"/>
              <w:left w:val="single" w:color="auto" w:sz="6" w:space="0"/>
              <w:bottom w:val="single" w:color="auto" w:sz="4" w:space="0"/>
              <w:right w:val="single" w:color="auto" w:sz="6" w:space="0"/>
            </w:tcBorders>
            <w:noWrap w:val="0"/>
            <w:vAlign w:val="top"/>
          </w:tcPr>
          <w:p>
            <w:pPr>
              <w:numPr>
                <w:ilvl w:val="0"/>
                <w:numId w:val="1"/>
              </w:numPr>
              <w:spacing w:line="360" w:lineRule="auto"/>
              <w:jc w:val="left"/>
              <w:rPr>
                <w:rFonts w:hint="eastAsia"/>
                <w:b/>
                <w:bCs/>
                <w:color w:val="000000"/>
                <w:sz w:val="30"/>
                <w:szCs w:val="30"/>
              </w:rPr>
            </w:pPr>
            <w:r>
              <w:rPr>
                <w:rFonts w:hint="eastAsia"/>
                <w:b/>
                <w:bCs/>
                <w:color w:val="000000"/>
                <w:sz w:val="30"/>
                <w:szCs w:val="30"/>
              </w:rPr>
              <w:t>毕业设计的内容</w:t>
            </w:r>
          </w:p>
          <w:p>
            <w:pPr>
              <w:spacing w:line="300" w:lineRule="auto"/>
              <w:ind w:firstLine="480" w:firstLineChars="200"/>
              <w:rPr>
                <w:rFonts w:hint="eastAsia" w:hAnsi="宋体"/>
                <w:highlight w:val="none"/>
              </w:rPr>
            </w:pPr>
            <w:r>
              <w:rPr>
                <w:rFonts w:hint="eastAsia" w:hAnsi="宋体"/>
                <w:highlight w:val="none"/>
              </w:rPr>
              <w:t>基于Node.js搭建的系统，旨在救助和识别流浪宠物、管理流浪宠物的信息和登记领养记录等。系统利用图像识别算法，通过上传流浪宠物的图片信息可进行宠物类别和身份的自动识别，帮助登记宠物信息和丢失宠物找回。系统可以发布流浪宠物信息，有领养需求的用户可以通过本系统挑选自己钟意的宠物办理领养，系统进行领养信息登记、还可以跟踪宠物领养轨迹，及时提醒领养用户为宠物接种疫苗，方便用户更好的管理自己的宠物，避免宠物走失。该系统可应用于流浪宠物救助站，方便工作人员对流浪宠物的管理。</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用户角色层面：</w:t>
            </w:r>
          </w:p>
          <w:p>
            <w:pPr>
              <w:spacing w:line="300" w:lineRule="auto"/>
              <w:ind w:firstLine="480" w:firstLineChars="200"/>
              <w:rPr>
                <w:rFonts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w:t>
            </w:r>
            <w:r>
              <w:rPr>
                <w:rFonts w:hint="eastAsia" w:ascii="宋体" w:hAnsi="宋体"/>
                <w:kern w:val="0"/>
                <w:szCs w:val="21"/>
                <w:highlight w:val="none"/>
              </w:rPr>
              <w:t>管理员</w:t>
            </w:r>
          </w:p>
          <w:p>
            <w:pPr>
              <w:spacing w:line="300" w:lineRule="auto"/>
              <w:ind w:firstLine="48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超级管理员可修改普通管理员的权限和资料且可进行所偶有普通管理员可进行的操作</w:t>
            </w:r>
          </w:p>
          <w:p>
            <w:pPr>
              <w:spacing w:line="300" w:lineRule="auto"/>
              <w:ind w:firstLine="480" w:firstLineChars="200"/>
              <w:rPr>
                <w:rFonts w:hint="default" w:ascii="宋体" w:hAnsi="宋体" w:eastAsia="宋体"/>
                <w:kern w:val="0"/>
                <w:szCs w:val="21"/>
                <w:highlight w:val="none"/>
                <w:lang w:val="en-US" w:eastAsia="zh-CN"/>
              </w:rPr>
            </w:pPr>
            <w:r>
              <w:rPr>
                <w:rFonts w:hint="eastAsia" w:ascii="宋体" w:hAnsi="宋体"/>
                <w:kern w:val="0"/>
                <w:szCs w:val="21"/>
                <w:highlight w:val="none"/>
              </w:rPr>
              <w:t>（2）</w:t>
            </w:r>
            <w:r>
              <w:rPr>
                <w:rFonts w:hint="eastAsia" w:ascii="宋体" w:hAnsi="宋体"/>
                <w:kern w:val="0"/>
                <w:szCs w:val="21"/>
                <w:highlight w:val="none"/>
                <w:lang w:val="en-US" w:eastAsia="zh-CN"/>
              </w:rPr>
              <w:t>普通管理员</w:t>
            </w:r>
          </w:p>
          <w:p>
            <w:pPr>
              <w:spacing w:line="300" w:lineRule="auto"/>
              <w:ind w:firstLine="480" w:firstLineChars="200"/>
              <w:rPr>
                <w:rFonts w:hint="default" w:ascii="宋体" w:hAnsi="宋体" w:eastAsia="宋体"/>
                <w:kern w:val="0"/>
                <w:szCs w:val="21"/>
                <w:highlight w:val="none"/>
                <w:lang w:val="en-US" w:eastAsia="zh-CN"/>
              </w:rPr>
            </w:pPr>
            <w:r>
              <w:rPr>
                <w:rFonts w:hint="eastAsia" w:ascii="宋体" w:hAnsi="宋体"/>
                <w:kern w:val="0"/>
                <w:szCs w:val="21"/>
                <w:highlight w:val="none"/>
                <w:lang w:val="en-US" w:eastAsia="zh-CN"/>
              </w:rPr>
              <w:t>可管理宠物的信息如：编辑宠物出站的时间，编辑宠物的信息，修改宠物主人信息等</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主要功能模块：</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超级管理员</w:t>
            </w:r>
            <w:r>
              <w:rPr>
                <w:rFonts w:hint="eastAsia" w:ascii="宋体" w:hAnsi="宋体"/>
                <w:kern w:val="0"/>
                <w:szCs w:val="21"/>
                <w:highlight w:val="none"/>
              </w:rPr>
              <w:t>的功能</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新增超级管理员和普通管理员</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修改超级管理员和普通管理员</w:t>
            </w:r>
          </w:p>
          <w:p>
            <w:pPr>
              <w:spacing w:line="300" w:lineRule="auto"/>
              <w:ind w:firstLine="48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4. 删除超级管理员和普通管理员</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（2）</w:t>
            </w:r>
            <w:r>
              <w:rPr>
                <w:rFonts w:hint="eastAsia" w:ascii="宋体" w:hAnsi="宋体"/>
                <w:kern w:val="0"/>
                <w:szCs w:val="21"/>
                <w:highlight w:val="none"/>
                <w:lang w:val="en-US" w:eastAsia="zh-CN"/>
              </w:rPr>
              <w:t>普通管理员的</w:t>
            </w:r>
            <w:r>
              <w:rPr>
                <w:rFonts w:hint="eastAsia" w:ascii="宋体" w:hAnsi="宋体"/>
                <w:kern w:val="0"/>
                <w:szCs w:val="21"/>
                <w:highlight w:val="none"/>
              </w:rPr>
              <w:t>功能</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新增普通管理员</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修改普通管理员</w:t>
            </w:r>
          </w:p>
          <w:p>
            <w:pPr>
              <w:spacing w:line="300" w:lineRule="auto"/>
              <w:ind w:firstLine="48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4. 删除普通管理员</w:t>
            </w:r>
          </w:p>
          <w:p>
            <w:pPr>
              <w:spacing w:line="300" w:lineRule="auto"/>
              <w:ind w:firstLine="48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5. 修改宠物信息</w:t>
            </w:r>
          </w:p>
          <w:p>
            <w:pPr>
              <w:spacing w:line="300" w:lineRule="auto"/>
              <w:ind w:firstLine="480" w:firstLineChars="200"/>
              <w:rPr>
                <w:rFonts w:hint="eastAsia" w:ascii="宋体" w:hAnsi="宋体"/>
                <w:kern w:val="0"/>
                <w:szCs w:val="21"/>
                <w:highlight w:val="none"/>
              </w:rPr>
            </w:pPr>
          </w:p>
          <w:p>
            <w:pPr>
              <w:spacing w:line="300" w:lineRule="auto"/>
              <w:ind w:firstLine="480" w:firstLineChars="200"/>
              <w:rPr>
                <w:rFonts w:hint="eastAsia" w:ascii="宋体" w:hAnsi="宋体" w:eastAsia="宋体"/>
                <w:kern w:val="0"/>
                <w:szCs w:val="21"/>
                <w:highlight w:val="none"/>
                <w:lang w:eastAsia="zh-CN"/>
              </w:rPr>
            </w:pPr>
            <w:r>
              <w:rPr>
                <w:rFonts w:hint="eastAsia" w:ascii="宋体" w:hAnsi="宋体"/>
                <w:kern w:val="0"/>
                <w:szCs w:val="21"/>
                <w:highlight w:val="none"/>
              </w:rPr>
              <w:t>（3）</w:t>
            </w:r>
            <w:r>
              <w:rPr>
                <w:rFonts w:hint="eastAsia" w:ascii="宋体" w:hAnsi="宋体"/>
                <w:kern w:val="0"/>
                <w:szCs w:val="21"/>
                <w:highlight w:val="none"/>
                <w:lang w:val="en-US" w:eastAsia="zh-CN"/>
              </w:rPr>
              <w:t>识别功能</w:t>
            </w:r>
          </w:p>
          <w:p>
            <w:pPr>
              <w:spacing w:line="300" w:lineRule="auto"/>
              <w:ind w:firstLine="480" w:firstLineChars="200"/>
              <w:rPr>
                <w:rFonts w:hint="default" w:ascii="宋体" w:hAnsi="宋体" w:eastAsia="宋体"/>
                <w:kern w:val="0"/>
                <w:szCs w:val="21"/>
                <w:highlight w:val="none"/>
                <w:lang w:val="en-US" w:eastAsia="zh-CN"/>
              </w:rPr>
            </w:pPr>
            <w:r>
              <w:rPr>
                <w:rFonts w:hint="eastAsia" w:ascii="宋体" w:hAnsi="宋体"/>
                <w:kern w:val="0"/>
                <w:szCs w:val="21"/>
                <w:highlight w:val="none"/>
                <w:lang w:val="en-US" w:eastAsia="zh-CN"/>
              </w:rPr>
              <w:t>通过图片识别宠物的种类等基本信息</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5</w:t>
            </w:r>
            <w:r>
              <w:rPr>
                <w:rFonts w:ascii="宋体" w:hAnsi="宋体"/>
                <w:kern w:val="0"/>
                <w:szCs w:val="21"/>
                <w:highlight w:val="none"/>
              </w:rPr>
              <w:t>.</w:t>
            </w:r>
            <w:r>
              <w:rPr>
                <w:rFonts w:hint="eastAsia" w:ascii="宋体" w:hAnsi="宋体"/>
                <w:kern w:val="0"/>
                <w:szCs w:val="21"/>
                <w:highlight w:val="none"/>
              </w:rPr>
              <w:t>使用恰当的工具和技术，完成系统详细设计，编码实现系统各功能模块，实现过程中体现出一定创新性，针对核心业务问题，对解决方案、关键算法、实现界面等进行记录。</w:t>
            </w:r>
          </w:p>
          <w:p>
            <w:pPr>
              <w:spacing w:line="300" w:lineRule="auto"/>
              <w:ind w:firstLine="480" w:firstLineChars="200"/>
              <w:rPr>
                <w:rFonts w:hint="eastAsia" w:ascii="宋体" w:hAnsi="宋体"/>
                <w:kern w:val="0"/>
                <w:szCs w:val="21"/>
                <w:highlight w:val="none"/>
              </w:rPr>
            </w:pPr>
            <w:r>
              <w:rPr>
                <w:rFonts w:hint="eastAsia" w:ascii="宋体" w:hAnsi="宋体"/>
                <w:kern w:val="0"/>
                <w:szCs w:val="21"/>
                <w:highlight w:val="none"/>
              </w:rPr>
              <w:t>6</w:t>
            </w:r>
            <w:r>
              <w:rPr>
                <w:rFonts w:ascii="宋体" w:hAnsi="宋体"/>
                <w:kern w:val="0"/>
                <w:szCs w:val="21"/>
                <w:highlight w:val="none"/>
              </w:rPr>
              <w:t>.</w:t>
            </w:r>
            <w:r>
              <w:rPr>
                <w:rFonts w:hint="eastAsia" w:ascii="宋体" w:hAnsi="宋体"/>
                <w:kern w:val="0"/>
                <w:szCs w:val="21"/>
                <w:highlight w:val="none"/>
              </w:rPr>
              <w:t>利用计算机科学与技术相关理论和方法，针对实现方案进行测试，合理设计测试用例，记录并分析测试数据，验证实现方案正确性，并形成规范化软件测试文档。</w:t>
            </w:r>
          </w:p>
          <w:p>
            <w:pPr>
              <w:spacing w:line="300" w:lineRule="auto"/>
              <w:ind w:firstLine="480" w:firstLineChars="200"/>
              <w:rPr>
                <w:rFonts w:hint="eastAsia"/>
                <w:b/>
                <w:bCs/>
                <w:color w:val="FF0000"/>
                <w:sz w:val="30"/>
                <w:szCs w:val="30"/>
              </w:rPr>
            </w:pPr>
            <w:r>
              <w:rPr>
                <w:rFonts w:hint="eastAsia" w:ascii="宋体" w:hAnsi="宋体"/>
                <w:kern w:val="0"/>
                <w:szCs w:val="21"/>
                <w:highlight w:val="none"/>
              </w:rPr>
              <w:t>7</w:t>
            </w:r>
            <w:r>
              <w:rPr>
                <w:rFonts w:ascii="宋体" w:hAnsi="宋体"/>
                <w:kern w:val="0"/>
                <w:szCs w:val="21"/>
                <w:highlight w:val="none"/>
              </w:rPr>
              <w:t>.</w:t>
            </w:r>
            <w:r>
              <w:rPr>
                <w:rFonts w:hint="eastAsia" w:ascii="宋体" w:hAnsi="宋体"/>
                <w:kern w:val="0"/>
                <w:szCs w:val="21"/>
                <w:highlight w:val="none"/>
              </w:rPr>
              <w:t>了解计算机科学与技术及信息技术发展的前沿与趋势，具备一定国际视野，研究与行业或技术相关的外文资料，并翻译。</w:t>
            </w:r>
          </w:p>
        </w:tc>
      </w:tr>
      <w:tr>
        <w:tblPrEx>
          <w:tblCellMar>
            <w:top w:w="0" w:type="dxa"/>
            <w:left w:w="108" w:type="dxa"/>
            <w:bottom w:w="0" w:type="dxa"/>
            <w:right w:w="108" w:type="dxa"/>
          </w:tblCellMar>
        </w:tblPrEx>
        <w:trPr>
          <w:trHeight w:val="4383" w:hRule="atLeast"/>
          <w:jc w:val="center"/>
        </w:trPr>
        <w:tc>
          <w:tcPr>
            <w:tcW w:w="9003" w:type="dxa"/>
            <w:gridSpan w:val="4"/>
            <w:tcBorders>
              <w:top w:val="single" w:color="auto" w:sz="4" w:space="0"/>
              <w:left w:val="single" w:color="auto" w:sz="6" w:space="0"/>
              <w:bottom w:val="single" w:color="auto" w:sz="4" w:space="0"/>
              <w:right w:val="single" w:color="auto" w:sz="6" w:space="0"/>
            </w:tcBorders>
            <w:noWrap w:val="0"/>
            <w:vAlign w:val="top"/>
          </w:tcPr>
          <w:p>
            <w:pPr>
              <w:adjustRightInd w:val="0"/>
              <w:spacing w:line="360" w:lineRule="auto"/>
              <w:rPr>
                <w:rFonts w:hint="eastAsia" w:ascii="宋体" w:cs="宋体"/>
                <w:b/>
                <w:bCs/>
                <w:sz w:val="30"/>
                <w:szCs w:val="30"/>
                <w:lang w:val="zh-CN"/>
              </w:rPr>
            </w:pPr>
            <w:r>
              <w:rPr>
                <w:rFonts w:hint="eastAsia" w:ascii="宋体" w:cs="宋体"/>
                <w:b/>
                <w:bCs/>
                <w:sz w:val="30"/>
                <w:szCs w:val="30"/>
                <w:lang w:val="zh-CN"/>
              </w:rPr>
              <w:t>三、</w:t>
            </w:r>
            <w:r>
              <w:rPr>
                <w:rFonts w:hint="eastAsia"/>
                <w:b/>
                <w:bCs/>
                <w:sz w:val="30"/>
                <w:szCs w:val="30"/>
              </w:rPr>
              <w:t>毕业设计</w:t>
            </w:r>
            <w:r>
              <w:rPr>
                <w:rFonts w:hint="eastAsia" w:ascii="宋体" w:cs="宋体"/>
                <w:b/>
                <w:bCs/>
                <w:sz w:val="30"/>
                <w:szCs w:val="30"/>
                <w:lang w:val="zh-CN"/>
              </w:rPr>
              <w:t>课题应完成的工作</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1．对本课题的国内外当前研究成果进行调查研究，开展方案论证。</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2. 按要求完成外文翻译工作，撰写开题报告。</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3. 从用户、功能、性能等角度建立需求模型，</w:t>
            </w:r>
            <w:r>
              <w:rPr>
                <w:rFonts w:hint="eastAsia" w:ascii="宋体" w:hAnsi="宋体"/>
                <w:kern w:val="0"/>
                <w:szCs w:val="21"/>
                <w:highlight w:val="none"/>
              </w:rPr>
              <w:t>给出解决方案。</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4．完成系统的分析与设计,完成项目的概要设计。</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5．完成系统详细设计，编码实现系统各功能模块。</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6．对系统进行测试，并根据测试结果对系统进行完善，准备中期检查。</w:t>
            </w:r>
          </w:p>
          <w:p>
            <w:pPr>
              <w:adjustRightInd w:val="0"/>
              <w:spacing w:line="300" w:lineRule="auto"/>
              <w:ind w:firstLine="480" w:firstLineChars="200"/>
              <w:jc w:val="left"/>
              <w:rPr>
                <w:rFonts w:hint="eastAsia" w:ascii="宋体" w:hAnsi="宋体" w:cs="宋体"/>
                <w:highlight w:val="none"/>
              </w:rPr>
            </w:pPr>
            <w:r>
              <w:rPr>
                <w:rFonts w:hint="eastAsia" w:ascii="宋体" w:hAnsi="宋体" w:cs="宋体"/>
                <w:highlight w:val="none"/>
              </w:rPr>
              <w:t>7．整理设计文档，撰写毕业设计（论文）。</w:t>
            </w:r>
          </w:p>
          <w:p>
            <w:pPr>
              <w:adjustRightInd w:val="0"/>
              <w:spacing w:line="300" w:lineRule="auto"/>
              <w:ind w:firstLine="480" w:firstLineChars="200"/>
              <w:jc w:val="left"/>
              <w:rPr>
                <w:rFonts w:hint="eastAsia" w:ascii="宋体" w:cs="宋体"/>
                <w:b/>
                <w:bCs/>
                <w:sz w:val="30"/>
                <w:szCs w:val="30"/>
                <w:lang w:val="zh-CN"/>
              </w:rPr>
            </w:pPr>
            <w:r>
              <w:rPr>
                <w:rFonts w:hint="eastAsia" w:ascii="宋体" w:hAnsi="宋体" w:cs="宋体"/>
                <w:highlight w:val="none"/>
              </w:rPr>
              <w:t>8．配合学院完成毕业设计各阶段的工作任务。</w:t>
            </w:r>
          </w:p>
        </w:tc>
      </w:tr>
      <w:tr>
        <w:tblPrEx>
          <w:tblCellMar>
            <w:top w:w="0" w:type="dxa"/>
            <w:left w:w="108" w:type="dxa"/>
            <w:bottom w:w="0" w:type="dxa"/>
            <w:right w:w="108" w:type="dxa"/>
          </w:tblCellMar>
        </w:tblPrEx>
        <w:trPr>
          <w:trHeight w:val="825" w:hRule="atLeast"/>
          <w:jc w:val="center"/>
        </w:trPr>
        <w:tc>
          <w:tcPr>
            <w:tcW w:w="9003" w:type="dxa"/>
            <w:gridSpan w:val="4"/>
            <w:tcBorders>
              <w:top w:val="single" w:color="auto" w:sz="4" w:space="0"/>
              <w:left w:val="single" w:color="auto" w:sz="6" w:space="0"/>
              <w:bottom w:val="single" w:color="auto" w:sz="4" w:space="0"/>
              <w:right w:val="single" w:color="auto" w:sz="6" w:space="0"/>
            </w:tcBorders>
            <w:noWrap w:val="0"/>
            <w:vAlign w:val="top"/>
          </w:tcPr>
          <w:p>
            <w:pPr>
              <w:adjustRightInd w:val="0"/>
              <w:spacing w:line="360" w:lineRule="auto"/>
              <w:jc w:val="left"/>
              <w:rPr>
                <w:rFonts w:hint="eastAsia" w:ascii="宋体" w:cs="宋体"/>
                <w:b/>
                <w:bCs/>
                <w:sz w:val="30"/>
                <w:szCs w:val="30"/>
                <w:lang w:val="zh-CN"/>
              </w:rPr>
            </w:pPr>
            <w:r>
              <w:rPr>
                <w:rFonts w:hint="eastAsia" w:ascii="宋体" w:cs="宋体"/>
                <w:b/>
                <w:sz w:val="30"/>
                <w:szCs w:val="30"/>
                <w:lang w:val="zh-CN"/>
              </w:rPr>
              <w:t>四、</w:t>
            </w:r>
            <w:r>
              <w:rPr>
                <w:rFonts w:hint="eastAsia"/>
                <w:b/>
                <w:bCs/>
                <w:sz w:val="30"/>
                <w:szCs w:val="30"/>
              </w:rPr>
              <w:t>毕业设计</w:t>
            </w:r>
            <w:r>
              <w:rPr>
                <w:rFonts w:hint="eastAsia" w:ascii="宋体" w:cs="宋体"/>
                <w:b/>
                <w:sz w:val="30"/>
                <w:szCs w:val="30"/>
                <w:lang w:val="zh-CN"/>
              </w:rPr>
              <w:t>进程的安排</w:t>
            </w:r>
          </w:p>
        </w:tc>
      </w:tr>
      <w:tr>
        <w:tblPrEx>
          <w:tblCellMar>
            <w:top w:w="0" w:type="dxa"/>
            <w:left w:w="108" w:type="dxa"/>
            <w:bottom w:w="0" w:type="dxa"/>
            <w:right w:w="108" w:type="dxa"/>
          </w:tblCellMar>
        </w:tblPrEx>
        <w:trPr>
          <w:trHeight w:val="9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autoSpaceDE w:val="0"/>
              <w:autoSpaceDN w:val="0"/>
              <w:adjustRightInd w:val="0"/>
              <w:spacing w:line="360" w:lineRule="auto"/>
              <w:jc w:val="center"/>
              <w:rPr>
                <w:rFonts w:ascii="宋体" w:cs="宋体"/>
                <w:b/>
                <w:lang w:val="zh-CN"/>
              </w:rPr>
            </w:pPr>
            <w:r>
              <w:rPr>
                <w:rFonts w:hint="eastAsia" w:ascii="宋体" w:cs="宋体"/>
                <w:b/>
                <w:lang w:val="zh-CN"/>
              </w:rPr>
              <w:t>序号</w:t>
            </w:r>
            <w:r>
              <w:rPr>
                <w:b/>
              </w:rPr>
              <w:t xml:space="preserve"> </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autoSpaceDE w:val="0"/>
              <w:autoSpaceDN w:val="0"/>
              <w:adjustRightInd w:val="0"/>
              <w:spacing w:line="360" w:lineRule="auto"/>
              <w:jc w:val="center"/>
              <w:rPr>
                <w:b/>
              </w:rPr>
            </w:pPr>
            <w:r>
              <w:rPr>
                <w:rFonts w:hint="eastAsia" w:ascii="宋体" w:cs="宋体"/>
                <w:b/>
                <w:lang w:val="zh-CN"/>
              </w:rPr>
              <w:t>论文各阶段名称</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autoSpaceDE w:val="0"/>
              <w:autoSpaceDN w:val="0"/>
              <w:adjustRightInd w:val="0"/>
              <w:spacing w:line="360" w:lineRule="auto"/>
              <w:jc w:val="center"/>
              <w:rPr>
                <w:b/>
              </w:rPr>
            </w:pPr>
            <w:r>
              <w:rPr>
                <w:rFonts w:hint="eastAsia" w:ascii="宋体" w:cs="宋体"/>
                <w:b/>
                <w:lang w:val="zh-CN"/>
              </w:rPr>
              <w:t>日  期</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autoSpaceDE w:val="0"/>
              <w:autoSpaceDN w:val="0"/>
              <w:adjustRightInd w:val="0"/>
              <w:spacing w:line="360" w:lineRule="auto"/>
              <w:jc w:val="center"/>
              <w:rPr>
                <w:b/>
              </w:rPr>
            </w:pPr>
            <w:r>
              <w:rPr>
                <w:rFonts w:hint="eastAsia" w:ascii="宋体" w:cs="宋体"/>
                <w:b/>
                <w:lang w:val="zh-CN"/>
              </w:rPr>
              <w:t>备</w:t>
            </w:r>
            <w:r>
              <w:rPr>
                <w:b/>
              </w:rPr>
              <w:t xml:space="preserve">  </w:t>
            </w:r>
            <w:r>
              <w:rPr>
                <w:rFonts w:hint="eastAsia" w:ascii="宋体" w:cs="宋体"/>
                <w:b/>
                <w:lang w:val="zh-CN"/>
              </w:rPr>
              <w:t>注</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1</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教师命题，学院审题，下达任务书。</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11.2</w:t>
            </w:r>
            <w:r>
              <w:t>1</w:t>
            </w:r>
            <w:r>
              <w:rPr>
                <w:rFonts w:hint="eastAsia"/>
              </w:rPr>
              <w:t>-1.</w:t>
            </w:r>
            <w:r>
              <w:t>8</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3-2024</w:t>
            </w:r>
            <w:r>
              <w:rPr>
                <w:rFonts w:hint="eastAsia"/>
              </w:rPr>
              <w:t>年</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查阅资料，调查研究，撰写开题报告。</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1.</w:t>
            </w:r>
            <w:r>
              <w:t>9</w:t>
            </w:r>
            <w:r>
              <w:rPr>
                <w:rFonts w:hint="eastAsia"/>
              </w:rPr>
              <w:t>-</w:t>
            </w:r>
            <w:r>
              <w:t>3</w:t>
            </w:r>
            <w:r>
              <w:rPr>
                <w:rFonts w:hint="eastAsia"/>
              </w:rPr>
              <w:t>.</w:t>
            </w:r>
            <w:r>
              <w:t>1</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3</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上交报告，组织开题，布置设计工作。</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t>3</w:t>
            </w:r>
            <w:r>
              <w:rPr>
                <w:rFonts w:hint="eastAsia"/>
              </w:rPr>
              <w:t>.</w:t>
            </w:r>
            <w:r>
              <w:t>2</w:t>
            </w:r>
            <w:r>
              <w:rPr>
                <w:rFonts w:hint="eastAsia"/>
              </w:rPr>
              <w:t>-</w:t>
            </w:r>
            <w:r>
              <w:t>3</w:t>
            </w:r>
            <w:r>
              <w:rPr>
                <w:rFonts w:hint="eastAsia"/>
              </w:rPr>
              <w:t>.</w:t>
            </w:r>
            <w:r>
              <w:t>9</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4</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系统分析，概要设计，完成初稿设计。</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t>3</w:t>
            </w:r>
            <w:r>
              <w:rPr>
                <w:rFonts w:hint="eastAsia"/>
              </w:rPr>
              <w:t>.</w:t>
            </w:r>
            <w:r>
              <w:t>9</w:t>
            </w:r>
            <w:r>
              <w:rPr>
                <w:rFonts w:hint="eastAsia"/>
              </w:rPr>
              <w:t>-4.1</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5</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详细设计，编码实现，准备中期检查。</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4.2-4.30</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680"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6</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系统测试，系统完善，撰写设计文档。</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5.1-5.24</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663"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7</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论文评阅，毕业答辩，组织成绩评定。</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5.25-6.2</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202</w:t>
            </w:r>
            <w:r>
              <w:t>4</w:t>
            </w:r>
            <w:r>
              <w:rPr>
                <w:rFonts w:hint="eastAsia"/>
              </w:rPr>
              <w:t>年</w:t>
            </w:r>
          </w:p>
        </w:tc>
      </w:tr>
      <w:tr>
        <w:tblPrEx>
          <w:tblCellMar>
            <w:top w:w="0" w:type="dxa"/>
            <w:left w:w="108" w:type="dxa"/>
            <w:bottom w:w="0" w:type="dxa"/>
            <w:right w:w="108" w:type="dxa"/>
          </w:tblCellMar>
        </w:tblPrEx>
        <w:trPr>
          <w:trHeight w:val="724" w:hRule="atLeast"/>
          <w:jc w:val="center"/>
        </w:trPr>
        <w:tc>
          <w:tcPr>
            <w:tcW w:w="0" w:type="auto"/>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8</w:t>
            </w:r>
          </w:p>
        </w:tc>
        <w:tc>
          <w:tcPr>
            <w:tcW w:w="5182"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论文评优，论文归档，毕业设计总结。</w:t>
            </w:r>
          </w:p>
        </w:tc>
        <w:tc>
          <w:tcPr>
            <w:tcW w:w="1716" w:type="dxa"/>
            <w:tcBorders>
              <w:top w:val="single" w:color="auto" w:sz="4" w:space="0"/>
              <w:left w:val="single" w:color="auto" w:sz="6" w:space="0"/>
              <w:bottom w:val="single" w:color="auto" w:sz="4" w:space="0"/>
              <w:right w:val="single" w:color="auto" w:sz="6" w:space="0"/>
            </w:tcBorders>
            <w:noWrap w:val="0"/>
            <w:vAlign w:val="center"/>
          </w:tcPr>
          <w:p>
            <w:pPr>
              <w:jc w:val="center"/>
              <w:rPr>
                <w:rFonts w:hint="eastAsia"/>
              </w:rPr>
            </w:pPr>
            <w:r>
              <w:rPr>
                <w:rFonts w:hint="eastAsia"/>
              </w:rPr>
              <w:t>6.3-6.16</w:t>
            </w:r>
          </w:p>
        </w:tc>
        <w:tc>
          <w:tcPr>
            <w:tcW w:w="1464" w:type="dxa"/>
            <w:tcBorders>
              <w:top w:val="single" w:color="auto" w:sz="4" w:space="0"/>
              <w:left w:val="single" w:color="auto" w:sz="6" w:space="0"/>
              <w:bottom w:val="single" w:color="auto" w:sz="4" w:space="0"/>
              <w:right w:val="single" w:color="auto" w:sz="6" w:space="0"/>
            </w:tcBorders>
            <w:noWrap w:val="0"/>
            <w:vAlign w:val="center"/>
          </w:tcPr>
          <w:p>
            <w:pPr>
              <w:jc w:val="center"/>
            </w:pPr>
            <w:r>
              <w:rPr>
                <w:rFonts w:hint="eastAsia"/>
              </w:rPr>
              <w:t>202</w:t>
            </w:r>
            <w:r>
              <w:t>4</w:t>
            </w:r>
            <w:r>
              <w:rPr>
                <w:rFonts w:hint="eastAsia"/>
              </w:rPr>
              <w:t>年</w:t>
            </w:r>
          </w:p>
        </w:tc>
      </w:tr>
      <w:tr>
        <w:tblPrEx>
          <w:tblCellMar>
            <w:top w:w="0" w:type="dxa"/>
            <w:left w:w="108" w:type="dxa"/>
            <w:bottom w:w="0" w:type="dxa"/>
            <w:right w:w="108" w:type="dxa"/>
          </w:tblCellMar>
        </w:tblPrEx>
        <w:trPr>
          <w:trHeight w:val="1113" w:hRule="atLeast"/>
          <w:jc w:val="center"/>
        </w:trPr>
        <w:tc>
          <w:tcPr>
            <w:tcW w:w="9003" w:type="dxa"/>
            <w:gridSpan w:val="4"/>
            <w:tcBorders>
              <w:top w:val="single" w:color="auto" w:sz="6" w:space="0"/>
              <w:left w:val="single" w:color="auto" w:sz="6" w:space="0"/>
              <w:bottom w:val="single" w:color="auto" w:sz="6" w:space="0"/>
              <w:right w:val="single" w:color="auto" w:sz="6" w:space="0"/>
            </w:tcBorders>
            <w:noWrap w:val="0"/>
            <w:vAlign w:val="top"/>
          </w:tcPr>
          <w:p>
            <w:pPr>
              <w:rPr>
                <w:rFonts w:ascii="宋体" w:cs="宋体"/>
                <w:b/>
                <w:bCs/>
                <w:sz w:val="30"/>
                <w:szCs w:val="30"/>
                <w:highlight w:val="none"/>
                <w:lang w:val="zh-CN"/>
              </w:rPr>
            </w:pPr>
            <w:r>
              <w:rPr>
                <w:rFonts w:hint="eastAsia" w:ascii="宋体" w:cs="宋体"/>
                <w:b/>
                <w:bCs/>
                <w:sz w:val="30"/>
                <w:szCs w:val="30"/>
                <w:highlight w:val="none"/>
                <w:lang w:val="zh-CN"/>
              </w:rPr>
              <w:t>五、应收集的材料及主要参考文献：</w:t>
            </w:r>
          </w:p>
          <w:p>
            <w:pPr>
              <w:pStyle w:val="34"/>
              <w:numPr>
                <w:ilvl w:val="0"/>
                <w:numId w:val="2"/>
              </w:numPr>
              <w:spacing w:line="480" w:lineRule="exact"/>
              <w:ind w:firstLineChars="0"/>
              <w:rPr>
                <w:rFonts w:hint="eastAsia"/>
                <w:highlight w:val="none"/>
              </w:rPr>
            </w:pPr>
            <w:r>
              <w:rPr>
                <w:rFonts w:hint="eastAsia"/>
                <w:highlight w:val="none"/>
              </w:rPr>
              <w:t>施尧  jQuery EasyUI从零开始学</w:t>
            </w:r>
          </w:p>
          <w:p>
            <w:pPr>
              <w:pStyle w:val="34"/>
              <w:numPr>
                <w:ilvl w:val="0"/>
                <w:numId w:val="2"/>
              </w:numPr>
              <w:spacing w:line="480" w:lineRule="exact"/>
              <w:ind w:firstLineChars="0"/>
              <w:rPr>
                <w:rFonts w:hint="eastAsia"/>
                <w:highlight w:val="none"/>
              </w:rPr>
            </w:pPr>
            <w:r>
              <w:rPr>
                <w:rFonts w:hint="eastAsia"/>
                <w:highlight w:val="none"/>
              </w:rPr>
              <w:t>李小威. Vue.js 3.x高效前端开发[J]. 网页制作工具-程序设计</w:t>
            </w:r>
          </w:p>
          <w:p>
            <w:pPr>
              <w:pStyle w:val="34"/>
              <w:numPr>
                <w:ilvl w:val="0"/>
                <w:numId w:val="2"/>
              </w:numPr>
              <w:spacing w:line="480" w:lineRule="exact"/>
              <w:ind w:firstLineChars="0"/>
              <w:rPr>
                <w:rFonts w:hint="eastAsia"/>
                <w:highlight w:val="none"/>
              </w:rPr>
            </w:pPr>
            <w:r>
              <w:rPr>
                <w:rFonts w:hint="eastAsia"/>
                <w:highlight w:val="none"/>
              </w:rPr>
              <w:t>周文洁HTML5网页前端设计 超文本标记语言-程序设计</w:t>
            </w:r>
          </w:p>
          <w:p>
            <w:pPr>
              <w:pStyle w:val="34"/>
              <w:numPr>
                <w:ilvl w:val="0"/>
                <w:numId w:val="2"/>
              </w:numPr>
              <w:spacing w:line="480" w:lineRule="exact"/>
              <w:ind w:firstLineChars="0"/>
              <w:rPr>
                <w:rFonts w:hint="eastAsia"/>
                <w:highlight w:val="none"/>
              </w:rPr>
            </w:pPr>
            <w:r>
              <w:rPr>
                <w:rFonts w:hint="eastAsia"/>
                <w:highlight w:val="none"/>
              </w:rPr>
              <w:t>姜瑞涛  Webpack+Babel入门与实例详解   网页制作工具-程序设计</w:t>
            </w:r>
          </w:p>
          <w:p>
            <w:pPr>
              <w:pStyle w:val="34"/>
              <w:numPr>
                <w:ilvl w:val="0"/>
                <w:numId w:val="2"/>
              </w:numPr>
              <w:spacing w:line="480" w:lineRule="exact"/>
              <w:ind w:firstLineChars="0"/>
              <w:rPr>
                <w:rFonts w:hint="eastAsia"/>
                <w:highlight w:val="none"/>
              </w:rPr>
            </w:pPr>
            <w:r>
              <w:rPr>
                <w:rFonts w:hint="eastAsia"/>
                <w:highlight w:val="none"/>
              </w:rPr>
              <w:t>北京新奥时代科技有限责任公司组</w:t>
            </w:r>
            <w:r>
              <w:rPr>
                <w:rFonts w:hint="eastAsia"/>
                <w:highlight w:val="none"/>
                <w:lang w:val="en-US" w:eastAsia="zh-CN"/>
              </w:rPr>
              <w:t xml:space="preserve"> 人工智能前端设备应用. 人工智能-前端设备-教材</w:t>
            </w:r>
          </w:p>
          <w:p>
            <w:pPr>
              <w:pStyle w:val="34"/>
              <w:numPr>
                <w:ilvl w:val="0"/>
                <w:numId w:val="2"/>
              </w:numPr>
              <w:spacing w:line="480" w:lineRule="exact"/>
              <w:ind w:firstLineChars="0"/>
              <w:rPr>
                <w:rFonts w:hint="eastAsia"/>
                <w:highlight w:val="none"/>
              </w:rPr>
            </w:pPr>
            <w:r>
              <w:rPr>
                <w:rFonts w:hint="eastAsia"/>
                <w:highlight w:val="none"/>
              </w:rPr>
              <w:t>HTML5+CSS3从入门到精通</w:t>
            </w:r>
            <w:r>
              <w:rPr>
                <w:rFonts w:hint="eastAsia"/>
                <w:highlight w:val="none"/>
                <w:lang w:val="en-US" w:eastAsia="zh-CN"/>
              </w:rPr>
              <w:t xml:space="preserve"> </w:t>
            </w:r>
            <w:r>
              <w:rPr>
                <w:rFonts w:hint="eastAsia"/>
                <w:highlight w:val="none"/>
              </w:rPr>
              <w:t>前端科技</w:t>
            </w:r>
          </w:p>
          <w:p>
            <w:pPr>
              <w:pStyle w:val="34"/>
              <w:numPr>
                <w:ilvl w:val="0"/>
                <w:numId w:val="2"/>
              </w:numPr>
              <w:spacing w:line="480" w:lineRule="exact"/>
              <w:ind w:firstLineChars="0"/>
              <w:rPr>
                <w:rFonts w:hint="eastAsia"/>
                <w:highlight w:val="none"/>
              </w:rPr>
            </w:pPr>
            <w:r>
              <w:rPr>
                <w:rFonts w:hint="eastAsia"/>
                <w:highlight w:val="none"/>
              </w:rPr>
              <w:t>林炳清</w:t>
            </w:r>
            <w:r>
              <w:rPr>
                <w:rFonts w:hint="eastAsia"/>
                <w:highlight w:val="none"/>
                <w:lang w:val="en-US" w:eastAsia="zh-CN"/>
              </w:rPr>
              <w:t xml:space="preserve"> </w:t>
            </w:r>
            <w:r>
              <w:rPr>
                <w:rFonts w:hint="eastAsia"/>
                <w:highlight w:val="none"/>
              </w:rPr>
              <w:fldChar w:fldCharType="begin"/>
            </w:r>
            <w:r>
              <w:rPr>
                <w:rFonts w:hint="eastAsia"/>
                <w:highlight w:val="none"/>
              </w:rPr>
              <w:instrText xml:space="preserve"> HYPERLINK "https://webvpn.beihua.edu.cn/http-8080/77726476706e69737468656265737421a1a70fc969623b1e28/opac/openlink.php?title=%E6%B7%B1%E5%BA%A6%E5%AD%A6%E4%B9%A0%E5%85%A5%E9%97%A8%E4%B8%8ETensorFlow%E5%AE%9E%E8%B7%B5" </w:instrText>
            </w:r>
            <w:r>
              <w:rPr>
                <w:rFonts w:hint="eastAsia"/>
                <w:highlight w:val="none"/>
              </w:rPr>
              <w:fldChar w:fldCharType="separate"/>
            </w:r>
            <w:r>
              <w:rPr>
                <w:rFonts w:hint="default"/>
                <w:highlight w:val="none"/>
              </w:rPr>
              <w:t>深度学习入门与TensorFlow实践</w:t>
            </w:r>
            <w:r>
              <w:rPr>
                <w:rFonts w:hint="default"/>
                <w:highlight w:val="none"/>
              </w:rPr>
              <w:fldChar w:fldCharType="end"/>
            </w:r>
            <w:r>
              <w:rPr>
                <w:rFonts w:hint="eastAsia"/>
                <w:highlight w:val="none"/>
                <w:lang w:val="en-US" w:eastAsia="zh-CN"/>
              </w:rPr>
              <w:t xml:space="preserve">  </w:t>
            </w:r>
            <w:r>
              <w:rPr>
                <w:rFonts w:hint="eastAsia"/>
                <w:highlight w:val="none"/>
              </w:rPr>
              <w:fldChar w:fldCharType="begin"/>
            </w:r>
            <w:r>
              <w:rPr>
                <w:rFonts w:hint="eastAsia"/>
                <w:highlight w:val="none"/>
              </w:rPr>
              <w:instrText xml:space="preserve"> HYPERLINK "https://webvpn.beihua.edu.cn/http-8080/77726476706e69737468656265737421a1a70fc969623b1e28/opac/openlink.php?keyword=%E4%BA%BA%E5%B7%A5%E6%99%BA%E8%83%BD" </w:instrText>
            </w:r>
            <w:r>
              <w:rPr>
                <w:rFonts w:hint="eastAsia"/>
                <w:highlight w:val="none"/>
              </w:rPr>
              <w:fldChar w:fldCharType="separate"/>
            </w:r>
            <w:r>
              <w:rPr>
                <w:rFonts w:hint="default"/>
                <w:highlight w:val="none"/>
              </w:rPr>
              <w:t>工智能</w:t>
            </w:r>
            <w:r>
              <w:rPr>
                <w:rFonts w:hint="default"/>
                <w:highlight w:val="none"/>
              </w:rPr>
              <w:fldChar w:fldCharType="end"/>
            </w:r>
            <w:r>
              <w:rPr>
                <w:rFonts w:hint="default"/>
                <w:highlight w:val="none"/>
              </w:rPr>
              <w:t>-算法</w:t>
            </w:r>
          </w:p>
          <w:p>
            <w:pPr>
              <w:pStyle w:val="34"/>
              <w:numPr>
                <w:ilvl w:val="0"/>
                <w:numId w:val="2"/>
              </w:numPr>
              <w:spacing w:line="480" w:lineRule="exact"/>
              <w:ind w:firstLineChars="0"/>
              <w:rPr>
                <w:rFonts w:hint="eastAsia"/>
                <w:highlight w:val="none"/>
              </w:rPr>
            </w:pPr>
            <w:r>
              <w:rPr>
                <w:rFonts w:hint="eastAsia"/>
                <w:highlight w:val="none"/>
                <w:lang w:val="en-US" w:eastAsia="zh-CN"/>
              </w:rPr>
              <w:t xml:space="preserve"> </w:t>
            </w:r>
            <w:r>
              <w:rPr>
                <w:rFonts w:hint="eastAsia"/>
                <w:highlight w:val="none"/>
              </w:rPr>
              <w:t>卢卡·马萨罗</w:t>
            </w:r>
            <w:r>
              <w:rPr>
                <w:rFonts w:hint="eastAsia"/>
                <w:highlight w:val="none"/>
                <w:lang w:val="en-US" w:eastAsia="zh-CN"/>
              </w:rPr>
              <w:t xml:space="preserve"> </w:t>
            </w:r>
            <w:r>
              <w:rPr>
                <w:rFonts w:hint="eastAsia"/>
                <w:highlight w:val="none"/>
              </w:rPr>
              <w:t>TensorFlow深度学习项目实战</w:t>
            </w:r>
            <w:r>
              <w:rPr>
                <w:rFonts w:hint="eastAsia"/>
                <w:highlight w:val="none"/>
                <w:lang w:val="en-US" w:eastAsia="zh-CN"/>
              </w:rPr>
              <w:t xml:space="preserve">  机器学习</w:t>
            </w:r>
          </w:p>
          <w:p>
            <w:pPr>
              <w:pStyle w:val="34"/>
              <w:numPr>
                <w:ilvl w:val="0"/>
                <w:numId w:val="2"/>
              </w:numPr>
              <w:spacing w:line="480" w:lineRule="exact"/>
              <w:ind w:firstLineChars="0"/>
              <w:rPr>
                <w:rFonts w:hint="eastAsia"/>
                <w:highlight w:val="none"/>
                <w:lang w:val="en-US" w:eastAsia="zh-CN"/>
              </w:rPr>
            </w:pPr>
            <w:r>
              <w:rPr>
                <w:rFonts w:hint="eastAsia"/>
                <w:highlight w:val="none"/>
                <w:lang w:val="en-US" w:eastAsia="zh-CN"/>
              </w:rPr>
              <w:t xml:space="preserve">塔里克·拉希德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"https://webvpn.beihua.edu.cn/http-8080/77726476706e69737468656265737421a1a70fc969623b1e28/opac/openlink.php?title=Python%E7%A5%9E%E7%BB%8F%E7%BD%91%E7%BB%9C%E7%BC%96%E7%A8%8B" </w:instrText>
            </w:r>
            <w:r>
              <w:rPr>
                <w:rFonts w:hint="eastAsia"/>
                <w:highlight w:val="none"/>
                <w:lang w:val="en-US" w:eastAsia="zh-CN"/>
              </w:rPr>
              <w:fldChar w:fldCharType="separate"/>
            </w:r>
            <w:r>
              <w:rPr>
                <w:rFonts w:hint="default"/>
                <w:highlight w:val="none"/>
                <w:lang w:val="en-US" w:eastAsia="zh-CN"/>
              </w:rPr>
              <w:t>Python神经网络编程</w:t>
            </w:r>
            <w:r>
              <w:rPr>
                <w:rFonts w:hint="default"/>
                <w:highlight w:val="none"/>
                <w:lang w:val="en-US" w:eastAsia="zh-CN"/>
              </w:rPr>
              <w:fldChar w:fldCharType="end"/>
            </w:r>
            <w:r>
              <w:rPr>
                <w:rFonts w:hint="default"/>
                <w:highlight w:val="none"/>
                <w:lang w:val="en-US" w:eastAsia="zh-CN"/>
              </w:rPr>
              <w:t>/</w:t>
            </w:r>
            <w:r>
              <w:rPr>
                <w:rFonts w:hint="eastAsia"/>
                <w:highlight w:val="none"/>
                <w:lang w:val="en-US" w:eastAsia="zh-CN"/>
              </w:rPr>
              <w:t xml:space="preserve">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"https://webvpn.beihua.edu.cn/http-8080/77726476706e69737468656265737421a1a70fc969623b1e28/opac/openlink.php?keyword=%E4%BA%BA%E5%B7%A5%E7%A5%9E%E7%BB%8F%E7%BD%91%E7%BB%9C" </w:instrText>
            </w:r>
            <w:r>
              <w:rPr>
                <w:rFonts w:hint="eastAsia"/>
                <w:highlight w:val="none"/>
                <w:lang w:val="en-US" w:eastAsia="zh-CN"/>
              </w:rPr>
              <w:fldChar w:fldCharType="separate"/>
            </w:r>
            <w:r>
              <w:rPr>
                <w:rFonts w:hint="default"/>
                <w:highlight w:val="none"/>
                <w:lang w:val="en-US" w:eastAsia="zh-CN"/>
              </w:rPr>
              <w:t>人工神经网络</w:t>
            </w:r>
            <w:r>
              <w:rPr>
                <w:rFonts w:hint="default"/>
                <w:highlight w:val="none"/>
                <w:lang w:val="en-US" w:eastAsia="zh-CN"/>
              </w:rPr>
              <w:fldChar w:fldCharType="end"/>
            </w:r>
            <w:r>
              <w:rPr>
                <w:rFonts w:hint="default"/>
                <w:highlight w:val="none"/>
                <w:lang w:val="en-US" w:eastAsia="zh-CN"/>
              </w:rPr>
              <w:t>-软件工具-程序设计</w:t>
            </w:r>
          </w:p>
          <w:p>
            <w:pPr>
              <w:pStyle w:val="34"/>
              <w:numPr>
                <w:ilvl w:val="0"/>
                <w:numId w:val="2"/>
              </w:numPr>
              <w:spacing w:line="480" w:lineRule="exact"/>
              <w:ind w:firstLineChars="0"/>
              <w:rPr>
                <w:rFonts w:hint="eastAsia"/>
                <w:highlight w:val="none"/>
                <w:lang w:val="en-US" w:eastAsia="zh-CN"/>
              </w:rPr>
            </w:pPr>
            <w:r>
              <w:rPr>
                <w:rFonts w:hint="eastAsia"/>
                <w:highlight w:val="none"/>
                <w:lang w:val="en-US" w:eastAsia="zh-CN"/>
              </w:rPr>
              <w:t xml:space="preserve">杜鹏，谌明，苏统华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"https://webvpn.beihua.edu.cn/http-8080/77726476706e69737468656265737421a1a70fc969623b1e28/opac/openlink.php?title=%E6%B7%B1%E5%BA%A6%E5%AD%A6%E4%B9%A0%E4%B8%8E%E7%9B%AE%E6%A0%87%E6%A3%80%E6%B5%8B" </w:instrText>
            </w:r>
            <w:r>
              <w:rPr>
                <w:rFonts w:hint="eastAsia"/>
                <w:highlight w:val="none"/>
                <w:lang w:val="en-US" w:eastAsia="zh-CN"/>
              </w:rPr>
              <w:fldChar w:fldCharType="separate"/>
            </w:r>
            <w:r>
              <w:rPr>
                <w:rFonts w:hint="default"/>
                <w:highlight w:val="none"/>
                <w:lang w:val="en-US" w:eastAsia="zh-CN"/>
              </w:rPr>
              <w:t>深度学习与目标检测</w:t>
            </w:r>
            <w:r>
              <w:rPr>
                <w:rFonts w:hint="default"/>
                <w:highlight w:val="none"/>
                <w:lang w:val="en-US" w:eastAsia="zh-CN"/>
              </w:rPr>
              <w:fldChar w:fldCharType="end"/>
            </w:r>
            <w:r>
              <w:rPr>
                <w:rFonts w:hint="eastAsia"/>
                <w:highlight w:val="none"/>
                <w:lang w:val="en-US" w:eastAsia="zh-CN"/>
              </w:rPr>
              <w:t xml:space="preserve">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"https://webvpn.beihua.edu.cn/http-8080/77726476706e69737468656265737421a1a70fc969623b1e28/opac/openlink.php?keyword=%E6%9C%BA%E5%99%A8%E5%AD%A6%E4%B9%A0" </w:instrText>
            </w:r>
            <w:r>
              <w:rPr>
                <w:rFonts w:hint="eastAsia"/>
                <w:highlight w:val="none"/>
                <w:lang w:val="en-US" w:eastAsia="zh-CN"/>
              </w:rPr>
              <w:fldChar w:fldCharType="separate"/>
            </w:r>
            <w:r>
              <w:rPr>
                <w:rFonts w:hint="default"/>
                <w:highlight w:val="none"/>
                <w:lang w:val="en-US" w:eastAsia="zh-CN"/>
              </w:rPr>
              <w:t>机器学习</w:t>
            </w:r>
            <w:r>
              <w:rPr>
                <w:rFonts w:hint="default"/>
                <w:highlight w:val="none"/>
                <w:lang w:val="en-US" w:eastAsia="zh-CN"/>
              </w:rPr>
              <w:fldChar w:fldCharType="end"/>
            </w:r>
          </w:p>
          <w:p>
            <w:pPr>
              <w:pStyle w:val="34"/>
              <w:numPr>
                <w:ilvl w:val="0"/>
                <w:numId w:val="2"/>
              </w:numPr>
              <w:spacing w:line="480" w:lineRule="exact"/>
              <w:ind w:firstLineChars="0"/>
              <w:rPr>
                <w:rFonts w:hint="eastAsia"/>
                <w:highlight w:val="none"/>
                <w:lang w:val="en-US" w:eastAsia="zh-CN"/>
              </w:rPr>
            </w:pPr>
            <w:r>
              <w:rPr>
                <w:rFonts w:hint="eastAsia"/>
                <w:highlight w:val="none"/>
                <w:lang w:val="en-US" w:eastAsia="zh-CN"/>
              </w:rPr>
              <w:t xml:space="preserve">吴岸城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"https://webvpn.beihua.edu.cn/http-8080/77726476706e69737468656265737421a1a70fc969623b1e28/opac/openlink.php?title=%E7%A5%9E%E7%BB%8F%E7%BD%91%E7%BB%9C%E4%B8%8E%E6%B7%B1%E5%BA%A6%E5%AD%A6%E4%B9%A0" </w:instrText>
            </w:r>
            <w:r>
              <w:rPr>
                <w:rFonts w:hint="eastAsia"/>
                <w:highlight w:val="none"/>
                <w:lang w:val="en-US" w:eastAsia="zh-CN"/>
              </w:rPr>
              <w:fldChar w:fldCharType="separate"/>
            </w:r>
            <w:r>
              <w:rPr>
                <w:rFonts w:hint="default"/>
                <w:highlight w:val="none"/>
                <w:lang w:val="en-US" w:eastAsia="zh-CN"/>
              </w:rPr>
              <w:t>神经网络与深度学习</w:t>
            </w:r>
            <w:r>
              <w:rPr>
                <w:rFonts w:hint="default"/>
                <w:highlight w:val="none"/>
                <w:lang w:val="en-US" w:eastAsia="zh-CN"/>
              </w:rPr>
              <w:fldChar w:fldCharType="end"/>
            </w:r>
            <w:r>
              <w:rPr>
                <w:rFonts w:hint="default"/>
                <w:highlight w:val="none"/>
                <w:lang w:val="en-US" w:eastAsia="zh-CN"/>
              </w:rPr>
              <w:t>/</w:t>
            </w:r>
            <w:r>
              <w:rPr>
                <w:rFonts w:hint="eastAsia"/>
                <w:highlight w:val="none"/>
                <w:lang w:val="en-US" w:eastAsia="zh-CN"/>
              </w:rPr>
              <w:t xml:space="preserve">  </w:t>
            </w:r>
            <w:r>
              <w:rPr>
                <w:rFonts w:hint="eastAsia"/>
                <w:highlight w:val="none"/>
                <w:lang w:val="en-US" w:eastAsia="zh-CN"/>
              </w:rPr>
              <w:fldChar w:fldCharType="begin"/>
            </w:r>
            <w:r>
              <w:rPr>
                <w:rFonts w:hint="eastAsia"/>
                <w:highlight w:val="none"/>
                <w:lang w:val="en-US" w:eastAsia="zh-CN"/>
              </w:rPr>
              <w:instrText xml:space="preserve"> HYPERLINK "https://webvpn.beihua.edu.cn/http-8080/77726476706e69737468656265737421a1a70fc969623b1e28/opac/openlink.php?keyword=%E4%BA%BA%E5%B7%A5%E6%99%BA%E8%83%BD" </w:instrText>
            </w:r>
            <w:r>
              <w:rPr>
                <w:rFonts w:hint="eastAsia"/>
                <w:highlight w:val="none"/>
                <w:lang w:val="en-US" w:eastAsia="zh-CN"/>
              </w:rPr>
              <w:fldChar w:fldCharType="separate"/>
            </w:r>
            <w:r>
              <w:rPr>
                <w:rFonts w:hint="default"/>
                <w:highlight w:val="none"/>
                <w:lang w:val="en-US" w:eastAsia="zh-CN"/>
              </w:rPr>
              <w:t>人工智能</w:t>
            </w:r>
            <w:r>
              <w:rPr>
                <w:rFonts w:hint="default"/>
                <w:highlight w:val="none"/>
                <w:lang w:val="en-US" w:eastAsia="zh-CN"/>
              </w:rPr>
              <w:fldChar w:fldCharType="end"/>
            </w:r>
            <w:bookmarkStart w:id="14" w:name="_GoBack"/>
            <w:bookmarkEnd w:id="14"/>
          </w:p>
          <w:p>
            <w:pPr>
              <w:pStyle w:val="34"/>
              <w:numPr>
                <w:ilvl w:val="0"/>
                <w:numId w:val="0"/>
              </w:numPr>
              <w:spacing w:line="480" w:lineRule="exact"/>
              <w:ind w:leftChars="0"/>
              <w:rPr>
                <w:rFonts w:hint="eastAsia"/>
                <w:highlight w:val="yellow"/>
              </w:rPr>
            </w:pPr>
          </w:p>
        </w:tc>
      </w:tr>
      <w:tr>
        <w:tblPrEx>
          <w:tblCellMar>
            <w:top w:w="0" w:type="dxa"/>
            <w:left w:w="108" w:type="dxa"/>
            <w:bottom w:w="0" w:type="dxa"/>
            <w:right w:w="108" w:type="dxa"/>
          </w:tblCellMar>
        </w:tblPrEx>
        <w:trPr>
          <w:trHeight w:val="4513" w:hRule="atLeast"/>
          <w:jc w:val="center"/>
        </w:trPr>
        <w:tc>
          <w:tcPr>
            <w:tcW w:w="9003" w:type="dxa"/>
            <w:gridSpan w:val="4"/>
            <w:tcBorders>
              <w:top w:val="single" w:color="auto" w:sz="6" w:space="0"/>
              <w:left w:val="single" w:color="auto" w:sz="6" w:space="0"/>
              <w:bottom w:val="single" w:color="auto" w:sz="6" w:space="0"/>
              <w:right w:val="single" w:color="auto" w:sz="6" w:space="0"/>
            </w:tcBorders>
            <w:noWrap w:val="0"/>
            <w:vAlign w:val="top"/>
          </w:tcPr>
          <w:p>
            <w:pPr>
              <w:autoSpaceDE w:val="0"/>
              <w:autoSpaceDN w:val="0"/>
              <w:adjustRightInd w:val="0"/>
              <w:spacing w:line="360" w:lineRule="auto"/>
              <w:rPr>
                <w:rFonts w:ascii="宋体" w:cs="宋体"/>
                <w:b/>
                <w:sz w:val="30"/>
                <w:szCs w:val="30"/>
                <w:lang w:val="zh-CN"/>
              </w:rPr>
            </w:pPr>
            <w:r>
              <w:rPr>
                <w:rFonts w:hint="eastAsia" w:ascii="宋体" w:cs="宋体"/>
                <w:b/>
                <w:sz w:val="30"/>
                <w:szCs w:val="30"/>
                <w:lang w:val="zh-CN"/>
              </w:rPr>
              <w:t>六、任务执行日期：</w:t>
            </w:r>
          </w:p>
          <w:p>
            <w:pPr>
              <w:autoSpaceDE w:val="0"/>
              <w:autoSpaceDN w:val="0"/>
              <w:adjustRightInd w:val="0"/>
              <w:spacing w:line="360" w:lineRule="auto"/>
              <w:rPr>
                <w:rFonts w:hint="eastAsia" w:ascii="宋体" w:hAnsi="宋体" w:cs="宋体"/>
                <w:szCs w:val="21"/>
                <w:lang w:val="zh-CN"/>
              </w:rPr>
            </w:pPr>
            <w:r>
              <w:rPr>
                <w:rFonts w:hint="eastAsia" w:ascii="宋体" w:hAnsi="宋体" w:cs="宋体"/>
                <w:szCs w:val="21"/>
                <w:lang w:val="zh-CN"/>
              </w:rPr>
              <w:t>自</w:t>
            </w:r>
            <w:r>
              <w:rPr>
                <w:rFonts w:hint="eastAsia" w:ascii="宋体" w:hAnsi="宋体"/>
                <w:szCs w:val="21"/>
                <w:u w:val="single"/>
              </w:rPr>
              <w:t xml:space="preserve"> 20</w:t>
            </w:r>
            <w:r>
              <w:rPr>
                <w:rFonts w:ascii="宋体" w:hAnsi="宋体"/>
                <w:szCs w:val="21"/>
                <w:u w:val="single"/>
              </w:rPr>
              <w:t>24</w:t>
            </w:r>
            <w:r>
              <w:rPr>
                <w:rFonts w:hint="eastAsia" w:ascii="宋体" w:hAnsi="宋体" w:cs="宋体"/>
                <w:szCs w:val="21"/>
                <w:lang w:val="zh-CN"/>
              </w:rPr>
              <w:t>年</w:t>
            </w:r>
            <w:r>
              <w:rPr>
                <w:rFonts w:hint="eastAsia" w:ascii="宋体" w:hAnsi="宋体"/>
                <w:szCs w:val="21"/>
                <w:u w:val="single"/>
              </w:rPr>
              <w:t xml:space="preserve"> 1 </w:t>
            </w:r>
            <w:r>
              <w:rPr>
                <w:rFonts w:hint="eastAsia" w:ascii="宋体" w:hAnsi="宋体" w:cs="宋体"/>
                <w:szCs w:val="21"/>
                <w:lang w:val="zh-CN"/>
              </w:rPr>
              <w:t>月</w:t>
            </w:r>
            <w:r>
              <w:rPr>
                <w:rFonts w:hint="eastAsia" w:ascii="宋体" w:hAnsi="宋体"/>
                <w:szCs w:val="21"/>
                <w:u w:val="single"/>
              </w:rPr>
              <w:t xml:space="preserve"> </w:t>
            </w:r>
            <w:r>
              <w:rPr>
                <w:rFonts w:ascii="宋体" w:hAnsi="宋体"/>
                <w:szCs w:val="21"/>
                <w:u w:val="single"/>
              </w:rPr>
              <w:t>9</w:t>
            </w:r>
            <w:r>
              <w:rPr>
                <w:rFonts w:hint="eastAsia" w:ascii="宋体" w:hAnsi="宋体"/>
                <w:szCs w:val="21"/>
                <w:u w:val="single"/>
              </w:rPr>
              <w:t xml:space="preserve"> </w:t>
            </w:r>
            <w:r>
              <w:rPr>
                <w:rFonts w:hint="eastAsia" w:ascii="宋体" w:hAnsi="宋体" w:cs="宋体"/>
                <w:szCs w:val="21"/>
                <w:lang w:val="zh-CN"/>
              </w:rPr>
              <w:t>日起</w:t>
            </w:r>
            <w:r>
              <w:rPr>
                <w:rFonts w:hint="eastAsia" w:ascii="宋体" w:hAnsi="宋体" w:cs="宋体"/>
                <w:szCs w:val="21"/>
              </w:rPr>
              <w:t>，</w:t>
            </w:r>
            <w:r>
              <w:rPr>
                <w:rFonts w:hint="eastAsia" w:ascii="宋体" w:hAnsi="宋体" w:cs="宋体"/>
                <w:szCs w:val="21"/>
                <w:lang w:val="zh-CN"/>
              </w:rPr>
              <w:t>至</w:t>
            </w:r>
            <w:r>
              <w:rPr>
                <w:rFonts w:hint="eastAsia" w:ascii="宋体" w:hAnsi="宋体"/>
                <w:szCs w:val="21"/>
                <w:u w:val="single"/>
              </w:rPr>
              <w:t xml:space="preserve"> 202</w:t>
            </w:r>
            <w:r>
              <w:rPr>
                <w:rFonts w:ascii="宋体" w:hAnsi="宋体"/>
                <w:szCs w:val="21"/>
                <w:u w:val="single"/>
              </w:rPr>
              <w:t>4</w:t>
            </w:r>
            <w:r>
              <w:rPr>
                <w:rFonts w:hint="eastAsia" w:ascii="宋体" w:hAnsi="宋体"/>
                <w:szCs w:val="21"/>
                <w:u w:val="single"/>
              </w:rPr>
              <w:t xml:space="preserve"> </w:t>
            </w:r>
            <w:r>
              <w:rPr>
                <w:rFonts w:hint="eastAsia" w:ascii="宋体" w:hAnsi="宋体" w:cs="宋体"/>
                <w:szCs w:val="21"/>
                <w:lang w:val="zh-CN"/>
              </w:rPr>
              <w:t>年</w:t>
            </w:r>
            <w:r>
              <w:rPr>
                <w:rFonts w:hint="eastAsia" w:ascii="宋体" w:hAnsi="宋体"/>
                <w:szCs w:val="21"/>
                <w:u w:val="single"/>
              </w:rPr>
              <w:t xml:space="preserve"> 6 </w:t>
            </w:r>
            <w:r>
              <w:rPr>
                <w:rFonts w:hint="eastAsia" w:ascii="宋体" w:hAnsi="宋体" w:cs="宋体"/>
                <w:szCs w:val="21"/>
                <w:lang w:val="zh-CN"/>
              </w:rPr>
              <w:t>月</w:t>
            </w:r>
            <w:r>
              <w:rPr>
                <w:rFonts w:hint="eastAsia" w:ascii="宋体" w:hAnsi="宋体"/>
                <w:szCs w:val="21"/>
                <w:u w:val="single"/>
              </w:rPr>
              <w:t xml:space="preserve"> 16 </w:t>
            </w:r>
            <w:r>
              <w:rPr>
                <w:rFonts w:hint="eastAsia" w:ascii="宋体" w:hAnsi="宋体" w:cs="宋体"/>
                <w:szCs w:val="21"/>
                <w:lang w:val="zh-CN"/>
              </w:rPr>
              <w:t>日止。</w:t>
            </w:r>
          </w:p>
          <w:p>
            <w:pPr>
              <w:autoSpaceDE w:val="0"/>
              <w:autoSpaceDN w:val="0"/>
              <w:adjustRightInd w:val="0"/>
              <w:spacing w:line="360" w:lineRule="auto"/>
              <w:rPr>
                <w:rFonts w:hint="eastAsia" w:ascii="宋体" w:hAnsi="宋体" w:cs="宋体"/>
                <w:szCs w:val="21"/>
                <w:lang w:val="zh-CN"/>
              </w:rPr>
            </w:pPr>
          </w:p>
          <w:p>
            <w:pPr>
              <w:autoSpaceDE w:val="0"/>
              <w:autoSpaceDN w:val="0"/>
              <w:adjustRightInd w:val="0"/>
              <w:spacing w:line="360" w:lineRule="auto"/>
              <w:rPr>
                <w:szCs w:val="21"/>
              </w:rPr>
            </w:pPr>
            <w:r>
              <w:rPr>
                <w:rFonts w:ascii="宋体" w:hAnsi="宋体"/>
                <w:b/>
                <w:bCs/>
                <w:szCs w:val="21"/>
              </w:rPr>
              <w:drawing>
                <wp:anchor distT="0" distB="0" distL="114300" distR="114300" simplePos="0" relativeHeight="251661312" behindDoc="0" locked="0" layoutInCell="1" allowOverlap="1">
                  <wp:simplePos x="0" y="0"/>
                  <wp:positionH relativeFrom="column">
                    <wp:posOffset>4072255</wp:posOffset>
                  </wp:positionH>
                  <wp:positionV relativeFrom="paragraph">
                    <wp:posOffset>187960</wp:posOffset>
                  </wp:positionV>
                  <wp:extent cx="877570" cy="406400"/>
                  <wp:effectExtent l="0" t="0" r="17780" b="12700"/>
                  <wp:wrapNone/>
                  <wp:docPr id="7" name="图片 7" descr="4abe36b462d64fe23260fee746c7f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abe36b462d64fe23260fee746c7fc3"/>
                          <pic:cNvPicPr>
                            <a:picLocks noChangeAspect="1"/>
                          </pic:cNvPicPr>
                        </pic:nvPicPr>
                        <pic:blipFill>
                          <a:blip r:embed="rId6"/>
                          <a:stretch>
                            <a:fillRect/>
                          </a:stretch>
                        </pic:blipFill>
                        <pic:spPr>
                          <a:xfrm>
                            <a:off x="0" y="0"/>
                            <a:ext cx="877570" cy="406400"/>
                          </a:xfrm>
                          <a:prstGeom prst="rect">
                            <a:avLst/>
                          </a:prstGeom>
                        </pic:spPr>
                      </pic:pic>
                    </a:graphicData>
                  </a:graphic>
                </wp:anchor>
              </w:drawing>
            </w:r>
          </w:p>
          <w:p>
            <w:pPr>
              <w:autoSpaceDE w:val="0"/>
              <w:autoSpaceDN w:val="0"/>
              <w:adjustRightInd w:val="0"/>
              <w:spacing w:line="480" w:lineRule="auto"/>
              <w:rPr>
                <w:rFonts w:ascii="宋体" w:hAnsi="宋体"/>
                <w:b/>
                <w:bCs/>
                <w:szCs w:val="21"/>
              </w:rPr>
            </w:pPr>
            <w:r>
              <w:rPr>
                <w:rFonts w:hint="eastAsia"/>
                <w:szCs w:val="21"/>
              </w:rPr>
              <w:t xml:space="preserve">                        </w:t>
            </w:r>
            <w:r>
              <w:rPr>
                <w:szCs w:val="21"/>
              </w:rPr>
              <w:t xml:space="preserve"> </w:t>
            </w:r>
            <w:r>
              <w:rPr>
                <w:rFonts w:hint="eastAsia"/>
                <w:szCs w:val="21"/>
              </w:rPr>
              <w:t xml:space="preserve">            </w:t>
            </w:r>
            <w:r>
              <w:rPr>
                <w:rFonts w:hint="eastAsia" w:ascii="宋体" w:hAnsi="宋体" w:cs="宋体"/>
                <w:szCs w:val="21"/>
                <w:lang w:val="zh-CN"/>
              </w:rPr>
              <w:t>学</w:t>
            </w:r>
            <w:r>
              <w:rPr>
                <w:rFonts w:ascii="宋体" w:hAnsi="宋体"/>
                <w:szCs w:val="21"/>
              </w:rPr>
              <w:t xml:space="preserve">    </w:t>
            </w:r>
            <w:r>
              <w:rPr>
                <w:rFonts w:hint="eastAsia" w:ascii="宋体" w:hAnsi="宋体" w:cs="宋体"/>
                <w:szCs w:val="21"/>
                <w:lang w:val="zh-CN"/>
              </w:rPr>
              <w:t>生（签字）</w:t>
            </w:r>
            <w:r>
              <w:rPr>
                <w:rFonts w:ascii="宋体" w:hAnsi="宋体"/>
                <w:b/>
                <w:bCs/>
                <w:szCs w:val="21"/>
              </w:rPr>
              <w:t>___________</w:t>
            </w:r>
          </w:p>
          <w:p>
            <w:pPr>
              <w:autoSpaceDE w:val="0"/>
              <w:autoSpaceDN w:val="0"/>
              <w:adjustRightInd w:val="0"/>
              <w:spacing w:line="480" w:lineRule="auto"/>
              <w:rPr>
                <w:rFonts w:hint="eastAsia" w:ascii="宋体" w:hAnsi="宋体" w:eastAsia="宋体"/>
                <w:b/>
                <w:bCs/>
                <w:szCs w:val="21"/>
                <w:lang w:eastAsia="zh-CN"/>
              </w:rPr>
            </w:pPr>
            <w:r>
              <w:rPr>
                <w:rFonts w:hint="eastAsia" w:ascii="宋体" w:hAnsi="宋体" w:eastAsia="宋体"/>
                <w:b/>
                <w:bCs/>
                <w:szCs w:val="21"/>
                <w:lang w:eastAsia="zh-CN"/>
              </w:rPr>
              <w:drawing>
                <wp:anchor distT="0" distB="0" distL="114300" distR="114300" simplePos="0" relativeHeight="251662336" behindDoc="0" locked="0" layoutInCell="1" allowOverlap="1">
                  <wp:simplePos x="0" y="0"/>
                  <wp:positionH relativeFrom="column">
                    <wp:posOffset>4117340</wp:posOffset>
                  </wp:positionH>
                  <wp:positionV relativeFrom="paragraph">
                    <wp:posOffset>125095</wp:posOffset>
                  </wp:positionV>
                  <wp:extent cx="883285" cy="603250"/>
                  <wp:effectExtent l="0" t="0" r="12065" b="6350"/>
                  <wp:wrapNone/>
                  <wp:docPr id="3" name="图片 3" descr="孟为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孟为电子签名"/>
                          <pic:cNvPicPr>
                            <a:picLocks noChangeAspect="1"/>
                          </pic:cNvPicPr>
                        </pic:nvPicPr>
                        <pic:blipFill>
                          <a:blip r:embed="rId7"/>
                          <a:stretch>
                            <a:fillRect/>
                          </a:stretch>
                        </pic:blipFill>
                        <pic:spPr>
                          <a:xfrm>
                            <a:off x="0" y="0"/>
                            <a:ext cx="883285" cy="603250"/>
                          </a:xfrm>
                          <a:prstGeom prst="rect">
                            <a:avLst/>
                          </a:prstGeom>
                        </pic:spPr>
                      </pic:pic>
                    </a:graphicData>
                  </a:graphic>
                </wp:anchor>
              </w:drawing>
            </w:r>
          </w:p>
          <w:p>
            <w:pPr>
              <w:autoSpaceDE w:val="0"/>
              <w:autoSpaceDN w:val="0"/>
              <w:adjustRightInd w:val="0"/>
              <w:spacing w:line="480" w:lineRule="auto"/>
              <w:jc w:val="center"/>
              <w:rPr>
                <w:rFonts w:ascii="宋体" w:hAnsi="宋体"/>
                <w:b/>
                <w:bCs/>
                <w:szCs w:val="21"/>
              </w:rPr>
            </w:pPr>
            <w:r>
              <w:rPr>
                <w:rFonts w:hint="eastAsia" w:ascii="宋体" w:hAnsi="宋体" w:cs="宋体"/>
                <w:szCs w:val="21"/>
                <w:lang w:val="zh-CN"/>
              </w:rPr>
              <w:t xml:space="preserve">                             指导教师（签字）</w:t>
            </w:r>
            <w:r>
              <w:rPr>
                <w:rFonts w:ascii="宋体" w:hAnsi="宋体"/>
                <w:b/>
                <w:bCs/>
                <w:szCs w:val="21"/>
              </w:rPr>
              <w:t>___________</w:t>
            </w:r>
          </w:p>
          <w:p>
            <w:pPr>
              <w:autoSpaceDE w:val="0"/>
              <w:autoSpaceDN w:val="0"/>
              <w:adjustRightInd w:val="0"/>
              <w:spacing w:line="480" w:lineRule="auto"/>
              <w:jc w:val="center"/>
              <w:rPr>
                <w:rFonts w:ascii="宋体" w:hAnsi="宋体"/>
                <w:b/>
                <w:bCs/>
                <w:szCs w:val="21"/>
              </w:rPr>
            </w:pPr>
          </w:p>
          <w:p>
            <w:pPr>
              <w:autoSpaceDE w:val="0"/>
              <w:autoSpaceDN w:val="0"/>
              <w:adjustRightInd w:val="0"/>
              <w:spacing w:line="480" w:lineRule="auto"/>
              <w:jc w:val="center"/>
              <w:rPr>
                <w:rFonts w:hint="eastAsia"/>
                <w:szCs w:val="21"/>
              </w:rPr>
            </w:pPr>
            <w:r>
              <w:rPr>
                <w:rFonts w:hint="eastAsia" w:ascii="宋体" w:hAnsi="宋体" w:cs="宋体"/>
                <w:szCs w:val="21"/>
                <w:lang w:val="zh-CN"/>
              </w:rPr>
              <w:t xml:space="preserve">                             系</w:t>
            </w:r>
            <w:r>
              <w:rPr>
                <w:rFonts w:ascii="宋体" w:hAnsi="宋体"/>
                <w:szCs w:val="21"/>
              </w:rPr>
              <w:t xml:space="preserve"> </w:t>
            </w:r>
            <w:r>
              <w:rPr>
                <w:rFonts w:hint="eastAsia" w:ascii="宋体" w:hAnsi="宋体" w:cs="宋体"/>
                <w:szCs w:val="21"/>
                <w:lang w:val="zh-CN"/>
              </w:rPr>
              <w:t>主</w:t>
            </w:r>
            <w:r>
              <w:rPr>
                <w:rFonts w:ascii="宋体" w:hAnsi="宋体"/>
                <w:szCs w:val="21"/>
              </w:rPr>
              <w:t xml:space="preserve"> </w:t>
            </w:r>
            <w:r>
              <w:rPr>
                <w:rFonts w:hint="eastAsia" w:ascii="宋体" w:hAnsi="宋体" w:cs="宋体"/>
                <w:szCs w:val="21"/>
                <w:lang w:val="zh-CN"/>
              </w:rPr>
              <w:t>任（签字）</w:t>
            </w:r>
            <w:r>
              <w:rPr>
                <w:rFonts w:ascii="宋体" w:hAnsi="宋体"/>
                <w:b/>
                <w:bCs/>
                <w:szCs w:val="21"/>
              </w:rPr>
              <w:t>___________</w:t>
            </w:r>
          </w:p>
        </w:tc>
      </w:tr>
    </w:tbl>
    <w:p>
      <w:pPr>
        <w:spacing w:line="360" w:lineRule="auto"/>
        <w:rPr>
          <w:rFonts w:hint="eastAsia"/>
        </w:rPr>
      </w:pPr>
    </w:p>
    <w:sectPr>
      <w:pgSz w:w="11906" w:h="16838"/>
      <w:pgMar w:top="1418" w:right="1418" w:bottom="1418" w:left="1701" w:header="851" w:footer="992" w:gutter="0"/>
      <w:pgNumType w:start="1"/>
      <w:cols w:space="72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08225"/>
    <w:multiLevelType w:val="singleLevel"/>
    <w:tmpl w:val="D9308225"/>
    <w:lvl w:ilvl="0" w:tentative="0">
      <w:start w:val="2"/>
      <w:numFmt w:val="chineseCounting"/>
      <w:suff w:val="nothing"/>
      <w:lvlText w:val="%1、"/>
      <w:lvlJc w:val="left"/>
      <w:rPr>
        <w:rFonts w:hint="eastAsia"/>
      </w:rPr>
    </w:lvl>
  </w:abstractNum>
  <w:abstractNum w:abstractNumId="1">
    <w:nsid w:val="02214D4A"/>
    <w:multiLevelType w:val="multilevel"/>
    <w:tmpl w:val="02214D4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E16E7"/>
    <w:rsid w:val="00004C25"/>
    <w:rsid w:val="00006C98"/>
    <w:rsid w:val="0001283A"/>
    <w:rsid w:val="00015186"/>
    <w:rsid w:val="00024BD3"/>
    <w:rsid w:val="00025FA8"/>
    <w:rsid w:val="00033886"/>
    <w:rsid w:val="0003664A"/>
    <w:rsid w:val="0004257B"/>
    <w:rsid w:val="00062891"/>
    <w:rsid w:val="000722DE"/>
    <w:rsid w:val="00072B59"/>
    <w:rsid w:val="00075AE4"/>
    <w:rsid w:val="00081BFA"/>
    <w:rsid w:val="00097E3A"/>
    <w:rsid w:val="000B7265"/>
    <w:rsid w:val="000D6530"/>
    <w:rsid w:val="000E5D9B"/>
    <w:rsid w:val="000F1664"/>
    <w:rsid w:val="00106294"/>
    <w:rsid w:val="001115C0"/>
    <w:rsid w:val="0012309A"/>
    <w:rsid w:val="00127F70"/>
    <w:rsid w:val="001438DD"/>
    <w:rsid w:val="00145A5F"/>
    <w:rsid w:val="00155545"/>
    <w:rsid w:val="00180A4F"/>
    <w:rsid w:val="00180B6D"/>
    <w:rsid w:val="00183487"/>
    <w:rsid w:val="0019048B"/>
    <w:rsid w:val="00191C33"/>
    <w:rsid w:val="0019607F"/>
    <w:rsid w:val="001A3F0D"/>
    <w:rsid w:val="001D6DB3"/>
    <w:rsid w:val="001E16E7"/>
    <w:rsid w:val="001E497B"/>
    <w:rsid w:val="001F754A"/>
    <w:rsid w:val="00214BCA"/>
    <w:rsid w:val="00220972"/>
    <w:rsid w:val="00223DCB"/>
    <w:rsid w:val="00231DBA"/>
    <w:rsid w:val="002333C5"/>
    <w:rsid w:val="0024103B"/>
    <w:rsid w:val="002644C7"/>
    <w:rsid w:val="00276E53"/>
    <w:rsid w:val="00287E44"/>
    <w:rsid w:val="002901CD"/>
    <w:rsid w:val="002B552D"/>
    <w:rsid w:val="002B6533"/>
    <w:rsid w:val="002C7DFA"/>
    <w:rsid w:val="002D03E2"/>
    <w:rsid w:val="002D349B"/>
    <w:rsid w:val="002D6ECC"/>
    <w:rsid w:val="002E72F1"/>
    <w:rsid w:val="00307B92"/>
    <w:rsid w:val="00344C35"/>
    <w:rsid w:val="00345E9A"/>
    <w:rsid w:val="00355721"/>
    <w:rsid w:val="00372FA1"/>
    <w:rsid w:val="00375E0C"/>
    <w:rsid w:val="003818EB"/>
    <w:rsid w:val="003844D3"/>
    <w:rsid w:val="00386A42"/>
    <w:rsid w:val="00387774"/>
    <w:rsid w:val="00387DE3"/>
    <w:rsid w:val="00397D6E"/>
    <w:rsid w:val="003A2C4C"/>
    <w:rsid w:val="003D69B4"/>
    <w:rsid w:val="003D734E"/>
    <w:rsid w:val="003E6243"/>
    <w:rsid w:val="003F71EC"/>
    <w:rsid w:val="00402ADD"/>
    <w:rsid w:val="00403167"/>
    <w:rsid w:val="00404832"/>
    <w:rsid w:val="0040676E"/>
    <w:rsid w:val="00407C40"/>
    <w:rsid w:val="004267C8"/>
    <w:rsid w:val="0043060A"/>
    <w:rsid w:val="00444887"/>
    <w:rsid w:val="0044763C"/>
    <w:rsid w:val="004505DE"/>
    <w:rsid w:val="00451290"/>
    <w:rsid w:val="00454E3E"/>
    <w:rsid w:val="0046007B"/>
    <w:rsid w:val="00464B98"/>
    <w:rsid w:val="00465574"/>
    <w:rsid w:val="004658E5"/>
    <w:rsid w:val="004749C1"/>
    <w:rsid w:val="00474C59"/>
    <w:rsid w:val="00496972"/>
    <w:rsid w:val="004A3123"/>
    <w:rsid w:val="004B67B3"/>
    <w:rsid w:val="004C19E7"/>
    <w:rsid w:val="004D0DB3"/>
    <w:rsid w:val="004E53F8"/>
    <w:rsid w:val="004E7701"/>
    <w:rsid w:val="00501BED"/>
    <w:rsid w:val="00526145"/>
    <w:rsid w:val="00536908"/>
    <w:rsid w:val="00536A0B"/>
    <w:rsid w:val="00545266"/>
    <w:rsid w:val="00546703"/>
    <w:rsid w:val="00561BF8"/>
    <w:rsid w:val="00566905"/>
    <w:rsid w:val="00572A44"/>
    <w:rsid w:val="00573438"/>
    <w:rsid w:val="00576791"/>
    <w:rsid w:val="00576AFD"/>
    <w:rsid w:val="00597857"/>
    <w:rsid w:val="005A4F2F"/>
    <w:rsid w:val="005B36FD"/>
    <w:rsid w:val="005B40B1"/>
    <w:rsid w:val="005B4C9F"/>
    <w:rsid w:val="005B5F3A"/>
    <w:rsid w:val="005D3301"/>
    <w:rsid w:val="005E58D1"/>
    <w:rsid w:val="005F547C"/>
    <w:rsid w:val="006070BC"/>
    <w:rsid w:val="00607406"/>
    <w:rsid w:val="00610CDD"/>
    <w:rsid w:val="006204A2"/>
    <w:rsid w:val="006257FA"/>
    <w:rsid w:val="006265F9"/>
    <w:rsid w:val="0063367D"/>
    <w:rsid w:val="006340A0"/>
    <w:rsid w:val="00666DB0"/>
    <w:rsid w:val="0067019B"/>
    <w:rsid w:val="00672611"/>
    <w:rsid w:val="0068508D"/>
    <w:rsid w:val="00696453"/>
    <w:rsid w:val="00697EC2"/>
    <w:rsid w:val="006A0B43"/>
    <w:rsid w:val="006B0224"/>
    <w:rsid w:val="006B269F"/>
    <w:rsid w:val="006B7472"/>
    <w:rsid w:val="006B784D"/>
    <w:rsid w:val="006C3735"/>
    <w:rsid w:val="006C53A1"/>
    <w:rsid w:val="006C7318"/>
    <w:rsid w:val="006E25CB"/>
    <w:rsid w:val="006E2E87"/>
    <w:rsid w:val="006F4065"/>
    <w:rsid w:val="007045A6"/>
    <w:rsid w:val="007059C3"/>
    <w:rsid w:val="00714A92"/>
    <w:rsid w:val="007169B2"/>
    <w:rsid w:val="007212BA"/>
    <w:rsid w:val="007333CD"/>
    <w:rsid w:val="0074171F"/>
    <w:rsid w:val="00747264"/>
    <w:rsid w:val="007504E7"/>
    <w:rsid w:val="00750C70"/>
    <w:rsid w:val="00750C9C"/>
    <w:rsid w:val="00752D00"/>
    <w:rsid w:val="007658A2"/>
    <w:rsid w:val="00767458"/>
    <w:rsid w:val="007E3F9C"/>
    <w:rsid w:val="00800602"/>
    <w:rsid w:val="0082747A"/>
    <w:rsid w:val="008457CB"/>
    <w:rsid w:val="00890F0E"/>
    <w:rsid w:val="00891652"/>
    <w:rsid w:val="00895C37"/>
    <w:rsid w:val="00895FAE"/>
    <w:rsid w:val="008A7ACE"/>
    <w:rsid w:val="008C62A1"/>
    <w:rsid w:val="008D5B19"/>
    <w:rsid w:val="008E314D"/>
    <w:rsid w:val="008E38DE"/>
    <w:rsid w:val="008E5E6E"/>
    <w:rsid w:val="008E757A"/>
    <w:rsid w:val="008F37A5"/>
    <w:rsid w:val="0092291A"/>
    <w:rsid w:val="00923775"/>
    <w:rsid w:val="00925245"/>
    <w:rsid w:val="00940B3C"/>
    <w:rsid w:val="00953762"/>
    <w:rsid w:val="00954CF6"/>
    <w:rsid w:val="009565C1"/>
    <w:rsid w:val="0096150F"/>
    <w:rsid w:val="00965558"/>
    <w:rsid w:val="00981345"/>
    <w:rsid w:val="009A7163"/>
    <w:rsid w:val="009B4532"/>
    <w:rsid w:val="009C37A8"/>
    <w:rsid w:val="009C63B7"/>
    <w:rsid w:val="009D63F3"/>
    <w:rsid w:val="009E1028"/>
    <w:rsid w:val="009E3E34"/>
    <w:rsid w:val="009F42F5"/>
    <w:rsid w:val="00A05158"/>
    <w:rsid w:val="00A24390"/>
    <w:rsid w:val="00A244C1"/>
    <w:rsid w:val="00A24B37"/>
    <w:rsid w:val="00A32B5C"/>
    <w:rsid w:val="00A34E56"/>
    <w:rsid w:val="00A355C6"/>
    <w:rsid w:val="00A45B7C"/>
    <w:rsid w:val="00A724F8"/>
    <w:rsid w:val="00A73B9A"/>
    <w:rsid w:val="00A81CAA"/>
    <w:rsid w:val="00A82078"/>
    <w:rsid w:val="00A84F59"/>
    <w:rsid w:val="00A8581A"/>
    <w:rsid w:val="00AA3119"/>
    <w:rsid w:val="00AB3FF3"/>
    <w:rsid w:val="00AB6343"/>
    <w:rsid w:val="00AD5612"/>
    <w:rsid w:val="00AE347A"/>
    <w:rsid w:val="00B01438"/>
    <w:rsid w:val="00B02D18"/>
    <w:rsid w:val="00B0593F"/>
    <w:rsid w:val="00B106F1"/>
    <w:rsid w:val="00B134D3"/>
    <w:rsid w:val="00B13EB0"/>
    <w:rsid w:val="00B20FA3"/>
    <w:rsid w:val="00B22AB8"/>
    <w:rsid w:val="00B25613"/>
    <w:rsid w:val="00B3005B"/>
    <w:rsid w:val="00B31952"/>
    <w:rsid w:val="00B449F7"/>
    <w:rsid w:val="00B454B0"/>
    <w:rsid w:val="00B5358F"/>
    <w:rsid w:val="00B6233E"/>
    <w:rsid w:val="00B624CD"/>
    <w:rsid w:val="00B70CA3"/>
    <w:rsid w:val="00B75936"/>
    <w:rsid w:val="00B82DEA"/>
    <w:rsid w:val="00B86817"/>
    <w:rsid w:val="00BA6583"/>
    <w:rsid w:val="00BB1892"/>
    <w:rsid w:val="00BB227C"/>
    <w:rsid w:val="00BB448B"/>
    <w:rsid w:val="00BB5986"/>
    <w:rsid w:val="00BB7585"/>
    <w:rsid w:val="00BB765A"/>
    <w:rsid w:val="00BD0249"/>
    <w:rsid w:val="00BE1DBC"/>
    <w:rsid w:val="00BE2C69"/>
    <w:rsid w:val="00BE655B"/>
    <w:rsid w:val="00C009D7"/>
    <w:rsid w:val="00C04E15"/>
    <w:rsid w:val="00C22CAC"/>
    <w:rsid w:val="00C22E3F"/>
    <w:rsid w:val="00C31546"/>
    <w:rsid w:val="00C35ACC"/>
    <w:rsid w:val="00C40381"/>
    <w:rsid w:val="00C40409"/>
    <w:rsid w:val="00C43680"/>
    <w:rsid w:val="00C55859"/>
    <w:rsid w:val="00C5647C"/>
    <w:rsid w:val="00C64368"/>
    <w:rsid w:val="00C870E3"/>
    <w:rsid w:val="00C97FF0"/>
    <w:rsid w:val="00CA1DCB"/>
    <w:rsid w:val="00CB6A9E"/>
    <w:rsid w:val="00CD606E"/>
    <w:rsid w:val="00CD66A7"/>
    <w:rsid w:val="00CF692B"/>
    <w:rsid w:val="00D00361"/>
    <w:rsid w:val="00D06305"/>
    <w:rsid w:val="00D1098A"/>
    <w:rsid w:val="00D11485"/>
    <w:rsid w:val="00D12A2A"/>
    <w:rsid w:val="00D2558E"/>
    <w:rsid w:val="00D3147F"/>
    <w:rsid w:val="00D328F7"/>
    <w:rsid w:val="00D3544F"/>
    <w:rsid w:val="00D44A1E"/>
    <w:rsid w:val="00D46D09"/>
    <w:rsid w:val="00D50D18"/>
    <w:rsid w:val="00D61695"/>
    <w:rsid w:val="00D8368F"/>
    <w:rsid w:val="00D86EEC"/>
    <w:rsid w:val="00D95F76"/>
    <w:rsid w:val="00DB1FC2"/>
    <w:rsid w:val="00DC2862"/>
    <w:rsid w:val="00DC6067"/>
    <w:rsid w:val="00DE0CE9"/>
    <w:rsid w:val="00DF4520"/>
    <w:rsid w:val="00E00CF7"/>
    <w:rsid w:val="00E34E61"/>
    <w:rsid w:val="00E46B8B"/>
    <w:rsid w:val="00E50008"/>
    <w:rsid w:val="00E51B98"/>
    <w:rsid w:val="00E60B5B"/>
    <w:rsid w:val="00E6217A"/>
    <w:rsid w:val="00E66220"/>
    <w:rsid w:val="00E72EB8"/>
    <w:rsid w:val="00E90A84"/>
    <w:rsid w:val="00EC217A"/>
    <w:rsid w:val="00EC4758"/>
    <w:rsid w:val="00EC7081"/>
    <w:rsid w:val="00F17F0C"/>
    <w:rsid w:val="00F23B01"/>
    <w:rsid w:val="00F26706"/>
    <w:rsid w:val="00F34ACD"/>
    <w:rsid w:val="00F51AAB"/>
    <w:rsid w:val="00F52943"/>
    <w:rsid w:val="00F60C36"/>
    <w:rsid w:val="00F67F20"/>
    <w:rsid w:val="00F73A40"/>
    <w:rsid w:val="00F75260"/>
    <w:rsid w:val="00F858B1"/>
    <w:rsid w:val="00F92A97"/>
    <w:rsid w:val="00F933BD"/>
    <w:rsid w:val="00FA5ECF"/>
    <w:rsid w:val="00FB3EA7"/>
    <w:rsid w:val="00FC07C5"/>
    <w:rsid w:val="00FC6D16"/>
    <w:rsid w:val="00FE0C6B"/>
    <w:rsid w:val="02634379"/>
    <w:rsid w:val="07DF3EC4"/>
    <w:rsid w:val="1E983A81"/>
    <w:rsid w:val="23BA2BB1"/>
    <w:rsid w:val="27443501"/>
    <w:rsid w:val="2B103599"/>
    <w:rsid w:val="2DD64A42"/>
    <w:rsid w:val="32941177"/>
    <w:rsid w:val="390F0F9B"/>
    <w:rsid w:val="3B4D4B70"/>
    <w:rsid w:val="3C395C4C"/>
    <w:rsid w:val="3FD56B62"/>
    <w:rsid w:val="42290270"/>
    <w:rsid w:val="4C251AF9"/>
    <w:rsid w:val="59B16C73"/>
    <w:rsid w:val="5FB34099"/>
    <w:rsid w:val="757929AE"/>
    <w:rsid w:val="773E568A"/>
    <w:rsid w:val="7F2948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4">
    <w:name w:val="Default Paragraph Font"/>
    <w:autoRedefine/>
    <w:semiHidden/>
    <w:qFormat/>
    <w:uiPriority w:val="0"/>
  </w:style>
  <w:style w:type="table" w:default="1" w:styleId="23">
    <w:name w:val="Normal Table"/>
    <w:autoRedefine/>
    <w:semiHidden/>
    <w:uiPriority w:val="0"/>
    <w:tblPr>
      <w:tblCellMar>
        <w:top w:w="0" w:type="dxa"/>
        <w:left w:w="108" w:type="dxa"/>
        <w:bottom w:w="0" w:type="dxa"/>
        <w:right w:w="108" w:type="dxa"/>
      </w:tblCellMar>
    </w:tblPr>
  </w:style>
  <w:style w:type="paragraph" w:styleId="5">
    <w:name w:val="toc 7"/>
    <w:basedOn w:val="1"/>
    <w:next w:val="1"/>
    <w:semiHidden/>
    <w:uiPriority w:val="0"/>
    <w:pPr>
      <w:ind w:left="1260"/>
      <w:jc w:val="left"/>
    </w:pPr>
    <w:rPr>
      <w:sz w:val="18"/>
      <w:szCs w:val="18"/>
    </w:rPr>
  </w:style>
  <w:style w:type="paragraph" w:styleId="6">
    <w:name w:val="Document Map"/>
    <w:basedOn w:val="1"/>
    <w:autoRedefine/>
    <w:semiHidden/>
    <w:qFormat/>
    <w:uiPriority w:val="0"/>
    <w:pPr>
      <w:shd w:val="clear" w:color="auto" w:fill="000080"/>
    </w:pPr>
  </w:style>
  <w:style w:type="paragraph" w:styleId="7">
    <w:name w:val="Body Text"/>
    <w:basedOn w:val="1"/>
    <w:autoRedefine/>
    <w:qFormat/>
    <w:uiPriority w:val="0"/>
    <w:pPr>
      <w:widowControl/>
      <w:spacing w:after="220" w:line="180" w:lineRule="atLeast"/>
      <w:ind w:firstLine="476"/>
      <w:jc w:val="center"/>
    </w:pPr>
    <w:rPr>
      <w:spacing w:val="-5"/>
      <w:kern w:val="0"/>
      <w:sz w:val="30"/>
      <w:szCs w:val="20"/>
    </w:rPr>
  </w:style>
  <w:style w:type="paragraph" w:styleId="8">
    <w:name w:val="Body Text Indent"/>
    <w:basedOn w:val="1"/>
    <w:autoRedefine/>
    <w:qFormat/>
    <w:uiPriority w:val="0"/>
    <w:pPr>
      <w:spacing w:line="360" w:lineRule="exact"/>
      <w:ind w:firstLine="480" w:firstLineChars="200"/>
    </w:pPr>
  </w:style>
  <w:style w:type="paragraph" w:styleId="9">
    <w:name w:val="toc 5"/>
    <w:basedOn w:val="1"/>
    <w:next w:val="1"/>
    <w:autoRedefine/>
    <w:semiHidden/>
    <w:qFormat/>
    <w:uiPriority w:val="0"/>
    <w:pPr>
      <w:ind w:left="840"/>
      <w:jc w:val="left"/>
    </w:pPr>
    <w:rPr>
      <w:sz w:val="18"/>
      <w:szCs w:val="18"/>
    </w:rPr>
  </w:style>
  <w:style w:type="paragraph" w:styleId="10">
    <w:name w:val="toc 3"/>
    <w:basedOn w:val="1"/>
    <w:next w:val="1"/>
    <w:autoRedefine/>
    <w:semiHidden/>
    <w:qFormat/>
    <w:uiPriority w:val="0"/>
    <w:pPr>
      <w:ind w:left="420"/>
      <w:jc w:val="left"/>
    </w:pPr>
    <w:rPr>
      <w:i/>
      <w:iCs/>
      <w:sz w:val="20"/>
      <w:szCs w:val="20"/>
    </w:rPr>
  </w:style>
  <w:style w:type="paragraph" w:styleId="11">
    <w:name w:val="Plain Text"/>
    <w:basedOn w:val="1"/>
    <w:autoRedefine/>
    <w:qFormat/>
    <w:uiPriority w:val="0"/>
    <w:rPr>
      <w:rFonts w:ascii="宋体" w:hAnsi="Courier New" w:cs="Courier New"/>
      <w:sz w:val="21"/>
      <w:szCs w:val="21"/>
    </w:rPr>
  </w:style>
  <w:style w:type="paragraph" w:styleId="12">
    <w:name w:val="toc 8"/>
    <w:basedOn w:val="1"/>
    <w:next w:val="1"/>
    <w:autoRedefine/>
    <w:semiHidden/>
    <w:qFormat/>
    <w:uiPriority w:val="0"/>
    <w:pPr>
      <w:ind w:left="1470"/>
      <w:jc w:val="left"/>
    </w:pPr>
    <w:rPr>
      <w:sz w:val="18"/>
      <w:szCs w:val="18"/>
    </w:rPr>
  </w:style>
  <w:style w:type="paragraph" w:styleId="13">
    <w:name w:val="Date"/>
    <w:basedOn w:val="1"/>
    <w:next w:val="1"/>
    <w:autoRedefine/>
    <w:qFormat/>
    <w:uiPriority w:val="0"/>
    <w:pPr>
      <w:ind w:left="100" w:leftChars="2500"/>
    </w:pPr>
  </w:style>
  <w:style w:type="paragraph" w:styleId="14">
    <w:name w:val="footer"/>
    <w:basedOn w:val="1"/>
    <w:autoRedefine/>
    <w:qFormat/>
    <w:uiPriority w:val="0"/>
    <w:pPr>
      <w:tabs>
        <w:tab w:val="center" w:pos="4153"/>
        <w:tab w:val="right" w:pos="8306"/>
      </w:tabs>
      <w:snapToGrid w:val="0"/>
      <w:jc w:val="left"/>
    </w:pPr>
    <w:rPr>
      <w:sz w:val="18"/>
      <w:szCs w:val="18"/>
    </w:rPr>
  </w:style>
  <w:style w:type="paragraph" w:styleId="15">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semiHidden/>
    <w:qFormat/>
    <w:uiPriority w:val="0"/>
    <w:pPr>
      <w:tabs>
        <w:tab w:val="right" w:leader="dot" w:pos="8777"/>
      </w:tabs>
      <w:spacing w:before="120" w:after="120"/>
      <w:jc w:val="distribute"/>
    </w:pPr>
    <w:rPr>
      <w:rFonts w:ascii="宋体" w:hAnsi="宋体"/>
      <w:b/>
      <w:bCs/>
      <w:caps/>
    </w:rPr>
  </w:style>
  <w:style w:type="paragraph" w:styleId="17">
    <w:name w:val="toc 4"/>
    <w:basedOn w:val="1"/>
    <w:next w:val="1"/>
    <w:autoRedefine/>
    <w:semiHidden/>
    <w:qFormat/>
    <w:uiPriority w:val="0"/>
    <w:pPr>
      <w:ind w:left="630"/>
      <w:jc w:val="left"/>
    </w:pPr>
    <w:rPr>
      <w:sz w:val="18"/>
      <w:szCs w:val="18"/>
    </w:rPr>
  </w:style>
  <w:style w:type="paragraph" w:styleId="18">
    <w:name w:val="toc 6"/>
    <w:basedOn w:val="1"/>
    <w:next w:val="1"/>
    <w:semiHidden/>
    <w:uiPriority w:val="0"/>
    <w:pPr>
      <w:ind w:left="1050"/>
      <w:jc w:val="left"/>
    </w:pPr>
    <w:rPr>
      <w:sz w:val="18"/>
      <w:szCs w:val="18"/>
    </w:rPr>
  </w:style>
  <w:style w:type="paragraph" w:styleId="19">
    <w:name w:val="toc 2"/>
    <w:basedOn w:val="1"/>
    <w:next w:val="1"/>
    <w:autoRedefine/>
    <w:semiHidden/>
    <w:qFormat/>
    <w:uiPriority w:val="0"/>
    <w:pPr>
      <w:tabs>
        <w:tab w:val="right" w:leader="dot" w:pos="8777"/>
      </w:tabs>
      <w:ind w:left="210"/>
      <w:jc w:val="left"/>
    </w:pPr>
    <w:rPr>
      <w:rFonts w:ascii="宋体" w:hAnsi="宋体"/>
      <w:smallCaps/>
    </w:rPr>
  </w:style>
  <w:style w:type="paragraph" w:styleId="20">
    <w:name w:val="toc 9"/>
    <w:basedOn w:val="1"/>
    <w:next w:val="1"/>
    <w:semiHidden/>
    <w:uiPriority w:val="0"/>
    <w:pPr>
      <w:ind w:left="1680"/>
      <w:jc w:val="left"/>
    </w:pPr>
    <w:rPr>
      <w:sz w:val="18"/>
      <w:szCs w:val="18"/>
    </w:rPr>
  </w:style>
  <w:style w:type="paragraph" w:styleId="21">
    <w:name w:val="HTML Preformatted"/>
    <w:basedOn w:val="1"/>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2">
    <w:name w:val="Normal (Web)"/>
    <w:basedOn w:val="1"/>
    <w:autoRedefine/>
    <w:qFormat/>
    <w:uiPriority w:val="0"/>
    <w:pPr>
      <w:widowControl/>
      <w:spacing w:before="100" w:beforeAutospacing="1" w:after="100" w:afterAutospacing="1"/>
      <w:jc w:val="left"/>
    </w:pPr>
    <w:rPr>
      <w:rFonts w:ascii="宋体" w:hAnsi="宋体" w:cs="宋体"/>
      <w:kern w:val="0"/>
      <w:sz w:val="24"/>
    </w:rPr>
  </w:style>
  <w:style w:type="character" w:styleId="25">
    <w:name w:val="Strong"/>
    <w:autoRedefine/>
    <w:qFormat/>
    <w:uiPriority w:val="0"/>
    <w:rPr>
      <w:b/>
      <w:bCs/>
    </w:rPr>
  </w:style>
  <w:style w:type="character" w:styleId="26">
    <w:name w:val="page number"/>
    <w:autoRedefine/>
    <w:qFormat/>
    <w:uiPriority w:val="0"/>
  </w:style>
  <w:style w:type="character" w:styleId="27">
    <w:name w:val="Emphasis"/>
    <w:autoRedefine/>
    <w:qFormat/>
    <w:uiPriority w:val="20"/>
    <w:rPr>
      <w:i/>
      <w:iCs/>
    </w:rPr>
  </w:style>
  <w:style w:type="character" w:styleId="28">
    <w:name w:val="Hyperlink"/>
    <w:autoRedefine/>
    <w:qFormat/>
    <w:uiPriority w:val="0"/>
    <w:rPr>
      <w:color w:val="0000FF"/>
      <w:u w:val="single"/>
    </w:rPr>
  </w:style>
  <w:style w:type="character" w:customStyle="1" w:styleId="29">
    <w:name w:val="c1"/>
    <w:autoRedefine/>
    <w:qFormat/>
    <w:uiPriority w:val="0"/>
  </w:style>
  <w:style w:type="paragraph" w:customStyle="1" w:styleId="30">
    <w:name w:val="sc_info1"/>
    <w:basedOn w:val="1"/>
    <w:autoRedefine/>
    <w:qFormat/>
    <w:uiPriority w:val="0"/>
    <w:pPr>
      <w:widowControl/>
      <w:jc w:val="left"/>
    </w:pPr>
    <w:rPr>
      <w:rFonts w:ascii="宋体" w:hAnsi="宋体" w:cs="宋体"/>
      <w:color w:val="333333"/>
      <w:kern w:val="0"/>
    </w:rPr>
  </w:style>
  <w:style w:type="paragraph" w:customStyle="1" w:styleId="31">
    <w:name w:val=" Char Char Char Char Char Char Char Char Char Char Char Char Char Char Char Char Char Char Char Char Char Char Char Char1 Char Char Char1 Char Char Char Char Char Char"/>
    <w:basedOn w:val="1"/>
    <w:autoRedefine/>
    <w:qFormat/>
    <w:uiPriority w:val="0"/>
    <w:pPr>
      <w:widowControl/>
      <w:spacing w:after="160" w:line="240" w:lineRule="exact"/>
      <w:jc w:val="left"/>
    </w:pPr>
    <w:rPr>
      <w:rFonts w:ascii="Verdana" w:hAnsi="Verdana"/>
      <w:kern w:val="0"/>
      <w:sz w:val="20"/>
      <w:szCs w:val="20"/>
      <w:lang w:eastAsia="en-US"/>
    </w:rPr>
  </w:style>
  <w:style w:type="paragraph" w:customStyle="1" w:styleId="32">
    <w:name w:val="Char"/>
    <w:basedOn w:val="6"/>
    <w:autoRedefine/>
    <w:qFormat/>
    <w:uiPriority w:val="0"/>
    <w:pPr>
      <w:shd w:val="clear" w:color="auto" w:fill="auto"/>
      <w:spacing w:line="360" w:lineRule="exact"/>
    </w:pPr>
    <w:rPr>
      <w:rFonts w:ascii="Tahoma" w:hAnsi="Tahoma"/>
      <w:sz w:val="18"/>
      <w:szCs w:val="18"/>
    </w:rPr>
  </w:style>
  <w:style w:type="paragraph" w:customStyle="1" w:styleId="33">
    <w:name w:val="rel_title1"/>
    <w:basedOn w:val="1"/>
    <w:autoRedefine/>
    <w:qFormat/>
    <w:uiPriority w:val="0"/>
    <w:pPr>
      <w:widowControl/>
      <w:spacing w:before="150"/>
      <w:jc w:val="left"/>
    </w:pPr>
    <w:rPr>
      <w:rFonts w:ascii="宋体" w:hAnsi="宋体" w:cs="宋体"/>
      <w:color w:val="005CD9"/>
      <w:kern w:val="0"/>
      <w:sz w:val="23"/>
      <w:szCs w:val="23"/>
      <w:u w:val="single"/>
    </w:rPr>
  </w:style>
  <w:style w:type="paragraph" w:styleId="34">
    <w:name w:val="List Paragraph"/>
    <w:basedOn w:val="1"/>
    <w:qFormat/>
    <w:uiPriority w:val="34"/>
    <w:pPr>
      <w:spacing w:line="360" w:lineRule="exact"/>
      <w:ind w:firstLine="420" w:firstLineChars="200"/>
    </w:pPr>
    <w:rPr>
      <w:rFonts w:cs="Times New Roman"/>
      <w:szCs w:val="22"/>
    </w:rPr>
  </w:style>
  <w:style w:type="character" w:customStyle="1" w:styleId="35">
    <w:name w:val="top-tip-scholar"/>
    <w:basedOn w:val="2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6</Pages>
  <Words>569</Words>
  <Characters>3245</Characters>
  <Lines>27</Lines>
  <Paragraphs>7</Paragraphs>
  <TotalTime>4</TotalTime>
  <ScaleCrop>false</ScaleCrop>
  <LinksUpToDate>false</LinksUpToDate>
  <CharactersWithSpaces>3807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2024-01-02T11:48:00Z</dcterms:created>
  <dc:creator>qqq</dc:creator>
  <cp:lastModifiedBy>如鲸在渊</cp:lastModifiedBy>
  <cp:lastPrinted>2023-06-27T07:39:00Z</cp:lastPrinted>
  <dcterms:modified xsi:type="dcterms:W3CDTF">2024-01-11T10:37:15Z</dcterms:modified>
  <dc:title>北  华  大  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1569B269C6AA419289208255E73B422D_13</vt:lpwstr>
  </property>
</Properties>
</file>