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1991BABF" w:rsidR="00FF4C4F" w:rsidRPr="00FF4C4F" w:rsidRDefault="001F13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Pr>
          <w:rFonts w:ascii="Times New Roman" w:eastAsia="Times New Roman" w:hAnsi="Times New Roman" w:cs="Times New Roman"/>
          <w:b/>
          <w:sz w:val="24"/>
          <w:szCs w:val="24"/>
          <w:lang w:eastAsia="ru-RU"/>
        </w:rPr>
        <w:t xml:space="preserve">  </w:t>
      </w:r>
      <w:r w:rsidR="00FF4C4F"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7DCB699F" w:rsidR="00FF4C4F" w:rsidRPr="00FF4C4F" w:rsidRDefault="006A5892" w:rsidP="00B01B3E">
            <w:pPr>
              <w:jc w:val="center"/>
              <w:rPr>
                <w:rFonts w:ascii="Times New Roman" w:hAnsi="Times New Roman" w:cs="Times New Roman"/>
                <w:b/>
                <w:sz w:val="24"/>
                <w:szCs w:val="24"/>
              </w:rPr>
            </w:pPr>
            <w:r w:rsidRPr="006A5892">
              <w:rPr>
                <w:rFonts w:ascii="Times New Roman" w:hAnsi="Times New Roman" w:cs="Times New Roman"/>
                <w:b/>
                <w:sz w:val="24"/>
                <w:szCs w:val="24"/>
              </w:rPr>
              <w:t>Программная реализация алгоритма</w:t>
            </w:r>
            <w:r>
              <w:rPr>
                <w:rFonts w:ascii="Times New Roman" w:hAnsi="Times New Roman" w:cs="Times New Roman"/>
                <w:b/>
                <w:sz w:val="24"/>
                <w:szCs w:val="24"/>
              </w:rPr>
              <w:t xml:space="preserve"> </w:t>
            </w:r>
            <w:r w:rsidR="00FF4C4F" w:rsidRPr="00FF4C4F">
              <w:rPr>
                <w:rFonts w:ascii="Times New Roman" w:hAnsi="Times New Roman" w:cs="Times New Roman"/>
                <w:b/>
                <w:sz w:val="24"/>
                <w:szCs w:val="24"/>
              </w:rPr>
              <w:t>централизованной автоматики ликвидации асинхронного режима</w:t>
            </w:r>
          </w:p>
        </w:tc>
      </w:tr>
    </w:tbl>
    <w:p w14:paraId="654F5035" w14:textId="20008B4B"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r w:rsidR="0028048F" w:rsidRPr="0028048F">
        <w:rPr>
          <w:rFonts w:ascii="Times New Roman" w:hAnsi="Times New Roman" w:cs="Times New Roman"/>
          <w:sz w:val="24"/>
          <w:szCs w:val="24"/>
        </w:rPr>
        <w:t>004.415:621.3.018.53-5</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68E630C0" w:rsidR="00FF4C4F" w:rsidRPr="00FF4C4F" w:rsidRDefault="006A5892" w:rsidP="00FF4C4F">
            <w:pPr>
              <w:spacing w:after="200" w:line="276" w:lineRule="auto"/>
              <w:jc w:val="center"/>
              <w:rPr>
                <w:rFonts w:ascii="Times New Roman" w:hAnsi="Times New Roman" w:cs="Times New Roman"/>
                <w:sz w:val="24"/>
                <w:szCs w:val="24"/>
              </w:rPr>
            </w:pPr>
            <w:r w:rsidRPr="006A5892">
              <w:rPr>
                <w:rFonts w:ascii="Times New Roman" w:hAnsi="Times New Roman" w:cs="Times New Roman"/>
                <w:sz w:val="24"/>
                <w:szCs w:val="24"/>
              </w:rPr>
              <w:t>Программная реализация алгоритма</w:t>
            </w:r>
            <w:r>
              <w:rPr>
                <w:rFonts w:ascii="Times New Roman" w:hAnsi="Times New Roman" w:cs="Times New Roman"/>
                <w:sz w:val="24"/>
                <w:szCs w:val="24"/>
              </w:rPr>
              <w:t xml:space="preserve"> </w:t>
            </w:r>
            <w:r w:rsidR="006878A7" w:rsidRPr="006878A7">
              <w:rPr>
                <w:rFonts w:ascii="Times New Roman" w:hAnsi="Times New Roman" w:cs="Times New Roman"/>
                <w:sz w:val="24"/>
                <w:szCs w:val="24"/>
              </w:rPr>
              <w:t>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055520">
            <w:pPr>
              <w:numPr>
                <w:ilvl w:val="0"/>
                <w:numId w:val="2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055520">
            <w:pPr>
              <w:numPr>
                <w:ilvl w:val="0"/>
                <w:numId w:val="25"/>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055520">
            <w:pPr>
              <w:numPr>
                <w:ilvl w:val="0"/>
                <w:numId w:val="29"/>
              </w:numPr>
              <w:spacing w:after="200" w:line="276" w:lineRule="auto"/>
              <w:ind w:left="341"/>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компонентов</w:t>
            </w:r>
          </w:p>
          <w:p w14:paraId="5B02D18A" w14:textId="77777777" w:rsidR="006878A7" w:rsidRPr="006878A7" w:rsidRDefault="006878A7"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366022AC"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w:t>
            </w:r>
            <w:r>
              <w:rPr>
                <w:rFonts w:ascii="Times New Roman" w:hAnsi="Times New Roman" w:cs="Times New Roman"/>
                <w:sz w:val="24"/>
                <w:szCs w:val="24"/>
              </w:rPr>
              <w:t>ы</w:t>
            </w:r>
            <w:r w:rsidRPr="006878A7">
              <w:rPr>
                <w:rFonts w:ascii="Times New Roman" w:hAnsi="Times New Roman" w:cs="Times New Roman"/>
                <w:sz w:val="24"/>
                <w:szCs w:val="24"/>
              </w:rPr>
              <w:t xml:space="preserve"> </w:t>
            </w:r>
            <w:r w:rsidR="006878A7" w:rsidRPr="006878A7">
              <w:rPr>
                <w:rFonts w:ascii="Times New Roman" w:hAnsi="Times New Roman" w:cs="Times New Roman"/>
                <w:sz w:val="24"/>
                <w:szCs w:val="24"/>
              </w:rPr>
              <w:t>классов</w:t>
            </w:r>
          </w:p>
          <w:p w14:paraId="0C97A46A" w14:textId="77777777" w:rsidR="00E14778"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Скриншоты консоли программы</w:t>
            </w:r>
          </w:p>
          <w:p w14:paraId="398FDBC0" w14:textId="654E5E50" w:rsidR="00FF4C4F" w:rsidRPr="00FF4C4F" w:rsidRDefault="00E14778" w:rsidP="00055520">
            <w:pPr>
              <w:numPr>
                <w:ilvl w:val="0"/>
                <w:numId w:val="29"/>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Временная диаграмма</w:t>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170999">
              <w:rPr>
                <w:rFonts w:ascii="Times New Roman" w:hAnsi="Times New Roman" w:cs="Times New Roman"/>
                <w:color w:val="000000" w:themeColor="text1"/>
                <w:sz w:val="24"/>
                <w:szCs w:val="24"/>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161C6991" w14:textId="77777777" w:rsidR="006A5892" w:rsidRDefault="006A5892" w:rsidP="00FF4C4F">
      <w:pPr>
        <w:spacing w:after="0" w:line="240" w:lineRule="auto"/>
        <w:jc w:val="center"/>
        <w:rPr>
          <w:rFonts w:ascii="Times New Roman" w:eastAsia="Calibri" w:hAnsi="Times New Roman" w:cs="Times New Roman"/>
          <w:b/>
          <w:sz w:val="24"/>
          <w:szCs w:val="24"/>
        </w:rPr>
      </w:pPr>
    </w:p>
    <w:p w14:paraId="14A5B1F8" w14:textId="77777777" w:rsidR="006A5892" w:rsidRDefault="006A5892" w:rsidP="00FF4C4F">
      <w:pPr>
        <w:spacing w:after="0" w:line="240" w:lineRule="auto"/>
        <w:jc w:val="center"/>
        <w:rPr>
          <w:rFonts w:ascii="Times New Roman" w:eastAsia="Calibri" w:hAnsi="Times New Roman" w:cs="Times New Roman"/>
          <w:b/>
          <w:sz w:val="24"/>
          <w:szCs w:val="24"/>
        </w:rPr>
      </w:pPr>
    </w:p>
    <w:p w14:paraId="04D83BDE" w14:textId="77777777" w:rsidR="006A5892" w:rsidRDefault="006A5892" w:rsidP="00FF4C4F">
      <w:pPr>
        <w:spacing w:after="0" w:line="240" w:lineRule="auto"/>
        <w:jc w:val="center"/>
        <w:rPr>
          <w:rFonts w:ascii="Times New Roman" w:eastAsia="Calibri" w:hAnsi="Times New Roman" w:cs="Times New Roman"/>
          <w:b/>
          <w:sz w:val="24"/>
          <w:szCs w:val="24"/>
        </w:rPr>
      </w:pPr>
    </w:p>
    <w:p w14:paraId="1A0EBA52" w14:textId="77777777" w:rsidR="006A5892" w:rsidRDefault="006A5892" w:rsidP="00FF4C4F">
      <w:pPr>
        <w:spacing w:after="0" w:line="240" w:lineRule="auto"/>
        <w:jc w:val="center"/>
        <w:rPr>
          <w:rFonts w:ascii="Times New Roman" w:eastAsia="Calibri" w:hAnsi="Times New Roman" w:cs="Times New Roman"/>
          <w:b/>
          <w:sz w:val="24"/>
          <w:szCs w:val="24"/>
        </w:rPr>
      </w:pPr>
    </w:p>
    <w:p w14:paraId="3A8AF4DA" w14:textId="77777777" w:rsidR="006A5892" w:rsidRDefault="006A5892" w:rsidP="00FF4C4F">
      <w:pPr>
        <w:spacing w:after="0" w:line="240" w:lineRule="auto"/>
        <w:jc w:val="center"/>
        <w:rPr>
          <w:rFonts w:ascii="Times New Roman" w:eastAsia="Calibri" w:hAnsi="Times New Roman" w:cs="Times New Roman"/>
          <w:b/>
          <w:sz w:val="24"/>
          <w:szCs w:val="24"/>
        </w:rPr>
      </w:pPr>
    </w:p>
    <w:p w14:paraId="0808B176" w14:textId="10236FF6"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2E3602DD" w:rsidR="00FF4C4F" w:rsidRPr="00FF4C4F" w:rsidRDefault="006A5892" w:rsidP="00FF4C4F">
            <w:pPr>
              <w:spacing w:after="0" w:line="240" w:lineRule="auto"/>
              <w:jc w:val="center"/>
              <w:rPr>
                <w:rFonts w:ascii="Times New Roman" w:eastAsia="Calibri" w:hAnsi="Times New Roman" w:cs="Times New Roman"/>
                <w:b/>
                <w:sz w:val="24"/>
                <w:szCs w:val="24"/>
              </w:rPr>
            </w:pPr>
            <w:r w:rsidRPr="006A5892">
              <w:rPr>
                <w:rFonts w:ascii="Times New Roman" w:eastAsia="Calibri" w:hAnsi="Times New Roman" w:cs="Times New Roman"/>
                <w:b/>
                <w:sz w:val="24"/>
                <w:szCs w:val="24"/>
              </w:rPr>
              <w:t>Программная реализация алгоритма</w:t>
            </w:r>
            <w:r>
              <w:rPr>
                <w:rFonts w:ascii="Times New Roman" w:eastAsia="Calibri" w:hAnsi="Times New Roman" w:cs="Times New Roman"/>
                <w:b/>
                <w:sz w:val="24"/>
                <w:szCs w:val="24"/>
              </w:rPr>
              <w:t xml:space="preserve"> </w:t>
            </w:r>
            <w:r w:rsidR="00515415" w:rsidRPr="00515415">
              <w:rPr>
                <w:rFonts w:ascii="Times New Roman" w:eastAsia="Calibri" w:hAnsi="Times New Roman" w:cs="Times New Roman"/>
                <w:b/>
                <w:sz w:val="24"/>
                <w:szCs w:val="24"/>
              </w:rPr>
              <w:t>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055520">
            <w:pPr>
              <w:numPr>
                <w:ilvl w:val="1"/>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61DE5A4A"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w:t>
            </w:r>
            <w:r w:rsidR="00754DC0">
              <w:rPr>
                <w:rFonts w:ascii="Times New Roman" w:eastAsia="Times New Roman" w:hAnsi="Times New Roman" w:cs="Times New Roman"/>
                <w:i/>
                <w:sz w:val="24"/>
                <w:szCs w:val="24"/>
                <w:lang w:eastAsia="ru-RU"/>
              </w:rPr>
              <w:t>м</w:t>
            </w:r>
            <w:r>
              <w:rPr>
                <w:rFonts w:ascii="Times New Roman" w:eastAsia="Times New Roman" w:hAnsi="Times New Roman" w:cs="Times New Roman"/>
                <w:i/>
                <w:sz w:val="24"/>
                <w:szCs w:val="24"/>
                <w:lang w:eastAsia="ru-RU"/>
              </w:rPr>
              <w:t>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055520">
            <w:pPr>
              <w:numPr>
                <w:ilvl w:val="0"/>
                <w:numId w:val="2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055520">
            <w:pPr>
              <w:numPr>
                <w:ilvl w:val="1"/>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055520">
            <w:pPr>
              <w:numPr>
                <w:ilvl w:val="0"/>
                <w:numId w:val="2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055520">
            <w:pPr>
              <w:numPr>
                <w:ilvl w:val="1"/>
                <w:numId w:val="28"/>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055520">
            <w:pPr>
              <w:numPr>
                <w:ilvl w:val="0"/>
                <w:numId w:val="26"/>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714D45CA" w:rsidR="00FF4C4F" w:rsidRPr="00FF4C4F" w:rsidRDefault="006A5892" w:rsidP="00515415">
            <w:pPr>
              <w:spacing w:after="0" w:line="240" w:lineRule="auto"/>
              <w:jc w:val="center"/>
              <w:rPr>
                <w:rFonts w:ascii="Times New Roman" w:eastAsia="Times New Roman" w:hAnsi="Times New Roman" w:cs="Times New Roman"/>
                <w:b/>
                <w:lang w:eastAsia="ru-RU"/>
              </w:rPr>
            </w:pPr>
            <w:r w:rsidRPr="006A5892">
              <w:rPr>
                <w:rFonts w:ascii="Times New Roman" w:eastAsia="Times New Roman" w:hAnsi="Times New Roman" w:cs="Times New Roman"/>
                <w:b/>
                <w:lang w:eastAsia="ru-RU"/>
              </w:rPr>
              <w:t>Программная реализация алгоритма</w:t>
            </w:r>
            <w:r>
              <w:rPr>
                <w:rFonts w:ascii="Times New Roman" w:eastAsia="Times New Roman" w:hAnsi="Times New Roman" w:cs="Times New Roman"/>
                <w:b/>
                <w:lang w:eastAsia="ru-RU"/>
              </w:rPr>
              <w:t xml:space="preserve"> </w:t>
            </w:r>
            <w:r w:rsidR="00515415" w:rsidRPr="00515415">
              <w:rPr>
                <w:rFonts w:ascii="Times New Roman" w:eastAsia="Times New Roman" w:hAnsi="Times New Roman" w:cs="Times New Roman"/>
                <w:b/>
                <w:lang w:eastAsia="ru-RU"/>
              </w:rPr>
              <w:t>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055520">
            <w:pPr>
              <w:numPr>
                <w:ilvl w:val="0"/>
                <w:numId w:val="9"/>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3BF45862" w:rsidR="00FF4C4F" w:rsidRPr="00FF4C4F" w:rsidRDefault="006A5892"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Школа: </w:t>
      </w:r>
      <w:r w:rsidR="00FF4C4F"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2" w:name="_Toc43125337"/>
      <w:bookmarkStart w:id="3" w:name="_Toc42944671"/>
      <w:bookmarkStart w:id="4" w:name="_Toc42875128"/>
      <w:r w:rsidRPr="00DB3EE1">
        <w:rPr>
          <w:rFonts w:ascii="Times New Roman" w:hAnsi="Times New Roman" w:cs="Times New Roman"/>
          <w:b/>
          <w:sz w:val="28"/>
          <w:szCs w:val="28"/>
        </w:rPr>
        <w:lastRenderedPageBreak/>
        <w:t>Реферат</w:t>
      </w:r>
      <w:bookmarkEnd w:id="2"/>
      <w:bookmarkEnd w:id="3"/>
      <w:bookmarkEnd w:id="4"/>
    </w:p>
    <w:p w14:paraId="2623A32B" w14:textId="56454D5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146578">
        <w:rPr>
          <w:rFonts w:ascii="Times New Roman" w:hAnsi="Times New Roman" w:cs="Times New Roman"/>
          <w:sz w:val="28"/>
          <w:szCs w:val="28"/>
        </w:rPr>
        <w:t>103</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w:t>
      </w:r>
      <w:r w:rsidR="00A85ECE">
        <w:rPr>
          <w:rFonts w:ascii="Times New Roman" w:hAnsi="Times New Roman" w:cs="Times New Roman"/>
          <w:sz w:val="28"/>
          <w:szCs w:val="28"/>
        </w:rPr>
        <w:t>9</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055520">
      <w:pPr>
        <w:numPr>
          <w:ilvl w:val="0"/>
          <w:numId w:val="10"/>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мс)</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точных 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5" w:name="_Toc42875129"/>
      <w:bookmarkStart w:id="6" w:name="_Toc42944672"/>
      <w:bookmarkStart w:id="7"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5"/>
      <w:bookmarkEnd w:id="6"/>
      <w:bookmarkEnd w:id="7"/>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389360C4" w14:textId="027C59BD"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Алгоритм</w:t>
      </w:r>
      <w:r>
        <w:rPr>
          <w:rFonts w:ascii="Times New Roman" w:hAnsi="Times New Roman" w:cs="Times New Roman"/>
          <w:sz w:val="28"/>
          <w:szCs w:val="28"/>
        </w:rPr>
        <w:t>:</w:t>
      </w:r>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p>
    <w:p w14:paraId="5FC7EF76" w14:textId="6793093A"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p>
    <w:p w14:paraId="7D80CE42" w14:textId="05DBC11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p>
    <w:p w14:paraId="2C5A69B3" w14:textId="17695D0A"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3D28CF9F" w14:textId="117D1645" w:rsidR="00AF035E" w:rsidRDefault="00AF035E" w:rsidP="00A96DC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5C5E3A9C" w14:textId="23D7A6BE"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 – программное обеспечение</w:t>
      </w:r>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ПТК – программно-технический комплекс</w:t>
      </w:r>
    </w:p>
    <w:p w14:paraId="61B1DF1A" w14:textId="20BD76F1"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РУ ВН – распределительное устройство высокого напряжения</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rFonts w:ascii="Times New Roman" w:hAnsi="Times New Roman" w:cs="Times New Roman"/>
          <w:sz w:val="28"/>
          <w:szCs w:val="28"/>
        </w:rPr>
      </w:pPr>
    </w:p>
    <w:p w14:paraId="08FC8AE0" w14:textId="4627B80C" w:rsidR="00977C57" w:rsidRPr="00DB3EE1" w:rsidRDefault="00977C57" w:rsidP="00CE2207">
      <w:pPr>
        <w:spacing w:after="0" w:line="360" w:lineRule="auto"/>
        <w:contextualSpacing/>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0225B0C3" w14:textId="75AE000D" w:rsidR="000405CE" w:rsidRPr="000405CE" w:rsidRDefault="000B5799" w:rsidP="000405CE">
          <w:pPr>
            <w:pStyle w:val="15"/>
            <w:spacing w:line="276" w:lineRule="auto"/>
            <w:jc w:val="both"/>
            <w:rPr>
              <w:rFonts w:ascii="Times New Roman" w:eastAsiaTheme="minorEastAsia" w:hAnsi="Times New Roman" w:cs="Times New Roman"/>
              <w:noProof/>
              <w:sz w:val="28"/>
              <w:szCs w:val="28"/>
              <w:lang w:eastAsia="ru-RU"/>
            </w:rPr>
          </w:pPr>
          <w:r w:rsidRPr="00D01204">
            <w:rPr>
              <w:rFonts w:ascii="Times New Roman" w:hAnsi="Times New Roman" w:cs="Times New Roman"/>
              <w:b/>
              <w:bCs/>
              <w:sz w:val="28"/>
              <w:szCs w:val="28"/>
            </w:rPr>
            <w:fldChar w:fldCharType="begin"/>
          </w:r>
          <w:r w:rsidRPr="00D01204">
            <w:rPr>
              <w:rFonts w:ascii="Times New Roman" w:hAnsi="Times New Roman" w:cs="Times New Roman"/>
              <w:b/>
              <w:bCs/>
              <w:sz w:val="28"/>
              <w:szCs w:val="28"/>
            </w:rPr>
            <w:instrText xml:space="preserve"> TOC \o "1-3" \h \z \u </w:instrText>
          </w:r>
          <w:r w:rsidRPr="00D01204">
            <w:rPr>
              <w:rFonts w:ascii="Times New Roman" w:hAnsi="Times New Roman" w:cs="Times New Roman"/>
              <w:b/>
              <w:bCs/>
              <w:sz w:val="28"/>
              <w:szCs w:val="28"/>
            </w:rPr>
            <w:fldChar w:fldCharType="separate"/>
          </w:r>
          <w:hyperlink w:anchor="_Toc63588453" w:history="1">
            <w:r w:rsidR="000405CE" w:rsidRPr="000405CE">
              <w:rPr>
                <w:rStyle w:val="aa"/>
                <w:rFonts w:ascii="Times New Roman" w:hAnsi="Times New Roman" w:cs="Times New Roman"/>
                <w:noProof/>
                <w:sz w:val="28"/>
                <w:szCs w:val="28"/>
              </w:rPr>
              <w:t>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16</w:t>
            </w:r>
            <w:r w:rsidR="000405CE" w:rsidRPr="000405CE">
              <w:rPr>
                <w:rFonts w:ascii="Times New Roman" w:hAnsi="Times New Roman" w:cs="Times New Roman"/>
                <w:noProof/>
                <w:webHidden/>
                <w:sz w:val="28"/>
                <w:szCs w:val="28"/>
              </w:rPr>
              <w:fldChar w:fldCharType="end"/>
            </w:r>
          </w:hyperlink>
        </w:p>
        <w:p w14:paraId="7AFAE29B" w14:textId="74E1DA50"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454" w:history="1">
            <w:r w:rsidR="000405CE" w:rsidRPr="000405CE">
              <w:rPr>
                <w:rStyle w:val="aa"/>
                <w:rFonts w:ascii="Times New Roman" w:hAnsi="Times New Roman" w:cs="Times New Roman"/>
                <w:noProof/>
                <w:sz w:val="28"/>
                <w:szCs w:val="28"/>
              </w:rPr>
              <w:t>1. Обзор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05D4563E" w14:textId="7ACEE51D"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5" w:history="1">
            <w:r w:rsidR="000405CE" w:rsidRPr="000405CE">
              <w:rPr>
                <w:rStyle w:val="aa"/>
                <w:rFonts w:ascii="Times New Roman" w:hAnsi="Times New Roman" w:cs="Times New Roman"/>
                <w:noProof/>
                <w:sz w:val="28"/>
                <w:szCs w:val="28"/>
              </w:rPr>
              <w:t>1.1. Анализ существующих архитектур централизованной противоаварийной автоматики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18</w:t>
            </w:r>
            <w:r w:rsidR="000405CE" w:rsidRPr="000405CE">
              <w:rPr>
                <w:rFonts w:ascii="Times New Roman" w:hAnsi="Times New Roman" w:cs="Times New Roman"/>
                <w:noProof/>
                <w:webHidden/>
                <w:sz w:val="28"/>
                <w:szCs w:val="28"/>
              </w:rPr>
              <w:fldChar w:fldCharType="end"/>
            </w:r>
          </w:hyperlink>
        </w:p>
        <w:p w14:paraId="3DFD2B5E" w14:textId="4DFC7DA2"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6" w:history="1">
            <w:r w:rsidR="000405CE" w:rsidRPr="000405CE">
              <w:rPr>
                <w:rStyle w:val="aa"/>
                <w:rFonts w:ascii="Times New Roman" w:hAnsi="Times New Roman" w:cs="Times New Roman"/>
                <w:noProof/>
                <w:sz w:val="28"/>
                <w:szCs w:val="28"/>
              </w:rPr>
              <w:t>1.1.2. Анализ архитектуры централизованной системы противоаварийного управления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19</w:t>
            </w:r>
            <w:r w:rsidR="000405CE" w:rsidRPr="000405CE">
              <w:rPr>
                <w:rFonts w:ascii="Times New Roman" w:hAnsi="Times New Roman" w:cs="Times New Roman"/>
                <w:noProof/>
                <w:webHidden/>
                <w:sz w:val="28"/>
                <w:szCs w:val="28"/>
              </w:rPr>
              <w:fldChar w:fldCharType="end"/>
            </w:r>
          </w:hyperlink>
        </w:p>
        <w:p w14:paraId="34757A62" w14:textId="22E1CF0B"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7" w:history="1">
            <w:r w:rsidR="000405CE" w:rsidRPr="000405CE">
              <w:rPr>
                <w:rStyle w:val="aa"/>
                <w:rFonts w:ascii="Times New Roman" w:hAnsi="Times New Roman" w:cs="Times New Roman"/>
                <w:noProof/>
                <w:sz w:val="28"/>
                <w:szCs w:val="28"/>
              </w:rPr>
              <w:t>1.1.3. Анализ системы мониторинга переходных процессов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23</w:t>
            </w:r>
            <w:r w:rsidR="000405CE" w:rsidRPr="000405CE">
              <w:rPr>
                <w:rFonts w:ascii="Times New Roman" w:hAnsi="Times New Roman" w:cs="Times New Roman"/>
                <w:noProof/>
                <w:webHidden/>
                <w:sz w:val="28"/>
                <w:szCs w:val="28"/>
              </w:rPr>
              <w:fldChar w:fldCharType="end"/>
            </w:r>
          </w:hyperlink>
        </w:p>
        <w:p w14:paraId="19E4D526" w14:textId="26A3BE6A"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8" w:history="1">
            <w:r w:rsidR="000405CE" w:rsidRPr="000405CE">
              <w:rPr>
                <w:rStyle w:val="aa"/>
                <w:rFonts w:ascii="Times New Roman" w:hAnsi="Times New Roman" w:cs="Times New Roman"/>
                <w:noProof/>
                <w:sz w:val="28"/>
                <w:szCs w:val="28"/>
              </w:rPr>
              <w:t>1.1.4. Характеристики аппаратной части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26</w:t>
            </w:r>
            <w:r w:rsidR="000405CE" w:rsidRPr="000405CE">
              <w:rPr>
                <w:rFonts w:ascii="Times New Roman" w:hAnsi="Times New Roman" w:cs="Times New Roman"/>
                <w:noProof/>
                <w:webHidden/>
                <w:sz w:val="28"/>
                <w:szCs w:val="28"/>
              </w:rPr>
              <w:fldChar w:fldCharType="end"/>
            </w:r>
          </w:hyperlink>
        </w:p>
        <w:p w14:paraId="7AD1DA95" w14:textId="3D0E0920"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59" w:history="1">
            <w:r w:rsidR="000405CE" w:rsidRPr="000405CE">
              <w:rPr>
                <w:rStyle w:val="aa"/>
                <w:rFonts w:ascii="Times New Roman" w:hAnsi="Times New Roman" w:cs="Times New Roman"/>
                <w:noProof/>
                <w:sz w:val="28"/>
                <w:szCs w:val="28"/>
              </w:rPr>
              <w:t>1.2. Описание используемых алгоритмов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_Toc63588459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5FBB86C7" w14:textId="05CDE7A2"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0" w:history="1">
            <w:r w:rsidR="000405CE" w:rsidRPr="000405CE">
              <w:rPr>
                <w:rStyle w:val="aa"/>
                <w:rFonts w:ascii="Times New Roman" w:hAnsi="Times New Roman" w:cs="Times New Roman"/>
                <w:noProof/>
                <w:sz w:val="28"/>
                <w:szCs w:val="28"/>
              </w:rPr>
              <w:t>1.2.1. Теоретическая основа программной реализации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382E7BDA" w14:textId="050E68F7"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1" w:history="1">
            <w:r w:rsidR="000405CE" w:rsidRPr="000405CE">
              <w:rPr>
                <w:rStyle w:val="aa"/>
                <w:rFonts w:ascii="Times New Roman" w:hAnsi="Times New Roman" w:cs="Times New Roman"/>
                <w:noProof/>
                <w:sz w:val="28"/>
                <w:szCs w:val="28"/>
              </w:rPr>
              <w:t>1.2.2. Теоретическая основа программной реализации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27</w:t>
            </w:r>
            <w:r w:rsidR="000405CE" w:rsidRPr="000405CE">
              <w:rPr>
                <w:rFonts w:ascii="Times New Roman" w:hAnsi="Times New Roman" w:cs="Times New Roman"/>
                <w:noProof/>
                <w:webHidden/>
                <w:sz w:val="28"/>
                <w:szCs w:val="28"/>
              </w:rPr>
              <w:fldChar w:fldCharType="end"/>
            </w:r>
          </w:hyperlink>
        </w:p>
        <w:p w14:paraId="6A5221D3" w14:textId="3ED84361"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2" w:history="1">
            <w:r w:rsidR="000405CE" w:rsidRPr="000405CE">
              <w:rPr>
                <w:rStyle w:val="aa"/>
                <w:rFonts w:ascii="Times New Roman" w:hAnsi="Times New Roman" w:cs="Times New Roman"/>
                <w:noProof/>
                <w:sz w:val="28"/>
                <w:szCs w:val="28"/>
              </w:rPr>
              <w:t>1.2.3. Теоретическая основа программной реализации подсистемы Обработки телеметрии из ОИК</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28</w:t>
            </w:r>
            <w:r w:rsidR="000405CE" w:rsidRPr="000405CE">
              <w:rPr>
                <w:rFonts w:ascii="Times New Roman" w:hAnsi="Times New Roman" w:cs="Times New Roman"/>
                <w:noProof/>
                <w:webHidden/>
                <w:sz w:val="28"/>
                <w:szCs w:val="28"/>
              </w:rPr>
              <w:fldChar w:fldCharType="end"/>
            </w:r>
          </w:hyperlink>
        </w:p>
        <w:p w14:paraId="6BE88E5D" w14:textId="56F06A29"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3" w:history="1">
            <w:r w:rsidR="000405CE" w:rsidRPr="000405CE">
              <w:rPr>
                <w:rStyle w:val="aa"/>
                <w:rFonts w:ascii="Times New Roman" w:hAnsi="Times New Roman" w:cs="Times New Roman"/>
                <w:noProof/>
                <w:sz w:val="28"/>
                <w:szCs w:val="28"/>
              </w:rPr>
              <w:t>1.2.4. Теоретическая основа программной реализации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3AA8982" w14:textId="341D14E7"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4" w:history="1">
            <w:r w:rsidR="000405CE" w:rsidRPr="000405CE">
              <w:rPr>
                <w:rStyle w:val="aa"/>
                <w:rFonts w:ascii="Times New Roman" w:hAnsi="Times New Roman" w:cs="Times New Roman"/>
                <w:noProof/>
                <w:sz w:val="28"/>
                <w:szCs w:val="28"/>
              </w:rPr>
              <w:t>Выводы по разделу 1</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30</w:t>
            </w:r>
            <w:r w:rsidR="000405CE" w:rsidRPr="000405CE">
              <w:rPr>
                <w:rFonts w:ascii="Times New Roman" w:hAnsi="Times New Roman" w:cs="Times New Roman"/>
                <w:noProof/>
                <w:webHidden/>
                <w:sz w:val="28"/>
                <w:szCs w:val="28"/>
              </w:rPr>
              <w:fldChar w:fldCharType="end"/>
            </w:r>
          </w:hyperlink>
        </w:p>
        <w:p w14:paraId="506A26A7" w14:textId="7C976C42"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465" w:history="1">
            <w:r w:rsidR="000405CE" w:rsidRPr="000405CE">
              <w:rPr>
                <w:rStyle w:val="aa"/>
                <w:rFonts w:ascii="Times New Roman" w:hAnsi="Times New Roman" w:cs="Times New Roman"/>
                <w:noProof/>
                <w:sz w:val="28"/>
                <w:szCs w:val="28"/>
              </w:rPr>
              <w:t>2. Проектирование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1359BA20" w14:textId="59BB40D3"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6" w:history="1">
            <w:r w:rsidR="000405CE" w:rsidRPr="000405CE">
              <w:rPr>
                <w:rStyle w:val="aa"/>
                <w:rFonts w:ascii="Times New Roman" w:hAnsi="Times New Roman" w:cs="Times New Roman"/>
                <w:noProof/>
                <w:sz w:val="28"/>
                <w:szCs w:val="28"/>
              </w:rPr>
              <w:t>2.1. Архитектура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74460EDA" w14:textId="6A6B9892"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7" w:history="1">
            <w:r w:rsidR="000405CE" w:rsidRPr="000405CE">
              <w:rPr>
                <w:rStyle w:val="aa"/>
                <w:rFonts w:ascii="Times New Roman" w:hAnsi="Times New Roman" w:cs="Times New Roman"/>
                <w:noProof/>
                <w:sz w:val="28"/>
                <w:szCs w:val="28"/>
              </w:rPr>
              <w:t>2.1.1. Укрупненная структура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32</w:t>
            </w:r>
            <w:r w:rsidR="000405CE" w:rsidRPr="000405CE">
              <w:rPr>
                <w:rFonts w:ascii="Times New Roman" w:hAnsi="Times New Roman" w:cs="Times New Roman"/>
                <w:noProof/>
                <w:webHidden/>
                <w:sz w:val="28"/>
                <w:szCs w:val="28"/>
              </w:rPr>
              <w:fldChar w:fldCharType="end"/>
            </w:r>
          </w:hyperlink>
        </w:p>
        <w:p w14:paraId="3EB4A7FF" w14:textId="1ED4DC25"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8" w:history="1">
            <w:r w:rsidR="000405CE" w:rsidRPr="000405CE">
              <w:rPr>
                <w:rStyle w:val="aa"/>
                <w:rFonts w:ascii="Times New Roman" w:hAnsi="Times New Roman" w:cs="Times New Roman"/>
                <w:noProof/>
                <w:sz w:val="28"/>
                <w:szCs w:val="28"/>
              </w:rPr>
              <w:t>2.1.2. Диаграмма компонентов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34</w:t>
            </w:r>
            <w:r w:rsidR="000405CE" w:rsidRPr="000405CE">
              <w:rPr>
                <w:rFonts w:ascii="Times New Roman" w:hAnsi="Times New Roman" w:cs="Times New Roman"/>
                <w:noProof/>
                <w:webHidden/>
                <w:sz w:val="28"/>
                <w:szCs w:val="28"/>
              </w:rPr>
              <w:fldChar w:fldCharType="end"/>
            </w:r>
          </w:hyperlink>
        </w:p>
        <w:p w14:paraId="339DC392" w14:textId="0AC568FC"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69" w:history="1">
            <w:r w:rsidR="000405CE" w:rsidRPr="000405CE">
              <w:rPr>
                <w:rStyle w:val="aa"/>
                <w:rFonts w:ascii="Times New Roman" w:hAnsi="Times New Roman" w:cs="Times New Roman"/>
                <w:noProof/>
                <w:sz w:val="28"/>
                <w:szCs w:val="28"/>
              </w:rPr>
              <w:t>2.1.3. Диаграмма пакетов разрабатываемого ПО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_Toc63588469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36</w:t>
            </w:r>
            <w:r w:rsidR="000405CE" w:rsidRPr="000405CE">
              <w:rPr>
                <w:rFonts w:ascii="Times New Roman" w:hAnsi="Times New Roman" w:cs="Times New Roman"/>
                <w:noProof/>
                <w:webHidden/>
                <w:sz w:val="28"/>
                <w:szCs w:val="28"/>
              </w:rPr>
              <w:fldChar w:fldCharType="end"/>
            </w:r>
          </w:hyperlink>
        </w:p>
        <w:p w14:paraId="46647B06" w14:textId="419C408B" w:rsidR="000405CE" w:rsidRPr="000405CE" w:rsidRDefault="003F6FEE" w:rsidP="000405CE">
          <w:pPr>
            <w:pStyle w:val="22"/>
            <w:tabs>
              <w:tab w:val="left" w:pos="880"/>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0" w:history="1">
            <w:r w:rsidR="000405CE" w:rsidRPr="000405CE">
              <w:rPr>
                <w:rStyle w:val="aa"/>
                <w:rFonts w:ascii="Times New Roman" w:hAnsi="Times New Roman" w:cs="Times New Roman"/>
                <w:noProof/>
                <w:sz w:val="28"/>
                <w:szCs w:val="28"/>
              </w:rPr>
              <w:t>2.2.</w:t>
            </w:r>
            <w:r w:rsidR="000405CE" w:rsidRPr="000405CE">
              <w:rPr>
                <w:rFonts w:ascii="Times New Roman" w:eastAsiaTheme="minorEastAsia" w:hAnsi="Times New Roman" w:cs="Times New Roman"/>
                <w:noProof/>
                <w:sz w:val="28"/>
                <w:szCs w:val="28"/>
                <w:lang w:eastAsia="ru-RU"/>
              </w:rPr>
              <w:tab/>
            </w:r>
            <w:r w:rsidR="000405CE" w:rsidRPr="000405CE">
              <w:rPr>
                <w:rStyle w:val="aa"/>
                <w:rFonts w:ascii="Times New Roman" w:hAnsi="Times New Roman" w:cs="Times New Roman"/>
                <w:noProof/>
                <w:sz w:val="28"/>
                <w:szCs w:val="28"/>
              </w:rPr>
              <w:t>Взаимосвязи ЦАЛАР со смежными системами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38</w:t>
            </w:r>
            <w:r w:rsidR="000405CE" w:rsidRPr="000405CE">
              <w:rPr>
                <w:rFonts w:ascii="Times New Roman" w:hAnsi="Times New Roman" w:cs="Times New Roman"/>
                <w:noProof/>
                <w:webHidden/>
                <w:sz w:val="28"/>
                <w:szCs w:val="28"/>
              </w:rPr>
              <w:fldChar w:fldCharType="end"/>
            </w:r>
          </w:hyperlink>
        </w:p>
        <w:p w14:paraId="17D07DDB" w14:textId="624EC971"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1" w:history="1">
            <w:r w:rsidR="000405CE" w:rsidRPr="000405CE">
              <w:rPr>
                <w:rStyle w:val="aa"/>
                <w:rFonts w:ascii="Times New Roman" w:hAnsi="Times New Roman" w:cs="Times New Roman"/>
                <w:noProof/>
                <w:sz w:val="28"/>
                <w:szCs w:val="28"/>
              </w:rPr>
              <w:t>2.3. Состав функций, реализуемых системой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39</w:t>
            </w:r>
            <w:r w:rsidR="000405CE" w:rsidRPr="000405CE">
              <w:rPr>
                <w:rFonts w:ascii="Times New Roman" w:hAnsi="Times New Roman" w:cs="Times New Roman"/>
                <w:noProof/>
                <w:webHidden/>
                <w:sz w:val="28"/>
                <w:szCs w:val="28"/>
              </w:rPr>
              <w:fldChar w:fldCharType="end"/>
            </w:r>
          </w:hyperlink>
        </w:p>
        <w:p w14:paraId="34790AE2" w14:textId="736E62E5"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2" w:history="1">
            <w:r w:rsidR="000405CE" w:rsidRPr="000405CE">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40</w:t>
            </w:r>
            <w:r w:rsidR="000405CE" w:rsidRPr="000405CE">
              <w:rPr>
                <w:rFonts w:ascii="Times New Roman" w:hAnsi="Times New Roman" w:cs="Times New Roman"/>
                <w:noProof/>
                <w:webHidden/>
                <w:sz w:val="28"/>
                <w:szCs w:val="28"/>
              </w:rPr>
              <w:fldChar w:fldCharType="end"/>
            </w:r>
          </w:hyperlink>
        </w:p>
        <w:p w14:paraId="22A34F27" w14:textId="1ADCC054"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3" w:history="1">
            <w:r w:rsidR="000405CE" w:rsidRPr="000405CE">
              <w:rPr>
                <w:rStyle w:val="aa"/>
                <w:rFonts w:ascii="Times New Roman" w:hAnsi="Times New Roman" w:cs="Times New Roman"/>
                <w:noProof/>
                <w:sz w:val="28"/>
                <w:szCs w:val="28"/>
              </w:rPr>
              <w:t>2.5. Методы и средства разработки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E2056D8" w14:textId="72E0961B"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4" w:history="1">
            <w:r w:rsidR="000405CE" w:rsidRPr="000405CE">
              <w:rPr>
                <w:rStyle w:val="aa"/>
                <w:rFonts w:ascii="Times New Roman" w:hAnsi="Times New Roman" w:cs="Times New Roman"/>
                <w:noProof/>
                <w:sz w:val="28"/>
                <w:szCs w:val="28"/>
              </w:rPr>
              <w:t>2.6. Требования к видам обеспечения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9B087D7" w14:textId="54D57EDE"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5" w:history="1">
            <w:r w:rsidR="000405CE" w:rsidRPr="000405CE">
              <w:rPr>
                <w:rStyle w:val="aa"/>
                <w:rFonts w:ascii="Times New Roman" w:hAnsi="Times New Roman" w:cs="Times New Roman"/>
                <w:noProof/>
                <w:sz w:val="28"/>
                <w:szCs w:val="28"/>
              </w:rPr>
              <w:t>2.6.1. Требования к информационному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458282F" w14:textId="38447A3C"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6" w:history="1">
            <w:r w:rsidR="000405CE" w:rsidRPr="000405CE">
              <w:rPr>
                <w:rStyle w:val="aa"/>
                <w:rFonts w:ascii="Times New Roman" w:hAnsi="Times New Roman" w:cs="Times New Roman"/>
                <w:noProof/>
                <w:sz w:val="28"/>
                <w:szCs w:val="28"/>
              </w:rPr>
              <w:t>2.6.2. Требования к программному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350A6E30" w14:textId="4879B139"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7" w:history="1">
            <w:r w:rsidR="000405CE" w:rsidRPr="000405CE">
              <w:rPr>
                <w:rStyle w:val="aa"/>
                <w:rFonts w:ascii="Times New Roman" w:hAnsi="Times New Roman" w:cs="Times New Roman"/>
                <w:noProof/>
                <w:sz w:val="28"/>
                <w:szCs w:val="28"/>
              </w:rPr>
              <w:t>2.6.3. Требования к техническому обеспечению</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41</w:t>
            </w:r>
            <w:r w:rsidR="000405CE" w:rsidRPr="000405CE">
              <w:rPr>
                <w:rFonts w:ascii="Times New Roman" w:hAnsi="Times New Roman" w:cs="Times New Roman"/>
                <w:noProof/>
                <w:webHidden/>
                <w:sz w:val="28"/>
                <w:szCs w:val="28"/>
              </w:rPr>
              <w:fldChar w:fldCharType="end"/>
            </w:r>
          </w:hyperlink>
        </w:p>
        <w:p w14:paraId="6C31FC7B" w14:textId="2ACACB5D"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78" w:history="1">
            <w:r w:rsidR="000405CE" w:rsidRPr="000405CE">
              <w:rPr>
                <w:rStyle w:val="aa"/>
                <w:rFonts w:ascii="Times New Roman" w:hAnsi="Times New Roman" w:cs="Times New Roman"/>
                <w:noProof/>
                <w:sz w:val="28"/>
                <w:szCs w:val="28"/>
              </w:rPr>
              <w:t>Выводы по разделу 2</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42</w:t>
            </w:r>
            <w:r w:rsidR="000405CE" w:rsidRPr="000405CE">
              <w:rPr>
                <w:rFonts w:ascii="Times New Roman" w:hAnsi="Times New Roman" w:cs="Times New Roman"/>
                <w:noProof/>
                <w:webHidden/>
                <w:sz w:val="28"/>
                <w:szCs w:val="28"/>
              </w:rPr>
              <w:fldChar w:fldCharType="end"/>
            </w:r>
          </w:hyperlink>
        </w:p>
        <w:p w14:paraId="54AFDABE" w14:textId="34587229"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479" w:history="1">
            <w:r w:rsidR="000405CE" w:rsidRPr="000405CE">
              <w:rPr>
                <w:rStyle w:val="aa"/>
                <w:rFonts w:ascii="Times New Roman" w:hAnsi="Times New Roman" w:cs="Times New Roman"/>
                <w:noProof/>
                <w:sz w:val="28"/>
                <w:szCs w:val="28"/>
              </w:rPr>
              <w:t>3. Рабочая документация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_Toc63588479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79677FC4" w14:textId="2237343C"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0" w:history="1">
            <w:r w:rsidR="000405CE" w:rsidRPr="000405CE">
              <w:rPr>
                <w:rStyle w:val="aa"/>
                <w:rFonts w:ascii="Times New Roman" w:hAnsi="Times New Roman" w:cs="Times New Roman"/>
                <w:noProof/>
                <w:sz w:val="28"/>
                <w:szCs w:val="28"/>
              </w:rPr>
              <w:t>3.1. Общие сведения о системе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129D6CC1" w14:textId="6BFAC901"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1" w:history="1">
            <w:r w:rsidR="000405CE" w:rsidRPr="000405CE">
              <w:rPr>
                <w:rStyle w:val="aa"/>
                <w:rFonts w:ascii="Times New Roman" w:hAnsi="Times New Roman" w:cs="Times New Roman"/>
                <w:noProof/>
                <w:sz w:val="28"/>
                <w:szCs w:val="28"/>
              </w:rPr>
              <w:t>3.2. Архитектура и принципы функционирования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43</w:t>
            </w:r>
            <w:r w:rsidR="000405CE" w:rsidRPr="000405CE">
              <w:rPr>
                <w:rFonts w:ascii="Times New Roman" w:hAnsi="Times New Roman" w:cs="Times New Roman"/>
                <w:noProof/>
                <w:webHidden/>
                <w:sz w:val="28"/>
                <w:szCs w:val="28"/>
              </w:rPr>
              <w:fldChar w:fldCharType="end"/>
            </w:r>
          </w:hyperlink>
        </w:p>
        <w:p w14:paraId="3C61E6FB" w14:textId="7A9E0E71"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2" w:history="1">
            <w:r w:rsidR="000405CE" w:rsidRPr="000405CE">
              <w:rPr>
                <w:rStyle w:val="aa"/>
                <w:rFonts w:ascii="Times New Roman" w:hAnsi="Times New Roman" w:cs="Times New Roman"/>
                <w:noProof/>
                <w:sz w:val="28"/>
                <w:szCs w:val="28"/>
              </w:rPr>
              <w:t>3.3. Входные и выходные данные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49</w:t>
            </w:r>
            <w:r w:rsidR="000405CE" w:rsidRPr="000405CE">
              <w:rPr>
                <w:rFonts w:ascii="Times New Roman" w:hAnsi="Times New Roman" w:cs="Times New Roman"/>
                <w:noProof/>
                <w:webHidden/>
                <w:sz w:val="28"/>
                <w:szCs w:val="28"/>
              </w:rPr>
              <w:fldChar w:fldCharType="end"/>
            </w:r>
          </w:hyperlink>
        </w:p>
        <w:p w14:paraId="12E6EDDF" w14:textId="663ACF27"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3" w:history="1">
            <w:r w:rsidR="000405CE" w:rsidRPr="000405CE">
              <w:rPr>
                <w:rStyle w:val="aa"/>
                <w:rFonts w:ascii="Times New Roman" w:hAnsi="Times New Roman" w:cs="Times New Roman"/>
                <w:noProof/>
                <w:sz w:val="28"/>
                <w:szCs w:val="28"/>
              </w:rPr>
              <w:t>Выводы по разделу 3</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51</w:t>
            </w:r>
            <w:r w:rsidR="000405CE" w:rsidRPr="000405CE">
              <w:rPr>
                <w:rFonts w:ascii="Times New Roman" w:hAnsi="Times New Roman" w:cs="Times New Roman"/>
                <w:noProof/>
                <w:webHidden/>
                <w:sz w:val="28"/>
                <w:szCs w:val="28"/>
              </w:rPr>
              <w:fldChar w:fldCharType="end"/>
            </w:r>
          </w:hyperlink>
        </w:p>
        <w:p w14:paraId="404050D0" w14:textId="412F6FBF" w:rsidR="000405CE" w:rsidRDefault="003F6FEE" w:rsidP="000405CE">
          <w:pPr>
            <w:pStyle w:val="15"/>
            <w:spacing w:line="276" w:lineRule="auto"/>
            <w:jc w:val="both"/>
            <w:rPr>
              <w:rFonts w:ascii="Times New Roman" w:hAnsi="Times New Roman" w:cs="Times New Roman"/>
              <w:noProof/>
              <w:sz w:val="28"/>
              <w:szCs w:val="28"/>
            </w:rPr>
          </w:pPr>
          <w:hyperlink w:anchor="_Toc63588484" w:history="1">
            <w:r w:rsidR="000405CE" w:rsidRPr="000405CE">
              <w:rPr>
                <w:rStyle w:val="aa"/>
                <w:rFonts w:ascii="Times New Roman" w:hAnsi="Times New Roman" w:cs="Times New Roman"/>
                <w:noProof/>
                <w:sz w:val="28"/>
                <w:szCs w:val="28"/>
              </w:rPr>
              <w:t>4. Тестирование программного обеспечения централизованной АЛАР</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53DEB718" w14:textId="6D8FAEC0" w:rsidR="00C5338D" w:rsidRPr="00C5338D" w:rsidRDefault="003F6FEE" w:rsidP="00C5338D">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8" w:history="1">
            <w:r w:rsidR="00C5338D">
              <w:rPr>
                <w:rStyle w:val="aa"/>
                <w:rFonts w:ascii="Times New Roman" w:hAnsi="Times New Roman" w:cs="Times New Roman"/>
                <w:noProof/>
                <w:sz w:val="28"/>
                <w:szCs w:val="28"/>
              </w:rPr>
              <w:t>4.1</w:t>
            </w:r>
            <w:r w:rsidR="00C5338D" w:rsidRPr="000405CE">
              <w:rPr>
                <w:rStyle w:val="aa"/>
                <w:rFonts w:ascii="Times New Roman" w:hAnsi="Times New Roman" w:cs="Times New Roman"/>
                <w:noProof/>
                <w:sz w:val="28"/>
                <w:szCs w:val="28"/>
              </w:rPr>
              <w:t>. Тестирование подсистемы Обработки телеметрии из ОИК</w:t>
            </w:r>
            <w:r w:rsidR="00C5338D" w:rsidRPr="000405CE">
              <w:rPr>
                <w:rFonts w:ascii="Times New Roman" w:hAnsi="Times New Roman" w:cs="Times New Roman"/>
                <w:noProof/>
                <w:webHidden/>
                <w:sz w:val="28"/>
                <w:szCs w:val="28"/>
              </w:rPr>
              <w:tab/>
            </w:r>
            <w:r w:rsidR="00C5338D" w:rsidRPr="000405CE">
              <w:rPr>
                <w:rFonts w:ascii="Times New Roman" w:hAnsi="Times New Roman" w:cs="Times New Roman"/>
                <w:noProof/>
                <w:webHidden/>
                <w:sz w:val="28"/>
                <w:szCs w:val="28"/>
              </w:rPr>
              <w:fldChar w:fldCharType="begin"/>
            </w:r>
            <w:r w:rsidR="00C5338D" w:rsidRPr="000405CE">
              <w:rPr>
                <w:rFonts w:ascii="Times New Roman" w:hAnsi="Times New Roman" w:cs="Times New Roman"/>
                <w:noProof/>
                <w:webHidden/>
                <w:sz w:val="28"/>
                <w:szCs w:val="28"/>
              </w:rPr>
              <w:instrText xml:space="preserve"> PAGEREF _Toc63588488 \h </w:instrText>
            </w:r>
            <w:r w:rsidR="00C5338D" w:rsidRPr="000405CE">
              <w:rPr>
                <w:rFonts w:ascii="Times New Roman" w:hAnsi="Times New Roman" w:cs="Times New Roman"/>
                <w:noProof/>
                <w:webHidden/>
                <w:sz w:val="28"/>
                <w:szCs w:val="28"/>
              </w:rPr>
            </w:r>
            <w:r w:rsidR="00C5338D" w:rsidRPr="000405CE">
              <w:rPr>
                <w:rFonts w:ascii="Times New Roman" w:hAnsi="Times New Roman" w:cs="Times New Roman"/>
                <w:noProof/>
                <w:webHidden/>
                <w:sz w:val="28"/>
                <w:szCs w:val="28"/>
              </w:rPr>
              <w:fldChar w:fldCharType="separate"/>
            </w:r>
            <w:r w:rsidR="00C5338D" w:rsidRPr="000405CE">
              <w:rPr>
                <w:rFonts w:ascii="Times New Roman" w:hAnsi="Times New Roman" w:cs="Times New Roman"/>
                <w:noProof/>
                <w:webHidden/>
                <w:sz w:val="28"/>
                <w:szCs w:val="28"/>
              </w:rPr>
              <w:t>57</w:t>
            </w:r>
            <w:r w:rsidR="00C5338D" w:rsidRPr="000405CE">
              <w:rPr>
                <w:rFonts w:ascii="Times New Roman" w:hAnsi="Times New Roman" w:cs="Times New Roman"/>
                <w:noProof/>
                <w:webHidden/>
                <w:sz w:val="28"/>
                <w:szCs w:val="28"/>
              </w:rPr>
              <w:fldChar w:fldCharType="end"/>
            </w:r>
          </w:hyperlink>
        </w:p>
        <w:p w14:paraId="7E691C5E" w14:textId="65F95595"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5" w:history="1">
            <w:r w:rsidR="00C5338D">
              <w:rPr>
                <w:rStyle w:val="aa"/>
                <w:rFonts w:ascii="Times New Roman" w:hAnsi="Times New Roman" w:cs="Times New Roman"/>
                <w:noProof/>
                <w:sz w:val="28"/>
                <w:szCs w:val="28"/>
              </w:rPr>
              <w:t>4.2</w:t>
            </w:r>
            <w:r w:rsidR="000405CE" w:rsidRPr="000405CE">
              <w:rPr>
                <w:rStyle w:val="aa"/>
                <w:rFonts w:ascii="Times New Roman" w:hAnsi="Times New Roman" w:cs="Times New Roman"/>
                <w:noProof/>
                <w:sz w:val="28"/>
                <w:szCs w:val="28"/>
              </w:rPr>
              <w:t>. Тестирование подсистемы Обработки данных СВИ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52</w:t>
            </w:r>
            <w:r w:rsidR="000405CE" w:rsidRPr="000405CE">
              <w:rPr>
                <w:rFonts w:ascii="Times New Roman" w:hAnsi="Times New Roman" w:cs="Times New Roman"/>
                <w:noProof/>
                <w:webHidden/>
                <w:sz w:val="28"/>
                <w:szCs w:val="28"/>
              </w:rPr>
              <w:fldChar w:fldCharType="end"/>
            </w:r>
          </w:hyperlink>
        </w:p>
        <w:p w14:paraId="21723611" w14:textId="6103685F"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6" w:history="1">
            <w:r w:rsidR="00C5338D">
              <w:rPr>
                <w:rStyle w:val="aa"/>
                <w:rFonts w:ascii="Times New Roman" w:hAnsi="Times New Roman" w:cs="Times New Roman"/>
                <w:noProof/>
                <w:sz w:val="28"/>
                <w:szCs w:val="28"/>
              </w:rPr>
              <w:t>4.3</w:t>
            </w:r>
            <w:r w:rsidR="000405CE" w:rsidRPr="000405CE">
              <w:rPr>
                <w:rStyle w:val="aa"/>
                <w:rFonts w:ascii="Times New Roman" w:hAnsi="Times New Roman" w:cs="Times New Roman"/>
                <w:noProof/>
                <w:sz w:val="28"/>
                <w:szCs w:val="28"/>
              </w:rPr>
              <w:t>. Тестирование подсистемы Идентификации возникновения асинхронного режима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54</w:t>
            </w:r>
            <w:r w:rsidR="000405CE" w:rsidRPr="000405CE">
              <w:rPr>
                <w:rFonts w:ascii="Times New Roman" w:hAnsi="Times New Roman" w:cs="Times New Roman"/>
                <w:noProof/>
                <w:webHidden/>
                <w:sz w:val="28"/>
                <w:szCs w:val="28"/>
              </w:rPr>
              <w:fldChar w:fldCharType="end"/>
            </w:r>
          </w:hyperlink>
        </w:p>
        <w:p w14:paraId="3590DDA7" w14:textId="117F7C39"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7" w:history="1">
            <w:r w:rsidR="00C5338D">
              <w:rPr>
                <w:rStyle w:val="aa"/>
                <w:rFonts w:ascii="Times New Roman" w:hAnsi="Times New Roman" w:cs="Times New Roman"/>
                <w:noProof/>
                <w:sz w:val="28"/>
                <w:szCs w:val="28"/>
              </w:rPr>
              <w:t>4.4</w:t>
            </w:r>
            <w:r w:rsidR="000405CE" w:rsidRPr="000405CE">
              <w:rPr>
                <w:rStyle w:val="aa"/>
                <w:rFonts w:ascii="Times New Roman" w:hAnsi="Times New Roman" w:cs="Times New Roman"/>
                <w:noProof/>
                <w:sz w:val="28"/>
                <w:szCs w:val="28"/>
              </w:rPr>
              <w:t>. Тестирование подсистемы Выбора управляющих воздействий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55</w:t>
            </w:r>
            <w:r w:rsidR="000405CE" w:rsidRPr="000405CE">
              <w:rPr>
                <w:rFonts w:ascii="Times New Roman" w:hAnsi="Times New Roman" w:cs="Times New Roman"/>
                <w:noProof/>
                <w:webHidden/>
                <w:sz w:val="28"/>
                <w:szCs w:val="28"/>
              </w:rPr>
              <w:fldChar w:fldCharType="end"/>
            </w:r>
          </w:hyperlink>
        </w:p>
        <w:p w14:paraId="7ACFDFFE" w14:textId="02BA794C"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89" w:history="1">
            <w:r w:rsidR="000405CE" w:rsidRPr="000405CE">
              <w:rPr>
                <w:rStyle w:val="aa"/>
                <w:rFonts w:ascii="Times New Roman" w:hAnsi="Times New Roman" w:cs="Times New Roman"/>
                <w:noProof/>
                <w:sz w:val="28"/>
                <w:szCs w:val="28"/>
              </w:rPr>
              <w:t>Выводы по разделу 4</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_Toc63588489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58</w:t>
            </w:r>
            <w:r w:rsidR="000405CE" w:rsidRPr="000405CE">
              <w:rPr>
                <w:rFonts w:ascii="Times New Roman" w:hAnsi="Times New Roman" w:cs="Times New Roman"/>
                <w:noProof/>
                <w:webHidden/>
                <w:sz w:val="28"/>
                <w:szCs w:val="28"/>
              </w:rPr>
              <w:fldChar w:fldCharType="end"/>
            </w:r>
          </w:hyperlink>
        </w:p>
        <w:p w14:paraId="13D107DD" w14:textId="3C42FADE"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490" w:history="1">
            <w:r w:rsidR="000405CE" w:rsidRPr="000405CE">
              <w:rPr>
                <w:rStyle w:val="aa"/>
                <w:rFonts w:ascii="Times New Roman" w:hAnsi="Times New Roman" w:cs="Times New Roman"/>
                <w:noProof/>
                <w:sz w:val="28"/>
                <w:szCs w:val="28"/>
              </w:rPr>
              <w:t>5. Руководство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5277509" w14:textId="53FB1CD1"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1" w:history="1">
            <w:r w:rsidR="000405CE" w:rsidRPr="000405CE">
              <w:rPr>
                <w:rStyle w:val="aa"/>
                <w:rFonts w:ascii="Times New Roman" w:hAnsi="Times New Roman" w:cs="Times New Roman"/>
                <w:noProof/>
                <w:sz w:val="28"/>
                <w:szCs w:val="28"/>
              </w:rPr>
              <w:t>5.1. Введение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65C1CC9C" w14:textId="7D080252"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2" w:history="1">
            <w:r w:rsidR="000405CE" w:rsidRPr="000405CE">
              <w:rPr>
                <w:rStyle w:val="aa"/>
                <w:rFonts w:ascii="Times New Roman" w:hAnsi="Times New Roman" w:cs="Times New Roman"/>
                <w:noProof/>
                <w:sz w:val="28"/>
                <w:szCs w:val="28"/>
              </w:rPr>
              <w:t>5.1.1. Краткое описание возможностей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56D35D8E" w14:textId="7F7AB91D"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3" w:history="1">
            <w:r w:rsidR="000405CE" w:rsidRPr="000405CE">
              <w:rPr>
                <w:rStyle w:val="aa"/>
                <w:rFonts w:ascii="Times New Roman" w:hAnsi="Times New Roman" w:cs="Times New Roman"/>
                <w:noProof/>
                <w:sz w:val="28"/>
                <w:szCs w:val="28"/>
              </w:rPr>
              <w:t>5.1.2. Уровень подготовки администратора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05B8E51C" w14:textId="68BCEBB0"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4" w:history="1">
            <w:r w:rsidR="000405CE" w:rsidRPr="000405CE">
              <w:rPr>
                <w:rStyle w:val="aa"/>
                <w:rFonts w:ascii="Times New Roman" w:hAnsi="Times New Roman" w:cs="Times New Roman"/>
                <w:noProof/>
                <w:sz w:val="28"/>
                <w:szCs w:val="28"/>
              </w:rPr>
              <w:t>5.2. Описание операций</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213A1274" w14:textId="0DC2AE89"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5" w:history="1">
            <w:r w:rsidR="000405CE" w:rsidRPr="000405CE">
              <w:rPr>
                <w:rStyle w:val="aa"/>
                <w:rFonts w:ascii="Times New Roman" w:hAnsi="Times New Roman" w:cs="Times New Roman"/>
                <w:noProof/>
                <w:sz w:val="28"/>
                <w:szCs w:val="28"/>
              </w:rPr>
              <w:t>5.2.1. Подготовка к работе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60</w:t>
            </w:r>
            <w:r w:rsidR="000405CE" w:rsidRPr="000405CE">
              <w:rPr>
                <w:rFonts w:ascii="Times New Roman" w:hAnsi="Times New Roman" w:cs="Times New Roman"/>
                <w:noProof/>
                <w:webHidden/>
                <w:sz w:val="28"/>
                <w:szCs w:val="28"/>
              </w:rPr>
              <w:fldChar w:fldCharType="end"/>
            </w:r>
          </w:hyperlink>
        </w:p>
        <w:p w14:paraId="4BE2B738" w14:textId="5721BC38"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6" w:history="1">
            <w:r w:rsidR="000405CE" w:rsidRPr="000405CE">
              <w:rPr>
                <w:rStyle w:val="aa"/>
                <w:rFonts w:ascii="Times New Roman" w:hAnsi="Times New Roman" w:cs="Times New Roman"/>
                <w:noProof/>
                <w:sz w:val="28"/>
                <w:szCs w:val="28"/>
              </w:rPr>
              <w:t>5.2.2. Выполняемые функции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61</w:t>
            </w:r>
            <w:r w:rsidR="000405CE" w:rsidRPr="000405CE">
              <w:rPr>
                <w:rFonts w:ascii="Times New Roman" w:hAnsi="Times New Roman" w:cs="Times New Roman"/>
                <w:noProof/>
                <w:webHidden/>
                <w:sz w:val="28"/>
                <w:szCs w:val="28"/>
              </w:rPr>
              <w:fldChar w:fldCharType="end"/>
            </w:r>
          </w:hyperlink>
        </w:p>
        <w:p w14:paraId="539BB955" w14:textId="6D3F7D7A"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7" w:history="1">
            <w:r w:rsidR="000405CE" w:rsidRPr="000405CE">
              <w:rPr>
                <w:rStyle w:val="aa"/>
                <w:rFonts w:ascii="Times New Roman" w:hAnsi="Times New Roman" w:cs="Times New Roman"/>
                <w:noProof/>
                <w:sz w:val="28"/>
                <w:szCs w:val="28"/>
              </w:rPr>
              <w:t>5.2.3. Описание операций технологического процесса обработки данных, необходимых для выполнения задач</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62</w:t>
            </w:r>
            <w:r w:rsidR="000405CE" w:rsidRPr="000405CE">
              <w:rPr>
                <w:rFonts w:ascii="Times New Roman" w:hAnsi="Times New Roman" w:cs="Times New Roman"/>
                <w:noProof/>
                <w:webHidden/>
                <w:sz w:val="28"/>
                <w:szCs w:val="28"/>
              </w:rPr>
              <w:fldChar w:fldCharType="end"/>
            </w:r>
          </w:hyperlink>
        </w:p>
        <w:p w14:paraId="1821D17D" w14:textId="4486F055"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498" w:history="1">
            <w:r w:rsidR="000405CE" w:rsidRPr="000405CE">
              <w:rPr>
                <w:rStyle w:val="aa"/>
                <w:rFonts w:ascii="Times New Roman" w:hAnsi="Times New Roman" w:cs="Times New Roman"/>
                <w:noProof/>
                <w:sz w:val="28"/>
                <w:szCs w:val="28"/>
              </w:rPr>
              <w:t>Выводы по разделу 5</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64</w:t>
            </w:r>
            <w:r w:rsidR="000405CE" w:rsidRPr="000405CE">
              <w:rPr>
                <w:rFonts w:ascii="Times New Roman" w:hAnsi="Times New Roman" w:cs="Times New Roman"/>
                <w:noProof/>
                <w:webHidden/>
                <w:sz w:val="28"/>
                <w:szCs w:val="28"/>
              </w:rPr>
              <w:fldChar w:fldCharType="end"/>
            </w:r>
          </w:hyperlink>
        </w:p>
        <w:p w14:paraId="646E798E" w14:textId="6D429766"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499" w:history="1">
            <w:r w:rsidR="000405CE" w:rsidRPr="000405CE">
              <w:rPr>
                <w:rStyle w:val="aa"/>
                <w:rFonts w:ascii="Times New Roman" w:hAnsi="Times New Roman" w:cs="Times New Roman"/>
                <w:noProof/>
                <w:sz w:val="28"/>
                <w:szCs w:val="28"/>
              </w:rPr>
              <w:t>6. Финансовый менеджмент, ресурсоэффективность и ресурсосбережение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_Toc63588499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D3A31EC" w14:textId="48556397"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0" w:history="1">
            <w:r w:rsidR="000405CE" w:rsidRPr="000405CE">
              <w:rPr>
                <w:rStyle w:val="aa"/>
                <w:rFonts w:ascii="Times New Roman" w:eastAsia="Times New Roman" w:hAnsi="Times New Roman" w:cs="Times New Roman"/>
                <w:noProof/>
                <w:sz w:val="28"/>
                <w:szCs w:val="28"/>
                <w:lang w:eastAsia="ru-RU"/>
              </w:rPr>
              <w:t>6.1. Предпроектный 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3C9A15CF" w14:textId="1A05BC20"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1" w:history="1">
            <w:r w:rsidR="000405CE" w:rsidRPr="000405CE">
              <w:rPr>
                <w:rStyle w:val="aa"/>
                <w:rFonts w:ascii="Times New Roman" w:eastAsia="Times New Roman" w:hAnsi="Times New Roman" w:cs="Times New Roman"/>
                <w:noProof/>
                <w:sz w:val="28"/>
                <w:szCs w:val="28"/>
                <w:lang w:eastAsia="ru-RU"/>
              </w:rPr>
              <w:t>6.1.1. Потенциальные потребители результатов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E436F67" w14:textId="2E2DEA2D"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2" w:history="1">
            <w:r w:rsidR="000405CE" w:rsidRPr="000405CE">
              <w:rPr>
                <w:rStyle w:val="aa"/>
                <w:rFonts w:ascii="Times New Roman" w:eastAsia="Times New Roman" w:hAnsi="Times New Roman" w:cs="Times New Roman"/>
                <w:noProof/>
                <w:sz w:val="28"/>
                <w:szCs w:val="28"/>
                <w:lang w:eastAsia="ru-RU"/>
              </w:rPr>
              <w:t>6.1.2. Анализ конкурентных технических решений с позиции ресурсоэффективности и ресурсосбережения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65</w:t>
            </w:r>
            <w:r w:rsidR="000405CE" w:rsidRPr="000405CE">
              <w:rPr>
                <w:rFonts w:ascii="Times New Roman" w:hAnsi="Times New Roman" w:cs="Times New Roman"/>
                <w:noProof/>
                <w:webHidden/>
                <w:sz w:val="28"/>
                <w:szCs w:val="28"/>
              </w:rPr>
              <w:fldChar w:fldCharType="end"/>
            </w:r>
          </w:hyperlink>
        </w:p>
        <w:p w14:paraId="7C15AE03" w14:textId="29852A64"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3" w:history="1">
            <w:r w:rsidR="000405CE" w:rsidRPr="000405CE">
              <w:rPr>
                <w:rStyle w:val="aa"/>
                <w:rFonts w:ascii="Times New Roman" w:eastAsia="Times New Roman" w:hAnsi="Times New Roman" w:cs="Times New Roman"/>
                <w:noProof/>
                <w:sz w:val="28"/>
                <w:szCs w:val="28"/>
                <w:lang w:eastAsia="ru-RU"/>
              </w:rPr>
              <w:t>6.1.3. SWOT-анализ</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67</w:t>
            </w:r>
            <w:r w:rsidR="000405CE" w:rsidRPr="000405CE">
              <w:rPr>
                <w:rFonts w:ascii="Times New Roman" w:hAnsi="Times New Roman" w:cs="Times New Roman"/>
                <w:noProof/>
                <w:webHidden/>
                <w:sz w:val="28"/>
                <w:szCs w:val="28"/>
              </w:rPr>
              <w:fldChar w:fldCharType="end"/>
            </w:r>
          </w:hyperlink>
        </w:p>
        <w:p w14:paraId="66C1A2FF" w14:textId="6945FC09"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4" w:history="1">
            <w:r w:rsidR="000405CE" w:rsidRPr="000405CE">
              <w:rPr>
                <w:rStyle w:val="aa"/>
                <w:rFonts w:ascii="Times New Roman" w:eastAsia="Times New Roman" w:hAnsi="Times New Roman" w:cs="Times New Roman"/>
                <w:noProof/>
                <w:sz w:val="28"/>
                <w:szCs w:val="28"/>
              </w:rPr>
              <w:t>6.1.4. Оценка готовности проекта к коммерциализации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69</w:t>
            </w:r>
            <w:r w:rsidR="000405CE" w:rsidRPr="000405CE">
              <w:rPr>
                <w:rFonts w:ascii="Times New Roman" w:hAnsi="Times New Roman" w:cs="Times New Roman"/>
                <w:noProof/>
                <w:webHidden/>
                <w:sz w:val="28"/>
                <w:szCs w:val="28"/>
              </w:rPr>
              <w:fldChar w:fldCharType="end"/>
            </w:r>
          </w:hyperlink>
        </w:p>
        <w:p w14:paraId="2D96FEDC" w14:textId="70A30F46"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5" w:history="1">
            <w:r w:rsidR="000405CE" w:rsidRPr="000405CE">
              <w:rPr>
                <w:rStyle w:val="aa"/>
                <w:rFonts w:ascii="Times New Roman" w:eastAsia="Calibri" w:hAnsi="Times New Roman" w:cs="Times New Roman"/>
                <w:noProof/>
                <w:sz w:val="28"/>
                <w:szCs w:val="28"/>
              </w:rPr>
              <w:t>6.1.5. Методы коммерциализации результатов научно-технического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4BBF8D2" w14:textId="50F10587"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6" w:history="1">
            <w:r w:rsidR="000405CE" w:rsidRPr="000405CE">
              <w:rPr>
                <w:rStyle w:val="aa"/>
                <w:rFonts w:ascii="Times New Roman" w:eastAsia="Calibri" w:hAnsi="Times New Roman" w:cs="Times New Roman"/>
                <w:noProof/>
                <w:sz w:val="28"/>
                <w:szCs w:val="28"/>
              </w:rPr>
              <w:t>6.2. Инициация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0A453AED" w14:textId="161C5D1C"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7" w:history="1">
            <w:r w:rsidR="000405CE" w:rsidRPr="000405CE">
              <w:rPr>
                <w:rStyle w:val="aa"/>
                <w:rFonts w:ascii="Times New Roman" w:eastAsia="Calibri" w:hAnsi="Times New Roman" w:cs="Times New Roman"/>
                <w:noProof/>
                <w:sz w:val="28"/>
                <w:szCs w:val="28"/>
              </w:rPr>
              <w:t>6.2.1. Цели и результат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70</w:t>
            </w:r>
            <w:r w:rsidR="000405CE" w:rsidRPr="000405CE">
              <w:rPr>
                <w:rFonts w:ascii="Times New Roman" w:hAnsi="Times New Roman" w:cs="Times New Roman"/>
                <w:noProof/>
                <w:webHidden/>
                <w:sz w:val="28"/>
                <w:szCs w:val="28"/>
              </w:rPr>
              <w:fldChar w:fldCharType="end"/>
            </w:r>
          </w:hyperlink>
        </w:p>
        <w:p w14:paraId="1CF25723" w14:textId="18E60079"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8" w:history="1">
            <w:r w:rsidR="000405CE" w:rsidRPr="000405CE">
              <w:rPr>
                <w:rStyle w:val="aa"/>
                <w:rFonts w:ascii="Times New Roman" w:eastAsia="Calibri" w:hAnsi="Times New Roman" w:cs="Times New Roman"/>
                <w:noProof/>
                <w:sz w:val="28"/>
                <w:szCs w:val="28"/>
              </w:rPr>
              <w:t>6.2.2.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72</w:t>
            </w:r>
            <w:r w:rsidR="000405CE" w:rsidRPr="000405CE">
              <w:rPr>
                <w:rFonts w:ascii="Times New Roman" w:hAnsi="Times New Roman" w:cs="Times New Roman"/>
                <w:noProof/>
                <w:webHidden/>
                <w:sz w:val="28"/>
                <w:szCs w:val="28"/>
              </w:rPr>
              <w:fldChar w:fldCharType="end"/>
            </w:r>
          </w:hyperlink>
        </w:p>
        <w:p w14:paraId="1805A6AB" w14:textId="3F8AB1F4"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09" w:history="1">
            <w:r w:rsidR="000405CE" w:rsidRPr="000405CE">
              <w:rPr>
                <w:rStyle w:val="aa"/>
                <w:rFonts w:ascii="Times New Roman" w:eastAsia="Calibri" w:hAnsi="Times New Roman" w:cs="Times New Roman"/>
                <w:noProof/>
                <w:sz w:val="28"/>
                <w:szCs w:val="28"/>
              </w:rPr>
              <w:t>6.3. Планирование управления научно-техническим проектом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_Toc63588509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2BD7B681" w14:textId="46F4044D"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0" w:history="1">
            <w:r w:rsidR="000405CE" w:rsidRPr="000405CE">
              <w:rPr>
                <w:rStyle w:val="aa"/>
                <w:rFonts w:ascii="Times New Roman" w:eastAsia="Calibri" w:hAnsi="Times New Roman" w:cs="Times New Roman"/>
                <w:noProof/>
                <w:sz w:val="28"/>
                <w:szCs w:val="28"/>
              </w:rPr>
              <w:t>6.3.1. Иерархическая структура работ</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73</w:t>
            </w:r>
            <w:r w:rsidR="000405CE" w:rsidRPr="000405CE">
              <w:rPr>
                <w:rFonts w:ascii="Times New Roman" w:hAnsi="Times New Roman" w:cs="Times New Roman"/>
                <w:noProof/>
                <w:webHidden/>
                <w:sz w:val="28"/>
                <w:szCs w:val="28"/>
              </w:rPr>
              <w:fldChar w:fldCharType="end"/>
            </w:r>
          </w:hyperlink>
        </w:p>
        <w:p w14:paraId="0D81382D" w14:textId="0400FF6E"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1" w:history="1">
            <w:r w:rsidR="000405CE" w:rsidRPr="000405CE">
              <w:rPr>
                <w:rStyle w:val="aa"/>
                <w:rFonts w:ascii="Times New Roman" w:eastAsia="Calibri" w:hAnsi="Times New Roman" w:cs="Times New Roman"/>
                <w:noProof/>
                <w:sz w:val="28"/>
                <w:szCs w:val="28"/>
              </w:rPr>
              <w:t>6.3.2. Бюджет научного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76</w:t>
            </w:r>
            <w:r w:rsidR="000405CE" w:rsidRPr="000405CE">
              <w:rPr>
                <w:rFonts w:ascii="Times New Roman" w:hAnsi="Times New Roman" w:cs="Times New Roman"/>
                <w:noProof/>
                <w:webHidden/>
                <w:sz w:val="28"/>
                <w:szCs w:val="28"/>
              </w:rPr>
              <w:fldChar w:fldCharType="end"/>
            </w:r>
          </w:hyperlink>
        </w:p>
        <w:p w14:paraId="3154CA80" w14:textId="1471A987"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2" w:history="1">
            <w:r w:rsidR="000405CE" w:rsidRPr="000405CE">
              <w:rPr>
                <w:rStyle w:val="aa"/>
                <w:rFonts w:ascii="Times New Roman" w:eastAsia="Times New Roman" w:hAnsi="Times New Roman" w:cs="Times New Roman"/>
                <w:noProof/>
                <w:sz w:val="28"/>
                <w:szCs w:val="28"/>
                <w:lang w:eastAsia="ru-RU"/>
              </w:rPr>
              <w:t>6.3.3. Организационная структура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1CE9542A" w14:textId="10BC5F01"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3" w:history="1">
            <w:r w:rsidR="000405CE" w:rsidRPr="000405CE">
              <w:rPr>
                <w:rStyle w:val="aa"/>
                <w:rFonts w:ascii="Times New Roman" w:eastAsia="Times New Roman" w:hAnsi="Times New Roman" w:cs="Times New Roman"/>
                <w:noProof/>
                <w:sz w:val="28"/>
                <w:szCs w:val="28"/>
                <w:lang w:eastAsia="ru-RU"/>
              </w:rPr>
              <w:t>6.3.4. План управления коммуникациями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79</w:t>
            </w:r>
            <w:r w:rsidR="000405CE" w:rsidRPr="000405CE">
              <w:rPr>
                <w:rFonts w:ascii="Times New Roman" w:hAnsi="Times New Roman" w:cs="Times New Roman"/>
                <w:noProof/>
                <w:webHidden/>
                <w:sz w:val="28"/>
                <w:szCs w:val="28"/>
              </w:rPr>
              <w:fldChar w:fldCharType="end"/>
            </w:r>
          </w:hyperlink>
        </w:p>
        <w:p w14:paraId="3E4E838F" w14:textId="3BDB786A"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4" w:history="1">
            <w:r w:rsidR="000405CE" w:rsidRPr="000405CE">
              <w:rPr>
                <w:rStyle w:val="aa"/>
                <w:rFonts w:ascii="Times New Roman" w:eastAsia="Times New Roman" w:hAnsi="Times New Roman" w:cs="Times New Roman"/>
                <w:noProof/>
                <w:sz w:val="28"/>
                <w:szCs w:val="28"/>
                <w:lang w:eastAsia="ru-RU"/>
              </w:rPr>
              <w:t>6.3.5. Реестр рисков проекта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6519D68B" w14:textId="2F2F8565"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5" w:history="1">
            <w:r w:rsidR="000405CE" w:rsidRPr="000405CE">
              <w:rPr>
                <w:rStyle w:val="aa"/>
                <w:rFonts w:ascii="Times New Roman" w:eastAsia="Times New Roman" w:hAnsi="Times New Roman" w:cs="Times New Roman"/>
                <w:noProof/>
                <w:sz w:val="28"/>
                <w:szCs w:val="28"/>
                <w:lang w:eastAsia="ru-RU"/>
              </w:rPr>
              <w:t>6.4. Определение ресурсной эффективности исследования</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80</w:t>
            </w:r>
            <w:r w:rsidR="000405CE" w:rsidRPr="000405CE">
              <w:rPr>
                <w:rFonts w:ascii="Times New Roman" w:hAnsi="Times New Roman" w:cs="Times New Roman"/>
                <w:noProof/>
                <w:webHidden/>
                <w:sz w:val="28"/>
                <w:szCs w:val="28"/>
              </w:rPr>
              <w:fldChar w:fldCharType="end"/>
            </w:r>
          </w:hyperlink>
        </w:p>
        <w:p w14:paraId="2B488B48" w14:textId="6D20F1DC"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6" w:history="1">
            <w:r w:rsidR="000405CE" w:rsidRPr="000405CE">
              <w:rPr>
                <w:rStyle w:val="aa"/>
                <w:rFonts w:ascii="Times New Roman" w:eastAsia="Calibri" w:hAnsi="Times New Roman" w:cs="Times New Roman"/>
                <w:noProof/>
                <w:sz w:val="28"/>
                <w:szCs w:val="28"/>
              </w:rPr>
              <w:t>Выводы по разделу 6</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82</w:t>
            </w:r>
            <w:r w:rsidR="000405CE" w:rsidRPr="000405CE">
              <w:rPr>
                <w:rFonts w:ascii="Times New Roman" w:hAnsi="Times New Roman" w:cs="Times New Roman"/>
                <w:noProof/>
                <w:webHidden/>
                <w:sz w:val="28"/>
                <w:szCs w:val="28"/>
              </w:rPr>
              <w:fldChar w:fldCharType="end"/>
            </w:r>
          </w:hyperlink>
        </w:p>
        <w:p w14:paraId="19141B81" w14:textId="0A6E7BDE"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517" w:history="1">
            <w:r w:rsidR="000405CE" w:rsidRPr="000405CE">
              <w:rPr>
                <w:rStyle w:val="aa"/>
                <w:rFonts w:ascii="Times New Roman" w:eastAsia="Calibri" w:hAnsi="Times New Roman" w:cs="Times New Roman"/>
                <w:noProof/>
                <w:sz w:val="28"/>
                <w:szCs w:val="28"/>
              </w:rPr>
              <w:t>7. Социальная ответственность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336FEF3E" w14:textId="333BAC88"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8" w:history="1">
            <w:r w:rsidR="000405CE" w:rsidRPr="000405CE">
              <w:rPr>
                <w:rStyle w:val="aa"/>
                <w:rFonts w:ascii="Times New Roman" w:eastAsia="Calibri" w:hAnsi="Times New Roman" w:cs="Times New Roman"/>
                <w:noProof/>
                <w:snapToGrid w:val="0"/>
                <w:sz w:val="28"/>
                <w:szCs w:val="28"/>
              </w:rPr>
              <w:t>7.1. Правовые и организационные вопросы обеспечения безопасности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83</w:t>
            </w:r>
            <w:r w:rsidR="000405CE" w:rsidRPr="000405CE">
              <w:rPr>
                <w:rFonts w:ascii="Times New Roman" w:hAnsi="Times New Roman" w:cs="Times New Roman"/>
                <w:noProof/>
                <w:webHidden/>
                <w:sz w:val="28"/>
                <w:szCs w:val="28"/>
              </w:rPr>
              <w:fldChar w:fldCharType="end"/>
            </w:r>
          </w:hyperlink>
        </w:p>
        <w:p w14:paraId="6839ED05" w14:textId="4BAA5E0E"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19" w:history="1">
            <w:r w:rsidR="000405CE" w:rsidRPr="000405CE">
              <w:rPr>
                <w:rStyle w:val="aa"/>
                <w:rFonts w:ascii="Times New Roman" w:eastAsia="Calibri" w:hAnsi="Times New Roman" w:cs="Times New Roman"/>
                <w:noProof/>
                <w:sz w:val="28"/>
                <w:szCs w:val="28"/>
              </w:rPr>
              <w:t>7.2. Производственная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_Toc63588519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1146CE4F" w14:textId="5109DB14"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0" w:history="1">
            <w:r w:rsidR="000405CE" w:rsidRPr="000405CE">
              <w:rPr>
                <w:rStyle w:val="aa"/>
                <w:rFonts w:ascii="Times New Roman" w:eastAsia="Calibri" w:hAnsi="Times New Roman" w:cs="Times New Roman"/>
                <w:noProof/>
                <w:sz w:val="28"/>
                <w:szCs w:val="28"/>
              </w:rPr>
              <w:t>7.2.1. Анализ вредных и опасных производственных факторов</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85</w:t>
            </w:r>
            <w:r w:rsidR="000405CE" w:rsidRPr="000405CE">
              <w:rPr>
                <w:rFonts w:ascii="Times New Roman" w:hAnsi="Times New Roman" w:cs="Times New Roman"/>
                <w:noProof/>
                <w:webHidden/>
                <w:sz w:val="28"/>
                <w:szCs w:val="28"/>
              </w:rPr>
              <w:fldChar w:fldCharType="end"/>
            </w:r>
          </w:hyperlink>
        </w:p>
        <w:p w14:paraId="646558FB" w14:textId="1A1A79A8"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1" w:history="1">
            <w:r w:rsidR="000405CE" w:rsidRPr="000405CE">
              <w:rPr>
                <w:rStyle w:val="aa"/>
                <w:rFonts w:ascii="Times New Roman" w:eastAsia="Calibri" w:hAnsi="Times New Roman" w:cs="Times New Roman"/>
                <w:noProof/>
                <w:sz w:val="28"/>
                <w:szCs w:val="28"/>
              </w:rPr>
              <w:t>7.2.2.1. Повышенный уровень шума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1F137C70" w14:textId="29EDBFDB"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2" w:history="1">
            <w:r w:rsidR="000405CE" w:rsidRPr="000405CE">
              <w:rPr>
                <w:rStyle w:val="aa"/>
                <w:rFonts w:ascii="Times New Roman" w:eastAsia="Calibri" w:hAnsi="Times New Roman" w:cs="Times New Roman"/>
                <w:noProof/>
                <w:sz w:val="28"/>
                <w:szCs w:val="28"/>
              </w:rPr>
              <w:t>7.2.2.2. Поражение электрическим током</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87</w:t>
            </w:r>
            <w:r w:rsidR="000405CE" w:rsidRPr="000405CE">
              <w:rPr>
                <w:rFonts w:ascii="Times New Roman" w:hAnsi="Times New Roman" w:cs="Times New Roman"/>
                <w:noProof/>
                <w:webHidden/>
                <w:sz w:val="28"/>
                <w:szCs w:val="28"/>
              </w:rPr>
              <w:fldChar w:fldCharType="end"/>
            </w:r>
          </w:hyperlink>
        </w:p>
        <w:p w14:paraId="499993B4" w14:textId="17DDE874"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3" w:history="1">
            <w:r w:rsidR="000405CE" w:rsidRPr="000405CE">
              <w:rPr>
                <w:rStyle w:val="aa"/>
                <w:rFonts w:ascii="Times New Roman" w:eastAsia="Calibri" w:hAnsi="Times New Roman" w:cs="Times New Roman"/>
                <w:noProof/>
                <w:sz w:val="28"/>
                <w:szCs w:val="28"/>
              </w:rPr>
              <w:t>7.2.2.3. Повышенный уровень электромагнитных и ионизирующих излучений в рабочей зоне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_Toc63588523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89</w:t>
            </w:r>
            <w:r w:rsidR="000405CE" w:rsidRPr="000405CE">
              <w:rPr>
                <w:rFonts w:ascii="Times New Roman" w:hAnsi="Times New Roman" w:cs="Times New Roman"/>
                <w:noProof/>
                <w:webHidden/>
                <w:sz w:val="28"/>
                <w:szCs w:val="28"/>
              </w:rPr>
              <w:fldChar w:fldCharType="end"/>
            </w:r>
          </w:hyperlink>
        </w:p>
        <w:p w14:paraId="23C43104" w14:textId="6A670E1F"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4" w:history="1">
            <w:r w:rsidR="000405CE" w:rsidRPr="000405CE">
              <w:rPr>
                <w:rStyle w:val="aa"/>
                <w:rFonts w:ascii="Times New Roman" w:eastAsia="Calibri" w:hAnsi="Times New Roman" w:cs="Times New Roman"/>
                <w:noProof/>
                <w:sz w:val="28"/>
                <w:szCs w:val="28"/>
              </w:rPr>
              <w:t>7.3. Отклонение показателей микроклимата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_Toc63588524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90</w:t>
            </w:r>
            <w:r w:rsidR="000405CE" w:rsidRPr="000405CE">
              <w:rPr>
                <w:rFonts w:ascii="Times New Roman" w:hAnsi="Times New Roman" w:cs="Times New Roman"/>
                <w:noProof/>
                <w:webHidden/>
                <w:sz w:val="28"/>
                <w:szCs w:val="28"/>
              </w:rPr>
              <w:fldChar w:fldCharType="end"/>
            </w:r>
          </w:hyperlink>
        </w:p>
        <w:p w14:paraId="38992B03" w14:textId="63E7B57F"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5" w:history="1">
            <w:r w:rsidR="000405CE" w:rsidRPr="000405CE">
              <w:rPr>
                <w:rStyle w:val="aa"/>
                <w:rFonts w:ascii="Times New Roman" w:eastAsia="Calibri" w:hAnsi="Times New Roman" w:cs="Times New Roman"/>
                <w:noProof/>
                <w:sz w:val="28"/>
                <w:szCs w:val="28"/>
                <w:lang w:bidi="en-US"/>
              </w:rPr>
              <w:t>7.3.2. Недостаточная освещенность рабочей зоны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_Toc63588525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91</w:t>
            </w:r>
            <w:r w:rsidR="000405CE" w:rsidRPr="000405CE">
              <w:rPr>
                <w:rFonts w:ascii="Times New Roman" w:hAnsi="Times New Roman" w:cs="Times New Roman"/>
                <w:noProof/>
                <w:webHidden/>
                <w:sz w:val="28"/>
                <w:szCs w:val="28"/>
              </w:rPr>
              <w:fldChar w:fldCharType="end"/>
            </w:r>
          </w:hyperlink>
        </w:p>
        <w:p w14:paraId="6713F3A5" w14:textId="1C3BCE68" w:rsidR="000405CE" w:rsidRPr="000405CE" w:rsidRDefault="003F6FEE" w:rsidP="000405CE">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6" w:history="1">
            <w:r w:rsidR="000405CE" w:rsidRPr="000405CE">
              <w:rPr>
                <w:rStyle w:val="aa"/>
                <w:rFonts w:ascii="Times New Roman" w:eastAsia="Calibri" w:hAnsi="Times New Roman" w:cs="Times New Roman"/>
                <w:noProof/>
                <w:sz w:val="28"/>
                <w:szCs w:val="28"/>
                <w:lang w:bidi="en-US"/>
              </w:rPr>
              <w:t>7.3.3. Психофизические нагрузки</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_Toc63588526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94</w:t>
            </w:r>
            <w:r w:rsidR="000405CE" w:rsidRPr="000405CE">
              <w:rPr>
                <w:rFonts w:ascii="Times New Roman" w:hAnsi="Times New Roman" w:cs="Times New Roman"/>
                <w:noProof/>
                <w:webHidden/>
                <w:sz w:val="28"/>
                <w:szCs w:val="28"/>
              </w:rPr>
              <w:fldChar w:fldCharType="end"/>
            </w:r>
          </w:hyperlink>
        </w:p>
        <w:p w14:paraId="0376EDD1" w14:textId="66954A23"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7" w:history="1">
            <w:r w:rsidR="000405CE" w:rsidRPr="000405CE">
              <w:rPr>
                <w:rStyle w:val="aa"/>
                <w:rFonts w:ascii="Times New Roman" w:eastAsia="Calibri" w:hAnsi="Times New Roman" w:cs="Times New Roman"/>
                <w:noProof/>
                <w:sz w:val="28"/>
                <w:szCs w:val="28"/>
                <w:lang w:bidi="en-US"/>
              </w:rPr>
              <w:t>7.4. Экологическая безопасность</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_Toc63588527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96</w:t>
            </w:r>
            <w:r w:rsidR="000405CE" w:rsidRPr="000405CE">
              <w:rPr>
                <w:rFonts w:ascii="Times New Roman" w:hAnsi="Times New Roman" w:cs="Times New Roman"/>
                <w:noProof/>
                <w:webHidden/>
                <w:sz w:val="28"/>
                <w:szCs w:val="28"/>
              </w:rPr>
              <w:fldChar w:fldCharType="end"/>
            </w:r>
          </w:hyperlink>
        </w:p>
        <w:p w14:paraId="048E1B7C" w14:textId="46E47A00"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8" w:history="1">
            <w:r w:rsidR="000405CE" w:rsidRPr="000405CE">
              <w:rPr>
                <w:rStyle w:val="aa"/>
                <w:rFonts w:ascii="Times New Roman" w:eastAsia="Calibri" w:hAnsi="Times New Roman" w:cs="Times New Roman"/>
                <w:noProof/>
                <w:sz w:val="28"/>
                <w:szCs w:val="28"/>
                <w:lang w:bidi="en-US"/>
              </w:rPr>
              <w:t>7.5. Безопасность в чрезвычайных ситуациях</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_Toc63588528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99</w:t>
            </w:r>
            <w:r w:rsidR="000405CE" w:rsidRPr="000405CE">
              <w:rPr>
                <w:rFonts w:ascii="Times New Roman" w:hAnsi="Times New Roman" w:cs="Times New Roman"/>
                <w:noProof/>
                <w:webHidden/>
                <w:sz w:val="28"/>
                <w:szCs w:val="28"/>
              </w:rPr>
              <w:fldChar w:fldCharType="end"/>
            </w:r>
          </w:hyperlink>
        </w:p>
        <w:p w14:paraId="5AC10C22" w14:textId="7A94824A" w:rsidR="000405CE" w:rsidRPr="000405CE" w:rsidRDefault="003F6FEE" w:rsidP="000405CE">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588529" w:history="1">
            <w:r w:rsidR="000405CE" w:rsidRPr="000405CE">
              <w:rPr>
                <w:rStyle w:val="aa"/>
                <w:rFonts w:ascii="Times New Roman" w:eastAsia="Times New Roman" w:hAnsi="Times New Roman" w:cs="Times New Roman"/>
                <w:noProof/>
                <w:sz w:val="28"/>
                <w:szCs w:val="28"/>
                <w:lang w:bidi="en-US"/>
              </w:rPr>
              <w:t>Выводы по разделу 7</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_Toc63588529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100</w:t>
            </w:r>
            <w:r w:rsidR="000405CE" w:rsidRPr="000405CE">
              <w:rPr>
                <w:rFonts w:ascii="Times New Roman" w:hAnsi="Times New Roman" w:cs="Times New Roman"/>
                <w:noProof/>
                <w:webHidden/>
                <w:sz w:val="28"/>
                <w:szCs w:val="28"/>
              </w:rPr>
              <w:fldChar w:fldCharType="end"/>
            </w:r>
          </w:hyperlink>
        </w:p>
        <w:p w14:paraId="3AFB5502" w14:textId="7C9E72DA"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530" w:history="1">
            <w:r w:rsidR="000405CE" w:rsidRPr="000405CE">
              <w:rPr>
                <w:rStyle w:val="aa"/>
                <w:rFonts w:ascii="Times New Roman" w:hAnsi="Times New Roman" w:cs="Times New Roman"/>
                <w:noProof/>
                <w:sz w:val="28"/>
                <w:szCs w:val="28"/>
              </w:rPr>
              <w:t>Заключение</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_Toc63588530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101</w:t>
            </w:r>
            <w:r w:rsidR="000405CE" w:rsidRPr="000405CE">
              <w:rPr>
                <w:rFonts w:ascii="Times New Roman" w:hAnsi="Times New Roman" w:cs="Times New Roman"/>
                <w:noProof/>
                <w:webHidden/>
                <w:sz w:val="28"/>
                <w:szCs w:val="28"/>
              </w:rPr>
              <w:fldChar w:fldCharType="end"/>
            </w:r>
          </w:hyperlink>
        </w:p>
        <w:p w14:paraId="56F913B4" w14:textId="6B7D4892" w:rsidR="000405CE" w:rsidRPr="000405CE" w:rsidRDefault="003F6FEE" w:rsidP="000405CE">
          <w:pPr>
            <w:pStyle w:val="15"/>
            <w:spacing w:line="276" w:lineRule="auto"/>
            <w:jc w:val="both"/>
            <w:rPr>
              <w:rFonts w:ascii="Times New Roman" w:eastAsiaTheme="minorEastAsia" w:hAnsi="Times New Roman" w:cs="Times New Roman"/>
              <w:noProof/>
              <w:sz w:val="28"/>
              <w:szCs w:val="28"/>
              <w:lang w:eastAsia="ru-RU"/>
            </w:rPr>
          </w:pPr>
          <w:hyperlink w:anchor="_Toc63588531" w:history="1">
            <w:r w:rsidR="000405CE" w:rsidRPr="000405CE">
              <w:rPr>
                <w:rStyle w:val="aa"/>
                <w:rFonts w:ascii="Times New Roman" w:hAnsi="Times New Roman" w:cs="Times New Roman"/>
                <w:noProof/>
                <w:sz w:val="28"/>
                <w:szCs w:val="28"/>
              </w:rPr>
              <w:t>Список литературы</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_Toc63588531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102</w:t>
            </w:r>
            <w:r w:rsidR="000405CE" w:rsidRPr="000405CE">
              <w:rPr>
                <w:rFonts w:ascii="Times New Roman" w:hAnsi="Times New Roman" w:cs="Times New Roman"/>
                <w:noProof/>
                <w:webHidden/>
                <w:sz w:val="28"/>
                <w:szCs w:val="28"/>
              </w:rPr>
              <w:fldChar w:fldCharType="end"/>
            </w:r>
          </w:hyperlink>
        </w:p>
        <w:p w14:paraId="2C75C266" w14:textId="3C9D2740" w:rsidR="000405CE" w:rsidRDefault="003F6FEE" w:rsidP="000405CE">
          <w:pPr>
            <w:pStyle w:val="15"/>
            <w:spacing w:line="276" w:lineRule="auto"/>
            <w:jc w:val="both"/>
            <w:rPr>
              <w:rFonts w:eastAsiaTheme="minorEastAsia"/>
              <w:noProof/>
              <w:lang w:eastAsia="ru-RU"/>
            </w:rPr>
          </w:pPr>
          <w:hyperlink w:anchor="_Toc63588532" w:history="1">
            <w:r w:rsidR="000405CE" w:rsidRPr="000405CE">
              <w:rPr>
                <w:rStyle w:val="aa"/>
                <w:rFonts w:ascii="Times New Roman" w:hAnsi="Times New Roman" w:cs="Times New Roman"/>
                <w:noProof/>
                <w:sz w:val="28"/>
                <w:szCs w:val="28"/>
              </w:rPr>
              <w:t>Приложение А</w:t>
            </w:r>
            <w:r w:rsidR="000405CE" w:rsidRPr="000405CE">
              <w:rPr>
                <w:rFonts w:ascii="Times New Roman" w:hAnsi="Times New Roman" w:cs="Times New Roman"/>
                <w:noProof/>
                <w:webHidden/>
                <w:sz w:val="28"/>
                <w:szCs w:val="28"/>
              </w:rPr>
              <w:tab/>
            </w:r>
            <w:r w:rsidR="000405CE" w:rsidRPr="000405CE">
              <w:rPr>
                <w:rFonts w:ascii="Times New Roman" w:hAnsi="Times New Roman" w:cs="Times New Roman"/>
                <w:noProof/>
                <w:webHidden/>
                <w:sz w:val="28"/>
                <w:szCs w:val="28"/>
              </w:rPr>
              <w:fldChar w:fldCharType="begin"/>
            </w:r>
            <w:r w:rsidR="000405CE" w:rsidRPr="000405CE">
              <w:rPr>
                <w:rFonts w:ascii="Times New Roman" w:hAnsi="Times New Roman" w:cs="Times New Roman"/>
                <w:noProof/>
                <w:webHidden/>
                <w:sz w:val="28"/>
                <w:szCs w:val="28"/>
              </w:rPr>
              <w:instrText xml:space="preserve"> PAGEREF _Toc63588532 \h </w:instrText>
            </w:r>
            <w:r w:rsidR="000405CE" w:rsidRPr="000405CE">
              <w:rPr>
                <w:rFonts w:ascii="Times New Roman" w:hAnsi="Times New Roman" w:cs="Times New Roman"/>
                <w:noProof/>
                <w:webHidden/>
                <w:sz w:val="28"/>
                <w:szCs w:val="28"/>
              </w:rPr>
            </w:r>
            <w:r w:rsidR="000405CE" w:rsidRPr="000405CE">
              <w:rPr>
                <w:rFonts w:ascii="Times New Roman" w:hAnsi="Times New Roman" w:cs="Times New Roman"/>
                <w:noProof/>
                <w:webHidden/>
                <w:sz w:val="28"/>
                <w:szCs w:val="28"/>
              </w:rPr>
              <w:fldChar w:fldCharType="separate"/>
            </w:r>
            <w:r w:rsidR="000405CE" w:rsidRPr="000405CE">
              <w:rPr>
                <w:rFonts w:ascii="Times New Roman" w:hAnsi="Times New Roman" w:cs="Times New Roman"/>
                <w:noProof/>
                <w:webHidden/>
                <w:sz w:val="28"/>
                <w:szCs w:val="28"/>
              </w:rPr>
              <w:t>105</w:t>
            </w:r>
            <w:r w:rsidR="000405CE" w:rsidRPr="000405CE">
              <w:rPr>
                <w:rFonts w:ascii="Times New Roman" w:hAnsi="Times New Roman" w:cs="Times New Roman"/>
                <w:noProof/>
                <w:webHidden/>
                <w:sz w:val="28"/>
                <w:szCs w:val="28"/>
              </w:rPr>
              <w:fldChar w:fldCharType="end"/>
            </w:r>
          </w:hyperlink>
        </w:p>
        <w:p w14:paraId="043102D7" w14:textId="34783212" w:rsidR="000B5799" w:rsidRPr="00D01204" w:rsidRDefault="000B5799" w:rsidP="00FD25CA">
          <w:pPr>
            <w:spacing w:after="0" w:line="360" w:lineRule="auto"/>
            <w:contextualSpacing/>
            <w:jc w:val="both"/>
            <w:rPr>
              <w:rFonts w:ascii="Times New Roman" w:hAnsi="Times New Roman" w:cs="Times New Roman"/>
              <w:sz w:val="28"/>
              <w:szCs w:val="28"/>
            </w:rPr>
          </w:pPr>
          <w:r w:rsidRPr="00D01204">
            <w:rPr>
              <w:rFonts w:ascii="Times New Roman" w:hAnsi="Times New Roman" w:cs="Times New Roman"/>
              <w:b/>
              <w:bCs/>
              <w:sz w:val="28"/>
              <w:szCs w:val="28"/>
            </w:rPr>
            <w:fldChar w:fldCharType="end"/>
          </w:r>
        </w:p>
      </w:sdtContent>
    </w:sdt>
    <w:p w14:paraId="3F5C1748" w14:textId="77777777" w:rsidR="00115DC3" w:rsidRPr="00147562" w:rsidRDefault="00115DC3" w:rsidP="00536818">
      <w:pPr>
        <w:pStyle w:val="1"/>
      </w:pPr>
      <w:bookmarkStart w:id="8" w:name="_Toc63588453"/>
      <w:r w:rsidRPr="00115DC3">
        <w:lastRenderedPageBreak/>
        <w:t>Введение</w:t>
      </w:r>
      <w:bookmarkEnd w:id="8"/>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2CF91BA0" w14:textId="65ABF896" w:rsidR="00166892" w:rsidRDefault="00166892" w:rsidP="002217B3">
      <w:pPr>
        <w:pStyle w:val="1"/>
      </w:pPr>
      <w:bookmarkStart w:id="9" w:name="_Toc63588454"/>
      <w:r>
        <w:lastRenderedPageBreak/>
        <w:t>1. Обзор литературы</w:t>
      </w:r>
      <w:bookmarkEnd w:id="9"/>
    </w:p>
    <w:p w14:paraId="10B205B8" w14:textId="6401392A" w:rsidR="002217B3" w:rsidRDefault="002217B3" w:rsidP="00166892">
      <w:pPr>
        <w:pStyle w:val="2"/>
      </w:pPr>
      <w:bookmarkStart w:id="10" w:name="_Toc63588455"/>
      <w:r w:rsidRPr="005D6C6A">
        <w:t>1</w:t>
      </w:r>
      <w:r w:rsidR="00166892">
        <w:t>.1</w:t>
      </w:r>
      <w:r w:rsidRPr="005D6C6A">
        <w:t>.</w:t>
      </w:r>
      <w:r>
        <w:t xml:space="preserve"> Анализ </w:t>
      </w:r>
      <w:r w:rsidRPr="00963A24">
        <w:t>существующих архитектур централизованной противоаварийной автоматики</w:t>
      </w:r>
      <w:bookmarkEnd w:id="10"/>
    </w:p>
    <w:p w14:paraId="18922B54" w14:textId="5E2500E6"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r>
        <w:rPr>
          <w:rFonts w:ascii="Times New Roman" w:hAnsi="Times New Roman" w:cs="Times New Roman"/>
          <w:sz w:val="28"/>
          <w:lang w:val="en-US"/>
        </w:rPr>
        <w:t>RastrWin</w:t>
      </w:r>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585BA98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055520">
      <w:pPr>
        <w:pStyle w:val="a4"/>
        <w:numPr>
          <w:ilvl w:val="1"/>
          <w:numId w:val="3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055520">
      <w:pPr>
        <w:pStyle w:val="a4"/>
        <w:numPr>
          <w:ilvl w:val="0"/>
          <w:numId w:val="3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034225E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w:t>
      </w:r>
      <w:r>
        <w:rPr>
          <w:rFonts w:ascii="Times New Roman" w:hAnsi="Times New Roman" w:cs="Times New Roman"/>
          <w:sz w:val="28"/>
        </w:rPr>
        <w:lastRenderedPageBreak/>
        <w:t xml:space="preserve">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12F98CEE" w:rsidR="002217B3" w:rsidRPr="009A0193" w:rsidRDefault="002217B3" w:rsidP="00166892">
      <w:pPr>
        <w:pStyle w:val="3"/>
      </w:pPr>
      <w:bookmarkStart w:id="11" w:name="_Toc63588456"/>
      <w:r w:rsidRPr="002F3FC8">
        <w:t>1.1.</w:t>
      </w:r>
      <w:r w:rsidR="00166892">
        <w:t>2.</w:t>
      </w:r>
      <w:r w:rsidRPr="002F3FC8">
        <w:t xml:space="preserve"> </w:t>
      </w:r>
      <w:r>
        <w:t>Анализ</w:t>
      </w:r>
      <w:r w:rsidRPr="002F3FC8">
        <w:t xml:space="preserve"> </w:t>
      </w:r>
      <w:r>
        <w:t>архитектуры централизованной системы противоаварийного управления</w:t>
      </w:r>
      <w:bookmarkEnd w:id="11"/>
    </w:p>
    <w:p w14:paraId="21EB7297" w14:textId="29F6A0D9"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мс),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6pt" o:ole="">
            <v:imagedata r:id="rId9" o:title=""/>
          </v:shape>
          <o:OLEObject Type="Embed" ProgID="Visio.Drawing.15" ShapeID="_x0000_i1025" DrawAspect="Content" ObjectID="_1674458462" r:id="rId10"/>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158A2F5A"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доаварийную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End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A86EB1" w:rsidRPr="00A86EB1">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Архитектуру ЦСПА можно изобразить в виде, представленном на рисунке 2. Подсистема телемеханики принимает и передает ПТК верхнего уровня ЦСПА доаварийную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быстродействие критично. При этом архитектура системы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вычислительные функции защиты, и часть, предназначенную для выдачи команд УВ по каналам УПАСК непосредственно на энергообъекты.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6.8pt" o:ole="">
            <v:imagedata r:id="rId11" o:title=""/>
          </v:shape>
          <o:OLEObject Type="Embed" ProgID="Visio.Drawing.15" ShapeID="_x0000_i1026" DrawAspect="Content" ObjectID="_1674458463" r:id="rId12"/>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055520">
      <w:pPr>
        <w:pStyle w:val="a4"/>
        <w:numPr>
          <w:ilvl w:val="0"/>
          <w:numId w:val="3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055520">
      <w:pPr>
        <w:pStyle w:val="a4"/>
        <w:numPr>
          <w:ilvl w:val="0"/>
          <w:numId w:val="3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FFA7C3A" w:rsidR="002217B3" w:rsidRPr="00E60121" w:rsidRDefault="002217B3" w:rsidP="00166892">
      <w:pPr>
        <w:pStyle w:val="3"/>
      </w:pPr>
      <w:bookmarkStart w:id="12" w:name="_Toc63588457"/>
      <w:r w:rsidRPr="002F3FC8">
        <w:t>1.</w:t>
      </w:r>
      <w:r w:rsidR="00166892">
        <w:t>1</w:t>
      </w:r>
      <w:r w:rsidRPr="002F3FC8">
        <w:t>.</w:t>
      </w:r>
      <w:r w:rsidR="00166892">
        <w:t>3.</w:t>
      </w:r>
      <w:r w:rsidRPr="002F3FC8">
        <w:t xml:space="preserve"> Анализ </w:t>
      </w:r>
      <w:r w:rsidR="00E60121">
        <w:t xml:space="preserve">системы </w:t>
      </w:r>
      <w:r w:rsidR="00E60121" w:rsidRPr="00E60121">
        <w:t>мониторинга переходных процессов</w:t>
      </w:r>
      <w:bookmarkEnd w:id="12"/>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3AB4172E"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3CAF7080"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A86EB1">
            <w:rPr>
              <w:rFonts w:ascii="Times New Roman" w:hAnsi="Times New Roman" w:cs="Times New Roman"/>
              <w:noProof/>
              <w:sz w:val="28"/>
            </w:rPr>
            <w:t xml:space="preserve"> </w:t>
          </w:r>
          <w:r w:rsidR="00A86EB1" w:rsidRPr="00A86EB1">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r>
        <w:rPr>
          <w:rFonts w:ascii="Times New Roman" w:hAnsi="Times New Roman" w:cs="Times New Roman"/>
          <w:sz w:val="28"/>
        </w:rPr>
        <w:t>энерго</w:t>
      </w:r>
      <w:r w:rsidRPr="00E03B7F">
        <w:rPr>
          <w:rFonts w:ascii="Times New Roman" w:hAnsi="Times New Roman" w:cs="Times New Roman"/>
          <w:sz w:val="28"/>
        </w:rPr>
        <w:t>объектов</w:t>
      </w:r>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5166189F"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6C90CFEA"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кВ</w:t>
      </w:r>
      <w:r>
        <w:rPr>
          <w:rFonts w:ascii="Times New Roman" w:hAnsi="Times New Roman" w:cs="Times New Roman"/>
          <w:sz w:val="28"/>
        </w:rPr>
        <w:t xml:space="preserve"> </w:t>
      </w:r>
      <w:sdt>
        <w:sdtPr>
          <w:rPr>
            <w:rFonts w:ascii="Times New Roman" w:hAnsi="Times New Roman" w:cs="Times New Roman"/>
            <w:sz w:val="28"/>
          </w:rPr>
          <w:id w:val="-148723825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доаварийной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055520">
      <w:pPr>
        <w:pStyle w:val="a4"/>
        <w:numPr>
          <w:ilvl w:val="0"/>
          <w:numId w:val="2"/>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0914F915"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055520">
      <w:pPr>
        <w:pStyle w:val="a4"/>
        <w:numPr>
          <w:ilvl w:val="0"/>
          <w:numId w:val="30"/>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5.8pt;height:252pt" o:ole="">
            <v:imagedata r:id="rId14" o:title=""/>
          </v:shape>
          <o:OLEObject Type="Embed" ProgID="Visio.Drawing.15" ShapeID="_x0000_i1027" DrawAspect="Content" ObjectID="_1674458464" r:id="rId15"/>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40600385" w:rsidR="002217B3" w:rsidRDefault="002217B3" w:rsidP="00166892">
      <w:pPr>
        <w:pStyle w:val="3"/>
      </w:pPr>
      <w:bookmarkStart w:id="13" w:name="_Toc63588458"/>
      <w:r>
        <w:t>1.</w:t>
      </w:r>
      <w:r w:rsidR="00166892">
        <w:t>1</w:t>
      </w:r>
      <w:r>
        <w:t>.</w:t>
      </w:r>
      <w:r w:rsidR="00166892">
        <w:t>4.</w:t>
      </w:r>
      <w:r>
        <w:t xml:space="preserve"> Характеристики аппаратной части</w:t>
      </w:r>
      <w:bookmarkEnd w:id="13"/>
    </w:p>
    <w:p w14:paraId="54899337" w14:textId="0CCA8DBB"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проприетарных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End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A86EB1" w:rsidRPr="00A86EB1">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End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A86EB1" w:rsidRPr="00A86EB1">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1DBC5116" w14:textId="0F1DD0D1" w:rsidR="00166892" w:rsidRDefault="00166892" w:rsidP="00166892">
      <w:pPr>
        <w:pStyle w:val="2"/>
      </w:pPr>
      <w:bookmarkStart w:id="14" w:name="_Toc63588459"/>
      <w:r>
        <w:t>1.2. Описание используемых алгоритмов</w:t>
      </w:r>
      <w:bookmarkEnd w:id="14"/>
    </w:p>
    <w:p w14:paraId="5C7F6DAA" w14:textId="0DB9B138" w:rsidR="00166892" w:rsidRDefault="00166892" w:rsidP="00166892">
      <w:pPr>
        <w:pStyle w:val="3"/>
      </w:pPr>
      <w:bookmarkStart w:id="15" w:name="_Toc63588460"/>
      <w:r>
        <w:t>1.2.1. Теоретическая основа программной реализации подсистемы Обработки данных СВИ</w:t>
      </w:r>
      <w:bookmarkEnd w:id="15"/>
    </w:p>
    <w:p w14:paraId="1F9F0733" w14:textId="19E798AB"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Схема алгоритма представлена в приложении А на рисунке А.1.</w:t>
      </w:r>
    </w:p>
    <w:p w14:paraId="32E3ED58" w14:textId="2DE35456" w:rsidR="00166892" w:rsidRPr="001F6D71" w:rsidRDefault="00166892" w:rsidP="00166892">
      <w:pPr>
        <w:pStyle w:val="3"/>
      </w:pPr>
      <w:bookmarkStart w:id="16" w:name="_Toc63588461"/>
      <w:r>
        <w:t>1.2</w:t>
      </w:r>
      <w:r w:rsidRPr="001F6D71">
        <w:t xml:space="preserve">.2. Теоретическая основа программной реализации подсистемы </w:t>
      </w:r>
      <w:r>
        <w:t>И</w:t>
      </w:r>
      <w:r w:rsidRPr="001F6D71">
        <w:t>дентификации возникновения асинхронного режима</w:t>
      </w:r>
      <w:bookmarkEnd w:id="16"/>
    </w:p>
    <w:p w14:paraId="6D151D30" w14:textId="7A055F5A" w:rsidR="00166892" w:rsidRPr="0072568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описана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Схема алгоритма прогнозирования АР представлена в приложении А на рисунке А.2. Методика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5E0D9A92"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AEFAEAD"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680D024E" w14:textId="77777777" w:rsidR="00166892" w:rsidRPr="0072568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561E53E9" w14:textId="77777777" w:rsidR="00166892" w:rsidRDefault="00166892" w:rsidP="00166892">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6485E8DC"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выполняются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r w:rsidRPr="007F29EF">
        <w:rPr>
          <w:rFonts w:ascii="Times New Roman" w:hAnsi="Times New Roman" w:cs="Times New Roman"/>
          <w:sz w:val="28"/>
        </w:rPr>
        <w:lastRenderedPageBreak/>
        <w:t>means)</w:t>
      </w:r>
      <w:r>
        <w:rPr>
          <w:rFonts w:ascii="Times New Roman" w:hAnsi="Times New Roman" w:cs="Times New Roman"/>
          <w:sz w:val="28"/>
        </w:rPr>
        <w:t xml:space="preserve">. При обучении </w:t>
      </w:r>
      <w:r w:rsidRPr="00A61ADF">
        <w:rPr>
          <w:rFonts w:ascii="Times New Roman" w:hAnsi="Times New Roman" w:cs="Times New Roman"/>
          <w:sz w:val="28"/>
        </w:rPr>
        <w:t>классификатор</w:t>
      </w:r>
      <w:r>
        <w:rPr>
          <w:rFonts w:ascii="Times New Roman" w:hAnsi="Times New Roman" w:cs="Times New Roman"/>
          <w:sz w:val="28"/>
        </w:rPr>
        <w:t>а используется</w:t>
      </w:r>
      <w:r w:rsidRPr="00A61ADF">
        <w:rPr>
          <w:rFonts w:ascii="Times New Roman" w:hAnsi="Times New Roman" w:cs="Times New Roman"/>
          <w:sz w:val="28"/>
        </w:rPr>
        <w:t xml:space="preserve"> метод опорных 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Pr>
          <w:rFonts w:ascii="Times New Roman" w:hAnsi="Times New Roman" w:cs="Times New Roman"/>
          <w:sz w:val="28"/>
        </w:rPr>
        <w:t>, полученные в результате кластеризации.</w:t>
      </w:r>
    </w:p>
    <w:p w14:paraId="00432A40" w14:textId="0A01A816"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ДО. Четвертый выполняется на этапе ПОСЛЕ и входит в подсистему Идентификации возникновения АР. По итогам выполнения первых трех этапов алгоритма формируются обученные классификаторы, которые включают в себя кластеры и модель классификации. Результаты работы алгоритма сохраняю</w:t>
      </w:r>
      <w:r w:rsidR="00277C04">
        <w:rPr>
          <w:rFonts w:ascii="Times New Roman" w:hAnsi="Times New Roman" w:cs="Times New Roman"/>
          <w:sz w:val="28"/>
        </w:rPr>
        <w:t>т</w:t>
      </w:r>
      <w:r>
        <w:rPr>
          <w:rFonts w:ascii="Times New Roman" w:hAnsi="Times New Roman" w:cs="Times New Roman"/>
          <w:sz w:val="28"/>
        </w:rPr>
        <w:t xml:space="preserve">ся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При дальнейшем развитии реализации системы централизованной АЛАР параметры классификаторов должны содержаться в базе данных.</w:t>
      </w:r>
    </w:p>
    <w:p w14:paraId="2BB88310" w14:textId="6D47504A" w:rsidR="00166892" w:rsidRDefault="00166892" w:rsidP="00166892">
      <w:pPr>
        <w:pStyle w:val="3"/>
      </w:pPr>
      <w:bookmarkStart w:id="17" w:name="_Toc63588462"/>
      <w:r>
        <w:t>1.2.3</w:t>
      </w:r>
      <w:r w:rsidRPr="001F6D71">
        <w:t xml:space="preserve">. Теоретическая основа программной реализации подсистемы </w:t>
      </w:r>
      <w:r w:rsidRPr="00E44EC3">
        <w:t>Обработки телеметрии из ОИК</w:t>
      </w:r>
      <w:bookmarkEnd w:id="17"/>
    </w:p>
    <w:p w14:paraId="6088BDED" w14:textId="0971D1CB" w:rsidR="00166892" w:rsidRDefault="00166892" w:rsidP="00166892">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5.</w:t>
      </w:r>
    </w:p>
    <w:p w14:paraId="78EB0F67" w14:textId="77777777" w:rsidR="00166892" w:rsidRDefault="00166892" w:rsidP="0016689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текущему, выбирается тот, который имеет наименьший рейтинг.</w:t>
      </w:r>
    </w:p>
    <w:p w14:paraId="6CBAC83E" w14:textId="77777777" w:rsidR="00166892" w:rsidRDefault="00166892" w:rsidP="00166892">
      <w:pPr>
        <w:spacing w:after="0" w:line="360" w:lineRule="auto"/>
        <w:ind w:firstLine="709"/>
        <w:contextualSpacing/>
        <w:jc w:val="both"/>
        <w:rPr>
          <w:rFonts w:ascii="Times New Roman" w:hAnsi="Times New Roman" w:cs="Times New Roman"/>
          <w:sz w:val="28"/>
        </w:rPr>
      </w:pPr>
    </w:p>
    <w:p w14:paraId="54A0ED08" w14:textId="77777777" w:rsidR="00166892" w:rsidRPr="00E44EC3" w:rsidRDefault="00166892" w:rsidP="00166892">
      <w:pPr>
        <w:spacing w:after="0" w:line="360" w:lineRule="auto"/>
        <w:ind w:firstLine="709"/>
        <w:contextualSpacing/>
        <w:jc w:val="center"/>
      </w:pPr>
      <w:r w:rsidRPr="005F3AD1">
        <w:lastRenderedPageBreak/>
        <w:t xml:space="preserve"> </w:t>
      </w:r>
      <w:r>
        <w:object w:dxaOrig="10297" w:dyaOrig="21121" w14:anchorId="104E1708">
          <v:shape id="_x0000_i1028" type="#_x0000_t75" style="width:354.6pt;height:727.8pt" o:ole="">
            <v:imagedata r:id="rId16" o:title=""/>
          </v:shape>
          <o:OLEObject Type="Embed" ProgID="Visio.Drawing.15" ShapeID="_x0000_i1028" DrawAspect="Content" ObjectID="_1674458465" r:id="rId17"/>
        </w:object>
      </w:r>
      <w:r>
        <w:rPr>
          <w:rStyle w:val="ab"/>
        </w:rPr>
        <w:t xml:space="preserve"> </w:t>
      </w:r>
    </w:p>
    <w:p w14:paraId="3CB22525" w14:textId="77777777" w:rsidR="00166892" w:rsidRDefault="00166892" w:rsidP="00166892">
      <w:pPr>
        <w:spacing w:after="0" w:line="360" w:lineRule="auto"/>
        <w:ind w:firstLine="709"/>
        <w:contextualSpacing/>
        <w:jc w:val="center"/>
        <w:rPr>
          <w:rFonts w:ascii="Times New Roman" w:hAnsi="Times New Roman" w:cs="Times New Roman"/>
          <w:sz w:val="28"/>
        </w:rPr>
      </w:pPr>
      <w:r>
        <w:object w:dxaOrig="5461" w:dyaOrig="9421" w14:anchorId="1ED64907">
          <v:shape id="_x0000_i1029" type="#_x0000_t75" style="width:198.6pt;height:343.2pt" o:ole="">
            <v:imagedata r:id="rId18" o:title=""/>
          </v:shape>
          <o:OLEObject Type="Embed" ProgID="Visio.Drawing.15" ShapeID="_x0000_i1029" DrawAspect="Content" ObjectID="_1674458466" r:id="rId19"/>
        </w:object>
      </w:r>
    </w:p>
    <w:p w14:paraId="1947E319" w14:textId="08B7A7F5" w:rsidR="00166892" w:rsidRPr="00C67B5F" w:rsidRDefault="00166892" w:rsidP="00166892">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Рисунок 5 – Блок-схема алгоритма сравнения режимов</w:t>
      </w:r>
    </w:p>
    <w:p w14:paraId="75DFE3B6" w14:textId="2DA6345E" w:rsidR="00166892" w:rsidRDefault="00166892" w:rsidP="00166892">
      <w:pPr>
        <w:pStyle w:val="2"/>
      </w:pPr>
      <w:bookmarkStart w:id="18" w:name="_Toc63588463"/>
      <w:r>
        <w:t>1.2.4</w:t>
      </w:r>
      <w:r w:rsidRPr="00DE0FB5">
        <w:t xml:space="preserve">. Теоретическая основа программной реализации подсистемы </w:t>
      </w:r>
      <w:r>
        <w:t>Выбора управляющих воздействий</w:t>
      </w:r>
      <w:bookmarkEnd w:id="18"/>
    </w:p>
    <w:p w14:paraId="23B367F3" w14:textId="6127022B" w:rsidR="00166892" w:rsidRDefault="00166892" w:rsidP="00932517">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4F83C9D6" w14:textId="36AF365C" w:rsidR="00B12904" w:rsidRDefault="00963A24" w:rsidP="00963A24">
      <w:pPr>
        <w:pStyle w:val="2"/>
      </w:pPr>
      <w:bookmarkStart w:id="19" w:name="_Toc63588464"/>
      <w:r>
        <w:t xml:space="preserve">Выводы по разделу </w:t>
      </w:r>
      <w:r w:rsidR="00750235">
        <w:t>1</w:t>
      </w:r>
      <w:bookmarkEnd w:id="19"/>
    </w:p>
    <w:p w14:paraId="57484962" w14:textId="71F00A14"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w:t>
      </w:r>
      <w:r w:rsidR="00166892">
        <w:rPr>
          <w:rFonts w:ascii="Times New Roman" w:hAnsi="Times New Roman" w:cs="Times New Roman"/>
          <w:sz w:val="28"/>
        </w:rPr>
        <w:t>качестве</w:t>
      </w:r>
      <w:r w:rsidR="00003222">
        <w:rPr>
          <w:rFonts w:ascii="Times New Roman" w:hAnsi="Times New Roman" w:cs="Times New Roman"/>
          <w:sz w:val="28"/>
        </w:rPr>
        <w:t xml:space="preserve">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003222">
        <w:rPr>
          <w:rFonts w:ascii="Times New Roman" w:hAnsi="Times New Roman" w:cs="Times New Roman"/>
          <w:sz w:val="28"/>
        </w:rPr>
        <w:t xml:space="preserve">Рассмотрены </w:t>
      </w:r>
      <w:r w:rsidR="00003222">
        <w:rPr>
          <w:rFonts w:ascii="Times New Roman" w:hAnsi="Times New Roman" w:cs="Times New Roman"/>
          <w:sz w:val="28"/>
        </w:rPr>
        <w:lastRenderedPageBreak/>
        <w:t>возможности взаимодействия со шкафом УПАСК.</w:t>
      </w:r>
      <w:r w:rsidR="00166892">
        <w:rPr>
          <w:rFonts w:ascii="Times New Roman" w:hAnsi="Times New Roman" w:cs="Times New Roman"/>
          <w:sz w:val="28"/>
        </w:rPr>
        <w:t xml:space="preserve"> Были рассмотрены методы и алгоритмы, которые будут использоваться при реализации ПО ЦАЛАР.</w:t>
      </w:r>
      <w:r w:rsidR="00003222">
        <w:rPr>
          <w:rFonts w:ascii="Times New Roman" w:hAnsi="Times New Roman" w:cs="Times New Roman"/>
          <w:sz w:val="28"/>
        </w:rPr>
        <w:t xml:space="preserve">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у системы централизованной</w:t>
      </w:r>
      <w:r w:rsidR="0018490C" w:rsidRPr="0018490C">
        <w:rPr>
          <w:rFonts w:ascii="Times New Roman" w:hAnsi="Times New Roman" w:cs="Times New Roman"/>
          <w:sz w:val="28"/>
        </w:rPr>
        <w:t xml:space="preserve"> АЛАР.</w:t>
      </w:r>
    </w:p>
    <w:p w14:paraId="179ABDC1" w14:textId="641D5900" w:rsidR="007A5040" w:rsidRDefault="007A5040" w:rsidP="001B1095">
      <w:pPr>
        <w:spacing w:after="0" w:line="360" w:lineRule="auto"/>
        <w:contextualSpacing/>
        <w:jc w:val="both"/>
        <w:rPr>
          <w:rFonts w:ascii="Times New Roman" w:hAnsi="Times New Roman" w:cs="Times New Roman"/>
          <w:sz w:val="28"/>
        </w:rPr>
      </w:pPr>
    </w:p>
    <w:p w14:paraId="54EC31E9" w14:textId="711D4E67" w:rsidR="00754DC0" w:rsidRDefault="00754DC0" w:rsidP="001B1095">
      <w:pPr>
        <w:spacing w:after="0" w:line="360" w:lineRule="auto"/>
        <w:contextualSpacing/>
        <w:jc w:val="both"/>
        <w:rPr>
          <w:rFonts w:ascii="Times New Roman" w:hAnsi="Times New Roman" w:cs="Times New Roman"/>
          <w:sz w:val="28"/>
        </w:rPr>
      </w:pPr>
    </w:p>
    <w:p w14:paraId="0C55BAD6" w14:textId="7FA49C65" w:rsidR="00754DC0" w:rsidRDefault="00754DC0" w:rsidP="001B1095">
      <w:pPr>
        <w:spacing w:after="0" w:line="360" w:lineRule="auto"/>
        <w:contextualSpacing/>
        <w:jc w:val="both"/>
        <w:rPr>
          <w:rFonts w:ascii="Times New Roman" w:hAnsi="Times New Roman" w:cs="Times New Roman"/>
          <w:sz w:val="28"/>
        </w:rPr>
      </w:pPr>
    </w:p>
    <w:p w14:paraId="6910C992" w14:textId="799D2BDA" w:rsidR="00754DC0" w:rsidRDefault="00754DC0" w:rsidP="001B1095">
      <w:pPr>
        <w:spacing w:after="0" w:line="360" w:lineRule="auto"/>
        <w:contextualSpacing/>
        <w:jc w:val="both"/>
        <w:rPr>
          <w:rFonts w:ascii="Times New Roman" w:hAnsi="Times New Roman" w:cs="Times New Roman"/>
          <w:sz w:val="28"/>
        </w:rPr>
      </w:pPr>
    </w:p>
    <w:p w14:paraId="1DA8362B" w14:textId="727232BC" w:rsidR="00754DC0" w:rsidRDefault="00754DC0" w:rsidP="001B1095">
      <w:pPr>
        <w:spacing w:after="0" w:line="360" w:lineRule="auto"/>
        <w:contextualSpacing/>
        <w:jc w:val="both"/>
        <w:rPr>
          <w:rFonts w:ascii="Times New Roman" w:hAnsi="Times New Roman" w:cs="Times New Roman"/>
          <w:sz w:val="28"/>
        </w:rPr>
      </w:pPr>
    </w:p>
    <w:p w14:paraId="2211408C" w14:textId="4C493B9E" w:rsidR="00754DC0" w:rsidRDefault="00754DC0" w:rsidP="001B1095">
      <w:pPr>
        <w:spacing w:after="0" w:line="360" w:lineRule="auto"/>
        <w:contextualSpacing/>
        <w:jc w:val="both"/>
        <w:rPr>
          <w:rFonts w:ascii="Times New Roman" w:hAnsi="Times New Roman" w:cs="Times New Roman"/>
          <w:sz w:val="28"/>
        </w:rPr>
      </w:pPr>
    </w:p>
    <w:p w14:paraId="3080EBE6" w14:textId="0D8DFC06" w:rsidR="00754DC0" w:rsidRDefault="00754DC0" w:rsidP="001B1095">
      <w:pPr>
        <w:spacing w:after="0" w:line="360" w:lineRule="auto"/>
        <w:contextualSpacing/>
        <w:jc w:val="both"/>
        <w:rPr>
          <w:rFonts w:ascii="Times New Roman" w:hAnsi="Times New Roman" w:cs="Times New Roman"/>
          <w:sz w:val="28"/>
        </w:rPr>
      </w:pPr>
    </w:p>
    <w:p w14:paraId="1B0A38B1" w14:textId="4C1F59CE" w:rsidR="00754DC0" w:rsidRDefault="00754DC0" w:rsidP="001B1095">
      <w:pPr>
        <w:spacing w:after="0" w:line="360" w:lineRule="auto"/>
        <w:contextualSpacing/>
        <w:jc w:val="both"/>
        <w:rPr>
          <w:rFonts w:ascii="Times New Roman" w:hAnsi="Times New Roman" w:cs="Times New Roman"/>
          <w:sz w:val="28"/>
        </w:rPr>
      </w:pPr>
    </w:p>
    <w:p w14:paraId="69C5170A" w14:textId="087A1EFD" w:rsidR="00754DC0" w:rsidRDefault="00754DC0" w:rsidP="001B1095">
      <w:pPr>
        <w:spacing w:after="0" w:line="360" w:lineRule="auto"/>
        <w:contextualSpacing/>
        <w:jc w:val="both"/>
        <w:rPr>
          <w:rFonts w:ascii="Times New Roman" w:hAnsi="Times New Roman" w:cs="Times New Roman"/>
          <w:sz w:val="28"/>
        </w:rPr>
      </w:pPr>
    </w:p>
    <w:p w14:paraId="50038AF4" w14:textId="2974BAC3" w:rsidR="00754DC0" w:rsidRDefault="00754DC0" w:rsidP="001B1095">
      <w:pPr>
        <w:spacing w:after="0" w:line="360" w:lineRule="auto"/>
        <w:contextualSpacing/>
        <w:jc w:val="both"/>
        <w:rPr>
          <w:rFonts w:ascii="Times New Roman" w:hAnsi="Times New Roman" w:cs="Times New Roman"/>
          <w:sz w:val="28"/>
        </w:rPr>
      </w:pPr>
    </w:p>
    <w:p w14:paraId="7E2D9743" w14:textId="4AF0BB5A" w:rsidR="00754DC0" w:rsidRDefault="00754DC0" w:rsidP="001B1095">
      <w:pPr>
        <w:spacing w:after="0" w:line="360" w:lineRule="auto"/>
        <w:contextualSpacing/>
        <w:jc w:val="both"/>
        <w:rPr>
          <w:rFonts w:ascii="Times New Roman" w:hAnsi="Times New Roman" w:cs="Times New Roman"/>
          <w:sz w:val="28"/>
        </w:rPr>
      </w:pPr>
    </w:p>
    <w:p w14:paraId="10503833" w14:textId="0138A393" w:rsidR="00754DC0" w:rsidRDefault="00754DC0" w:rsidP="001B1095">
      <w:pPr>
        <w:spacing w:after="0" w:line="360" w:lineRule="auto"/>
        <w:contextualSpacing/>
        <w:jc w:val="both"/>
        <w:rPr>
          <w:rFonts w:ascii="Times New Roman" w:hAnsi="Times New Roman" w:cs="Times New Roman"/>
          <w:sz w:val="28"/>
        </w:rPr>
      </w:pPr>
    </w:p>
    <w:p w14:paraId="74E7FC5D" w14:textId="0B964579" w:rsidR="00754DC0" w:rsidRDefault="00754DC0" w:rsidP="001B1095">
      <w:pPr>
        <w:spacing w:after="0" w:line="360" w:lineRule="auto"/>
        <w:contextualSpacing/>
        <w:jc w:val="both"/>
        <w:rPr>
          <w:rFonts w:ascii="Times New Roman" w:hAnsi="Times New Roman" w:cs="Times New Roman"/>
          <w:sz w:val="28"/>
        </w:rPr>
      </w:pPr>
    </w:p>
    <w:p w14:paraId="1EF3E035" w14:textId="0029D763" w:rsidR="00754DC0" w:rsidRDefault="00754DC0" w:rsidP="001B1095">
      <w:pPr>
        <w:spacing w:after="0" w:line="360" w:lineRule="auto"/>
        <w:contextualSpacing/>
        <w:jc w:val="both"/>
        <w:rPr>
          <w:rFonts w:ascii="Times New Roman" w:hAnsi="Times New Roman" w:cs="Times New Roman"/>
          <w:sz w:val="28"/>
        </w:rPr>
      </w:pPr>
    </w:p>
    <w:p w14:paraId="6038A616" w14:textId="179A8584" w:rsidR="00754DC0" w:rsidRDefault="00754DC0" w:rsidP="001B1095">
      <w:pPr>
        <w:spacing w:after="0" w:line="360" w:lineRule="auto"/>
        <w:contextualSpacing/>
        <w:jc w:val="both"/>
        <w:rPr>
          <w:rFonts w:ascii="Times New Roman" w:hAnsi="Times New Roman" w:cs="Times New Roman"/>
          <w:sz w:val="28"/>
        </w:rPr>
      </w:pPr>
    </w:p>
    <w:p w14:paraId="1E00D2F3" w14:textId="666AA8BD" w:rsidR="00754DC0" w:rsidRDefault="00754DC0" w:rsidP="001B1095">
      <w:pPr>
        <w:spacing w:after="0" w:line="360" w:lineRule="auto"/>
        <w:contextualSpacing/>
        <w:jc w:val="both"/>
        <w:rPr>
          <w:rFonts w:ascii="Times New Roman" w:hAnsi="Times New Roman" w:cs="Times New Roman"/>
          <w:sz w:val="28"/>
        </w:rPr>
      </w:pPr>
    </w:p>
    <w:p w14:paraId="24D83E18" w14:textId="5FB67210" w:rsidR="00754DC0" w:rsidRDefault="00754DC0" w:rsidP="001B1095">
      <w:pPr>
        <w:spacing w:after="0" w:line="360" w:lineRule="auto"/>
        <w:contextualSpacing/>
        <w:jc w:val="both"/>
        <w:rPr>
          <w:rFonts w:ascii="Times New Roman" w:hAnsi="Times New Roman" w:cs="Times New Roman"/>
          <w:sz w:val="28"/>
        </w:rPr>
      </w:pPr>
    </w:p>
    <w:p w14:paraId="7542AF0B" w14:textId="4D4203FB" w:rsidR="00754DC0" w:rsidRDefault="00754DC0" w:rsidP="001B1095">
      <w:pPr>
        <w:spacing w:after="0" w:line="360" w:lineRule="auto"/>
        <w:contextualSpacing/>
        <w:jc w:val="both"/>
        <w:rPr>
          <w:rFonts w:ascii="Times New Roman" w:hAnsi="Times New Roman" w:cs="Times New Roman"/>
          <w:sz w:val="28"/>
        </w:rPr>
      </w:pPr>
    </w:p>
    <w:p w14:paraId="7BCE148B" w14:textId="77777777" w:rsidR="00754DC0" w:rsidRPr="0027524D" w:rsidRDefault="00754DC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20" w:name="_Toc63588465"/>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20"/>
    </w:p>
    <w:p w14:paraId="1CDCF170" w14:textId="2E1F8336" w:rsidR="0048739D" w:rsidRDefault="0048739D" w:rsidP="0048739D">
      <w:pPr>
        <w:pStyle w:val="2"/>
      </w:pPr>
      <w:bookmarkStart w:id="21" w:name="_Toc63588466"/>
      <w:r>
        <w:t xml:space="preserve">2.1. </w:t>
      </w:r>
      <w:r w:rsidR="00E124B2">
        <w:t>А</w:t>
      </w:r>
      <w:r>
        <w:t>рхитектур</w:t>
      </w:r>
      <w:r w:rsidR="00E124B2">
        <w:t>а программного обеспечения</w:t>
      </w:r>
      <w:r>
        <w:t xml:space="preserve"> </w:t>
      </w:r>
      <w:r w:rsidRPr="00AF035E">
        <w:t>централизованной АЛАР</w:t>
      </w:r>
      <w:bookmarkEnd w:id="21"/>
    </w:p>
    <w:p w14:paraId="632717FF" w14:textId="77777777" w:rsidR="0048739D" w:rsidRPr="00A417E1" w:rsidRDefault="0048739D" w:rsidP="0048739D">
      <w:pPr>
        <w:pStyle w:val="3"/>
      </w:pPr>
      <w:bookmarkStart w:id="22" w:name="_Toc63588467"/>
      <w:r>
        <w:t>2.1.1. Укрупненная структура централизованной АЛАР</w:t>
      </w:r>
      <w:bookmarkEnd w:id="22"/>
    </w:p>
    <w:p w14:paraId="01F8CB3D" w14:textId="069C88B1"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6</w:t>
      </w:r>
      <w:r w:rsidR="009C67B8">
        <w:rPr>
          <w:rFonts w:ascii="Times New Roman" w:hAnsi="Times New Roman" w:cs="Times New Roman"/>
          <w:sz w:val="28"/>
        </w:rPr>
        <w:t xml:space="preserve">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055520">
      <w:pPr>
        <w:pStyle w:val="a4"/>
        <w:numPr>
          <w:ilvl w:val="0"/>
          <w:numId w:val="3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6FD07C7D"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A86EB1" w:rsidRPr="00A86EB1">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w:t>
      </w:r>
      <w:r w:rsidR="00C6601C">
        <w:rPr>
          <w:rFonts w:ascii="Times New Roman" w:hAnsi="Times New Roman" w:cs="Times New Roman"/>
          <w:sz w:val="28"/>
        </w:rPr>
        <w:t xml:space="preserve">превышения заданных значений </w:t>
      </w:r>
      <w:r w:rsidR="005B48FF">
        <w:rPr>
          <w:rFonts w:ascii="Times New Roman" w:hAnsi="Times New Roman" w:cs="Times New Roman"/>
          <w:sz w:val="28"/>
        </w:rPr>
        <w:t>контролируемыми параметрами,</w:t>
      </w:r>
      <w:r w:rsidR="00C91F15">
        <w:rPr>
          <w:rFonts w:ascii="Times New Roman" w:hAnsi="Times New Roman" w:cs="Times New Roman"/>
          <w:sz w:val="28"/>
        </w:rPr>
        <w:t xml:space="preserve"> </w:t>
      </w:r>
      <w:r w:rsidR="00C6601C">
        <w:rPr>
          <w:rFonts w:ascii="Times New Roman" w:hAnsi="Times New Roman" w:cs="Times New Roman"/>
          <w:sz w:val="28"/>
        </w:rPr>
        <w:t xml:space="preserve">рассчитанными </w:t>
      </w:r>
      <w:r w:rsidR="005B48FF">
        <w:rPr>
          <w:rFonts w:ascii="Times New Roman" w:hAnsi="Times New Roman" w:cs="Times New Roman"/>
          <w:sz w:val="28"/>
        </w:rPr>
        <w:t>на основе данных СВИ</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3115"/>
                    </a:xfrm>
                    <a:prstGeom prst="rect">
                      <a:avLst/>
                    </a:prstGeom>
                  </pic:spPr>
                </pic:pic>
              </a:graphicData>
            </a:graphic>
          </wp:inline>
        </w:drawing>
      </w:r>
    </w:p>
    <w:p w14:paraId="41732723" w14:textId="79AD90C8"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754DC0">
        <w:rPr>
          <w:rFonts w:ascii="Times New Roman" w:hAnsi="Times New Roman" w:cs="Times New Roman"/>
          <w:sz w:val="28"/>
        </w:rPr>
        <w:t>6</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055520">
      <w:pPr>
        <w:pStyle w:val="a4"/>
        <w:numPr>
          <w:ilvl w:val="0"/>
          <w:numId w:val="3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15CA793" w:rsid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xml:space="preserve">: </w:t>
      </w:r>
      <w:r w:rsidR="00BD5C01">
        <w:rPr>
          <w:rFonts w:ascii="Times New Roman" w:hAnsi="Times New Roman" w:cs="Times New Roman"/>
          <w:sz w:val="28"/>
        </w:rPr>
        <w:t>онлайн</w:t>
      </w:r>
      <w:r w:rsidR="00FD4150">
        <w:rPr>
          <w:rFonts w:ascii="Times New Roman" w:hAnsi="Times New Roman" w:cs="Times New Roman"/>
          <w:sz w:val="28"/>
        </w:rPr>
        <w:t>, время выполнения не более 30 с.</w:t>
      </w:r>
    </w:p>
    <w:p w14:paraId="7DA904B7" w14:textId="6DF4D45F" w:rsidR="00FD4150" w:rsidRPr="00FD4150" w:rsidRDefault="00E124B2" w:rsidP="00055520">
      <w:pPr>
        <w:pStyle w:val="a4"/>
        <w:numPr>
          <w:ilvl w:val="0"/>
          <w:numId w:val="3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23" w:name="_Toc63588468"/>
      <w:r>
        <w:t>2.</w:t>
      </w:r>
      <w:r w:rsidR="005C1A27">
        <w:t>1.</w:t>
      </w:r>
      <w:r>
        <w:t>2. Диаграмма компонентов разрабатываемого ПО</w:t>
      </w:r>
      <w:bookmarkEnd w:id="23"/>
    </w:p>
    <w:p w14:paraId="6D86DD1F" w14:textId="3A0FB2A1"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 xml:space="preserve">рисунках </w:t>
      </w:r>
      <w:r w:rsidR="00754DC0">
        <w:rPr>
          <w:rFonts w:ascii="Times New Roman" w:hAnsi="Times New Roman" w:cs="Times New Roman"/>
          <w:sz w:val="28"/>
        </w:rPr>
        <w:t>7</w:t>
      </w:r>
      <w:r>
        <w:rPr>
          <w:rFonts w:ascii="Times New Roman" w:hAnsi="Times New Roman" w:cs="Times New Roman"/>
          <w:sz w:val="28"/>
        </w:rPr>
        <w:t xml:space="preserve"> и </w:t>
      </w:r>
      <w:r w:rsidR="00754DC0">
        <w:rPr>
          <w:rFonts w:ascii="Times New Roman" w:hAnsi="Times New Roman" w:cs="Times New Roman"/>
          <w:sz w:val="28"/>
        </w:rPr>
        <w:t>8</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278" cy="4390975"/>
                    </a:xfrm>
                    <a:prstGeom prst="rect">
                      <a:avLst/>
                    </a:prstGeom>
                  </pic:spPr>
                </pic:pic>
              </a:graphicData>
            </a:graphic>
          </wp:inline>
        </w:drawing>
      </w:r>
    </w:p>
    <w:p w14:paraId="0C396807" w14:textId="5D372548"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2"/>
                    <a:stretch>
                      <a:fillRect/>
                    </a:stretch>
                  </pic:blipFill>
                  <pic:spPr>
                    <a:xfrm>
                      <a:off x="0" y="0"/>
                      <a:ext cx="4907705" cy="3269263"/>
                    </a:xfrm>
                    <a:prstGeom prst="rect">
                      <a:avLst/>
                    </a:prstGeom>
                  </pic:spPr>
                </pic:pic>
              </a:graphicData>
            </a:graphic>
          </wp:inline>
        </w:drawing>
      </w:r>
    </w:p>
    <w:p w14:paraId="221AFF12" w14:textId="7FFA043D"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754DC0">
        <w:rPr>
          <w:rFonts w:ascii="Times New Roman" w:hAnsi="Times New Roman" w:cs="Times New Roman"/>
          <w:sz w:val="28"/>
        </w:rPr>
        <w:t>8</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24" w:name="_Toc63588469"/>
      <w:r>
        <w:t>2.</w:t>
      </w:r>
      <w:r w:rsidR="005C1A27">
        <w:t>1.</w:t>
      </w:r>
      <w:r>
        <w:t>3. Диаграмма пакетов</w:t>
      </w:r>
      <w:r w:rsidRPr="005D6C6A">
        <w:t xml:space="preserve"> </w:t>
      </w:r>
      <w:r>
        <w:t>разрабатываемого ПО</w:t>
      </w:r>
      <w:bookmarkEnd w:id="24"/>
    </w:p>
    <w:p w14:paraId="42B2AAF7" w14:textId="11DF7490"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754DC0">
        <w:rPr>
          <w:rFonts w:ascii="Times New Roman" w:hAnsi="Times New Roman" w:cs="Times New Roman"/>
          <w:sz w:val="28"/>
        </w:rPr>
        <w:t>9</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7758" cy="4161626"/>
                    </a:xfrm>
                    <a:prstGeom prst="rect">
                      <a:avLst/>
                    </a:prstGeom>
                  </pic:spPr>
                </pic:pic>
              </a:graphicData>
            </a:graphic>
          </wp:inline>
        </w:drawing>
      </w:r>
    </w:p>
    <w:p w14:paraId="47EB0DCF" w14:textId="5477036F"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54DC0">
        <w:rPr>
          <w:rFonts w:ascii="Times New Roman" w:hAnsi="Times New Roman" w:cs="Times New Roman"/>
          <w:sz w:val="28"/>
        </w:rPr>
        <w:t>9</w:t>
      </w:r>
      <w:r w:rsidR="009C67B8">
        <w:rPr>
          <w:rFonts w:ascii="Times New Roman" w:hAnsi="Times New Roman" w:cs="Times New Roman"/>
          <w:sz w:val="28"/>
        </w:rPr>
        <w:t xml:space="preserve"> </w:t>
      </w:r>
      <w:r>
        <w:rPr>
          <w:rFonts w:ascii="Times New Roman" w:hAnsi="Times New Roman" w:cs="Times New Roman"/>
          <w:sz w:val="28"/>
        </w:rPr>
        <w:t>– Диаграмма пакетов</w:t>
      </w:r>
    </w:p>
    <w:p w14:paraId="131D8D24" w14:textId="6BD6D107" w:rsidR="00CF4958" w:rsidRDefault="00CF4958" w:rsidP="00981E0D">
      <w:pPr>
        <w:spacing w:after="0" w:line="360" w:lineRule="auto"/>
        <w:ind w:firstLine="709"/>
        <w:contextualSpacing/>
        <w:jc w:val="center"/>
        <w:rPr>
          <w:rFonts w:ascii="Times New Roman" w:hAnsi="Times New Roman" w:cs="Times New Roman"/>
          <w:sz w:val="28"/>
        </w:rPr>
      </w:pPr>
    </w:p>
    <w:p w14:paraId="2B1DFD58" w14:textId="25F817D7" w:rsidR="00754DC0" w:rsidRDefault="00754DC0" w:rsidP="00981E0D">
      <w:pPr>
        <w:spacing w:after="0" w:line="360" w:lineRule="auto"/>
        <w:ind w:firstLine="709"/>
        <w:contextualSpacing/>
        <w:jc w:val="center"/>
        <w:rPr>
          <w:rFonts w:ascii="Times New Roman" w:hAnsi="Times New Roman" w:cs="Times New Roman"/>
          <w:sz w:val="28"/>
        </w:rPr>
      </w:pPr>
    </w:p>
    <w:p w14:paraId="39B75EC9" w14:textId="0B2A23E1" w:rsidR="00754DC0" w:rsidRDefault="00754DC0" w:rsidP="00981E0D">
      <w:pPr>
        <w:spacing w:after="0" w:line="360" w:lineRule="auto"/>
        <w:ind w:firstLine="709"/>
        <w:contextualSpacing/>
        <w:jc w:val="center"/>
        <w:rPr>
          <w:rFonts w:ascii="Times New Roman" w:hAnsi="Times New Roman" w:cs="Times New Roman"/>
          <w:sz w:val="28"/>
        </w:rPr>
      </w:pPr>
    </w:p>
    <w:p w14:paraId="6AAF2E80" w14:textId="6DE3CEC4" w:rsidR="00754DC0" w:rsidRDefault="00754DC0" w:rsidP="00981E0D">
      <w:pPr>
        <w:spacing w:after="0" w:line="360" w:lineRule="auto"/>
        <w:ind w:firstLine="709"/>
        <w:contextualSpacing/>
        <w:jc w:val="center"/>
        <w:rPr>
          <w:rFonts w:ascii="Times New Roman" w:hAnsi="Times New Roman" w:cs="Times New Roman"/>
          <w:sz w:val="28"/>
        </w:rPr>
      </w:pPr>
    </w:p>
    <w:p w14:paraId="578027D8" w14:textId="77777777" w:rsidR="00754DC0" w:rsidRDefault="00754DC0"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25" w:name="_Toc63588470"/>
      <w:r w:rsidRPr="005C1A27">
        <w:lastRenderedPageBreak/>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25"/>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3F6FEE" w:rsidP="00C935FF">
            <w:pPr>
              <w:spacing w:line="360" w:lineRule="auto"/>
              <w:contextualSpacing/>
              <w:jc w:val="both"/>
              <w:rPr>
                <w:rFonts w:ascii="Times New Roman" w:hAnsi="Times New Roman" w:cs="Times New Roman"/>
                <w:color w:val="000000" w:themeColor="text1"/>
                <w:sz w:val="28"/>
              </w:rPr>
            </w:pPr>
            <w:hyperlink r:id="rId24"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3F6FEE" w:rsidP="00A43766">
            <w:pPr>
              <w:spacing w:line="360" w:lineRule="auto"/>
              <w:contextualSpacing/>
              <w:jc w:val="both"/>
              <w:rPr>
                <w:rFonts w:ascii="Times New Roman" w:hAnsi="Times New Roman" w:cs="Times New Roman"/>
                <w:color w:val="000000" w:themeColor="text1"/>
                <w:sz w:val="28"/>
              </w:rPr>
            </w:pPr>
            <w:hyperlink r:id="rId25"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75419A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энергообъектов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которые по каналам УПАСК направляются на энергообъекты.</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30" type="#_x0000_t75" style="width:462.6pt;height:111pt" o:ole="">
            <v:imagedata r:id="rId26" o:title=""/>
          </v:shape>
          <o:OLEObject Type="Embed" ProgID="Visio.Drawing.15" ShapeID="_x0000_i1030" DrawAspect="Content" ObjectID="_1674458467" r:id="rId27"/>
        </w:object>
      </w:r>
      <w:r w:rsidDel="00AE724F">
        <w:t xml:space="preserve"> </w:t>
      </w:r>
    </w:p>
    <w:p w14:paraId="1C0DF92E" w14:textId="70684258"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754DC0">
        <w:rPr>
          <w:rFonts w:ascii="Times New Roman" w:hAnsi="Times New Roman" w:cs="Times New Roman"/>
          <w:sz w:val="28"/>
        </w:rPr>
        <w:t>10</w:t>
      </w:r>
      <w:r w:rsidR="009C67B8">
        <w:rPr>
          <w:rFonts w:ascii="Times New Roman" w:hAnsi="Times New Roman" w:cs="Times New Roman"/>
          <w:sz w:val="28"/>
        </w:rPr>
        <w:t xml:space="preserve"> </w:t>
      </w:r>
      <w:r>
        <w:rPr>
          <w:rFonts w:ascii="Times New Roman" w:hAnsi="Times New Roman" w:cs="Times New Roman"/>
          <w:sz w:val="28"/>
        </w:rPr>
        <w:t>– Схема взаимодействия с внешними системами</w:t>
      </w:r>
    </w:p>
    <w:p w14:paraId="3915E659" w14:textId="623E0C51" w:rsidR="009C4CAE" w:rsidRDefault="009C4CAE" w:rsidP="002C3E07">
      <w:pPr>
        <w:spacing w:after="0" w:line="360" w:lineRule="auto"/>
        <w:ind w:firstLine="709"/>
        <w:contextualSpacing/>
        <w:jc w:val="center"/>
        <w:rPr>
          <w:rFonts w:ascii="Times New Roman" w:hAnsi="Times New Roman" w:cs="Times New Roman"/>
          <w:sz w:val="28"/>
        </w:rPr>
      </w:pPr>
    </w:p>
    <w:p w14:paraId="016B6D5A" w14:textId="5DCA1236" w:rsidR="00754DC0" w:rsidRDefault="00754DC0" w:rsidP="002C3E07">
      <w:pPr>
        <w:spacing w:after="0" w:line="360" w:lineRule="auto"/>
        <w:ind w:firstLine="709"/>
        <w:contextualSpacing/>
        <w:jc w:val="center"/>
        <w:rPr>
          <w:rFonts w:ascii="Times New Roman" w:hAnsi="Times New Roman" w:cs="Times New Roman"/>
          <w:sz w:val="28"/>
        </w:rPr>
      </w:pPr>
    </w:p>
    <w:p w14:paraId="2C299036" w14:textId="2253D1EA" w:rsidR="00754DC0" w:rsidRDefault="00754DC0" w:rsidP="002C3E07">
      <w:pPr>
        <w:spacing w:after="0" w:line="360" w:lineRule="auto"/>
        <w:ind w:firstLine="709"/>
        <w:contextualSpacing/>
        <w:jc w:val="center"/>
        <w:rPr>
          <w:rFonts w:ascii="Times New Roman" w:hAnsi="Times New Roman" w:cs="Times New Roman"/>
          <w:sz w:val="28"/>
        </w:rPr>
      </w:pPr>
    </w:p>
    <w:p w14:paraId="04A8C891" w14:textId="56760356" w:rsidR="00754DC0" w:rsidRDefault="00754DC0" w:rsidP="002C3E07">
      <w:pPr>
        <w:spacing w:after="0" w:line="360" w:lineRule="auto"/>
        <w:ind w:firstLine="709"/>
        <w:contextualSpacing/>
        <w:jc w:val="center"/>
        <w:rPr>
          <w:rFonts w:ascii="Times New Roman" w:hAnsi="Times New Roman" w:cs="Times New Roman"/>
          <w:sz w:val="28"/>
        </w:rPr>
      </w:pPr>
    </w:p>
    <w:p w14:paraId="086ACB8B" w14:textId="14B882F3" w:rsidR="00754DC0" w:rsidRDefault="00754DC0" w:rsidP="002C3E07">
      <w:pPr>
        <w:spacing w:after="0" w:line="360" w:lineRule="auto"/>
        <w:ind w:firstLine="709"/>
        <w:contextualSpacing/>
        <w:jc w:val="center"/>
        <w:rPr>
          <w:rFonts w:ascii="Times New Roman" w:hAnsi="Times New Roman" w:cs="Times New Roman"/>
          <w:sz w:val="28"/>
        </w:rPr>
      </w:pPr>
    </w:p>
    <w:p w14:paraId="05846BD6" w14:textId="77777777" w:rsidR="00754DC0" w:rsidRDefault="00754DC0"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26" w:name="_Toc63588471"/>
      <w:r w:rsidRPr="00A67742">
        <w:lastRenderedPageBreak/>
        <w:t>2.3. Состав функций, реализуемых системой</w:t>
      </w:r>
      <w:bookmarkEnd w:id="26"/>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055520">
      <w:pPr>
        <w:pStyle w:val="a4"/>
        <w:numPr>
          <w:ilvl w:val="0"/>
          <w:numId w:val="3"/>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34C2A33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 xml:space="preserve">дентификации </w:t>
      </w:r>
      <w:r w:rsidR="00754DC0">
        <w:rPr>
          <w:rFonts w:ascii="Times New Roman" w:hAnsi="Times New Roman" w:cs="Times New Roman"/>
          <w:color w:val="000000" w:themeColor="text1"/>
          <w:sz w:val="28"/>
        </w:rPr>
        <w:t>возникновения АР</w:t>
      </w:r>
      <w:r>
        <w:rPr>
          <w:rFonts w:ascii="Times New Roman" w:hAnsi="Times New Roman" w:cs="Times New Roman"/>
          <w:color w:val="000000" w:themeColor="text1"/>
          <w:sz w:val="28"/>
        </w:rPr>
        <w:t>»:</w:t>
      </w:r>
    </w:p>
    <w:p w14:paraId="31AB48E2" w14:textId="422668F4" w:rsidR="00A67742" w:rsidRDefault="00A67742"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055520">
      <w:pPr>
        <w:pStyle w:val="a4"/>
        <w:numPr>
          <w:ilvl w:val="0"/>
          <w:numId w:val="5"/>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055520">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CC9AFFA" w:rsidR="009C4CAE" w:rsidRDefault="009C4CAE" w:rsidP="005D5B99">
      <w:pPr>
        <w:spacing w:after="0" w:line="360" w:lineRule="auto"/>
        <w:jc w:val="both"/>
        <w:rPr>
          <w:rFonts w:ascii="Times New Roman" w:hAnsi="Times New Roman" w:cs="Times New Roman"/>
          <w:color w:val="000000" w:themeColor="text1"/>
          <w:sz w:val="28"/>
        </w:rPr>
      </w:pPr>
    </w:p>
    <w:p w14:paraId="3070C577" w14:textId="267E54F3" w:rsidR="00754DC0" w:rsidRDefault="00754DC0" w:rsidP="005D5B99">
      <w:pPr>
        <w:spacing w:after="0" w:line="360" w:lineRule="auto"/>
        <w:jc w:val="both"/>
        <w:rPr>
          <w:rFonts w:ascii="Times New Roman" w:hAnsi="Times New Roman" w:cs="Times New Roman"/>
          <w:color w:val="000000" w:themeColor="text1"/>
          <w:sz w:val="28"/>
        </w:rPr>
      </w:pPr>
    </w:p>
    <w:p w14:paraId="578DB5E8" w14:textId="5076722A" w:rsidR="00754DC0" w:rsidRDefault="00754DC0" w:rsidP="005D5B99">
      <w:pPr>
        <w:spacing w:after="0" w:line="360" w:lineRule="auto"/>
        <w:jc w:val="both"/>
        <w:rPr>
          <w:rFonts w:ascii="Times New Roman" w:hAnsi="Times New Roman" w:cs="Times New Roman"/>
          <w:color w:val="000000" w:themeColor="text1"/>
          <w:sz w:val="28"/>
        </w:rPr>
      </w:pPr>
    </w:p>
    <w:p w14:paraId="6B0697F0" w14:textId="64CD5C56" w:rsidR="00754DC0" w:rsidRDefault="00754DC0" w:rsidP="005D5B99">
      <w:pPr>
        <w:spacing w:after="0" w:line="360" w:lineRule="auto"/>
        <w:jc w:val="both"/>
        <w:rPr>
          <w:rFonts w:ascii="Times New Roman" w:hAnsi="Times New Roman" w:cs="Times New Roman"/>
          <w:color w:val="000000" w:themeColor="text1"/>
          <w:sz w:val="28"/>
        </w:rPr>
      </w:pPr>
    </w:p>
    <w:p w14:paraId="355C4242" w14:textId="45A63BAB" w:rsidR="00754DC0" w:rsidRDefault="00754DC0" w:rsidP="005D5B99">
      <w:pPr>
        <w:spacing w:after="0" w:line="360" w:lineRule="auto"/>
        <w:jc w:val="both"/>
        <w:rPr>
          <w:rFonts w:ascii="Times New Roman" w:hAnsi="Times New Roman" w:cs="Times New Roman"/>
          <w:color w:val="000000" w:themeColor="text1"/>
          <w:sz w:val="28"/>
        </w:rPr>
      </w:pPr>
    </w:p>
    <w:p w14:paraId="154BE584" w14:textId="6BBD5EB2" w:rsidR="00754DC0" w:rsidRDefault="00754DC0" w:rsidP="005D5B99">
      <w:pPr>
        <w:spacing w:after="0" w:line="360" w:lineRule="auto"/>
        <w:jc w:val="both"/>
        <w:rPr>
          <w:rFonts w:ascii="Times New Roman" w:hAnsi="Times New Roman" w:cs="Times New Roman"/>
          <w:color w:val="000000" w:themeColor="text1"/>
          <w:sz w:val="28"/>
        </w:rPr>
      </w:pPr>
    </w:p>
    <w:p w14:paraId="5AE6BAE3" w14:textId="3F9C49C8" w:rsidR="00754DC0" w:rsidRDefault="00754DC0" w:rsidP="005D5B99">
      <w:pPr>
        <w:spacing w:after="0" w:line="360" w:lineRule="auto"/>
        <w:jc w:val="both"/>
        <w:rPr>
          <w:rFonts w:ascii="Times New Roman" w:hAnsi="Times New Roman" w:cs="Times New Roman"/>
          <w:color w:val="000000" w:themeColor="text1"/>
          <w:sz w:val="28"/>
        </w:rPr>
      </w:pPr>
    </w:p>
    <w:p w14:paraId="69C75B2A" w14:textId="77777777" w:rsidR="00754DC0" w:rsidRDefault="00754DC0"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7" w:name="_Toc63588472"/>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7"/>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не более 580 м</w:t>
            </w:r>
            <w:r>
              <w:rPr>
                <w:rFonts w:ascii="Times New Roman" w:hAnsi="Times New Roman" w:cs="Times New Roman"/>
                <w:color w:val="000000" w:themeColor="text1"/>
                <w:sz w:val="28"/>
              </w:rPr>
              <w:t>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055520">
            <w:pPr>
              <w:pStyle w:val="a4"/>
              <w:numPr>
                <w:ilvl w:val="0"/>
                <w:numId w:val="6"/>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8" w:name="_Toc63588473"/>
      <w:r>
        <w:lastRenderedPageBreak/>
        <w:t xml:space="preserve">2.5. </w:t>
      </w:r>
      <w:r w:rsidRPr="003208AC">
        <w:t>Методы и средства разработки</w:t>
      </w:r>
      <w:bookmarkEnd w:id="28"/>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dtwclust</w:t>
      </w:r>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2D963D49" w:rsidR="005C1A27" w:rsidRDefault="003D3B00" w:rsidP="003D3B00">
      <w:pPr>
        <w:pStyle w:val="2"/>
      </w:pPr>
      <w:bookmarkStart w:id="29" w:name="_Toc63588474"/>
      <w:r>
        <w:t>2</w:t>
      </w:r>
      <w:r w:rsidRPr="003D3B00">
        <w:t>.</w:t>
      </w:r>
      <w:r w:rsidR="00550E49">
        <w:t>6</w:t>
      </w:r>
      <w:r w:rsidR="007E0A18">
        <w:t>.</w:t>
      </w:r>
      <w:r w:rsidRPr="003D3B00">
        <w:t xml:space="preserve"> Требования к видам обеспечения</w:t>
      </w:r>
      <w:bookmarkEnd w:id="29"/>
    </w:p>
    <w:p w14:paraId="3D3723E9" w14:textId="0D9FBA0A" w:rsidR="003D3B00" w:rsidRPr="003D3B00" w:rsidRDefault="003D3B00" w:rsidP="003D3B00">
      <w:pPr>
        <w:pStyle w:val="3"/>
      </w:pPr>
      <w:bookmarkStart w:id="30" w:name="_Toc63588475"/>
      <w:r>
        <w:t>2</w:t>
      </w:r>
      <w:r w:rsidRPr="003D3B00">
        <w:t>.</w:t>
      </w:r>
      <w:r w:rsidR="00550E49">
        <w:t>6</w:t>
      </w:r>
      <w:r w:rsidRPr="003D3B00">
        <w:t>.1</w:t>
      </w:r>
      <w:r w:rsidR="007E0A18">
        <w:t>.</w:t>
      </w:r>
      <w:r w:rsidRPr="003D3B00">
        <w:t xml:space="preserve"> Требования к информационному обеспечению</w:t>
      </w:r>
      <w:bookmarkEnd w:id="30"/>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17B1021"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Состав данных СВИ, </w:t>
      </w:r>
      <w:r w:rsidR="001A7EF0">
        <w:rPr>
          <w:rFonts w:ascii="Times New Roman" w:hAnsi="Times New Roman" w:cs="Times New Roman"/>
          <w:sz w:val="28"/>
        </w:rPr>
        <w:t xml:space="preserve">принимаемых </w:t>
      </w:r>
      <w:r>
        <w:rPr>
          <w:rFonts w:ascii="Times New Roman" w:hAnsi="Times New Roman" w:cs="Times New Roman"/>
          <w:sz w:val="28"/>
        </w:rPr>
        <w:t>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52BD4DB" w:rsidR="007E0A18" w:rsidRPr="007E0A18" w:rsidRDefault="007E0A18" w:rsidP="007E0A18">
      <w:pPr>
        <w:pStyle w:val="3"/>
      </w:pPr>
      <w:bookmarkStart w:id="31" w:name="_Toc63588476"/>
      <w:r>
        <w:t>2.</w:t>
      </w:r>
      <w:r w:rsidR="00550E49">
        <w:t>6</w:t>
      </w:r>
      <w:r>
        <w:t>.</w:t>
      </w:r>
      <w:r w:rsidRPr="007E0A18">
        <w:t>2</w:t>
      </w:r>
      <w:r>
        <w:t>.</w:t>
      </w:r>
      <w:r w:rsidRPr="007E0A18">
        <w:t xml:space="preserve"> Требования к программному обеспечению</w:t>
      </w:r>
      <w:bookmarkEnd w:id="31"/>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055520">
      <w:pPr>
        <w:pStyle w:val="a4"/>
        <w:numPr>
          <w:ilvl w:val="0"/>
          <w:numId w:val="7"/>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055520">
      <w:pPr>
        <w:pStyle w:val="a4"/>
        <w:numPr>
          <w:ilvl w:val="0"/>
          <w:numId w:val="7"/>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01A3BA9A" w:rsidR="005C1A27" w:rsidRDefault="005B01D4" w:rsidP="005B01D4">
      <w:pPr>
        <w:pStyle w:val="3"/>
      </w:pPr>
      <w:bookmarkStart w:id="32" w:name="_Toc63588477"/>
      <w:r>
        <w:t>2.</w:t>
      </w:r>
      <w:r w:rsidR="00550E49">
        <w:t>6</w:t>
      </w:r>
      <w:r>
        <w:t xml:space="preserve">.3. </w:t>
      </w:r>
      <w:r w:rsidRPr="005B01D4">
        <w:t>Требования к техническому обеспечению</w:t>
      </w:r>
      <w:bookmarkEnd w:id="32"/>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055520">
      <w:pPr>
        <w:pStyle w:val="a4"/>
        <w:numPr>
          <w:ilvl w:val="0"/>
          <w:numId w:val="8"/>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055520">
      <w:pPr>
        <w:pStyle w:val="a4"/>
        <w:numPr>
          <w:ilvl w:val="0"/>
          <w:numId w:val="8"/>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33" w:name="_Toc63588478"/>
      <w:r>
        <w:lastRenderedPageBreak/>
        <w:t>Выводы по разделу 2</w:t>
      </w:r>
      <w:bookmarkEnd w:id="33"/>
    </w:p>
    <w:p w14:paraId="3B1A3724" w14:textId="7F13C39F"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End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A86EB1" w:rsidRPr="00A86EB1">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332CED25" w:rsidR="00DE0FB5" w:rsidRDefault="00DE0FB5" w:rsidP="00CC3330">
      <w:pPr>
        <w:spacing w:after="0" w:line="360" w:lineRule="auto"/>
        <w:ind w:firstLine="709"/>
        <w:contextualSpacing/>
        <w:jc w:val="both"/>
        <w:rPr>
          <w:rFonts w:ascii="Times New Roman" w:hAnsi="Times New Roman" w:cs="Times New Roman"/>
          <w:sz w:val="28"/>
        </w:rPr>
      </w:pPr>
    </w:p>
    <w:p w14:paraId="5D926361" w14:textId="0C0C12AC" w:rsidR="00754DC0" w:rsidRDefault="00754DC0" w:rsidP="00CC3330">
      <w:pPr>
        <w:spacing w:after="0" w:line="360" w:lineRule="auto"/>
        <w:ind w:firstLine="709"/>
        <w:contextualSpacing/>
        <w:jc w:val="both"/>
        <w:rPr>
          <w:rFonts w:ascii="Times New Roman" w:hAnsi="Times New Roman" w:cs="Times New Roman"/>
          <w:sz w:val="28"/>
        </w:rPr>
      </w:pPr>
    </w:p>
    <w:p w14:paraId="463501CA" w14:textId="0C6B6987" w:rsidR="00754DC0" w:rsidRDefault="00754DC0" w:rsidP="00CC3330">
      <w:pPr>
        <w:spacing w:after="0" w:line="360" w:lineRule="auto"/>
        <w:ind w:firstLine="709"/>
        <w:contextualSpacing/>
        <w:jc w:val="both"/>
        <w:rPr>
          <w:rFonts w:ascii="Times New Roman" w:hAnsi="Times New Roman" w:cs="Times New Roman"/>
          <w:sz w:val="28"/>
        </w:rPr>
      </w:pPr>
    </w:p>
    <w:p w14:paraId="0FBC1ED6" w14:textId="0422D1B5" w:rsidR="00754DC0" w:rsidRDefault="00754DC0" w:rsidP="00CC3330">
      <w:pPr>
        <w:spacing w:after="0" w:line="360" w:lineRule="auto"/>
        <w:ind w:firstLine="709"/>
        <w:contextualSpacing/>
        <w:jc w:val="both"/>
        <w:rPr>
          <w:rFonts w:ascii="Times New Roman" w:hAnsi="Times New Roman" w:cs="Times New Roman"/>
          <w:sz w:val="28"/>
        </w:rPr>
      </w:pPr>
    </w:p>
    <w:p w14:paraId="46D3CE8A" w14:textId="510EEB7B" w:rsidR="00754DC0" w:rsidRDefault="00754DC0" w:rsidP="00CC3330">
      <w:pPr>
        <w:spacing w:after="0" w:line="360" w:lineRule="auto"/>
        <w:ind w:firstLine="709"/>
        <w:contextualSpacing/>
        <w:jc w:val="both"/>
        <w:rPr>
          <w:rFonts w:ascii="Times New Roman" w:hAnsi="Times New Roman" w:cs="Times New Roman"/>
          <w:sz w:val="28"/>
        </w:rPr>
      </w:pPr>
    </w:p>
    <w:p w14:paraId="446CAB58" w14:textId="2BABB87A" w:rsidR="00754DC0" w:rsidRDefault="00754DC0" w:rsidP="00CC3330">
      <w:pPr>
        <w:spacing w:after="0" w:line="360" w:lineRule="auto"/>
        <w:ind w:firstLine="709"/>
        <w:contextualSpacing/>
        <w:jc w:val="both"/>
        <w:rPr>
          <w:rFonts w:ascii="Times New Roman" w:hAnsi="Times New Roman" w:cs="Times New Roman"/>
          <w:sz w:val="28"/>
        </w:rPr>
      </w:pPr>
    </w:p>
    <w:p w14:paraId="75D0F775" w14:textId="0BC79EEC" w:rsidR="00754DC0" w:rsidRDefault="00754DC0" w:rsidP="00CC3330">
      <w:pPr>
        <w:spacing w:after="0" w:line="360" w:lineRule="auto"/>
        <w:ind w:firstLine="709"/>
        <w:contextualSpacing/>
        <w:jc w:val="both"/>
        <w:rPr>
          <w:rFonts w:ascii="Times New Roman" w:hAnsi="Times New Roman" w:cs="Times New Roman"/>
          <w:sz w:val="28"/>
        </w:rPr>
      </w:pPr>
    </w:p>
    <w:p w14:paraId="0428738B" w14:textId="110B859B" w:rsidR="00754DC0" w:rsidRDefault="00754DC0" w:rsidP="00CC3330">
      <w:pPr>
        <w:spacing w:after="0" w:line="360" w:lineRule="auto"/>
        <w:ind w:firstLine="709"/>
        <w:contextualSpacing/>
        <w:jc w:val="both"/>
        <w:rPr>
          <w:rFonts w:ascii="Times New Roman" w:hAnsi="Times New Roman" w:cs="Times New Roman"/>
          <w:sz w:val="28"/>
        </w:rPr>
      </w:pPr>
    </w:p>
    <w:p w14:paraId="0211514C" w14:textId="33DCF6B0" w:rsidR="00754DC0" w:rsidRDefault="00754DC0" w:rsidP="00CC3330">
      <w:pPr>
        <w:spacing w:after="0" w:line="360" w:lineRule="auto"/>
        <w:ind w:firstLine="709"/>
        <w:contextualSpacing/>
        <w:jc w:val="both"/>
        <w:rPr>
          <w:rFonts w:ascii="Times New Roman" w:hAnsi="Times New Roman" w:cs="Times New Roman"/>
          <w:sz w:val="28"/>
        </w:rPr>
      </w:pPr>
    </w:p>
    <w:p w14:paraId="3EF0941B" w14:textId="52DD508D" w:rsidR="00754DC0" w:rsidRDefault="00754DC0" w:rsidP="00CC3330">
      <w:pPr>
        <w:spacing w:after="0" w:line="360" w:lineRule="auto"/>
        <w:ind w:firstLine="709"/>
        <w:contextualSpacing/>
        <w:jc w:val="both"/>
        <w:rPr>
          <w:rFonts w:ascii="Times New Roman" w:hAnsi="Times New Roman" w:cs="Times New Roman"/>
          <w:sz w:val="28"/>
        </w:rPr>
      </w:pPr>
    </w:p>
    <w:p w14:paraId="0F681016" w14:textId="75FD4790" w:rsidR="00754DC0" w:rsidRDefault="00754DC0" w:rsidP="00CC3330">
      <w:pPr>
        <w:spacing w:after="0" w:line="360" w:lineRule="auto"/>
        <w:ind w:firstLine="709"/>
        <w:contextualSpacing/>
        <w:jc w:val="both"/>
        <w:rPr>
          <w:rFonts w:ascii="Times New Roman" w:hAnsi="Times New Roman" w:cs="Times New Roman"/>
          <w:sz w:val="28"/>
        </w:rPr>
      </w:pPr>
    </w:p>
    <w:p w14:paraId="10AF5E05" w14:textId="3FAB63BE" w:rsidR="00754DC0" w:rsidRDefault="00754DC0" w:rsidP="00CC3330">
      <w:pPr>
        <w:spacing w:after="0" w:line="360" w:lineRule="auto"/>
        <w:ind w:firstLine="709"/>
        <w:contextualSpacing/>
        <w:jc w:val="both"/>
        <w:rPr>
          <w:rFonts w:ascii="Times New Roman" w:hAnsi="Times New Roman" w:cs="Times New Roman"/>
          <w:sz w:val="28"/>
        </w:rPr>
      </w:pPr>
    </w:p>
    <w:p w14:paraId="2D1E53C1" w14:textId="6F92D906" w:rsidR="00754DC0" w:rsidRDefault="00754DC0" w:rsidP="00CC3330">
      <w:pPr>
        <w:spacing w:after="0" w:line="360" w:lineRule="auto"/>
        <w:ind w:firstLine="709"/>
        <w:contextualSpacing/>
        <w:jc w:val="both"/>
        <w:rPr>
          <w:rFonts w:ascii="Times New Roman" w:hAnsi="Times New Roman" w:cs="Times New Roman"/>
          <w:sz w:val="28"/>
        </w:rPr>
      </w:pPr>
    </w:p>
    <w:p w14:paraId="6F9CAF3E" w14:textId="38EAE640" w:rsidR="00754DC0" w:rsidRDefault="00754DC0" w:rsidP="00CC3330">
      <w:pPr>
        <w:spacing w:after="0" w:line="360" w:lineRule="auto"/>
        <w:ind w:firstLine="709"/>
        <w:contextualSpacing/>
        <w:jc w:val="both"/>
        <w:rPr>
          <w:rFonts w:ascii="Times New Roman" w:hAnsi="Times New Roman" w:cs="Times New Roman"/>
          <w:sz w:val="28"/>
        </w:rPr>
      </w:pPr>
    </w:p>
    <w:p w14:paraId="268FF20E" w14:textId="03D05058" w:rsidR="00754DC0" w:rsidRDefault="00754DC0" w:rsidP="00CC3330">
      <w:pPr>
        <w:spacing w:after="0" w:line="360" w:lineRule="auto"/>
        <w:ind w:firstLine="709"/>
        <w:contextualSpacing/>
        <w:jc w:val="both"/>
        <w:rPr>
          <w:rFonts w:ascii="Times New Roman" w:hAnsi="Times New Roman" w:cs="Times New Roman"/>
          <w:sz w:val="28"/>
        </w:rPr>
      </w:pPr>
    </w:p>
    <w:p w14:paraId="69A6EE1F" w14:textId="26854096" w:rsidR="00754DC0" w:rsidRDefault="00754DC0" w:rsidP="00CC3330">
      <w:pPr>
        <w:spacing w:after="0" w:line="360" w:lineRule="auto"/>
        <w:ind w:firstLine="709"/>
        <w:contextualSpacing/>
        <w:jc w:val="both"/>
        <w:rPr>
          <w:rFonts w:ascii="Times New Roman" w:hAnsi="Times New Roman" w:cs="Times New Roman"/>
          <w:sz w:val="28"/>
        </w:rPr>
      </w:pPr>
    </w:p>
    <w:p w14:paraId="610B75C2" w14:textId="5C896BF4" w:rsidR="00754DC0" w:rsidRDefault="00754DC0" w:rsidP="00CC3330">
      <w:pPr>
        <w:spacing w:after="0" w:line="360" w:lineRule="auto"/>
        <w:ind w:firstLine="709"/>
        <w:contextualSpacing/>
        <w:jc w:val="both"/>
        <w:rPr>
          <w:rFonts w:ascii="Times New Roman" w:hAnsi="Times New Roman" w:cs="Times New Roman"/>
          <w:sz w:val="28"/>
        </w:rPr>
      </w:pPr>
    </w:p>
    <w:p w14:paraId="1EFF4D9A" w14:textId="6A42DFF8" w:rsidR="00754DC0" w:rsidRDefault="00754DC0" w:rsidP="00CC3330">
      <w:pPr>
        <w:spacing w:after="0" w:line="360" w:lineRule="auto"/>
        <w:ind w:firstLine="709"/>
        <w:contextualSpacing/>
        <w:jc w:val="both"/>
        <w:rPr>
          <w:rFonts w:ascii="Times New Roman" w:hAnsi="Times New Roman" w:cs="Times New Roman"/>
          <w:sz w:val="28"/>
        </w:rPr>
      </w:pPr>
    </w:p>
    <w:p w14:paraId="22972BF3" w14:textId="77777777" w:rsidR="00754DC0" w:rsidRDefault="00754DC0" w:rsidP="00CC3330">
      <w:pPr>
        <w:spacing w:after="0" w:line="360" w:lineRule="auto"/>
        <w:ind w:firstLine="709"/>
        <w:contextualSpacing/>
        <w:jc w:val="both"/>
        <w:rPr>
          <w:rFonts w:ascii="Times New Roman" w:hAnsi="Times New Roman" w:cs="Times New Roman"/>
          <w:sz w:val="28"/>
        </w:rPr>
      </w:pPr>
    </w:p>
    <w:p w14:paraId="21AC1CDD" w14:textId="6A623CAC" w:rsidR="004F6B3F" w:rsidRDefault="00754DC0" w:rsidP="00754DC0">
      <w:pPr>
        <w:pStyle w:val="1"/>
      </w:pPr>
      <w:bookmarkStart w:id="34" w:name="_Toc63588479"/>
      <w:r>
        <w:lastRenderedPageBreak/>
        <w:t>3</w:t>
      </w:r>
      <w:r w:rsidR="005D6C6A">
        <w:t>.</w:t>
      </w:r>
      <w:r w:rsidR="00656E91">
        <w:t xml:space="preserve"> </w:t>
      </w:r>
      <w:r w:rsidR="00BB735F">
        <w:t>Рабочая документация</w:t>
      </w:r>
      <w:bookmarkEnd w:id="34"/>
    </w:p>
    <w:p w14:paraId="62DBFF8F" w14:textId="46BE38EB" w:rsidR="00F73C2C" w:rsidRDefault="00754DC0" w:rsidP="00754DC0">
      <w:pPr>
        <w:pStyle w:val="2"/>
      </w:pPr>
      <w:bookmarkStart w:id="35" w:name="_Toc63588480"/>
      <w:r>
        <w:t>3</w:t>
      </w:r>
      <w:r w:rsidR="00F73C2C">
        <w:t>.1. Общие сведения о системе</w:t>
      </w:r>
      <w:bookmarkEnd w:id="35"/>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348E387C" w:rsidR="00F73C2C" w:rsidRPr="00F73C2C" w:rsidRDefault="00754DC0" w:rsidP="00754DC0">
      <w:pPr>
        <w:pStyle w:val="2"/>
      </w:pPr>
      <w:bookmarkStart w:id="36" w:name="_Toc63588481"/>
      <w:r>
        <w:t>3</w:t>
      </w:r>
      <w:r w:rsidR="008F4C3A">
        <w:t>.2. Архитектура и принципы функционирования</w:t>
      </w:r>
      <w:bookmarkEnd w:id="36"/>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6B5EF995"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sidR="001A7EF0">
        <w:rPr>
          <w:rFonts w:ascii="Times New Roman" w:hAnsi="Times New Roman" w:cs="Times New Roman"/>
          <w:sz w:val="28"/>
          <w:lang w:val="en-US"/>
        </w:rPr>
        <w:t>Synchronized</w:t>
      </w:r>
      <w:r w:rsidR="001A7EF0"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0"/>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0F69CB64" w:rsidR="002E4E13" w:rsidRPr="002E4E13" w:rsidRDefault="002E4EEF" w:rsidP="002E4EEF">
      <w:pPr>
        <w:pStyle w:val="2"/>
      </w:pPr>
      <w:bookmarkStart w:id="37" w:name="_Toc63588482"/>
      <w:r>
        <w:t>3</w:t>
      </w:r>
      <w:r w:rsidR="002E4E13">
        <w:t>.3. Входные и выходные данные</w:t>
      </w:r>
      <w:bookmarkEnd w:id="37"/>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055520">
            <w:pPr>
              <w:pStyle w:val="a4"/>
              <w:numPr>
                <w:ilvl w:val="0"/>
                <w:numId w:val="23"/>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055520">
            <w:pPr>
              <w:pStyle w:val="a4"/>
              <w:numPr>
                <w:ilvl w:val="0"/>
                <w:numId w:val="23"/>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5EA888CB"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055520">
            <w:pPr>
              <w:pStyle w:val="a4"/>
              <w:numPr>
                <w:ilvl w:val="0"/>
                <w:numId w:val="23"/>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38" w:name="_Toc63588483"/>
      <w:r>
        <w:t>Выводы по разделу 3</w:t>
      </w:r>
      <w:bookmarkEnd w:id="38"/>
    </w:p>
    <w:p w14:paraId="1F6D34F8" w14:textId="028B5BD6"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BD5C01" w:rsidRPr="00BD5C01">
        <w:rPr>
          <w:rFonts w:ascii="Times New Roman" w:hAnsi="Times New Roman" w:cs="Times New Roman"/>
          <w:sz w:val="28"/>
        </w:rPr>
        <w:t xml:space="preserve">представлены результаты разработки </w:t>
      </w:r>
      <w:r w:rsidR="00AD435E">
        <w:rPr>
          <w:rFonts w:ascii="Times New Roman" w:hAnsi="Times New Roman" w:cs="Times New Roman"/>
          <w:sz w:val="28"/>
        </w:rPr>
        <w:t xml:space="preserve">рабочей документации </w:t>
      </w:r>
      <w:r w:rsidR="00226E92">
        <w:rPr>
          <w:rFonts w:ascii="Times New Roman" w:hAnsi="Times New Roman" w:cs="Times New Roman"/>
          <w:sz w:val="28"/>
        </w:rPr>
        <w:t>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w:t>
      </w:r>
      <w:r w:rsidR="006812E9">
        <w:rPr>
          <w:rFonts w:ascii="Times New Roman" w:hAnsi="Times New Roman" w:cs="Times New Roman"/>
          <w:sz w:val="28"/>
        </w:rPr>
        <w:t xml:space="preserve">Пользовательский </w:t>
      </w:r>
      <w:r w:rsidR="000C23FA">
        <w:rPr>
          <w:rFonts w:ascii="Times New Roman" w:hAnsi="Times New Roman" w:cs="Times New Roman"/>
          <w:sz w:val="28"/>
        </w:rPr>
        <w:t>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39" w:name="_Toc63588484"/>
      <w:r>
        <w:lastRenderedPageBreak/>
        <w:t>4</w:t>
      </w:r>
      <w:r w:rsidR="00B66A4C">
        <w:t>. Тестирование</w:t>
      </w:r>
      <w:r w:rsidR="00B66A4C" w:rsidRPr="00B66A4C">
        <w:t xml:space="preserve"> программного обеспечения централизованной АЛАР</w:t>
      </w:r>
      <w:bookmarkEnd w:id="39"/>
    </w:p>
    <w:p w14:paraId="5EE01D97" w14:textId="374EC3BC" w:rsidR="00BE5D43" w:rsidRDefault="00BE5D43" w:rsidP="00BE5D43">
      <w:pPr>
        <w:pStyle w:val="2"/>
      </w:pPr>
      <w:bookmarkStart w:id="40" w:name="_Toc63588488"/>
      <w:bookmarkStart w:id="41" w:name="_Toc63588485"/>
      <w:r>
        <w:t>4.1. Тестирование подсистемы Обработки телеметрии из ОИК</w:t>
      </w:r>
      <w:bookmarkEnd w:id="40"/>
    </w:p>
    <w:p w14:paraId="56DC0E55" w14:textId="63B7D678" w:rsidR="00BE5D43" w:rsidRPr="00CC0FB9"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20 показан прием </w:t>
      </w:r>
      <w:r>
        <w:rPr>
          <w:rFonts w:ascii="Times New Roman" w:hAnsi="Times New Roman" w:cs="Times New Roman"/>
          <w:sz w:val="28"/>
          <w:lang w:val="en-US"/>
        </w:rPr>
        <w:t>ASDU</w:t>
      </w:r>
      <w:r w:rsidRPr="009D4381">
        <w:rPr>
          <w:rFonts w:ascii="Times New Roman" w:hAnsi="Times New Roman" w:cs="Times New Roman"/>
          <w:sz w:val="28"/>
        </w:rPr>
        <w:t>.</w:t>
      </w:r>
      <w:r>
        <w:rPr>
          <w:rFonts w:ascii="Times New Roman" w:hAnsi="Times New Roman" w:cs="Times New Roman"/>
          <w:sz w:val="28"/>
        </w:rPr>
        <w:t xml:space="preserve"> В данном случае было получено несколько </w:t>
      </w:r>
      <w:r>
        <w:rPr>
          <w:rFonts w:ascii="Times New Roman" w:hAnsi="Times New Roman" w:cs="Times New Roman"/>
          <w:sz w:val="28"/>
          <w:lang w:val="en-US"/>
        </w:rPr>
        <w:t>ASDU</w:t>
      </w:r>
      <w:r>
        <w:rPr>
          <w:rFonts w:ascii="Times New Roman" w:hAnsi="Times New Roman" w:cs="Times New Roman"/>
          <w:sz w:val="28"/>
        </w:rPr>
        <w:t>, содержащих значения телесигналов.</w:t>
      </w:r>
    </w:p>
    <w:p w14:paraId="531EC2F9" w14:textId="77777777" w:rsidR="00BE5D43" w:rsidRDefault="00BE5D43" w:rsidP="00BE5D43">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F1AF77F" wp14:editId="2895AD89">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5E2A9A1B" w14:textId="1EAB9BE7" w:rsidR="00BE5D43" w:rsidRPr="00317EF1"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20 – Получение данных по протоколу МЭК-104</w:t>
      </w:r>
    </w:p>
    <w:p w14:paraId="2366DADF" w14:textId="3888AC62" w:rsidR="00BE5D43" w:rsidRPr="005C1A27"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из которых выбирается ближайший к текущему. Было проведено тестирование подсистемы. На рисунке 20 показано, что подсистема выдала наименование режима, наиболее похожего на текущий. В консоль было выведено наименование </w:t>
      </w:r>
      <w:r>
        <w:rPr>
          <w:rFonts w:ascii="Times New Roman" w:hAnsi="Times New Roman" w:cs="Times New Roman"/>
          <w:sz w:val="28"/>
          <w:lang w:val="en-US"/>
        </w:rPr>
        <w:t>CSV</w:t>
      </w:r>
      <w:r w:rsidRPr="00A928B4">
        <w:rPr>
          <w:rFonts w:ascii="Times New Roman" w:hAnsi="Times New Roman" w:cs="Times New Roman"/>
          <w:sz w:val="28"/>
        </w:rPr>
        <w:t>-</w:t>
      </w:r>
      <w:r>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 режимы и соответствующие им обученные классификаторы и сечения-кандидаты должны будут содержаться в БД.</w:t>
      </w:r>
    </w:p>
    <w:p w14:paraId="3BE7676B" w14:textId="77777777" w:rsidR="00BE5D43" w:rsidRDefault="00BE5D43" w:rsidP="00BE5D43">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112F37EA" wp14:editId="5B80C900">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37773582" w14:textId="6E49FFAB" w:rsidR="00BE5D43"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21 – Вывод в консоль расчетного режима, соответствующего текущему режиму работы ЭЭС</w:t>
      </w:r>
    </w:p>
    <w:p w14:paraId="734C9A8F" w14:textId="1C115F11" w:rsidR="00BE5D43" w:rsidRPr="00AF71BE"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Pr>
          <w:rFonts w:ascii="Times New Roman" w:hAnsi="Times New Roman" w:cs="Times New Roman"/>
          <w:sz w:val="28"/>
          <w:lang w:val="en-US"/>
        </w:rPr>
        <w:t>Server</w:t>
      </w:r>
      <w:r w:rsidRPr="00A96DCE">
        <w:rPr>
          <w:rFonts w:ascii="Times New Roman" w:hAnsi="Times New Roman" w:cs="Times New Roman"/>
          <w:sz w:val="28"/>
        </w:rPr>
        <w:t xml:space="preserve"> </w:t>
      </w:r>
      <w:r>
        <w:rPr>
          <w:rFonts w:ascii="Times New Roman" w:hAnsi="Times New Roman" w:cs="Times New Roman"/>
          <w:sz w:val="28"/>
          <w:lang w:val="en-US"/>
        </w:rPr>
        <w:t>of</w:t>
      </w:r>
      <w:r w:rsidRPr="00A96DCE">
        <w:rPr>
          <w:rFonts w:ascii="Times New Roman" w:hAnsi="Times New Roman" w:cs="Times New Roman"/>
          <w:sz w:val="28"/>
        </w:rPr>
        <w:t xml:space="preserve"> </w:t>
      </w:r>
      <w:r>
        <w:rPr>
          <w:rFonts w:ascii="Times New Roman" w:hAnsi="Times New Roman" w:cs="Times New Roman"/>
          <w:sz w:val="28"/>
          <w:lang w:val="en-US"/>
        </w:rPr>
        <w:t>Interaction</w:t>
      </w:r>
      <w:r w:rsidRPr="00A96DCE">
        <w:rPr>
          <w:rFonts w:ascii="Times New Roman" w:hAnsi="Times New Roman" w:cs="Times New Roman"/>
          <w:sz w:val="28"/>
        </w:rPr>
        <w:t xml:space="preserve"> </w:t>
      </w:r>
      <w:r>
        <w:rPr>
          <w:rFonts w:ascii="Times New Roman" w:hAnsi="Times New Roman" w:cs="Times New Roman"/>
          <w:sz w:val="28"/>
          <w:lang w:val="en-US"/>
        </w:rPr>
        <w:t>with</w:t>
      </w:r>
      <w:r w:rsidRPr="00A96DCE">
        <w:rPr>
          <w:rFonts w:ascii="Times New Roman" w:hAnsi="Times New Roman" w:cs="Times New Roman"/>
          <w:sz w:val="28"/>
        </w:rPr>
        <w:t xml:space="preserve"> </w:t>
      </w:r>
      <w:r>
        <w:rPr>
          <w:rFonts w:ascii="Times New Roman" w:hAnsi="Times New Roman" w:cs="Times New Roman"/>
          <w:sz w:val="28"/>
          <w:lang w:val="en-US"/>
        </w:rPr>
        <w:t>Main</w:t>
      </w:r>
      <w:r w:rsidRPr="00A96DCE">
        <w:rPr>
          <w:rFonts w:ascii="Times New Roman" w:hAnsi="Times New Roman" w:cs="Times New Roman"/>
          <w:sz w:val="28"/>
        </w:rPr>
        <w:t xml:space="preserve"> </w:t>
      </w:r>
      <w:r>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передает информацию о номере режима, который наиболее близок к текущему (1 строка рисунка 22).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22) и получает путь к файлу обученного классификатора. В будущем планируется, что вместо пути к файлу с </w:t>
      </w:r>
      <w:r>
        <w:rPr>
          <w:rFonts w:ascii="Times New Roman" w:hAnsi="Times New Roman" w:cs="Times New Roman"/>
          <w:sz w:val="28"/>
        </w:rPr>
        <w:lastRenderedPageBreak/>
        <w:t>классификатором будет передаваться сам обученный классификатор. Подсистема «Выбора УВ» также обращается к серверу (3 строка рисунка 22). В ответ сервер выдает список сечений-кандидатов ДС.</w:t>
      </w:r>
    </w:p>
    <w:p w14:paraId="5CD25416" w14:textId="77777777" w:rsidR="00BE5D43" w:rsidRDefault="00BE5D43" w:rsidP="00BE5D43">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76ABD94B" wp14:editId="39BBF95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0BF0BED1" w14:textId="6178D96E" w:rsidR="00BE5D43" w:rsidRPr="00A928B4" w:rsidRDefault="00BE5D43" w:rsidP="00BE5D4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22 – Получение</w:t>
      </w:r>
    </w:p>
    <w:p w14:paraId="2DD4FDD7" w14:textId="77777777" w:rsidR="00BE5D43" w:rsidRDefault="00BE5D43" w:rsidP="00BE5D4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 в среднем</w:t>
      </w:r>
      <w:r w:rsidRPr="00A96DCE">
        <w:rPr>
          <w:rFonts w:ascii="Times New Roman" w:hAnsi="Times New Roman" w:cs="Times New Roman"/>
          <w:sz w:val="28"/>
        </w:rPr>
        <w:t xml:space="preserve"> </w:t>
      </w:r>
      <w:r>
        <w:rPr>
          <w:rFonts w:ascii="Times New Roman" w:hAnsi="Times New Roman" w:cs="Times New Roman"/>
          <w:sz w:val="28"/>
        </w:rPr>
        <w:t xml:space="preserve">составляет 265 мс,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09E6CDDB" w14:textId="743A2B06" w:rsidR="004F6B3F" w:rsidRPr="00952BAB" w:rsidRDefault="009D4381" w:rsidP="009D4381">
      <w:pPr>
        <w:pStyle w:val="2"/>
      </w:pPr>
      <w:r>
        <w:t>4</w:t>
      </w:r>
      <w:r w:rsidR="00847D25">
        <w:t>.</w:t>
      </w:r>
      <w:r w:rsidR="00BE5D43">
        <w:t>2</w:t>
      </w:r>
      <w:r w:rsidR="00847D25">
        <w:t xml:space="preserve">. </w:t>
      </w:r>
      <w:r w:rsidR="00B66A4C">
        <w:t>Т</w:t>
      </w:r>
      <w:r w:rsidR="00847D25">
        <w:t>естирование подсистемы Обработки данных СВИ</w:t>
      </w:r>
      <w:bookmarkEnd w:id="41"/>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23911C3A" w14:textId="41A11444" w:rsidR="002C2C50"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 xml:space="preserve">подсистему на выполнение </w:t>
      </w:r>
      <w:r w:rsidR="00D47DBE">
        <w:rPr>
          <w:rFonts w:ascii="Times New Roman" w:hAnsi="Times New Roman" w:cs="Times New Roman"/>
          <w:sz w:val="28"/>
        </w:rPr>
        <w:t xml:space="preserve">операций </w:t>
      </w:r>
      <w:r>
        <w:rPr>
          <w:rFonts w:ascii="Times New Roman" w:hAnsi="Times New Roman" w:cs="Times New Roman"/>
          <w:sz w:val="28"/>
        </w:rPr>
        <w:t>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r w:rsidR="00BE5D43">
        <w:rPr>
          <w:rFonts w:ascii="Times New Roman" w:hAnsi="Times New Roman" w:cs="Times New Roman"/>
          <w:sz w:val="28"/>
        </w:rPr>
        <w:t xml:space="preserve">23 </w:t>
      </w:r>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sidR="00E066E6">
        <w:rPr>
          <w:rFonts w:ascii="Times New Roman" w:hAnsi="Times New Roman" w:cs="Times New Roman"/>
          <w:sz w:val="28"/>
        </w:rPr>
        <w:t xml:space="preserve"> – опасное возмущение выявлено.</w:t>
      </w:r>
    </w:p>
    <w:p w14:paraId="03C5FECC" w14:textId="5B935BCE" w:rsidR="002C2C50" w:rsidRDefault="00E066E6"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Тестирование проводится для сечения «Братск-Красноярск». </w:t>
      </w:r>
      <w:r w:rsidR="002C2C50">
        <w:rPr>
          <w:rFonts w:ascii="Times New Roman" w:hAnsi="Times New Roman" w:cs="Times New Roman"/>
          <w:sz w:val="28"/>
        </w:rPr>
        <w:t>На рисунк</w:t>
      </w:r>
      <w:r>
        <w:rPr>
          <w:rFonts w:ascii="Times New Roman" w:hAnsi="Times New Roman" w:cs="Times New Roman"/>
          <w:sz w:val="28"/>
        </w:rPr>
        <w:t>е</w:t>
      </w:r>
      <w:r w:rsidR="002C2C50">
        <w:rPr>
          <w:rFonts w:ascii="Times New Roman" w:hAnsi="Times New Roman" w:cs="Times New Roman"/>
          <w:sz w:val="28"/>
        </w:rPr>
        <w:t xml:space="preserve"> </w:t>
      </w:r>
      <w:r w:rsidR="00BE5D43">
        <w:rPr>
          <w:rFonts w:ascii="Times New Roman" w:hAnsi="Times New Roman" w:cs="Times New Roman"/>
          <w:sz w:val="28"/>
        </w:rPr>
        <w:t xml:space="preserve">24 </w:t>
      </w:r>
      <w:r>
        <w:rPr>
          <w:rFonts w:ascii="Times New Roman" w:hAnsi="Times New Roman" w:cs="Times New Roman"/>
          <w:sz w:val="28"/>
        </w:rPr>
        <w:t>представлены углы напряжения на генераторных шинах четырех гидроэлектростанций, измеряемые для осуществления противоаварийной защиты данного сечения, а также центр инерции энергосистемы (</w:t>
      </w:r>
      <w:r>
        <w:rPr>
          <w:rFonts w:ascii="Times New Roman" w:hAnsi="Times New Roman" w:cs="Times New Roman"/>
          <w:sz w:val="28"/>
          <w:lang w:val="en-US"/>
        </w:rPr>
        <w:t>COI</w:t>
      </w:r>
      <w:r>
        <w:rPr>
          <w:rFonts w:ascii="Times New Roman" w:hAnsi="Times New Roman" w:cs="Times New Roman"/>
          <w:sz w:val="28"/>
        </w:rPr>
        <w:t xml:space="preserve"> – </w:t>
      </w:r>
      <w:r>
        <w:rPr>
          <w:rFonts w:ascii="Times New Roman" w:hAnsi="Times New Roman" w:cs="Times New Roman"/>
          <w:sz w:val="28"/>
          <w:lang w:val="en-US"/>
        </w:rPr>
        <w:t>center</w:t>
      </w:r>
      <w:r w:rsidRPr="00E066E6">
        <w:rPr>
          <w:rFonts w:ascii="Times New Roman" w:hAnsi="Times New Roman" w:cs="Times New Roman"/>
          <w:sz w:val="28"/>
        </w:rPr>
        <w:t xml:space="preserve"> </w:t>
      </w:r>
      <w:r>
        <w:rPr>
          <w:rFonts w:ascii="Times New Roman" w:hAnsi="Times New Roman" w:cs="Times New Roman"/>
          <w:sz w:val="28"/>
          <w:lang w:val="en-US"/>
        </w:rPr>
        <w:t>of</w:t>
      </w:r>
      <w:r w:rsidRPr="00E066E6">
        <w:rPr>
          <w:rFonts w:ascii="Times New Roman" w:hAnsi="Times New Roman" w:cs="Times New Roman"/>
          <w:sz w:val="28"/>
        </w:rPr>
        <w:t xml:space="preserve"> </w:t>
      </w:r>
      <w:r>
        <w:rPr>
          <w:rFonts w:ascii="Times New Roman" w:hAnsi="Times New Roman" w:cs="Times New Roman"/>
          <w:sz w:val="28"/>
          <w:lang w:val="en-US"/>
        </w:rPr>
        <w:t>inertia</w:t>
      </w:r>
      <w:r>
        <w:rPr>
          <w:rFonts w:ascii="Times New Roman" w:hAnsi="Times New Roman" w:cs="Times New Roman"/>
          <w:sz w:val="28"/>
        </w:rPr>
        <w:t xml:space="preserve">). Видно, что углы напряжений на Красноярской и Усть-Илимской ГЭС </w:t>
      </w:r>
      <w:r w:rsidR="006812E9">
        <w:rPr>
          <w:rFonts w:ascii="Times New Roman" w:hAnsi="Times New Roman" w:cs="Times New Roman"/>
          <w:sz w:val="28"/>
        </w:rPr>
        <w:t xml:space="preserve">уменьшаются </w:t>
      </w:r>
      <w:r>
        <w:rPr>
          <w:rFonts w:ascii="Times New Roman" w:hAnsi="Times New Roman" w:cs="Times New Roman"/>
          <w:sz w:val="28"/>
        </w:rPr>
        <w:t xml:space="preserve">относительно </w:t>
      </w:r>
      <w:r>
        <w:rPr>
          <w:rFonts w:ascii="Times New Roman" w:hAnsi="Times New Roman" w:cs="Times New Roman"/>
          <w:sz w:val="28"/>
          <w:lang w:val="en-US"/>
        </w:rPr>
        <w:t>COI</w:t>
      </w:r>
      <w:r>
        <w:rPr>
          <w:rFonts w:ascii="Times New Roman" w:hAnsi="Times New Roman" w:cs="Times New Roman"/>
          <w:sz w:val="28"/>
        </w:rPr>
        <w:t>, а на Братской и Богучанской ГЭС –</w:t>
      </w:r>
      <w:r w:rsidR="00945613">
        <w:rPr>
          <w:rFonts w:ascii="Times New Roman" w:hAnsi="Times New Roman" w:cs="Times New Roman"/>
          <w:sz w:val="28"/>
        </w:rPr>
        <w:t xml:space="preserve"> </w:t>
      </w:r>
      <w:r w:rsidR="006812E9">
        <w:rPr>
          <w:rFonts w:ascii="Times New Roman" w:hAnsi="Times New Roman" w:cs="Times New Roman"/>
          <w:sz w:val="28"/>
        </w:rPr>
        <w:t>увеличиваются</w:t>
      </w:r>
      <w:r w:rsidR="00945613">
        <w:rPr>
          <w:rFonts w:ascii="Times New Roman" w:hAnsi="Times New Roman" w:cs="Times New Roman"/>
          <w:sz w:val="28"/>
        </w:rPr>
        <w:t>.</w:t>
      </w:r>
    </w:p>
    <w:p w14:paraId="1150896D" w14:textId="0CDE0DA9" w:rsidR="00945613" w:rsidRDefault="00945613"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BE5D43">
        <w:rPr>
          <w:rFonts w:ascii="Times New Roman" w:hAnsi="Times New Roman" w:cs="Times New Roman"/>
          <w:sz w:val="28"/>
        </w:rPr>
        <w:t xml:space="preserve">25 </w:t>
      </w:r>
      <w:r>
        <w:rPr>
          <w:rFonts w:ascii="Times New Roman" w:hAnsi="Times New Roman" w:cs="Times New Roman"/>
          <w:sz w:val="28"/>
        </w:rPr>
        <w:t xml:space="preserve">представлены накопленные отклонения углов напряжений относительно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для этих же электростанций. Нулевую отметку можно представить, как вектор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Начальное изменение углов относительно </w:t>
      </w:r>
      <w:r>
        <w:rPr>
          <w:rFonts w:ascii="Times New Roman" w:hAnsi="Times New Roman" w:cs="Times New Roman"/>
          <w:sz w:val="28"/>
          <w:lang w:val="en-US"/>
        </w:rPr>
        <w:t>COI</w:t>
      </w:r>
      <w:r w:rsidRPr="00945613">
        <w:rPr>
          <w:rFonts w:ascii="Times New Roman" w:hAnsi="Times New Roman" w:cs="Times New Roman"/>
          <w:sz w:val="28"/>
        </w:rPr>
        <w:t xml:space="preserve"> </w:t>
      </w:r>
      <w:r>
        <w:rPr>
          <w:rFonts w:ascii="Times New Roman" w:hAnsi="Times New Roman" w:cs="Times New Roman"/>
          <w:sz w:val="28"/>
        </w:rPr>
        <w:t xml:space="preserve">принимается за 0. </w:t>
      </w:r>
      <w:r w:rsidR="00D47DBE">
        <w:rPr>
          <w:rFonts w:ascii="Times New Roman" w:hAnsi="Times New Roman" w:cs="Times New Roman"/>
          <w:sz w:val="28"/>
        </w:rPr>
        <w:t>Из рисунка видно</w:t>
      </w:r>
      <w:r>
        <w:rPr>
          <w:rFonts w:ascii="Times New Roman" w:hAnsi="Times New Roman" w:cs="Times New Roman"/>
          <w:sz w:val="28"/>
        </w:rPr>
        <w:t xml:space="preserve">, что накопленные отклонения Братской и Богучанской ГЭС растут, а Красноярской и Усть-Илимской ГЭС – </w:t>
      </w:r>
      <w:r w:rsidR="00D47DBE">
        <w:rPr>
          <w:rFonts w:ascii="Times New Roman" w:hAnsi="Times New Roman" w:cs="Times New Roman"/>
          <w:sz w:val="28"/>
        </w:rPr>
        <w:t>уменьшаются</w:t>
      </w:r>
      <w:r>
        <w:rPr>
          <w:rFonts w:ascii="Times New Roman" w:hAnsi="Times New Roman" w:cs="Times New Roman"/>
          <w:sz w:val="28"/>
        </w:rPr>
        <w:t xml:space="preserve">. Тонкими штриховыми линиями указаны границы, при превышении которых </w:t>
      </w:r>
      <w:r>
        <w:rPr>
          <w:rFonts w:ascii="Times New Roman" w:hAnsi="Times New Roman" w:cs="Times New Roman"/>
          <w:sz w:val="28"/>
        </w:rPr>
        <w:lastRenderedPageBreak/>
        <w:t xml:space="preserve">фиксируется </w:t>
      </w:r>
      <w:r w:rsidR="00D47DBE">
        <w:rPr>
          <w:rFonts w:ascii="Times New Roman" w:hAnsi="Times New Roman" w:cs="Times New Roman"/>
          <w:sz w:val="28"/>
        </w:rPr>
        <w:t xml:space="preserve">факт возникновения </w:t>
      </w:r>
      <w:r>
        <w:rPr>
          <w:rFonts w:ascii="Times New Roman" w:hAnsi="Times New Roman" w:cs="Times New Roman"/>
          <w:sz w:val="28"/>
        </w:rPr>
        <w:t xml:space="preserve">опасного возмущения. В 0 мс накопленные отклонения находятся в пределах границ, поэтому на рисунке </w:t>
      </w:r>
      <w:r w:rsidR="00BE5D43">
        <w:rPr>
          <w:rFonts w:ascii="Times New Roman" w:hAnsi="Times New Roman" w:cs="Times New Roman"/>
          <w:sz w:val="28"/>
        </w:rPr>
        <w:t xml:space="preserve">23 </w:t>
      </w:r>
      <w:r>
        <w:rPr>
          <w:rFonts w:ascii="Times New Roman" w:hAnsi="Times New Roman" w:cs="Times New Roman"/>
          <w:sz w:val="28"/>
        </w:rPr>
        <w:t>фиксируется отсутствие опасного возмущения</w:t>
      </w:r>
      <w:r w:rsidRPr="00945613">
        <w:rPr>
          <w:rFonts w:ascii="Times New Roman" w:hAnsi="Times New Roman" w:cs="Times New Roman"/>
          <w:sz w:val="28"/>
        </w:rPr>
        <w:t>.</w:t>
      </w:r>
      <w:r>
        <w:rPr>
          <w:rFonts w:ascii="Times New Roman" w:hAnsi="Times New Roman" w:cs="Times New Roman"/>
          <w:sz w:val="28"/>
        </w:rPr>
        <w:t xml:space="preserve"> Затем накопленное отклонение на Богучанской ГЭС пересекает границу</w:t>
      </w:r>
      <w:r w:rsidR="00AB167C">
        <w:rPr>
          <w:rFonts w:ascii="Times New Roman" w:hAnsi="Times New Roman" w:cs="Times New Roman"/>
          <w:sz w:val="28"/>
        </w:rPr>
        <w:t xml:space="preserve"> (обозначено черной точкой)</w:t>
      </w:r>
      <w:r>
        <w:rPr>
          <w:rFonts w:ascii="Times New Roman" w:hAnsi="Times New Roman" w:cs="Times New Roman"/>
          <w:sz w:val="28"/>
        </w:rPr>
        <w:t xml:space="preserve">. И в 20 мс, когда получен второй кадр данных СВИ, </w:t>
      </w:r>
      <w:r w:rsidR="00CD4F23">
        <w:rPr>
          <w:rFonts w:ascii="Times New Roman" w:hAnsi="Times New Roman" w:cs="Times New Roman"/>
          <w:sz w:val="28"/>
        </w:rPr>
        <w:t>фиксируется появление опасного возмущения.</w:t>
      </w:r>
      <w:r w:rsidR="00AB167C">
        <w:rPr>
          <w:rFonts w:ascii="Times New Roman" w:hAnsi="Times New Roman" w:cs="Times New Roman"/>
          <w:sz w:val="28"/>
        </w:rPr>
        <w:t xml:space="preserve"> При получении следующих кадров также фиксируется наличие опасного возмущения.</w:t>
      </w:r>
    </w:p>
    <w:p w14:paraId="5B1F34CA" w14:textId="577607C8" w:rsidR="00AB167C" w:rsidRPr="00945613" w:rsidRDefault="00AB167C"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момент времени 60 мс</w:t>
      </w:r>
      <w:r w:rsidR="00D47DBE">
        <w:rPr>
          <w:rFonts w:ascii="Times New Roman" w:hAnsi="Times New Roman" w:cs="Times New Roman"/>
          <w:sz w:val="28"/>
        </w:rPr>
        <w:t xml:space="preserve"> поступивших</w:t>
      </w:r>
      <w:r>
        <w:rPr>
          <w:rFonts w:ascii="Times New Roman" w:hAnsi="Times New Roman" w:cs="Times New Roman"/>
          <w:sz w:val="28"/>
        </w:rPr>
        <w:t xml:space="preserve"> </w:t>
      </w:r>
      <w:r w:rsidR="00447F4F">
        <w:rPr>
          <w:rFonts w:ascii="Times New Roman" w:hAnsi="Times New Roman" w:cs="Times New Roman"/>
          <w:sz w:val="28"/>
        </w:rPr>
        <w:t xml:space="preserve">данных СВИ </w:t>
      </w:r>
      <w:r w:rsidR="00D47DBE">
        <w:rPr>
          <w:rFonts w:ascii="Times New Roman" w:hAnsi="Times New Roman" w:cs="Times New Roman"/>
          <w:sz w:val="28"/>
        </w:rPr>
        <w:t>становится</w:t>
      </w:r>
      <w:r w:rsidR="00447F4F">
        <w:rPr>
          <w:rFonts w:ascii="Times New Roman" w:hAnsi="Times New Roman" w:cs="Times New Roman"/>
          <w:sz w:val="28"/>
        </w:rPr>
        <w:t xml:space="preserve"> достаточно для выполнения успешной классификации для </w:t>
      </w:r>
      <w:r w:rsidR="00D47DBE">
        <w:rPr>
          <w:rFonts w:ascii="Times New Roman" w:hAnsi="Times New Roman" w:cs="Times New Roman"/>
          <w:sz w:val="28"/>
        </w:rPr>
        <w:t>формирования прогноза о возникновении</w:t>
      </w:r>
      <w:r w:rsidR="00447F4F">
        <w:rPr>
          <w:rFonts w:ascii="Times New Roman" w:hAnsi="Times New Roman" w:cs="Times New Roman"/>
          <w:sz w:val="28"/>
        </w:rPr>
        <w:t xml:space="preserve"> АР.</w:t>
      </w:r>
    </w:p>
    <w:p w14:paraId="598100FA" w14:textId="0E980222"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тестируем подсистему на выполнение</w:t>
      </w:r>
      <w:r w:rsidR="00D47DBE">
        <w:rPr>
          <w:rFonts w:ascii="Times New Roman" w:hAnsi="Times New Roman" w:cs="Times New Roman"/>
          <w:sz w:val="28"/>
        </w:rPr>
        <w:t xml:space="preserve"> операций</w:t>
      </w:r>
      <w:r>
        <w:rPr>
          <w:rFonts w:ascii="Times New Roman" w:hAnsi="Times New Roman" w:cs="Times New Roman"/>
          <w:sz w:val="28"/>
        </w:rPr>
        <w:t xml:space="preserve">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r w:rsidR="00BE5D43">
        <w:rPr>
          <w:rFonts w:ascii="Times New Roman" w:hAnsi="Times New Roman" w:cs="Times New Roman"/>
          <w:sz w:val="28"/>
        </w:rPr>
        <w:t xml:space="preserve">26 </w:t>
      </w:r>
      <w:r w:rsidR="00D47DBE">
        <w:rPr>
          <w:rFonts w:ascii="Times New Roman" w:hAnsi="Times New Roman" w:cs="Times New Roman"/>
          <w:sz w:val="28"/>
        </w:rPr>
        <w:t xml:space="preserve">представлены </w:t>
      </w:r>
      <w:r>
        <w:rPr>
          <w:rFonts w:ascii="Times New Roman" w:hAnsi="Times New Roman" w:cs="Times New Roman"/>
          <w:sz w:val="28"/>
        </w:rPr>
        <w:t>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sidR="00D47DBE">
        <w:rPr>
          <w:rFonts w:ascii="Times New Roman" w:hAnsi="Times New Roman" w:cs="Times New Roman"/>
          <w:sz w:val="28"/>
        </w:rPr>
        <w:t xml:space="preserve">Визуальный анализ изменения параметров режима работы данных генераторов подтверждает корректность результата, полученного программой.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666D0EE2"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r w:rsidR="00CA299F">
        <w:rPr>
          <w:rFonts w:ascii="Times New Roman" w:hAnsi="Times New Roman" w:cs="Times New Roman"/>
          <w:sz w:val="28"/>
        </w:rPr>
        <w:t>среднем</w:t>
      </w:r>
      <w:r>
        <w:rPr>
          <w:rFonts w:ascii="Times New Roman" w:hAnsi="Times New Roman" w:cs="Times New Roman"/>
          <w:sz w:val="28"/>
        </w:rPr>
        <w:t xml:space="preserve"> состав</w:t>
      </w:r>
      <w:r w:rsidR="00CA299F">
        <w:rPr>
          <w:rFonts w:ascii="Times New Roman" w:hAnsi="Times New Roman" w:cs="Times New Roman"/>
          <w:sz w:val="28"/>
        </w:rPr>
        <w:t>ляет</w:t>
      </w:r>
      <w:r>
        <w:rPr>
          <w:rFonts w:ascii="Times New Roman" w:hAnsi="Times New Roman" w:cs="Times New Roman"/>
          <w:sz w:val="28"/>
        </w:rPr>
        <w:t xml:space="preserve"> </w:t>
      </w:r>
      <w:r w:rsidR="00665E23">
        <w:rPr>
          <w:rFonts w:ascii="Times New Roman" w:hAnsi="Times New Roman" w:cs="Times New Roman"/>
          <w:sz w:val="28"/>
        </w:rPr>
        <w:t>0</w:t>
      </w:r>
      <w:r w:rsidR="00CA299F">
        <w:rPr>
          <w:rFonts w:ascii="Times New Roman" w:hAnsi="Times New Roman" w:cs="Times New Roman"/>
          <w:sz w:val="28"/>
        </w:rPr>
        <w:t>,4</w:t>
      </w:r>
      <w:r>
        <w:rPr>
          <w:rFonts w:ascii="Times New Roman" w:hAnsi="Times New Roman" w:cs="Times New Roman"/>
          <w:sz w:val="28"/>
        </w:rPr>
        <w:t xml:space="preserve"> мс.</w:t>
      </w:r>
    </w:p>
    <w:p w14:paraId="025D7E2D" w14:textId="219DE943" w:rsidR="0080299B" w:rsidRPr="00A96DCE" w:rsidRDefault="0080299B"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78967F28" w:rsidR="002817B5" w:rsidRDefault="002817B5"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BE5D43">
        <w:rPr>
          <w:rFonts w:ascii="Times New Roman" w:hAnsi="Times New Roman" w:cs="Times New Roman"/>
          <w:sz w:val="28"/>
        </w:rPr>
        <w:t xml:space="preserve">23 </w:t>
      </w:r>
      <w:r>
        <w:rPr>
          <w:rFonts w:ascii="Times New Roman" w:hAnsi="Times New Roman" w:cs="Times New Roman"/>
          <w:sz w:val="28"/>
        </w:rPr>
        <w:t>– Выявление опасного возмущения подсистемой Обработки данных СВИ</w:t>
      </w:r>
    </w:p>
    <w:p w14:paraId="3BD7C100" w14:textId="42349C77"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7A1C9BCE" wp14:editId="4EAC310F">
            <wp:extent cx="4877435"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5555"/>
                    <a:stretch/>
                  </pic:blipFill>
                  <pic:spPr bwMode="auto">
                    <a:xfrm>
                      <a:off x="0" y="0"/>
                      <a:ext cx="4877435"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7636B54" w14:textId="4B825422" w:rsidR="002C2C50"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BE5D43">
        <w:rPr>
          <w:rFonts w:ascii="Times New Roman" w:hAnsi="Times New Roman" w:cs="Times New Roman"/>
          <w:sz w:val="28"/>
        </w:rPr>
        <w:t xml:space="preserve">24 </w:t>
      </w:r>
      <w:r w:rsidR="00E066E6">
        <w:rPr>
          <w:rFonts w:ascii="Times New Roman" w:hAnsi="Times New Roman" w:cs="Times New Roman"/>
          <w:sz w:val="28"/>
        </w:rPr>
        <w:t>– Углы напряжения на шинах электростанций</w:t>
      </w:r>
    </w:p>
    <w:p w14:paraId="42730BE6" w14:textId="4B5A7D4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3600" behindDoc="0" locked="0" layoutInCell="1" allowOverlap="1" wp14:anchorId="5106E5CE" wp14:editId="0C0C0BA4">
                <wp:simplePos x="0" y="0"/>
                <wp:positionH relativeFrom="column">
                  <wp:posOffset>453390</wp:posOffset>
                </wp:positionH>
                <wp:positionV relativeFrom="paragraph">
                  <wp:posOffset>122555</wp:posOffset>
                </wp:positionV>
                <wp:extent cx="335280" cy="0"/>
                <wp:effectExtent l="0" t="19050" r="2667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86F33DD" id="Прямая соединительная линия 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65pt" to="62.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" strokecolor="#00b0f0" strokeweight="3pt">
                <v:stroke joinstyle="miter"/>
              </v:line>
            </w:pict>
          </mc:Fallback>
        </mc:AlternateContent>
      </w:r>
      <w:r>
        <w:rPr>
          <w:rFonts w:ascii="Times New Roman" w:hAnsi="Times New Roman" w:cs="Times New Roman"/>
          <w:sz w:val="28"/>
        </w:rPr>
        <w:t>Богучанск</w:t>
      </w:r>
      <w:r w:rsidR="00E066E6">
        <w:rPr>
          <w:rFonts w:ascii="Times New Roman" w:hAnsi="Times New Roman" w:cs="Times New Roman"/>
          <w:sz w:val="28"/>
        </w:rPr>
        <w:t>ая</w:t>
      </w:r>
      <w:r>
        <w:rPr>
          <w:rFonts w:ascii="Times New Roman" w:hAnsi="Times New Roman" w:cs="Times New Roman"/>
          <w:sz w:val="28"/>
        </w:rPr>
        <w:t xml:space="preserve"> ГЭС</w:t>
      </w:r>
    </w:p>
    <w:p w14:paraId="0D24261C" w14:textId="5262744E"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5648" behindDoc="0" locked="0" layoutInCell="1" allowOverlap="1" wp14:anchorId="5514C3D9" wp14:editId="49C53D4E">
                <wp:simplePos x="0" y="0"/>
                <wp:positionH relativeFrom="column">
                  <wp:posOffset>453390</wp:posOffset>
                </wp:positionH>
                <wp:positionV relativeFrom="paragraph">
                  <wp:posOffset>105410</wp:posOffset>
                </wp:positionV>
                <wp:extent cx="335280" cy="0"/>
                <wp:effectExtent l="0" t="19050" r="26670" b="1905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A934EC2" id="Прямая соединительная линия 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8.3pt" to="62.1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" strokecolor="#00b050" strokeweight="3pt">
                <v:stroke joinstyle="miter"/>
              </v:line>
            </w:pict>
          </mc:Fallback>
        </mc:AlternateContent>
      </w:r>
      <w:r>
        <w:rPr>
          <w:rFonts w:ascii="Times New Roman" w:hAnsi="Times New Roman" w:cs="Times New Roman"/>
          <w:sz w:val="28"/>
        </w:rPr>
        <w:t>Братск</w:t>
      </w:r>
      <w:r w:rsidR="00E066E6">
        <w:rPr>
          <w:rFonts w:ascii="Times New Roman" w:hAnsi="Times New Roman" w:cs="Times New Roman"/>
          <w:sz w:val="28"/>
        </w:rPr>
        <w:t>ая</w:t>
      </w:r>
      <w:r>
        <w:rPr>
          <w:rFonts w:ascii="Times New Roman" w:hAnsi="Times New Roman" w:cs="Times New Roman"/>
          <w:sz w:val="28"/>
        </w:rPr>
        <w:t xml:space="preserve"> ГЭС</w:t>
      </w:r>
    </w:p>
    <w:p w14:paraId="0026B28A" w14:textId="53BFE16B" w:rsidR="002C2C50" w:rsidRP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7696" behindDoc="0" locked="0" layoutInCell="1" allowOverlap="1" wp14:anchorId="4CEC6AF7" wp14:editId="2BF53357">
                <wp:simplePos x="0" y="0"/>
                <wp:positionH relativeFrom="column">
                  <wp:posOffset>453390</wp:posOffset>
                </wp:positionH>
                <wp:positionV relativeFrom="paragraph">
                  <wp:posOffset>118745</wp:posOffset>
                </wp:positionV>
                <wp:extent cx="335280" cy="0"/>
                <wp:effectExtent l="0" t="19050" r="26670" b="1905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D0ADCBA" id="Прямая соединительная линия 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35pt" to="62.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" strokecolor="#ffc000" strokeweight="3pt">
                <v:stroke joinstyle="miter"/>
              </v:line>
            </w:pict>
          </mc:Fallback>
        </mc:AlternateContent>
      </w:r>
      <w:r>
        <w:rPr>
          <w:rFonts w:ascii="Times New Roman" w:hAnsi="Times New Roman" w:cs="Times New Roman"/>
          <w:sz w:val="28"/>
        </w:rPr>
        <w:t>Красноярск</w:t>
      </w:r>
      <w:r w:rsidR="00E066E6">
        <w:rPr>
          <w:rFonts w:ascii="Times New Roman" w:hAnsi="Times New Roman" w:cs="Times New Roman"/>
          <w:sz w:val="28"/>
        </w:rPr>
        <w:t>ая</w:t>
      </w:r>
      <w:r>
        <w:rPr>
          <w:rFonts w:ascii="Times New Roman" w:hAnsi="Times New Roman" w:cs="Times New Roman"/>
          <w:sz w:val="28"/>
        </w:rPr>
        <w:t xml:space="preserve"> ГЭС</w:t>
      </w:r>
    </w:p>
    <w:p w14:paraId="07C338F2" w14:textId="5713C0C1"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79744" behindDoc="0" locked="0" layoutInCell="1" allowOverlap="1" wp14:anchorId="36CA2D46" wp14:editId="081214EE">
                <wp:simplePos x="0" y="0"/>
                <wp:positionH relativeFrom="column">
                  <wp:posOffset>453390</wp:posOffset>
                </wp:positionH>
                <wp:positionV relativeFrom="paragraph">
                  <wp:posOffset>124460</wp:posOffset>
                </wp:positionV>
                <wp:extent cx="335280" cy="0"/>
                <wp:effectExtent l="0" t="19050" r="26670" b="1905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33528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B3BA140" id="Прямая соединительная линия 1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9.8pt" to="62.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" strokecolor="#c00000" strokeweight="3pt">
                <v:stroke joinstyle="miter"/>
              </v:line>
            </w:pict>
          </mc:Fallback>
        </mc:AlternateContent>
      </w:r>
      <w:r>
        <w:rPr>
          <w:rFonts w:ascii="Times New Roman" w:hAnsi="Times New Roman" w:cs="Times New Roman"/>
          <w:sz w:val="28"/>
        </w:rPr>
        <w:t>Усть-Илимск</w:t>
      </w:r>
      <w:r w:rsidR="00E066E6">
        <w:rPr>
          <w:rFonts w:ascii="Times New Roman" w:hAnsi="Times New Roman" w:cs="Times New Roman"/>
          <w:sz w:val="28"/>
        </w:rPr>
        <w:t>ая</w:t>
      </w:r>
      <w:r>
        <w:rPr>
          <w:rFonts w:ascii="Times New Roman" w:hAnsi="Times New Roman" w:cs="Times New Roman"/>
          <w:sz w:val="28"/>
        </w:rPr>
        <w:t xml:space="preserve"> ГЭС</w:t>
      </w:r>
    </w:p>
    <w:p w14:paraId="24F6227E" w14:textId="50A425BD" w:rsidR="002C2C50" w:rsidRDefault="002C2C50" w:rsidP="002C2C50">
      <w:pPr>
        <w:spacing w:after="0" w:line="360" w:lineRule="auto"/>
        <w:ind w:left="709" w:firstLine="709"/>
        <w:contextualSpacing/>
        <w:jc w:val="both"/>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81792" behindDoc="0" locked="0" layoutInCell="1" allowOverlap="1" wp14:anchorId="7A943F50" wp14:editId="38763CBB">
                <wp:simplePos x="0" y="0"/>
                <wp:positionH relativeFrom="column">
                  <wp:posOffset>415290</wp:posOffset>
                </wp:positionH>
                <wp:positionV relativeFrom="paragraph">
                  <wp:posOffset>130175</wp:posOffset>
                </wp:positionV>
                <wp:extent cx="403860" cy="0"/>
                <wp:effectExtent l="0" t="19050" r="34290" b="19050"/>
                <wp:wrapNone/>
                <wp:docPr id="11" name="Прямая соединительная линия 11"/>
                <wp:cNvGraphicFramePr/>
                <a:graphic xmlns:a="http://schemas.openxmlformats.org/drawingml/2006/main">
                  <a:graphicData uri="http://schemas.microsoft.com/office/word/2010/wordprocessingShape">
                    <wps:wsp>
                      <wps:cNvCnPr/>
                      <wps:spPr>
                        <a:xfrm flipV="1">
                          <a:off x="0" y="0"/>
                          <a:ext cx="403860" cy="0"/>
                        </a:xfrm>
                        <a:prstGeom prst="line">
                          <a:avLst/>
                        </a:prstGeom>
                        <a:ln w="381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299CE8C" id="Прямая соединительная линия 1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0.25pt" to="6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" strokecolor="black [3213]" strokeweight="3pt">
                <v:stroke dashstyle="dash" joinstyle="miter"/>
              </v:line>
            </w:pict>
          </mc:Fallback>
        </mc:AlternateContent>
      </w:r>
      <w:r>
        <w:rPr>
          <w:rFonts w:ascii="Times New Roman" w:hAnsi="Times New Roman" w:cs="Times New Roman"/>
          <w:sz w:val="28"/>
        </w:rPr>
        <w:t>центр инерции энергосистемы</w:t>
      </w:r>
    </w:p>
    <w:p w14:paraId="26EA7B64" w14:textId="24B24559" w:rsidR="002C2C50" w:rsidRDefault="002C2C50" w:rsidP="002C2C50">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D6CDF8C" wp14:editId="3E878AFB">
            <wp:extent cx="4877435" cy="26060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b="5000"/>
                    <a:stretch/>
                  </pic:blipFill>
                  <pic:spPr bwMode="auto">
                    <a:xfrm>
                      <a:off x="0" y="0"/>
                      <a:ext cx="4877435"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2F8F1266" w14:textId="47EB66D3" w:rsidR="002C2C50" w:rsidRPr="002817B5" w:rsidRDefault="002C2C50" w:rsidP="002C2C5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BE5D43">
        <w:rPr>
          <w:rFonts w:ascii="Times New Roman" w:hAnsi="Times New Roman" w:cs="Times New Roman"/>
          <w:sz w:val="28"/>
        </w:rPr>
        <w:t xml:space="preserve">25 </w:t>
      </w:r>
      <w:r w:rsidR="00E066E6">
        <w:rPr>
          <w:rFonts w:ascii="Times New Roman" w:hAnsi="Times New Roman" w:cs="Times New Roman"/>
          <w:sz w:val="28"/>
        </w:rPr>
        <w:t>– Накопленное отклонение углов напряжения относительно центра инерции системы</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05211339" w14:textId="3F88B88C" w:rsidR="009C67B8"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BE5D43">
        <w:rPr>
          <w:rFonts w:ascii="Times New Roman" w:hAnsi="Times New Roman" w:cs="Times New Roman"/>
          <w:sz w:val="28"/>
        </w:rPr>
        <w:t xml:space="preserve">26 </w:t>
      </w:r>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D7AF76C" w14:textId="7B1CAAE6" w:rsidR="00725682" w:rsidRDefault="009D4381" w:rsidP="009D4381">
      <w:pPr>
        <w:pStyle w:val="2"/>
      </w:pPr>
      <w:bookmarkStart w:id="42" w:name="_Toc63588486"/>
      <w:r>
        <w:lastRenderedPageBreak/>
        <w:t>4</w:t>
      </w:r>
      <w:r w:rsidR="00725682">
        <w:t>.</w:t>
      </w:r>
      <w:r w:rsidR="00BE5D43">
        <w:t>3</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42"/>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10 мс.</w:t>
      </w:r>
    </w:p>
    <w:p w14:paraId="1402DD7D" w14:textId="5869E4D2" w:rsidR="00F00214" w:rsidRDefault="009D4381" w:rsidP="009D4381">
      <w:pPr>
        <w:pStyle w:val="2"/>
      </w:pPr>
      <w:bookmarkStart w:id="43" w:name="_Toc63588487"/>
      <w:r>
        <w:t>4</w:t>
      </w:r>
      <w:r w:rsidR="00BB735F">
        <w:t>.</w:t>
      </w:r>
      <w:r w:rsidR="00BE5D43">
        <w:t>4</w:t>
      </w:r>
      <w:r w:rsidR="00F00214">
        <w:t xml:space="preserve">.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3"/>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DA2D764"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DA54E4">
        <w:rPr>
          <w:rFonts w:ascii="Times New Roman" w:hAnsi="Times New Roman" w:cs="Times New Roman"/>
          <w:sz w:val="28"/>
        </w:rPr>
        <w:t>18</w:t>
      </w:r>
      <w:r w:rsidR="007F595F">
        <w:rPr>
          <w:rFonts w:ascii="Times New Roman" w:hAnsi="Times New Roman" w:cs="Times New Roman"/>
          <w:sz w:val="28"/>
        </w:rPr>
        <w:t xml:space="preserve">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r>
        <w:rPr>
          <w:rFonts w:ascii="Times New Roman" w:hAnsi="Times New Roman" w:cs="Times New Roman"/>
          <w:sz w:val="28"/>
        </w:rPr>
        <w:t>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23523A7E"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r w:rsidR="007F595F">
        <w:rPr>
          <w:rFonts w:ascii="Times New Roman" w:hAnsi="Times New Roman" w:cs="Times New Roman"/>
          <w:sz w:val="28"/>
        </w:rPr>
        <w:t xml:space="preserve">18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r w:rsidR="00BE5D43">
        <w:rPr>
          <w:rFonts w:ascii="Times New Roman" w:hAnsi="Times New Roman" w:cs="Times New Roman"/>
          <w:sz w:val="28"/>
        </w:rPr>
        <w:t>27</w:t>
      </w:r>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A86EB1" w:rsidRPr="00A86EB1">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BD5C01" w:rsidRPr="008D022B" w:rsidRDefault="00BD5C01"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BD5C01" w:rsidRPr="008D022B" w:rsidRDefault="00BD5C01"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BD5C01" w:rsidRPr="008D022B" w:rsidRDefault="00BD5C01">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BD5C01" w:rsidRPr="008D022B" w:rsidRDefault="00BD5C01">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45B71929"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r w:rsidR="00BE5D43">
        <w:rPr>
          <w:rFonts w:ascii="Times New Roman" w:hAnsi="Times New Roman" w:cs="Times New Roman"/>
          <w:sz w:val="28"/>
        </w:rPr>
        <w:t xml:space="preserve">27 </w:t>
      </w:r>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15901BBB" w14:textId="77777777" w:rsidR="008B644F" w:rsidRDefault="008B644F" w:rsidP="00226E92">
      <w:pPr>
        <w:pStyle w:val="2"/>
      </w:pPr>
      <w:bookmarkStart w:id="44" w:name="_Toc63588489"/>
      <w:r>
        <w:lastRenderedPageBreak/>
        <w:t>Выводы по разделу 4</w:t>
      </w:r>
      <w:bookmarkEnd w:id="44"/>
    </w:p>
    <w:p w14:paraId="548496A5" w14:textId="0A5927FB"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w:t>
      </w:r>
      <w:r w:rsidR="006F6180">
        <w:rPr>
          <w:rFonts w:ascii="Times New Roman" w:hAnsi="Times New Roman" w:cs="Times New Roman"/>
          <w:sz w:val="28"/>
        </w:rPr>
        <w:t>приведены результаты тестирования</w:t>
      </w:r>
      <w:r>
        <w:rPr>
          <w:rFonts w:ascii="Times New Roman" w:hAnsi="Times New Roman" w:cs="Times New Roman"/>
          <w:sz w:val="28"/>
        </w:rPr>
        <w:t xml:space="preserve"> </w:t>
      </w:r>
      <w:r w:rsidR="006F6180">
        <w:rPr>
          <w:rFonts w:ascii="Times New Roman" w:hAnsi="Times New Roman" w:cs="Times New Roman"/>
          <w:sz w:val="28"/>
        </w:rPr>
        <w:t xml:space="preserve">программного обеспечения </w:t>
      </w:r>
      <w:r>
        <w:rPr>
          <w:rFonts w:ascii="Times New Roman" w:hAnsi="Times New Roman" w:cs="Times New Roman"/>
          <w:sz w:val="28"/>
        </w:rPr>
        <w:t xml:space="preserve">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идентификаци</w:t>
      </w:r>
      <w:r w:rsidR="006F6180">
        <w:rPr>
          <w:rFonts w:ascii="Times New Roman" w:hAnsi="Times New Roman" w:cs="Times New Roman"/>
          <w:sz w:val="28"/>
        </w:rPr>
        <w:t>и</w:t>
      </w:r>
      <w:r>
        <w:rPr>
          <w:rFonts w:ascii="Times New Roman" w:hAnsi="Times New Roman" w:cs="Times New Roman"/>
          <w:sz w:val="28"/>
        </w:rPr>
        <w:t xml:space="preserve">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представлена временная диаграмма работы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A86EB1" w:rsidRPr="00A86EB1">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6F6180">
        <w:rPr>
          <w:rFonts w:ascii="Times New Roman" w:hAnsi="Times New Roman" w:cs="Times New Roman"/>
          <w:sz w:val="28"/>
        </w:rPr>
        <w:t>наименьшим</w:t>
      </w:r>
      <w:r w:rsidR="00AD3979">
        <w:rPr>
          <w:rFonts w:ascii="Times New Roman" w:hAnsi="Times New Roman" w:cs="Times New Roman"/>
          <w:sz w:val="28"/>
        </w:rPr>
        <w:t xml:space="preserve">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End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A86EB1" w:rsidRPr="00A86EB1">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6F6180">
        <w:rPr>
          <w:rFonts w:ascii="Times New Roman" w:hAnsi="Times New Roman" w:cs="Times New Roman"/>
          <w:sz w:val="28"/>
        </w:rPr>
        <w:t>указано</w:t>
      </w:r>
      <w:r w:rsidR="00A473C3">
        <w:rPr>
          <w:rFonts w:ascii="Times New Roman" w:hAnsi="Times New Roman" w:cs="Times New Roman"/>
          <w:sz w:val="28"/>
        </w:rPr>
        <w:t xml:space="preserve">,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мс.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мс</w:t>
      </w:r>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xml:space="preserve">, что </w:t>
      </w:r>
      <w:r w:rsidR="006F6180">
        <w:rPr>
          <w:rFonts w:ascii="Times New Roman" w:hAnsi="Times New Roman" w:cs="Times New Roman"/>
          <w:sz w:val="28"/>
        </w:rPr>
        <w:t xml:space="preserve">результаты тестирования алгоритма показали, что </w:t>
      </w:r>
      <w:r w:rsidR="00AD3979">
        <w:rPr>
          <w:rFonts w:ascii="Times New Roman" w:hAnsi="Times New Roman" w:cs="Times New Roman"/>
          <w:sz w:val="28"/>
        </w:rPr>
        <w:t>для успешной идентификации АР требуется временной ряд длинной 60 мс</w:t>
      </w:r>
      <w:r w:rsidR="00A473C3">
        <w:rPr>
          <w:rFonts w:ascii="Times New Roman" w:hAnsi="Times New Roman" w:cs="Times New Roman"/>
          <w:sz w:val="28"/>
        </w:rPr>
        <w:t xml:space="preserve"> (</w:t>
      </w:r>
      <w:r w:rsidR="00AC7627">
        <w:rPr>
          <w:rFonts w:ascii="Times New Roman" w:hAnsi="Times New Roman" w:cs="Times New Roman"/>
          <w:sz w:val="28"/>
        </w:rPr>
        <w:t xml:space="preserve">4 </w:t>
      </w:r>
      <w:r w:rsidR="00A473C3">
        <w:rPr>
          <w:rFonts w:ascii="Times New Roman" w:hAnsi="Times New Roman" w:cs="Times New Roman"/>
          <w:sz w:val="28"/>
        </w:rPr>
        <w:t>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sidR="00A473C3">
        <w:rPr>
          <w:rFonts w:ascii="Times New Roman" w:hAnsi="Times New Roman" w:cs="Times New Roman"/>
          <w:sz w:val="28"/>
        </w:rPr>
        <w:t xml:space="preserve">в поле сбора данных СВИ добавлено </w:t>
      </w:r>
      <w:r w:rsidR="006F6180">
        <w:rPr>
          <w:rFonts w:ascii="Times New Roman" w:hAnsi="Times New Roman" w:cs="Times New Roman"/>
          <w:sz w:val="28"/>
        </w:rPr>
        <w:t xml:space="preserve">еще </w:t>
      </w:r>
      <w:r w:rsidR="00AC7627">
        <w:rPr>
          <w:rFonts w:ascii="Times New Roman" w:hAnsi="Times New Roman" w:cs="Times New Roman"/>
          <w:sz w:val="28"/>
        </w:rPr>
        <w:t xml:space="preserve">60 </w:t>
      </w:r>
      <w:r w:rsidR="00A473C3">
        <w:rPr>
          <w:rFonts w:ascii="Times New Roman" w:hAnsi="Times New Roman" w:cs="Times New Roman"/>
          <w:sz w:val="28"/>
        </w:rPr>
        <w:t xml:space="preserve">мс для получения </w:t>
      </w:r>
      <w:r w:rsidR="00AC7627">
        <w:rPr>
          <w:rFonts w:ascii="Times New Roman" w:hAnsi="Times New Roman" w:cs="Times New Roman"/>
          <w:sz w:val="28"/>
        </w:rPr>
        <w:t xml:space="preserve">трех </w:t>
      </w:r>
      <w:r w:rsidR="006F6180">
        <w:rPr>
          <w:rFonts w:ascii="Times New Roman" w:hAnsi="Times New Roman" w:cs="Times New Roman"/>
          <w:sz w:val="28"/>
        </w:rPr>
        <w:t>дополнительных</w:t>
      </w:r>
      <w:r w:rsidR="00A473C3">
        <w:rPr>
          <w:rFonts w:ascii="Times New Roman" w:hAnsi="Times New Roman" w:cs="Times New Roman"/>
          <w:sz w:val="28"/>
        </w:rPr>
        <w:t xml:space="preserve"> кадров данных</w:t>
      </w:r>
      <w:r w:rsidR="006F6180">
        <w:rPr>
          <w:rFonts w:ascii="Times New Roman" w:hAnsi="Times New Roman" w:cs="Times New Roman"/>
          <w:sz w:val="28"/>
        </w:rPr>
        <w:t>, в качестве гарантии достаточности данных для выполнения идентификации</w:t>
      </w:r>
      <w:r w:rsidR="00A473C3">
        <w:rPr>
          <w:rFonts w:ascii="Times New Roman" w:hAnsi="Times New Roman" w:cs="Times New Roman"/>
          <w:sz w:val="28"/>
        </w:rPr>
        <w:t>.</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0 мс</w:t>
      </w:r>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УВ</w:t>
      </w:r>
      <w:r w:rsidR="00AC7627">
        <w:rPr>
          <w:rFonts w:ascii="Times New Roman" w:hAnsi="Times New Roman" w:cs="Times New Roman"/>
          <w:sz w:val="28"/>
        </w:rPr>
        <w:t xml:space="preserve"> и отключени</w:t>
      </w:r>
      <w:r w:rsidR="00840D19">
        <w:rPr>
          <w:rFonts w:ascii="Times New Roman" w:hAnsi="Times New Roman" w:cs="Times New Roman"/>
          <w:sz w:val="28"/>
        </w:rPr>
        <w:t>е</w:t>
      </w:r>
      <w:r w:rsidR="00AC7627">
        <w:rPr>
          <w:rFonts w:ascii="Times New Roman" w:hAnsi="Times New Roman" w:cs="Times New Roman"/>
          <w:sz w:val="28"/>
        </w:rPr>
        <w:t xml:space="preserve"> выключателя</w:t>
      </w:r>
      <w:r w:rsidR="00EF000C">
        <w:rPr>
          <w:rFonts w:ascii="Times New Roman" w:hAnsi="Times New Roman" w:cs="Times New Roman"/>
          <w:sz w:val="28"/>
        </w:rPr>
        <w:t xml:space="preserve"> </w:t>
      </w:r>
      <w:r w:rsidR="00CE599A">
        <w:rPr>
          <w:rFonts w:ascii="Times New Roman" w:hAnsi="Times New Roman" w:cs="Times New Roman"/>
          <w:sz w:val="28"/>
        </w:rPr>
        <w:t>остается</w:t>
      </w:r>
      <w:r w:rsidR="00AD3979">
        <w:rPr>
          <w:rFonts w:ascii="Times New Roman" w:hAnsi="Times New Roman" w:cs="Times New Roman"/>
          <w:sz w:val="28"/>
        </w:rPr>
        <w:t xml:space="preserve"> </w:t>
      </w:r>
      <w:r w:rsidR="00AC7627">
        <w:rPr>
          <w:rFonts w:ascii="Times New Roman" w:hAnsi="Times New Roman" w:cs="Times New Roman"/>
          <w:sz w:val="28"/>
        </w:rPr>
        <w:t xml:space="preserve">130 </w:t>
      </w:r>
      <w:r w:rsidR="00AD3979">
        <w:rPr>
          <w:rFonts w:ascii="Times New Roman" w:hAnsi="Times New Roman" w:cs="Times New Roman"/>
          <w:sz w:val="28"/>
        </w:rPr>
        <w:t>мс</w:t>
      </w:r>
      <w:r>
        <w:rPr>
          <w:rFonts w:ascii="Times New Roman" w:hAnsi="Times New Roman" w:cs="Times New Roman"/>
          <w:sz w:val="28"/>
        </w:rPr>
        <w:t>.</w:t>
      </w:r>
      <w:r w:rsidR="00EF000C">
        <w:rPr>
          <w:rFonts w:ascii="Times New Roman" w:hAnsi="Times New Roman" w:cs="Times New Roman"/>
          <w:sz w:val="28"/>
        </w:rPr>
        <w:t xml:space="preserve"> </w:t>
      </w:r>
      <w:r w:rsidR="00840D19">
        <w:rPr>
          <w:rFonts w:ascii="Times New Roman" w:hAnsi="Times New Roman" w:cs="Times New Roman"/>
          <w:sz w:val="28"/>
        </w:rPr>
        <w:t xml:space="preserve">Полное время срабатывания элегазового выключателя составляет 55 мс </w:t>
      </w:r>
      <w:sdt>
        <w:sdtPr>
          <w:rPr>
            <w:rFonts w:ascii="Times New Roman" w:hAnsi="Times New Roman" w:cs="Times New Roman"/>
            <w:sz w:val="28"/>
          </w:rPr>
          <w:id w:val="1473334626"/>
          <w:citation/>
        </w:sdtPr>
        <w:sdtEndPr/>
        <w:sdtContent>
          <w:r w:rsidR="00840D19">
            <w:rPr>
              <w:rFonts w:ascii="Times New Roman" w:hAnsi="Times New Roman" w:cs="Times New Roman"/>
              <w:sz w:val="28"/>
            </w:rPr>
            <w:fldChar w:fldCharType="begin"/>
          </w:r>
          <w:r w:rsidR="00840D19">
            <w:rPr>
              <w:rFonts w:ascii="Times New Roman" w:hAnsi="Times New Roman" w:cs="Times New Roman"/>
              <w:sz w:val="28"/>
            </w:rPr>
            <w:instrText xml:space="preserve"> CITATION Выс \l 1049 </w:instrText>
          </w:r>
          <w:r w:rsidR="00840D19">
            <w:rPr>
              <w:rFonts w:ascii="Times New Roman" w:hAnsi="Times New Roman" w:cs="Times New Roman"/>
              <w:sz w:val="28"/>
            </w:rPr>
            <w:fldChar w:fldCharType="separate"/>
          </w:r>
          <w:r w:rsidR="00A86EB1" w:rsidRPr="00A86EB1">
            <w:rPr>
              <w:rFonts w:ascii="Times New Roman" w:hAnsi="Times New Roman" w:cs="Times New Roman"/>
              <w:noProof/>
              <w:sz w:val="28"/>
            </w:rPr>
            <w:t>[14]</w:t>
          </w:r>
          <w:r w:rsidR="00840D19">
            <w:rPr>
              <w:rFonts w:ascii="Times New Roman" w:hAnsi="Times New Roman" w:cs="Times New Roman"/>
              <w:sz w:val="28"/>
            </w:rPr>
            <w:fldChar w:fldCharType="end"/>
          </w:r>
        </w:sdtContent>
      </w:sdt>
      <w:r w:rsidR="00840D19">
        <w:rPr>
          <w:rFonts w:ascii="Times New Roman" w:hAnsi="Times New Roman" w:cs="Times New Roman"/>
          <w:sz w:val="28"/>
        </w:rPr>
        <w:t xml:space="preserve">. </w:t>
      </w:r>
      <w:r w:rsidR="00EF000C">
        <w:rPr>
          <w:rFonts w:ascii="Times New Roman" w:hAnsi="Times New Roman" w:cs="Times New Roman"/>
          <w:sz w:val="28"/>
        </w:rPr>
        <w:t xml:space="preserve">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мс, то возможно применение управляющих воздействий на устройствах, находящихся в </w:t>
      </w:r>
      <w:r w:rsidR="00840D19">
        <w:rPr>
          <w:rFonts w:ascii="Times New Roman" w:hAnsi="Times New Roman" w:cs="Times New Roman"/>
          <w:sz w:val="28"/>
        </w:rPr>
        <w:t>одном</w:t>
      </w:r>
      <w:r w:rsidR="00AC7627">
        <w:rPr>
          <w:rFonts w:ascii="Times New Roman" w:hAnsi="Times New Roman" w:cs="Times New Roman"/>
          <w:sz w:val="28"/>
        </w:rPr>
        <w:t xml:space="preserve"> </w:t>
      </w:r>
      <w:r w:rsidR="00840D19">
        <w:rPr>
          <w:rFonts w:ascii="Times New Roman" w:hAnsi="Times New Roman" w:cs="Times New Roman"/>
          <w:sz w:val="28"/>
        </w:rPr>
        <w:t xml:space="preserve">сегменте </w:t>
      </w:r>
      <w:r w:rsidR="00EF000C">
        <w:rPr>
          <w:rFonts w:ascii="Times New Roman" w:hAnsi="Times New Roman" w:cs="Times New Roman"/>
          <w:sz w:val="28"/>
        </w:rPr>
        <w:t xml:space="preserve">от места установки ЦАЛАР. </w:t>
      </w:r>
      <w:r w:rsidR="00AC7627">
        <w:rPr>
          <w:rFonts w:ascii="Times New Roman" w:hAnsi="Times New Roman" w:cs="Times New Roman"/>
          <w:sz w:val="28"/>
        </w:rPr>
        <w:t>Так как время наступления АР после возникновения возмущения бывает значительно больше 580 мс, то и время на передачу УВ вырастет</w:t>
      </w:r>
      <w:r w:rsidR="00EF000C">
        <w:rPr>
          <w:rFonts w:ascii="Times New Roman" w:hAnsi="Times New Roman" w:cs="Times New Roman"/>
          <w:sz w:val="28"/>
        </w:rPr>
        <w:t xml:space="preserve">.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195F8AF3" w:rsidR="00775658" w:rsidRDefault="00537D2E" w:rsidP="00A96DCE">
      <w:pPr>
        <w:spacing w:after="0" w:line="360" w:lineRule="auto"/>
        <w:ind w:firstLine="426"/>
        <w:contextualSpacing/>
        <w:jc w:val="center"/>
        <w:rPr>
          <w:rFonts w:ascii="Times New Roman" w:hAnsi="Times New Roman" w:cs="Times New Roman"/>
          <w:sz w:val="28"/>
        </w:rPr>
      </w:pPr>
      <w:r w:rsidRPr="00537D2E">
        <w:lastRenderedPageBreak/>
        <w:t xml:space="preserve"> </w:t>
      </w:r>
      <w:r w:rsidR="00840D19" w:rsidRPr="00840D19">
        <w:t xml:space="preserve"> </w:t>
      </w:r>
      <w:r w:rsidR="00840D19">
        <w:object w:dxaOrig="11772" w:dyaOrig="5148" w14:anchorId="28A749DB">
          <v:shape id="_x0000_i1032" type="#_x0000_t75" style="width:481.2pt;height:210.6pt" o:ole="">
            <v:imagedata r:id="rId46" o:title=""/>
          </v:shape>
          <o:OLEObject Type="Embed" ProgID="Visio.Drawing.15" ShapeID="_x0000_i1032" DrawAspect="Content" ObjectID="_1674458468" r:id="rId47"/>
        </w:object>
      </w:r>
    </w:p>
    <w:p w14:paraId="17A2C083" w14:textId="3B65F843"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2</w:t>
      </w:r>
      <w:r w:rsidR="00DA54E4">
        <w:rPr>
          <w:rFonts w:ascii="Times New Roman" w:hAnsi="Times New Roman" w:cs="Times New Roman"/>
          <w:sz w:val="28"/>
        </w:rPr>
        <w:t>8</w:t>
      </w:r>
      <w:r w:rsidR="007F595F">
        <w:rPr>
          <w:rFonts w:ascii="Times New Roman" w:hAnsi="Times New Roman" w:cs="Times New Roman"/>
          <w:sz w:val="28"/>
        </w:rPr>
        <w:t xml:space="preserve"> </w:t>
      </w:r>
      <w:r>
        <w:rPr>
          <w:rFonts w:ascii="Times New Roman" w:hAnsi="Times New Roman" w:cs="Times New Roman"/>
          <w:sz w:val="28"/>
        </w:rPr>
        <w:t>– Временная диаграмма работы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rFonts w:ascii="Times New Roman" w:hAnsi="Times New Roman" w:cs="Times New Roman"/>
          <w:sz w:val="28"/>
        </w:rPr>
      </w:pPr>
    </w:p>
    <w:p w14:paraId="2D233BE2" w14:textId="2C8C910B" w:rsidR="00D550E7" w:rsidRDefault="00D550E7" w:rsidP="00226E92">
      <w:pPr>
        <w:spacing w:after="0" w:line="360" w:lineRule="auto"/>
        <w:ind w:firstLine="709"/>
        <w:contextualSpacing/>
        <w:jc w:val="both"/>
        <w:rPr>
          <w:rFonts w:ascii="Times New Roman" w:hAnsi="Times New Roman" w:cs="Times New Roman"/>
          <w:sz w:val="28"/>
        </w:rPr>
      </w:pPr>
    </w:p>
    <w:p w14:paraId="27A510E4" w14:textId="77777777" w:rsidR="00473E90" w:rsidRDefault="00473E90" w:rsidP="00226E92">
      <w:pPr>
        <w:spacing w:after="0" w:line="360" w:lineRule="auto"/>
        <w:ind w:firstLine="709"/>
        <w:contextualSpacing/>
        <w:jc w:val="both"/>
        <w:rPr>
          <w:rFonts w:ascii="Times New Roman" w:hAnsi="Times New Roman" w:cs="Times New Roman"/>
          <w:sz w:val="28"/>
        </w:rPr>
      </w:pPr>
    </w:p>
    <w:p w14:paraId="19B3CF36" w14:textId="7D8DAE8A" w:rsidR="00775658" w:rsidRDefault="00775658" w:rsidP="00537D2E">
      <w:pPr>
        <w:spacing w:after="0" w:line="360" w:lineRule="auto"/>
        <w:contextualSpacing/>
        <w:jc w:val="both"/>
        <w:rPr>
          <w:rFonts w:ascii="Times New Roman" w:hAnsi="Times New Roman" w:cs="Times New Roman"/>
          <w:sz w:val="28"/>
        </w:rPr>
      </w:pPr>
    </w:p>
    <w:p w14:paraId="5D45C163" w14:textId="6C9BC8CF" w:rsidR="00473E90" w:rsidRDefault="00473E90" w:rsidP="00473E90">
      <w:pPr>
        <w:pStyle w:val="1"/>
      </w:pPr>
      <w:bookmarkStart w:id="45" w:name="_Toc63588490"/>
      <w:r>
        <w:lastRenderedPageBreak/>
        <w:t>5. Руководство администратора</w:t>
      </w:r>
      <w:bookmarkEnd w:id="45"/>
    </w:p>
    <w:p w14:paraId="5818CB74" w14:textId="7F87A68A" w:rsidR="00473E90" w:rsidRDefault="00473E90" w:rsidP="00473E90">
      <w:pPr>
        <w:pStyle w:val="2"/>
        <w:contextualSpacing/>
      </w:pPr>
      <w:bookmarkStart w:id="46" w:name="_Toc63588491"/>
      <w:r>
        <w:t>5.1. Введение</w:t>
      </w:r>
      <w:bookmarkEnd w:id="46"/>
    </w:p>
    <w:p w14:paraId="4A420ED6" w14:textId="4342C9C2" w:rsidR="00473E90" w:rsidRPr="00AC4E6F" w:rsidRDefault="00473E90" w:rsidP="00473E90">
      <w:pPr>
        <w:pStyle w:val="3"/>
      </w:pPr>
      <w:bookmarkStart w:id="47" w:name="_Toc63588492"/>
      <w:r>
        <w:t>5.1.1. Краткое описание возможностей</w:t>
      </w:r>
      <w:bookmarkEnd w:id="47"/>
    </w:p>
    <w:p w14:paraId="633FFE95" w14:textId="5267B0BD"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Pr="00AC4E6F">
        <w:rPr>
          <w:rFonts w:ascii="Times New Roman" w:hAnsi="Times New Roman" w:cs="Times New Roman"/>
          <w:sz w:val="28"/>
        </w:rPr>
        <w:t>рограммный комплекс «Централизованная автоматика ликвидации асинхронного режима»</w:t>
      </w:r>
      <w:r>
        <w:rPr>
          <w:rFonts w:ascii="Times New Roman" w:hAnsi="Times New Roman" w:cs="Times New Roman"/>
          <w:sz w:val="28"/>
        </w:rPr>
        <w:t xml:space="preserve"> (ЦАЛАР) предназначен для </w:t>
      </w:r>
      <w:r w:rsidR="00904580">
        <w:rPr>
          <w:rFonts w:ascii="Times New Roman" w:hAnsi="Times New Roman" w:cs="Times New Roman"/>
          <w:sz w:val="28"/>
        </w:rPr>
        <w:t>выявления</w:t>
      </w:r>
      <w:r>
        <w:rPr>
          <w:rFonts w:ascii="Times New Roman" w:hAnsi="Times New Roman" w:cs="Times New Roman"/>
          <w:sz w:val="28"/>
        </w:rPr>
        <w:t xml:space="preserve"> необходимости</w:t>
      </w:r>
      <w:r w:rsidR="00904580">
        <w:rPr>
          <w:rFonts w:ascii="Times New Roman" w:hAnsi="Times New Roman" w:cs="Times New Roman"/>
          <w:sz w:val="28"/>
        </w:rPr>
        <w:t xml:space="preserve"> ввода управляющих воздействий –</w:t>
      </w:r>
      <w:r w:rsidR="00904580" w:rsidRPr="00904580">
        <w:rPr>
          <w:rFonts w:ascii="Times New Roman" w:hAnsi="Times New Roman" w:cs="Times New Roman"/>
          <w:sz w:val="28"/>
        </w:rPr>
        <w:t xml:space="preserve"> </w:t>
      </w:r>
      <w:r w:rsidR="00904580">
        <w:rPr>
          <w:rFonts w:ascii="Times New Roman" w:hAnsi="Times New Roman" w:cs="Times New Roman"/>
          <w:sz w:val="28"/>
        </w:rPr>
        <w:t>деления системы (ДС)</w:t>
      </w:r>
      <w:r>
        <w:rPr>
          <w:rFonts w:ascii="Times New Roman" w:hAnsi="Times New Roman" w:cs="Times New Roman"/>
          <w:sz w:val="28"/>
        </w:rPr>
        <w:t xml:space="preserve"> и </w:t>
      </w:r>
      <w:r w:rsidR="00904580">
        <w:rPr>
          <w:rFonts w:ascii="Times New Roman" w:hAnsi="Times New Roman" w:cs="Times New Roman"/>
          <w:sz w:val="28"/>
        </w:rPr>
        <w:t>определения места их ввода</w:t>
      </w:r>
      <w:r>
        <w:rPr>
          <w:rFonts w:ascii="Times New Roman" w:hAnsi="Times New Roman" w:cs="Times New Roman"/>
          <w:sz w:val="28"/>
        </w:rPr>
        <w:t xml:space="preserve"> для ликвидации асинхронного режима энергосистемы (АР).</w:t>
      </w:r>
    </w:p>
    <w:p w14:paraId="291687FA"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ЦАЛАР предоставляет следующие возможности:</w:t>
      </w:r>
    </w:p>
    <w:p w14:paraId="606B403C"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Прием и обработка телеметрии по протоколу МЭК-104;</w:t>
      </w:r>
    </w:p>
    <w:p w14:paraId="0D8C2367" w14:textId="77777777" w:rsidR="00473E90" w:rsidRPr="00513B7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 xml:space="preserve">Прием и обработка данных синхронизированных векторных измерений по протоколу </w:t>
      </w:r>
      <w:r>
        <w:rPr>
          <w:rFonts w:ascii="Times New Roman" w:hAnsi="Times New Roman" w:cs="Times New Roman"/>
          <w:sz w:val="28"/>
          <w:lang w:val="en-US"/>
        </w:rPr>
        <w:t>C</w:t>
      </w:r>
      <w:r w:rsidRPr="00513B70">
        <w:rPr>
          <w:rFonts w:ascii="Times New Roman" w:hAnsi="Times New Roman" w:cs="Times New Roman"/>
          <w:sz w:val="28"/>
        </w:rPr>
        <w:t>37.118;</w:t>
      </w:r>
    </w:p>
    <w:p w14:paraId="5436E595"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Выявление опасного возмущения в энергосистеме, способного привести к АР;</w:t>
      </w:r>
    </w:p>
    <w:p w14:paraId="591263B0"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Определение групп когерентных генераторов;</w:t>
      </w:r>
    </w:p>
    <w:p w14:paraId="3187399F" w14:textId="77777777" w:rsidR="00473E90" w:rsidRDefault="00473E90"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Идентификация возникновения АР;</w:t>
      </w:r>
    </w:p>
    <w:p w14:paraId="2BBA44B5" w14:textId="304BCB43" w:rsidR="00473E90" w:rsidRPr="00513B70" w:rsidRDefault="00E729A2" w:rsidP="00055520">
      <w:pPr>
        <w:pStyle w:val="a4"/>
        <w:numPr>
          <w:ilvl w:val="0"/>
          <w:numId w:val="35"/>
        </w:numPr>
        <w:spacing w:after="0" w:line="360" w:lineRule="auto"/>
        <w:jc w:val="both"/>
        <w:rPr>
          <w:rFonts w:ascii="Times New Roman" w:hAnsi="Times New Roman" w:cs="Times New Roman"/>
          <w:sz w:val="28"/>
        </w:rPr>
      </w:pPr>
      <w:r>
        <w:rPr>
          <w:rFonts w:ascii="Times New Roman" w:hAnsi="Times New Roman" w:cs="Times New Roman"/>
          <w:sz w:val="28"/>
        </w:rPr>
        <w:t>Выбор</w:t>
      </w:r>
      <w:r w:rsidR="00473E90">
        <w:rPr>
          <w:rFonts w:ascii="Times New Roman" w:hAnsi="Times New Roman" w:cs="Times New Roman"/>
          <w:sz w:val="28"/>
        </w:rPr>
        <w:t xml:space="preserve"> </w:t>
      </w:r>
      <w:r>
        <w:rPr>
          <w:rFonts w:ascii="Times New Roman" w:hAnsi="Times New Roman" w:cs="Times New Roman"/>
          <w:sz w:val="28"/>
        </w:rPr>
        <w:t xml:space="preserve">сечения </w:t>
      </w:r>
      <w:r w:rsidR="00473E90">
        <w:rPr>
          <w:rFonts w:ascii="Times New Roman" w:hAnsi="Times New Roman" w:cs="Times New Roman"/>
          <w:sz w:val="28"/>
        </w:rPr>
        <w:t>деления системы</w:t>
      </w:r>
      <w:r>
        <w:rPr>
          <w:rFonts w:ascii="Times New Roman" w:hAnsi="Times New Roman" w:cs="Times New Roman"/>
          <w:sz w:val="28"/>
        </w:rPr>
        <w:t xml:space="preserve"> по заданным критериям</w:t>
      </w:r>
      <w:r w:rsidR="00473E90">
        <w:rPr>
          <w:rFonts w:ascii="Times New Roman" w:hAnsi="Times New Roman" w:cs="Times New Roman"/>
          <w:sz w:val="28"/>
        </w:rPr>
        <w:t>.</w:t>
      </w:r>
    </w:p>
    <w:p w14:paraId="23EA9338" w14:textId="35FE1559" w:rsidR="00473E90" w:rsidRDefault="00473E90" w:rsidP="00473E90">
      <w:pPr>
        <w:pStyle w:val="3"/>
      </w:pPr>
      <w:bookmarkStart w:id="48" w:name="_Toc63588493"/>
      <w:r>
        <w:t xml:space="preserve">5.1.2. </w:t>
      </w:r>
      <w:r w:rsidRPr="00AC4E6F">
        <w:t xml:space="preserve">Уровень подготовки </w:t>
      </w:r>
      <w:r>
        <w:t>администратора</w:t>
      </w:r>
      <w:bookmarkEnd w:id="48"/>
    </w:p>
    <w:p w14:paraId="791E9F69"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Администратор</w:t>
      </w:r>
      <w:r w:rsidRPr="00AC4E6F">
        <w:rPr>
          <w:rFonts w:ascii="Times New Roman" w:hAnsi="Times New Roman" w:cs="Times New Roman"/>
          <w:sz w:val="28"/>
        </w:rPr>
        <w:t xml:space="preserve"> </w:t>
      </w:r>
      <w:r>
        <w:rPr>
          <w:rFonts w:ascii="Times New Roman" w:hAnsi="Times New Roman" w:cs="Times New Roman"/>
          <w:sz w:val="28"/>
        </w:rPr>
        <w:t>ПК ЦАЛАР должен:</w:t>
      </w:r>
    </w:p>
    <w:p w14:paraId="26D677B5"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FC2F8B">
        <w:rPr>
          <w:rFonts w:ascii="Times New Roman" w:hAnsi="Times New Roman" w:cs="Times New Roman"/>
          <w:sz w:val="28"/>
        </w:rPr>
        <w:t xml:space="preserve">иметь опыт работы с ОС </w:t>
      </w:r>
      <w:r>
        <w:rPr>
          <w:rFonts w:ascii="Times New Roman" w:hAnsi="Times New Roman" w:cs="Times New Roman"/>
          <w:sz w:val="28"/>
        </w:rPr>
        <w:t>семейства Windows;</w:t>
      </w:r>
    </w:p>
    <w:p w14:paraId="0CBB1846"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Pr>
          <w:rFonts w:ascii="Times New Roman" w:hAnsi="Times New Roman" w:cs="Times New Roman"/>
          <w:sz w:val="28"/>
        </w:rPr>
        <w:t xml:space="preserve">иметь </w:t>
      </w:r>
      <w:r w:rsidRPr="00FC2F8B">
        <w:rPr>
          <w:rFonts w:ascii="Times New Roman" w:hAnsi="Times New Roman" w:cs="Times New Roman"/>
          <w:sz w:val="28"/>
        </w:rPr>
        <w:t>навык</w:t>
      </w:r>
      <w:r>
        <w:rPr>
          <w:rFonts w:ascii="Times New Roman" w:hAnsi="Times New Roman" w:cs="Times New Roman"/>
          <w:sz w:val="28"/>
        </w:rPr>
        <w:t>и</w:t>
      </w:r>
      <w:r w:rsidRPr="00FC2F8B">
        <w:rPr>
          <w:rFonts w:ascii="Times New Roman" w:hAnsi="Times New Roman" w:cs="Times New Roman"/>
          <w:sz w:val="28"/>
        </w:rPr>
        <w:t xml:space="preserve"> работы с </w:t>
      </w:r>
      <w:r>
        <w:rPr>
          <w:rFonts w:ascii="Times New Roman" w:hAnsi="Times New Roman" w:cs="Times New Roman"/>
          <w:sz w:val="28"/>
        </w:rPr>
        <w:t>консолью;</w:t>
      </w:r>
    </w:p>
    <w:p w14:paraId="009EEDC8" w14:textId="77777777" w:rsidR="00473E90" w:rsidRDefault="00473E90" w:rsidP="00055520">
      <w:pPr>
        <w:pStyle w:val="a4"/>
        <w:numPr>
          <w:ilvl w:val="0"/>
          <w:numId w:val="37"/>
        </w:numPr>
        <w:spacing w:after="0" w:line="360" w:lineRule="auto"/>
        <w:jc w:val="both"/>
        <w:rPr>
          <w:rFonts w:ascii="Times New Roman" w:hAnsi="Times New Roman" w:cs="Times New Roman"/>
          <w:sz w:val="28"/>
        </w:rPr>
      </w:pPr>
      <w:r w:rsidRPr="00D36F17">
        <w:rPr>
          <w:rFonts w:ascii="Times New Roman" w:hAnsi="Times New Roman" w:cs="Times New Roman"/>
          <w:sz w:val="28"/>
        </w:rPr>
        <w:t>знать предметную область:</w:t>
      </w:r>
      <w:r>
        <w:rPr>
          <w:rFonts w:ascii="Times New Roman" w:hAnsi="Times New Roman" w:cs="Times New Roman"/>
          <w:sz w:val="28"/>
        </w:rPr>
        <w:t xml:space="preserve"> </w:t>
      </w:r>
    </w:p>
    <w:p w14:paraId="6C14B58B"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r w:rsidRPr="00D36F17">
        <w:rPr>
          <w:rFonts w:ascii="Times New Roman" w:hAnsi="Times New Roman" w:cs="Times New Roman"/>
          <w:sz w:val="28"/>
        </w:rPr>
        <w:t>режим</w:t>
      </w:r>
      <w:r>
        <w:rPr>
          <w:rFonts w:ascii="Times New Roman" w:hAnsi="Times New Roman" w:cs="Times New Roman"/>
          <w:sz w:val="28"/>
        </w:rPr>
        <w:t>ы</w:t>
      </w:r>
      <w:r w:rsidRPr="00D36F17">
        <w:rPr>
          <w:rFonts w:ascii="Times New Roman" w:hAnsi="Times New Roman" w:cs="Times New Roman"/>
          <w:sz w:val="28"/>
        </w:rPr>
        <w:t xml:space="preserve"> работы энергосистемы,</w:t>
      </w:r>
      <w:r>
        <w:rPr>
          <w:rFonts w:ascii="Times New Roman" w:hAnsi="Times New Roman" w:cs="Times New Roman"/>
          <w:sz w:val="28"/>
        </w:rPr>
        <w:t xml:space="preserve"> </w:t>
      </w:r>
    </w:p>
    <w:p w14:paraId="718595EC" w14:textId="77777777" w:rsidR="00473E90" w:rsidRDefault="00473E90" w:rsidP="00055520">
      <w:pPr>
        <w:pStyle w:val="a4"/>
        <w:numPr>
          <w:ilvl w:val="1"/>
          <w:numId w:val="38"/>
        </w:numPr>
        <w:spacing w:after="0" w:line="360" w:lineRule="auto"/>
        <w:jc w:val="both"/>
        <w:rPr>
          <w:rFonts w:ascii="Times New Roman" w:hAnsi="Times New Roman" w:cs="Times New Roman"/>
          <w:sz w:val="28"/>
        </w:rPr>
      </w:pPr>
      <w:r>
        <w:rPr>
          <w:rFonts w:ascii="Times New Roman" w:hAnsi="Times New Roman" w:cs="Times New Roman"/>
          <w:sz w:val="28"/>
        </w:rPr>
        <w:t xml:space="preserve">сечение деления системы, </w:t>
      </w:r>
    </w:p>
    <w:p w14:paraId="2CD570DA" w14:textId="77777777" w:rsidR="00473E90" w:rsidRPr="00F430C7" w:rsidRDefault="00473E90" w:rsidP="00055520">
      <w:pPr>
        <w:pStyle w:val="a4"/>
        <w:numPr>
          <w:ilvl w:val="1"/>
          <w:numId w:val="38"/>
        </w:numPr>
        <w:spacing w:after="0" w:line="360" w:lineRule="auto"/>
        <w:jc w:val="both"/>
        <w:rPr>
          <w:rFonts w:ascii="Times New Roman" w:hAnsi="Times New Roman" w:cs="Times New Roman"/>
          <w:sz w:val="28"/>
        </w:rPr>
      </w:pPr>
      <w:r w:rsidRPr="00F430C7">
        <w:rPr>
          <w:rFonts w:ascii="Times New Roman" w:hAnsi="Times New Roman" w:cs="Times New Roman"/>
          <w:sz w:val="28"/>
        </w:rPr>
        <w:t>когерентные генераторы.</w:t>
      </w:r>
    </w:p>
    <w:p w14:paraId="13572740" w14:textId="61ACCD22" w:rsidR="00473E90" w:rsidRDefault="00473E90" w:rsidP="00473E90">
      <w:pPr>
        <w:pStyle w:val="2"/>
      </w:pPr>
      <w:bookmarkStart w:id="49" w:name="_Toc63588494"/>
      <w:r>
        <w:t xml:space="preserve">5.2. </w:t>
      </w:r>
      <w:r w:rsidRPr="007F2002">
        <w:t>Описание операций</w:t>
      </w:r>
      <w:bookmarkEnd w:id="49"/>
    </w:p>
    <w:p w14:paraId="118983BE" w14:textId="0DF3073C" w:rsidR="00473E90" w:rsidRDefault="00473E90" w:rsidP="00473E90">
      <w:pPr>
        <w:pStyle w:val="3"/>
      </w:pPr>
      <w:bookmarkStart w:id="50" w:name="_Toc63588495"/>
      <w:r>
        <w:t xml:space="preserve">5.2.1. </w:t>
      </w:r>
      <w:r w:rsidRPr="00513B70">
        <w:t>Подготовка к работе</w:t>
      </w:r>
      <w:bookmarkEnd w:id="50"/>
    </w:p>
    <w:p w14:paraId="638FBA0E" w14:textId="77777777" w:rsidR="00473E90" w:rsidRDefault="00473E90" w:rsidP="00473E90">
      <w:pPr>
        <w:spacing w:after="0" w:line="360" w:lineRule="auto"/>
        <w:ind w:firstLine="709"/>
        <w:contextualSpacing/>
        <w:jc w:val="both"/>
        <w:rPr>
          <w:rFonts w:ascii="Times New Roman" w:hAnsi="Times New Roman" w:cs="Times New Roman"/>
          <w:sz w:val="28"/>
        </w:rPr>
      </w:pPr>
      <w:r w:rsidRPr="00513B70">
        <w:rPr>
          <w:rFonts w:ascii="Times New Roman" w:hAnsi="Times New Roman" w:cs="Times New Roman"/>
          <w:sz w:val="28"/>
        </w:rPr>
        <w:t xml:space="preserve">Для работы с </w:t>
      </w:r>
      <w:r>
        <w:rPr>
          <w:rFonts w:ascii="Times New Roman" w:hAnsi="Times New Roman" w:cs="Times New Roman"/>
          <w:sz w:val="28"/>
        </w:rPr>
        <w:t>ПК ЦАЛАР</w:t>
      </w:r>
      <w:r w:rsidRPr="00513B70">
        <w:rPr>
          <w:rFonts w:ascii="Times New Roman" w:hAnsi="Times New Roman" w:cs="Times New Roman"/>
          <w:sz w:val="28"/>
        </w:rPr>
        <w:t xml:space="preserve"> необходимо следующее программное обеспечение:</w:t>
      </w:r>
      <w:r>
        <w:rPr>
          <w:rFonts w:ascii="Times New Roman" w:hAnsi="Times New Roman" w:cs="Times New Roman"/>
          <w:sz w:val="28"/>
        </w:rPr>
        <w:t xml:space="preserve"> </w:t>
      </w:r>
    </w:p>
    <w:p w14:paraId="1BE1A778" w14:textId="77777777" w:rsidR="00473E90" w:rsidRPr="00F430C7" w:rsidRDefault="00473E90" w:rsidP="00055520">
      <w:pPr>
        <w:pStyle w:val="a4"/>
        <w:numPr>
          <w:ilvl w:val="0"/>
          <w:numId w:val="36"/>
        </w:numPr>
        <w:spacing w:after="0" w:line="360" w:lineRule="auto"/>
        <w:jc w:val="both"/>
      </w:pPr>
      <w:r w:rsidRPr="00F430C7">
        <w:rPr>
          <w:rFonts w:ascii="Times New Roman" w:hAnsi="Times New Roman" w:cs="Times New Roman"/>
          <w:sz w:val="28"/>
          <w:lang w:val="en-US"/>
        </w:rPr>
        <w:t>R</w:t>
      </w:r>
      <w:r w:rsidRPr="00F430C7">
        <w:rPr>
          <w:rFonts w:ascii="Times New Roman" w:hAnsi="Times New Roman" w:cs="Times New Roman"/>
          <w:sz w:val="28"/>
        </w:rPr>
        <w:t xml:space="preserve"> (программная среда).</w:t>
      </w:r>
    </w:p>
    <w:p w14:paraId="3AE26E27" w14:textId="053DD5F0" w:rsidR="00473E90" w:rsidRDefault="00473E90" w:rsidP="00473E90">
      <w:pPr>
        <w:pStyle w:val="3"/>
      </w:pPr>
      <w:bookmarkStart w:id="51" w:name="_Toc63588496"/>
      <w:r>
        <w:lastRenderedPageBreak/>
        <w:t>5.2.2. Выполняемые функции</w:t>
      </w:r>
      <w:bookmarkEnd w:id="51"/>
    </w:p>
    <w:p w14:paraId="1BA8938E" w14:textId="336E1CC5"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таблице </w:t>
      </w:r>
      <w:r w:rsidR="00571474">
        <w:rPr>
          <w:rFonts w:ascii="Times New Roman" w:hAnsi="Times New Roman" w:cs="Times New Roman"/>
          <w:sz w:val="28"/>
        </w:rPr>
        <w:t>4</w:t>
      </w:r>
      <w:r>
        <w:rPr>
          <w:rFonts w:ascii="Times New Roman" w:hAnsi="Times New Roman" w:cs="Times New Roman"/>
          <w:sz w:val="28"/>
        </w:rPr>
        <w:t xml:space="preserve"> представлены функции, выполняемые каждой подсистемой программного комплекса ЦАЛАР.</w:t>
      </w:r>
    </w:p>
    <w:p w14:paraId="2D3169B5" w14:textId="278D5253" w:rsidR="00473E90" w:rsidRPr="0059227F"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571474">
        <w:rPr>
          <w:rFonts w:ascii="Times New Roman" w:hAnsi="Times New Roman" w:cs="Times New Roman"/>
          <w:sz w:val="28"/>
        </w:rPr>
        <w:t>4</w:t>
      </w:r>
      <w:r>
        <w:rPr>
          <w:rFonts w:ascii="Times New Roman" w:hAnsi="Times New Roman" w:cs="Times New Roman"/>
          <w:sz w:val="28"/>
        </w:rPr>
        <w:t xml:space="preserve"> – Функции подсистем ЦАЛАР</w:t>
      </w:r>
    </w:p>
    <w:tbl>
      <w:tblPr>
        <w:tblStyle w:val="a3"/>
        <w:tblW w:w="0" w:type="auto"/>
        <w:tblLook w:val="04A0" w:firstRow="1" w:lastRow="0" w:firstColumn="1" w:lastColumn="0" w:noHBand="0" w:noVBand="1"/>
      </w:tblPr>
      <w:tblGrid>
        <w:gridCol w:w="3539"/>
        <w:gridCol w:w="6089"/>
      </w:tblGrid>
      <w:tr w:rsidR="00473E90" w14:paraId="30589A99" w14:textId="77777777" w:rsidTr="00C6601C">
        <w:tc>
          <w:tcPr>
            <w:tcW w:w="3539" w:type="dxa"/>
          </w:tcPr>
          <w:p w14:paraId="5BB1044B" w14:textId="77777777" w:rsidR="00473E90" w:rsidRDefault="00473E90" w:rsidP="00C6601C">
            <w:pPr>
              <w:spacing w:line="360" w:lineRule="auto"/>
              <w:contextualSpacing/>
              <w:jc w:val="center"/>
              <w:rPr>
                <w:rFonts w:ascii="Times New Roman" w:hAnsi="Times New Roman" w:cs="Times New Roman"/>
                <w:sz w:val="28"/>
              </w:rPr>
            </w:pPr>
            <w:r>
              <w:rPr>
                <w:rFonts w:ascii="Times New Roman" w:hAnsi="Times New Roman" w:cs="Times New Roman"/>
                <w:sz w:val="28"/>
              </w:rPr>
              <w:t>Наименование подсистемы</w:t>
            </w:r>
          </w:p>
        </w:tc>
        <w:tc>
          <w:tcPr>
            <w:tcW w:w="6090" w:type="dxa"/>
          </w:tcPr>
          <w:p w14:paraId="30FE8C49" w14:textId="77777777" w:rsidR="00473E90" w:rsidRDefault="00473E90" w:rsidP="00C6601C">
            <w:pPr>
              <w:spacing w:line="360" w:lineRule="auto"/>
              <w:contextualSpacing/>
              <w:jc w:val="center"/>
              <w:rPr>
                <w:rFonts w:ascii="Times New Roman" w:hAnsi="Times New Roman" w:cs="Times New Roman"/>
                <w:sz w:val="28"/>
              </w:rPr>
            </w:pPr>
            <w:r>
              <w:rPr>
                <w:rFonts w:ascii="Times New Roman" w:hAnsi="Times New Roman" w:cs="Times New Roman"/>
                <w:sz w:val="28"/>
              </w:rPr>
              <w:t>Выполняемые функции</w:t>
            </w:r>
          </w:p>
        </w:tc>
      </w:tr>
      <w:tr w:rsidR="00473E90" w14:paraId="416A8004" w14:textId="77777777" w:rsidTr="00C6601C">
        <w:tc>
          <w:tcPr>
            <w:tcW w:w="3539" w:type="dxa"/>
          </w:tcPr>
          <w:p w14:paraId="522F9D66" w14:textId="77777777" w:rsidR="00473E90" w:rsidRDefault="00473E90" w:rsidP="00C6601C">
            <w:pPr>
              <w:spacing w:line="360" w:lineRule="auto"/>
              <w:contextualSpacing/>
              <w:jc w:val="both"/>
              <w:rPr>
                <w:rFonts w:ascii="Times New Roman" w:hAnsi="Times New Roman" w:cs="Times New Roman"/>
                <w:sz w:val="28"/>
              </w:rPr>
            </w:pPr>
            <w:r>
              <w:rPr>
                <w:rFonts w:ascii="Times New Roman" w:hAnsi="Times New Roman" w:cs="Times New Roman"/>
                <w:sz w:val="28"/>
              </w:rPr>
              <w:t>Обработки данных ТМ из ОИК</w:t>
            </w:r>
          </w:p>
        </w:tc>
        <w:tc>
          <w:tcPr>
            <w:tcW w:w="6090" w:type="dxa"/>
          </w:tcPr>
          <w:p w14:paraId="07B62647"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71E72B8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4C7F0EE0"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tc>
      </w:tr>
      <w:tr w:rsidR="00473E90" w14:paraId="67D7CA6B" w14:textId="77777777" w:rsidTr="00C6601C">
        <w:tc>
          <w:tcPr>
            <w:tcW w:w="3539" w:type="dxa"/>
          </w:tcPr>
          <w:p w14:paraId="2DBDEEB9" w14:textId="77777777" w:rsidR="00473E90" w:rsidRDefault="00473E90" w:rsidP="00C6601C">
            <w:pPr>
              <w:spacing w:line="360" w:lineRule="auto"/>
              <w:contextualSpacing/>
              <w:jc w:val="both"/>
              <w:rPr>
                <w:rFonts w:ascii="Times New Roman" w:hAnsi="Times New Roman" w:cs="Times New Roman"/>
                <w:sz w:val="28"/>
              </w:rPr>
            </w:pPr>
            <w:r>
              <w:rPr>
                <w:rFonts w:ascii="Times New Roman" w:hAnsi="Times New Roman" w:cs="Times New Roman"/>
                <w:color w:val="000000" w:themeColor="text1"/>
                <w:sz w:val="28"/>
              </w:rPr>
              <w:t>Обработки данных СВИ</w:t>
            </w:r>
          </w:p>
        </w:tc>
        <w:tc>
          <w:tcPr>
            <w:tcW w:w="6090" w:type="dxa"/>
          </w:tcPr>
          <w:p w14:paraId="6A7BFDC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31C4B66E"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Выявление опасного</w:t>
            </w:r>
            <w:r w:rsidRPr="00A67742">
              <w:rPr>
                <w:rFonts w:ascii="Times New Roman" w:hAnsi="Times New Roman" w:cs="Times New Roman"/>
                <w:color w:val="000000" w:themeColor="text1"/>
                <w:sz w:val="28"/>
              </w:rPr>
              <w:t xml:space="preserve"> возмущения.</w:t>
            </w:r>
          </w:p>
          <w:p w14:paraId="629777B2"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Определение групп</w:t>
            </w:r>
            <w:r w:rsidRPr="00A67742">
              <w:rPr>
                <w:rFonts w:ascii="Times New Roman" w:hAnsi="Times New Roman" w:cs="Times New Roman"/>
                <w:color w:val="000000" w:themeColor="text1"/>
                <w:sz w:val="28"/>
              </w:rPr>
              <w:t xml:space="preserve"> когерентных генераторов</w:t>
            </w:r>
            <w:r>
              <w:rPr>
                <w:rFonts w:ascii="Times New Roman" w:hAnsi="Times New Roman" w:cs="Times New Roman"/>
                <w:color w:val="000000" w:themeColor="text1"/>
                <w:sz w:val="28"/>
              </w:rPr>
              <w:t>.</w:t>
            </w:r>
          </w:p>
        </w:tc>
      </w:tr>
      <w:tr w:rsidR="00473E90" w14:paraId="53B84CED" w14:textId="77777777" w:rsidTr="00C6601C">
        <w:tc>
          <w:tcPr>
            <w:tcW w:w="3539" w:type="dxa"/>
          </w:tcPr>
          <w:p w14:paraId="5C7D5425" w14:textId="77777777" w:rsidR="00473E90" w:rsidRDefault="00473E90" w:rsidP="00C6601C">
            <w:pPr>
              <w:spacing w:line="360" w:lineRule="auto"/>
              <w:contextualSpacing/>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асинхронного режима</w:t>
            </w:r>
          </w:p>
        </w:tc>
        <w:tc>
          <w:tcPr>
            <w:tcW w:w="6090" w:type="dxa"/>
          </w:tcPr>
          <w:p w14:paraId="4F11F126"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Выполнение классификации данных СВИ.</w:t>
            </w:r>
          </w:p>
          <w:p w14:paraId="7E5D133F" w14:textId="77777777" w:rsidR="00473E90" w:rsidRPr="00A67742"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Идентификация АР на основе классификации данных.</w:t>
            </w:r>
          </w:p>
        </w:tc>
      </w:tr>
      <w:tr w:rsidR="00473E90" w14:paraId="06A0C0E7" w14:textId="77777777" w:rsidTr="00C6601C">
        <w:tc>
          <w:tcPr>
            <w:tcW w:w="3539" w:type="dxa"/>
          </w:tcPr>
          <w:p w14:paraId="606BEF72" w14:textId="77777777" w:rsidR="00473E90" w:rsidRPr="0059227F" w:rsidRDefault="00473E90" w:rsidP="00C6601C">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 xml:space="preserve">ыбора </w:t>
            </w:r>
            <w:r>
              <w:rPr>
                <w:rFonts w:ascii="Times New Roman" w:hAnsi="Times New Roman" w:cs="Times New Roman"/>
                <w:color w:val="000000" w:themeColor="text1"/>
                <w:sz w:val="28"/>
              </w:rPr>
              <w:t>управляющих воздействий</w:t>
            </w:r>
          </w:p>
        </w:tc>
        <w:tc>
          <w:tcPr>
            <w:tcW w:w="6090" w:type="dxa"/>
          </w:tcPr>
          <w:p w14:paraId="27CDCFF7"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Фильтрация сечений-кандидатов по данным СВИ</w:t>
            </w:r>
          </w:p>
          <w:p w14:paraId="1DB0119F" w14:textId="77777777" w:rsidR="00473E90" w:rsidRPr="0059227F" w:rsidRDefault="00473E90" w:rsidP="00055520">
            <w:pPr>
              <w:pStyle w:val="a4"/>
              <w:numPr>
                <w:ilvl w:val="0"/>
                <w:numId w:val="3"/>
              </w:numPr>
              <w:spacing w:line="360" w:lineRule="auto"/>
              <w:ind w:left="171" w:firstLine="0"/>
              <w:jc w:val="both"/>
              <w:rPr>
                <w:rFonts w:ascii="Times New Roman" w:hAnsi="Times New Roman" w:cs="Times New Roman"/>
                <w:color w:val="000000" w:themeColor="text1"/>
                <w:sz w:val="28"/>
              </w:rPr>
            </w:pPr>
            <w:r w:rsidRPr="0059227F">
              <w:rPr>
                <w:rFonts w:ascii="Times New Roman" w:hAnsi="Times New Roman" w:cs="Times New Roman"/>
                <w:color w:val="000000" w:themeColor="text1"/>
                <w:sz w:val="28"/>
              </w:rPr>
              <w:t>Принятие решения о необходимости выбора УВ по сигналу от подсистемы Идентификации возникновения АР.</w:t>
            </w:r>
          </w:p>
        </w:tc>
      </w:tr>
    </w:tbl>
    <w:p w14:paraId="601523F9" w14:textId="77777777" w:rsidR="00473E90" w:rsidRDefault="00473E90" w:rsidP="00473E90">
      <w:pPr>
        <w:spacing w:after="0" w:line="360" w:lineRule="auto"/>
        <w:ind w:firstLine="709"/>
        <w:contextualSpacing/>
        <w:jc w:val="both"/>
        <w:rPr>
          <w:rFonts w:ascii="Times New Roman" w:hAnsi="Times New Roman" w:cs="Times New Roman"/>
          <w:sz w:val="28"/>
        </w:rPr>
      </w:pPr>
    </w:p>
    <w:p w14:paraId="2612014B" w14:textId="3AC58F51" w:rsidR="00473E90" w:rsidRDefault="00473E90" w:rsidP="00473E90">
      <w:pPr>
        <w:pStyle w:val="3"/>
      </w:pPr>
      <w:bookmarkStart w:id="52" w:name="_Toc63588497"/>
      <w:r>
        <w:lastRenderedPageBreak/>
        <w:t>5.2</w:t>
      </w:r>
      <w:r w:rsidRPr="00592A00">
        <w:t>.</w:t>
      </w:r>
      <w:r>
        <w:t>3</w:t>
      </w:r>
      <w:r w:rsidRPr="00592A00">
        <w:t>. Описание операций технологического процесса обработки данных, необходимых для выполнения задач</w:t>
      </w:r>
      <w:bookmarkEnd w:id="52"/>
    </w:p>
    <w:p w14:paraId="1BC85B10" w14:textId="77777777" w:rsidR="00473E90" w:rsidRDefault="00473E90" w:rsidP="00473E90">
      <w:pPr>
        <w:spacing w:after="0" w:line="360" w:lineRule="auto"/>
        <w:ind w:firstLine="709"/>
        <w:contextualSpacing/>
        <w:jc w:val="both"/>
        <w:rPr>
          <w:rFonts w:ascii="Times New Roman" w:hAnsi="Times New Roman" w:cs="Times New Roman"/>
          <w:sz w:val="28"/>
        </w:rPr>
      </w:pPr>
      <w:r w:rsidRPr="007D3602">
        <w:rPr>
          <w:rFonts w:ascii="Times New Roman" w:hAnsi="Times New Roman" w:cs="Times New Roman"/>
          <w:sz w:val="28"/>
        </w:rPr>
        <w:t>Ниже приведено описание пользовательских операций для выполнения каждой из задач.</w:t>
      </w:r>
    </w:p>
    <w:p w14:paraId="705A2CDB"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1.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Master</w:t>
      </w:r>
      <w:r w:rsidRPr="000203BE">
        <w:rPr>
          <w:rFonts w:ascii="Times New Roman" w:hAnsi="Times New Roman" w:cs="Times New Roman"/>
          <w:sz w:val="28"/>
        </w:rPr>
        <w:t>60870.</w:t>
      </w:r>
      <w:r>
        <w:rPr>
          <w:rFonts w:ascii="Times New Roman" w:hAnsi="Times New Roman" w:cs="Times New Roman"/>
          <w:sz w:val="28"/>
          <w:lang w:val="en-US"/>
        </w:rPr>
        <w:t>exe</w:t>
      </w:r>
    </w:p>
    <w:p w14:paraId="4E77C8AA" w14:textId="77777777" w:rsidR="00473E90" w:rsidRPr="007D3602"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является частью подсистемы «Обработки данных ТМ из ОИК». Он выполняет задачи получения</w:t>
      </w:r>
      <w:r w:rsidRPr="007D3602">
        <w:rPr>
          <w:rFonts w:ascii="Times New Roman" w:hAnsi="Times New Roman" w:cs="Times New Roman"/>
          <w:sz w:val="28"/>
        </w:rPr>
        <w:t xml:space="preserve"> актуальных параметров режима из ОИК</w:t>
      </w:r>
      <w:r>
        <w:rPr>
          <w:rFonts w:ascii="Times New Roman" w:hAnsi="Times New Roman" w:cs="Times New Roman"/>
          <w:sz w:val="28"/>
        </w:rPr>
        <w:t xml:space="preserve"> и сравнения</w:t>
      </w:r>
      <w:r w:rsidRPr="007D3602">
        <w:rPr>
          <w:rFonts w:ascii="Times New Roman" w:hAnsi="Times New Roman" w:cs="Times New Roman"/>
          <w:sz w:val="28"/>
        </w:rPr>
        <w:t xml:space="preserve"> текущего режима с набором заранее рассчитанных режимов и выбор ближайшего похожего.</w:t>
      </w:r>
    </w:p>
    <w:p w14:paraId="645A0C61"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2.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ServerOfComparison</w:t>
      </w:r>
      <w:r w:rsidRPr="000203BE">
        <w:rPr>
          <w:rFonts w:ascii="Times New Roman" w:hAnsi="Times New Roman" w:cs="Times New Roman"/>
          <w:sz w:val="28"/>
        </w:rPr>
        <w:t>.</w:t>
      </w:r>
      <w:r>
        <w:rPr>
          <w:rFonts w:ascii="Times New Roman" w:hAnsi="Times New Roman" w:cs="Times New Roman"/>
          <w:sz w:val="28"/>
          <w:lang w:val="en-US"/>
        </w:rPr>
        <w:t>exe</w:t>
      </w:r>
    </w:p>
    <w:p w14:paraId="6D99D148"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выполняет задачу в</w:t>
      </w:r>
      <w:r w:rsidRPr="007D3602">
        <w:rPr>
          <w:rFonts w:ascii="Times New Roman" w:hAnsi="Times New Roman" w:cs="Times New Roman"/>
          <w:sz w:val="28"/>
        </w:rPr>
        <w:t>ыбор</w:t>
      </w:r>
      <w:r>
        <w:rPr>
          <w:rFonts w:ascii="Times New Roman" w:hAnsi="Times New Roman" w:cs="Times New Roman"/>
          <w:sz w:val="28"/>
        </w:rPr>
        <w:t>а</w:t>
      </w:r>
      <w:r w:rsidRPr="007D3602">
        <w:rPr>
          <w:rFonts w:ascii="Times New Roman" w:hAnsi="Times New Roman" w:cs="Times New Roman"/>
          <w:sz w:val="28"/>
        </w:rPr>
        <w:t xml:space="preserve"> классификатора и сечений-кандидатов, соответствующих выбранному режиму.</w:t>
      </w:r>
      <w:r>
        <w:rPr>
          <w:rFonts w:ascii="Times New Roman" w:hAnsi="Times New Roman" w:cs="Times New Roman"/>
          <w:sz w:val="28"/>
        </w:rPr>
        <w:t xml:space="preserve"> Выбор происходит на основе информации об актуальном наборе данных, полученной от «</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Выбранные классификатор и набор сечений используются соответственно подсистемами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 которые обращаются к «</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Pr>
          <w:rFonts w:ascii="Times New Roman" w:hAnsi="Times New Roman" w:cs="Times New Roman"/>
          <w:sz w:val="28"/>
        </w:rPr>
        <w:t>» посредством клиент-серверного взаимодействия.</w:t>
      </w:r>
    </w:p>
    <w:p w14:paraId="40FEB483"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3.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ServerC</w:t>
      </w:r>
      <w:r w:rsidRPr="000203BE">
        <w:rPr>
          <w:rFonts w:ascii="Times New Roman" w:hAnsi="Times New Roman" w:cs="Times New Roman"/>
          <w:sz w:val="28"/>
        </w:rPr>
        <w:t>37.</w:t>
      </w:r>
      <w:r>
        <w:rPr>
          <w:rFonts w:ascii="Times New Roman" w:hAnsi="Times New Roman" w:cs="Times New Roman"/>
          <w:sz w:val="28"/>
          <w:lang w:val="en-US"/>
        </w:rPr>
        <w:t>exe</w:t>
      </w:r>
    </w:p>
    <w:p w14:paraId="065FDB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163AB">
        <w:rPr>
          <w:rFonts w:ascii="Times New Roman" w:hAnsi="Times New Roman" w:cs="Times New Roman"/>
          <w:sz w:val="28"/>
        </w:rPr>
        <w:t xml:space="preserve"> «</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является ядром, связывающим подсистемы «</w:t>
      </w:r>
      <w:r>
        <w:rPr>
          <w:rFonts w:ascii="Times New Roman" w:hAnsi="Times New Roman" w:cs="Times New Roman"/>
          <w:color w:val="000000" w:themeColor="text1"/>
          <w:sz w:val="28"/>
        </w:rPr>
        <w:t>Обработки данных СВИ»,</w:t>
      </w:r>
      <w:r>
        <w:rPr>
          <w:rFonts w:ascii="Times New Roman" w:hAnsi="Times New Roman" w:cs="Times New Roman"/>
          <w:sz w:val="28"/>
        </w:rPr>
        <w:t xml:space="preserve"> «</w:t>
      </w:r>
      <w:r w:rsidRPr="0059227F">
        <w:rPr>
          <w:rFonts w:ascii="Times New Roman" w:hAnsi="Times New Roman" w:cs="Times New Roman"/>
          <w:color w:val="000000" w:themeColor="text1"/>
          <w:sz w:val="28"/>
        </w:rPr>
        <w:t xml:space="preserve">Идентификации </w:t>
      </w:r>
      <w:r>
        <w:rPr>
          <w:rFonts w:ascii="Times New Roman" w:hAnsi="Times New Roman" w:cs="Times New Roman"/>
          <w:color w:val="000000" w:themeColor="text1"/>
          <w:sz w:val="28"/>
        </w:rPr>
        <w:t>возникновения АР</w:t>
      </w:r>
      <w:r>
        <w:rPr>
          <w:rFonts w:ascii="Times New Roman" w:hAnsi="Times New Roman" w:cs="Times New Roman"/>
          <w:sz w:val="28"/>
        </w:rPr>
        <w:t>» и «Выбора УВ».</w:t>
      </w:r>
    </w:p>
    <w:p w14:paraId="26649823"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Главные задачи, выполняемые пакетом, – это п</w:t>
      </w:r>
      <w:r w:rsidRPr="00662B5B">
        <w:rPr>
          <w:rFonts w:ascii="Times New Roman" w:hAnsi="Times New Roman" w:cs="Times New Roman"/>
          <w:sz w:val="28"/>
        </w:rPr>
        <w:t>олучение данных СВИ</w:t>
      </w:r>
      <w:r>
        <w:rPr>
          <w:rFonts w:ascii="Times New Roman" w:hAnsi="Times New Roman" w:cs="Times New Roman"/>
          <w:sz w:val="28"/>
        </w:rPr>
        <w:t>, выявление опасного возмущения и определение групп</w:t>
      </w:r>
      <w:r w:rsidRPr="00662B5B">
        <w:rPr>
          <w:rFonts w:ascii="Times New Roman" w:hAnsi="Times New Roman" w:cs="Times New Roman"/>
          <w:sz w:val="28"/>
        </w:rPr>
        <w:t xml:space="preserve"> когерентных генераторов.</w:t>
      </w:r>
      <w:r>
        <w:rPr>
          <w:rFonts w:ascii="Times New Roman" w:hAnsi="Times New Roman" w:cs="Times New Roman"/>
          <w:sz w:val="28"/>
        </w:rPr>
        <w:t xml:space="preserve"> При выявлении факта возникновения опасного возмущения запускается процесс </w:t>
      </w:r>
      <w:r w:rsidRPr="00662B5B">
        <w:rPr>
          <w:rFonts w:ascii="Times New Roman" w:hAnsi="Times New Roman" w:cs="Times New Roman"/>
          <w:sz w:val="28"/>
        </w:rPr>
        <w:t>о</w:t>
      </w:r>
      <w:r>
        <w:rPr>
          <w:rFonts w:ascii="Times New Roman" w:hAnsi="Times New Roman" w:cs="Times New Roman"/>
          <w:sz w:val="28"/>
        </w:rPr>
        <w:t>пределения</w:t>
      </w:r>
      <w:r w:rsidRPr="00662B5B">
        <w:rPr>
          <w:rFonts w:ascii="Times New Roman" w:hAnsi="Times New Roman" w:cs="Times New Roman"/>
          <w:sz w:val="28"/>
        </w:rPr>
        <w:t xml:space="preserve"> групп когерентных генераторов</w:t>
      </w:r>
      <w:r>
        <w:rPr>
          <w:rFonts w:ascii="Times New Roman" w:hAnsi="Times New Roman" w:cs="Times New Roman"/>
          <w:sz w:val="28"/>
        </w:rPr>
        <w:t xml:space="preserve">. </w:t>
      </w:r>
    </w:p>
    <w:p w14:paraId="7C2D3294" w14:textId="6A7AC81B"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Затем при помощи пакета «</w:t>
      </w:r>
      <w:r>
        <w:rPr>
          <w:rFonts w:ascii="Times New Roman" w:hAnsi="Times New Roman" w:cs="Times New Roman"/>
          <w:sz w:val="28"/>
          <w:lang w:val="en-US"/>
        </w:rPr>
        <w:t>Asynchrony</w:t>
      </w:r>
      <w:r w:rsidRPr="00EF0CF3">
        <w:rPr>
          <w:rFonts w:ascii="Times New Roman" w:hAnsi="Times New Roman" w:cs="Times New Roman"/>
          <w:sz w:val="28"/>
        </w:rPr>
        <w:t xml:space="preserve"> </w:t>
      </w:r>
      <w:r>
        <w:rPr>
          <w:rFonts w:ascii="Times New Roman" w:hAnsi="Times New Roman" w:cs="Times New Roman"/>
          <w:sz w:val="28"/>
          <w:lang w:val="en-US"/>
        </w:rPr>
        <w:t>Identification</w:t>
      </w:r>
      <w:r>
        <w:rPr>
          <w:rFonts w:ascii="Times New Roman" w:hAnsi="Times New Roman" w:cs="Times New Roman"/>
          <w:color w:val="000000" w:themeColor="text1"/>
          <w:sz w:val="28"/>
        </w:rPr>
        <w:t>» выполняется идентификация возникновения АР. Задачами данного пакета являются в</w:t>
      </w:r>
      <w:r w:rsidRPr="00E74A0C">
        <w:rPr>
          <w:rFonts w:ascii="Times New Roman" w:hAnsi="Times New Roman" w:cs="Times New Roman"/>
          <w:color w:val="000000" w:themeColor="text1"/>
          <w:sz w:val="28"/>
        </w:rPr>
        <w:t>ыпо</w:t>
      </w:r>
      <w:r>
        <w:rPr>
          <w:rFonts w:ascii="Times New Roman" w:hAnsi="Times New Roman" w:cs="Times New Roman"/>
          <w:color w:val="000000" w:themeColor="text1"/>
          <w:sz w:val="28"/>
        </w:rPr>
        <w:t>лнение классификации данных СВИ и и</w:t>
      </w:r>
      <w:r w:rsidRPr="00E74A0C">
        <w:rPr>
          <w:rFonts w:ascii="Times New Roman" w:hAnsi="Times New Roman" w:cs="Times New Roman"/>
          <w:color w:val="000000" w:themeColor="text1"/>
          <w:sz w:val="28"/>
        </w:rPr>
        <w:t>дентификация АР на основе классификации данных.</w:t>
      </w:r>
      <w:r>
        <w:rPr>
          <w:rFonts w:ascii="Times New Roman" w:hAnsi="Times New Roman" w:cs="Times New Roman"/>
          <w:color w:val="000000" w:themeColor="text1"/>
          <w:sz w:val="28"/>
        </w:rPr>
        <w:t xml:space="preserve"> Получение данных СВИ для выполнения </w:t>
      </w:r>
      <w:r>
        <w:rPr>
          <w:rFonts w:ascii="Times New Roman" w:hAnsi="Times New Roman" w:cs="Times New Roman"/>
          <w:color w:val="000000" w:themeColor="text1"/>
          <w:sz w:val="28"/>
        </w:rPr>
        <w:lastRenderedPageBreak/>
        <w:t xml:space="preserve">классификации происходит </w:t>
      </w:r>
      <w:r w:rsidR="00E536EC">
        <w:rPr>
          <w:rFonts w:ascii="Times New Roman" w:hAnsi="Times New Roman" w:cs="Times New Roman"/>
          <w:color w:val="000000" w:themeColor="text1"/>
          <w:sz w:val="28"/>
        </w:rPr>
        <w:t>от</w:t>
      </w:r>
      <w:r>
        <w:rPr>
          <w:rFonts w:ascii="Times New Roman" w:hAnsi="Times New Roman" w:cs="Times New Roman"/>
          <w:color w:val="000000" w:themeColor="text1"/>
          <w:sz w:val="28"/>
        </w:rPr>
        <w:t xml:space="preserve">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w:t>
      </w:r>
      <w:r>
        <w:rPr>
          <w:rFonts w:ascii="Times New Roman" w:hAnsi="Times New Roman" w:cs="Times New Roman"/>
          <w:color w:val="000000" w:themeColor="text1"/>
          <w:sz w:val="28"/>
        </w:rPr>
        <w:t xml:space="preserve"> Обученный классификатор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6CFA5CFC"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возникновение АР</w:t>
      </w:r>
      <w:r w:rsidRPr="00E74A0C">
        <w:rPr>
          <w:rFonts w:ascii="Times New Roman" w:hAnsi="Times New Roman" w:cs="Times New Roman"/>
          <w:sz w:val="28"/>
        </w:rPr>
        <w:t xml:space="preserve"> </w:t>
      </w:r>
      <w:r>
        <w:rPr>
          <w:rFonts w:ascii="Times New Roman" w:hAnsi="Times New Roman" w:cs="Times New Roman"/>
          <w:sz w:val="28"/>
        </w:rPr>
        <w:t>идентифицировано, запускается процесс выбора управляющих воздействий. Для этого используется пакет «</w:t>
      </w:r>
      <w:r>
        <w:rPr>
          <w:rFonts w:ascii="Times New Roman" w:hAnsi="Times New Roman" w:cs="Times New Roman"/>
          <w:sz w:val="28"/>
          <w:lang w:val="en-US"/>
        </w:rPr>
        <w:t>Control</w:t>
      </w:r>
      <w:r w:rsidRPr="000203BE">
        <w:rPr>
          <w:rFonts w:ascii="Times New Roman" w:hAnsi="Times New Roman" w:cs="Times New Roman"/>
          <w:sz w:val="28"/>
        </w:rPr>
        <w:t xml:space="preserve"> </w:t>
      </w:r>
      <w:r>
        <w:rPr>
          <w:rFonts w:ascii="Times New Roman" w:hAnsi="Times New Roman" w:cs="Times New Roman"/>
          <w:sz w:val="28"/>
          <w:lang w:val="en-US"/>
        </w:rPr>
        <w:t>Actions</w:t>
      </w:r>
      <w:r w:rsidRPr="000203BE">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 Он выполняет задачи ф</w:t>
      </w:r>
      <w:r w:rsidRPr="00E74A0C">
        <w:rPr>
          <w:rFonts w:ascii="Times New Roman" w:hAnsi="Times New Roman" w:cs="Times New Roman"/>
          <w:sz w:val="28"/>
        </w:rPr>
        <w:t>ильтраци</w:t>
      </w:r>
      <w:r>
        <w:rPr>
          <w:rFonts w:ascii="Times New Roman" w:hAnsi="Times New Roman" w:cs="Times New Roman"/>
          <w:sz w:val="28"/>
        </w:rPr>
        <w:t>и</w:t>
      </w:r>
      <w:r w:rsidRPr="00E74A0C">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п</w:t>
      </w:r>
      <w:r w:rsidRPr="00E74A0C">
        <w:rPr>
          <w:rFonts w:ascii="Times New Roman" w:hAnsi="Times New Roman" w:cs="Times New Roman"/>
          <w:sz w:val="28"/>
        </w:rPr>
        <w:t>риняти</w:t>
      </w:r>
      <w:r>
        <w:rPr>
          <w:rFonts w:ascii="Times New Roman" w:hAnsi="Times New Roman" w:cs="Times New Roman"/>
          <w:sz w:val="28"/>
        </w:rPr>
        <w:t>я</w:t>
      </w:r>
      <w:r w:rsidRPr="00E74A0C">
        <w:rPr>
          <w:rFonts w:ascii="Times New Roman" w:hAnsi="Times New Roman" w:cs="Times New Roman"/>
          <w:sz w:val="28"/>
        </w:rPr>
        <w:t xml:space="preserve"> решения о необходимости выбора УВ.</w:t>
      </w:r>
      <w:r>
        <w:rPr>
          <w:rFonts w:ascii="Times New Roman" w:hAnsi="Times New Roman" w:cs="Times New Roman"/>
          <w:sz w:val="28"/>
        </w:rPr>
        <w:t xml:space="preserve"> Фильтрация выполняется на основе групп когерентных генераторов, получение которых происходит из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Сечения-кандидаты ДС запрашиваются</w:t>
      </w:r>
      <w:r w:rsidRPr="00E74A0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w:t>
      </w:r>
    </w:p>
    <w:p w14:paraId="5BCE2E4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4</w:t>
      </w:r>
      <w:r w:rsidRPr="000203BE">
        <w:rPr>
          <w:rFonts w:ascii="Times New Roman" w:hAnsi="Times New Roman" w:cs="Times New Roman"/>
          <w:sz w:val="28"/>
        </w:rPr>
        <w:t xml:space="preserve">.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Slave</w:t>
      </w:r>
      <w:r w:rsidRPr="000203BE">
        <w:rPr>
          <w:rFonts w:ascii="Times New Roman" w:hAnsi="Times New Roman" w:cs="Times New Roman"/>
          <w:sz w:val="28"/>
        </w:rPr>
        <w:t>60870.</w:t>
      </w:r>
      <w:r>
        <w:rPr>
          <w:rFonts w:ascii="Times New Roman" w:hAnsi="Times New Roman" w:cs="Times New Roman"/>
          <w:sz w:val="28"/>
          <w:lang w:val="en-US"/>
        </w:rPr>
        <w:t>exe</w:t>
      </w:r>
    </w:p>
    <w:p w14:paraId="0FD12D16"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7D3602">
        <w:rPr>
          <w:rFonts w:ascii="Times New Roman" w:hAnsi="Times New Roman" w:cs="Times New Roman"/>
          <w:sz w:val="28"/>
        </w:rPr>
        <w:t xml:space="preserve"> «</w:t>
      </w:r>
      <w:r>
        <w:rPr>
          <w:rFonts w:ascii="Times New Roman" w:hAnsi="Times New Roman" w:cs="Times New Roman"/>
          <w:sz w:val="28"/>
          <w:lang w:val="en-US"/>
        </w:rPr>
        <w:t>Slave</w:t>
      </w:r>
      <w:r w:rsidRPr="003B61C0">
        <w:rPr>
          <w:rFonts w:ascii="Times New Roman" w:hAnsi="Times New Roman" w:cs="Times New Roman"/>
          <w:sz w:val="28"/>
        </w:rPr>
        <w:t>60870</w:t>
      </w:r>
      <w:r w:rsidRPr="007D3602">
        <w:rPr>
          <w:rFonts w:ascii="Times New Roman" w:hAnsi="Times New Roman" w:cs="Times New Roman"/>
          <w:sz w:val="28"/>
        </w:rPr>
        <w:t>»</w:t>
      </w:r>
      <w:r>
        <w:rPr>
          <w:rFonts w:ascii="Times New Roman" w:hAnsi="Times New Roman" w:cs="Times New Roman"/>
          <w:sz w:val="28"/>
        </w:rPr>
        <w:t xml:space="preserve"> является частью подсистемы «Обработки данных ТМ из ОИК». Он симулирует передачу телеметрии в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 протоколу МЭК-104</w:t>
      </w:r>
      <w:r w:rsidRPr="007D3602">
        <w:rPr>
          <w:rFonts w:ascii="Times New Roman" w:hAnsi="Times New Roman" w:cs="Times New Roman"/>
          <w:sz w:val="28"/>
        </w:rPr>
        <w:t>.</w:t>
      </w:r>
    </w:p>
    <w:p w14:paraId="66BB64AE" w14:textId="0D4D8BB6"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данных мастером, в консоли </w:t>
      </w:r>
      <w:r w:rsidRPr="007D3602">
        <w:rPr>
          <w:rFonts w:ascii="Times New Roman" w:hAnsi="Times New Roman" w:cs="Times New Roman"/>
          <w:sz w:val="28"/>
        </w:rPr>
        <w:t>«</w:t>
      </w:r>
      <w:r>
        <w:rPr>
          <w:rFonts w:ascii="Times New Roman" w:hAnsi="Times New Roman" w:cs="Times New Roman"/>
          <w:sz w:val="28"/>
          <w:lang w:val="en-US"/>
        </w:rPr>
        <w:t>Master</w:t>
      </w:r>
      <w:r w:rsidRPr="007D3602">
        <w:rPr>
          <w:rFonts w:ascii="Times New Roman" w:hAnsi="Times New Roman" w:cs="Times New Roman"/>
          <w:sz w:val="28"/>
        </w:rPr>
        <w:t>60870»</w:t>
      </w:r>
      <w:r>
        <w:rPr>
          <w:rFonts w:ascii="Times New Roman" w:hAnsi="Times New Roman" w:cs="Times New Roman"/>
          <w:sz w:val="28"/>
        </w:rPr>
        <w:t xml:space="preserve"> появится информация о получении кадров </w:t>
      </w:r>
      <w:r>
        <w:rPr>
          <w:rFonts w:ascii="Times New Roman" w:hAnsi="Times New Roman" w:cs="Times New Roman"/>
          <w:sz w:val="28"/>
          <w:lang w:val="en-US"/>
        </w:rPr>
        <w:t>ASDU</w:t>
      </w:r>
      <w:r w:rsidRPr="003B61C0">
        <w:rPr>
          <w:rFonts w:ascii="Times New Roman" w:hAnsi="Times New Roman" w:cs="Times New Roman"/>
          <w:sz w:val="28"/>
        </w:rPr>
        <w:t xml:space="preserve"> </w:t>
      </w:r>
      <w:r>
        <w:rPr>
          <w:rFonts w:ascii="Times New Roman" w:hAnsi="Times New Roman" w:cs="Times New Roman"/>
          <w:sz w:val="28"/>
        </w:rPr>
        <w:t xml:space="preserve">(рисунок </w:t>
      </w:r>
      <w:r w:rsidR="00F752BA">
        <w:rPr>
          <w:rFonts w:ascii="Times New Roman" w:hAnsi="Times New Roman" w:cs="Times New Roman"/>
          <w:sz w:val="28"/>
        </w:rPr>
        <w:t>20</w:t>
      </w:r>
      <w:r>
        <w:rPr>
          <w:rFonts w:ascii="Times New Roman" w:hAnsi="Times New Roman" w:cs="Times New Roman"/>
          <w:sz w:val="28"/>
        </w:rPr>
        <w:t>). При получении кадра о завершении передачи среза данных телеметрии запустится процесс сравнения</w:t>
      </w:r>
      <w:r w:rsidRPr="003B61C0">
        <w:t xml:space="preserve"> </w:t>
      </w:r>
      <w:r w:rsidRPr="003B61C0">
        <w:rPr>
          <w:rFonts w:ascii="Times New Roman" w:hAnsi="Times New Roman" w:cs="Times New Roman"/>
          <w:sz w:val="28"/>
        </w:rPr>
        <w:t>текущего режима с набором заранее рассчитанных режимов и выбор ближайшего похожего</w:t>
      </w:r>
      <w:r>
        <w:rPr>
          <w:rFonts w:ascii="Times New Roman" w:hAnsi="Times New Roman" w:cs="Times New Roman"/>
          <w:sz w:val="28"/>
        </w:rPr>
        <w:t xml:space="preserve"> (рисунок </w:t>
      </w:r>
      <w:r w:rsidR="00F752BA">
        <w:rPr>
          <w:rFonts w:ascii="Times New Roman" w:hAnsi="Times New Roman" w:cs="Times New Roman"/>
          <w:sz w:val="28"/>
        </w:rPr>
        <w:t>21</w:t>
      </w:r>
      <w:r>
        <w:rPr>
          <w:rFonts w:ascii="Times New Roman" w:hAnsi="Times New Roman" w:cs="Times New Roman"/>
          <w:sz w:val="28"/>
        </w:rPr>
        <w:t xml:space="preserve">). Затем информация о выбранном наборе передастся в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При этом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появится упоминание о получении данной информации (рисунок </w:t>
      </w:r>
      <w:r w:rsidR="00F752BA">
        <w:rPr>
          <w:rFonts w:ascii="Times New Roman" w:hAnsi="Times New Roman" w:cs="Times New Roman"/>
          <w:sz w:val="28"/>
        </w:rPr>
        <w:t>22</w:t>
      </w:r>
      <w:r>
        <w:rPr>
          <w:rFonts w:ascii="Times New Roman" w:hAnsi="Times New Roman" w:cs="Times New Roman"/>
          <w:sz w:val="28"/>
        </w:rPr>
        <w:t>, строка 1).</w:t>
      </w:r>
    </w:p>
    <w:p w14:paraId="3E125030" w14:textId="77777777" w:rsidR="00473E90" w:rsidRPr="000203BE" w:rsidRDefault="00473E90" w:rsidP="00473E90">
      <w:pPr>
        <w:spacing w:after="0" w:line="360" w:lineRule="auto"/>
        <w:ind w:firstLine="709"/>
        <w:contextualSpacing/>
        <w:jc w:val="both"/>
        <w:rPr>
          <w:rFonts w:ascii="Times New Roman" w:hAnsi="Times New Roman" w:cs="Times New Roman"/>
          <w:sz w:val="28"/>
        </w:rPr>
      </w:pPr>
      <w:r w:rsidRPr="000203BE">
        <w:rPr>
          <w:rFonts w:ascii="Times New Roman" w:hAnsi="Times New Roman" w:cs="Times New Roman"/>
          <w:sz w:val="28"/>
        </w:rPr>
        <w:t xml:space="preserve">5. </w:t>
      </w:r>
      <w:r>
        <w:rPr>
          <w:rFonts w:ascii="Times New Roman" w:hAnsi="Times New Roman" w:cs="Times New Roman"/>
          <w:sz w:val="28"/>
        </w:rPr>
        <w:t>Запуск</w:t>
      </w:r>
      <w:r w:rsidRPr="000203BE">
        <w:rPr>
          <w:rFonts w:ascii="Times New Roman" w:hAnsi="Times New Roman" w:cs="Times New Roman"/>
          <w:sz w:val="28"/>
        </w:rPr>
        <w:t xml:space="preserve"> </w:t>
      </w:r>
      <w:r>
        <w:rPr>
          <w:rFonts w:ascii="Times New Roman" w:hAnsi="Times New Roman" w:cs="Times New Roman"/>
          <w:sz w:val="28"/>
          <w:lang w:val="en-US"/>
        </w:rPr>
        <w:t>ClientC</w:t>
      </w:r>
      <w:r w:rsidRPr="000203BE">
        <w:rPr>
          <w:rFonts w:ascii="Times New Roman" w:hAnsi="Times New Roman" w:cs="Times New Roman"/>
          <w:sz w:val="28"/>
        </w:rPr>
        <w:t>37.</w:t>
      </w:r>
      <w:r>
        <w:rPr>
          <w:rFonts w:ascii="Times New Roman" w:hAnsi="Times New Roman" w:cs="Times New Roman"/>
          <w:sz w:val="28"/>
          <w:lang w:val="en-US"/>
        </w:rPr>
        <w:t>exe</w:t>
      </w:r>
    </w:p>
    <w:p w14:paraId="5F9B0745" w14:textId="77777777"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EF0CF3">
        <w:rPr>
          <w:rFonts w:ascii="Times New Roman" w:hAnsi="Times New Roman" w:cs="Times New Roman"/>
          <w:sz w:val="28"/>
        </w:rPr>
        <w:t xml:space="preserve"> «</w:t>
      </w:r>
      <w:r>
        <w:rPr>
          <w:rFonts w:ascii="Times New Roman" w:hAnsi="Times New Roman" w:cs="Times New Roman"/>
          <w:sz w:val="28"/>
          <w:lang w:val="en-US"/>
        </w:rPr>
        <w:t>ClientC</w:t>
      </w:r>
      <w:r w:rsidRPr="00EF0CF3">
        <w:rPr>
          <w:rFonts w:ascii="Times New Roman" w:hAnsi="Times New Roman" w:cs="Times New Roman"/>
          <w:sz w:val="28"/>
        </w:rPr>
        <w:t xml:space="preserve">37» </w:t>
      </w:r>
      <w:r>
        <w:rPr>
          <w:rFonts w:ascii="Times New Roman" w:hAnsi="Times New Roman" w:cs="Times New Roman"/>
          <w:sz w:val="28"/>
        </w:rPr>
        <w:t>является частью подсистемы</w:t>
      </w:r>
      <w:r w:rsidRPr="00EF0CF3">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color w:val="000000" w:themeColor="text1"/>
          <w:sz w:val="28"/>
        </w:rPr>
        <w:t>Обработки данных СВИ»</w:t>
      </w:r>
      <w:r w:rsidRPr="00EF0CF3">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и симулирует передачу синхронизированных векторных измерений в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по протоколу </w:t>
      </w:r>
      <w:r>
        <w:rPr>
          <w:rFonts w:ascii="Times New Roman" w:hAnsi="Times New Roman" w:cs="Times New Roman"/>
          <w:sz w:val="28"/>
          <w:lang w:val="en-US"/>
        </w:rPr>
        <w:t>C</w:t>
      </w:r>
      <w:r>
        <w:rPr>
          <w:rFonts w:ascii="Times New Roman" w:hAnsi="Times New Roman" w:cs="Times New Roman"/>
          <w:sz w:val="28"/>
        </w:rPr>
        <w:t>37.118.</w:t>
      </w:r>
    </w:p>
    <w:p w14:paraId="5972C6FE" w14:textId="72F58900"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получении кадра с данными СВИ в консоли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появляется упоминание об этом (рисунок </w:t>
      </w:r>
      <w:r w:rsidR="00F752BA">
        <w:rPr>
          <w:rFonts w:ascii="Times New Roman" w:hAnsi="Times New Roman" w:cs="Times New Roman"/>
          <w:sz w:val="28"/>
        </w:rPr>
        <w:t>23</w:t>
      </w:r>
      <w:r>
        <w:rPr>
          <w:rFonts w:ascii="Times New Roman" w:hAnsi="Times New Roman" w:cs="Times New Roman"/>
          <w:sz w:val="28"/>
        </w:rPr>
        <w:t xml:space="preserve">). Если опасное возмущение выявлено, в уведомлении о получении кадра написано «Выявлено возмущение: </w:t>
      </w:r>
      <w:r>
        <w:rPr>
          <w:rFonts w:ascii="Times New Roman" w:hAnsi="Times New Roman" w:cs="Times New Roman"/>
          <w:sz w:val="28"/>
          <w:lang w:val="en-US"/>
        </w:rPr>
        <w:t>true</w:t>
      </w:r>
      <w:r>
        <w:rPr>
          <w:rFonts w:ascii="Times New Roman" w:hAnsi="Times New Roman" w:cs="Times New Roman"/>
          <w:sz w:val="28"/>
        </w:rPr>
        <w:t>», в ином случае – «Выявлено возмущение:</w:t>
      </w:r>
      <w:r w:rsidRPr="00AF33D2">
        <w:rPr>
          <w:rFonts w:ascii="Times New Roman" w:hAnsi="Times New Roman" w:cs="Times New Roman"/>
          <w:sz w:val="28"/>
        </w:rPr>
        <w:t xml:space="preserve"> </w:t>
      </w:r>
      <w:r>
        <w:rPr>
          <w:rFonts w:ascii="Times New Roman" w:hAnsi="Times New Roman" w:cs="Times New Roman"/>
          <w:sz w:val="28"/>
          <w:lang w:val="en-US"/>
        </w:rPr>
        <w:t>false</w:t>
      </w:r>
      <w:r>
        <w:rPr>
          <w:rFonts w:ascii="Times New Roman" w:hAnsi="Times New Roman" w:cs="Times New Roman"/>
          <w:sz w:val="28"/>
        </w:rPr>
        <w:t>».</w:t>
      </w:r>
    </w:p>
    <w:p w14:paraId="2348F1D1" w14:textId="1A3D0A5A"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нарушения требуется временной ряд длиной 60 мс. Поэтому, когда набирается набор из трех кадров, сигнализирующих о выявлении опасного возмущения, запускается процесс определения групп когерентных </w:t>
      </w:r>
      <w:r>
        <w:rPr>
          <w:rFonts w:ascii="Times New Roman" w:hAnsi="Times New Roman" w:cs="Times New Roman"/>
          <w:sz w:val="28"/>
        </w:rPr>
        <w:lastRenderedPageBreak/>
        <w:t xml:space="preserve">генераторов. Группы когерентных генераторов также выводятся в консоль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(рисунок </w:t>
      </w:r>
      <w:r w:rsidR="00F752BA">
        <w:rPr>
          <w:rFonts w:ascii="Times New Roman" w:hAnsi="Times New Roman" w:cs="Times New Roman"/>
          <w:sz w:val="28"/>
        </w:rPr>
        <w:t>26</w:t>
      </w:r>
      <w:r>
        <w:rPr>
          <w:rFonts w:ascii="Times New Roman" w:hAnsi="Times New Roman" w:cs="Times New Roman"/>
          <w:sz w:val="28"/>
        </w:rPr>
        <w:t>). Затем временной ряд с данными СВИ передаётся подсистеме «Идентификации возникновения АР».</w:t>
      </w:r>
    </w:p>
    <w:p w14:paraId="407195D9" w14:textId="771F927D"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идентификации АР требуется классификатор, который запрашивается у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Уведомление о запросе появляется в 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w:t>
      </w:r>
      <w:r w:rsidR="00F752BA">
        <w:rPr>
          <w:rFonts w:ascii="Times New Roman" w:hAnsi="Times New Roman" w:cs="Times New Roman"/>
          <w:sz w:val="28"/>
        </w:rPr>
        <w:t>22</w:t>
      </w:r>
      <w:r>
        <w:rPr>
          <w:rFonts w:ascii="Times New Roman" w:hAnsi="Times New Roman" w:cs="Times New Roman"/>
          <w:sz w:val="28"/>
        </w:rPr>
        <w:t xml:space="preserve">, строка 2). Результат классификации выводится в консоль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(рисунки 18, 19).</w:t>
      </w:r>
    </w:p>
    <w:p w14:paraId="608E8524" w14:textId="7020886F" w:rsidR="00473E90" w:rsidRDefault="00473E90" w:rsidP="00473E9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возникновение асинхронного режима идентифицировано, то запускается процесс выбора сечения деления системы. Для этого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передает в «</w:t>
      </w:r>
      <w:r>
        <w:rPr>
          <w:rFonts w:ascii="Times New Roman" w:hAnsi="Times New Roman" w:cs="Times New Roman"/>
          <w:sz w:val="28"/>
          <w:lang w:val="en-US"/>
        </w:rPr>
        <w:t>Control</w:t>
      </w:r>
      <w:r w:rsidRPr="00D77A4D">
        <w:rPr>
          <w:rFonts w:ascii="Times New Roman" w:hAnsi="Times New Roman" w:cs="Times New Roman"/>
          <w:sz w:val="28"/>
        </w:rPr>
        <w:t xml:space="preserve"> </w:t>
      </w:r>
      <w:r>
        <w:rPr>
          <w:rFonts w:ascii="Times New Roman" w:hAnsi="Times New Roman" w:cs="Times New Roman"/>
          <w:sz w:val="28"/>
          <w:lang w:val="en-US"/>
        </w:rPr>
        <w:t>Actions</w:t>
      </w:r>
      <w:r w:rsidRPr="00D77A4D">
        <w:rPr>
          <w:rFonts w:ascii="Times New Roman" w:hAnsi="Times New Roman" w:cs="Times New Roman"/>
          <w:sz w:val="28"/>
        </w:rPr>
        <w:t xml:space="preserve"> </w:t>
      </w:r>
      <w:r>
        <w:rPr>
          <w:rFonts w:ascii="Times New Roman" w:hAnsi="Times New Roman" w:cs="Times New Roman"/>
          <w:sz w:val="28"/>
          <w:lang w:val="en-US"/>
        </w:rPr>
        <w:t>Selection</w:t>
      </w:r>
      <w:r>
        <w:rPr>
          <w:rFonts w:ascii="Times New Roman" w:hAnsi="Times New Roman" w:cs="Times New Roman"/>
          <w:sz w:val="28"/>
        </w:rPr>
        <w:t>»</w:t>
      </w:r>
      <w:r w:rsidR="00E536EC">
        <w:rPr>
          <w:rFonts w:ascii="Times New Roman" w:hAnsi="Times New Roman" w:cs="Times New Roman"/>
          <w:sz w:val="28"/>
        </w:rPr>
        <w:t xml:space="preserve"> данные о</w:t>
      </w:r>
      <w:r>
        <w:rPr>
          <w:rFonts w:ascii="Times New Roman" w:hAnsi="Times New Roman" w:cs="Times New Roman"/>
          <w:sz w:val="28"/>
        </w:rPr>
        <w:t xml:space="preserve"> </w:t>
      </w:r>
      <w:r w:rsidR="00E536EC">
        <w:rPr>
          <w:rFonts w:ascii="Times New Roman" w:hAnsi="Times New Roman" w:cs="Times New Roman"/>
          <w:sz w:val="28"/>
        </w:rPr>
        <w:t xml:space="preserve">группах </w:t>
      </w:r>
      <w:r>
        <w:rPr>
          <w:rFonts w:ascii="Times New Roman" w:hAnsi="Times New Roman" w:cs="Times New Roman"/>
          <w:sz w:val="28"/>
        </w:rPr>
        <w:t xml:space="preserve">когерентных генераторов. </w:t>
      </w:r>
      <w:r w:rsidRPr="00BE5D43">
        <w:rPr>
          <w:rFonts w:ascii="Times New Roman" w:hAnsi="Times New Roman" w:cs="Times New Roman"/>
          <w:sz w:val="28"/>
        </w:rPr>
        <w:t>«</w:t>
      </w:r>
      <w:r>
        <w:rPr>
          <w:rFonts w:ascii="Times New Roman" w:hAnsi="Times New Roman" w:cs="Times New Roman"/>
          <w:sz w:val="28"/>
          <w:lang w:val="en-US"/>
        </w:rPr>
        <w:t>Control</w:t>
      </w:r>
      <w:r w:rsidRPr="00BE5D43">
        <w:rPr>
          <w:rFonts w:ascii="Times New Roman" w:hAnsi="Times New Roman" w:cs="Times New Roman"/>
          <w:sz w:val="28"/>
        </w:rPr>
        <w:t xml:space="preserve"> </w:t>
      </w:r>
      <w:r>
        <w:rPr>
          <w:rFonts w:ascii="Times New Roman" w:hAnsi="Times New Roman" w:cs="Times New Roman"/>
          <w:sz w:val="28"/>
          <w:lang w:val="en-US"/>
        </w:rPr>
        <w:t>Actions</w:t>
      </w:r>
      <w:r w:rsidRPr="00BE5D43">
        <w:rPr>
          <w:rFonts w:ascii="Times New Roman" w:hAnsi="Times New Roman" w:cs="Times New Roman"/>
          <w:sz w:val="28"/>
        </w:rPr>
        <w:t xml:space="preserve"> </w:t>
      </w:r>
      <w:r>
        <w:rPr>
          <w:rFonts w:ascii="Times New Roman" w:hAnsi="Times New Roman" w:cs="Times New Roman"/>
          <w:sz w:val="28"/>
          <w:lang w:val="en-US"/>
        </w:rPr>
        <w:t>Selection</w:t>
      </w:r>
      <w:r w:rsidRPr="00BE5D43">
        <w:rPr>
          <w:rFonts w:ascii="Times New Roman" w:hAnsi="Times New Roman" w:cs="Times New Roman"/>
          <w:sz w:val="28"/>
        </w:rPr>
        <w:t xml:space="preserve">» </w:t>
      </w:r>
      <w:r>
        <w:rPr>
          <w:rFonts w:ascii="Times New Roman" w:hAnsi="Times New Roman" w:cs="Times New Roman"/>
          <w:sz w:val="28"/>
        </w:rPr>
        <w:t>также</w:t>
      </w:r>
      <w:r w:rsidRPr="00BE5D43">
        <w:rPr>
          <w:rFonts w:ascii="Times New Roman" w:hAnsi="Times New Roman" w:cs="Times New Roman"/>
          <w:sz w:val="28"/>
        </w:rPr>
        <w:t xml:space="preserve"> </w:t>
      </w:r>
      <w:r>
        <w:rPr>
          <w:rFonts w:ascii="Times New Roman" w:hAnsi="Times New Roman" w:cs="Times New Roman"/>
          <w:sz w:val="28"/>
        </w:rPr>
        <w:t>запрашивает</w:t>
      </w:r>
      <w:r w:rsidRPr="00BE5D43">
        <w:rPr>
          <w:rFonts w:ascii="Times New Roman" w:hAnsi="Times New Roman" w:cs="Times New Roman"/>
          <w:sz w:val="28"/>
        </w:rPr>
        <w:t xml:space="preserve"> </w:t>
      </w:r>
      <w:r w:rsidR="00E536EC">
        <w:rPr>
          <w:rFonts w:ascii="Times New Roman" w:hAnsi="Times New Roman" w:cs="Times New Roman"/>
          <w:sz w:val="28"/>
        </w:rPr>
        <w:t>данные о сечениях</w:t>
      </w:r>
      <w:r w:rsidRPr="00BE5D43">
        <w:rPr>
          <w:rFonts w:ascii="Times New Roman" w:hAnsi="Times New Roman" w:cs="Times New Roman"/>
          <w:sz w:val="28"/>
        </w:rPr>
        <w:t>-</w:t>
      </w:r>
      <w:r w:rsidR="00E536EC">
        <w:rPr>
          <w:rFonts w:ascii="Times New Roman" w:hAnsi="Times New Roman" w:cs="Times New Roman"/>
          <w:sz w:val="28"/>
        </w:rPr>
        <w:t>кандидатах</w:t>
      </w:r>
      <w:r w:rsidR="00E536EC" w:rsidRPr="00BE5D43">
        <w:rPr>
          <w:rFonts w:ascii="Times New Roman" w:hAnsi="Times New Roman" w:cs="Times New Roman"/>
          <w:sz w:val="28"/>
        </w:rPr>
        <w:t xml:space="preserve"> </w:t>
      </w:r>
      <w:r>
        <w:rPr>
          <w:rFonts w:ascii="Times New Roman" w:hAnsi="Times New Roman" w:cs="Times New Roman"/>
          <w:sz w:val="28"/>
        </w:rPr>
        <w:t>ДС</w:t>
      </w:r>
      <w:r w:rsidRPr="00BE5D43">
        <w:rPr>
          <w:rFonts w:ascii="Times New Roman" w:hAnsi="Times New Roman" w:cs="Times New Roman"/>
          <w:sz w:val="28"/>
        </w:rPr>
        <w:t xml:space="preserve"> </w:t>
      </w:r>
      <w:r>
        <w:rPr>
          <w:rFonts w:ascii="Times New Roman" w:hAnsi="Times New Roman" w:cs="Times New Roman"/>
          <w:sz w:val="28"/>
        </w:rPr>
        <w:t>у</w:t>
      </w:r>
      <w:r w:rsidRPr="00BE5D43">
        <w:rPr>
          <w:rFonts w:ascii="Times New Roman" w:hAnsi="Times New Roman" w:cs="Times New Roman"/>
          <w:sz w:val="28"/>
        </w:rPr>
        <w:t xml:space="preserve"> «</w:t>
      </w:r>
      <w:r>
        <w:rPr>
          <w:rFonts w:ascii="Times New Roman" w:hAnsi="Times New Roman" w:cs="Times New Roman"/>
          <w:sz w:val="28"/>
          <w:lang w:val="en-US"/>
        </w:rPr>
        <w:t>Server</w:t>
      </w:r>
      <w:r w:rsidRPr="00BE5D43">
        <w:rPr>
          <w:rFonts w:ascii="Times New Roman" w:hAnsi="Times New Roman" w:cs="Times New Roman"/>
          <w:sz w:val="28"/>
        </w:rPr>
        <w:t xml:space="preserve"> </w:t>
      </w:r>
      <w:r>
        <w:rPr>
          <w:rFonts w:ascii="Times New Roman" w:hAnsi="Times New Roman" w:cs="Times New Roman"/>
          <w:sz w:val="28"/>
          <w:lang w:val="en-US"/>
        </w:rPr>
        <w:t>Of</w:t>
      </w:r>
      <w:r w:rsidRPr="00BE5D43">
        <w:rPr>
          <w:rFonts w:ascii="Times New Roman" w:hAnsi="Times New Roman" w:cs="Times New Roman"/>
          <w:sz w:val="28"/>
        </w:rPr>
        <w:t xml:space="preserve"> </w:t>
      </w:r>
      <w:r>
        <w:rPr>
          <w:rFonts w:ascii="Times New Roman" w:hAnsi="Times New Roman" w:cs="Times New Roman"/>
          <w:sz w:val="28"/>
          <w:lang w:val="en-US"/>
        </w:rPr>
        <w:t>Comparison</w:t>
      </w:r>
      <w:r w:rsidRPr="00BE5D43">
        <w:rPr>
          <w:rFonts w:ascii="Times New Roman" w:hAnsi="Times New Roman" w:cs="Times New Roman"/>
          <w:sz w:val="28"/>
        </w:rPr>
        <w:t xml:space="preserve">». </w:t>
      </w:r>
      <w:r>
        <w:rPr>
          <w:rFonts w:ascii="Times New Roman" w:hAnsi="Times New Roman" w:cs="Times New Roman"/>
          <w:sz w:val="28"/>
        </w:rPr>
        <w:t xml:space="preserve">Уведомление о запросе появляется в </w:t>
      </w:r>
      <w:bookmarkStart w:id="53" w:name="_GoBack"/>
      <w:bookmarkEnd w:id="53"/>
      <w:r>
        <w:rPr>
          <w:rFonts w:ascii="Times New Roman" w:hAnsi="Times New Roman" w:cs="Times New Roman"/>
          <w:sz w:val="28"/>
        </w:rPr>
        <w:t xml:space="preserve">консоли </w:t>
      </w:r>
      <w:r w:rsidRPr="007D3602">
        <w:rPr>
          <w:rFonts w:ascii="Times New Roman" w:hAnsi="Times New Roman" w:cs="Times New Roman"/>
          <w:sz w:val="28"/>
        </w:rPr>
        <w:t>«</w:t>
      </w:r>
      <w:r>
        <w:rPr>
          <w:rFonts w:ascii="Times New Roman" w:hAnsi="Times New Roman" w:cs="Times New Roman"/>
          <w:sz w:val="28"/>
          <w:lang w:val="en-US"/>
        </w:rPr>
        <w:t>Server</w:t>
      </w:r>
      <w:r w:rsidRPr="007D3602">
        <w:rPr>
          <w:rFonts w:ascii="Times New Roman" w:hAnsi="Times New Roman" w:cs="Times New Roman"/>
          <w:sz w:val="28"/>
        </w:rPr>
        <w:t xml:space="preserve"> </w:t>
      </w:r>
      <w:r>
        <w:rPr>
          <w:rFonts w:ascii="Times New Roman" w:hAnsi="Times New Roman" w:cs="Times New Roman"/>
          <w:sz w:val="28"/>
          <w:lang w:val="en-US"/>
        </w:rPr>
        <w:t>Of</w:t>
      </w:r>
      <w:r w:rsidRPr="007D3602">
        <w:rPr>
          <w:rFonts w:ascii="Times New Roman" w:hAnsi="Times New Roman" w:cs="Times New Roman"/>
          <w:sz w:val="28"/>
        </w:rPr>
        <w:t xml:space="preserve"> </w:t>
      </w:r>
      <w:r>
        <w:rPr>
          <w:rFonts w:ascii="Times New Roman" w:hAnsi="Times New Roman" w:cs="Times New Roman"/>
          <w:sz w:val="28"/>
          <w:lang w:val="en-US"/>
        </w:rPr>
        <w:t>Comparison</w:t>
      </w:r>
      <w:r w:rsidRPr="007D3602">
        <w:rPr>
          <w:rFonts w:ascii="Times New Roman" w:hAnsi="Times New Roman" w:cs="Times New Roman"/>
          <w:sz w:val="28"/>
        </w:rPr>
        <w:t>»</w:t>
      </w:r>
      <w:r>
        <w:rPr>
          <w:rFonts w:ascii="Times New Roman" w:hAnsi="Times New Roman" w:cs="Times New Roman"/>
          <w:sz w:val="28"/>
        </w:rPr>
        <w:t xml:space="preserve"> (рисунок </w:t>
      </w:r>
      <w:r w:rsidR="00F752BA">
        <w:rPr>
          <w:rFonts w:ascii="Times New Roman" w:hAnsi="Times New Roman" w:cs="Times New Roman"/>
          <w:sz w:val="28"/>
        </w:rPr>
        <w:t>22</w:t>
      </w:r>
      <w:r>
        <w:rPr>
          <w:rFonts w:ascii="Times New Roman" w:hAnsi="Times New Roman" w:cs="Times New Roman"/>
          <w:sz w:val="28"/>
        </w:rPr>
        <w:t xml:space="preserve">, строка 3). Результат выбора сечения ДС выводится в консоль </w:t>
      </w:r>
      <w:r w:rsidRPr="007163AB">
        <w:rPr>
          <w:rFonts w:ascii="Times New Roman" w:hAnsi="Times New Roman" w:cs="Times New Roman"/>
          <w:sz w:val="28"/>
        </w:rPr>
        <w:t>«</w:t>
      </w:r>
      <w:r>
        <w:rPr>
          <w:rFonts w:ascii="Times New Roman" w:hAnsi="Times New Roman" w:cs="Times New Roman"/>
          <w:sz w:val="28"/>
          <w:lang w:val="en-US"/>
        </w:rPr>
        <w:t>ServerC</w:t>
      </w:r>
      <w:r w:rsidRPr="007163AB">
        <w:rPr>
          <w:rFonts w:ascii="Times New Roman" w:hAnsi="Times New Roman" w:cs="Times New Roman"/>
          <w:sz w:val="28"/>
        </w:rPr>
        <w:t>37»</w:t>
      </w:r>
      <w:r>
        <w:rPr>
          <w:rFonts w:ascii="Times New Roman" w:hAnsi="Times New Roman" w:cs="Times New Roman"/>
          <w:sz w:val="28"/>
        </w:rPr>
        <w:t xml:space="preserve"> (рисунки 18).</w:t>
      </w:r>
    </w:p>
    <w:p w14:paraId="3F6DDE6B" w14:textId="51A9020A" w:rsidR="00473E90" w:rsidRDefault="00473E90"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После завершения работы все консоли программы закрываются.</w:t>
      </w:r>
    </w:p>
    <w:p w14:paraId="5BC01DBC" w14:textId="681C0DDC" w:rsidR="00473E90" w:rsidRDefault="00C402F2" w:rsidP="00C402F2">
      <w:pPr>
        <w:pStyle w:val="2"/>
      </w:pPr>
      <w:bookmarkStart w:id="54" w:name="_Toc63588498"/>
      <w:r>
        <w:t>Выводы по разделу 5</w:t>
      </w:r>
      <w:bookmarkEnd w:id="54"/>
    </w:p>
    <w:p w14:paraId="566E91AA" w14:textId="2A890F10" w:rsidR="00473E90" w:rsidRDefault="00C402F2" w:rsidP="00C402F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данном разделе</w:t>
      </w:r>
      <w:r w:rsidR="00571474">
        <w:rPr>
          <w:rFonts w:ascii="Times New Roman" w:hAnsi="Times New Roman" w:cs="Times New Roman"/>
          <w:sz w:val="28"/>
        </w:rPr>
        <w:t xml:space="preserve"> представлено руководство администратора, включающее в себя описание возможностей ПО ЦАЛАР, требования к уровню подготовки администратора и описание операций. Описаны функции подсистем ЦАЛАР и действия, необходимые для их выполнения.</w:t>
      </w:r>
    </w:p>
    <w:p w14:paraId="13AE9FAD" w14:textId="2FC71CD2" w:rsidR="00473E90" w:rsidRDefault="00473E90" w:rsidP="00473E90">
      <w:pPr>
        <w:spacing w:after="0" w:line="360" w:lineRule="auto"/>
        <w:contextualSpacing/>
        <w:jc w:val="both"/>
        <w:rPr>
          <w:rFonts w:ascii="Times New Roman" w:hAnsi="Times New Roman" w:cs="Times New Roman"/>
          <w:sz w:val="28"/>
        </w:rPr>
      </w:pPr>
    </w:p>
    <w:p w14:paraId="04A96688" w14:textId="0781F01D" w:rsidR="00571474" w:rsidRDefault="00571474" w:rsidP="00473E90">
      <w:pPr>
        <w:spacing w:after="0" w:line="360" w:lineRule="auto"/>
        <w:contextualSpacing/>
        <w:jc w:val="both"/>
        <w:rPr>
          <w:rFonts w:ascii="Times New Roman" w:hAnsi="Times New Roman" w:cs="Times New Roman"/>
          <w:sz w:val="28"/>
        </w:rPr>
      </w:pPr>
    </w:p>
    <w:p w14:paraId="1EE53067" w14:textId="4487AE9A" w:rsidR="00571474" w:rsidRDefault="00571474" w:rsidP="00473E90">
      <w:pPr>
        <w:spacing w:after="0" w:line="360" w:lineRule="auto"/>
        <w:contextualSpacing/>
        <w:jc w:val="both"/>
        <w:rPr>
          <w:rFonts w:ascii="Times New Roman" w:hAnsi="Times New Roman" w:cs="Times New Roman"/>
          <w:sz w:val="28"/>
        </w:rPr>
      </w:pPr>
    </w:p>
    <w:p w14:paraId="24423206" w14:textId="77777777" w:rsidR="00571474" w:rsidRDefault="00571474" w:rsidP="00473E90">
      <w:pPr>
        <w:spacing w:after="0" w:line="360" w:lineRule="auto"/>
        <w:contextualSpacing/>
        <w:jc w:val="both"/>
        <w:rPr>
          <w:rFonts w:ascii="Times New Roman" w:hAnsi="Times New Roman" w:cs="Times New Roman"/>
          <w:sz w:val="28"/>
        </w:rPr>
      </w:pPr>
    </w:p>
    <w:p w14:paraId="045F4F99" w14:textId="77777777" w:rsidR="00473E90" w:rsidRPr="00226E92" w:rsidRDefault="00473E90" w:rsidP="00473E90">
      <w:pPr>
        <w:spacing w:after="0" w:line="360" w:lineRule="auto"/>
        <w:contextualSpacing/>
        <w:jc w:val="both"/>
        <w:rPr>
          <w:rFonts w:ascii="Times New Roman" w:hAnsi="Times New Roman" w:cs="Times New Roman"/>
          <w:sz w:val="28"/>
        </w:rPr>
      </w:pPr>
    </w:p>
    <w:p w14:paraId="7D941D3E" w14:textId="6AF14CF8" w:rsidR="009D4381" w:rsidRDefault="00571474" w:rsidP="001F0697">
      <w:pPr>
        <w:pStyle w:val="1"/>
      </w:pPr>
      <w:bookmarkStart w:id="55" w:name="_Toc63588499"/>
      <w:r>
        <w:lastRenderedPageBreak/>
        <w:t>6</w:t>
      </w:r>
      <w:r w:rsidR="001F0697">
        <w:t xml:space="preserve">. </w:t>
      </w:r>
      <w:r w:rsidR="001F0697" w:rsidRPr="001F0697">
        <w:t>Финансовый менеджмент, ресурсоэффективность и ресурсосбережение</w:t>
      </w:r>
      <w:bookmarkEnd w:id="55"/>
    </w:p>
    <w:p w14:paraId="6CF59858" w14:textId="1377ACBA" w:rsidR="001F0697" w:rsidRPr="001F0697" w:rsidRDefault="00571474" w:rsidP="001F0697">
      <w:pPr>
        <w:pStyle w:val="2"/>
        <w:rPr>
          <w:rFonts w:eastAsia="Times New Roman"/>
          <w:lang w:eastAsia="ru-RU"/>
        </w:rPr>
      </w:pPr>
      <w:bookmarkStart w:id="56" w:name="_Toc63588500"/>
      <w:r>
        <w:rPr>
          <w:rFonts w:eastAsia="Times New Roman"/>
          <w:lang w:eastAsia="ru-RU"/>
        </w:rPr>
        <w:t>6</w:t>
      </w:r>
      <w:r w:rsidR="001F0697">
        <w:rPr>
          <w:rFonts w:eastAsia="Times New Roman"/>
          <w:lang w:eastAsia="ru-RU"/>
        </w:rPr>
        <w:t>.</w:t>
      </w:r>
      <w:r w:rsidR="001F0697" w:rsidRPr="001F0697">
        <w:rPr>
          <w:rFonts w:eastAsia="Times New Roman"/>
          <w:lang w:eastAsia="ru-RU"/>
        </w:rPr>
        <w:t>1. Предпроектный анализ</w:t>
      </w:r>
      <w:bookmarkEnd w:id="56"/>
    </w:p>
    <w:p w14:paraId="24E26028" w14:textId="514B4CBA" w:rsidR="001F0697" w:rsidRPr="001F0697" w:rsidRDefault="00571474" w:rsidP="001F0697">
      <w:pPr>
        <w:pStyle w:val="3"/>
        <w:rPr>
          <w:rFonts w:eastAsia="Times New Roman"/>
          <w:lang w:eastAsia="ru-RU"/>
        </w:rPr>
      </w:pPr>
      <w:bookmarkStart w:id="57" w:name="_Toc63588501"/>
      <w:r>
        <w:rPr>
          <w:rFonts w:eastAsia="Times New Roman"/>
          <w:lang w:eastAsia="ru-RU"/>
        </w:rPr>
        <w:t>6</w:t>
      </w:r>
      <w:r w:rsidR="001F0697">
        <w:rPr>
          <w:rFonts w:eastAsia="Times New Roman"/>
          <w:lang w:eastAsia="ru-RU"/>
        </w:rPr>
        <w:t>.</w:t>
      </w:r>
      <w:r w:rsidR="001F0697" w:rsidRPr="001F0697">
        <w:rPr>
          <w:rFonts w:eastAsia="Times New Roman"/>
          <w:lang w:eastAsia="ru-RU"/>
        </w:rPr>
        <w:t>1.1. Потенциальные потребители результатов исследования</w:t>
      </w:r>
      <w:bookmarkEnd w:id="57"/>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78DA4AD" w:rsidR="001F0697" w:rsidRPr="001F0697" w:rsidRDefault="00571474" w:rsidP="001F0697">
      <w:pPr>
        <w:pStyle w:val="3"/>
        <w:rPr>
          <w:rFonts w:eastAsia="Times New Roman"/>
          <w:lang w:eastAsia="ru-RU"/>
        </w:rPr>
      </w:pPr>
      <w:bookmarkStart w:id="58" w:name="_Toc63588502"/>
      <w:r>
        <w:rPr>
          <w:rFonts w:eastAsia="Times New Roman"/>
          <w:lang w:eastAsia="ru-RU"/>
        </w:rPr>
        <w:t>6</w:t>
      </w:r>
      <w:r w:rsidR="001F0697">
        <w:rPr>
          <w:rFonts w:eastAsia="Times New Roman"/>
          <w:lang w:eastAsia="ru-RU"/>
        </w:rPr>
        <w:t>.</w:t>
      </w:r>
      <w:r w:rsidR="001F0697"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58"/>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055520">
      <w:pPr>
        <w:numPr>
          <w:ilvl w:val="0"/>
          <w:numId w:val="11"/>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792D35F8" w:rsidR="001F0697" w:rsidRPr="001F0697" w:rsidRDefault="00571474" w:rsidP="001F0697">
      <w:pPr>
        <w:pStyle w:val="3"/>
        <w:rPr>
          <w:rFonts w:eastAsia="Times New Roman"/>
          <w:lang w:eastAsia="ru-RU"/>
        </w:rPr>
      </w:pPr>
      <w:bookmarkStart w:id="59" w:name="_Toc63588503"/>
      <w:r>
        <w:rPr>
          <w:rFonts w:eastAsia="Times New Roman"/>
          <w:lang w:eastAsia="ru-RU"/>
        </w:rPr>
        <w:lastRenderedPageBreak/>
        <w:t>6</w:t>
      </w:r>
      <w:r w:rsidR="001F0697">
        <w:rPr>
          <w:rFonts w:eastAsia="Times New Roman"/>
          <w:lang w:eastAsia="ru-RU"/>
        </w:rPr>
        <w:t>.</w:t>
      </w:r>
      <w:r w:rsidR="001F0697" w:rsidRPr="001F0697">
        <w:rPr>
          <w:rFonts w:eastAsia="Times New Roman"/>
          <w:lang w:eastAsia="ru-RU"/>
        </w:rPr>
        <w:t>1.3. SWOT-анализ</w:t>
      </w:r>
      <w:bookmarkEnd w:id="59"/>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74751CC5" w:rsidR="001F0697" w:rsidRPr="001F0697" w:rsidRDefault="00571474" w:rsidP="001F0697">
      <w:pPr>
        <w:pStyle w:val="3"/>
        <w:rPr>
          <w:rFonts w:eastAsia="Times New Roman"/>
        </w:rPr>
      </w:pPr>
      <w:bookmarkStart w:id="60" w:name="_Toc63588504"/>
      <w:r>
        <w:rPr>
          <w:rFonts w:eastAsia="Times New Roman"/>
        </w:rPr>
        <w:lastRenderedPageBreak/>
        <w:t>6</w:t>
      </w:r>
      <w:r w:rsidR="001F0697">
        <w:rPr>
          <w:rFonts w:eastAsia="Times New Roman"/>
        </w:rPr>
        <w:t>.</w:t>
      </w:r>
      <w:r w:rsidR="001F0697" w:rsidRPr="001F0697">
        <w:rPr>
          <w:rFonts w:eastAsia="Times New Roman"/>
        </w:rPr>
        <w:t>1.4. Оценка готовности проекта к коммерциализации</w:t>
      </w:r>
      <w:bookmarkEnd w:id="60"/>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253D61F2" w:rsidR="001F0697" w:rsidRPr="001F0697" w:rsidRDefault="00571474" w:rsidP="001F0697">
      <w:pPr>
        <w:pStyle w:val="3"/>
        <w:rPr>
          <w:rFonts w:eastAsia="Calibri"/>
        </w:rPr>
      </w:pPr>
      <w:bookmarkStart w:id="61" w:name="_Toc63588505"/>
      <w:r>
        <w:rPr>
          <w:rFonts w:eastAsia="Calibri"/>
        </w:rPr>
        <w:t>6</w:t>
      </w:r>
      <w:r w:rsidR="001F0697">
        <w:rPr>
          <w:rFonts w:eastAsia="Calibri"/>
        </w:rPr>
        <w:t>.</w:t>
      </w:r>
      <w:r w:rsidR="001F0697" w:rsidRPr="001F0697">
        <w:rPr>
          <w:rFonts w:eastAsia="Calibri"/>
        </w:rPr>
        <w:t>1.5. Методы коммерциализации результатов научно-технического исследования</w:t>
      </w:r>
      <w:bookmarkEnd w:id="61"/>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02909774" w:rsidR="001F0697" w:rsidRPr="001F0697" w:rsidRDefault="00571474" w:rsidP="001F0697">
      <w:pPr>
        <w:pStyle w:val="2"/>
        <w:rPr>
          <w:rFonts w:eastAsia="Calibri"/>
        </w:rPr>
      </w:pPr>
      <w:bookmarkStart w:id="62" w:name="_Toc63588506"/>
      <w:r>
        <w:rPr>
          <w:rFonts w:eastAsia="Calibri"/>
        </w:rPr>
        <w:t>6</w:t>
      </w:r>
      <w:r w:rsidR="001F0697">
        <w:rPr>
          <w:rFonts w:eastAsia="Calibri"/>
        </w:rPr>
        <w:t>.</w:t>
      </w:r>
      <w:r w:rsidR="001F0697" w:rsidRPr="001F0697">
        <w:rPr>
          <w:rFonts w:eastAsia="Calibri"/>
        </w:rPr>
        <w:t>2. Инициация проекта</w:t>
      </w:r>
      <w:bookmarkEnd w:id="62"/>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63" w:name="_Toc388971738"/>
      <w:bookmarkStart w:id="64" w:name="_Toc418344466"/>
      <w:bookmarkStart w:id="65" w:name="_Toc418344500"/>
      <w:bookmarkStart w:id="66" w:name="_Toc418344704"/>
      <w:bookmarkStart w:id="67" w:name="_Toc419390700"/>
      <w:bookmarkStart w:id="68" w:name="_Toc421617741"/>
      <w:bookmarkStart w:id="69"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D072499" w:rsidR="001F0697" w:rsidRPr="001F0697" w:rsidRDefault="00571474" w:rsidP="001F0697">
      <w:pPr>
        <w:pStyle w:val="3"/>
        <w:rPr>
          <w:rFonts w:eastAsia="Calibri"/>
        </w:rPr>
      </w:pPr>
      <w:bookmarkStart w:id="70" w:name="_Toc43125388"/>
      <w:bookmarkStart w:id="71" w:name="_Toc63588507"/>
      <w:r>
        <w:rPr>
          <w:rFonts w:eastAsia="Calibri"/>
        </w:rPr>
        <w:t>6</w:t>
      </w:r>
      <w:r w:rsidR="001F0697">
        <w:rPr>
          <w:rFonts w:eastAsia="Calibri"/>
        </w:rPr>
        <w:t>.</w:t>
      </w:r>
      <w:r w:rsidR="001F0697" w:rsidRPr="001F0697">
        <w:rPr>
          <w:rFonts w:eastAsia="Calibri"/>
        </w:rPr>
        <w:t>2.1. Цели и результат проекта</w:t>
      </w:r>
      <w:bookmarkEnd w:id="63"/>
      <w:bookmarkEnd w:id="64"/>
      <w:bookmarkEnd w:id="65"/>
      <w:bookmarkEnd w:id="66"/>
      <w:bookmarkEnd w:id="67"/>
      <w:bookmarkEnd w:id="68"/>
      <w:bookmarkEnd w:id="69"/>
      <w:bookmarkEnd w:id="70"/>
      <w:bookmarkEnd w:id="71"/>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72" w:name="_Toc388971740"/>
      <w:bookmarkStart w:id="73" w:name="_Toc418344468"/>
      <w:bookmarkStart w:id="74" w:name="_Toc418344502"/>
      <w:bookmarkStart w:id="75"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72"/>
      <w:bookmarkEnd w:id="73"/>
      <w:bookmarkEnd w:id="74"/>
      <w:bookmarkEnd w:id="75"/>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055520">
            <w:pPr>
              <w:numPr>
                <w:ilvl w:val="0"/>
                <w:numId w:val="12"/>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76"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6BBD867" w:rsidR="001F0697" w:rsidRPr="001F0697" w:rsidRDefault="00571474" w:rsidP="001F0697">
      <w:pPr>
        <w:pStyle w:val="3"/>
        <w:rPr>
          <w:rFonts w:eastAsia="Calibri"/>
        </w:rPr>
      </w:pPr>
      <w:bookmarkStart w:id="77" w:name="_Toc43125389"/>
      <w:bookmarkStart w:id="78" w:name="_Toc63588508"/>
      <w:r>
        <w:rPr>
          <w:rFonts w:eastAsia="Calibri"/>
        </w:rPr>
        <w:t>6</w:t>
      </w:r>
      <w:r w:rsidR="001F0697">
        <w:rPr>
          <w:rFonts w:eastAsia="Calibri"/>
        </w:rPr>
        <w:t>.</w:t>
      </w:r>
      <w:r w:rsidR="001F0697" w:rsidRPr="001F0697">
        <w:rPr>
          <w:rFonts w:eastAsia="Calibri"/>
        </w:rPr>
        <w:t>2.2. Организационная структура проекта</w:t>
      </w:r>
      <w:bookmarkEnd w:id="76"/>
      <w:bookmarkEnd w:id="77"/>
      <w:bookmarkEnd w:id="78"/>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737A46D3" w:rsidR="001F0697" w:rsidRPr="001F0697" w:rsidRDefault="00571474" w:rsidP="001F0697">
      <w:pPr>
        <w:pStyle w:val="2"/>
        <w:rPr>
          <w:rFonts w:eastAsia="Calibri"/>
        </w:rPr>
      </w:pPr>
      <w:bookmarkStart w:id="79" w:name="_Toc63588509"/>
      <w:r>
        <w:rPr>
          <w:rFonts w:eastAsia="Calibri"/>
        </w:rPr>
        <w:t>6</w:t>
      </w:r>
      <w:r w:rsidR="001F0697">
        <w:rPr>
          <w:rFonts w:eastAsia="Calibri"/>
        </w:rPr>
        <w:t>.</w:t>
      </w:r>
      <w:r w:rsidR="001F0697" w:rsidRPr="001F0697">
        <w:rPr>
          <w:rFonts w:eastAsia="Calibri"/>
        </w:rPr>
        <w:t>3. Планирование управления научно-техническим проектом</w:t>
      </w:r>
      <w:bookmarkEnd w:id="79"/>
    </w:p>
    <w:p w14:paraId="2C8A572E" w14:textId="0527E222" w:rsidR="001F0697" w:rsidRPr="001F0697" w:rsidRDefault="00571474" w:rsidP="001F0697">
      <w:pPr>
        <w:pStyle w:val="3"/>
        <w:rPr>
          <w:rFonts w:eastAsia="Calibri"/>
        </w:rPr>
      </w:pPr>
      <w:bookmarkStart w:id="80" w:name="_Toc63588510"/>
      <w:r>
        <w:rPr>
          <w:rFonts w:eastAsia="Calibri"/>
        </w:rPr>
        <w:t>6</w:t>
      </w:r>
      <w:r w:rsidR="001F0697">
        <w:rPr>
          <w:rFonts w:eastAsia="Calibri"/>
        </w:rPr>
        <w:t>.</w:t>
      </w:r>
      <w:r w:rsidR="001F0697" w:rsidRPr="001F0697">
        <w:rPr>
          <w:rFonts w:eastAsia="Calibri"/>
        </w:rPr>
        <w:t>3.1. Иерархическая структура работ</w:t>
      </w:r>
      <w:bookmarkEnd w:id="80"/>
    </w:p>
    <w:p w14:paraId="523F3C7A" w14:textId="617C08E3"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3" type="#_x0000_t75" style="width:482.4pt;height:280.8pt" o:ole="">
            <v:imagedata r:id="rId48" o:title=""/>
          </v:shape>
          <o:OLEObject Type="Embed" ProgID="Visio.Drawing.15" ShapeID="_x0000_i1033" DrawAspect="Content" ObjectID="_1674458469" r:id="rId49"/>
        </w:object>
      </w:r>
    </w:p>
    <w:p w14:paraId="1D297802" w14:textId="687C17CE"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7F595F">
        <w:rPr>
          <w:rFonts w:ascii="Times New Roman" w:eastAsia="Calibri" w:hAnsi="Times New Roman" w:cs="Times New Roman"/>
          <w:color w:val="000000"/>
          <w:sz w:val="28"/>
        </w:rPr>
        <w:t>2</w:t>
      </w:r>
      <w:r w:rsidR="00A85ECE">
        <w:rPr>
          <w:rFonts w:ascii="Times New Roman" w:eastAsia="Calibri" w:hAnsi="Times New Roman" w:cs="Times New Roman"/>
          <w:color w:val="000000"/>
          <w:sz w:val="28"/>
        </w:rPr>
        <w:t>9</w:t>
      </w:r>
      <w:r w:rsidR="007F595F" w:rsidRPr="001F0697">
        <w:rPr>
          <w:rFonts w:ascii="Times New Roman" w:eastAsia="Calibri" w:hAnsi="Times New Roman" w:cs="Times New Roman"/>
          <w:color w:val="000000"/>
          <w:sz w:val="28"/>
        </w:rPr>
        <w:t xml:space="preserve"> </w:t>
      </w:r>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30FC1528" w:rsidR="001F0697" w:rsidRPr="001F0697" w:rsidRDefault="00571474" w:rsidP="003C5E2F">
      <w:pPr>
        <w:pStyle w:val="3"/>
        <w:rPr>
          <w:rFonts w:eastAsia="Calibri"/>
        </w:rPr>
      </w:pPr>
      <w:bookmarkStart w:id="81" w:name="_Toc63588511"/>
      <w:r>
        <w:rPr>
          <w:rFonts w:eastAsia="Calibri"/>
        </w:rPr>
        <w:lastRenderedPageBreak/>
        <w:t>6</w:t>
      </w:r>
      <w:r w:rsidR="003C5E2F">
        <w:rPr>
          <w:rFonts w:eastAsia="Calibri"/>
        </w:rPr>
        <w:t>.</w:t>
      </w:r>
      <w:r w:rsidR="001F0697" w:rsidRPr="001F0697">
        <w:rPr>
          <w:rFonts w:eastAsia="Calibri"/>
        </w:rPr>
        <w:t>3.2. Бюджет научного исследования</w:t>
      </w:r>
      <w:bookmarkEnd w:id="81"/>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3F6FEE"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3F6FEE"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3F6FEE"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4" type="#_x0000_t75" style="width:139.8pt;height:23.4pt" o:ole="">
                  <v:imagedata r:id="rId50" o:title=""/>
                </v:shape>
                <o:OLEObject Type="Embed" ProgID="Equation.DSMT4" ShapeID="_x0000_i1034" DrawAspect="Content" ObjectID="_1674458470" r:id="rId51"/>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3F6FEE"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5" type="#_x0000_t75" style="width:139.8pt;height:23.4pt" o:ole="">
                  <v:imagedata r:id="rId52" o:title=""/>
                </v:shape>
                <o:OLEObject Type="Embed" ProgID="Equation.DSMT4" ShapeID="_x0000_i1035" DrawAspect="Content" ObjectID="_1674458471" r:id="rId53"/>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3F6FEE"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49095987" w:rsidR="001F0697" w:rsidRPr="001F0697" w:rsidRDefault="00571474" w:rsidP="003C5E2F">
      <w:pPr>
        <w:pStyle w:val="3"/>
        <w:rPr>
          <w:rFonts w:eastAsia="Times New Roman"/>
          <w:lang w:eastAsia="ru-RU"/>
        </w:rPr>
      </w:pPr>
      <w:bookmarkStart w:id="82" w:name="_Toc63588512"/>
      <w:r>
        <w:rPr>
          <w:rFonts w:eastAsia="Times New Roman"/>
          <w:lang w:eastAsia="ru-RU"/>
        </w:rPr>
        <w:lastRenderedPageBreak/>
        <w:t>6</w:t>
      </w:r>
      <w:r w:rsidR="003C5E2F">
        <w:rPr>
          <w:rFonts w:eastAsia="Times New Roman"/>
          <w:lang w:eastAsia="ru-RU"/>
        </w:rPr>
        <w:t>.</w:t>
      </w:r>
      <w:r w:rsidR="001F0697" w:rsidRPr="001F0697">
        <w:rPr>
          <w:rFonts w:eastAsia="Times New Roman"/>
          <w:lang w:eastAsia="ru-RU"/>
        </w:rPr>
        <w:t>3.3. Организационная структура проекта</w:t>
      </w:r>
      <w:bookmarkEnd w:id="82"/>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45CE8D76" w:rsidR="001F0697" w:rsidRPr="001F0697" w:rsidRDefault="00571474" w:rsidP="003C5E2F">
      <w:pPr>
        <w:pStyle w:val="3"/>
        <w:rPr>
          <w:rFonts w:eastAsia="Times New Roman"/>
          <w:lang w:eastAsia="ru-RU"/>
        </w:rPr>
      </w:pPr>
      <w:bookmarkStart w:id="83" w:name="_Toc63588513"/>
      <w:r>
        <w:rPr>
          <w:rFonts w:eastAsia="Times New Roman"/>
          <w:lang w:eastAsia="ru-RU"/>
        </w:rPr>
        <w:t>6</w:t>
      </w:r>
      <w:r w:rsidR="003C5E2F">
        <w:rPr>
          <w:rFonts w:eastAsia="Times New Roman"/>
          <w:lang w:eastAsia="ru-RU"/>
        </w:rPr>
        <w:t>.</w:t>
      </w:r>
      <w:r w:rsidR="001F0697" w:rsidRPr="001F0697">
        <w:rPr>
          <w:rFonts w:eastAsia="Times New Roman"/>
          <w:lang w:eastAsia="ru-RU"/>
        </w:rPr>
        <w:t>3.4. План управления коммуникациями проекта</w:t>
      </w:r>
      <w:bookmarkEnd w:id="83"/>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055520">
            <w:pPr>
              <w:numPr>
                <w:ilvl w:val="0"/>
                <w:numId w:val="13"/>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519AF87D" w:rsidR="001F0697" w:rsidRPr="001F0697" w:rsidRDefault="00571474" w:rsidP="003C5E2F">
      <w:pPr>
        <w:pStyle w:val="3"/>
        <w:rPr>
          <w:rFonts w:eastAsia="Times New Roman"/>
          <w:lang w:eastAsia="ru-RU"/>
        </w:rPr>
      </w:pPr>
      <w:bookmarkStart w:id="84" w:name="_Toc63588514"/>
      <w:r>
        <w:rPr>
          <w:rFonts w:eastAsia="Times New Roman"/>
          <w:lang w:eastAsia="ru-RU"/>
        </w:rPr>
        <w:t>6</w:t>
      </w:r>
      <w:r w:rsidR="003C5E2F">
        <w:rPr>
          <w:rFonts w:eastAsia="Times New Roman"/>
          <w:lang w:eastAsia="ru-RU"/>
        </w:rPr>
        <w:t>.</w:t>
      </w:r>
      <w:r w:rsidR="001F0697" w:rsidRPr="001F0697">
        <w:rPr>
          <w:rFonts w:eastAsia="Times New Roman"/>
          <w:lang w:eastAsia="ru-RU"/>
        </w:rPr>
        <w:t>3.5. Реестр рисков проекта</w:t>
      </w:r>
      <w:bookmarkEnd w:id="84"/>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099EB13C" w:rsidR="001F0697" w:rsidRPr="001F0697" w:rsidRDefault="00571474" w:rsidP="003C5E2F">
      <w:pPr>
        <w:pStyle w:val="3"/>
        <w:rPr>
          <w:rFonts w:eastAsia="Times New Roman"/>
          <w:lang w:eastAsia="ru-RU"/>
        </w:rPr>
      </w:pPr>
      <w:bookmarkStart w:id="85" w:name="_Toc63588515"/>
      <w:r>
        <w:rPr>
          <w:rFonts w:eastAsia="Times New Roman"/>
          <w:lang w:eastAsia="ru-RU"/>
        </w:rPr>
        <w:t>6</w:t>
      </w:r>
      <w:r w:rsidR="003C5E2F">
        <w:rPr>
          <w:rFonts w:eastAsia="Times New Roman"/>
          <w:lang w:eastAsia="ru-RU"/>
        </w:rPr>
        <w:t>.</w:t>
      </w:r>
      <w:r w:rsidR="001F0697" w:rsidRPr="001F0697">
        <w:rPr>
          <w:rFonts w:eastAsia="Times New Roman"/>
          <w:lang w:eastAsia="ru-RU"/>
        </w:rPr>
        <w:t>4. Определение ресурсной эффективности исследования</w:t>
      </w:r>
      <w:bookmarkEnd w:id="85"/>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6" type="#_x0000_t75" style="width:73.2pt;height:37.8pt" o:ole="">
            <v:imagedata r:id="rId54" o:title=""/>
          </v:shape>
          <o:OLEObject Type="Embed" ProgID="Equation.DSMT4" ShapeID="_x0000_i1036" DrawAspect="Content" ObjectID="_1674458472" r:id="rId55"/>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36D38E48" w:rsidR="009C4175" w:rsidRPr="009C4175" w:rsidRDefault="009C4175" w:rsidP="009C4175">
      <w:pPr>
        <w:pStyle w:val="2"/>
        <w:rPr>
          <w:rFonts w:eastAsia="Calibri"/>
        </w:rPr>
      </w:pPr>
      <w:bookmarkStart w:id="86" w:name="_Toc515405197"/>
      <w:bookmarkStart w:id="87" w:name="_Toc43125399"/>
      <w:bookmarkStart w:id="88" w:name="_Toc63588516"/>
      <w:r w:rsidRPr="009C4175">
        <w:rPr>
          <w:rFonts w:eastAsia="Calibri"/>
        </w:rPr>
        <w:lastRenderedPageBreak/>
        <w:t>Выводы по разделу</w:t>
      </w:r>
      <w:bookmarkEnd w:id="86"/>
      <w:r w:rsidRPr="009C4175">
        <w:rPr>
          <w:rFonts w:eastAsia="Calibri"/>
        </w:rPr>
        <w:t xml:space="preserve"> </w:t>
      </w:r>
      <w:bookmarkEnd w:id="87"/>
      <w:r w:rsidR="00571474">
        <w:rPr>
          <w:rFonts w:eastAsia="Calibri"/>
        </w:rPr>
        <w:t>6</w:t>
      </w:r>
      <w:bookmarkEnd w:id="88"/>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61FB632D" w:rsidR="00872F1F" w:rsidRPr="00872F1F" w:rsidRDefault="00571474" w:rsidP="00872F1F">
      <w:pPr>
        <w:pStyle w:val="1"/>
        <w:rPr>
          <w:rFonts w:eastAsia="Calibri"/>
        </w:rPr>
      </w:pPr>
      <w:bookmarkStart w:id="89" w:name="_Toc43125401"/>
      <w:bookmarkStart w:id="90" w:name="_Toc63588517"/>
      <w:r>
        <w:rPr>
          <w:rFonts w:eastAsia="Calibri"/>
        </w:rPr>
        <w:lastRenderedPageBreak/>
        <w:t>7</w:t>
      </w:r>
      <w:r w:rsidR="00872F1F">
        <w:rPr>
          <w:rFonts w:eastAsia="Calibri"/>
        </w:rPr>
        <w:t xml:space="preserve">. </w:t>
      </w:r>
      <w:bookmarkEnd w:id="89"/>
      <w:r w:rsidR="00872F1F">
        <w:rPr>
          <w:rFonts w:eastAsia="Calibri"/>
        </w:rPr>
        <w:t>Социальная ответственность</w:t>
      </w:r>
      <w:bookmarkEnd w:id="90"/>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17507141" w:rsidR="00872F1F" w:rsidRPr="00872F1F" w:rsidRDefault="00092F98" w:rsidP="00872F1F">
      <w:pPr>
        <w:pStyle w:val="2"/>
        <w:rPr>
          <w:rFonts w:eastAsia="Calibri"/>
          <w:snapToGrid w:val="0"/>
        </w:rPr>
      </w:pPr>
      <w:bookmarkStart w:id="91" w:name="_Toc43125402"/>
      <w:bookmarkStart w:id="92" w:name="_Toc63588518"/>
      <w:r>
        <w:rPr>
          <w:rFonts w:eastAsia="Calibri"/>
          <w:snapToGrid w:val="0"/>
        </w:rPr>
        <w:t>7</w:t>
      </w:r>
      <w:r w:rsidR="00872F1F">
        <w:rPr>
          <w:rFonts w:eastAsia="Calibri"/>
          <w:snapToGrid w:val="0"/>
        </w:rPr>
        <w:t>.</w:t>
      </w:r>
      <w:r w:rsidR="00872F1F" w:rsidRPr="00872F1F">
        <w:rPr>
          <w:rFonts w:eastAsia="Calibri"/>
          <w:snapToGrid w:val="0"/>
        </w:rPr>
        <w:t>1. Правовые и организационные вопросы обеспечения безопасности</w:t>
      </w:r>
      <w:bookmarkEnd w:id="91"/>
      <w:bookmarkEnd w:id="92"/>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055520">
      <w:pPr>
        <w:numPr>
          <w:ilvl w:val="0"/>
          <w:numId w:val="19"/>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352414B5"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A86EB1">
            <w:rPr>
              <w:rFonts w:ascii="Times New Roman" w:eastAsia="Calibri" w:hAnsi="Times New Roman" w:cs="Times New Roman"/>
              <w:noProof/>
              <w:color w:val="000000"/>
              <w:sz w:val="28"/>
              <w:lang w:bidi="en-US"/>
            </w:rPr>
            <w:t xml:space="preserve"> </w:t>
          </w:r>
          <w:r w:rsidR="00A86EB1" w:rsidRPr="00A86EB1">
            <w:rPr>
              <w:rFonts w:ascii="Times New Roman" w:eastAsia="Calibri" w:hAnsi="Times New Roman" w:cs="Times New Roman"/>
              <w:noProof/>
              <w:color w:val="000000"/>
              <w:sz w:val="28"/>
              <w:lang w:bidi="en-US"/>
            </w:rPr>
            <w:t>[15]</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3B9D1F69" w:rsidR="00872F1F" w:rsidRPr="00872F1F" w:rsidRDefault="00092F98" w:rsidP="00872F1F">
      <w:pPr>
        <w:pStyle w:val="2"/>
        <w:rPr>
          <w:rFonts w:eastAsia="Calibri"/>
        </w:rPr>
      </w:pPr>
      <w:bookmarkStart w:id="93" w:name="_Toc43125403"/>
      <w:bookmarkStart w:id="94" w:name="_Toc63588519"/>
      <w:r>
        <w:rPr>
          <w:rFonts w:eastAsia="Calibri"/>
        </w:rPr>
        <w:t>7</w:t>
      </w:r>
      <w:r w:rsidR="00872F1F">
        <w:rPr>
          <w:rFonts w:eastAsia="Calibri"/>
        </w:rPr>
        <w:t>.</w:t>
      </w:r>
      <w:r w:rsidR="00872F1F" w:rsidRPr="00872F1F">
        <w:rPr>
          <w:rFonts w:eastAsia="Calibri"/>
        </w:rPr>
        <w:t>2. Производственная безопасность</w:t>
      </w:r>
      <w:bookmarkEnd w:id="93"/>
      <w:bookmarkEnd w:id="94"/>
    </w:p>
    <w:p w14:paraId="2F36992B" w14:textId="0BCD38EA" w:rsidR="00872F1F" w:rsidRPr="00872F1F" w:rsidRDefault="00092F98" w:rsidP="00872F1F">
      <w:pPr>
        <w:pStyle w:val="3"/>
        <w:rPr>
          <w:rFonts w:eastAsia="Calibri"/>
        </w:rPr>
      </w:pPr>
      <w:bookmarkStart w:id="95" w:name="_Toc43125404"/>
      <w:bookmarkStart w:id="96" w:name="_Toc63588520"/>
      <w:r>
        <w:rPr>
          <w:rFonts w:eastAsia="Calibri"/>
        </w:rPr>
        <w:t>7</w:t>
      </w:r>
      <w:r w:rsidR="00872F1F">
        <w:rPr>
          <w:rFonts w:eastAsia="Calibri"/>
        </w:rPr>
        <w:t>.</w:t>
      </w:r>
      <w:r w:rsidR="00872F1F" w:rsidRPr="00872F1F">
        <w:rPr>
          <w:rFonts w:eastAsia="Calibri"/>
        </w:rPr>
        <w:t>2.1. Анализ вредных и опасных производственных факторов</w:t>
      </w:r>
      <w:bookmarkEnd w:id="95"/>
      <w:bookmarkEnd w:id="96"/>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6EA8A9E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[16]</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7FFFE31D"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E559C79"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A86EB1">
                  <w:rPr>
                    <w:rFonts w:ascii="Times New Roman" w:eastAsia="Times New Roman" w:hAnsi="Times New Roman" w:cs="Times New Roman"/>
                    <w:noProof/>
                    <w:color w:val="000000"/>
                    <w:sz w:val="28"/>
                    <w:szCs w:val="28"/>
                    <w:lang w:eastAsia="ru-RU"/>
                  </w:rPr>
                  <w:t xml:space="preserve"> </w:t>
                </w:r>
                <w:r w:rsidR="00A86EB1" w:rsidRPr="00A86EB1">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[21]</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6C2DCF1C"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[22]</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[23]</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3D741111"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[24]</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3FB85B05"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[25]</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[26]</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7CA9FE7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A86EB1" w:rsidRPr="00A86EB1">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6EDB2A72" w:rsidR="00872F1F" w:rsidRPr="00872F1F" w:rsidRDefault="00092F98" w:rsidP="00872F1F">
      <w:pPr>
        <w:pStyle w:val="3"/>
        <w:rPr>
          <w:rFonts w:eastAsia="Calibri"/>
        </w:rPr>
      </w:pPr>
      <w:bookmarkStart w:id="97" w:name="_Toc43125405"/>
      <w:bookmarkStart w:id="98" w:name="_Toc63588521"/>
      <w:r>
        <w:rPr>
          <w:rFonts w:eastAsia="Calibri"/>
        </w:rPr>
        <w:lastRenderedPageBreak/>
        <w:t>7</w:t>
      </w:r>
      <w:r w:rsidR="00872F1F">
        <w:rPr>
          <w:rFonts w:eastAsia="Calibri"/>
        </w:rPr>
        <w:t>.</w:t>
      </w:r>
      <w:r w:rsidR="00872F1F" w:rsidRPr="00872F1F">
        <w:rPr>
          <w:rFonts w:eastAsia="Calibri"/>
        </w:rPr>
        <w:t>2.2.1. Повышенный уровень шума</w:t>
      </w:r>
      <w:bookmarkEnd w:id="97"/>
      <w:bookmarkEnd w:id="98"/>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0BC77A3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[16]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66ADDEEE" w:rsidR="00872F1F" w:rsidRPr="00872F1F" w:rsidRDefault="00092F98" w:rsidP="00872F1F">
      <w:pPr>
        <w:pStyle w:val="3"/>
        <w:rPr>
          <w:rFonts w:eastAsia="Calibri"/>
        </w:rPr>
      </w:pPr>
      <w:bookmarkStart w:id="99" w:name="_Toc43125406"/>
      <w:bookmarkStart w:id="100" w:name="_Toc63588522"/>
      <w:r>
        <w:rPr>
          <w:rFonts w:eastAsia="Calibri"/>
        </w:rPr>
        <w:t>7</w:t>
      </w:r>
      <w:r w:rsidR="00872F1F">
        <w:rPr>
          <w:rFonts w:eastAsia="Calibri"/>
        </w:rPr>
        <w:t>.</w:t>
      </w:r>
      <w:r w:rsidR="00872F1F" w:rsidRPr="00872F1F">
        <w:rPr>
          <w:rFonts w:eastAsia="Calibri"/>
        </w:rPr>
        <w:t>2.2.2. Поражение электрическим током</w:t>
      </w:r>
      <w:bookmarkEnd w:id="99"/>
      <w:bookmarkEnd w:id="100"/>
    </w:p>
    <w:p w14:paraId="59D971CA" w14:textId="7E68ED4C"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772FBEF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833AEF6" w:rsidR="00872F1F" w:rsidRPr="00872F1F" w:rsidRDefault="00092F98" w:rsidP="00872F1F">
      <w:pPr>
        <w:pStyle w:val="3"/>
        <w:rPr>
          <w:rFonts w:eastAsia="Calibri"/>
        </w:rPr>
      </w:pPr>
      <w:bookmarkStart w:id="101" w:name="_Toc43125407"/>
      <w:bookmarkStart w:id="102" w:name="_Toc63588523"/>
      <w:r>
        <w:rPr>
          <w:rFonts w:eastAsia="Calibri"/>
        </w:rPr>
        <w:lastRenderedPageBreak/>
        <w:t>7</w:t>
      </w:r>
      <w:r w:rsidR="00872F1F">
        <w:rPr>
          <w:rFonts w:eastAsia="Calibri"/>
        </w:rPr>
        <w:t>.</w:t>
      </w:r>
      <w:r w:rsidR="00872F1F" w:rsidRPr="00872F1F">
        <w:rPr>
          <w:rFonts w:eastAsia="Calibri"/>
        </w:rPr>
        <w:t>2.2.3. Повышенный уровень электромагнитных и ионизирующих излучений в рабочей зоне</w:t>
      </w:r>
      <w:bookmarkEnd w:id="101"/>
      <w:bookmarkEnd w:id="102"/>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2BE199C3"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[28]</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36EAB39F"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A86EB1" w:rsidRPr="00A86EB1">
            <w:rPr>
              <w:rFonts w:ascii="Times New Roman" w:eastAsia="Calibri" w:hAnsi="Times New Roman" w:cs="Times New Roman"/>
              <w:noProof/>
              <w:color w:val="000000"/>
              <w:sz w:val="28"/>
              <w:szCs w:val="28"/>
            </w:rPr>
            <w:t>[26]</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3F6FEE"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7" type="#_x0000_t75" style="width:64.8pt;height:36.6pt">
            <v:imagedata r:id="rId56"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063EB91E" w:rsidR="00872F1F" w:rsidRPr="00872F1F" w:rsidRDefault="00092F98" w:rsidP="00872F1F">
      <w:pPr>
        <w:pStyle w:val="2"/>
        <w:rPr>
          <w:rFonts w:eastAsia="Calibri"/>
        </w:rPr>
      </w:pPr>
      <w:bookmarkStart w:id="103" w:name="_Toc43125408"/>
      <w:bookmarkStart w:id="104" w:name="_Toc63588524"/>
      <w:r>
        <w:rPr>
          <w:rFonts w:eastAsia="Calibri"/>
        </w:rPr>
        <w:t>7</w:t>
      </w:r>
      <w:r w:rsidR="00872F1F">
        <w:rPr>
          <w:rFonts w:eastAsia="Calibri"/>
        </w:rPr>
        <w:t>.</w:t>
      </w:r>
      <w:r w:rsidR="00872F1F" w:rsidRPr="00872F1F">
        <w:rPr>
          <w:rFonts w:eastAsia="Calibri"/>
        </w:rPr>
        <w:t>3. Отклонение показателей микроклимата</w:t>
      </w:r>
      <w:bookmarkEnd w:id="103"/>
      <w:bookmarkEnd w:id="104"/>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0E7F568F"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A86EB1" w:rsidRPr="00A86EB1">
            <w:rPr>
              <w:rFonts w:ascii="Times New Roman" w:eastAsia="Calibri" w:hAnsi="Times New Roman" w:cs="Times New Roman"/>
              <w:noProof/>
              <w:color w:val="000000"/>
              <w:sz w:val="28"/>
            </w:rPr>
            <w:t>[15]</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11F82B0E" w:rsidR="00872F1F" w:rsidRPr="00872F1F" w:rsidRDefault="00092F98" w:rsidP="00872F1F">
      <w:pPr>
        <w:pStyle w:val="3"/>
        <w:rPr>
          <w:rFonts w:eastAsia="Calibri"/>
          <w:lang w:bidi="en-US"/>
        </w:rPr>
      </w:pPr>
      <w:bookmarkStart w:id="105" w:name="_Toc43125409"/>
      <w:bookmarkStart w:id="106" w:name="_Toc63588525"/>
      <w:r>
        <w:rPr>
          <w:rFonts w:eastAsia="Calibri"/>
          <w:lang w:bidi="en-US"/>
        </w:rPr>
        <w:t>7</w:t>
      </w:r>
      <w:r w:rsidR="00872F1F">
        <w:rPr>
          <w:rFonts w:eastAsia="Calibri"/>
          <w:lang w:bidi="en-US"/>
        </w:rPr>
        <w:t>.</w:t>
      </w:r>
      <w:r w:rsidR="00872F1F" w:rsidRPr="00872F1F">
        <w:rPr>
          <w:rFonts w:eastAsia="Calibri"/>
          <w:lang w:bidi="en-US"/>
        </w:rPr>
        <w:t>3.2. Недостаточная освещенность рабочей зоны</w:t>
      </w:r>
      <w:bookmarkEnd w:id="105"/>
      <w:bookmarkEnd w:id="106"/>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752A350C"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A86EB1" w:rsidRPr="00A86EB1">
            <w:rPr>
              <w:rFonts w:ascii="Times New Roman" w:eastAsia="Calibri" w:hAnsi="Times New Roman" w:cs="Times New Roman"/>
              <w:noProof/>
              <w:sz w:val="28"/>
            </w:rPr>
            <w:t>[27]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3F6FE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8" type="#_x0000_t75" style="width:91.8pt;height:36pt">
            <v:imagedata r:id="rId57"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7B5B1B7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A86EB1" w:rsidRPr="00A86EB1">
            <w:rPr>
              <w:rFonts w:ascii="Times New Roman" w:eastAsia="Times New Roman" w:hAnsi="Times New Roman" w:cs="Times New Roman"/>
              <w:noProof/>
              <w:sz w:val="28"/>
              <w:szCs w:val="24"/>
              <w:lang w:bidi="en-US"/>
            </w:rPr>
            <w:t>[25]</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3F6FE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9" type="#_x0000_t75" style="width:83.4pt;height:40.8pt">
            <v:imagedata r:id="rId58"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3F6FE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40" type="#_x0000_t75" style="width:46.8pt;height:40.8pt">
            <v:imagedata r:id="rId59"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72B12C98" w:rsidR="00872F1F" w:rsidRPr="00872F1F" w:rsidRDefault="00092F98" w:rsidP="00872F1F">
      <w:pPr>
        <w:pStyle w:val="3"/>
        <w:rPr>
          <w:rFonts w:eastAsia="Calibri"/>
          <w:lang w:bidi="en-US"/>
        </w:rPr>
      </w:pPr>
      <w:bookmarkStart w:id="107" w:name="_Toc43125410"/>
      <w:bookmarkStart w:id="108" w:name="_Toc63588526"/>
      <w:r>
        <w:rPr>
          <w:rFonts w:eastAsia="Calibri"/>
          <w:lang w:bidi="en-US"/>
        </w:rPr>
        <w:t>7</w:t>
      </w:r>
      <w:r w:rsidR="00872F1F">
        <w:rPr>
          <w:rFonts w:eastAsia="Calibri"/>
          <w:lang w:bidi="en-US"/>
        </w:rPr>
        <w:t>.</w:t>
      </w:r>
      <w:r w:rsidR="00872F1F" w:rsidRPr="00872F1F">
        <w:rPr>
          <w:rFonts w:eastAsia="Calibri"/>
          <w:lang w:bidi="en-US"/>
        </w:rPr>
        <w:t>3.3. Психофизические нагрузки</w:t>
      </w:r>
      <w:bookmarkEnd w:id="107"/>
      <w:bookmarkEnd w:id="108"/>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182C6EA1"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A86EB1" w:rsidRPr="00A86EB1">
            <w:rPr>
              <w:rFonts w:ascii="Times New Roman" w:eastAsia="Calibri" w:hAnsi="Times New Roman" w:cs="Times New Roman"/>
              <w:noProof/>
              <w:color w:val="000000"/>
              <w:sz w:val="28"/>
              <w:lang w:bidi="en-US"/>
            </w:rPr>
            <w:t>[16]</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055520">
      <w:pPr>
        <w:numPr>
          <w:ilvl w:val="0"/>
          <w:numId w:val="15"/>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0039D297" w:rsidR="00872F1F" w:rsidRPr="00872F1F" w:rsidRDefault="00092F98" w:rsidP="00872F1F">
      <w:pPr>
        <w:pStyle w:val="2"/>
        <w:rPr>
          <w:rFonts w:eastAsia="Calibri"/>
          <w:lang w:bidi="en-US"/>
        </w:rPr>
      </w:pPr>
      <w:bookmarkStart w:id="109" w:name="_Toc43125411"/>
      <w:bookmarkStart w:id="110" w:name="_Toc63588527"/>
      <w:r>
        <w:rPr>
          <w:rFonts w:eastAsia="Calibri"/>
          <w:lang w:bidi="en-US"/>
        </w:rPr>
        <w:lastRenderedPageBreak/>
        <w:t>7</w:t>
      </w:r>
      <w:r w:rsidR="00872F1F">
        <w:rPr>
          <w:rFonts w:eastAsia="Calibri"/>
          <w:lang w:bidi="en-US"/>
        </w:rPr>
        <w:t>.</w:t>
      </w:r>
      <w:r w:rsidR="00872F1F" w:rsidRPr="00872F1F">
        <w:rPr>
          <w:rFonts w:eastAsia="Calibri"/>
          <w:lang w:bidi="en-US"/>
        </w:rPr>
        <w:t>4. Экологическая безопасность</w:t>
      </w:r>
      <w:bookmarkEnd w:id="109"/>
      <w:bookmarkEnd w:id="110"/>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6280C71C"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w:t>
      </w:r>
      <w:r w:rsidR="002C2C50">
        <w:rPr>
          <w:rFonts w:ascii="Times New Roman" w:eastAsia="Calibri" w:hAnsi="Times New Roman" w:cs="Times New Roman"/>
          <w:color w:val="000000"/>
          <w:sz w:val="28"/>
          <w:szCs w:val="28"/>
        </w:rPr>
        <w:t>фаз</w:t>
      </w:r>
      <w:r w:rsidRPr="00872F1F">
        <w:rPr>
          <w:rFonts w:ascii="Times New Roman" w:eastAsia="Calibri" w:hAnsi="Times New Roman" w:cs="Times New Roman"/>
          <w:color w:val="000000"/>
          <w:sz w:val="28"/>
          <w:szCs w:val="28"/>
        </w:rPr>
        <w:t xml:space="preserve">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055520">
      <w:pPr>
        <w:numPr>
          <w:ilvl w:val="0"/>
          <w:numId w:val="17"/>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055520">
      <w:pPr>
        <w:numPr>
          <w:ilvl w:val="0"/>
          <w:numId w:val="18"/>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055520">
      <w:pPr>
        <w:numPr>
          <w:ilvl w:val="0"/>
          <w:numId w:val="21"/>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055520">
      <w:pPr>
        <w:numPr>
          <w:ilvl w:val="0"/>
          <w:numId w:val="20"/>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055520">
      <w:pPr>
        <w:numPr>
          <w:ilvl w:val="0"/>
          <w:numId w:val="16"/>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78D3D531" w:rsidR="00872F1F" w:rsidRPr="00872F1F" w:rsidRDefault="00092F98" w:rsidP="00872F1F">
      <w:pPr>
        <w:pStyle w:val="2"/>
        <w:rPr>
          <w:rFonts w:eastAsia="Calibri"/>
          <w:lang w:bidi="en-US"/>
        </w:rPr>
      </w:pPr>
      <w:bookmarkStart w:id="111" w:name="_Toc43125412"/>
      <w:bookmarkStart w:id="112" w:name="_Toc63588528"/>
      <w:r>
        <w:rPr>
          <w:rFonts w:eastAsia="Calibri"/>
          <w:lang w:bidi="en-US"/>
        </w:rPr>
        <w:lastRenderedPageBreak/>
        <w:t>7</w:t>
      </w:r>
      <w:r w:rsidR="00872F1F">
        <w:rPr>
          <w:rFonts w:eastAsia="Calibri"/>
          <w:lang w:bidi="en-US"/>
        </w:rPr>
        <w:t>.</w:t>
      </w:r>
      <w:r w:rsidR="00872F1F" w:rsidRPr="00872F1F">
        <w:rPr>
          <w:rFonts w:eastAsia="Calibri"/>
          <w:lang w:bidi="en-US"/>
        </w:rPr>
        <w:t>5. Безопасность в чрезвычайных ситуациях</w:t>
      </w:r>
      <w:bookmarkEnd w:id="111"/>
      <w:bookmarkEnd w:id="112"/>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055520">
      <w:pPr>
        <w:numPr>
          <w:ilvl w:val="0"/>
          <w:numId w:val="22"/>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3D21F441" w:rsidR="00CF7458" w:rsidRPr="00CF7458" w:rsidRDefault="00CF7458" w:rsidP="00CF7458">
      <w:pPr>
        <w:pStyle w:val="2"/>
        <w:rPr>
          <w:rFonts w:eastAsia="Times New Roman"/>
          <w:lang w:bidi="en-US"/>
        </w:rPr>
      </w:pPr>
      <w:bookmarkStart w:id="113" w:name="_Toc43125413"/>
      <w:bookmarkStart w:id="114" w:name="_Toc63588529"/>
      <w:r w:rsidRPr="00CF7458">
        <w:rPr>
          <w:rFonts w:eastAsia="Times New Roman"/>
          <w:lang w:bidi="en-US"/>
        </w:rPr>
        <w:t xml:space="preserve">Выводы по разделу </w:t>
      </w:r>
      <w:bookmarkEnd w:id="113"/>
      <w:r w:rsidR="00092F98">
        <w:rPr>
          <w:rFonts w:eastAsia="Times New Roman"/>
          <w:lang w:bidi="en-US"/>
        </w:rPr>
        <w:t>7</w:t>
      </w:r>
      <w:bookmarkEnd w:id="114"/>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15" w:name="_Toc63588530"/>
      <w:r>
        <w:lastRenderedPageBreak/>
        <w:t>Заключение</w:t>
      </w:r>
      <w:bookmarkEnd w:id="115"/>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системы</w:t>
      </w:r>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77CB41AB"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более 150 м</w:t>
      </w:r>
      <w:r>
        <w:rPr>
          <w:rFonts w:ascii="Times New Roman" w:hAnsi="Times New Roman" w:cs="Times New Roman"/>
          <w:sz w:val="28"/>
        </w:rPr>
        <w:t xml:space="preserve">с </w:t>
      </w:r>
      <w:r w:rsidR="002F3AB0">
        <w:rPr>
          <w:rFonts w:ascii="Times New Roman" w:hAnsi="Times New Roman" w:cs="Times New Roman"/>
          <w:sz w:val="28"/>
        </w:rPr>
        <w:t>для</w:t>
      </w:r>
      <w:r>
        <w:rPr>
          <w:rFonts w:ascii="Times New Roman" w:hAnsi="Times New Roman" w:cs="Times New Roman"/>
          <w:sz w:val="28"/>
        </w:rPr>
        <w:t xml:space="preserve"> </w:t>
      </w:r>
      <w:r w:rsidR="007569FC">
        <w:rPr>
          <w:rFonts w:ascii="Times New Roman" w:hAnsi="Times New Roman" w:cs="Times New Roman"/>
          <w:sz w:val="28"/>
        </w:rPr>
        <w:t xml:space="preserve">передачи </w:t>
      </w:r>
      <w:r w:rsidR="002F3AB0">
        <w:rPr>
          <w:rFonts w:ascii="Times New Roman" w:hAnsi="Times New Roman" w:cs="Times New Roman"/>
          <w:sz w:val="28"/>
        </w:rPr>
        <w:t>на энергообъекты</w:t>
      </w:r>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50 мс</w:t>
      </w:r>
      <w:r>
        <w:rPr>
          <w:rFonts w:ascii="Times New Roman" w:hAnsi="Times New Roman" w:cs="Times New Roman"/>
          <w:sz w:val="28"/>
        </w:rPr>
        <w:t>;</w:t>
      </w:r>
    </w:p>
    <w:p w14:paraId="7625AE07" w14:textId="7F9554C7"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0D7FE850" w14:textId="7CE3FC2A" w:rsidR="00414715" w:rsidRDefault="00414715" w:rsidP="00055520">
      <w:pPr>
        <w:pStyle w:val="a4"/>
        <w:numPr>
          <w:ilvl w:val="0"/>
          <w:numId w:val="14"/>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Pr>
          <w:rFonts w:ascii="Times New Roman" w:hAnsi="Times New Roman" w:cs="Times New Roman"/>
          <w:sz w:val="28"/>
        </w:rPr>
        <w:t>: точность прогнозирования выше 99,9%</w:t>
      </w:r>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16" w:name="_Toc63588531"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1"/>
          </w:pPr>
          <w:r>
            <w:t>Список литературы</w:t>
          </w:r>
          <w:bookmarkEnd w:id="116"/>
        </w:p>
        <w:sdt>
          <w:sdtPr>
            <w:id w:val="111145805"/>
            <w:bibliography/>
          </w:sdtPr>
          <w:sdtEndPr/>
          <w:sdtContent>
            <w:p w14:paraId="0615D531" w14:textId="77777777" w:rsidR="00A86EB1" w:rsidRDefault="007E4141" w:rsidP="00A86EB1">
              <w:pPr>
                <w:pStyle w:val="a5"/>
                <w:rPr>
                  <w:noProof/>
                  <w:vanish/>
                  <w:sz w:val="24"/>
                  <w:szCs w:val="24"/>
                </w:rPr>
              </w:pPr>
              <w:r>
                <w:fldChar w:fldCharType="begin"/>
              </w:r>
              <w:r>
                <w:instrText>BIBLIOGRAPHY</w:instrText>
              </w:r>
              <w:r>
                <w:fldChar w:fldCharType="separate"/>
              </w:r>
              <w:r w:rsidR="00A86EB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A86EB1" w14:paraId="341CDFA1" w14:textId="77777777" w:rsidTr="00A86EB1">
                <w:trPr>
                  <w:tblCellSpacing w:w="15" w:type="dxa"/>
                </w:trPr>
                <w:tc>
                  <w:tcPr>
                    <w:tcW w:w="0" w:type="auto"/>
                    <w:hideMark/>
                  </w:tcPr>
                  <w:p w14:paraId="0EA07F7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w:t>
                    </w:r>
                  </w:p>
                </w:tc>
                <w:tc>
                  <w:tcPr>
                    <w:tcW w:w="0" w:type="auto"/>
                    <w:hideMark/>
                  </w:tcPr>
                  <w:p w14:paraId="3E46905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A86EB1" w:rsidRPr="002F20D3" w14:paraId="3CE93EC9" w14:textId="77777777" w:rsidTr="00A86EB1">
                <w:trPr>
                  <w:tblCellSpacing w:w="15" w:type="dxa"/>
                </w:trPr>
                <w:tc>
                  <w:tcPr>
                    <w:tcW w:w="0" w:type="auto"/>
                    <w:hideMark/>
                  </w:tcPr>
                  <w:p w14:paraId="52BC04E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w:t>
                    </w:r>
                  </w:p>
                </w:tc>
                <w:tc>
                  <w:tcPr>
                    <w:tcW w:w="0" w:type="auto"/>
                    <w:hideMark/>
                  </w:tcPr>
                  <w:p w14:paraId="1214A421" w14:textId="77777777" w:rsidR="00A86EB1" w:rsidRPr="002F20D3" w:rsidRDefault="00A86EB1" w:rsidP="00A86EB1">
                    <w:pPr>
                      <w:spacing w:after="0" w:line="360" w:lineRule="auto"/>
                      <w:contextualSpacing/>
                      <w:jc w:val="both"/>
                      <w:rPr>
                        <w:rFonts w:ascii="Times New Roman" w:hAnsi="Times New Roman" w:cs="Times New Roman"/>
                        <w:color w:val="000000"/>
                        <w:sz w:val="28"/>
                        <w:szCs w:val="28"/>
                        <w:lang w:val="en-US"/>
                      </w:rPr>
                    </w:pPr>
                    <w:r w:rsidRPr="002F20D3">
                      <w:rPr>
                        <w:rFonts w:ascii="Times New Roman" w:hAnsi="Times New Roman" w:cs="Times New Roman"/>
                        <w:color w:val="000000"/>
                        <w:sz w:val="28"/>
                        <w:szCs w:val="28"/>
                        <w:lang w:val="en-US"/>
                      </w:rPr>
                      <w:t>A. Johnson, J. Wen et al., "Integrated system architecture and technology roadmap toward WAMPAC", ISGT 2011, 17-19 Jan. 2011.</w:t>
                    </w:r>
                  </w:p>
                </w:tc>
              </w:tr>
              <w:tr w:rsidR="00A86EB1" w14:paraId="16DF9153" w14:textId="77777777" w:rsidTr="00A86EB1">
                <w:trPr>
                  <w:tblCellSpacing w:w="15" w:type="dxa"/>
                </w:trPr>
                <w:tc>
                  <w:tcPr>
                    <w:tcW w:w="0" w:type="auto"/>
                    <w:hideMark/>
                  </w:tcPr>
                  <w:p w14:paraId="5B1A72B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3.</w:t>
                    </w:r>
                  </w:p>
                </w:tc>
                <w:tc>
                  <w:tcPr>
                    <w:tcW w:w="0" w:type="auto"/>
                    <w:hideMark/>
                  </w:tcPr>
                  <w:p w14:paraId="20AFE48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w:t>
                    </w:r>
                  </w:p>
                </w:tc>
              </w:tr>
              <w:tr w:rsidR="00A86EB1" w14:paraId="6EDE9FD5" w14:textId="77777777" w:rsidTr="00A86EB1">
                <w:trPr>
                  <w:tblCellSpacing w:w="15" w:type="dxa"/>
                </w:trPr>
                <w:tc>
                  <w:tcPr>
                    <w:tcW w:w="0" w:type="auto"/>
                    <w:hideMark/>
                  </w:tcPr>
                  <w:p w14:paraId="19D6D50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4.</w:t>
                    </w:r>
                  </w:p>
                </w:tc>
                <w:tc>
                  <w:tcPr>
                    <w:tcW w:w="0" w:type="auto"/>
                    <w:hideMark/>
                  </w:tcPr>
                  <w:p w14:paraId="61B81A8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A86EB1" w14:paraId="6873A17B" w14:textId="77777777" w:rsidTr="00A86EB1">
                <w:trPr>
                  <w:tblCellSpacing w:w="15" w:type="dxa"/>
                </w:trPr>
                <w:tc>
                  <w:tcPr>
                    <w:tcW w:w="0" w:type="auto"/>
                    <w:hideMark/>
                  </w:tcPr>
                  <w:p w14:paraId="6DA692B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5.</w:t>
                    </w:r>
                  </w:p>
                </w:tc>
                <w:tc>
                  <w:tcPr>
                    <w:tcW w:w="0" w:type="auto"/>
                    <w:hideMark/>
                  </w:tcPr>
                  <w:p w14:paraId="2A570BF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59012820.29.020.011-2016 Релейная защита и автоматика. Устройства синхронизированных векторных измерений. Нормы и требования. Москва, 2016.</w:t>
                    </w:r>
                  </w:p>
                </w:tc>
              </w:tr>
              <w:tr w:rsidR="00A86EB1" w14:paraId="1C7AEF53" w14:textId="77777777" w:rsidTr="00A86EB1">
                <w:trPr>
                  <w:tblCellSpacing w:w="15" w:type="dxa"/>
                </w:trPr>
                <w:tc>
                  <w:tcPr>
                    <w:tcW w:w="0" w:type="auto"/>
                    <w:hideMark/>
                  </w:tcPr>
                  <w:p w14:paraId="3706CAD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6.</w:t>
                    </w:r>
                  </w:p>
                </w:tc>
                <w:tc>
                  <w:tcPr>
                    <w:tcW w:w="0" w:type="auto"/>
                    <w:hideMark/>
                  </w:tcPr>
                  <w:p w14:paraId="1AA08E2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59012820.29.020.003-2018 Релейная защита и автоматика. Концентраторы синхронизированных векторных данных. Нормы и требования. Москва, 2018.</w:t>
                    </w:r>
                  </w:p>
                </w:tc>
              </w:tr>
              <w:tr w:rsidR="00A86EB1" w14:paraId="231FC86B" w14:textId="77777777" w:rsidTr="00A86EB1">
                <w:trPr>
                  <w:tblCellSpacing w:w="15" w:type="dxa"/>
                </w:trPr>
                <w:tc>
                  <w:tcPr>
                    <w:tcW w:w="0" w:type="auto"/>
                    <w:hideMark/>
                  </w:tcPr>
                  <w:p w14:paraId="333C059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7.</w:t>
                    </w:r>
                  </w:p>
                </w:tc>
                <w:tc>
                  <w:tcPr>
                    <w:tcW w:w="0" w:type="auto"/>
                    <w:hideMark/>
                  </w:tcPr>
                  <w:p w14:paraId="20B0364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A86EB1" w14:paraId="674FC957" w14:textId="77777777" w:rsidTr="00A86EB1">
                <w:trPr>
                  <w:tblCellSpacing w:w="15" w:type="dxa"/>
                </w:trPr>
                <w:tc>
                  <w:tcPr>
                    <w:tcW w:w="0" w:type="auto"/>
                    <w:hideMark/>
                  </w:tcPr>
                  <w:p w14:paraId="15587D4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8.</w:t>
                    </w:r>
                  </w:p>
                </w:tc>
                <w:tc>
                  <w:tcPr>
                    <w:tcW w:w="0" w:type="auto"/>
                    <w:hideMark/>
                  </w:tcPr>
                  <w:p w14:paraId="7ECBB0E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59012820.29.020.001-2019. Релейная защита и автоматика. Система мониторинга переходных процессов. Нормы и требования.</w:t>
                    </w:r>
                  </w:p>
                </w:tc>
              </w:tr>
              <w:tr w:rsidR="00A86EB1" w14:paraId="60F2132C" w14:textId="77777777" w:rsidTr="00A86EB1">
                <w:trPr>
                  <w:tblCellSpacing w:w="15" w:type="dxa"/>
                </w:trPr>
                <w:tc>
                  <w:tcPr>
                    <w:tcW w:w="0" w:type="auto"/>
                    <w:hideMark/>
                  </w:tcPr>
                  <w:p w14:paraId="7AEC0D0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lastRenderedPageBreak/>
                      <w:t>9.</w:t>
                    </w:r>
                  </w:p>
                </w:tc>
                <w:tc>
                  <w:tcPr>
                    <w:tcW w:w="0" w:type="auto"/>
                    <w:hideMark/>
                  </w:tcPr>
                  <w:p w14:paraId="4CBBEFF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A86EB1" w14:paraId="617A094A" w14:textId="77777777" w:rsidTr="00A86EB1">
                <w:trPr>
                  <w:tblCellSpacing w:w="15" w:type="dxa"/>
                </w:trPr>
                <w:tc>
                  <w:tcPr>
                    <w:tcW w:w="0" w:type="auto"/>
                    <w:hideMark/>
                  </w:tcPr>
                  <w:p w14:paraId="41D6788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10.</w:t>
                    </w:r>
                  </w:p>
                </w:tc>
                <w:tc>
                  <w:tcPr>
                    <w:tcW w:w="0" w:type="auto"/>
                    <w:hideMark/>
                  </w:tcPr>
                  <w:p w14:paraId="5BDA519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СТО 34.01-9.2-004-2019 Каналы связи для РЗА. Технические решения для сетей 35-220 кВ. ПАО "Россети", 2019.</w:t>
                    </w:r>
                  </w:p>
                </w:tc>
              </w:tr>
              <w:tr w:rsidR="00A86EB1" w14:paraId="4D69B1C5" w14:textId="77777777" w:rsidTr="00A86EB1">
                <w:trPr>
                  <w:tblCellSpacing w:w="15" w:type="dxa"/>
                </w:trPr>
                <w:tc>
                  <w:tcPr>
                    <w:tcW w:w="0" w:type="auto"/>
                    <w:hideMark/>
                  </w:tcPr>
                  <w:p w14:paraId="21C3557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11.</w:t>
                    </w:r>
                  </w:p>
                </w:tc>
                <w:tc>
                  <w:tcPr>
                    <w:tcW w:w="0" w:type="auto"/>
                    <w:hideMark/>
                  </w:tcPr>
                  <w:p w14:paraId="5DB3950B"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ЭКРА650323.002 РБ Шкафы противоаварийной автоматики серии ШЭЭ 22Х. ЭКРА, 2016.</w:t>
                    </w:r>
                  </w:p>
                </w:tc>
              </w:tr>
              <w:tr w:rsidR="00A86EB1" w14:paraId="60A55DAE" w14:textId="77777777" w:rsidTr="00A86EB1">
                <w:trPr>
                  <w:tblCellSpacing w:w="15" w:type="dxa"/>
                </w:trPr>
                <w:tc>
                  <w:tcPr>
                    <w:tcW w:w="0" w:type="auto"/>
                    <w:hideMark/>
                  </w:tcPr>
                  <w:p w14:paraId="6AD5A62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12.</w:t>
                    </w:r>
                  </w:p>
                </w:tc>
                <w:tc>
                  <w:tcPr>
                    <w:tcW w:w="0" w:type="auto"/>
                    <w:hideMark/>
                  </w:tcPr>
                  <w:p w14:paraId="21554E30"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w:t>
                    </w:r>
                  </w:p>
                </w:tc>
              </w:tr>
              <w:tr w:rsidR="00A86EB1" w14:paraId="509D9041" w14:textId="77777777" w:rsidTr="00A86EB1">
                <w:trPr>
                  <w:tblCellSpacing w:w="15" w:type="dxa"/>
                </w:trPr>
                <w:tc>
                  <w:tcPr>
                    <w:tcW w:w="0" w:type="auto"/>
                    <w:hideMark/>
                  </w:tcPr>
                  <w:p w14:paraId="4307B8A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13.</w:t>
                    </w:r>
                  </w:p>
                </w:tc>
                <w:tc>
                  <w:tcPr>
                    <w:tcW w:w="0" w:type="auto"/>
                    <w:hideMark/>
                  </w:tcPr>
                  <w:p w14:paraId="1A447DD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A86EB1" w14:paraId="050230C5" w14:textId="77777777" w:rsidTr="00A86EB1">
                <w:trPr>
                  <w:tblCellSpacing w:w="15" w:type="dxa"/>
                </w:trPr>
                <w:tc>
                  <w:tcPr>
                    <w:tcW w:w="0" w:type="auto"/>
                    <w:hideMark/>
                  </w:tcPr>
                  <w:p w14:paraId="47B3E8F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14.</w:t>
                    </w:r>
                  </w:p>
                </w:tc>
                <w:tc>
                  <w:tcPr>
                    <w:tcW w:w="0" w:type="auto"/>
                    <w:hideMark/>
                  </w:tcPr>
                  <w:p w14:paraId="5BFC9C3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Высоковольтная аппаратура. Выключатель элегазовый баковый типа ВЭБ-УЭТМ-110 на напряжение 110 кВ. УЭТМ, Екатеринбург, 2014.</w:t>
                    </w:r>
                  </w:p>
                </w:tc>
              </w:tr>
              <w:tr w:rsidR="00A86EB1" w14:paraId="49B7A586" w14:textId="77777777" w:rsidTr="00A86EB1">
                <w:trPr>
                  <w:tblCellSpacing w:w="15" w:type="dxa"/>
                </w:trPr>
                <w:tc>
                  <w:tcPr>
                    <w:tcW w:w="0" w:type="auto"/>
                    <w:hideMark/>
                  </w:tcPr>
                  <w:p w14:paraId="4015A4E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15.</w:t>
                    </w:r>
                  </w:p>
                </w:tc>
                <w:tc>
                  <w:tcPr>
                    <w:tcW w:w="0" w:type="auto"/>
                    <w:hideMark/>
                  </w:tcPr>
                  <w:p w14:paraId="1964C3C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2.2.2/2.4.1340-03 Гигиенические требования к персональным электронно-вычислительным машинам и организации работы.</w:t>
                    </w:r>
                  </w:p>
                </w:tc>
              </w:tr>
              <w:tr w:rsidR="00A86EB1" w14:paraId="3C0F2856" w14:textId="77777777" w:rsidTr="00A86EB1">
                <w:trPr>
                  <w:tblCellSpacing w:w="15" w:type="dxa"/>
                </w:trPr>
                <w:tc>
                  <w:tcPr>
                    <w:tcW w:w="0" w:type="auto"/>
                    <w:hideMark/>
                  </w:tcPr>
                  <w:p w14:paraId="2555E5A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16.</w:t>
                    </w:r>
                  </w:p>
                </w:tc>
                <w:tc>
                  <w:tcPr>
                    <w:tcW w:w="0" w:type="auto"/>
                    <w:hideMark/>
                  </w:tcPr>
                  <w:p w14:paraId="6B58786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12.0.003-15 Система стандартов безопасности труда. Опасные и вредные производственные факторы. Классификация.</w:t>
                    </w:r>
                  </w:p>
                </w:tc>
              </w:tr>
              <w:tr w:rsidR="00A86EB1" w14:paraId="4E6F675A" w14:textId="77777777" w:rsidTr="00A86EB1">
                <w:trPr>
                  <w:tblCellSpacing w:w="15" w:type="dxa"/>
                </w:trPr>
                <w:tc>
                  <w:tcPr>
                    <w:tcW w:w="0" w:type="auto"/>
                    <w:hideMark/>
                  </w:tcPr>
                  <w:p w14:paraId="2C8B31E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17.</w:t>
                    </w:r>
                  </w:p>
                </w:tc>
                <w:tc>
                  <w:tcPr>
                    <w:tcW w:w="0" w:type="auto"/>
                    <w:hideMark/>
                  </w:tcPr>
                  <w:p w14:paraId="73062968"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12.1.003-2014 Система стандартов безопасности труда. Шум. Общие требования безопасности.</w:t>
                    </w:r>
                  </w:p>
                </w:tc>
              </w:tr>
              <w:tr w:rsidR="00A86EB1" w14:paraId="324FD74A" w14:textId="77777777" w:rsidTr="00A86EB1">
                <w:trPr>
                  <w:tblCellSpacing w:w="15" w:type="dxa"/>
                </w:trPr>
                <w:tc>
                  <w:tcPr>
                    <w:tcW w:w="0" w:type="auto"/>
                    <w:hideMark/>
                  </w:tcPr>
                  <w:p w14:paraId="22DCC92E"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18.</w:t>
                    </w:r>
                  </w:p>
                </w:tc>
                <w:tc>
                  <w:tcPr>
                    <w:tcW w:w="0" w:type="auto"/>
                    <w:hideMark/>
                  </w:tcPr>
                  <w:p w14:paraId="0B1EA941"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12.1.029-80 Система стандартов безопасности труда. Средства и методы защиты от шума. Классификация.</w:t>
                    </w:r>
                  </w:p>
                </w:tc>
              </w:tr>
              <w:tr w:rsidR="00A86EB1" w14:paraId="6EB8654B" w14:textId="77777777" w:rsidTr="00A86EB1">
                <w:trPr>
                  <w:tblCellSpacing w:w="15" w:type="dxa"/>
                </w:trPr>
                <w:tc>
                  <w:tcPr>
                    <w:tcW w:w="0" w:type="auto"/>
                    <w:hideMark/>
                  </w:tcPr>
                  <w:p w14:paraId="3C02FFF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19.</w:t>
                    </w:r>
                  </w:p>
                </w:tc>
                <w:tc>
                  <w:tcPr>
                    <w:tcW w:w="0" w:type="auto"/>
                    <w:hideMark/>
                  </w:tcPr>
                  <w:p w14:paraId="5A223E2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СП 51.13330.2011. Защита от шума. Актуализированная редакция СНиП 23-03-2003.</w:t>
                    </w:r>
                  </w:p>
                </w:tc>
              </w:tr>
              <w:tr w:rsidR="00A86EB1" w14:paraId="32D382D6" w14:textId="77777777" w:rsidTr="00A86EB1">
                <w:trPr>
                  <w:tblCellSpacing w:w="15" w:type="dxa"/>
                </w:trPr>
                <w:tc>
                  <w:tcPr>
                    <w:tcW w:w="0" w:type="auto"/>
                    <w:hideMark/>
                  </w:tcPr>
                  <w:p w14:paraId="3312CE61"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lastRenderedPageBreak/>
                      <w:t>20.</w:t>
                    </w:r>
                  </w:p>
                </w:tc>
                <w:tc>
                  <w:tcPr>
                    <w:tcW w:w="0" w:type="auto"/>
                    <w:hideMark/>
                  </w:tcPr>
                  <w:p w14:paraId="73843ADF"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A86EB1" w14:paraId="2A5EF8D1" w14:textId="77777777" w:rsidTr="00A86EB1">
                <w:trPr>
                  <w:tblCellSpacing w:w="15" w:type="dxa"/>
                </w:trPr>
                <w:tc>
                  <w:tcPr>
                    <w:tcW w:w="0" w:type="auto"/>
                    <w:hideMark/>
                  </w:tcPr>
                  <w:p w14:paraId="774F0F1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21.</w:t>
                    </w:r>
                  </w:p>
                </w:tc>
                <w:tc>
                  <w:tcPr>
                    <w:tcW w:w="0" w:type="auto"/>
                    <w:hideMark/>
                  </w:tcPr>
                  <w:p w14:paraId="2F033D9A"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2.2.4.1191-03 Электромагнитные поля в производственных условиях.</w:t>
                    </w:r>
                  </w:p>
                </w:tc>
              </w:tr>
              <w:tr w:rsidR="00A86EB1" w14:paraId="0043646C" w14:textId="77777777" w:rsidTr="00A86EB1">
                <w:trPr>
                  <w:tblCellSpacing w:w="15" w:type="dxa"/>
                </w:trPr>
                <w:tc>
                  <w:tcPr>
                    <w:tcW w:w="0" w:type="auto"/>
                    <w:hideMark/>
                  </w:tcPr>
                  <w:p w14:paraId="187C226D"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22.</w:t>
                    </w:r>
                  </w:p>
                </w:tc>
                <w:tc>
                  <w:tcPr>
                    <w:tcW w:w="0" w:type="auto"/>
                    <w:hideMark/>
                  </w:tcPr>
                  <w:p w14:paraId="6D41616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СанПиН2.2.1/2.1.1.1278-03 Гигиенические требования к естественному, искусственному и совмещенному освещению жилых и общественных зданий.</w:t>
                    </w:r>
                  </w:p>
                </w:tc>
              </w:tr>
              <w:tr w:rsidR="00A86EB1" w14:paraId="43A0627A" w14:textId="77777777" w:rsidTr="00A86EB1">
                <w:trPr>
                  <w:tblCellSpacing w:w="15" w:type="dxa"/>
                </w:trPr>
                <w:tc>
                  <w:tcPr>
                    <w:tcW w:w="0" w:type="auto"/>
                    <w:hideMark/>
                  </w:tcPr>
                  <w:p w14:paraId="3470443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23.</w:t>
                    </w:r>
                  </w:p>
                </w:tc>
                <w:tc>
                  <w:tcPr>
                    <w:tcW w:w="0" w:type="auto"/>
                    <w:hideMark/>
                  </w:tcPr>
                  <w:p w14:paraId="51F51E8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СП 52.13330.2016 Естественное и искусственное освещение.</w:t>
                    </w:r>
                  </w:p>
                </w:tc>
              </w:tr>
              <w:tr w:rsidR="00A86EB1" w14:paraId="184375AA" w14:textId="77777777" w:rsidTr="00A86EB1">
                <w:trPr>
                  <w:tblCellSpacing w:w="15" w:type="dxa"/>
                </w:trPr>
                <w:tc>
                  <w:tcPr>
                    <w:tcW w:w="0" w:type="auto"/>
                    <w:hideMark/>
                  </w:tcPr>
                  <w:p w14:paraId="7AEEC8D2"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24.</w:t>
                    </w:r>
                  </w:p>
                </w:tc>
                <w:tc>
                  <w:tcPr>
                    <w:tcW w:w="0" w:type="auto"/>
                    <w:hideMark/>
                  </w:tcPr>
                  <w:p w14:paraId="359B0CB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2.2.4.548-96 Гигиенические требования к микроклимату производственных помещений.</w:t>
                    </w:r>
                  </w:p>
                </w:tc>
              </w:tr>
              <w:tr w:rsidR="00A86EB1" w14:paraId="1A3ABE6E" w14:textId="77777777" w:rsidTr="00A86EB1">
                <w:trPr>
                  <w:tblCellSpacing w:w="15" w:type="dxa"/>
                </w:trPr>
                <w:tc>
                  <w:tcPr>
                    <w:tcW w:w="0" w:type="auto"/>
                    <w:hideMark/>
                  </w:tcPr>
                  <w:p w14:paraId="6F05C28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25.</w:t>
                    </w:r>
                  </w:p>
                </w:tc>
                <w:tc>
                  <w:tcPr>
                    <w:tcW w:w="0" w:type="auto"/>
                    <w:hideMark/>
                  </w:tcPr>
                  <w:p w14:paraId="4B05026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12.1.030-81 ССБТ Электробезопасность. Защитное заземление. Зануление.</w:t>
                    </w:r>
                  </w:p>
                </w:tc>
              </w:tr>
              <w:tr w:rsidR="00A86EB1" w14:paraId="21E77667" w14:textId="77777777" w:rsidTr="00A86EB1">
                <w:trPr>
                  <w:tblCellSpacing w:w="15" w:type="dxa"/>
                </w:trPr>
                <w:tc>
                  <w:tcPr>
                    <w:tcW w:w="0" w:type="auto"/>
                    <w:hideMark/>
                  </w:tcPr>
                  <w:p w14:paraId="5AA84997"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26.</w:t>
                    </w:r>
                  </w:p>
                </w:tc>
                <w:tc>
                  <w:tcPr>
                    <w:tcW w:w="0" w:type="auto"/>
                    <w:hideMark/>
                  </w:tcPr>
                  <w:p w14:paraId="051C1893"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ГОСТ 12.1.038-82 ССБТ Электробезопасность. Предельно допустимые значения напряжений прикосновения и токов.</w:t>
                    </w:r>
                  </w:p>
                </w:tc>
              </w:tr>
              <w:tr w:rsidR="00A86EB1" w14:paraId="27E7FB87" w14:textId="77777777" w:rsidTr="00A86EB1">
                <w:trPr>
                  <w:tblCellSpacing w:w="15" w:type="dxa"/>
                </w:trPr>
                <w:tc>
                  <w:tcPr>
                    <w:tcW w:w="0" w:type="auto"/>
                    <w:hideMark/>
                  </w:tcPr>
                  <w:p w14:paraId="47B60D55"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27.</w:t>
                    </w:r>
                  </w:p>
                </w:tc>
                <w:tc>
                  <w:tcPr>
                    <w:tcW w:w="0" w:type="auto"/>
                    <w:hideMark/>
                  </w:tcPr>
                  <w:p w14:paraId="2E2A4D66"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Правила устройства электроустановок. – СПб.: Изд-во ДЕАН, 2001. – 928 с.</w:t>
                    </w:r>
                  </w:p>
                </w:tc>
              </w:tr>
              <w:tr w:rsidR="00A86EB1" w14:paraId="1C78577B" w14:textId="77777777" w:rsidTr="00A86EB1">
                <w:trPr>
                  <w:tblCellSpacing w:w="15" w:type="dxa"/>
                </w:trPr>
                <w:tc>
                  <w:tcPr>
                    <w:tcW w:w="0" w:type="auto"/>
                    <w:hideMark/>
                  </w:tcPr>
                  <w:p w14:paraId="09A929BC"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28.</w:t>
                    </w:r>
                  </w:p>
                </w:tc>
                <w:tc>
                  <w:tcPr>
                    <w:tcW w:w="0" w:type="auto"/>
                    <w:hideMark/>
                  </w:tcPr>
                  <w:p w14:paraId="39B2D3E9" w14:textId="77777777" w:rsidR="00A86EB1" w:rsidRPr="00A86EB1" w:rsidRDefault="00A86EB1" w:rsidP="00A86EB1">
                    <w:pPr>
                      <w:spacing w:after="0" w:line="360" w:lineRule="auto"/>
                      <w:contextualSpacing/>
                      <w:jc w:val="both"/>
                      <w:rPr>
                        <w:rFonts w:ascii="Times New Roman" w:hAnsi="Times New Roman" w:cs="Times New Roman"/>
                        <w:color w:val="000000"/>
                        <w:sz w:val="28"/>
                        <w:szCs w:val="28"/>
                      </w:rPr>
                    </w:pPr>
                    <w:r w:rsidRPr="00A86EB1">
                      <w:rPr>
                        <w:rFonts w:ascii="Times New Roman" w:hAnsi="Times New Roman" w:cs="Times New Roman"/>
                        <w:color w:val="000000"/>
                        <w:sz w:val="28"/>
                        <w:szCs w:val="28"/>
                      </w:rPr>
                      <w:t>СанПиН 2.2.4.1191–03. Электромагнитные поля в производственных условиях.</w:t>
                    </w:r>
                  </w:p>
                </w:tc>
              </w:tr>
            </w:tbl>
            <w:p w14:paraId="4FC0C840" w14:textId="77777777" w:rsidR="00A86EB1" w:rsidRDefault="00A86EB1" w:rsidP="00A86EB1">
              <w:pPr>
                <w:pStyle w:val="a5"/>
                <w:rPr>
                  <w:rFonts w:eastAsiaTheme="minorEastAsia"/>
                  <w:noProof/>
                  <w:vanish/>
                </w:rPr>
              </w:pPr>
              <w:r>
                <w:rPr>
                  <w:noProof/>
                  <w:vanish/>
                </w:rPr>
                <w:t>x</w:t>
              </w:r>
            </w:p>
            <w:p w14:paraId="3B2E031E" w14:textId="24AFF5D5" w:rsidR="007E4141" w:rsidRDefault="007E4141" w:rsidP="00A86EB1">
              <w:r>
                <w:rPr>
                  <w:b/>
                  <w:bCs/>
                </w:rPr>
                <w:fldChar w:fldCharType="end"/>
              </w:r>
            </w:p>
          </w:sdtContent>
        </w:sdt>
      </w:sdtContent>
    </w:sdt>
    <w:p w14:paraId="5FB551A8" w14:textId="65B619C6" w:rsidR="00EC207F" w:rsidRDefault="00EC207F" w:rsidP="00537D2E">
      <w:pPr>
        <w:spacing w:line="360" w:lineRule="auto"/>
        <w:ind w:firstLine="709"/>
        <w:jc w:val="both"/>
        <w:rPr>
          <w:rFonts w:ascii="Times New Roman" w:hAnsi="Times New Roman" w:cs="Times New Roman"/>
          <w:sz w:val="28"/>
        </w:rPr>
      </w:pPr>
    </w:p>
    <w:p w14:paraId="70786FE8" w14:textId="1CD41497" w:rsidR="00EC207F" w:rsidRDefault="00EC207F" w:rsidP="00537D2E">
      <w:pPr>
        <w:spacing w:line="360" w:lineRule="auto"/>
        <w:ind w:firstLine="709"/>
        <w:jc w:val="both"/>
        <w:rPr>
          <w:rFonts w:ascii="Times New Roman" w:hAnsi="Times New Roman" w:cs="Times New Roman"/>
          <w:sz w:val="28"/>
        </w:rPr>
      </w:pPr>
    </w:p>
    <w:p w14:paraId="703BA281" w14:textId="77777777" w:rsidR="00EC207F" w:rsidRPr="00537D2E" w:rsidRDefault="00EC207F" w:rsidP="00537D2E">
      <w:pPr>
        <w:spacing w:line="360" w:lineRule="auto"/>
        <w:ind w:firstLine="709"/>
        <w:jc w:val="both"/>
        <w:rPr>
          <w:rFonts w:ascii="Times New Roman" w:hAnsi="Times New Roman" w:cs="Times New Roman"/>
          <w:sz w:val="28"/>
        </w:rPr>
      </w:pPr>
    </w:p>
    <w:p w14:paraId="492ECF82" w14:textId="50BF8DF2" w:rsidR="007E4141" w:rsidRDefault="00027FC4" w:rsidP="00537D2E">
      <w:pPr>
        <w:pStyle w:val="1"/>
      </w:pPr>
      <w:bookmarkStart w:id="117" w:name="_Toc63588532"/>
      <w:r>
        <w:lastRenderedPageBreak/>
        <w:t>Приложение А</w:t>
      </w:r>
      <w:bookmarkEnd w:id="117"/>
    </w:p>
    <w:p w14:paraId="11711A5F" w14:textId="3CAC62F2" w:rsidR="00AB684C" w:rsidRDefault="00AB684C" w:rsidP="00537D2E">
      <w:pPr>
        <w:spacing w:after="0" w:line="360" w:lineRule="auto"/>
        <w:ind w:firstLine="284"/>
        <w:contextualSpacing/>
        <w:jc w:val="center"/>
      </w:pPr>
      <w:r>
        <w:object w:dxaOrig="13681" w:dyaOrig="14917" w14:anchorId="750BD15B">
          <v:shape id="_x0000_i1041" type="#_x0000_t75" style="width:460.2pt;height:501pt" o:ole="">
            <v:imagedata r:id="rId60" o:title=""/>
          </v:shape>
          <o:OLEObject Type="Embed" ProgID="Visio.Drawing.15" ShapeID="_x0000_i1041" DrawAspect="Content" ObjectID="_1674458473" r:id="rId61"/>
        </w:object>
      </w:r>
      <w:r>
        <w:t xml:space="preserve"> </w:t>
      </w:r>
    </w:p>
    <w:p w14:paraId="4EF0D925" w14:textId="5D49906A" w:rsidR="00AB684C" w:rsidRDefault="00AB684C" w:rsidP="007569FC">
      <w:pPr>
        <w:spacing w:after="0" w:line="360" w:lineRule="auto"/>
        <w:ind w:firstLine="709"/>
        <w:contextualSpacing/>
        <w:jc w:val="center"/>
      </w:pPr>
      <w:r w:rsidRPr="007569FC">
        <w:rPr>
          <w:rFonts w:ascii="Times New Roman" w:hAnsi="Times New Roman" w:cs="Times New Roman"/>
          <w:sz w:val="28"/>
        </w:rPr>
        <w:t xml:space="preserve">Рисунок А.1 – Блок-схема алгоритма </w:t>
      </w:r>
      <w:r>
        <w:rPr>
          <w:rFonts w:ascii="Times New Roman" w:hAnsi="Times New Roman" w:cs="Times New Roman"/>
          <w:sz w:val="28"/>
        </w:rPr>
        <w:t>выявления опасного возмущения и определения групп когерентных генераторов</w:t>
      </w:r>
    </w:p>
    <w:p w14:paraId="0CFAA78E" w14:textId="75B8D5D9" w:rsidR="00027FC4" w:rsidRDefault="00027FC4" w:rsidP="00537D2E">
      <w:pPr>
        <w:spacing w:after="0" w:line="360" w:lineRule="auto"/>
        <w:ind w:firstLine="284"/>
        <w:contextualSpacing/>
        <w:jc w:val="center"/>
      </w:pPr>
      <w:r>
        <w:object w:dxaOrig="11856" w:dyaOrig="6972" w14:anchorId="63E8571B">
          <v:shape id="_x0000_i1042" type="#_x0000_t75" style="width:467.4pt;height:274.2pt" o:ole="">
            <v:imagedata r:id="rId62" o:title=""/>
          </v:shape>
          <o:OLEObject Type="Embed" ProgID="Visio.Drawing.15" ShapeID="_x0000_i1042" DrawAspect="Content" ObjectID="_1674458474" r:id="rId63"/>
        </w:object>
      </w:r>
    </w:p>
    <w:p w14:paraId="1A836028" w14:textId="709565D4" w:rsidR="00027FC4" w:rsidRDefault="00027FC4" w:rsidP="00537D2E">
      <w:pPr>
        <w:spacing w:after="0" w:line="360" w:lineRule="auto"/>
        <w:ind w:firstLine="709"/>
        <w:contextualSpacing/>
        <w:jc w:val="center"/>
        <w:rPr>
          <w:rFonts w:ascii="Times New Roman" w:hAnsi="Times New Roman" w:cs="Times New Roman"/>
          <w:sz w:val="28"/>
        </w:rPr>
      </w:pPr>
      <w:r w:rsidRPr="00027FC4">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2</w:t>
      </w:r>
      <w:r w:rsidR="00AB684C" w:rsidRPr="00027FC4">
        <w:rPr>
          <w:rFonts w:ascii="Times New Roman" w:hAnsi="Times New Roman" w:cs="Times New Roman"/>
          <w:sz w:val="28"/>
        </w:rPr>
        <w:t xml:space="preserve"> </w:t>
      </w:r>
      <w:r w:rsidRPr="00027FC4">
        <w:rPr>
          <w:rFonts w:ascii="Times New Roman" w:hAnsi="Times New Roman" w:cs="Times New Roman"/>
          <w:sz w:val="28"/>
        </w:rPr>
        <w:t>– Блок-схема алгоритма прогнозирующего органа АЛАР</w:t>
      </w:r>
    </w:p>
    <w:p w14:paraId="7E287507" w14:textId="47E29D65" w:rsidR="00027FC4" w:rsidRDefault="00DE0FB5" w:rsidP="00537D2E">
      <w:pPr>
        <w:spacing w:after="0" w:line="360" w:lineRule="auto"/>
        <w:ind w:firstLine="426"/>
        <w:contextualSpacing/>
        <w:jc w:val="center"/>
        <w:rPr>
          <w:rFonts w:ascii="Times New Roman" w:hAnsi="Times New Roman" w:cs="Times New Roman"/>
          <w:sz w:val="28"/>
        </w:rPr>
      </w:pPr>
      <w:r>
        <w:object w:dxaOrig="9505" w:dyaOrig="8868" w14:anchorId="1CE34993">
          <v:shape id="_x0000_i1043" type="#_x0000_t75" style="width:444pt;height:413.4pt" o:ole="">
            <v:imagedata r:id="rId64" o:title=""/>
          </v:shape>
          <o:OLEObject Type="Embed" ProgID="Visio.Drawing.15" ShapeID="_x0000_i1043" DrawAspect="Content" ObjectID="_1674458475" r:id="rId65"/>
        </w:object>
      </w:r>
    </w:p>
    <w:p w14:paraId="09A617F0" w14:textId="6CF02054" w:rsidR="00DE0FB5" w:rsidRPr="00414715" w:rsidRDefault="00DE0FB5" w:rsidP="00537D2E">
      <w:pPr>
        <w:spacing w:after="0" w:line="360" w:lineRule="auto"/>
        <w:ind w:firstLine="709"/>
        <w:contextualSpacing/>
        <w:jc w:val="center"/>
        <w:rPr>
          <w:rFonts w:ascii="Times New Roman" w:hAnsi="Times New Roman" w:cs="Times New Roman"/>
          <w:sz w:val="28"/>
        </w:rPr>
      </w:pPr>
      <w:r w:rsidRPr="00DE0FB5">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3</w:t>
      </w:r>
      <w:r w:rsidR="00AB684C" w:rsidRPr="00DE0FB5">
        <w:rPr>
          <w:rFonts w:ascii="Times New Roman" w:hAnsi="Times New Roman" w:cs="Times New Roman"/>
          <w:sz w:val="28"/>
        </w:rPr>
        <w:t xml:space="preserve"> </w:t>
      </w:r>
      <w:r w:rsidRPr="00DE0FB5">
        <w:rPr>
          <w:rFonts w:ascii="Times New Roman" w:hAnsi="Times New Roman" w:cs="Times New Roman"/>
          <w:sz w:val="28"/>
        </w:rPr>
        <w:t>– Блок-схема алгоритма выбора сечений деления энергосистемы</w:t>
      </w:r>
    </w:p>
    <w:sectPr w:rsidR="00DE0FB5" w:rsidRPr="00414715" w:rsidSect="00AC4E0E">
      <w:footerReference w:type="default" r:id="rId66"/>
      <w:pgSz w:w="11906" w:h="16838" w:code="9"/>
      <w:pgMar w:top="1134" w:right="851" w:bottom="1134" w:left="1701" w:header="709" w:footer="709"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8346" w16cex:dateUtc="2021-02-09T14:55:00Z"/>
  <w16cex:commentExtensible w16cex:durableId="23CD83D5" w16cex:dateUtc="2021-02-09T14:57:00Z"/>
  <w16cex:commentExtensible w16cex:durableId="23CD8694" w16cex:dateUtc="2021-02-09T15:09:00Z"/>
  <w16cex:commentExtensible w16cex:durableId="23CD86EE" w16cex:dateUtc="2021-02-09T15:10:00Z"/>
  <w16cex:commentExtensible w16cex:durableId="23CD882D" w16cex:dateUtc="2021-02-09T15:16:00Z"/>
  <w16cex:commentExtensible w16cex:durableId="23CD87F1" w16cex:dateUtc="2021-02-09T15:15:00Z"/>
  <w16cex:commentExtensible w16cex:durableId="23CD8B08" w16cex:dateUtc="2021-02-09T15:28:00Z"/>
  <w16cex:commentExtensible w16cex:durableId="23CD8B6E" w16cex:dateUtc="2021-02-09T15:30:00Z"/>
  <w16cex:commentExtensible w16cex:durableId="23CD8C37" w16cex:dateUtc="2021-02-09T15:33:00Z"/>
  <w16cex:commentExtensible w16cex:durableId="23CD8DBD" w16cex:dateUtc="2021-02-09T15:39:00Z"/>
  <w16cex:commentExtensible w16cex:durableId="23CD8E04" w16cex:dateUtc="2021-02-09T15:41:00Z"/>
  <w16cex:commentExtensible w16cex:durableId="23CD8EE4" w16cex:dateUtc="2021-02-09T15:44:00Z"/>
  <w16cex:commentExtensible w16cex:durableId="23CD8F0E" w16cex:dateUtc="2021-02-09T15:45:00Z"/>
  <w16cex:commentExtensible w16cex:durableId="23CD8F57" w16cex:dateUtc="2021-02-09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C88944" w16cid:durableId="23CD8346"/>
  <w16cid:commentId w16cid:paraId="2EBB24F7" w16cid:durableId="23CD83D5"/>
  <w16cid:commentId w16cid:paraId="1576146D" w16cid:durableId="23CD8694"/>
  <w16cid:commentId w16cid:paraId="5FBA8121" w16cid:durableId="23CD86EE"/>
  <w16cid:commentId w16cid:paraId="1D253009" w16cid:durableId="23CD882D"/>
  <w16cid:commentId w16cid:paraId="74EB013A" w16cid:durableId="23CD87F1"/>
  <w16cid:commentId w16cid:paraId="5B463F4B" w16cid:durableId="23CD8B08"/>
  <w16cid:commentId w16cid:paraId="31CCF7CF" w16cid:durableId="23CD8B6E"/>
  <w16cid:commentId w16cid:paraId="245E93BD" w16cid:durableId="23CD8C37"/>
  <w16cid:commentId w16cid:paraId="71D1065E" w16cid:durableId="23CD8DBD"/>
  <w16cid:commentId w16cid:paraId="2EF093C7" w16cid:durableId="23CD8E04"/>
  <w16cid:commentId w16cid:paraId="77AAE92C" w16cid:durableId="23CD8EE4"/>
  <w16cid:commentId w16cid:paraId="71C14F69" w16cid:durableId="23CD8F0E"/>
  <w16cid:commentId w16cid:paraId="1897AC79" w16cid:durableId="23CD8F5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5874A" w14:textId="77777777" w:rsidR="003F6FEE" w:rsidRDefault="003F6FEE" w:rsidP="004E02CB">
      <w:pPr>
        <w:spacing w:after="0" w:line="240" w:lineRule="auto"/>
      </w:pPr>
      <w:r>
        <w:separator/>
      </w:r>
    </w:p>
  </w:endnote>
  <w:endnote w:type="continuationSeparator" w:id="0">
    <w:p w14:paraId="241C2ED9" w14:textId="77777777" w:rsidR="003F6FEE" w:rsidRDefault="003F6FEE"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110628"/>
      <w:docPartObj>
        <w:docPartGallery w:val="Page Numbers (Bottom of Page)"/>
        <w:docPartUnique/>
      </w:docPartObj>
    </w:sdtPr>
    <w:sdtEndPr/>
    <w:sdtContent>
      <w:p w14:paraId="27B0625C" w14:textId="6C09CE17" w:rsidR="00BD5C01" w:rsidRDefault="00BD5C01">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2F20D3">
          <w:rPr>
            <w:rFonts w:ascii="Times New Roman" w:hAnsi="Times New Roman" w:cs="Times New Roman"/>
            <w:noProof/>
            <w:sz w:val="28"/>
          </w:rPr>
          <w:t>21</w:t>
        </w:r>
        <w:r w:rsidRPr="00EB007C">
          <w:rPr>
            <w:rFonts w:ascii="Times New Roman" w:hAnsi="Times New Roman" w:cs="Times New Roman"/>
            <w:noProof/>
            <w:sz w:val="28"/>
          </w:rPr>
          <w:fldChar w:fldCharType="end"/>
        </w:r>
      </w:p>
    </w:sdtContent>
  </w:sdt>
  <w:p w14:paraId="34BA1D7E" w14:textId="77777777" w:rsidR="00BD5C01" w:rsidRDefault="00BD5C0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EndPr/>
    <w:sdtContent>
      <w:p w14:paraId="0C8133CB" w14:textId="12BF7A0E" w:rsidR="00BD5C01" w:rsidRDefault="00BD5C01">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2F20D3">
          <w:rPr>
            <w:rFonts w:ascii="Times New Roman" w:hAnsi="Times New Roman" w:cs="Times New Roman"/>
            <w:noProof/>
            <w:sz w:val="28"/>
          </w:rPr>
          <w:t>106</w:t>
        </w:r>
        <w:r w:rsidRPr="008D280D">
          <w:rPr>
            <w:rFonts w:ascii="Times New Roman" w:hAnsi="Times New Roman" w:cs="Times New Roman"/>
            <w:sz w:val="28"/>
          </w:rPr>
          <w:fldChar w:fldCharType="end"/>
        </w:r>
      </w:p>
    </w:sdtContent>
  </w:sdt>
  <w:p w14:paraId="53ACB043" w14:textId="77777777" w:rsidR="00BD5C01" w:rsidRDefault="00BD5C01">
    <w:pPr>
      <w:pStyle w:val="a8"/>
    </w:pPr>
  </w:p>
  <w:p w14:paraId="052DE81C" w14:textId="77777777" w:rsidR="00BD5C01" w:rsidRDefault="00BD5C0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B6C2B" w14:textId="77777777" w:rsidR="003F6FEE" w:rsidRDefault="003F6FEE" w:rsidP="004E02CB">
      <w:pPr>
        <w:spacing w:after="0" w:line="240" w:lineRule="auto"/>
      </w:pPr>
      <w:r>
        <w:separator/>
      </w:r>
    </w:p>
  </w:footnote>
  <w:footnote w:type="continuationSeparator" w:id="0">
    <w:p w14:paraId="7F62BD4F" w14:textId="77777777" w:rsidR="003F6FEE" w:rsidRDefault="003F6FEE"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E37946"/>
    <w:multiLevelType w:val="hybridMultilevel"/>
    <w:tmpl w:val="8C6CA86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E412DC"/>
    <w:multiLevelType w:val="hybridMultilevel"/>
    <w:tmpl w:val="74681EA4"/>
    <w:lvl w:ilvl="0" w:tplc="B95A2C8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44C062D"/>
    <w:multiLevelType w:val="hybridMultilevel"/>
    <w:tmpl w:val="33D4C39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FC7FFC"/>
    <w:multiLevelType w:val="hybridMultilevel"/>
    <w:tmpl w:val="756891D2"/>
    <w:lvl w:ilvl="0" w:tplc="B95A2C8C">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6"/>
  </w:num>
  <w:num w:numId="2">
    <w:abstractNumId w:val="13"/>
  </w:num>
  <w:num w:numId="3">
    <w:abstractNumId w:val="16"/>
  </w:num>
  <w:num w:numId="4">
    <w:abstractNumId w:val="14"/>
  </w:num>
  <w:num w:numId="5">
    <w:abstractNumId w:val="27"/>
  </w:num>
  <w:num w:numId="6">
    <w:abstractNumId w:val="8"/>
  </w:num>
  <w:num w:numId="7">
    <w:abstractNumId w:val="11"/>
  </w:num>
  <w:num w:numId="8">
    <w:abstractNumId w:val="2"/>
  </w:num>
  <w:num w:numId="9">
    <w:abstractNumId w:val="30"/>
  </w:num>
  <w:num w:numId="10">
    <w:abstractNumId w:val="25"/>
  </w:num>
  <w:num w:numId="11">
    <w:abstractNumId w:val="29"/>
  </w:num>
  <w:num w:numId="12">
    <w:abstractNumId w:val="18"/>
  </w:num>
  <w:num w:numId="13">
    <w:abstractNumId w:val="3"/>
  </w:num>
  <w:num w:numId="14">
    <w:abstractNumId w:val="23"/>
  </w:num>
  <w:num w:numId="15">
    <w:abstractNumId w:val="24"/>
  </w:num>
  <w:num w:numId="16">
    <w:abstractNumId w:val="17"/>
  </w:num>
  <w:num w:numId="17">
    <w:abstractNumId w:val="32"/>
  </w:num>
  <w:num w:numId="18">
    <w:abstractNumId w:val="19"/>
  </w:num>
  <w:num w:numId="19">
    <w:abstractNumId w:val="0"/>
  </w:num>
  <w:num w:numId="20">
    <w:abstractNumId w:val="12"/>
  </w:num>
  <w:num w:numId="21">
    <w:abstractNumId w:val="31"/>
  </w:num>
  <w:num w:numId="22">
    <w:abstractNumId w:val="33"/>
  </w:num>
  <w:num w:numId="23">
    <w:abstractNumId w:val="22"/>
  </w:num>
  <w:num w:numId="24">
    <w:abstractNumId w:val="6"/>
  </w:num>
  <w:num w:numId="25">
    <w:abstractNumId w:val="15"/>
  </w:num>
  <w:num w:numId="26">
    <w:abstractNumId w:val="9"/>
  </w:num>
  <w:num w:numId="27">
    <w:abstractNumId w:val="20"/>
  </w:num>
  <w:num w:numId="28">
    <w:abstractNumId w:val="26"/>
  </w:num>
  <w:num w:numId="29">
    <w:abstractNumId w:val="37"/>
  </w:num>
  <w:num w:numId="30">
    <w:abstractNumId w:val="21"/>
  </w:num>
  <w:num w:numId="31">
    <w:abstractNumId w:val="34"/>
  </w:num>
  <w:num w:numId="32">
    <w:abstractNumId w:val="7"/>
  </w:num>
  <w:num w:numId="33">
    <w:abstractNumId w:val="4"/>
  </w:num>
  <w:num w:numId="34">
    <w:abstractNumId w:val="10"/>
  </w:num>
  <w:num w:numId="35">
    <w:abstractNumId w:val="1"/>
  </w:num>
  <w:num w:numId="36">
    <w:abstractNumId w:val="28"/>
  </w:num>
  <w:num w:numId="37">
    <w:abstractNumId w:val="5"/>
  </w:num>
  <w:num w:numId="38">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0A3F"/>
    <w:rsid w:val="00034F07"/>
    <w:rsid w:val="00034FDB"/>
    <w:rsid w:val="000358BD"/>
    <w:rsid w:val="000405CE"/>
    <w:rsid w:val="00047952"/>
    <w:rsid w:val="00055520"/>
    <w:rsid w:val="000919AF"/>
    <w:rsid w:val="00092F98"/>
    <w:rsid w:val="00094E09"/>
    <w:rsid w:val="00096377"/>
    <w:rsid w:val="000A458C"/>
    <w:rsid w:val="000B5617"/>
    <w:rsid w:val="000B5799"/>
    <w:rsid w:val="000B75AB"/>
    <w:rsid w:val="000C23FA"/>
    <w:rsid w:val="000C5376"/>
    <w:rsid w:val="000C68C0"/>
    <w:rsid w:val="000C7911"/>
    <w:rsid w:val="000D1C39"/>
    <w:rsid w:val="000D550A"/>
    <w:rsid w:val="000D7D38"/>
    <w:rsid w:val="000F5EBB"/>
    <w:rsid w:val="000F68E3"/>
    <w:rsid w:val="00102381"/>
    <w:rsid w:val="00111CF2"/>
    <w:rsid w:val="00115DC3"/>
    <w:rsid w:val="00115F68"/>
    <w:rsid w:val="00122C92"/>
    <w:rsid w:val="00126828"/>
    <w:rsid w:val="00146578"/>
    <w:rsid w:val="00146B3B"/>
    <w:rsid w:val="00147562"/>
    <w:rsid w:val="00155B1A"/>
    <w:rsid w:val="00160D48"/>
    <w:rsid w:val="00162CB9"/>
    <w:rsid w:val="00166892"/>
    <w:rsid w:val="00166CBB"/>
    <w:rsid w:val="00170999"/>
    <w:rsid w:val="00170E51"/>
    <w:rsid w:val="001713FD"/>
    <w:rsid w:val="0018490C"/>
    <w:rsid w:val="001858F3"/>
    <w:rsid w:val="00187674"/>
    <w:rsid w:val="001A2A32"/>
    <w:rsid w:val="001A7EF0"/>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77C04"/>
    <w:rsid w:val="0028048F"/>
    <w:rsid w:val="002805A4"/>
    <w:rsid w:val="002817B5"/>
    <w:rsid w:val="002820C2"/>
    <w:rsid w:val="002865BA"/>
    <w:rsid w:val="002917C6"/>
    <w:rsid w:val="0029695E"/>
    <w:rsid w:val="002A0B68"/>
    <w:rsid w:val="002B5FFB"/>
    <w:rsid w:val="002C2C50"/>
    <w:rsid w:val="002C3E07"/>
    <w:rsid w:val="002E2DF7"/>
    <w:rsid w:val="002E4E13"/>
    <w:rsid w:val="002E4EEF"/>
    <w:rsid w:val="002E579C"/>
    <w:rsid w:val="002F0BAC"/>
    <w:rsid w:val="002F20D3"/>
    <w:rsid w:val="002F3AB0"/>
    <w:rsid w:val="002F3FC8"/>
    <w:rsid w:val="002F59C0"/>
    <w:rsid w:val="0031222B"/>
    <w:rsid w:val="003131BF"/>
    <w:rsid w:val="00317EF1"/>
    <w:rsid w:val="00320427"/>
    <w:rsid w:val="003208AC"/>
    <w:rsid w:val="00322377"/>
    <w:rsid w:val="003233CD"/>
    <w:rsid w:val="00324174"/>
    <w:rsid w:val="003261C3"/>
    <w:rsid w:val="00331EDD"/>
    <w:rsid w:val="003425E5"/>
    <w:rsid w:val="00350B99"/>
    <w:rsid w:val="00352500"/>
    <w:rsid w:val="00355535"/>
    <w:rsid w:val="0036244E"/>
    <w:rsid w:val="00362E42"/>
    <w:rsid w:val="00372B70"/>
    <w:rsid w:val="0037656D"/>
    <w:rsid w:val="00387B53"/>
    <w:rsid w:val="00395118"/>
    <w:rsid w:val="003A007C"/>
    <w:rsid w:val="003A06F3"/>
    <w:rsid w:val="003B12ED"/>
    <w:rsid w:val="003B2703"/>
    <w:rsid w:val="003B65A0"/>
    <w:rsid w:val="003C5E2F"/>
    <w:rsid w:val="003D3B00"/>
    <w:rsid w:val="003E7AA1"/>
    <w:rsid w:val="003F0634"/>
    <w:rsid w:val="003F6FEE"/>
    <w:rsid w:val="004018EE"/>
    <w:rsid w:val="00401DFB"/>
    <w:rsid w:val="00402C70"/>
    <w:rsid w:val="004033D6"/>
    <w:rsid w:val="00406004"/>
    <w:rsid w:val="00414715"/>
    <w:rsid w:val="004215EB"/>
    <w:rsid w:val="00422731"/>
    <w:rsid w:val="00424742"/>
    <w:rsid w:val="00431417"/>
    <w:rsid w:val="0043728C"/>
    <w:rsid w:val="00447F4F"/>
    <w:rsid w:val="00453D10"/>
    <w:rsid w:val="00454914"/>
    <w:rsid w:val="00457995"/>
    <w:rsid w:val="00460A60"/>
    <w:rsid w:val="00460FC9"/>
    <w:rsid w:val="00470B83"/>
    <w:rsid w:val="004715B9"/>
    <w:rsid w:val="00473E90"/>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02ED"/>
    <w:rsid w:val="00550E49"/>
    <w:rsid w:val="005530DB"/>
    <w:rsid w:val="005542F9"/>
    <w:rsid w:val="00554F91"/>
    <w:rsid w:val="00571474"/>
    <w:rsid w:val="00572533"/>
    <w:rsid w:val="00585030"/>
    <w:rsid w:val="0058694C"/>
    <w:rsid w:val="00593373"/>
    <w:rsid w:val="005A0545"/>
    <w:rsid w:val="005A5F6B"/>
    <w:rsid w:val="005A7CBD"/>
    <w:rsid w:val="005B01D4"/>
    <w:rsid w:val="005B3252"/>
    <w:rsid w:val="005B48FF"/>
    <w:rsid w:val="005B517A"/>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2E9"/>
    <w:rsid w:val="0068190D"/>
    <w:rsid w:val="006878A7"/>
    <w:rsid w:val="00694AD8"/>
    <w:rsid w:val="00696AE0"/>
    <w:rsid w:val="006A5892"/>
    <w:rsid w:val="006A68CB"/>
    <w:rsid w:val="006E1FAE"/>
    <w:rsid w:val="006F6180"/>
    <w:rsid w:val="00704578"/>
    <w:rsid w:val="00725682"/>
    <w:rsid w:val="00732F2C"/>
    <w:rsid w:val="00742D73"/>
    <w:rsid w:val="0074379B"/>
    <w:rsid w:val="00750235"/>
    <w:rsid w:val="00754DC0"/>
    <w:rsid w:val="007552B4"/>
    <w:rsid w:val="007569FC"/>
    <w:rsid w:val="0077105B"/>
    <w:rsid w:val="00775658"/>
    <w:rsid w:val="00775898"/>
    <w:rsid w:val="00781D8A"/>
    <w:rsid w:val="007877D6"/>
    <w:rsid w:val="007877DF"/>
    <w:rsid w:val="00792F11"/>
    <w:rsid w:val="0079741F"/>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0D19"/>
    <w:rsid w:val="00846555"/>
    <w:rsid w:val="00847D25"/>
    <w:rsid w:val="00855AA8"/>
    <w:rsid w:val="0086076A"/>
    <w:rsid w:val="008666DD"/>
    <w:rsid w:val="00870850"/>
    <w:rsid w:val="00872F1F"/>
    <w:rsid w:val="00877B1B"/>
    <w:rsid w:val="0088339D"/>
    <w:rsid w:val="00890E73"/>
    <w:rsid w:val="008911B9"/>
    <w:rsid w:val="00891D93"/>
    <w:rsid w:val="008947BB"/>
    <w:rsid w:val="00897D9A"/>
    <w:rsid w:val="008A1E93"/>
    <w:rsid w:val="008A2B7F"/>
    <w:rsid w:val="008B644F"/>
    <w:rsid w:val="008C3B31"/>
    <w:rsid w:val="008C55BA"/>
    <w:rsid w:val="008D022B"/>
    <w:rsid w:val="008D280D"/>
    <w:rsid w:val="008D3D8E"/>
    <w:rsid w:val="008F4C3A"/>
    <w:rsid w:val="00900EB2"/>
    <w:rsid w:val="00904580"/>
    <w:rsid w:val="009047D4"/>
    <w:rsid w:val="0090693A"/>
    <w:rsid w:val="00907192"/>
    <w:rsid w:val="00914062"/>
    <w:rsid w:val="009221F8"/>
    <w:rsid w:val="00923447"/>
    <w:rsid w:val="0092619B"/>
    <w:rsid w:val="00931545"/>
    <w:rsid w:val="00932517"/>
    <w:rsid w:val="00932DF3"/>
    <w:rsid w:val="00934A07"/>
    <w:rsid w:val="00937FBA"/>
    <w:rsid w:val="009408D3"/>
    <w:rsid w:val="009411F6"/>
    <w:rsid w:val="0094561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E42B7"/>
    <w:rsid w:val="009F0979"/>
    <w:rsid w:val="00A16B16"/>
    <w:rsid w:val="00A36F57"/>
    <w:rsid w:val="00A417E1"/>
    <w:rsid w:val="00A41B2A"/>
    <w:rsid w:val="00A43766"/>
    <w:rsid w:val="00A473C3"/>
    <w:rsid w:val="00A62C9B"/>
    <w:rsid w:val="00A6318C"/>
    <w:rsid w:val="00A647DA"/>
    <w:rsid w:val="00A67742"/>
    <w:rsid w:val="00A72F69"/>
    <w:rsid w:val="00A7393C"/>
    <w:rsid w:val="00A85ECE"/>
    <w:rsid w:val="00A86EB1"/>
    <w:rsid w:val="00A879CB"/>
    <w:rsid w:val="00A928B4"/>
    <w:rsid w:val="00A96DCE"/>
    <w:rsid w:val="00AA0BDE"/>
    <w:rsid w:val="00AA0E7A"/>
    <w:rsid w:val="00AA4315"/>
    <w:rsid w:val="00AB167C"/>
    <w:rsid w:val="00AB2E3C"/>
    <w:rsid w:val="00AB684C"/>
    <w:rsid w:val="00AC4E0E"/>
    <w:rsid w:val="00AC5101"/>
    <w:rsid w:val="00AC7627"/>
    <w:rsid w:val="00AD0B46"/>
    <w:rsid w:val="00AD3979"/>
    <w:rsid w:val="00AD435E"/>
    <w:rsid w:val="00AD66AB"/>
    <w:rsid w:val="00AE205C"/>
    <w:rsid w:val="00AE724F"/>
    <w:rsid w:val="00AF035E"/>
    <w:rsid w:val="00AF275D"/>
    <w:rsid w:val="00AF2964"/>
    <w:rsid w:val="00AF71BE"/>
    <w:rsid w:val="00B01B3E"/>
    <w:rsid w:val="00B030F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D5C01"/>
    <w:rsid w:val="00BE43F7"/>
    <w:rsid w:val="00BE5D43"/>
    <w:rsid w:val="00C00A0C"/>
    <w:rsid w:val="00C172FF"/>
    <w:rsid w:val="00C17F18"/>
    <w:rsid w:val="00C23DB1"/>
    <w:rsid w:val="00C3337E"/>
    <w:rsid w:val="00C33411"/>
    <w:rsid w:val="00C34E4B"/>
    <w:rsid w:val="00C36DB7"/>
    <w:rsid w:val="00C402F2"/>
    <w:rsid w:val="00C501D6"/>
    <w:rsid w:val="00C5338D"/>
    <w:rsid w:val="00C54CE9"/>
    <w:rsid w:val="00C6601C"/>
    <w:rsid w:val="00C66E11"/>
    <w:rsid w:val="00C67B5F"/>
    <w:rsid w:val="00C711F4"/>
    <w:rsid w:val="00C73461"/>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D4F23"/>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47DBE"/>
    <w:rsid w:val="00D550E7"/>
    <w:rsid w:val="00D6327A"/>
    <w:rsid w:val="00D665A3"/>
    <w:rsid w:val="00D73AF1"/>
    <w:rsid w:val="00D8251B"/>
    <w:rsid w:val="00D91A16"/>
    <w:rsid w:val="00D94BC9"/>
    <w:rsid w:val="00DA54E4"/>
    <w:rsid w:val="00DB3EE1"/>
    <w:rsid w:val="00DD0695"/>
    <w:rsid w:val="00DD10B7"/>
    <w:rsid w:val="00DD6B66"/>
    <w:rsid w:val="00DE0755"/>
    <w:rsid w:val="00DE0FB5"/>
    <w:rsid w:val="00DE2637"/>
    <w:rsid w:val="00DE6B9F"/>
    <w:rsid w:val="00DF069F"/>
    <w:rsid w:val="00E0154D"/>
    <w:rsid w:val="00E02B21"/>
    <w:rsid w:val="00E03B7F"/>
    <w:rsid w:val="00E05C8A"/>
    <w:rsid w:val="00E066E6"/>
    <w:rsid w:val="00E10FB6"/>
    <w:rsid w:val="00E124B2"/>
    <w:rsid w:val="00E14778"/>
    <w:rsid w:val="00E16A9D"/>
    <w:rsid w:val="00E17741"/>
    <w:rsid w:val="00E21B5E"/>
    <w:rsid w:val="00E44EC3"/>
    <w:rsid w:val="00E473C0"/>
    <w:rsid w:val="00E5286F"/>
    <w:rsid w:val="00E536EC"/>
    <w:rsid w:val="00E54061"/>
    <w:rsid w:val="00E57A12"/>
    <w:rsid w:val="00E60063"/>
    <w:rsid w:val="00E60121"/>
    <w:rsid w:val="00E6126A"/>
    <w:rsid w:val="00E707A9"/>
    <w:rsid w:val="00E729A2"/>
    <w:rsid w:val="00E75A4A"/>
    <w:rsid w:val="00E820A2"/>
    <w:rsid w:val="00E850E8"/>
    <w:rsid w:val="00E8790D"/>
    <w:rsid w:val="00E95C41"/>
    <w:rsid w:val="00E97B30"/>
    <w:rsid w:val="00EB007C"/>
    <w:rsid w:val="00EB22B7"/>
    <w:rsid w:val="00EB5D74"/>
    <w:rsid w:val="00EC207F"/>
    <w:rsid w:val="00EC48FD"/>
    <w:rsid w:val="00ED501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752BA"/>
    <w:rsid w:val="00F80663"/>
    <w:rsid w:val="00F82DD1"/>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12389235">
      <w:bodyDiv w:val="1"/>
      <w:marLeft w:val="0"/>
      <w:marRight w:val="0"/>
      <w:marTop w:val="0"/>
      <w:marBottom w:val="0"/>
      <w:divBdr>
        <w:top w:val="none" w:sz="0" w:space="0" w:color="auto"/>
        <w:left w:val="none" w:sz="0" w:space="0" w:color="auto"/>
        <w:bottom w:val="none" w:sz="0" w:space="0" w:color="auto"/>
        <w:right w:val="none" w:sz="0" w:space="0" w:color="auto"/>
      </w:divBdr>
    </w:div>
    <w:div w:id="19013032">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37945438">
      <w:bodyDiv w:val="1"/>
      <w:marLeft w:val="0"/>
      <w:marRight w:val="0"/>
      <w:marTop w:val="0"/>
      <w:marBottom w:val="0"/>
      <w:divBdr>
        <w:top w:val="none" w:sz="0" w:space="0" w:color="auto"/>
        <w:left w:val="none" w:sz="0" w:space="0" w:color="auto"/>
        <w:bottom w:val="none" w:sz="0" w:space="0" w:color="auto"/>
        <w:right w:val="none" w:sz="0" w:space="0" w:color="auto"/>
      </w:divBdr>
    </w:div>
    <w:div w:id="40442853">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49039634">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89815615">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2166325">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296670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2121817">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4126610">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57774424">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39561158">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0723357">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66891295">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298078261">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15963188">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34653788">
      <w:bodyDiv w:val="1"/>
      <w:marLeft w:val="0"/>
      <w:marRight w:val="0"/>
      <w:marTop w:val="0"/>
      <w:marBottom w:val="0"/>
      <w:divBdr>
        <w:top w:val="none" w:sz="0" w:space="0" w:color="auto"/>
        <w:left w:val="none" w:sz="0" w:space="0" w:color="auto"/>
        <w:bottom w:val="none" w:sz="0" w:space="0" w:color="auto"/>
        <w:right w:val="none" w:sz="0" w:space="0" w:color="auto"/>
      </w:divBdr>
    </w:div>
    <w:div w:id="348262292">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6314869">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06465871">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4062317">
      <w:bodyDiv w:val="1"/>
      <w:marLeft w:val="0"/>
      <w:marRight w:val="0"/>
      <w:marTop w:val="0"/>
      <w:marBottom w:val="0"/>
      <w:divBdr>
        <w:top w:val="none" w:sz="0" w:space="0" w:color="auto"/>
        <w:left w:val="none" w:sz="0" w:space="0" w:color="auto"/>
        <w:bottom w:val="none" w:sz="0" w:space="0" w:color="auto"/>
        <w:right w:val="none" w:sz="0" w:space="0" w:color="auto"/>
      </w:divBdr>
    </w:div>
    <w:div w:id="456917373">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5416320">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5363667">
      <w:bodyDiv w:val="1"/>
      <w:marLeft w:val="0"/>
      <w:marRight w:val="0"/>
      <w:marTop w:val="0"/>
      <w:marBottom w:val="0"/>
      <w:divBdr>
        <w:top w:val="none" w:sz="0" w:space="0" w:color="auto"/>
        <w:left w:val="none" w:sz="0" w:space="0" w:color="auto"/>
        <w:bottom w:val="none" w:sz="0" w:space="0" w:color="auto"/>
        <w:right w:val="none" w:sz="0" w:space="0" w:color="auto"/>
      </w:divBdr>
    </w:div>
    <w:div w:id="506483803">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5680605">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0433628">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29869870">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38153404">
      <w:bodyDiv w:val="1"/>
      <w:marLeft w:val="0"/>
      <w:marRight w:val="0"/>
      <w:marTop w:val="0"/>
      <w:marBottom w:val="0"/>
      <w:divBdr>
        <w:top w:val="none" w:sz="0" w:space="0" w:color="auto"/>
        <w:left w:val="none" w:sz="0" w:space="0" w:color="auto"/>
        <w:bottom w:val="none" w:sz="0" w:space="0" w:color="auto"/>
        <w:right w:val="none" w:sz="0" w:space="0" w:color="auto"/>
      </w:divBdr>
    </w:div>
    <w:div w:id="640234156">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433103">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69796519">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229421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173249">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3795655">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192831">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35727907">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46822463">
      <w:bodyDiv w:val="1"/>
      <w:marLeft w:val="0"/>
      <w:marRight w:val="0"/>
      <w:marTop w:val="0"/>
      <w:marBottom w:val="0"/>
      <w:divBdr>
        <w:top w:val="none" w:sz="0" w:space="0" w:color="auto"/>
        <w:left w:val="none" w:sz="0" w:space="0" w:color="auto"/>
        <w:bottom w:val="none" w:sz="0" w:space="0" w:color="auto"/>
        <w:right w:val="none" w:sz="0" w:space="0" w:color="auto"/>
      </w:divBdr>
    </w:div>
    <w:div w:id="849487028">
      <w:bodyDiv w:val="1"/>
      <w:marLeft w:val="0"/>
      <w:marRight w:val="0"/>
      <w:marTop w:val="0"/>
      <w:marBottom w:val="0"/>
      <w:divBdr>
        <w:top w:val="none" w:sz="0" w:space="0" w:color="auto"/>
        <w:left w:val="none" w:sz="0" w:space="0" w:color="auto"/>
        <w:bottom w:val="none" w:sz="0" w:space="0" w:color="auto"/>
        <w:right w:val="none" w:sz="0" w:space="0" w:color="auto"/>
      </w:divBdr>
    </w:div>
    <w:div w:id="859395577">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3635361">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44535677">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55672281">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0207851">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28410501">
      <w:bodyDiv w:val="1"/>
      <w:marLeft w:val="0"/>
      <w:marRight w:val="0"/>
      <w:marTop w:val="0"/>
      <w:marBottom w:val="0"/>
      <w:divBdr>
        <w:top w:val="none" w:sz="0" w:space="0" w:color="auto"/>
        <w:left w:val="none" w:sz="0" w:space="0" w:color="auto"/>
        <w:bottom w:val="none" w:sz="0" w:space="0" w:color="auto"/>
        <w:right w:val="none" w:sz="0" w:space="0" w:color="auto"/>
      </w:divBdr>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5228636">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2095647">
      <w:bodyDiv w:val="1"/>
      <w:marLeft w:val="0"/>
      <w:marRight w:val="0"/>
      <w:marTop w:val="0"/>
      <w:marBottom w:val="0"/>
      <w:divBdr>
        <w:top w:val="none" w:sz="0" w:space="0" w:color="auto"/>
        <w:left w:val="none" w:sz="0" w:space="0" w:color="auto"/>
        <w:bottom w:val="none" w:sz="0" w:space="0" w:color="auto"/>
        <w:right w:val="none" w:sz="0" w:space="0" w:color="auto"/>
      </w:divBdr>
    </w:div>
    <w:div w:id="1043556077">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8086817">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0134396">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2603022">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47850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099447179">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359467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082988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5807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290136">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08253053">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5600620">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6861743">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2684310">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18529897">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0715797">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53267007">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616972">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81850005">
      <w:bodyDiv w:val="1"/>
      <w:marLeft w:val="0"/>
      <w:marRight w:val="0"/>
      <w:marTop w:val="0"/>
      <w:marBottom w:val="0"/>
      <w:divBdr>
        <w:top w:val="none" w:sz="0" w:space="0" w:color="auto"/>
        <w:left w:val="none" w:sz="0" w:space="0" w:color="auto"/>
        <w:bottom w:val="none" w:sz="0" w:space="0" w:color="auto"/>
        <w:right w:val="none" w:sz="0" w:space="0" w:color="auto"/>
      </w:divBdr>
    </w:div>
    <w:div w:id="1490100822">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03161149">
      <w:bodyDiv w:val="1"/>
      <w:marLeft w:val="0"/>
      <w:marRight w:val="0"/>
      <w:marTop w:val="0"/>
      <w:marBottom w:val="0"/>
      <w:divBdr>
        <w:top w:val="none" w:sz="0" w:space="0" w:color="auto"/>
        <w:left w:val="none" w:sz="0" w:space="0" w:color="auto"/>
        <w:bottom w:val="none" w:sz="0" w:space="0" w:color="auto"/>
        <w:right w:val="none" w:sz="0" w:space="0" w:color="auto"/>
      </w:divBdr>
    </w:div>
    <w:div w:id="1509516593">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39002744">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1728358">
      <w:bodyDiv w:val="1"/>
      <w:marLeft w:val="0"/>
      <w:marRight w:val="0"/>
      <w:marTop w:val="0"/>
      <w:marBottom w:val="0"/>
      <w:divBdr>
        <w:top w:val="none" w:sz="0" w:space="0" w:color="auto"/>
        <w:left w:val="none" w:sz="0" w:space="0" w:color="auto"/>
        <w:bottom w:val="none" w:sz="0" w:space="0" w:color="auto"/>
        <w:right w:val="none" w:sz="0" w:space="0" w:color="auto"/>
      </w:divBdr>
    </w:div>
    <w:div w:id="1551845843">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595092364">
      <w:bodyDiv w:val="1"/>
      <w:marLeft w:val="0"/>
      <w:marRight w:val="0"/>
      <w:marTop w:val="0"/>
      <w:marBottom w:val="0"/>
      <w:divBdr>
        <w:top w:val="none" w:sz="0" w:space="0" w:color="auto"/>
        <w:left w:val="none" w:sz="0" w:space="0" w:color="auto"/>
        <w:bottom w:val="none" w:sz="0" w:space="0" w:color="auto"/>
        <w:right w:val="none" w:sz="0" w:space="0" w:color="auto"/>
      </w:divBdr>
    </w:div>
    <w:div w:id="1601333489">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29581987">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35522868">
      <w:bodyDiv w:val="1"/>
      <w:marLeft w:val="0"/>
      <w:marRight w:val="0"/>
      <w:marTop w:val="0"/>
      <w:marBottom w:val="0"/>
      <w:divBdr>
        <w:top w:val="none" w:sz="0" w:space="0" w:color="auto"/>
        <w:left w:val="none" w:sz="0" w:space="0" w:color="auto"/>
        <w:bottom w:val="none" w:sz="0" w:space="0" w:color="auto"/>
        <w:right w:val="none" w:sz="0" w:space="0" w:color="auto"/>
      </w:divBdr>
    </w:div>
    <w:div w:id="1643537565">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009">
      <w:bodyDiv w:val="1"/>
      <w:marLeft w:val="0"/>
      <w:marRight w:val="0"/>
      <w:marTop w:val="0"/>
      <w:marBottom w:val="0"/>
      <w:divBdr>
        <w:top w:val="none" w:sz="0" w:space="0" w:color="auto"/>
        <w:left w:val="none" w:sz="0" w:space="0" w:color="auto"/>
        <w:bottom w:val="none" w:sz="0" w:space="0" w:color="auto"/>
        <w:right w:val="none" w:sz="0" w:space="0" w:color="auto"/>
      </w:divBdr>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4740157">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1688630">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7531904">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2703776">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4766295">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10954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2257546">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5996724">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4971535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2916288">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75993391">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895239913">
      <w:bodyDiv w:val="1"/>
      <w:marLeft w:val="0"/>
      <w:marRight w:val="0"/>
      <w:marTop w:val="0"/>
      <w:marBottom w:val="0"/>
      <w:divBdr>
        <w:top w:val="none" w:sz="0" w:space="0" w:color="auto"/>
        <w:left w:val="none" w:sz="0" w:space="0" w:color="auto"/>
        <w:bottom w:val="none" w:sz="0" w:space="0" w:color="auto"/>
        <w:right w:val="none" w:sz="0" w:space="0" w:color="auto"/>
      </w:divBdr>
    </w:div>
    <w:div w:id="19111906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2373312">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0183880">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3775479">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59626350">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3482179">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5344714">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 w:id="213335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package" Target="embeddings/_________Microsoft_Visio6.vsdx"/><Relationship Id="rId50" Type="http://schemas.openxmlformats.org/officeDocument/2006/relationships/image" Target="media/image32.wmf"/><Relationship Id="rId55" Type="http://schemas.openxmlformats.org/officeDocument/2006/relationships/oleObject" Target="embeddings/oleObject3.bin"/><Relationship Id="rId63" Type="http://schemas.openxmlformats.org/officeDocument/2006/relationships/package" Target="embeddings/_________Microsoft_Visio9.vsdx"/><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ocs.cntd.ru/document/gost-r-mek-60870-5-104-2004"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oleObject" Target="embeddings/oleObject2.bin"/><Relationship Id="rId58" Type="http://schemas.openxmlformats.org/officeDocument/2006/relationships/image" Target="media/image37.wmf"/><Relationship Id="rId66" Type="http://schemas.openxmlformats.org/officeDocument/2006/relationships/footer" Target="footer2.xml"/><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_________Microsoft_Visio7.vsdx"/><Relationship Id="rId57" Type="http://schemas.openxmlformats.org/officeDocument/2006/relationships/image" Target="media/image36.wmf"/><Relationship Id="rId61" Type="http://schemas.openxmlformats.org/officeDocument/2006/relationships/package" Target="embeddings/_________Microsoft_Visio8.vsdx"/><Relationship Id="rId10" Type="http://schemas.openxmlformats.org/officeDocument/2006/relationships/package" Target="embeddings/_________Microsoft_Visio.vsdx"/><Relationship Id="rId19" Type="http://schemas.openxmlformats.org/officeDocument/2006/relationships/package" Target="embeddings/_________Microsoft_Visio4.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wmf"/><Relationship Id="rId60" Type="http://schemas.openxmlformats.org/officeDocument/2006/relationships/image" Target="media/image39.emf"/><Relationship Id="rId65" Type="http://schemas.openxmlformats.org/officeDocument/2006/relationships/package" Target="embeddings/_________Microsoft_Visio10.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_________Microsoft_Visio5.vsdx"/><Relationship Id="rId30" Type="http://schemas.openxmlformats.org/officeDocument/2006/relationships/footer" Target="footer1.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5.wmf"/><Relationship Id="rId64"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package" Target="embeddings/_________Microsoft_Visio3.vsdx"/><Relationship Id="rId25" Type="http://schemas.openxmlformats.org/officeDocument/2006/relationships/hyperlink" Target="https://smartgridcenter.tamu.edu/resume/pdf/1/C37.118.1-2011.pdf"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38.w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wmf"/><Relationship Id="rId62" Type="http://schemas.openxmlformats.org/officeDocument/2006/relationships/image" Target="media/image40.emf"/><Relationship Id="rId7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16</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17</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18</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19</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20</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15</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21</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22</b:RefOrder>
  </b:Source>
  <b:Source>
    <b:Tag>СП51</b:Tag>
    <b:SourceType>BookSection</b:SourceType>
    <b:Guid>{47F4EBF8-D6AF-42CC-BD38-9E5C51E75A78}</b:Guid>
    <b:Author>
      <b:Author>
        <b:Corporate>СП 52.13330.2016 Естественное и искусственное освещение.</b:Corporate>
      </b:Author>
    </b:Author>
    <b:RefOrder>23</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24</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25</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26</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27</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28</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
    <b:Tag>Выс</b:Tag>
    <b:SourceType>BookSection</b:SourceType>
    <b:Guid>{87CA7E73-B234-46A1-86F7-760907FE8B18}</b:Guid>
    <b:Author>
      <b:Author>
        <b:Corporate>Высоковольтная аппаратура. Выключатель элегазовый баковый типа ВЭБ-УЭТМ-110 на напряжение 110 кВ. УЭТМ, Екатеринбург, 2014.</b:Corporate>
      </b:Author>
    </b:Author>
    <b:RefOrder>14</b:RefOrder>
  </b:Source>
</b:Sources>
</file>

<file path=customXml/itemProps1.xml><?xml version="1.0" encoding="utf-8"?>
<ds:datastoreItem xmlns:ds="http://schemas.openxmlformats.org/officeDocument/2006/customXml" ds:itemID="{2A6CE263-0A0C-4C92-B8D8-1202EC4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20233</Words>
  <Characters>115332</Characters>
  <Application>Microsoft Office Word</Application>
  <DocSecurity>0</DocSecurity>
  <Lines>961</Lines>
  <Paragraphs>270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2021-02-10T07:33:00Z</dcterms:created>
  <dcterms:modified xsi:type="dcterms:W3CDTF">2021-02-10T07:34:00Z</dcterms:modified>
</cp:coreProperties>
</file>