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  <w:r w:rsidRPr="00B36F1D">
        <w:rPr>
          <w:rFonts w:ascii="Times New Roman" w:hAnsi="Times New Roman" w:cs="Times New Roman"/>
          <w:b/>
          <w:sz w:val="24"/>
        </w:rPr>
        <w:t xml:space="preserve">ОТЗЫВ </w:t>
      </w:r>
    </w:p>
    <w:p w:rsidR="00B36F1D" w:rsidRPr="00B36F1D" w:rsidRDefault="00A81C11" w:rsidP="00B36F1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Консультанта</w:t>
      </w:r>
      <w:r w:rsidR="00D90EAF">
        <w:rPr>
          <w:rFonts w:ascii="Times New Roman" w:hAnsi="Times New Roman" w:cs="Times New Roman"/>
          <w:b/>
          <w:sz w:val="24"/>
        </w:rPr>
        <w:t xml:space="preserve"> по ВКР</w:t>
      </w:r>
      <w:r w:rsidR="00B36F1D" w:rsidRPr="00B36F1D">
        <w:rPr>
          <w:rFonts w:ascii="Times New Roman" w:hAnsi="Times New Roman" w:cs="Times New Roman"/>
          <w:b/>
          <w:sz w:val="24"/>
        </w:rPr>
        <w:t xml:space="preserve"> о магистерской диссертации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4"/>
      </w:tblGrid>
      <w:tr w:rsidR="00B36F1D" w:rsidRPr="00B36F1D" w:rsidTr="00563D62">
        <w:tc>
          <w:tcPr>
            <w:tcW w:w="3085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6124" w:type="dxa"/>
          </w:tcPr>
          <w:p w:rsidR="00B36F1D" w:rsidRPr="00B36F1D" w:rsidRDefault="00106D2B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Жиленков Артем Алексеевич</w:t>
            </w:r>
          </w:p>
        </w:tc>
      </w:tr>
    </w:tbl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6085"/>
      </w:tblGrid>
      <w:tr w:rsidR="00B36F1D" w:rsidRPr="00B36F1D" w:rsidTr="00563D62">
        <w:tc>
          <w:tcPr>
            <w:tcW w:w="3124" w:type="dxa"/>
          </w:tcPr>
          <w:p w:rsidR="00B36F1D" w:rsidRPr="00B36F1D" w:rsidRDefault="00B36F1D" w:rsidP="00B36F1D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</w:t>
            </w:r>
          </w:p>
        </w:tc>
        <w:tc>
          <w:tcPr>
            <w:tcW w:w="6085" w:type="dxa"/>
            <w:vAlign w:val="center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tbl>
      <w:tblPr>
        <w:tblpPr w:leftFromText="180" w:rightFromText="180" w:vertAnchor="text" w:horzAnchor="margin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095"/>
      </w:tblGrid>
      <w:tr w:rsidR="00CF27D2" w:rsidRPr="00B12FB4" w:rsidTr="00CF27D2">
        <w:tc>
          <w:tcPr>
            <w:tcW w:w="3114" w:type="dxa"/>
          </w:tcPr>
          <w:p w:rsidR="00CF27D2" w:rsidRPr="00B12FB4" w:rsidRDefault="00CF27D2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</w:tcPr>
          <w:p w:rsidR="00CF27D2" w:rsidRPr="00B12FB4" w:rsidRDefault="00CF27D2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:rsidR="00CF27D2" w:rsidRDefault="00CF27D2" w:rsidP="00CF27D2">
      <w:pPr>
        <w:jc w:val="center"/>
        <w:rPr>
          <w:rFonts w:ascii="Times New Roman" w:hAnsi="Times New Roman" w:cs="Times New Roman"/>
          <w:b/>
          <w:sz w:val="24"/>
        </w:rPr>
      </w:pPr>
    </w:p>
    <w:p w:rsidR="00CF27D2" w:rsidRPr="00B36F1D" w:rsidRDefault="00CF27D2" w:rsidP="00CF27D2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4"/>
      </w:tblGrid>
      <w:tr w:rsidR="00B36F1D" w:rsidRPr="00B36F1D" w:rsidTr="00563D62">
        <w:tc>
          <w:tcPr>
            <w:tcW w:w="3085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Школа</w:t>
            </w:r>
          </w:p>
        </w:tc>
        <w:tc>
          <w:tcPr>
            <w:tcW w:w="6124" w:type="dxa"/>
            <w:vAlign w:val="center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</w:rPr>
              <w:t>Инженерная школа энергетики</w:t>
            </w:r>
          </w:p>
        </w:tc>
      </w:tr>
    </w:tbl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работы</w:t>
            </w:r>
          </w:p>
        </w:tc>
      </w:tr>
      <w:tr w:rsidR="00B36F1D" w:rsidRPr="00B36F1D" w:rsidTr="005B70A1">
        <w:tc>
          <w:tcPr>
            <w:tcW w:w="9747" w:type="dxa"/>
          </w:tcPr>
          <w:p w:rsidR="00B36F1D" w:rsidRPr="00106D2B" w:rsidRDefault="009D1FEC" w:rsidP="00106D2B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1FEC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Программная реализация алгоритма централизованной автоматики ликвидации асинхронного режима</w:t>
            </w:r>
            <w:bookmarkStart w:id="0" w:name="_GoBack"/>
            <w:bookmarkEnd w:id="0"/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 xml:space="preserve">Работа содержит расчетно-пояснительную записку на </w:t>
      </w:r>
      <w:r w:rsidR="001F2414" w:rsidRPr="001F2414">
        <w:rPr>
          <w:rFonts w:ascii="Times New Roman" w:hAnsi="Times New Roman" w:cs="Times New Roman"/>
          <w:sz w:val="24"/>
          <w:u w:val="single"/>
        </w:rPr>
        <w:t>95</w:t>
      </w:r>
      <w:r w:rsidR="001F2414">
        <w:rPr>
          <w:rFonts w:ascii="Times New Roman" w:hAnsi="Times New Roman" w:cs="Times New Roman"/>
          <w:sz w:val="24"/>
        </w:rPr>
        <w:t xml:space="preserve"> </w:t>
      </w:r>
      <w:r w:rsidRPr="00B36F1D">
        <w:rPr>
          <w:rFonts w:ascii="Times New Roman" w:hAnsi="Times New Roman" w:cs="Times New Roman"/>
          <w:sz w:val="24"/>
        </w:rPr>
        <w:t>листах.</w:t>
      </w: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Работа выполнена в соответствии с заданием и в полном объеме.</w:t>
      </w:r>
    </w:p>
    <w:p w:rsidR="00B36F1D" w:rsidRPr="009D1FEC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в целом.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7159AE">
        <w:tc>
          <w:tcPr>
            <w:tcW w:w="9345" w:type="dxa"/>
          </w:tcPr>
          <w:p w:rsidR="00B36F1D" w:rsidRPr="001F2414" w:rsidRDefault="001F2414" w:rsidP="00715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Актуальность темы работы обусловлена </w:t>
            </w:r>
            <w:r w:rsidR="000C2E70">
              <w:rPr>
                <w:rFonts w:ascii="Times New Roman" w:hAnsi="Times New Roman" w:cs="Times New Roman"/>
                <w:bCs/>
                <w:sz w:val="20"/>
              </w:rPr>
              <w:t>отсутствием реализаций систем централизованной автоматики ликвидации асинхронного режима.</w:t>
            </w:r>
            <w:r w:rsidR="00A60514">
              <w:rPr>
                <w:rFonts w:ascii="Times New Roman" w:hAnsi="Times New Roman" w:cs="Times New Roman"/>
                <w:bCs/>
                <w:sz w:val="20"/>
              </w:rPr>
              <w:t xml:space="preserve"> Общая цель и задачи работы поставлены в соответствии тематикой исследования. Тема раскрыта в полной мере, в соответствии с поставленными задачами. Филиал АО «СО ЕЭС» ОДУ Сибири имеет потребность в </w:t>
            </w:r>
            <w:r w:rsidR="007159AE">
              <w:rPr>
                <w:rFonts w:ascii="Times New Roman" w:hAnsi="Times New Roman" w:cs="Times New Roman"/>
                <w:bCs/>
                <w:sz w:val="20"/>
              </w:rPr>
              <w:t>разработке программного обеспечения централизованной автоматики ликвидации асинхронного режима. Следовательно,</w:t>
            </w:r>
            <w:r w:rsidR="00A60514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7159AE">
              <w:rPr>
                <w:rFonts w:ascii="Times New Roman" w:hAnsi="Times New Roman" w:cs="Times New Roman"/>
                <w:bCs/>
                <w:sz w:val="20"/>
              </w:rPr>
              <w:t>р</w:t>
            </w:r>
            <w:r w:rsidR="00A60514">
              <w:rPr>
                <w:rFonts w:ascii="Times New Roman" w:hAnsi="Times New Roman" w:cs="Times New Roman"/>
                <w:bCs/>
                <w:sz w:val="20"/>
              </w:rPr>
              <w:t>абота имеет высокую актуальность и практическую значимость.</w:t>
            </w:r>
            <w:r w:rsidR="007159AE">
              <w:rPr>
                <w:rFonts w:ascii="Times New Roman" w:hAnsi="Times New Roman" w:cs="Times New Roman"/>
                <w:bCs/>
                <w:sz w:val="20"/>
              </w:rPr>
              <w:t xml:space="preserve"> ВКР оформлена качественно и показывает высокую сложность решения поставленных задач. Научная новизна состоит в оригинальности предложенной архитектуры централизованной автоматики ликвидации асинхронного режима.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студента.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62607E">
        <w:tc>
          <w:tcPr>
            <w:tcW w:w="9345" w:type="dxa"/>
          </w:tcPr>
          <w:p w:rsidR="00B36F1D" w:rsidRPr="00B36F1D" w:rsidRDefault="00992865" w:rsidP="0062607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Жиленков А.А.</w:t>
            </w:r>
            <w:r w:rsidR="0062607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продемонстрировал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умение решать сложные комплексные задачи, </w:t>
            </w:r>
            <w:r w:rsidR="0062607E">
              <w:rPr>
                <w:rFonts w:ascii="Times New Roman" w:hAnsi="Times New Roman" w:cs="Times New Roman"/>
                <w:bCs/>
                <w:sz w:val="24"/>
                <w:szCs w:val="28"/>
              </w:rPr>
              <w:t>организовывать рабочий процесс, способность самостоятельно осваивать и применять информационные технологии для достижения поставленной цели.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Отрицательные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0A41C6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Существенные недостатки в работе отсутствуют</w:t>
            </w:r>
          </w:p>
        </w:tc>
      </w:tr>
    </w:tbl>
    <w:p w:rsidR="00B36F1D" w:rsidRDefault="00B36F1D" w:rsidP="00B36F1D">
      <w:pPr>
        <w:rPr>
          <w:rFonts w:ascii="Times New Roman" w:hAnsi="Times New Roman" w:cs="Times New Roman"/>
          <w:sz w:val="24"/>
        </w:rPr>
      </w:pPr>
    </w:p>
    <w:p w:rsidR="000A41C6" w:rsidRPr="00B36F1D" w:rsidRDefault="000A41C6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lastRenderedPageBreak/>
        <w:t>Положительные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0A41C6" w:rsidRDefault="000A41C6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работе продемонстрированы навыки работы с литературой, применения языков программирования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P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  <w:r w:rsidRP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умение реализовывать новые методы и алгоритмы, умение анализировать результаты работы. Тестирование разработанного программного обеспечения показало его работоспособность. По результатам сделаны выводы и определены задачи для дальнейшей работы.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i/>
          <w:sz w:val="24"/>
          <w:szCs w:val="24"/>
        </w:rPr>
        <w:t>Выполненная работа может быть признана законченной квалификационной работой,</w:t>
      </w:r>
      <w:r w:rsidRPr="00B36F1D">
        <w:rPr>
          <w:rFonts w:ascii="Times New Roman" w:hAnsi="Times New Roman" w:cs="Times New Roman"/>
          <w:sz w:val="24"/>
          <w:szCs w:val="24"/>
        </w:rPr>
        <w:t xml:space="preserve"> соответствующей всем требованиям, а ее автор,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:rsidTr="00563D62">
        <w:tc>
          <w:tcPr>
            <w:tcW w:w="8926" w:type="dxa"/>
          </w:tcPr>
          <w:p w:rsidR="00B36F1D" w:rsidRPr="00B36F1D" w:rsidRDefault="00F249AE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</w:rPr>
              <w:t>Жиленков Артем Алексеевич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6F1D">
        <w:rPr>
          <w:rFonts w:ascii="Times New Roman" w:hAnsi="Times New Roman" w:cs="Times New Roman"/>
          <w:sz w:val="24"/>
          <w:szCs w:val="24"/>
        </w:rPr>
        <w:t>заслуживает оценки: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:rsidTr="00563D62">
        <w:tc>
          <w:tcPr>
            <w:tcW w:w="8926" w:type="dxa"/>
          </w:tcPr>
          <w:p w:rsidR="00B36F1D" w:rsidRPr="00B36F1D" w:rsidRDefault="00F249AE" w:rsidP="005B70A1">
            <w:pPr>
              <w:keepNext/>
              <w:keepLines/>
              <w:tabs>
                <w:tab w:val="left" w:pos="851"/>
              </w:tabs>
              <w:ind w:left="1701"/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</w:rPr>
              <w:t>отлично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sz w:val="24"/>
          <w:szCs w:val="24"/>
        </w:rPr>
        <w:t>и присуждения степени магистра по: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557"/>
      </w:tblGrid>
      <w:tr w:rsidR="00B36F1D" w:rsidRPr="00B36F1D" w:rsidTr="00563D62">
        <w:tc>
          <w:tcPr>
            <w:tcW w:w="3369" w:type="dxa"/>
          </w:tcPr>
          <w:p w:rsidR="00B36F1D" w:rsidRPr="00B36F1D" w:rsidRDefault="00B36F1D" w:rsidP="00374F9F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направление </w:t>
            </w:r>
          </w:p>
        </w:tc>
        <w:tc>
          <w:tcPr>
            <w:tcW w:w="5557" w:type="dxa"/>
          </w:tcPr>
          <w:p w:rsidR="00B36F1D" w:rsidRPr="00B36F1D" w:rsidRDefault="00374F9F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</w:rPr>
      </w:pPr>
    </w:p>
    <w:p w:rsidR="00B36F1D" w:rsidRPr="00B36F1D" w:rsidRDefault="00F249AE" w:rsidP="00B36F1D">
      <w:pPr>
        <w:rPr>
          <w:rFonts w:ascii="Times New Roman" w:hAnsi="Times New Roman" w:cs="Times New Roman"/>
        </w:rPr>
      </w:pPr>
      <w:r w:rsidRPr="00A81C11">
        <w:rPr>
          <w:rFonts w:ascii="Times New Roman" w:hAnsi="Times New Roman" w:cs="Times New Roman"/>
          <w:sz w:val="20"/>
        </w:rPr>
        <w:t>доцент,</w:t>
      </w:r>
      <w:r>
        <w:rPr>
          <w:rFonts w:ascii="Times New Roman" w:hAnsi="Times New Roman" w:cs="Times New Roman"/>
          <w:sz w:val="20"/>
        </w:rPr>
        <w:t xml:space="preserve"> </w:t>
      </w:r>
      <w:r w:rsidRPr="00A81C11">
        <w:rPr>
          <w:rFonts w:ascii="Times New Roman" w:hAnsi="Times New Roman" w:cs="Times New Roman"/>
          <w:sz w:val="20"/>
        </w:rPr>
        <w:t>каф. КСУП</w:t>
      </w:r>
      <w:r>
        <w:rPr>
          <w:rFonts w:ascii="Times New Roman" w:hAnsi="Times New Roman" w:cs="Times New Roman"/>
          <w:sz w:val="20"/>
        </w:rPr>
        <w:t xml:space="preserve"> </w:t>
      </w:r>
      <w:r w:rsidRPr="00A81C11">
        <w:rPr>
          <w:rFonts w:ascii="Times New Roman" w:hAnsi="Times New Roman" w:cs="Times New Roman"/>
          <w:sz w:val="20"/>
        </w:rPr>
        <w:t>ТУСУР</w:t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="00B36F1D" w:rsidRPr="00B36F1D">
        <w:rPr>
          <w:rFonts w:ascii="Times New Roman" w:hAnsi="Times New Roman" w:cs="Times New Roman"/>
        </w:rPr>
        <w:t>___</w:t>
      </w:r>
      <w:r w:rsidR="00B36F1D">
        <w:rPr>
          <w:rFonts w:ascii="Times New Roman" w:hAnsi="Times New Roman" w:cs="Times New Roman"/>
        </w:rPr>
        <w:t>_____</w:t>
      </w:r>
      <w:r w:rsidR="00B36F1D" w:rsidRPr="00B36F1D">
        <w:rPr>
          <w:rFonts w:ascii="Times New Roman" w:hAnsi="Times New Roman" w:cs="Times New Roman"/>
        </w:rPr>
        <w:t>_____</w:t>
      </w:r>
      <w:r w:rsidR="00B36F1D" w:rsidRPr="00B36F1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 w:rsidR="001928F2">
        <w:rPr>
          <w:rFonts w:ascii="Times New Roman" w:hAnsi="Times New Roman" w:cs="Times New Roman"/>
        </w:rPr>
        <w:t xml:space="preserve">   </w:t>
      </w:r>
      <w:r w:rsidRPr="00F249AE">
        <w:rPr>
          <w:rFonts w:ascii="Times New Roman" w:hAnsi="Times New Roman" w:cs="Times New Roman"/>
          <w:u w:val="single"/>
        </w:rPr>
        <w:t>Калентьев А.А.</w:t>
      </w:r>
    </w:p>
    <w:p w:rsidR="003D21AA" w:rsidRPr="00F249AE" w:rsidRDefault="00F249AE" w:rsidP="00F249AE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</w:t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 w:rsidRPr="00B36F1D">
        <w:rPr>
          <w:rFonts w:ascii="Times New Roman" w:hAnsi="Times New Roman" w:cs="Times New Roman"/>
          <w:sz w:val="20"/>
        </w:rPr>
        <w:t>подпись</w:t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 w:rsidRPr="00B36F1D">
        <w:rPr>
          <w:rFonts w:ascii="Times New Roman" w:hAnsi="Times New Roman" w:cs="Times New Roman"/>
          <w:sz w:val="20"/>
        </w:rPr>
        <w:t>Фамилия И.О.</w:t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</w:p>
    <w:p w:rsidR="003D21AA" w:rsidRPr="00605CB2" w:rsidRDefault="003D21AA" w:rsidP="003D21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249AE">
        <w:rPr>
          <w:rFonts w:ascii="Times New Roman" w:hAnsi="Times New Roman" w:cs="Times New Roman"/>
          <w:sz w:val="24"/>
          <w:szCs w:val="24"/>
        </w:rPr>
        <w:t>«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04</w:t>
      </w:r>
      <w:r w:rsidRPr="00F249AE">
        <w:rPr>
          <w:rFonts w:ascii="Times New Roman" w:hAnsi="Times New Roman" w:cs="Times New Roman"/>
          <w:sz w:val="24"/>
          <w:szCs w:val="24"/>
        </w:rPr>
        <w:t xml:space="preserve">» 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Pr="00F249AE">
        <w:rPr>
          <w:rFonts w:ascii="Times New Roman" w:hAnsi="Times New Roman" w:cs="Times New Roman"/>
          <w:sz w:val="24"/>
          <w:szCs w:val="24"/>
        </w:rPr>
        <w:t xml:space="preserve"> 20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21</w:t>
      </w:r>
      <w:r w:rsidRPr="00F249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B66D7" w:rsidRPr="00B36F1D" w:rsidRDefault="00B36F1D" w:rsidP="00A81C11">
      <w:pPr>
        <w:rPr>
          <w:rFonts w:ascii="Times New Roman" w:hAnsi="Times New Roman" w:cs="Times New Roman"/>
        </w:rPr>
      </w:pPr>
      <w:r w:rsidRPr="00B36F1D">
        <w:rPr>
          <w:rFonts w:ascii="Times New Roman" w:hAnsi="Times New Roman" w:cs="Times New Roman"/>
          <w:sz w:val="20"/>
        </w:rPr>
        <w:tab/>
      </w:r>
      <w:r w:rsidRPr="00B36F1D">
        <w:rPr>
          <w:rFonts w:ascii="Times New Roman" w:hAnsi="Times New Roman" w:cs="Times New Roman"/>
          <w:sz w:val="20"/>
        </w:rPr>
        <w:tab/>
      </w:r>
    </w:p>
    <w:sectPr w:rsidR="00EB66D7" w:rsidRPr="00B3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1D"/>
    <w:rsid w:val="000A41C6"/>
    <w:rsid w:val="000C2E70"/>
    <w:rsid w:val="00106D2B"/>
    <w:rsid w:val="001928F2"/>
    <w:rsid w:val="001F2414"/>
    <w:rsid w:val="00374F9F"/>
    <w:rsid w:val="003D21AA"/>
    <w:rsid w:val="00563D62"/>
    <w:rsid w:val="0062607E"/>
    <w:rsid w:val="007159AE"/>
    <w:rsid w:val="00874E74"/>
    <w:rsid w:val="00992865"/>
    <w:rsid w:val="009D1FEC"/>
    <w:rsid w:val="00A60514"/>
    <w:rsid w:val="00A81C11"/>
    <w:rsid w:val="00B36F1D"/>
    <w:rsid w:val="00CE111C"/>
    <w:rsid w:val="00CF27D2"/>
    <w:rsid w:val="00D90EAF"/>
    <w:rsid w:val="00EB6382"/>
    <w:rsid w:val="00EB66D7"/>
    <w:rsid w:val="00F07844"/>
    <w:rsid w:val="00F2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A82C2-01F0-4880-8EBE-14904F6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B36F1D"/>
    <w:pPr>
      <w:keepNext/>
      <w:keepLines/>
      <w:overflowPunct w:val="0"/>
      <w:autoSpaceDE w:val="0"/>
      <w:autoSpaceDN w:val="0"/>
      <w:adjustRightInd w:val="0"/>
      <w:spacing w:before="40"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6F1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3">
    <w:name w:val="caption"/>
    <w:basedOn w:val="a"/>
    <w:uiPriority w:val="99"/>
    <w:qFormat/>
    <w:rsid w:val="00B36F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КацИМ</dc:creator>
  <cp:keywords/>
  <dc:description/>
  <cp:lastModifiedBy>Пользователь Windows</cp:lastModifiedBy>
  <cp:revision>7</cp:revision>
  <dcterms:created xsi:type="dcterms:W3CDTF">2021-02-03T15:17:00Z</dcterms:created>
  <dcterms:modified xsi:type="dcterms:W3CDTF">2021-02-04T09:49:00Z</dcterms:modified>
</cp:coreProperties>
</file>