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4CFB39" w14:textId="37654E45" w:rsidR="00542032" w:rsidRDefault="00542032">
      <w:pPr>
        <w:rPr>
          <w:lang w:eastAsia="zh-CN"/>
        </w:rPr>
      </w:pPr>
      <w:r>
        <w:rPr>
          <w:rFonts w:hint="eastAsia"/>
          <w:lang w:eastAsia="zh-CN"/>
        </w:rPr>
        <w:t>初步</w:t>
      </w:r>
      <w:r>
        <w:rPr>
          <w:rFonts w:ascii="宋体" w:eastAsia="宋体" w:hAnsi="宋体" w:cs="宋体" w:hint="eastAsia"/>
          <w:lang w:eastAsia="zh-CN"/>
        </w:rPr>
        <w:t>结</w:t>
      </w:r>
      <w:r>
        <w:rPr>
          <w:rFonts w:hint="eastAsia"/>
          <w:lang w:eastAsia="zh-CN"/>
        </w:rPr>
        <w:t>果</w:t>
      </w:r>
    </w:p>
    <w:p w14:paraId="574E95DE" w14:textId="77777777" w:rsidR="00542032" w:rsidRDefault="00542032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6281"/>
      </w:tblGrid>
      <w:tr w:rsidR="00542032" w14:paraId="009D33A0" w14:textId="77777777" w:rsidTr="00296D0F">
        <w:tc>
          <w:tcPr>
            <w:tcW w:w="2235" w:type="dxa"/>
          </w:tcPr>
          <w:p w14:paraId="7CD84F85" w14:textId="77777777" w:rsidR="00542032" w:rsidRDefault="0054203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任</w:t>
            </w:r>
            <w:r>
              <w:rPr>
                <w:rFonts w:ascii="宋体" w:eastAsia="宋体" w:hAnsi="宋体" w:cs="宋体" w:hint="eastAsia"/>
                <w:lang w:eastAsia="zh-CN"/>
              </w:rPr>
              <w:t>务</w:t>
            </w:r>
          </w:p>
        </w:tc>
        <w:tc>
          <w:tcPr>
            <w:tcW w:w="6281" w:type="dxa"/>
          </w:tcPr>
          <w:p w14:paraId="116F9469" w14:textId="77777777" w:rsidR="00542032" w:rsidRDefault="00542032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细节</w:t>
            </w:r>
          </w:p>
        </w:tc>
      </w:tr>
      <w:tr w:rsidR="00542032" w14:paraId="29A08135" w14:textId="77777777" w:rsidTr="00296D0F">
        <w:tc>
          <w:tcPr>
            <w:tcW w:w="2235" w:type="dxa"/>
          </w:tcPr>
          <w:p w14:paraId="29D22C6F" w14:textId="77777777" w:rsidR="00542032" w:rsidRDefault="00542032">
            <w:pPr>
              <w:rPr>
                <w:lang w:eastAsia="zh-CN"/>
              </w:rPr>
            </w:pPr>
            <w:r>
              <w:rPr>
                <w:lang w:eastAsia="zh-CN"/>
              </w:rPr>
              <w:t>Jigsaw</w:t>
            </w:r>
          </w:p>
        </w:tc>
        <w:tc>
          <w:tcPr>
            <w:tcW w:w="6281" w:type="dxa"/>
          </w:tcPr>
          <w:p w14:paraId="7EFF77B6" w14:textId="77777777" w:rsidR="00542032" w:rsidRDefault="0054203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英文网</w:t>
            </w:r>
            <w:r>
              <w:rPr>
                <w:rFonts w:ascii="宋体" w:eastAsia="宋体" w:hAnsi="宋体" w:cs="宋体" w:hint="eastAsia"/>
                <w:lang w:eastAsia="zh-CN"/>
              </w:rPr>
              <w:t>络</w:t>
            </w:r>
            <w:r>
              <w:rPr>
                <w:rFonts w:hint="eastAsia"/>
                <w:lang w:eastAsia="zh-CN"/>
              </w:rPr>
              <w:t>有攻</w:t>
            </w:r>
            <w:r>
              <w:rPr>
                <w:rFonts w:ascii="宋体" w:eastAsia="宋体" w:hAnsi="宋体" w:cs="宋体" w:hint="eastAsia"/>
                <w:lang w:eastAsia="zh-CN"/>
              </w:rPr>
              <w:t>击</w:t>
            </w:r>
            <w:r>
              <w:rPr>
                <w:rFonts w:hint="eastAsia"/>
                <w:lang w:eastAsia="zh-CN"/>
              </w:rPr>
              <w:t>性</w:t>
            </w:r>
            <w:r>
              <w:rPr>
                <w:rFonts w:ascii="宋体" w:eastAsia="宋体" w:hAnsi="宋体" w:cs="宋体" w:hint="eastAsia"/>
                <w:lang w:eastAsia="zh-CN"/>
              </w:rPr>
              <w:t>语</w:t>
            </w:r>
            <w:r>
              <w:rPr>
                <w:rFonts w:hint="eastAsia"/>
                <w:lang w:eastAsia="zh-CN"/>
              </w:rPr>
              <w:t>言分析</w:t>
            </w:r>
          </w:p>
        </w:tc>
      </w:tr>
      <w:tr w:rsidR="00542032" w14:paraId="6C1E8ED7" w14:textId="77777777" w:rsidTr="00296D0F">
        <w:tc>
          <w:tcPr>
            <w:tcW w:w="2235" w:type="dxa"/>
          </w:tcPr>
          <w:p w14:paraId="0D89A8B2" w14:textId="77777777" w:rsidR="00542032" w:rsidRDefault="00542032">
            <w:pPr>
              <w:rPr>
                <w:lang w:eastAsia="zh-CN"/>
              </w:rPr>
            </w:pPr>
            <w:r>
              <w:rPr>
                <w:lang w:eastAsia="zh-CN"/>
              </w:rPr>
              <w:t>Quora</w:t>
            </w:r>
            <w:r w:rsidR="00296D0F">
              <w:rPr>
                <w:lang w:eastAsia="zh-CN"/>
              </w:rPr>
              <w:t xml:space="preserve"> </w:t>
            </w:r>
            <w:r w:rsidR="00296D0F">
              <w:rPr>
                <w:rFonts w:ascii="宋体" w:eastAsia="宋体" w:hAnsi="宋体" w:cs="宋体" w:hint="eastAsia"/>
                <w:lang w:eastAsia="zh-CN"/>
              </w:rPr>
              <w:t>类</w:t>
            </w:r>
            <w:r w:rsidR="00296D0F">
              <w:rPr>
                <w:rFonts w:hint="eastAsia"/>
                <w:lang w:eastAsia="zh-CN"/>
              </w:rPr>
              <w:t>似知乎</w:t>
            </w:r>
          </w:p>
        </w:tc>
        <w:tc>
          <w:tcPr>
            <w:tcW w:w="6281" w:type="dxa"/>
          </w:tcPr>
          <w:p w14:paraId="7519715A" w14:textId="77777777" w:rsidR="00542032" w:rsidRDefault="0054203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英文</w:t>
            </w:r>
            <w:r>
              <w:rPr>
                <w:rFonts w:ascii="宋体" w:eastAsia="宋体" w:hAnsi="宋体" w:cs="宋体" w:hint="eastAsia"/>
                <w:lang w:eastAsia="zh-CN"/>
              </w:rPr>
              <w:t>评测问题</w:t>
            </w:r>
            <w:r>
              <w:rPr>
                <w:rFonts w:hint="eastAsia"/>
                <w:lang w:eastAsia="zh-CN"/>
              </w:rPr>
              <w:t>是否真</w:t>
            </w:r>
            <w:r>
              <w:rPr>
                <w:rFonts w:ascii="宋体" w:eastAsia="宋体" w:hAnsi="宋体" w:cs="宋体" w:hint="eastAsia"/>
                <w:lang w:eastAsia="zh-CN"/>
              </w:rPr>
              <w:t>诚</w:t>
            </w:r>
          </w:p>
        </w:tc>
      </w:tr>
      <w:tr w:rsidR="00542032" w14:paraId="07099451" w14:textId="77777777" w:rsidTr="00296D0F">
        <w:tc>
          <w:tcPr>
            <w:tcW w:w="2235" w:type="dxa"/>
          </w:tcPr>
          <w:p w14:paraId="6B5AC5C3" w14:textId="77777777" w:rsidR="00542032" w:rsidRDefault="00542032">
            <w:pPr>
              <w:rPr>
                <w:lang w:eastAsia="zh-CN"/>
              </w:rPr>
            </w:pPr>
            <w:r>
              <w:rPr>
                <w:lang w:eastAsia="zh-CN"/>
              </w:rPr>
              <w:t>20 Newsgroups</w:t>
            </w:r>
          </w:p>
        </w:tc>
        <w:tc>
          <w:tcPr>
            <w:tcW w:w="6281" w:type="dxa"/>
          </w:tcPr>
          <w:p w14:paraId="1461CD31" w14:textId="77777777" w:rsidR="00542032" w:rsidRDefault="0054203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英文新</w:t>
            </w:r>
            <w:r>
              <w:rPr>
                <w:rFonts w:ascii="宋体" w:eastAsia="宋体" w:hAnsi="宋体" w:cs="宋体" w:hint="eastAsia"/>
                <w:lang w:eastAsia="zh-CN"/>
              </w:rPr>
              <w:t>闻</w:t>
            </w:r>
            <w:r>
              <w:rPr>
                <w:rFonts w:hint="eastAsia"/>
                <w:lang w:eastAsia="zh-CN"/>
              </w:rPr>
              <w:t>分</w:t>
            </w:r>
            <w:r>
              <w:rPr>
                <w:rFonts w:ascii="宋体" w:eastAsia="宋体" w:hAnsi="宋体" w:cs="宋体" w:hint="eastAsia"/>
                <w:lang w:eastAsia="zh-CN"/>
              </w:rPr>
              <w:t xml:space="preserve">类 </w:t>
            </w:r>
          </w:p>
        </w:tc>
      </w:tr>
      <w:tr w:rsidR="00542032" w14:paraId="05045462" w14:textId="77777777" w:rsidTr="00296D0F">
        <w:tc>
          <w:tcPr>
            <w:tcW w:w="2235" w:type="dxa"/>
          </w:tcPr>
          <w:p w14:paraId="158B8DCB" w14:textId="77777777" w:rsidR="00542032" w:rsidRDefault="00542032">
            <w:pPr>
              <w:rPr>
                <w:lang w:eastAsia="zh-CN"/>
              </w:rPr>
            </w:pPr>
            <w:r>
              <w:rPr>
                <w:lang w:eastAsia="zh-CN"/>
              </w:rPr>
              <w:t>SMS</w:t>
            </w:r>
          </w:p>
        </w:tc>
        <w:tc>
          <w:tcPr>
            <w:tcW w:w="6281" w:type="dxa"/>
          </w:tcPr>
          <w:p w14:paraId="25CB5839" w14:textId="77777777" w:rsidR="00542032" w:rsidRDefault="0054203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中文短句情感分析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 w:rsidR="00542032" w14:paraId="4776443C" w14:textId="77777777" w:rsidTr="00296D0F">
        <w:tc>
          <w:tcPr>
            <w:tcW w:w="2235" w:type="dxa"/>
          </w:tcPr>
          <w:p w14:paraId="1225E6A1" w14:textId="77777777" w:rsidR="00542032" w:rsidRDefault="00542032">
            <w:pPr>
              <w:rPr>
                <w:lang w:eastAsia="zh-CN"/>
              </w:rPr>
            </w:pPr>
            <w:r>
              <w:rPr>
                <w:lang w:eastAsia="zh-CN"/>
              </w:rPr>
              <w:t>SOUGOU</w:t>
            </w:r>
          </w:p>
        </w:tc>
        <w:tc>
          <w:tcPr>
            <w:tcW w:w="6281" w:type="dxa"/>
          </w:tcPr>
          <w:p w14:paraId="530D7CB6" w14:textId="77777777" w:rsidR="00542032" w:rsidRDefault="00542032" w:rsidP="0054203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中文网</w:t>
            </w:r>
            <w:r>
              <w:rPr>
                <w:rFonts w:ascii="宋体" w:eastAsia="宋体" w:hAnsi="宋体" w:cs="宋体" w:hint="eastAsia"/>
                <w:lang w:eastAsia="zh-CN"/>
              </w:rPr>
              <w:t>购评语</w:t>
            </w:r>
            <w:r>
              <w:rPr>
                <w:rFonts w:hint="eastAsia"/>
                <w:lang w:eastAsia="zh-CN"/>
              </w:rPr>
              <w:t>分析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</w:tbl>
    <w:p w14:paraId="1F247DC7" w14:textId="77777777" w:rsidR="00542032" w:rsidRDefault="00542032">
      <w:pPr>
        <w:rPr>
          <w:lang w:eastAsia="zh-CN"/>
        </w:rPr>
      </w:pPr>
    </w:p>
    <w:p w14:paraId="55F9F5D0" w14:textId="77777777" w:rsidR="00542032" w:rsidRDefault="00542032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6848"/>
      </w:tblGrid>
      <w:tr w:rsidR="00542032" w14:paraId="04FD4096" w14:textId="77777777" w:rsidTr="00542032">
        <w:tc>
          <w:tcPr>
            <w:tcW w:w="1668" w:type="dxa"/>
          </w:tcPr>
          <w:p w14:paraId="71580114" w14:textId="77777777" w:rsidR="00542032" w:rsidRDefault="0054203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模型</w:t>
            </w:r>
          </w:p>
        </w:tc>
        <w:tc>
          <w:tcPr>
            <w:tcW w:w="6848" w:type="dxa"/>
          </w:tcPr>
          <w:p w14:paraId="582E5845" w14:textId="77777777" w:rsidR="00542032" w:rsidRDefault="00542032">
            <w:pPr>
              <w:rPr>
                <w:lang w:eastAsia="zh-CN"/>
              </w:rPr>
            </w:pPr>
          </w:p>
        </w:tc>
      </w:tr>
      <w:tr w:rsidR="00542032" w14:paraId="607F4835" w14:textId="77777777" w:rsidTr="00542032">
        <w:tc>
          <w:tcPr>
            <w:tcW w:w="1668" w:type="dxa"/>
          </w:tcPr>
          <w:p w14:paraId="02A37517" w14:textId="77777777" w:rsidR="00542032" w:rsidRDefault="00542032">
            <w:pPr>
              <w:rPr>
                <w:lang w:eastAsia="zh-CN"/>
              </w:rPr>
            </w:pPr>
            <w:r>
              <w:rPr>
                <w:lang w:eastAsia="zh-CN"/>
              </w:rPr>
              <w:t>Multinomial Naive Bayes</w:t>
            </w:r>
          </w:p>
        </w:tc>
        <w:tc>
          <w:tcPr>
            <w:tcW w:w="6848" w:type="dxa"/>
          </w:tcPr>
          <w:p w14:paraId="53CFA87B" w14:textId="77777777" w:rsidR="00542032" w:rsidRDefault="00542032">
            <w:pPr>
              <w:rPr>
                <w:lang w:eastAsia="zh-CN"/>
              </w:rPr>
            </w:pPr>
          </w:p>
        </w:tc>
      </w:tr>
      <w:tr w:rsidR="00542032" w14:paraId="265EB425" w14:textId="77777777" w:rsidTr="00542032">
        <w:tc>
          <w:tcPr>
            <w:tcW w:w="1668" w:type="dxa"/>
          </w:tcPr>
          <w:p w14:paraId="0E01FBB7" w14:textId="77777777" w:rsidR="00542032" w:rsidRDefault="00542032">
            <w:pPr>
              <w:rPr>
                <w:lang w:eastAsia="zh-CN"/>
              </w:rPr>
            </w:pPr>
            <w:r w:rsidRPr="00542032">
              <w:rPr>
                <w:lang w:eastAsia="zh-CN"/>
              </w:rPr>
              <w:t>Logistic Regression</w:t>
            </w:r>
          </w:p>
        </w:tc>
        <w:tc>
          <w:tcPr>
            <w:tcW w:w="6848" w:type="dxa"/>
          </w:tcPr>
          <w:p w14:paraId="7D224284" w14:textId="77777777" w:rsidR="00542032" w:rsidRDefault="00542032">
            <w:pPr>
              <w:rPr>
                <w:lang w:eastAsia="zh-CN"/>
              </w:rPr>
            </w:pPr>
          </w:p>
        </w:tc>
      </w:tr>
      <w:tr w:rsidR="00542032" w14:paraId="1BEFB077" w14:textId="77777777" w:rsidTr="00542032">
        <w:tc>
          <w:tcPr>
            <w:tcW w:w="1668" w:type="dxa"/>
          </w:tcPr>
          <w:p w14:paraId="1A31C264" w14:textId="77777777" w:rsidR="00542032" w:rsidRDefault="00542032">
            <w:pPr>
              <w:rPr>
                <w:lang w:eastAsia="zh-CN"/>
              </w:rPr>
            </w:pPr>
            <w:r w:rsidRPr="00542032">
              <w:rPr>
                <w:lang w:eastAsia="zh-CN"/>
              </w:rPr>
              <w:t>QDA</w:t>
            </w:r>
          </w:p>
        </w:tc>
        <w:tc>
          <w:tcPr>
            <w:tcW w:w="6848" w:type="dxa"/>
          </w:tcPr>
          <w:p w14:paraId="01FB2CBB" w14:textId="77777777" w:rsidR="00542032" w:rsidRDefault="00542032">
            <w:pPr>
              <w:rPr>
                <w:lang w:eastAsia="zh-CN"/>
              </w:rPr>
            </w:pPr>
            <w:r w:rsidRPr="00542032">
              <w:rPr>
                <w:lang w:eastAsia="zh-CN"/>
              </w:rPr>
              <w:t>QuadraticDiscriminantAnalysis</w:t>
            </w:r>
          </w:p>
        </w:tc>
      </w:tr>
      <w:tr w:rsidR="00542032" w14:paraId="42E69991" w14:textId="77777777" w:rsidTr="00542032">
        <w:tc>
          <w:tcPr>
            <w:tcW w:w="1668" w:type="dxa"/>
          </w:tcPr>
          <w:p w14:paraId="5551975A" w14:textId="77777777" w:rsidR="00542032" w:rsidRDefault="00542032">
            <w:pPr>
              <w:rPr>
                <w:lang w:eastAsia="zh-CN"/>
              </w:rPr>
            </w:pPr>
            <w:r w:rsidRPr="00542032">
              <w:rPr>
                <w:lang w:eastAsia="zh-CN"/>
              </w:rPr>
              <w:t>Decision Tree</w:t>
            </w:r>
          </w:p>
        </w:tc>
        <w:tc>
          <w:tcPr>
            <w:tcW w:w="6848" w:type="dxa"/>
          </w:tcPr>
          <w:p w14:paraId="36284B89" w14:textId="77777777" w:rsidR="00542032" w:rsidRDefault="00542032">
            <w:pPr>
              <w:rPr>
                <w:lang w:eastAsia="zh-CN"/>
              </w:rPr>
            </w:pPr>
          </w:p>
        </w:tc>
      </w:tr>
      <w:tr w:rsidR="00542032" w14:paraId="4CB6CB96" w14:textId="77777777" w:rsidTr="00542032">
        <w:tc>
          <w:tcPr>
            <w:tcW w:w="1668" w:type="dxa"/>
          </w:tcPr>
          <w:p w14:paraId="239E1E81" w14:textId="77777777" w:rsidR="00542032" w:rsidRPr="00542032" w:rsidRDefault="00542032">
            <w:pPr>
              <w:rPr>
                <w:lang w:eastAsia="zh-CN"/>
              </w:rPr>
            </w:pPr>
            <w:r w:rsidRPr="00542032">
              <w:rPr>
                <w:lang w:eastAsia="zh-CN"/>
              </w:rPr>
              <w:t>Random Forest</w:t>
            </w:r>
          </w:p>
        </w:tc>
        <w:tc>
          <w:tcPr>
            <w:tcW w:w="6848" w:type="dxa"/>
          </w:tcPr>
          <w:p w14:paraId="0404F1A4" w14:textId="77777777" w:rsidR="00542032" w:rsidRDefault="00542032">
            <w:pPr>
              <w:rPr>
                <w:lang w:eastAsia="zh-CN"/>
              </w:rPr>
            </w:pPr>
          </w:p>
        </w:tc>
      </w:tr>
      <w:tr w:rsidR="00542032" w14:paraId="2644E8F6" w14:textId="77777777" w:rsidTr="00542032">
        <w:trPr>
          <w:trHeight w:val="532"/>
        </w:trPr>
        <w:tc>
          <w:tcPr>
            <w:tcW w:w="1668" w:type="dxa"/>
          </w:tcPr>
          <w:p w14:paraId="1BAD1D60" w14:textId="77777777" w:rsidR="00542032" w:rsidRPr="00542032" w:rsidRDefault="00542032">
            <w:pPr>
              <w:rPr>
                <w:lang w:eastAsia="zh-CN"/>
              </w:rPr>
            </w:pPr>
            <w:r w:rsidRPr="00542032">
              <w:rPr>
                <w:lang w:eastAsia="zh-CN"/>
              </w:rPr>
              <w:t>Gaussian Naive Bayes</w:t>
            </w:r>
          </w:p>
        </w:tc>
        <w:tc>
          <w:tcPr>
            <w:tcW w:w="6848" w:type="dxa"/>
          </w:tcPr>
          <w:p w14:paraId="5B4CA438" w14:textId="77777777" w:rsidR="00542032" w:rsidRDefault="00542032">
            <w:pPr>
              <w:rPr>
                <w:lang w:eastAsia="zh-CN"/>
              </w:rPr>
            </w:pPr>
          </w:p>
        </w:tc>
      </w:tr>
    </w:tbl>
    <w:p w14:paraId="3CA9FF6E" w14:textId="77777777" w:rsidR="00542032" w:rsidRDefault="00542032">
      <w:pPr>
        <w:rPr>
          <w:lang w:eastAsia="zh-CN"/>
        </w:rPr>
      </w:pPr>
    </w:p>
    <w:p w14:paraId="60B90589" w14:textId="77777777" w:rsidR="00355417" w:rsidRDefault="00355417">
      <w:pPr>
        <w:rPr>
          <w:lang w:eastAsia="zh-CN"/>
        </w:rPr>
      </w:pPr>
      <w:r>
        <w:rPr>
          <w:lang w:eastAsia="zh-CN"/>
        </w:rPr>
        <w:t>All initial label rate = 0.9</w:t>
      </w:r>
    </w:p>
    <w:p w14:paraId="35164C29" w14:textId="77777777" w:rsidR="00355417" w:rsidRDefault="00355417">
      <w:pPr>
        <w:rPr>
          <w:lang w:eastAsia="zh-CN"/>
        </w:rPr>
      </w:pPr>
    </w:p>
    <w:p w14:paraId="3374903F" w14:textId="77777777" w:rsidR="00355417" w:rsidRDefault="00355417">
      <w:pPr>
        <w:rPr>
          <w:lang w:eastAsia="zh-CN"/>
        </w:rPr>
      </w:pPr>
      <w:r>
        <w:rPr>
          <w:lang w:eastAsia="zh-CN"/>
        </w:rPr>
        <w:t>Accuracy quoted when proportion of training size at 0.9 (showing theoretical limitation of the algorithm on the challenge for comparison with other algorithm doing the same task)</w:t>
      </w:r>
    </w:p>
    <w:p w14:paraId="19CE8214" w14:textId="77777777" w:rsidR="00355417" w:rsidRDefault="00355417">
      <w:pPr>
        <w:rPr>
          <w:lang w:eastAsia="zh-C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68"/>
        <w:gridCol w:w="1141"/>
        <w:gridCol w:w="1133"/>
        <w:gridCol w:w="1611"/>
        <w:gridCol w:w="978"/>
        <w:gridCol w:w="1192"/>
      </w:tblGrid>
      <w:tr w:rsidR="00542032" w14:paraId="6CCF18E8" w14:textId="77777777" w:rsidTr="007C68B9">
        <w:tc>
          <w:tcPr>
            <w:tcW w:w="1468" w:type="dxa"/>
          </w:tcPr>
          <w:p w14:paraId="2260EDCB" w14:textId="77777777" w:rsidR="00542032" w:rsidRDefault="0054203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有用</w:t>
            </w:r>
            <w:r>
              <w:rPr>
                <w:rFonts w:ascii="宋体" w:eastAsia="宋体" w:hAnsi="宋体" w:cs="宋体" w:hint="eastAsia"/>
                <w:lang w:eastAsia="zh-CN"/>
              </w:rPr>
              <w:t>吗</w:t>
            </w:r>
          </w:p>
        </w:tc>
        <w:tc>
          <w:tcPr>
            <w:tcW w:w="1141" w:type="dxa"/>
          </w:tcPr>
          <w:p w14:paraId="7B8F44E2" w14:textId="77777777" w:rsidR="00542032" w:rsidRDefault="00542032">
            <w:pPr>
              <w:rPr>
                <w:lang w:eastAsia="zh-CN"/>
              </w:rPr>
            </w:pPr>
            <w:r>
              <w:rPr>
                <w:lang w:eastAsia="zh-CN"/>
              </w:rPr>
              <w:t>Jigsaw</w:t>
            </w:r>
          </w:p>
        </w:tc>
        <w:tc>
          <w:tcPr>
            <w:tcW w:w="1133" w:type="dxa"/>
          </w:tcPr>
          <w:p w14:paraId="42527E86" w14:textId="77777777" w:rsidR="00542032" w:rsidRDefault="00542032">
            <w:pPr>
              <w:rPr>
                <w:lang w:eastAsia="zh-CN"/>
              </w:rPr>
            </w:pPr>
            <w:r>
              <w:rPr>
                <w:lang w:eastAsia="zh-CN"/>
              </w:rPr>
              <w:t>Quora</w:t>
            </w:r>
          </w:p>
        </w:tc>
        <w:tc>
          <w:tcPr>
            <w:tcW w:w="1611" w:type="dxa"/>
          </w:tcPr>
          <w:p w14:paraId="71CCAE39" w14:textId="77777777" w:rsidR="00542032" w:rsidRDefault="00542032">
            <w:pPr>
              <w:rPr>
                <w:lang w:eastAsia="zh-CN"/>
              </w:rPr>
            </w:pPr>
            <w:r>
              <w:rPr>
                <w:lang w:eastAsia="zh-CN"/>
              </w:rPr>
              <w:t>20 Newsgroups</w:t>
            </w:r>
          </w:p>
        </w:tc>
        <w:tc>
          <w:tcPr>
            <w:tcW w:w="978" w:type="dxa"/>
          </w:tcPr>
          <w:p w14:paraId="5444AEDA" w14:textId="77777777" w:rsidR="00542032" w:rsidRDefault="00542032">
            <w:pPr>
              <w:rPr>
                <w:lang w:eastAsia="zh-CN"/>
              </w:rPr>
            </w:pPr>
            <w:r>
              <w:rPr>
                <w:lang w:eastAsia="zh-CN"/>
              </w:rPr>
              <w:t>SMS</w:t>
            </w:r>
          </w:p>
        </w:tc>
        <w:tc>
          <w:tcPr>
            <w:tcW w:w="1192" w:type="dxa"/>
          </w:tcPr>
          <w:p w14:paraId="69F4BBA2" w14:textId="77777777" w:rsidR="00542032" w:rsidRDefault="00542032">
            <w:pPr>
              <w:rPr>
                <w:lang w:eastAsia="zh-CN"/>
              </w:rPr>
            </w:pPr>
            <w:r>
              <w:rPr>
                <w:lang w:eastAsia="zh-CN"/>
              </w:rPr>
              <w:t>SOUGOU</w:t>
            </w:r>
          </w:p>
        </w:tc>
      </w:tr>
      <w:tr w:rsidR="00542032" w14:paraId="37326E60" w14:textId="77777777" w:rsidTr="007C68B9">
        <w:tc>
          <w:tcPr>
            <w:tcW w:w="1468" w:type="dxa"/>
          </w:tcPr>
          <w:p w14:paraId="5FFB5B10" w14:textId="77777777" w:rsidR="00542032" w:rsidRDefault="00542032" w:rsidP="00542032">
            <w:pPr>
              <w:rPr>
                <w:lang w:eastAsia="zh-CN"/>
              </w:rPr>
            </w:pPr>
            <w:r>
              <w:rPr>
                <w:lang w:eastAsia="zh-CN"/>
              </w:rPr>
              <w:t>Multinomial Naive Bayes</w:t>
            </w:r>
          </w:p>
        </w:tc>
        <w:tc>
          <w:tcPr>
            <w:tcW w:w="1141" w:type="dxa"/>
          </w:tcPr>
          <w:p w14:paraId="48E16C79" w14:textId="77777777" w:rsidR="00542032" w:rsidRDefault="007A61C0">
            <w:pPr>
              <w:rPr>
                <w:lang w:eastAsia="zh-CN"/>
              </w:rPr>
            </w:pPr>
            <w:r>
              <w:rPr>
                <w:lang w:eastAsia="zh-CN"/>
              </w:rPr>
              <w:t>X (0.72)</w:t>
            </w:r>
          </w:p>
        </w:tc>
        <w:tc>
          <w:tcPr>
            <w:tcW w:w="1133" w:type="dxa"/>
          </w:tcPr>
          <w:p w14:paraId="0B0B3ADF" w14:textId="77777777" w:rsidR="00542032" w:rsidRDefault="007A61C0">
            <w:pPr>
              <w:rPr>
                <w:lang w:eastAsia="zh-CN"/>
              </w:rPr>
            </w:pPr>
            <w:r>
              <w:rPr>
                <w:lang w:eastAsia="zh-CN"/>
              </w:rPr>
              <w:t>X (0.80)</w:t>
            </w:r>
          </w:p>
        </w:tc>
        <w:tc>
          <w:tcPr>
            <w:tcW w:w="1611" w:type="dxa"/>
          </w:tcPr>
          <w:p w14:paraId="48DE397B" w14:textId="77777777" w:rsidR="00542032" w:rsidRDefault="00355417">
            <w:pPr>
              <w:rPr>
                <w:lang w:eastAsia="zh-CN"/>
              </w:rPr>
            </w:pPr>
            <w:r>
              <w:rPr>
                <w:lang w:eastAsia="zh-CN"/>
              </w:rPr>
              <w:t>X (0.70)</w:t>
            </w:r>
          </w:p>
        </w:tc>
        <w:tc>
          <w:tcPr>
            <w:tcW w:w="978" w:type="dxa"/>
          </w:tcPr>
          <w:p w14:paraId="104FED91" w14:textId="77777777" w:rsidR="00542032" w:rsidRDefault="00355417">
            <w:pPr>
              <w:rPr>
                <w:lang w:eastAsia="zh-CN"/>
              </w:rPr>
            </w:pPr>
            <w:r>
              <w:rPr>
                <w:lang w:eastAsia="zh-CN"/>
              </w:rPr>
              <w:t>X (0.61)</w:t>
            </w:r>
          </w:p>
        </w:tc>
        <w:tc>
          <w:tcPr>
            <w:tcW w:w="1192" w:type="dxa"/>
          </w:tcPr>
          <w:p w14:paraId="65598AE5" w14:textId="77777777" w:rsidR="00542032" w:rsidRDefault="00355417">
            <w:pPr>
              <w:rPr>
                <w:lang w:eastAsia="zh-CN"/>
              </w:rPr>
            </w:pPr>
            <w:r>
              <w:rPr>
                <w:lang w:eastAsia="zh-CN"/>
              </w:rPr>
              <w:t>X (0.76)</w:t>
            </w:r>
          </w:p>
        </w:tc>
      </w:tr>
      <w:tr w:rsidR="00542032" w14:paraId="2D158DD8" w14:textId="77777777" w:rsidTr="007C68B9">
        <w:tc>
          <w:tcPr>
            <w:tcW w:w="1468" w:type="dxa"/>
          </w:tcPr>
          <w:p w14:paraId="24C12408" w14:textId="77777777" w:rsidR="00542032" w:rsidRDefault="00542032" w:rsidP="00542032">
            <w:pPr>
              <w:rPr>
                <w:lang w:eastAsia="zh-CN"/>
              </w:rPr>
            </w:pPr>
            <w:r w:rsidRPr="00E24A0A">
              <w:rPr>
                <w:highlight w:val="green"/>
                <w:lang w:eastAsia="zh-CN"/>
              </w:rPr>
              <w:t>Logistic Regression</w:t>
            </w:r>
          </w:p>
        </w:tc>
        <w:tc>
          <w:tcPr>
            <w:tcW w:w="1141" w:type="dxa"/>
          </w:tcPr>
          <w:p w14:paraId="20900181" w14:textId="77777777" w:rsidR="00542032" w:rsidRPr="00E24A0A" w:rsidRDefault="00355417">
            <w:pPr>
              <w:rPr>
                <w:highlight w:val="green"/>
                <w:lang w:eastAsia="zh-CN"/>
              </w:rPr>
            </w:pPr>
            <w:r w:rsidRPr="00E24A0A">
              <w:rPr>
                <w:highlight w:val="green"/>
                <w:lang w:eastAsia="zh-CN"/>
              </w:rPr>
              <w:t xml:space="preserve">X (0.84) </w:t>
            </w:r>
          </w:p>
        </w:tc>
        <w:tc>
          <w:tcPr>
            <w:tcW w:w="1133" w:type="dxa"/>
          </w:tcPr>
          <w:p w14:paraId="4F9666FD" w14:textId="77777777" w:rsidR="00542032" w:rsidRPr="00E24A0A" w:rsidRDefault="00355417">
            <w:pPr>
              <w:rPr>
                <w:highlight w:val="green"/>
                <w:lang w:eastAsia="zh-CN"/>
              </w:rPr>
            </w:pPr>
            <w:r w:rsidRPr="00E24A0A">
              <w:rPr>
                <w:highlight w:val="green"/>
                <w:lang w:eastAsia="zh-CN"/>
              </w:rPr>
              <w:t>X (0.82)</w:t>
            </w:r>
          </w:p>
        </w:tc>
        <w:tc>
          <w:tcPr>
            <w:tcW w:w="1611" w:type="dxa"/>
          </w:tcPr>
          <w:p w14:paraId="57F9C96E" w14:textId="77777777" w:rsidR="00542032" w:rsidRPr="00E24A0A" w:rsidRDefault="00355417">
            <w:pPr>
              <w:rPr>
                <w:highlight w:val="green"/>
                <w:lang w:eastAsia="zh-CN"/>
              </w:rPr>
            </w:pPr>
            <w:r w:rsidRPr="00E24A0A">
              <w:rPr>
                <w:highlight w:val="green"/>
                <w:lang w:eastAsia="zh-CN"/>
              </w:rPr>
              <w:t>X (0.86)</w:t>
            </w:r>
          </w:p>
        </w:tc>
        <w:tc>
          <w:tcPr>
            <w:tcW w:w="978" w:type="dxa"/>
          </w:tcPr>
          <w:p w14:paraId="24B172C7" w14:textId="77777777" w:rsidR="00542032" w:rsidRPr="00E24A0A" w:rsidRDefault="00355417">
            <w:pPr>
              <w:rPr>
                <w:highlight w:val="green"/>
                <w:lang w:eastAsia="zh-CN"/>
              </w:rPr>
            </w:pPr>
            <w:r w:rsidRPr="00E24A0A">
              <w:rPr>
                <w:highlight w:val="green"/>
                <w:lang w:eastAsia="zh-CN"/>
              </w:rPr>
              <w:t>X (0.80)</w:t>
            </w:r>
          </w:p>
        </w:tc>
        <w:tc>
          <w:tcPr>
            <w:tcW w:w="1192" w:type="dxa"/>
          </w:tcPr>
          <w:p w14:paraId="468D12C3" w14:textId="77777777" w:rsidR="00542032" w:rsidRPr="00E24A0A" w:rsidRDefault="00355417">
            <w:pPr>
              <w:rPr>
                <w:highlight w:val="green"/>
                <w:lang w:eastAsia="zh-CN"/>
              </w:rPr>
            </w:pPr>
            <w:r w:rsidRPr="00E24A0A">
              <w:rPr>
                <w:highlight w:val="green"/>
                <w:lang w:eastAsia="zh-CN"/>
              </w:rPr>
              <w:t>X (0.88)</w:t>
            </w:r>
          </w:p>
        </w:tc>
      </w:tr>
      <w:tr w:rsidR="00542032" w14:paraId="5EEFFAE7" w14:textId="77777777" w:rsidTr="007C68B9">
        <w:tc>
          <w:tcPr>
            <w:tcW w:w="1468" w:type="dxa"/>
          </w:tcPr>
          <w:p w14:paraId="2EEF6A7E" w14:textId="77777777" w:rsidR="00542032" w:rsidRDefault="00542032" w:rsidP="00542032">
            <w:pPr>
              <w:rPr>
                <w:lang w:eastAsia="zh-CN"/>
              </w:rPr>
            </w:pPr>
            <w:r w:rsidRPr="00542032">
              <w:rPr>
                <w:lang w:eastAsia="zh-CN"/>
              </w:rPr>
              <w:t>QDA</w:t>
            </w:r>
          </w:p>
        </w:tc>
        <w:tc>
          <w:tcPr>
            <w:tcW w:w="1141" w:type="dxa"/>
          </w:tcPr>
          <w:p w14:paraId="31D52124" w14:textId="77777777" w:rsidR="00542032" w:rsidRDefault="00355417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  <w:r w:rsidR="00F41EC6">
              <w:rPr>
                <w:lang w:eastAsia="zh-CN"/>
              </w:rPr>
              <w:t>es</w:t>
            </w:r>
            <w:r>
              <w:rPr>
                <w:lang w:eastAsia="zh-CN"/>
              </w:rPr>
              <w:t xml:space="preserve"> (0.85)</w:t>
            </w:r>
          </w:p>
        </w:tc>
        <w:tc>
          <w:tcPr>
            <w:tcW w:w="1133" w:type="dxa"/>
          </w:tcPr>
          <w:p w14:paraId="586532DA" w14:textId="77777777" w:rsidR="00542032" w:rsidRDefault="00355417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X (0.80) </w:t>
            </w:r>
          </w:p>
        </w:tc>
        <w:tc>
          <w:tcPr>
            <w:tcW w:w="1611" w:type="dxa"/>
          </w:tcPr>
          <w:p w14:paraId="3D5CA7B1" w14:textId="77777777" w:rsidR="00542032" w:rsidRDefault="007A61C0">
            <w:pPr>
              <w:rPr>
                <w:lang w:eastAsia="zh-CN"/>
              </w:rPr>
            </w:pPr>
            <w:r>
              <w:rPr>
                <w:lang w:eastAsia="zh-CN"/>
              </w:rPr>
              <w:t>X (0.80)</w:t>
            </w:r>
          </w:p>
        </w:tc>
        <w:tc>
          <w:tcPr>
            <w:tcW w:w="978" w:type="dxa"/>
          </w:tcPr>
          <w:p w14:paraId="269A0A9E" w14:textId="77777777" w:rsidR="00542032" w:rsidRDefault="00355417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  <w:r w:rsidR="00DC2EB5">
              <w:rPr>
                <w:lang w:eastAsia="zh-CN"/>
              </w:rPr>
              <w:t>es</w:t>
            </w:r>
            <w:r>
              <w:rPr>
                <w:lang w:eastAsia="zh-CN"/>
              </w:rPr>
              <w:t xml:space="preserve"> (0.77) </w:t>
            </w:r>
          </w:p>
        </w:tc>
        <w:tc>
          <w:tcPr>
            <w:tcW w:w="1192" w:type="dxa"/>
          </w:tcPr>
          <w:p w14:paraId="7E9616A7" w14:textId="77777777" w:rsidR="00542032" w:rsidRDefault="00355417">
            <w:pPr>
              <w:rPr>
                <w:lang w:eastAsia="zh-CN"/>
              </w:rPr>
            </w:pPr>
            <w:r>
              <w:rPr>
                <w:lang w:eastAsia="zh-CN"/>
              </w:rPr>
              <w:t>X (0.86)</w:t>
            </w:r>
          </w:p>
        </w:tc>
      </w:tr>
      <w:tr w:rsidR="00542032" w14:paraId="52A60E3C" w14:textId="77777777" w:rsidTr="007C68B9">
        <w:tc>
          <w:tcPr>
            <w:tcW w:w="1468" w:type="dxa"/>
          </w:tcPr>
          <w:p w14:paraId="37796209" w14:textId="77777777" w:rsidR="00542032" w:rsidRDefault="00542032" w:rsidP="00542032">
            <w:pPr>
              <w:rPr>
                <w:lang w:eastAsia="zh-CN"/>
              </w:rPr>
            </w:pPr>
            <w:r w:rsidRPr="00542032">
              <w:rPr>
                <w:lang w:eastAsia="zh-CN"/>
              </w:rPr>
              <w:t>Decision Tree</w:t>
            </w:r>
          </w:p>
        </w:tc>
        <w:tc>
          <w:tcPr>
            <w:tcW w:w="1141" w:type="dxa"/>
          </w:tcPr>
          <w:p w14:paraId="46B2BF3F" w14:textId="77777777" w:rsidR="00542032" w:rsidRDefault="00355417">
            <w:pPr>
              <w:rPr>
                <w:lang w:eastAsia="zh-CN"/>
              </w:rPr>
            </w:pPr>
            <w:r>
              <w:rPr>
                <w:lang w:eastAsia="zh-CN"/>
              </w:rPr>
              <w:t>X  (0.72)</w:t>
            </w:r>
          </w:p>
        </w:tc>
        <w:tc>
          <w:tcPr>
            <w:tcW w:w="1133" w:type="dxa"/>
          </w:tcPr>
          <w:p w14:paraId="525FB4C5" w14:textId="77777777" w:rsidR="00542032" w:rsidRDefault="007A61C0">
            <w:pPr>
              <w:rPr>
                <w:lang w:eastAsia="zh-CN"/>
              </w:rPr>
            </w:pPr>
            <w:r>
              <w:rPr>
                <w:lang w:eastAsia="zh-CN"/>
              </w:rPr>
              <w:t>X (0.71)</w:t>
            </w:r>
          </w:p>
        </w:tc>
        <w:tc>
          <w:tcPr>
            <w:tcW w:w="1611" w:type="dxa"/>
          </w:tcPr>
          <w:p w14:paraId="3CA6BE16" w14:textId="77777777" w:rsidR="00542032" w:rsidRDefault="00355417">
            <w:pPr>
              <w:rPr>
                <w:lang w:eastAsia="zh-CN"/>
              </w:rPr>
            </w:pPr>
            <w:r>
              <w:rPr>
                <w:lang w:eastAsia="zh-CN"/>
              </w:rPr>
              <w:t>X (0.50)</w:t>
            </w:r>
          </w:p>
        </w:tc>
        <w:tc>
          <w:tcPr>
            <w:tcW w:w="978" w:type="dxa"/>
          </w:tcPr>
          <w:p w14:paraId="63D727A2" w14:textId="77777777" w:rsidR="00542032" w:rsidRDefault="00355417">
            <w:pPr>
              <w:rPr>
                <w:lang w:eastAsia="zh-CN"/>
              </w:rPr>
            </w:pPr>
            <w:r>
              <w:rPr>
                <w:lang w:eastAsia="zh-CN"/>
              </w:rPr>
              <w:t>X (0.75)</w:t>
            </w:r>
          </w:p>
        </w:tc>
        <w:tc>
          <w:tcPr>
            <w:tcW w:w="1192" w:type="dxa"/>
          </w:tcPr>
          <w:p w14:paraId="5018634B" w14:textId="77777777" w:rsidR="00542032" w:rsidRDefault="007A61C0">
            <w:pPr>
              <w:rPr>
                <w:lang w:eastAsia="zh-CN"/>
              </w:rPr>
            </w:pPr>
            <w:r>
              <w:rPr>
                <w:lang w:eastAsia="zh-CN"/>
              </w:rPr>
              <w:t>X (0.76)</w:t>
            </w:r>
          </w:p>
        </w:tc>
      </w:tr>
      <w:tr w:rsidR="00542032" w14:paraId="0707790F" w14:textId="77777777" w:rsidTr="007C68B9">
        <w:tc>
          <w:tcPr>
            <w:tcW w:w="1468" w:type="dxa"/>
          </w:tcPr>
          <w:p w14:paraId="477CF368" w14:textId="77777777" w:rsidR="00542032" w:rsidRPr="00542032" w:rsidRDefault="00542032" w:rsidP="00542032">
            <w:pPr>
              <w:rPr>
                <w:lang w:eastAsia="zh-CN"/>
              </w:rPr>
            </w:pPr>
            <w:r w:rsidRPr="00542032">
              <w:rPr>
                <w:lang w:eastAsia="zh-CN"/>
              </w:rPr>
              <w:t>Random Forest</w:t>
            </w:r>
          </w:p>
        </w:tc>
        <w:tc>
          <w:tcPr>
            <w:tcW w:w="1141" w:type="dxa"/>
          </w:tcPr>
          <w:p w14:paraId="1F92ADEE" w14:textId="77777777" w:rsidR="00542032" w:rsidRDefault="00355417">
            <w:pPr>
              <w:rPr>
                <w:lang w:eastAsia="zh-CN"/>
              </w:rPr>
            </w:pPr>
            <w:r>
              <w:rPr>
                <w:lang w:eastAsia="zh-CN"/>
              </w:rPr>
              <w:t>X (0.74)</w:t>
            </w:r>
          </w:p>
        </w:tc>
        <w:tc>
          <w:tcPr>
            <w:tcW w:w="1133" w:type="dxa"/>
          </w:tcPr>
          <w:p w14:paraId="5927526F" w14:textId="77777777" w:rsidR="00542032" w:rsidRDefault="007A61C0">
            <w:pPr>
              <w:rPr>
                <w:lang w:eastAsia="zh-CN"/>
              </w:rPr>
            </w:pPr>
            <w:r>
              <w:rPr>
                <w:lang w:eastAsia="zh-CN"/>
              </w:rPr>
              <w:t>X (0.72)</w:t>
            </w:r>
          </w:p>
        </w:tc>
        <w:tc>
          <w:tcPr>
            <w:tcW w:w="1611" w:type="dxa"/>
          </w:tcPr>
          <w:p w14:paraId="54925765" w14:textId="77777777" w:rsidR="00542032" w:rsidRDefault="00355417">
            <w:pPr>
              <w:rPr>
                <w:lang w:eastAsia="zh-CN"/>
              </w:rPr>
            </w:pPr>
            <w:r>
              <w:rPr>
                <w:lang w:eastAsia="zh-CN"/>
              </w:rPr>
              <w:t>X (0.60)</w:t>
            </w:r>
          </w:p>
        </w:tc>
        <w:tc>
          <w:tcPr>
            <w:tcW w:w="978" w:type="dxa"/>
          </w:tcPr>
          <w:p w14:paraId="0D2FAD30" w14:textId="77777777" w:rsidR="00542032" w:rsidRDefault="00355417">
            <w:pPr>
              <w:rPr>
                <w:lang w:eastAsia="zh-CN"/>
              </w:rPr>
            </w:pPr>
            <w:r>
              <w:rPr>
                <w:lang w:eastAsia="zh-CN"/>
              </w:rPr>
              <w:t>X (0.78)</w:t>
            </w:r>
          </w:p>
        </w:tc>
        <w:tc>
          <w:tcPr>
            <w:tcW w:w="1192" w:type="dxa"/>
          </w:tcPr>
          <w:p w14:paraId="7913C8B3" w14:textId="77777777" w:rsidR="00542032" w:rsidRDefault="007A61C0">
            <w:pPr>
              <w:rPr>
                <w:lang w:eastAsia="zh-CN"/>
              </w:rPr>
            </w:pPr>
            <w:r>
              <w:rPr>
                <w:lang w:eastAsia="zh-CN"/>
              </w:rPr>
              <w:t>X (0.80)</w:t>
            </w:r>
          </w:p>
        </w:tc>
      </w:tr>
      <w:tr w:rsidR="00542032" w14:paraId="45C3B810" w14:textId="77777777" w:rsidTr="007C68B9">
        <w:tc>
          <w:tcPr>
            <w:tcW w:w="1468" w:type="dxa"/>
          </w:tcPr>
          <w:p w14:paraId="44BBFC01" w14:textId="77777777" w:rsidR="00542032" w:rsidRPr="00542032" w:rsidRDefault="00542032" w:rsidP="00542032">
            <w:pPr>
              <w:rPr>
                <w:lang w:eastAsia="zh-CN"/>
              </w:rPr>
            </w:pPr>
            <w:r w:rsidRPr="00542032">
              <w:rPr>
                <w:lang w:eastAsia="zh-CN"/>
              </w:rPr>
              <w:t>Gaussian Naive Bayes</w:t>
            </w:r>
          </w:p>
        </w:tc>
        <w:tc>
          <w:tcPr>
            <w:tcW w:w="1141" w:type="dxa"/>
          </w:tcPr>
          <w:p w14:paraId="7ABF9E1B" w14:textId="77777777" w:rsidR="00542032" w:rsidRDefault="00355417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  <w:r w:rsidR="00DC2EB5">
              <w:rPr>
                <w:lang w:eastAsia="zh-CN"/>
              </w:rPr>
              <w:t>es</w:t>
            </w:r>
            <w:r>
              <w:rPr>
                <w:lang w:eastAsia="zh-CN"/>
              </w:rPr>
              <w:t xml:space="preserve"> (0.66)</w:t>
            </w:r>
          </w:p>
        </w:tc>
        <w:tc>
          <w:tcPr>
            <w:tcW w:w="1133" w:type="dxa"/>
          </w:tcPr>
          <w:p w14:paraId="242179A8" w14:textId="77777777" w:rsidR="00542032" w:rsidRDefault="00355417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  <w:r w:rsidR="00F41EC6">
              <w:rPr>
                <w:lang w:eastAsia="zh-CN"/>
              </w:rPr>
              <w:t>es</w:t>
            </w:r>
            <w:r>
              <w:rPr>
                <w:lang w:eastAsia="zh-CN"/>
              </w:rPr>
              <w:t xml:space="preserve"> (0.66) </w:t>
            </w:r>
          </w:p>
        </w:tc>
        <w:tc>
          <w:tcPr>
            <w:tcW w:w="1611" w:type="dxa"/>
          </w:tcPr>
          <w:p w14:paraId="3344E1A5" w14:textId="77777777" w:rsidR="00542032" w:rsidRDefault="00355417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  <w:r w:rsidR="00F41EC6">
              <w:rPr>
                <w:lang w:eastAsia="zh-CN"/>
              </w:rPr>
              <w:t>es</w:t>
            </w:r>
            <w:r>
              <w:rPr>
                <w:lang w:eastAsia="zh-CN"/>
              </w:rPr>
              <w:t xml:space="preserve"> (0.60)</w:t>
            </w:r>
          </w:p>
        </w:tc>
        <w:tc>
          <w:tcPr>
            <w:tcW w:w="978" w:type="dxa"/>
          </w:tcPr>
          <w:p w14:paraId="749158F2" w14:textId="77777777" w:rsidR="00542032" w:rsidRDefault="00355417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  <w:r w:rsidR="00DC2EB5">
              <w:rPr>
                <w:lang w:eastAsia="zh-CN"/>
              </w:rPr>
              <w:t>es</w:t>
            </w:r>
            <w:r>
              <w:rPr>
                <w:lang w:eastAsia="zh-CN"/>
              </w:rPr>
              <w:t xml:space="preserve"> (0.70)</w:t>
            </w:r>
          </w:p>
        </w:tc>
        <w:tc>
          <w:tcPr>
            <w:tcW w:w="1192" w:type="dxa"/>
          </w:tcPr>
          <w:p w14:paraId="070E2C3C" w14:textId="77777777" w:rsidR="00542032" w:rsidRDefault="00355417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X (0.74) </w:t>
            </w:r>
          </w:p>
        </w:tc>
      </w:tr>
    </w:tbl>
    <w:p w14:paraId="0079157C" w14:textId="77777777" w:rsidR="00542032" w:rsidRDefault="00542032">
      <w:pPr>
        <w:rPr>
          <w:lang w:eastAsia="zh-CN"/>
        </w:rPr>
      </w:pPr>
    </w:p>
    <w:p w14:paraId="4039D717" w14:textId="5D3E5693" w:rsidR="00542032" w:rsidRDefault="007C68B9">
      <w:pPr>
        <w:rPr>
          <w:b/>
          <w:lang w:eastAsia="zh-CN"/>
        </w:rPr>
      </w:pPr>
      <w:r w:rsidRPr="007C68B9">
        <w:rPr>
          <w:b/>
          <w:lang w:eastAsia="zh-CN"/>
        </w:rPr>
        <w:t xml:space="preserve">Uneven </w:t>
      </w:r>
      <w:r>
        <w:rPr>
          <w:b/>
          <w:lang w:eastAsia="zh-CN"/>
        </w:rPr>
        <w:t xml:space="preserve">initial group size [ratio of </w:t>
      </w:r>
      <w:r w:rsidR="00681E8A">
        <w:rPr>
          <w:b/>
          <w:lang w:eastAsia="zh-CN"/>
        </w:rPr>
        <w:t>target==1 &lt;&lt; ratio of target==0</w:t>
      </w:r>
      <w:bookmarkStart w:id="0" w:name="_GoBack"/>
      <w:bookmarkEnd w:id="0"/>
      <w:r>
        <w:rPr>
          <w:b/>
          <w:lang w:eastAsia="zh-CN"/>
        </w:rPr>
        <w:t>]</w:t>
      </w:r>
    </w:p>
    <w:p w14:paraId="44CC6AE6" w14:textId="77777777" w:rsidR="005C639A" w:rsidRDefault="005C639A">
      <w:pPr>
        <w:rPr>
          <w:b/>
          <w:lang w:eastAsia="zh-CN"/>
        </w:rPr>
      </w:pPr>
    </w:p>
    <w:p w14:paraId="2DF4F91E" w14:textId="579D950F" w:rsidR="00CC797B" w:rsidRDefault="00CC797B">
      <w:pPr>
        <w:rPr>
          <w:b/>
          <w:lang w:eastAsia="zh-CN"/>
        </w:rPr>
      </w:pPr>
      <w:r>
        <w:rPr>
          <w:b/>
          <w:lang w:eastAsia="zh-CN"/>
        </w:rPr>
        <w:t xml:space="preserve">Model = Logistical Regression because it is much better than most other models on a wide variety of tasks. </w:t>
      </w:r>
    </w:p>
    <w:p w14:paraId="464B7392" w14:textId="77777777" w:rsidR="00CC797B" w:rsidRDefault="00CC797B">
      <w:pPr>
        <w:rPr>
          <w:b/>
          <w:lang w:eastAsia="zh-CN"/>
        </w:rPr>
      </w:pPr>
    </w:p>
    <w:p w14:paraId="3EFA40BB" w14:textId="3F08CD3E" w:rsidR="007009A3" w:rsidRPr="007A6CA3" w:rsidRDefault="005C639A" w:rsidP="007009A3">
      <w:pPr>
        <w:rPr>
          <w:lang w:eastAsia="zh-CN"/>
        </w:rPr>
      </w:pPr>
      <w:r>
        <w:rPr>
          <w:b/>
          <w:lang w:eastAsia="zh-CN"/>
        </w:rPr>
        <w:t>Metric: f1-score of target==1</w:t>
      </w:r>
      <w:r w:rsidR="007A6CA3">
        <w:rPr>
          <w:b/>
          <w:lang w:eastAsia="zh-CN"/>
        </w:rPr>
        <w:t xml:space="preserve"> </w:t>
      </w:r>
      <w:r w:rsidR="007A6CA3">
        <w:rPr>
          <w:lang w:eastAsia="zh-CN"/>
        </w:rPr>
        <w:sym w:font="Wingdings" w:char="F0E0"/>
      </w:r>
      <w:r w:rsidR="007A6CA3">
        <w:rPr>
          <w:lang w:eastAsia="zh-CN"/>
        </w:rPr>
        <w:t xml:space="preserve"> chosen because both recall and precision are important in this application. </w:t>
      </w:r>
    </w:p>
    <w:p w14:paraId="73BF566D" w14:textId="77777777" w:rsidR="007A6CA3" w:rsidRDefault="007A6CA3" w:rsidP="007009A3">
      <w:pPr>
        <w:rPr>
          <w:b/>
          <w:lang w:eastAsia="zh-CN"/>
        </w:rPr>
      </w:pPr>
    </w:p>
    <w:p w14:paraId="21921A61" w14:textId="77777777" w:rsidR="007009A3" w:rsidRDefault="007009A3" w:rsidP="007009A3">
      <w:pPr>
        <w:rPr>
          <w:b/>
          <w:lang w:eastAsia="zh-CN"/>
        </w:rPr>
      </w:pPr>
      <w:r>
        <w:rPr>
          <w:b/>
          <w:lang w:eastAsia="zh-CN"/>
        </w:rPr>
        <w:t>* Initial label rate 0.9</w:t>
      </w:r>
    </w:p>
    <w:p w14:paraId="21F0E536" w14:textId="77777777" w:rsidR="007009A3" w:rsidRDefault="007009A3" w:rsidP="007009A3">
      <w:pPr>
        <w:rPr>
          <w:b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009A3" w14:paraId="35F3178E" w14:textId="77777777" w:rsidTr="007009A3">
        <w:tc>
          <w:tcPr>
            <w:tcW w:w="2129" w:type="dxa"/>
          </w:tcPr>
          <w:p w14:paraId="3195FBF2" w14:textId="77777777" w:rsidR="007009A3" w:rsidRPr="007C68B9" w:rsidRDefault="007009A3" w:rsidP="007009A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 w:rsidRPr="007C68B9">
              <w:rPr>
                <w:lang w:eastAsia="zh-CN"/>
              </w:rPr>
              <w:t>atio of target==1</w:t>
            </w:r>
            <w:r>
              <w:rPr>
                <w:lang w:eastAsia="zh-CN"/>
              </w:rPr>
              <w:t xml:space="preserve"> /</w:t>
            </w:r>
            <w:r>
              <w:rPr>
                <w:rFonts w:hint="eastAsia"/>
                <w:lang w:eastAsia="zh-CN"/>
              </w:rPr>
              <w:t>有用</w:t>
            </w:r>
            <w:r>
              <w:rPr>
                <w:rFonts w:ascii="宋体" w:eastAsia="宋体" w:hAnsi="宋体" w:cs="宋体" w:hint="eastAsia"/>
                <w:lang w:eastAsia="zh-CN"/>
              </w:rPr>
              <w:t>吗</w:t>
            </w:r>
          </w:p>
        </w:tc>
        <w:tc>
          <w:tcPr>
            <w:tcW w:w="2129" w:type="dxa"/>
          </w:tcPr>
          <w:p w14:paraId="61EF36A6" w14:textId="77777777" w:rsidR="007009A3" w:rsidRDefault="007009A3" w:rsidP="007009A3">
            <w:pPr>
              <w:rPr>
                <w:b/>
                <w:lang w:eastAsia="zh-CN"/>
              </w:rPr>
            </w:pPr>
            <w:r>
              <w:rPr>
                <w:lang w:eastAsia="zh-CN"/>
              </w:rPr>
              <w:t>Jigsaw</w:t>
            </w:r>
          </w:p>
        </w:tc>
        <w:tc>
          <w:tcPr>
            <w:tcW w:w="2129" w:type="dxa"/>
          </w:tcPr>
          <w:p w14:paraId="31105FF0" w14:textId="77777777" w:rsidR="007009A3" w:rsidRDefault="007009A3" w:rsidP="007009A3">
            <w:pPr>
              <w:rPr>
                <w:b/>
                <w:lang w:eastAsia="zh-CN"/>
              </w:rPr>
            </w:pPr>
            <w:r>
              <w:rPr>
                <w:lang w:eastAsia="zh-CN"/>
              </w:rPr>
              <w:t>Quora</w:t>
            </w:r>
          </w:p>
        </w:tc>
        <w:tc>
          <w:tcPr>
            <w:tcW w:w="2129" w:type="dxa"/>
          </w:tcPr>
          <w:p w14:paraId="5C3D47A9" w14:textId="77777777" w:rsidR="007009A3" w:rsidRDefault="007009A3" w:rsidP="007009A3">
            <w:pPr>
              <w:rPr>
                <w:b/>
                <w:lang w:eastAsia="zh-CN"/>
              </w:rPr>
            </w:pPr>
            <w:r>
              <w:rPr>
                <w:lang w:eastAsia="zh-CN"/>
              </w:rPr>
              <w:t>Sougou</w:t>
            </w:r>
          </w:p>
        </w:tc>
      </w:tr>
      <w:tr w:rsidR="007009A3" w14:paraId="69592A71" w14:textId="77777777" w:rsidTr="007009A3">
        <w:tc>
          <w:tcPr>
            <w:tcW w:w="2129" w:type="dxa"/>
          </w:tcPr>
          <w:p w14:paraId="49DB7169" w14:textId="77777777" w:rsidR="007009A3" w:rsidRDefault="007009A3" w:rsidP="007009A3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0.05</w:t>
            </w:r>
          </w:p>
        </w:tc>
        <w:tc>
          <w:tcPr>
            <w:tcW w:w="2129" w:type="dxa"/>
          </w:tcPr>
          <w:p w14:paraId="029AA649" w14:textId="1F18A840" w:rsidR="007009A3" w:rsidRDefault="007009A3" w:rsidP="007009A3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y</w:t>
            </w:r>
            <w:r w:rsidR="00D25A3A">
              <w:rPr>
                <w:b/>
                <w:lang w:eastAsia="zh-CN"/>
              </w:rPr>
              <w:t>es</w:t>
            </w:r>
          </w:p>
        </w:tc>
        <w:tc>
          <w:tcPr>
            <w:tcW w:w="2129" w:type="dxa"/>
          </w:tcPr>
          <w:p w14:paraId="01E9E988" w14:textId="302BE5B9" w:rsidR="007009A3" w:rsidRDefault="00342B7F" w:rsidP="007009A3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y</w:t>
            </w:r>
            <w:r w:rsidR="00D25A3A">
              <w:rPr>
                <w:b/>
                <w:lang w:eastAsia="zh-CN"/>
              </w:rPr>
              <w:t>es</w:t>
            </w:r>
            <w:r>
              <w:rPr>
                <w:b/>
                <w:lang w:eastAsia="zh-CN"/>
              </w:rPr>
              <w:t xml:space="preserve"> when few training samples are used</w:t>
            </w:r>
          </w:p>
        </w:tc>
        <w:tc>
          <w:tcPr>
            <w:tcW w:w="2129" w:type="dxa"/>
          </w:tcPr>
          <w:p w14:paraId="05B0C3EE" w14:textId="0FFB6204" w:rsidR="007009A3" w:rsidRDefault="007009A3" w:rsidP="007009A3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y</w:t>
            </w:r>
            <w:r w:rsidR="00D25A3A">
              <w:rPr>
                <w:b/>
                <w:lang w:eastAsia="zh-CN"/>
              </w:rPr>
              <w:t>es</w:t>
            </w:r>
          </w:p>
        </w:tc>
      </w:tr>
      <w:tr w:rsidR="007009A3" w14:paraId="0D0DD906" w14:textId="77777777" w:rsidTr="007009A3">
        <w:tc>
          <w:tcPr>
            <w:tcW w:w="2129" w:type="dxa"/>
          </w:tcPr>
          <w:p w14:paraId="1CBE10FA" w14:textId="77777777" w:rsidR="007009A3" w:rsidRDefault="007009A3" w:rsidP="007009A3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0.1</w:t>
            </w:r>
          </w:p>
        </w:tc>
        <w:tc>
          <w:tcPr>
            <w:tcW w:w="2129" w:type="dxa"/>
          </w:tcPr>
          <w:p w14:paraId="429DFDF8" w14:textId="12689D68" w:rsidR="007009A3" w:rsidRDefault="007009A3" w:rsidP="007009A3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x</w:t>
            </w:r>
          </w:p>
        </w:tc>
        <w:tc>
          <w:tcPr>
            <w:tcW w:w="2129" w:type="dxa"/>
          </w:tcPr>
          <w:p w14:paraId="4224E0F2" w14:textId="39EBE0DC" w:rsidR="007009A3" w:rsidRDefault="007009A3" w:rsidP="007009A3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y</w:t>
            </w:r>
            <w:r w:rsidR="00D25A3A">
              <w:rPr>
                <w:b/>
                <w:lang w:eastAsia="zh-CN"/>
              </w:rPr>
              <w:t>es</w:t>
            </w:r>
          </w:p>
        </w:tc>
        <w:tc>
          <w:tcPr>
            <w:tcW w:w="2129" w:type="dxa"/>
          </w:tcPr>
          <w:p w14:paraId="1BD67331" w14:textId="526B4E83" w:rsidR="007009A3" w:rsidRDefault="007009A3" w:rsidP="007009A3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x</w:t>
            </w:r>
          </w:p>
        </w:tc>
      </w:tr>
      <w:tr w:rsidR="007009A3" w14:paraId="00C94A52" w14:textId="77777777" w:rsidTr="007009A3">
        <w:tc>
          <w:tcPr>
            <w:tcW w:w="2129" w:type="dxa"/>
          </w:tcPr>
          <w:p w14:paraId="674B73D3" w14:textId="77777777" w:rsidR="007009A3" w:rsidRDefault="007009A3" w:rsidP="007009A3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0.5</w:t>
            </w:r>
          </w:p>
        </w:tc>
        <w:tc>
          <w:tcPr>
            <w:tcW w:w="2129" w:type="dxa"/>
          </w:tcPr>
          <w:p w14:paraId="54A74BC7" w14:textId="40C3494E" w:rsidR="007009A3" w:rsidRDefault="007009A3" w:rsidP="007009A3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x</w:t>
            </w:r>
          </w:p>
        </w:tc>
        <w:tc>
          <w:tcPr>
            <w:tcW w:w="2129" w:type="dxa"/>
          </w:tcPr>
          <w:p w14:paraId="3113013D" w14:textId="1AAA645D" w:rsidR="007009A3" w:rsidRDefault="007009A3" w:rsidP="007009A3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x</w:t>
            </w:r>
          </w:p>
        </w:tc>
        <w:tc>
          <w:tcPr>
            <w:tcW w:w="2129" w:type="dxa"/>
          </w:tcPr>
          <w:p w14:paraId="412342DF" w14:textId="1EDFFFE4" w:rsidR="007009A3" w:rsidRDefault="007009A3" w:rsidP="007009A3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x</w:t>
            </w:r>
          </w:p>
        </w:tc>
      </w:tr>
    </w:tbl>
    <w:p w14:paraId="4534CF15" w14:textId="77777777" w:rsidR="007009A3" w:rsidRDefault="007009A3" w:rsidP="007009A3">
      <w:pPr>
        <w:rPr>
          <w:b/>
          <w:lang w:eastAsia="zh-CN"/>
        </w:rPr>
      </w:pPr>
    </w:p>
    <w:p w14:paraId="15F92150" w14:textId="77777777" w:rsidR="007009A3" w:rsidRDefault="007009A3" w:rsidP="007009A3">
      <w:pPr>
        <w:rPr>
          <w:b/>
          <w:lang w:eastAsia="zh-CN"/>
        </w:rPr>
      </w:pPr>
      <w:r>
        <w:rPr>
          <w:b/>
          <w:lang w:eastAsia="zh-CN"/>
        </w:rPr>
        <w:t>* Initial label rate 0.5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009A3" w14:paraId="2E56ABFB" w14:textId="77777777" w:rsidTr="007009A3">
        <w:tc>
          <w:tcPr>
            <w:tcW w:w="2129" w:type="dxa"/>
          </w:tcPr>
          <w:p w14:paraId="117FC059" w14:textId="77777777" w:rsidR="007009A3" w:rsidRPr="007C68B9" w:rsidRDefault="007009A3" w:rsidP="007009A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 w:rsidRPr="007C68B9">
              <w:rPr>
                <w:lang w:eastAsia="zh-CN"/>
              </w:rPr>
              <w:t>atio of target==1</w:t>
            </w:r>
            <w:r>
              <w:rPr>
                <w:lang w:eastAsia="zh-CN"/>
              </w:rPr>
              <w:t xml:space="preserve"> /</w:t>
            </w:r>
            <w:r>
              <w:rPr>
                <w:rFonts w:hint="eastAsia"/>
                <w:lang w:eastAsia="zh-CN"/>
              </w:rPr>
              <w:t>有用</w:t>
            </w:r>
            <w:r>
              <w:rPr>
                <w:rFonts w:ascii="宋体" w:eastAsia="宋体" w:hAnsi="宋体" w:cs="宋体" w:hint="eastAsia"/>
                <w:lang w:eastAsia="zh-CN"/>
              </w:rPr>
              <w:t>吗</w:t>
            </w:r>
          </w:p>
        </w:tc>
        <w:tc>
          <w:tcPr>
            <w:tcW w:w="2129" w:type="dxa"/>
          </w:tcPr>
          <w:p w14:paraId="6D02D857" w14:textId="77777777" w:rsidR="007009A3" w:rsidRDefault="007009A3" w:rsidP="007009A3">
            <w:pPr>
              <w:rPr>
                <w:b/>
                <w:lang w:eastAsia="zh-CN"/>
              </w:rPr>
            </w:pPr>
            <w:r>
              <w:rPr>
                <w:lang w:eastAsia="zh-CN"/>
              </w:rPr>
              <w:t>Jigsaw</w:t>
            </w:r>
          </w:p>
        </w:tc>
        <w:tc>
          <w:tcPr>
            <w:tcW w:w="2129" w:type="dxa"/>
          </w:tcPr>
          <w:p w14:paraId="213282C9" w14:textId="77777777" w:rsidR="007009A3" w:rsidRDefault="007009A3" w:rsidP="007009A3">
            <w:pPr>
              <w:rPr>
                <w:b/>
                <w:lang w:eastAsia="zh-CN"/>
              </w:rPr>
            </w:pPr>
            <w:r>
              <w:rPr>
                <w:lang w:eastAsia="zh-CN"/>
              </w:rPr>
              <w:t>Quora</w:t>
            </w:r>
          </w:p>
        </w:tc>
        <w:tc>
          <w:tcPr>
            <w:tcW w:w="2129" w:type="dxa"/>
          </w:tcPr>
          <w:p w14:paraId="29D01231" w14:textId="77777777" w:rsidR="007009A3" w:rsidRDefault="007009A3" w:rsidP="007009A3">
            <w:pPr>
              <w:rPr>
                <w:b/>
                <w:lang w:eastAsia="zh-CN"/>
              </w:rPr>
            </w:pPr>
            <w:r>
              <w:rPr>
                <w:lang w:eastAsia="zh-CN"/>
              </w:rPr>
              <w:t>Sougou</w:t>
            </w:r>
          </w:p>
        </w:tc>
      </w:tr>
      <w:tr w:rsidR="007009A3" w14:paraId="07725C43" w14:textId="77777777" w:rsidTr="007009A3">
        <w:tc>
          <w:tcPr>
            <w:tcW w:w="2129" w:type="dxa"/>
          </w:tcPr>
          <w:p w14:paraId="4E108F47" w14:textId="77777777" w:rsidR="007009A3" w:rsidRDefault="007009A3" w:rsidP="007009A3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0.05</w:t>
            </w:r>
          </w:p>
        </w:tc>
        <w:tc>
          <w:tcPr>
            <w:tcW w:w="2129" w:type="dxa"/>
          </w:tcPr>
          <w:p w14:paraId="6C55817D" w14:textId="4B449E1F" w:rsidR="007009A3" w:rsidRDefault="007009A3" w:rsidP="007009A3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X</w:t>
            </w:r>
          </w:p>
        </w:tc>
        <w:tc>
          <w:tcPr>
            <w:tcW w:w="2129" w:type="dxa"/>
          </w:tcPr>
          <w:p w14:paraId="27558B6D" w14:textId="78BB5E25" w:rsidR="007009A3" w:rsidRDefault="007009A3" w:rsidP="007009A3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x</w:t>
            </w:r>
          </w:p>
        </w:tc>
        <w:tc>
          <w:tcPr>
            <w:tcW w:w="2129" w:type="dxa"/>
          </w:tcPr>
          <w:p w14:paraId="17D2A78C" w14:textId="5A68AF39" w:rsidR="007009A3" w:rsidRDefault="007009A3" w:rsidP="007009A3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x</w:t>
            </w:r>
          </w:p>
        </w:tc>
      </w:tr>
      <w:tr w:rsidR="007009A3" w14:paraId="51DC031F" w14:textId="77777777" w:rsidTr="007009A3">
        <w:tc>
          <w:tcPr>
            <w:tcW w:w="2129" w:type="dxa"/>
          </w:tcPr>
          <w:p w14:paraId="494A24DF" w14:textId="77777777" w:rsidR="007009A3" w:rsidRDefault="007009A3" w:rsidP="007009A3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0.1</w:t>
            </w:r>
          </w:p>
        </w:tc>
        <w:tc>
          <w:tcPr>
            <w:tcW w:w="2129" w:type="dxa"/>
          </w:tcPr>
          <w:p w14:paraId="3C755122" w14:textId="2594A04A" w:rsidR="007009A3" w:rsidRDefault="007009A3" w:rsidP="007009A3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X</w:t>
            </w:r>
          </w:p>
        </w:tc>
        <w:tc>
          <w:tcPr>
            <w:tcW w:w="2129" w:type="dxa"/>
          </w:tcPr>
          <w:p w14:paraId="7BB6622F" w14:textId="7D170F85" w:rsidR="007009A3" w:rsidRDefault="007009A3" w:rsidP="007009A3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x</w:t>
            </w:r>
          </w:p>
        </w:tc>
        <w:tc>
          <w:tcPr>
            <w:tcW w:w="2129" w:type="dxa"/>
          </w:tcPr>
          <w:p w14:paraId="1EE1A74D" w14:textId="1A8ECEED" w:rsidR="007009A3" w:rsidRDefault="007009A3" w:rsidP="007009A3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x</w:t>
            </w:r>
          </w:p>
        </w:tc>
      </w:tr>
      <w:tr w:rsidR="007009A3" w14:paraId="05C05240" w14:textId="77777777" w:rsidTr="007009A3">
        <w:tc>
          <w:tcPr>
            <w:tcW w:w="2129" w:type="dxa"/>
          </w:tcPr>
          <w:p w14:paraId="0070A76A" w14:textId="77777777" w:rsidR="007009A3" w:rsidRDefault="007009A3" w:rsidP="007009A3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0.5</w:t>
            </w:r>
          </w:p>
        </w:tc>
        <w:tc>
          <w:tcPr>
            <w:tcW w:w="2129" w:type="dxa"/>
          </w:tcPr>
          <w:p w14:paraId="7CD3373D" w14:textId="51D6051B" w:rsidR="007009A3" w:rsidRDefault="007009A3" w:rsidP="007009A3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x</w:t>
            </w:r>
          </w:p>
        </w:tc>
        <w:tc>
          <w:tcPr>
            <w:tcW w:w="2129" w:type="dxa"/>
          </w:tcPr>
          <w:p w14:paraId="4DFB2608" w14:textId="4717A2F5" w:rsidR="007009A3" w:rsidRDefault="007009A3" w:rsidP="007009A3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x</w:t>
            </w:r>
          </w:p>
        </w:tc>
        <w:tc>
          <w:tcPr>
            <w:tcW w:w="2129" w:type="dxa"/>
          </w:tcPr>
          <w:p w14:paraId="36EEE47D" w14:textId="73A52612" w:rsidR="007009A3" w:rsidRDefault="007009A3" w:rsidP="007009A3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x</w:t>
            </w:r>
          </w:p>
        </w:tc>
      </w:tr>
    </w:tbl>
    <w:p w14:paraId="3E2015A0" w14:textId="77777777" w:rsidR="007009A3" w:rsidRDefault="007009A3" w:rsidP="007009A3">
      <w:pPr>
        <w:rPr>
          <w:b/>
          <w:lang w:eastAsia="zh-CN"/>
        </w:rPr>
      </w:pPr>
    </w:p>
    <w:p w14:paraId="6FEA73B0" w14:textId="77777777" w:rsidR="007009A3" w:rsidRDefault="007009A3" w:rsidP="007009A3">
      <w:pPr>
        <w:rPr>
          <w:b/>
          <w:lang w:eastAsia="zh-CN"/>
        </w:rPr>
      </w:pPr>
      <w:r>
        <w:rPr>
          <w:b/>
          <w:lang w:eastAsia="zh-CN"/>
        </w:rPr>
        <w:t>* Initial label rate 0.1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009A3" w14:paraId="0B5F06C0" w14:textId="77777777" w:rsidTr="007009A3">
        <w:tc>
          <w:tcPr>
            <w:tcW w:w="2129" w:type="dxa"/>
          </w:tcPr>
          <w:p w14:paraId="2F640C10" w14:textId="77777777" w:rsidR="007009A3" w:rsidRPr="007C68B9" w:rsidRDefault="007009A3" w:rsidP="007009A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 w:rsidRPr="007C68B9">
              <w:rPr>
                <w:lang w:eastAsia="zh-CN"/>
              </w:rPr>
              <w:t>atio of target==1</w:t>
            </w:r>
            <w:r>
              <w:rPr>
                <w:lang w:eastAsia="zh-CN"/>
              </w:rPr>
              <w:t xml:space="preserve"> /</w:t>
            </w:r>
            <w:r>
              <w:rPr>
                <w:rFonts w:hint="eastAsia"/>
                <w:lang w:eastAsia="zh-CN"/>
              </w:rPr>
              <w:t>有用</w:t>
            </w:r>
            <w:r>
              <w:rPr>
                <w:rFonts w:ascii="宋体" w:eastAsia="宋体" w:hAnsi="宋体" w:cs="宋体" w:hint="eastAsia"/>
                <w:lang w:eastAsia="zh-CN"/>
              </w:rPr>
              <w:t>吗</w:t>
            </w:r>
          </w:p>
        </w:tc>
        <w:tc>
          <w:tcPr>
            <w:tcW w:w="2129" w:type="dxa"/>
          </w:tcPr>
          <w:p w14:paraId="2C2F931C" w14:textId="77777777" w:rsidR="007009A3" w:rsidRDefault="007009A3" w:rsidP="007009A3">
            <w:pPr>
              <w:rPr>
                <w:b/>
                <w:lang w:eastAsia="zh-CN"/>
              </w:rPr>
            </w:pPr>
            <w:r>
              <w:rPr>
                <w:lang w:eastAsia="zh-CN"/>
              </w:rPr>
              <w:t>Jigsaw</w:t>
            </w:r>
          </w:p>
        </w:tc>
        <w:tc>
          <w:tcPr>
            <w:tcW w:w="2129" w:type="dxa"/>
          </w:tcPr>
          <w:p w14:paraId="382B7615" w14:textId="77777777" w:rsidR="007009A3" w:rsidRDefault="007009A3" w:rsidP="007009A3">
            <w:pPr>
              <w:rPr>
                <w:b/>
                <w:lang w:eastAsia="zh-CN"/>
              </w:rPr>
            </w:pPr>
            <w:r>
              <w:rPr>
                <w:lang w:eastAsia="zh-CN"/>
              </w:rPr>
              <w:t>Quora</w:t>
            </w:r>
          </w:p>
        </w:tc>
        <w:tc>
          <w:tcPr>
            <w:tcW w:w="2129" w:type="dxa"/>
          </w:tcPr>
          <w:p w14:paraId="765DE675" w14:textId="77777777" w:rsidR="007009A3" w:rsidRDefault="007009A3" w:rsidP="007009A3">
            <w:pPr>
              <w:rPr>
                <w:b/>
                <w:lang w:eastAsia="zh-CN"/>
              </w:rPr>
            </w:pPr>
            <w:r>
              <w:rPr>
                <w:lang w:eastAsia="zh-CN"/>
              </w:rPr>
              <w:t>Sougou</w:t>
            </w:r>
          </w:p>
        </w:tc>
      </w:tr>
      <w:tr w:rsidR="007009A3" w14:paraId="6D42EA3C" w14:textId="77777777" w:rsidTr="007009A3">
        <w:tc>
          <w:tcPr>
            <w:tcW w:w="2129" w:type="dxa"/>
          </w:tcPr>
          <w:p w14:paraId="5792AB1F" w14:textId="77777777" w:rsidR="007009A3" w:rsidRDefault="007009A3" w:rsidP="007009A3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0.05</w:t>
            </w:r>
          </w:p>
        </w:tc>
        <w:tc>
          <w:tcPr>
            <w:tcW w:w="2129" w:type="dxa"/>
          </w:tcPr>
          <w:p w14:paraId="30BBA705" w14:textId="77777777" w:rsidR="007009A3" w:rsidRDefault="007009A3" w:rsidP="007009A3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X</w:t>
            </w:r>
          </w:p>
        </w:tc>
        <w:tc>
          <w:tcPr>
            <w:tcW w:w="2129" w:type="dxa"/>
          </w:tcPr>
          <w:p w14:paraId="2A032DBB" w14:textId="77777777" w:rsidR="007009A3" w:rsidRDefault="007009A3" w:rsidP="007009A3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x</w:t>
            </w:r>
          </w:p>
        </w:tc>
        <w:tc>
          <w:tcPr>
            <w:tcW w:w="2129" w:type="dxa"/>
          </w:tcPr>
          <w:p w14:paraId="56FE1A47" w14:textId="77777777" w:rsidR="007009A3" w:rsidRDefault="007009A3" w:rsidP="007009A3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x</w:t>
            </w:r>
          </w:p>
        </w:tc>
      </w:tr>
      <w:tr w:rsidR="007009A3" w14:paraId="584654F0" w14:textId="77777777" w:rsidTr="007009A3">
        <w:tc>
          <w:tcPr>
            <w:tcW w:w="2129" w:type="dxa"/>
          </w:tcPr>
          <w:p w14:paraId="3B20F4D6" w14:textId="77777777" w:rsidR="007009A3" w:rsidRDefault="007009A3" w:rsidP="007009A3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0.1</w:t>
            </w:r>
          </w:p>
        </w:tc>
        <w:tc>
          <w:tcPr>
            <w:tcW w:w="2129" w:type="dxa"/>
          </w:tcPr>
          <w:p w14:paraId="7A5D8517" w14:textId="77777777" w:rsidR="007009A3" w:rsidRDefault="007009A3" w:rsidP="007009A3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X</w:t>
            </w:r>
          </w:p>
        </w:tc>
        <w:tc>
          <w:tcPr>
            <w:tcW w:w="2129" w:type="dxa"/>
          </w:tcPr>
          <w:p w14:paraId="70C7AAE7" w14:textId="77777777" w:rsidR="007009A3" w:rsidRDefault="007009A3" w:rsidP="007009A3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x</w:t>
            </w:r>
          </w:p>
        </w:tc>
        <w:tc>
          <w:tcPr>
            <w:tcW w:w="2129" w:type="dxa"/>
          </w:tcPr>
          <w:p w14:paraId="36F46152" w14:textId="77777777" w:rsidR="007009A3" w:rsidRDefault="007009A3" w:rsidP="007009A3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x</w:t>
            </w:r>
          </w:p>
        </w:tc>
      </w:tr>
      <w:tr w:rsidR="007009A3" w14:paraId="3596E0A7" w14:textId="77777777" w:rsidTr="007009A3">
        <w:tc>
          <w:tcPr>
            <w:tcW w:w="2129" w:type="dxa"/>
          </w:tcPr>
          <w:p w14:paraId="1D356656" w14:textId="77777777" w:rsidR="007009A3" w:rsidRDefault="007009A3" w:rsidP="007009A3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0.5</w:t>
            </w:r>
          </w:p>
        </w:tc>
        <w:tc>
          <w:tcPr>
            <w:tcW w:w="2129" w:type="dxa"/>
          </w:tcPr>
          <w:p w14:paraId="24A3C158" w14:textId="77777777" w:rsidR="007009A3" w:rsidRDefault="007009A3" w:rsidP="007009A3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x</w:t>
            </w:r>
          </w:p>
        </w:tc>
        <w:tc>
          <w:tcPr>
            <w:tcW w:w="2129" w:type="dxa"/>
          </w:tcPr>
          <w:p w14:paraId="393D071D" w14:textId="77777777" w:rsidR="007009A3" w:rsidRDefault="007009A3" w:rsidP="007009A3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x</w:t>
            </w:r>
          </w:p>
        </w:tc>
        <w:tc>
          <w:tcPr>
            <w:tcW w:w="2129" w:type="dxa"/>
          </w:tcPr>
          <w:p w14:paraId="7546BB93" w14:textId="77777777" w:rsidR="007009A3" w:rsidRDefault="007009A3" w:rsidP="007009A3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x</w:t>
            </w:r>
          </w:p>
        </w:tc>
      </w:tr>
    </w:tbl>
    <w:p w14:paraId="437A1EBE" w14:textId="77777777" w:rsidR="007009A3" w:rsidRDefault="007009A3">
      <w:pPr>
        <w:rPr>
          <w:b/>
          <w:lang w:eastAsia="zh-CN"/>
        </w:rPr>
      </w:pPr>
    </w:p>
    <w:p w14:paraId="6AA7AB4E" w14:textId="3080A494" w:rsidR="00A26A0B" w:rsidRDefault="00A26A0B">
      <w:pPr>
        <w:rPr>
          <w:b/>
          <w:lang w:eastAsia="zh-CN"/>
        </w:rPr>
      </w:pPr>
      <w:r>
        <w:rPr>
          <w:b/>
          <w:lang w:eastAsia="zh-CN"/>
        </w:rPr>
        <w:t>Conclusion</w:t>
      </w:r>
    </w:p>
    <w:p w14:paraId="3D63BC0F" w14:textId="77777777" w:rsidR="00A26A0B" w:rsidRDefault="00A26A0B">
      <w:pPr>
        <w:rPr>
          <w:b/>
          <w:lang w:eastAsia="zh-CN"/>
        </w:rPr>
      </w:pPr>
    </w:p>
    <w:p w14:paraId="5236886C" w14:textId="2D1C729A" w:rsidR="00A26A0B" w:rsidRPr="00374E54" w:rsidRDefault="00D25A3A">
      <w:pPr>
        <w:rPr>
          <w:lang w:eastAsia="zh-CN"/>
        </w:rPr>
      </w:pPr>
      <w:r>
        <w:rPr>
          <w:lang w:eastAsia="zh-CN"/>
        </w:rPr>
        <w:t xml:space="preserve">Active learning improves f1_score of target==1 </w:t>
      </w:r>
      <w:r w:rsidR="00A26A0B" w:rsidRPr="00374E54">
        <w:rPr>
          <w:lang w:eastAsia="zh-CN"/>
        </w:rPr>
        <w:t xml:space="preserve">significantly </w:t>
      </w:r>
      <w:r>
        <w:rPr>
          <w:lang w:eastAsia="zh-CN"/>
        </w:rPr>
        <w:t xml:space="preserve">on all three binary classification tasks </w:t>
      </w:r>
      <w:r w:rsidR="00A26A0B" w:rsidRPr="00374E54">
        <w:rPr>
          <w:lang w:eastAsia="zh-CN"/>
        </w:rPr>
        <w:t>when</w:t>
      </w:r>
      <w:r>
        <w:rPr>
          <w:lang w:eastAsia="zh-CN"/>
        </w:rPr>
        <w:t xml:space="preserve"> using</w:t>
      </w:r>
      <w:r w:rsidR="00A26A0B" w:rsidRPr="00374E54">
        <w:rPr>
          <w:lang w:eastAsia="zh-CN"/>
        </w:rPr>
        <w:t xml:space="preserve"> hig</w:t>
      </w:r>
      <w:r>
        <w:rPr>
          <w:lang w:eastAsia="zh-CN"/>
        </w:rPr>
        <w:t>hly unbalanced datasets with high</w:t>
      </w:r>
      <w:r w:rsidR="00A26A0B" w:rsidRPr="00374E54">
        <w:rPr>
          <w:lang w:eastAsia="zh-CN"/>
        </w:rPr>
        <w:t xml:space="preserve"> initial label rate</w:t>
      </w:r>
      <w:r>
        <w:rPr>
          <w:lang w:eastAsia="zh-CN"/>
        </w:rPr>
        <w:t xml:space="preserve"> of 0.9</w:t>
      </w:r>
      <w:r w:rsidR="00A26A0B" w:rsidRPr="00374E54">
        <w:rPr>
          <w:lang w:eastAsia="zh-CN"/>
        </w:rPr>
        <w:t xml:space="preserve"> (</w:t>
      </w:r>
      <w:r>
        <w:rPr>
          <w:lang w:eastAsia="zh-CN"/>
        </w:rPr>
        <w:t>This demonstrates the value of g</w:t>
      </w:r>
      <w:r w:rsidR="00681E8A">
        <w:rPr>
          <w:lang w:eastAsia="zh-CN"/>
        </w:rPr>
        <w:t xml:space="preserve">ood initialization for active </w:t>
      </w:r>
      <w:r>
        <w:rPr>
          <w:lang w:eastAsia="zh-CN"/>
        </w:rPr>
        <w:t>learning, which AL can then improve upon</w:t>
      </w:r>
      <w:r w:rsidR="00CB7649" w:rsidRPr="00374E54">
        <w:rPr>
          <w:lang w:eastAsia="zh-CN"/>
        </w:rPr>
        <w:t>)</w:t>
      </w:r>
      <w:r>
        <w:rPr>
          <w:lang w:eastAsia="zh-CN"/>
        </w:rPr>
        <w:t xml:space="preserve">. The different strategies do not perform too differently compared to one another. </w:t>
      </w:r>
    </w:p>
    <w:p w14:paraId="4050E58A" w14:textId="77777777" w:rsidR="00374E54" w:rsidRDefault="00374E54">
      <w:pPr>
        <w:rPr>
          <w:b/>
          <w:lang w:eastAsia="zh-CN"/>
        </w:rPr>
      </w:pPr>
    </w:p>
    <w:p w14:paraId="7A82C807" w14:textId="7D17C179" w:rsidR="00374E54" w:rsidRDefault="00374E54">
      <w:pPr>
        <w:rPr>
          <w:b/>
          <w:lang w:eastAsia="zh-CN"/>
        </w:rPr>
      </w:pPr>
      <w:r>
        <w:rPr>
          <w:b/>
          <w:lang w:eastAsia="zh-CN"/>
        </w:rPr>
        <w:t>Other observations</w:t>
      </w:r>
    </w:p>
    <w:p w14:paraId="0640C023" w14:textId="77777777" w:rsidR="00374E54" w:rsidRDefault="00374E54">
      <w:pPr>
        <w:rPr>
          <w:b/>
          <w:lang w:eastAsia="zh-CN"/>
        </w:rPr>
      </w:pPr>
    </w:p>
    <w:p w14:paraId="13663918" w14:textId="64B6F2C2" w:rsidR="00374E54" w:rsidRDefault="00374E54">
      <w:pPr>
        <w:rPr>
          <w:lang w:eastAsia="zh-CN"/>
        </w:rPr>
      </w:pPr>
      <w:r>
        <w:rPr>
          <w:lang w:eastAsia="zh-CN"/>
        </w:rPr>
        <w:t>For the logistic regression model, the three-strategies of  QueryInstanceUncertainty (least_confident, margin and entropy) produce identical results</w:t>
      </w:r>
    </w:p>
    <w:p w14:paraId="1612A7AA" w14:textId="77777777" w:rsidR="00374E54" w:rsidRDefault="00374E54">
      <w:pPr>
        <w:rPr>
          <w:lang w:eastAsia="zh-CN"/>
        </w:rPr>
      </w:pPr>
    </w:p>
    <w:p w14:paraId="2186A849" w14:textId="3D89758D" w:rsidR="002A3FA8" w:rsidRPr="002A3FA8" w:rsidRDefault="00D25A3A" w:rsidP="002A3FA8">
      <w:pPr>
        <w:rPr>
          <w:lang w:eastAsia="zh-CN"/>
        </w:rPr>
      </w:pPr>
      <w:r>
        <w:rPr>
          <w:lang w:eastAsia="zh-CN"/>
        </w:rPr>
        <w:t xml:space="preserve">The </w:t>
      </w:r>
      <w:r w:rsidR="002A3FA8">
        <w:rPr>
          <w:lang w:eastAsia="zh-CN"/>
        </w:rPr>
        <w:t>Query Instance Random</w:t>
      </w:r>
      <w:r>
        <w:rPr>
          <w:lang w:eastAsia="zh-CN"/>
        </w:rPr>
        <w:t xml:space="preserve"> selection criteria</w:t>
      </w:r>
      <w:r w:rsidR="002A3FA8">
        <w:rPr>
          <w:lang w:eastAsia="zh-CN"/>
        </w:rPr>
        <w:t xml:space="preserve">, </w:t>
      </w:r>
      <w:r>
        <w:rPr>
          <w:lang w:eastAsia="zh-CN"/>
        </w:rPr>
        <w:t xml:space="preserve">has default batch_size of </w:t>
      </w:r>
      <w:r w:rsidR="002A3FA8">
        <w:rPr>
          <w:lang w:eastAsia="zh-CN"/>
        </w:rPr>
        <w:t>1, which means that the model is retrained a</w:t>
      </w:r>
      <w:r>
        <w:rPr>
          <w:lang w:eastAsia="zh-CN"/>
        </w:rPr>
        <w:t xml:space="preserve">fter selecting one more sample. This makes it perform much worse than ‘random_sampling’ when selecting num_sample * train_size * initial_label_rate samples at one go and training the model together. </w:t>
      </w:r>
    </w:p>
    <w:p w14:paraId="36AA9CA9" w14:textId="77777777" w:rsidR="00A26A0B" w:rsidRDefault="00A26A0B">
      <w:pPr>
        <w:rPr>
          <w:b/>
          <w:lang w:eastAsia="zh-CN"/>
        </w:rPr>
      </w:pPr>
    </w:p>
    <w:p w14:paraId="686C53D7" w14:textId="77777777" w:rsidR="00A26A0B" w:rsidRPr="007C68B9" w:rsidRDefault="00A26A0B">
      <w:pPr>
        <w:rPr>
          <w:b/>
          <w:lang w:eastAsia="zh-CN"/>
        </w:rPr>
      </w:pPr>
    </w:p>
    <w:sectPr w:rsidR="00A26A0B" w:rsidRPr="007C68B9" w:rsidSect="00D6304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032"/>
    <w:rsid w:val="00275326"/>
    <w:rsid w:val="00296D0F"/>
    <w:rsid w:val="002A3FA8"/>
    <w:rsid w:val="00342B7F"/>
    <w:rsid w:val="00355417"/>
    <w:rsid w:val="00374E54"/>
    <w:rsid w:val="00465FB9"/>
    <w:rsid w:val="00542032"/>
    <w:rsid w:val="005C639A"/>
    <w:rsid w:val="00681E8A"/>
    <w:rsid w:val="007009A3"/>
    <w:rsid w:val="007A61C0"/>
    <w:rsid w:val="007A6CA3"/>
    <w:rsid w:val="007C68B9"/>
    <w:rsid w:val="00A26A0B"/>
    <w:rsid w:val="00CB7649"/>
    <w:rsid w:val="00CC797B"/>
    <w:rsid w:val="00D25A3A"/>
    <w:rsid w:val="00D63046"/>
    <w:rsid w:val="00DC2EB5"/>
    <w:rsid w:val="00E24A0A"/>
    <w:rsid w:val="00F41EC6"/>
    <w:rsid w:val="00FD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051F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03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032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5420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03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032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5420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360</Words>
  <Characters>2057</Characters>
  <Application>Microsoft Macintosh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Xiujiang</dc:creator>
  <cp:keywords/>
  <dc:description/>
  <cp:lastModifiedBy>Wang Xiujiang</cp:lastModifiedBy>
  <cp:revision>11</cp:revision>
  <cp:lastPrinted>2019-08-09T02:16:00Z</cp:lastPrinted>
  <dcterms:created xsi:type="dcterms:W3CDTF">2019-07-29T05:27:00Z</dcterms:created>
  <dcterms:modified xsi:type="dcterms:W3CDTF">2019-08-09T08:59:00Z</dcterms:modified>
</cp:coreProperties>
</file>