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0B8A" w14:textId="77777777" w:rsidR="007A0F70" w:rsidRPr="00AE6F40" w:rsidRDefault="002979E4" w:rsidP="007A0F70">
      <w:pPr>
        <w:rPr>
          <w:rFonts w:ascii="Times New Roman" w:hAnsi="Times New Roman" w:cs="Times New Roman"/>
          <w:b/>
          <w:sz w:val="22"/>
        </w:rPr>
      </w:pPr>
      <w:r w:rsidRPr="00AE6F40">
        <w:rPr>
          <w:rFonts w:ascii="Times New Roman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C6AE" wp14:editId="00DCCF71">
                <wp:simplePos x="0" y="0"/>
                <wp:positionH relativeFrom="column">
                  <wp:posOffset>2567940</wp:posOffset>
                </wp:positionH>
                <wp:positionV relativeFrom="paragraph">
                  <wp:posOffset>982980</wp:posOffset>
                </wp:positionV>
                <wp:extent cx="2537460" cy="1097280"/>
                <wp:effectExtent l="0" t="0" r="15240" b="762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37B37" w14:textId="77777777" w:rsidR="007A0F70" w:rsidRDefault="007A0F70" w:rsidP="007A0F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>Jinying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 Yuan</w:t>
                            </w:r>
                            <w:r w:rsidR="00B2199D">
                              <w:rPr>
                                <w:rFonts w:ascii="Times New Roman" w:hAnsi="Times New Roman" w:hint="eastAsia"/>
                                <w:sz w:val="2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>Professor</w:t>
                            </w:r>
                          </w:p>
                          <w:p w14:paraId="1F9A9598" w14:textId="77777777" w:rsidR="007A0F70" w:rsidRDefault="007A0F70" w:rsidP="007A0F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Room 223,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>Hetian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 Building</w:t>
                            </w:r>
                          </w:p>
                          <w:p w14:paraId="0869ACEF" w14:textId="77777777" w:rsidR="007A0F70" w:rsidRPr="00BC6CC1" w:rsidRDefault="007A0F70" w:rsidP="007A0F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2"/>
                              </w:rPr>
                              <w:t>Tsinghua</w:t>
                            </w:r>
                            <w:r w:rsidR="002979E4">
                              <w:rPr>
                                <w:rFonts w:ascii="Times New Roman" w:hAnsi="Times New Roman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University</w:t>
                            </w:r>
                            <w:r w:rsidR="002979E4">
                              <w:rPr>
                                <w:rFonts w:ascii="Times New Roman" w:hAnsi="Times New Roman" w:hint="eastAsia"/>
                                <w:sz w:val="22"/>
                              </w:rPr>
                              <w:t xml:space="preserve">, </w:t>
                            </w:r>
                            <w:r w:rsidR="002979E4"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>Beijing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 100084</w:t>
                            </w:r>
                            <w:r w:rsidR="00DA43D6">
                              <w:rPr>
                                <w:rFonts w:ascii="Times New Roman" w:hAnsi="Times New Roman" w:hint="eastAsia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 China</w:t>
                            </w:r>
                          </w:p>
                          <w:p w14:paraId="591BEF97" w14:textId="77777777" w:rsidR="007A0F70" w:rsidRPr="00D77E7D" w:rsidRDefault="007A0F70" w:rsidP="007A0F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C6CC1"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  <w:t xml:space="preserve">Tel: </w:t>
                            </w:r>
                            <w:r w:rsidR="00D77E7D">
                              <w:rPr>
                                <w:rFonts w:ascii="Times New Roman" w:hAnsi="Times New Roman" w:hint="eastAsia"/>
                                <w:sz w:val="22"/>
                              </w:rPr>
                              <w:t>86-10-62783668</w:t>
                            </w:r>
                          </w:p>
                          <w:p w14:paraId="1FC3587D" w14:textId="77777777" w:rsidR="007A0F70" w:rsidRPr="00BC6CC1" w:rsidRDefault="007A0F70" w:rsidP="007A0F7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2"/>
                              </w:rPr>
                              <w:t>Email: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hint="eastAsia"/>
                                <w:sz w:val="22"/>
                              </w:rPr>
                              <w:t>yuanjy@mail.tsinghua.edu.cn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2C6A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2.2pt;margin-top:77.4pt;width:199.8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sw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" filled="f" stroked="f">
                <v:textbox inset="0,0,0,0">
                  <w:txbxContent>
                    <w:p w14:paraId="0B037B37" w14:textId="77777777" w:rsidR="007A0F70" w:rsidRDefault="007A0F70" w:rsidP="007A0F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>Jinying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 Yuan</w:t>
                      </w:r>
                      <w:r w:rsidR="00B2199D">
                        <w:rPr>
                          <w:rFonts w:ascii="Times New Roman" w:hAnsi="Times New Roman" w:hint="eastAsia"/>
                          <w:sz w:val="22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>Professor</w:t>
                      </w:r>
                    </w:p>
                    <w:p w14:paraId="1F9A9598" w14:textId="77777777" w:rsidR="007A0F70" w:rsidRDefault="007A0F70" w:rsidP="007A0F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Room 223,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>Hetian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 Building</w:t>
                      </w:r>
                    </w:p>
                    <w:p w14:paraId="0869ACEF" w14:textId="77777777" w:rsidR="007A0F70" w:rsidRPr="00BC6CC1" w:rsidRDefault="007A0F70" w:rsidP="007A0F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hint="eastAsia"/>
                          <w:sz w:val="22"/>
                        </w:rPr>
                        <w:t>Tsinghua</w:t>
                      </w:r>
                      <w:r w:rsidR="002979E4">
                        <w:rPr>
                          <w:rFonts w:ascii="Times New Roman" w:hAnsi="Times New Roman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>University</w:t>
                      </w:r>
                      <w:r w:rsidR="002979E4">
                        <w:rPr>
                          <w:rFonts w:ascii="Times New Roman" w:hAnsi="Times New Roman" w:hint="eastAsia"/>
                          <w:sz w:val="22"/>
                        </w:rPr>
                        <w:t xml:space="preserve">, </w:t>
                      </w:r>
                      <w:r w:rsidR="002979E4">
                        <w:rPr>
                          <w:rFonts w:ascii="Times New Roman" w:eastAsia="Times New Roman" w:hAnsi="Times New Roman"/>
                          <w:sz w:val="22"/>
                        </w:rPr>
                        <w:t>Beijing</w:t>
                      </w:r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 100084</w:t>
                      </w:r>
                      <w:r w:rsidR="00DA43D6">
                        <w:rPr>
                          <w:rFonts w:ascii="Times New Roman" w:hAnsi="Times New Roman" w:hint="eastAsia"/>
                          <w:sz w:val="22"/>
                        </w:rPr>
                        <w:t>,</w:t>
                      </w:r>
                      <w:r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 China</w:t>
                      </w:r>
                    </w:p>
                    <w:p w14:paraId="591BEF97" w14:textId="77777777" w:rsidR="007A0F70" w:rsidRPr="00D77E7D" w:rsidRDefault="007A0F70" w:rsidP="007A0F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 w:val="22"/>
                        </w:rPr>
                      </w:pPr>
                      <w:r w:rsidRPr="00BC6CC1">
                        <w:rPr>
                          <w:rFonts w:ascii="Times New Roman" w:eastAsia="Times New Roman" w:hAnsi="Times New Roman"/>
                          <w:sz w:val="22"/>
                        </w:rPr>
                        <w:t xml:space="preserve">Tel: </w:t>
                      </w:r>
                      <w:r w:rsidR="00D77E7D">
                        <w:rPr>
                          <w:rFonts w:ascii="Times New Roman" w:hAnsi="Times New Roman" w:hint="eastAsia"/>
                          <w:sz w:val="22"/>
                        </w:rPr>
                        <w:t>86-10-62783668</w:t>
                      </w:r>
                    </w:p>
                    <w:p w14:paraId="1FC3587D" w14:textId="77777777" w:rsidR="007A0F70" w:rsidRPr="00BC6CC1" w:rsidRDefault="007A0F70" w:rsidP="007A0F7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eastAsia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 w:hint="eastAsia"/>
                          <w:sz w:val="22"/>
                        </w:rPr>
                        <w:t>Email: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hint="eastAsia"/>
                          <w:sz w:val="22"/>
                        </w:rPr>
                        <w:t>yuanjy@mail.tsinghua.edu.cn</w:t>
                      </w:r>
                    </w:p>
                  </w:txbxContent>
                </v:textbox>
              </v:shape>
            </w:pict>
          </mc:Fallback>
        </mc:AlternateContent>
      </w:r>
      <w:r w:rsidR="00B2199D" w:rsidRPr="00AE6F40">
        <w:rPr>
          <w:rFonts w:ascii="Times New Roman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EDE72" wp14:editId="7F787E53">
                <wp:simplePos x="0" y="0"/>
                <wp:positionH relativeFrom="column">
                  <wp:posOffset>1150620</wp:posOffset>
                </wp:positionH>
                <wp:positionV relativeFrom="paragraph">
                  <wp:posOffset>121920</wp:posOffset>
                </wp:positionV>
                <wp:extent cx="3257550" cy="86106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287E2" w14:textId="77777777" w:rsidR="007A0F70" w:rsidRPr="00957373" w:rsidRDefault="007A0F70" w:rsidP="007A0F7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0"/>
                              </w:rPr>
                            </w:pPr>
                            <w:r w:rsidRPr="00957373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0"/>
                              </w:rPr>
                              <w:t>Tsinghua University</w:t>
                            </w:r>
                          </w:p>
                          <w:p w14:paraId="4653ED46" w14:textId="77777777" w:rsidR="007A0F70" w:rsidRDefault="007A0F70" w:rsidP="007A0F7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1CC28028" w14:textId="77777777" w:rsidR="007A0F70" w:rsidRPr="00A7419F" w:rsidRDefault="007A0F70" w:rsidP="007A0F7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A7419F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Department of Chemistry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EDE72" id="Text Box 7" o:spid="_x0000_s1027" type="#_x0000_t202" style="position:absolute;left:0;text-align:left;margin-left:90.6pt;margin-top:9.6pt;width:256.5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+xuAIAAMA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" filled="f" stroked="f">
                <v:textbox>
                  <w:txbxContent>
                    <w:p w14:paraId="6FF287E2" w14:textId="77777777" w:rsidR="007A0F70" w:rsidRPr="00957373" w:rsidRDefault="007A0F70" w:rsidP="007A0F7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44"/>
                          <w:szCs w:val="40"/>
                        </w:rPr>
                      </w:pPr>
                      <w:r w:rsidRPr="00957373">
                        <w:rPr>
                          <w:rFonts w:ascii="Times New Roman" w:hAnsi="Times New Roman" w:cs="Times New Roman"/>
                          <w:b/>
                          <w:sz w:val="44"/>
                          <w:szCs w:val="40"/>
                        </w:rPr>
                        <w:t>Tsinghua University</w:t>
                      </w:r>
                    </w:p>
                    <w:p w14:paraId="4653ED46" w14:textId="77777777" w:rsidR="007A0F70" w:rsidRDefault="007A0F70" w:rsidP="007A0F70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1CC28028" w14:textId="77777777" w:rsidR="007A0F70" w:rsidRPr="00A7419F" w:rsidRDefault="007A0F70" w:rsidP="007A0F70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A7419F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Department of Chemistry</w:t>
                      </w:r>
                    </w:p>
                  </w:txbxContent>
                </v:textbox>
              </v:shape>
            </w:pict>
          </mc:Fallback>
        </mc:AlternateContent>
      </w:r>
      <w:r w:rsidR="007A0F70" w:rsidRPr="00AE6F40">
        <w:rPr>
          <w:rFonts w:ascii="Times New Roman" w:hAnsi="Times New Roman" w:cs="Times New Roman"/>
          <w:noProof/>
        </w:rPr>
        <w:drawing>
          <wp:inline distT="0" distB="0" distL="0" distR="0" wp14:anchorId="4C93235C" wp14:editId="43C0638D">
            <wp:extent cx="1152000" cy="995328"/>
            <wp:effectExtent l="0" t="0" r="0" b="0"/>
            <wp:docPr id="3" name="图片 3" descr="E:\桌面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桌面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9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5B92CF" w14:textId="77777777" w:rsidR="007A0F70" w:rsidRPr="00AE6F40" w:rsidRDefault="007A0F70" w:rsidP="007A0F70">
      <w:pPr>
        <w:ind w:firstLine="990"/>
        <w:rPr>
          <w:rFonts w:ascii="Times New Roman" w:hAnsi="Times New Roman" w:cs="Times New Roman"/>
          <w:sz w:val="22"/>
        </w:rPr>
      </w:pPr>
      <w:r w:rsidRPr="00AE6F40">
        <w:rPr>
          <w:rFonts w:ascii="Times New Roman" w:hAnsi="Times New Roman" w:cs="Times New Roman"/>
          <w:sz w:val="22"/>
        </w:rPr>
        <w:tab/>
      </w:r>
      <w:r w:rsidRPr="00AE6F40">
        <w:rPr>
          <w:rFonts w:ascii="Times New Roman" w:hAnsi="Times New Roman" w:cs="Times New Roman"/>
          <w:sz w:val="22"/>
        </w:rPr>
        <w:tab/>
      </w:r>
      <w:r w:rsidRPr="00AE6F40">
        <w:rPr>
          <w:rFonts w:ascii="Times New Roman" w:hAnsi="Times New Roman" w:cs="Times New Roman"/>
          <w:sz w:val="22"/>
        </w:rPr>
        <w:tab/>
      </w:r>
      <w:r w:rsidRPr="00AE6F40">
        <w:rPr>
          <w:rFonts w:ascii="Times New Roman" w:hAnsi="Times New Roman" w:cs="Times New Roman"/>
          <w:sz w:val="22"/>
        </w:rPr>
        <w:tab/>
      </w:r>
    </w:p>
    <w:p w14:paraId="601BFBB2" w14:textId="77777777" w:rsidR="007A0F70" w:rsidRPr="00AE6F40" w:rsidRDefault="007A0F70" w:rsidP="007A0F70">
      <w:pPr>
        <w:ind w:firstLine="990"/>
        <w:rPr>
          <w:rFonts w:ascii="Times New Roman" w:hAnsi="Times New Roman" w:cs="Times New Roman"/>
          <w:sz w:val="22"/>
        </w:rPr>
      </w:pPr>
    </w:p>
    <w:p w14:paraId="2C93B61B" w14:textId="77777777" w:rsidR="007A0F70" w:rsidRPr="00AE6F40" w:rsidRDefault="007A0F70" w:rsidP="007A0F70">
      <w:pPr>
        <w:ind w:right="450"/>
        <w:jc w:val="right"/>
        <w:rPr>
          <w:rFonts w:ascii="Times New Roman" w:hAnsi="Times New Roman" w:cs="Times New Roman"/>
          <w:sz w:val="22"/>
        </w:rPr>
      </w:pPr>
    </w:p>
    <w:p w14:paraId="39BDE680" w14:textId="77777777" w:rsidR="007A0F70" w:rsidRPr="00AE6F40" w:rsidRDefault="007A0F70" w:rsidP="007A0F70">
      <w:pPr>
        <w:ind w:right="450"/>
        <w:jc w:val="right"/>
        <w:rPr>
          <w:rFonts w:ascii="Times New Roman" w:hAnsi="Times New Roman" w:cs="Times New Roman"/>
          <w:sz w:val="22"/>
        </w:rPr>
      </w:pPr>
    </w:p>
    <w:p w14:paraId="45409B49" w14:textId="77777777" w:rsidR="007A0F70" w:rsidRPr="00AE6F40" w:rsidRDefault="007A0F70" w:rsidP="007A0F70">
      <w:pPr>
        <w:ind w:right="450"/>
        <w:jc w:val="right"/>
        <w:rPr>
          <w:rFonts w:ascii="Times New Roman" w:hAnsi="Times New Roman" w:cs="Times New Roman"/>
          <w:sz w:val="22"/>
        </w:rPr>
      </w:pPr>
    </w:p>
    <w:p w14:paraId="5A9210BE" w14:textId="467ED365" w:rsidR="007A0F70" w:rsidRPr="00AE6F40" w:rsidRDefault="007A0F70" w:rsidP="007A0F70">
      <w:pPr>
        <w:ind w:right="450"/>
        <w:jc w:val="right"/>
        <w:rPr>
          <w:rFonts w:ascii="Times New Roman" w:hAnsi="Times New Roman" w:cs="Times New Roman"/>
          <w:sz w:val="22"/>
        </w:rPr>
      </w:pPr>
      <w:r w:rsidRPr="00AE6F40">
        <w:rPr>
          <w:rFonts w:ascii="Times New Roman" w:hAnsi="Times New Roman" w:cs="Times New Roman"/>
          <w:sz w:val="22"/>
        </w:rPr>
        <w:fldChar w:fldCharType="begin"/>
      </w:r>
      <w:r w:rsidRPr="00AE6F40">
        <w:rPr>
          <w:rFonts w:ascii="Times New Roman" w:hAnsi="Times New Roman" w:cs="Times New Roman"/>
          <w:sz w:val="22"/>
        </w:rPr>
        <w:instrText xml:space="preserve"> TIME \@ "MMMM d, yyyy" </w:instrText>
      </w:r>
      <w:r w:rsidRPr="00AE6F40">
        <w:rPr>
          <w:rFonts w:ascii="Times New Roman" w:hAnsi="Times New Roman" w:cs="Times New Roman"/>
          <w:sz w:val="22"/>
        </w:rPr>
        <w:fldChar w:fldCharType="separate"/>
      </w:r>
      <w:r w:rsidR="00385DFB">
        <w:rPr>
          <w:rFonts w:ascii="Times New Roman" w:hAnsi="Times New Roman" w:cs="Times New Roman"/>
          <w:noProof/>
          <w:sz w:val="22"/>
        </w:rPr>
        <w:t>February 15, 2022</w:t>
      </w:r>
      <w:r w:rsidRPr="00AE6F40">
        <w:rPr>
          <w:rFonts w:ascii="Times New Roman" w:hAnsi="Times New Roman" w:cs="Times New Roman"/>
          <w:sz w:val="22"/>
        </w:rPr>
        <w:fldChar w:fldCharType="end"/>
      </w:r>
    </w:p>
    <w:p w14:paraId="30991EF8" w14:textId="66E828CD" w:rsidR="007A0F70" w:rsidRPr="00AE6F40" w:rsidRDefault="002C0A7C" w:rsidP="007A0F70">
      <w:pPr>
        <w:rPr>
          <w:rFonts w:ascii="Times New Roman" w:hAnsi="Times New Roman" w:cs="Times New Roman"/>
          <w:sz w:val="22"/>
        </w:rPr>
      </w:pPr>
      <w:r w:rsidRPr="00AE6F4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Dr. </w:t>
      </w:r>
      <w:r w:rsidR="00D330B0">
        <w:rPr>
          <w:rFonts w:ascii="Times New Roman" w:eastAsia="宋体" w:hAnsi="Times New Roman"/>
        </w:rPr>
        <w:t xml:space="preserve">Prof. </w:t>
      </w:r>
      <w:r w:rsidR="00004D41">
        <w:rPr>
          <w:rFonts w:ascii="Times New Roman" w:eastAsia="宋体" w:hAnsi="Times New Roman"/>
        </w:rPr>
        <w:t>Huang</w:t>
      </w:r>
    </w:p>
    <w:p w14:paraId="64197E13" w14:textId="27562E3B" w:rsidR="00135FD9" w:rsidRPr="00135FD9" w:rsidRDefault="00135FD9" w:rsidP="00135FD9">
      <w:pPr>
        <w:spacing w:after="60"/>
        <w:ind w:firstLineChars="100" w:firstLine="210"/>
        <w:rPr>
          <w:rFonts w:ascii="Times New Roman" w:hAnsi="Times New Roman" w:cs="Times New Roman"/>
          <w:b/>
          <w:szCs w:val="24"/>
        </w:rPr>
      </w:pPr>
      <w:r w:rsidRPr="00135FD9">
        <w:rPr>
          <w:rFonts w:ascii="Times New Roman" w:hAnsi="Times New Roman" w:cs="Times New Roman"/>
          <w:szCs w:val="24"/>
        </w:rPr>
        <w:t>Many thanks for Dr. Yan Li’s kind invitation on March 18, 2020. Here, I am writing to submit our review entitled “</w:t>
      </w:r>
      <w:r w:rsidRPr="00135FD9">
        <w:rPr>
          <w:rFonts w:ascii="Times New Roman" w:hAnsi="Times New Roman" w:cs="Times New Roman"/>
          <w:b/>
          <w:szCs w:val="24"/>
        </w:rPr>
        <w:t>A Machine Learning Method for Material Property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135FD9">
        <w:rPr>
          <w:rFonts w:ascii="Times New Roman" w:hAnsi="Times New Roman" w:cs="Times New Roman"/>
          <w:b/>
          <w:szCs w:val="24"/>
        </w:rPr>
        <w:t>Prediction: Example Polymer Compatibility</w:t>
      </w:r>
      <w:r w:rsidRPr="00135FD9">
        <w:rPr>
          <w:rFonts w:ascii="Times New Roman" w:hAnsi="Times New Roman" w:cs="Times New Roman"/>
          <w:szCs w:val="24"/>
        </w:rPr>
        <w:t xml:space="preserve">” for consideration for publication in </w:t>
      </w:r>
      <w:r w:rsidRPr="00135FD9">
        <w:rPr>
          <w:rFonts w:ascii="Times New Roman" w:hAnsi="Times New Roman" w:cs="Times New Roman"/>
          <w:b/>
          <w:i/>
          <w:szCs w:val="24"/>
        </w:rPr>
        <w:t>Cell Reports Physical Science</w:t>
      </w:r>
      <w:r w:rsidRPr="00135FD9">
        <w:rPr>
          <w:rFonts w:ascii="Times New Roman" w:hAnsi="Times New Roman" w:cs="Times New Roman"/>
          <w:szCs w:val="24"/>
        </w:rPr>
        <w:t>. This manuscript describes original work and is not under consideration by any other journal. All authors approved the manuscript and this submission.</w:t>
      </w:r>
    </w:p>
    <w:p w14:paraId="2869D11B" w14:textId="68A7F4A3" w:rsidR="005631FB" w:rsidRPr="003D2DC5" w:rsidRDefault="00135FD9" w:rsidP="003D2DC5">
      <w:pPr>
        <w:widowControl/>
        <w:spacing w:after="60"/>
        <w:ind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color w:val="000000" w:themeColor="text1"/>
        </w:rPr>
        <w:t xml:space="preserve">Material research combined with </w:t>
      </w:r>
      <w:bookmarkStart w:id="1" w:name="_Hlk95826885"/>
      <w:r>
        <w:rPr>
          <w:rFonts w:ascii="Times New Roman" w:eastAsia="宋体" w:hAnsi="Times New Roman"/>
          <w:color w:val="000000" w:themeColor="text1"/>
        </w:rPr>
        <w:t>M</w:t>
      </w:r>
      <w:r>
        <w:rPr>
          <w:rFonts w:ascii="Times New Roman" w:eastAsia="宋体" w:hAnsi="Times New Roman" w:hint="eastAsia"/>
          <w:color w:val="000000" w:themeColor="text1"/>
        </w:rPr>
        <w:t>achine</w:t>
      </w:r>
      <w:r>
        <w:rPr>
          <w:rFonts w:ascii="Times New Roman" w:eastAsia="宋体" w:hAnsi="Times New Roman"/>
          <w:color w:val="000000" w:themeColor="text1"/>
        </w:rPr>
        <w:t xml:space="preserve"> L</w:t>
      </w:r>
      <w:r>
        <w:rPr>
          <w:rFonts w:ascii="Times New Roman" w:eastAsia="宋体" w:hAnsi="Times New Roman" w:hint="eastAsia"/>
          <w:color w:val="000000" w:themeColor="text1"/>
        </w:rPr>
        <w:t>earning</w:t>
      </w:r>
      <w:bookmarkEnd w:id="1"/>
      <w:r>
        <w:rPr>
          <w:rFonts w:ascii="Times New Roman" w:eastAsia="宋体" w:hAnsi="Times New Roman"/>
          <w:color w:val="000000" w:themeColor="text1"/>
        </w:rPr>
        <w:t xml:space="preserve"> method </w:t>
      </w:r>
      <w:r w:rsidR="00A409ED">
        <w:rPr>
          <w:rFonts w:ascii="Times New Roman" w:eastAsia="宋体" w:hAnsi="Times New Roman" w:hint="eastAsia"/>
          <w:color w:val="000000" w:themeColor="text1"/>
        </w:rPr>
        <w:t>has</w:t>
      </w:r>
      <w:r>
        <w:rPr>
          <w:rFonts w:ascii="Times New Roman" w:eastAsia="宋体" w:hAnsi="Times New Roman"/>
          <w:color w:val="000000" w:themeColor="text1"/>
        </w:rPr>
        <w:t xml:space="preserve"> </w:t>
      </w:r>
      <w:r w:rsidR="00A409ED">
        <w:rPr>
          <w:rFonts w:ascii="Times New Roman" w:eastAsia="宋体" w:hAnsi="Times New Roman"/>
          <w:color w:val="000000" w:themeColor="text1"/>
        </w:rPr>
        <w:t>received considerable attentions</w:t>
      </w:r>
      <w:r>
        <w:rPr>
          <w:rFonts w:ascii="Times New Roman" w:eastAsia="宋体" w:hAnsi="Times New Roman"/>
          <w:color w:val="000000" w:themeColor="text1"/>
        </w:rPr>
        <w:t xml:space="preserve"> in recent years</w:t>
      </w:r>
      <w:r w:rsidR="00A409ED">
        <w:rPr>
          <w:rFonts w:ascii="Times New Roman" w:eastAsia="宋体" w:hAnsi="Times New Roman"/>
          <w:color w:val="000000" w:themeColor="text1"/>
        </w:rPr>
        <w:t>. Yet, the</w:t>
      </w:r>
      <w:r>
        <w:rPr>
          <w:rFonts w:ascii="Times New Roman" w:eastAsia="宋体" w:hAnsi="Times New Roman"/>
          <w:color w:val="000000" w:themeColor="text1"/>
        </w:rPr>
        <w:t xml:space="preserve"> database construction and</w:t>
      </w:r>
      <w:r w:rsidR="00A409ED">
        <w:rPr>
          <w:rFonts w:ascii="Times New Roman" w:eastAsia="宋体" w:hAnsi="Times New Roman"/>
          <w:color w:val="000000" w:themeColor="text1"/>
        </w:rPr>
        <w:t xml:space="preserve"> </w:t>
      </w:r>
      <w:r>
        <w:rPr>
          <w:rFonts w:ascii="Times New Roman" w:eastAsia="宋体" w:hAnsi="Times New Roman"/>
          <w:color w:val="000000" w:themeColor="text1"/>
        </w:rPr>
        <w:t>property prediction for polymer material</w:t>
      </w:r>
      <w:r w:rsidR="00A409ED">
        <w:rPr>
          <w:rFonts w:ascii="Times New Roman" w:eastAsia="宋体" w:hAnsi="Times New Roman"/>
          <w:color w:val="000000" w:themeColor="text1"/>
        </w:rPr>
        <w:t xml:space="preserve"> </w:t>
      </w:r>
      <w:r w:rsidR="00F66FDB" w:rsidRPr="00F66FDB">
        <w:rPr>
          <w:rFonts w:ascii="Times New Roman" w:eastAsia="宋体" w:hAnsi="Times New Roman"/>
          <w:color w:val="000000" w:themeColor="text1"/>
        </w:rPr>
        <w:t>remains challeng</w:t>
      </w:r>
      <w:r w:rsidR="00A409ED">
        <w:rPr>
          <w:rFonts w:ascii="Times New Roman" w:eastAsia="宋体" w:hAnsi="Times New Roman"/>
          <w:color w:val="000000" w:themeColor="text1"/>
        </w:rPr>
        <w:t>ing</w:t>
      </w:r>
      <w:r w:rsidR="00F66FDB" w:rsidRPr="00F66FDB">
        <w:rPr>
          <w:rFonts w:ascii="Times New Roman" w:eastAsia="宋体" w:hAnsi="Times New Roman"/>
          <w:color w:val="000000" w:themeColor="text1"/>
        </w:rPr>
        <w:t>.</w:t>
      </w:r>
      <w:r w:rsidR="00F66FDB">
        <w:rPr>
          <w:rFonts w:ascii="Times New Roman" w:eastAsia="宋体" w:hAnsi="Times New Roman"/>
          <w:color w:val="000000" w:themeColor="text1"/>
        </w:rPr>
        <w:t xml:space="preserve"> </w:t>
      </w:r>
      <w:r w:rsidR="009568D0">
        <w:rPr>
          <w:rFonts w:ascii="Times New Roman" w:eastAsia="宋体" w:hAnsi="Times New Roman"/>
          <w:color w:val="000000" w:themeColor="text1"/>
        </w:rPr>
        <w:t>In this paper, we report</w:t>
      </w:r>
      <w:r w:rsidR="005631FB">
        <w:rPr>
          <w:rFonts w:ascii="Times New Roman" w:eastAsia="宋体" w:hAnsi="Times New Roman"/>
          <w:color w:val="000000" w:themeColor="text1"/>
        </w:rPr>
        <w:t xml:space="preserve"> </w:t>
      </w:r>
      <w:r w:rsidR="005631FB" w:rsidRPr="005631FB">
        <w:rPr>
          <w:rFonts w:ascii="Times New Roman" w:eastAsia="宋体" w:hAnsi="Times New Roman"/>
          <w:color w:val="000000" w:themeColor="text1"/>
        </w:rPr>
        <w:t>a general Machine Learning method for material property prediction</w:t>
      </w:r>
      <w:r w:rsidR="005631FB">
        <w:rPr>
          <w:rFonts w:ascii="Times New Roman" w:eastAsia="宋体" w:hAnsi="Times New Roman"/>
          <w:color w:val="000000" w:themeColor="text1"/>
        </w:rPr>
        <w:t xml:space="preserve"> and construct an effective prediction model Half Dense Difference Network (HDDN)</w:t>
      </w:r>
      <w:r w:rsidR="00A409ED">
        <w:rPr>
          <w:rFonts w:ascii="Times New Roman" w:eastAsia="宋体" w:hAnsi="Times New Roman"/>
        </w:rPr>
        <w:t>.</w:t>
      </w:r>
      <w:r w:rsidR="009568D0">
        <w:rPr>
          <w:rFonts w:ascii="Times New Roman" w:eastAsia="宋体" w:hAnsi="Times New Roman"/>
        </w:rPr>
        <w:t xml:space="preserve"> </w:t>
      </w:r>
      <w:r w:rsidR="005631FB">
        <w:rPr>
          <w:rFonts w:ascii="Times New Roman" w:eastAsia="宋体" w:hAnsi="Times New Roman"/>
        </w:rPr>
        <w:t>W</w:t>
      </w:r>
      <w:r w:rsidR="005631FB" w:rsidRPr="005631FB">
        <w:rPr>
          <w:rFonts w:ascii="Times New Roman" w:eastAsia="宋体" w:hAnsi="Times New Roman"/>
        </w:rPr>
        <w:t>e establish a dataset based on literature mining</w:t>
      </w:r>
      <w:r w:rsidR="005631FB">
        <w:rPr>
          <w:rFonts w:ascii="Times New Roman" w:eastAsia="宋体" w:hAnsi="Times New Roman"/>
        </w:rPr>
        <w:t xml:space="preserve"> and Natural Language Processing (NLP) technology, which shows the power of Text Data Mining in science research.</w:t>
      </w:r>
      <w:r w:rsidR="005631FB" w:rsidRPr="005631FB">
        <w:rPr>
          <w:rFonts w:ascii="Times New Roman" w:eastAsia="宋体" w:hAnsi="Times New Roman"/>
        </w:rPr>
        <w:t xml:space="preserve"> </w:t>
      </w:r>
      <w:r w:rsidR="005631FB">
        <w:rPr>
          <w:rFonts w:ascii="Times New Roman" w:eastAsia="宋体" w:hAnsi="Times New Roman"/>
        </w:rPr>
        <w:t>We</w:t>
      </w:r>
      <w:r w:rsidR="003D2DC5">
        <w:rPr>
          <w:rFonts w:ascii="Times New Roman" w:eastAsia="宋体" w:hAnsi="Times New Roman"/>
        </w:rPr>
        <w:t xml:space="preserve"> </w:t>
      </w:r>
      <w:r w:rsidR="005631FB">
        <w:rPr>
          <w:rFonts w:ascii="Times New Roman" w:eastAsia="宋体" w:hAnsi="Times New Roman"/>
        </w:rPr>
        <w:t xml:space="preserve">design </w:t>
      </w:r>
      <w:r w:rsidR="003D2DC5">
        <w:rPr>
          <w:rFonts w:ascii="Times New Roman" w:eastAsia="宋体" w:hAnsi="Times New Roman"/>
        </w:rPr>
        <w:t xml:space="preserve">HDDN in the </w:t>
      </w:r>
      <w:r w:rsidR="003D2DC5" w:rsidRPr="005631FB">
        <w:rPr>
          <w:rFonts w:ascii="Times New Roman" w:eastAsia="宋体" w:hAnsi="Times New Roman"/>
        </w:rPr>
        <w:t>referenc</w:t>
      </w:r>
      <w:r w:rsidR="003D2DC5">
        <w:rPr>
          <w:rFonts w:ascii="Times New Roman" w:eastAsia="宋体" w:hAnsi="Times New Roman"/>
        </w:rPr>
        <w:t>e of existing chemistry</w:t>
      </w:r>
      <w:r w:rsidR="003D2DC5" w:rsidRPr="003D2DC5">
        <w:rPr>
          <w:rFonts w:ascii="Times New Roman" w:eastAsia="宋体" w:hAnsi="Times New Roman"/>
        </w:rPr>
        <w:t xml:space="preserve"> </w:t>
      </w:r>
      <w:r w:rsidR="003D2DC5">
        <w:rPr>
          <w:rFonts w:ascii="Times New Roman" w:eastAsia="宋体" w:hAnsi="Times New Roman"/>
        </w:rPr>
        <w:t xml:space="preserve">method for polymer compatibility prediction and it </w:t>
      </w:r>
      <w:r w:rsidR="005631FB" w:rsidRPr="005631FB">
        <w:rPr>
          <w:rFonts w:ascii="Times New Roman" w:eastAsia="宋体" w:hAnsi="Times New Roman"/>
        </w:rPr>
        <w:t>achieve</w:t>
      </w:r>
      <w:r w:rsidR="003D2DC5">
        <w:rPr>
          <w:rFonts w:ascii="Times New Roman" w:eastAsia="宋体" w:hAnsi="Times New Roman"/>
        </w:rPr>
        <w:t xml:space="preserve">s </w:t>
      </w:r>
      <w:r w:rsidR="005631FB" w:rsidRPr="005631FB">
        <w:rPr>
          <w:rFonts w:ascii="Times New Roman" w:eastAsia="宋体" w:hAnsi="Times New Roman"/>
        </w:rPr>
        <w:t>impressive classification results and performs better than chemistry methods and other possible competing ML models.</w:t>
      </w:r>
      <w:r w:rsidR="003D2DC5" w:rsidRPr="003D2DC5">
        <w:t xml:space="preserve"> </w:t>
      </w:r>
      <w:r w:rsidR="003D2DC5" w:rsidRPr="003D2DC5">
        <w:rPr>
          <w:rFonts w:ascii="Times New Roman" w:eastAsia="宋体" w:hAnsi="Times New Roman"/>
        </w:rPr>
        <w:t xml:space="preserve">Through ablation experiments we explain why our architecture design can work and quantify the contribution of each module. Furthermore, we conduct case study and </w:t>
      </w:r>
      <w:r w:rsidR="003D2DC5">
        <w:rPr>
          <w:rFonts w:ascii="Times New Roman" w:eastAsia="宋体" w:hAnsi="Times New Roman"/>
        </w:rPr>
        <w:t>confidence test</w:t>
      </w:r>
      <w:r w:rsidR="003D2DC5" w:rsidRPr="003D2DC5">
        <w:rPr>
          <w:rFonts w:ascii="Times New Roman" w:eastAsia="宋体" w:hAnsi="Times New Roman"/>
        </w:rPr>
        <w:t xml:space="preserve"> to demonstrate the reliability of our model.</w:t>
      </w:r>
      <w:r w:rsidR="003D2DC5">
        <w:rPr>
          <w:rFonts w:ascii="Times New Roman" w:eastAsia="宋体" w:hAnsi="Times New Roman"/>
        </w:rPr>
        <w:t xml:space="preserve"> </w:t>
      </w:r>
      <w:r w:rsidR="003D2DC5" w:rsidRPr="003D2DC5">
        <w:rPr>
          <w:rFonts w:ascii="Times New Roman" w:eastAsia="宋体" w:hAnsi="Times New Roman"/>
        </w:rPr>
        <w:t>Interpretability investigation proves</w:t>
      </w:r>
      <w:r w:rsidR="003D2DC5">
        <w:rPr>
          <w:rFonts w:ascii="Times New Roman" w:eastAsia="宋体" w:hAnsi="Times New Roman"/>
        </w:rPr>
        <w:t xml:space="preserve"> </w:t>
      </w:r>
      <w:bookmarkStart w:id="2" w:name="_Hlk95827627"/>
      <w:r w:rsidR="003D2DC5">
        <w:rPr>
          <w:rFonts w:ascii="Times New Roman" w:eastAsia="宋体" w:hAnsi="Times New Roman"/>
        </w:rPr>
        <w:t>that</w:t>
      </w:r>
      <w:r w:rsidR="003D2DC5" w:rsidRPr="003D2DC5">
        <w:rPr>
          <w:rFonts w:ascii="Times New Roman" w:eastAsia="宋体" w:hAnsi="Times New Roman"/>
        </w:rPr>
        <w:t xml:space="preserve"> </w:t>
      </w:r>
      <w:bookmarkEnd w:id="2"/>
      <w:r w:rsidR="003D2DC5" w:rsidRPr="003D2DC5">
        <w:rPr>
          <w:rFonts w:ascii="Times New Roman" w:eastAsia="宋体" w:hAnsi="Times New Roman"/>
        </w:rPr>
        <w:t>our model can be interpreted with chemistry knowledge, and more details of our model can be investigated as supplement to existing chemistry knowledge.</w:t>
      </w:r>
    </w:p>
    <w:p w14:paraId="583A7ECB" w14:textId="5FA53640" w:rsidR="00C64032" w:rsidRPr="00C64032" w:rsidRDefault="00C64032" w:rsidP="00C64032">
      <w:pPr>
        <w:widowControl/>
        <w:spacing w:after="60"/>
        <w:ind w:firstLineChars="100" w:firstLine="210"/>
        <w:rPr>
          <w:rFonts w:ascii="Times New Roman" w:eastAsia="宋体" w:hAnsi="Times New Roman"/>
        </w:rPr>
      </w:pPr>
      <w:r w:rsidRPr="00C64032">
        <w:rPr>
          <w:rFonts w:ascii="Times New Roman" w:eastAsia="宋体" w:hAnsi="Times New Roman"/>
        </w:rPr>
        <w:t xml:space="preserve">Therefore, we believe the publication of our results in </w:t>
      </w:r>
      <w:r w:rsidR="00135FD9" w:rsidRPr="00135FD9">
        <w:rPr>
          <w:rFonts w:ascii="Times New Roman" w:hAnsi="Times New Roman" w:cs="Times New Roman"/>
          <w:b/>
          <w:i/>
          <w:szCs w:val="24"/>
        </w:rPr>
        <w:t>Cell Reports Physical Science</w:t>
      </w:r>
      <w:r w:rsidRPr="00C64032">
        <w:rPr>
          <w:rFonts w:ascii="Times New Roman" w:eastAsia="宋体" w:hAnsi="Times New Roman"/>
        </w:rPr>
        <w:t xml:space="preserve"> will </w:t>
      </w:r>
      <w:r w:rsidR="009E361B">
        <w:rPr>
          <w:rFonts w:ascii="Times New Roman" w:eastAsia="宋体" w:hAnsi="Times New Roman"/>
        </w:rPr>
        <w:t xml:space="preserve">attract attentions and </w:t>
      </w:r>
      <w:r w:rsidRPr="00C64032">
        <w:rPr>
          <w:rFonts w:ascii="Times New Roman" w:eastAsia="宋体" w:hAnsi="Times New Roman"/>
        </w:rPr>
        <w:t>benefit many</w:t>
      </w:r>
      <w:r>
        <w:rPr>
          <w:rFonts w:ascii="Times New Roman" w:eastAsia="宋体" w:hAnsi="Times New Roman" w:hint="eastAsia"/>
        </w:rPr>
        <w:t xml:space="preserve"> </w:t>
      </w:r>
      <w:r w:rsidRPr="00C64032">
        <w:rPr>
          <w:rFonts w:ascii="Times New Roman" w:eastAsia="宋体" w:hAnsi="Times New Roman"/>
        </w:rPr>
        <w:t xml:space="preserve">researchers in various areas, especially </w:t>
      </w:r>
      <w:r w:rsidR="00BC735A">
        <w:rPr>
          <w:rFonts w:ascii="Times New Roman" w:eastAsia="宋体" w:hAnsi="Times New Roman"/>
        </w:rPr>
        <w:t xml:space="preserve">in </w:t>
      </w:r>
      <w:r w:rsidR="003D2DC5">
        <w:rPr>
          <w:rFonts w:ascii="Times New Roman" w:eastAsia="宋体" w:hAnsi="Times New Roman"/>
        </w:rPr>
        <w:t>material property research paradigm with machine learning</w:t>
      </w:r>
      <w:r w:rsidR="009E361B">
        <w:rPr>
          <w:rFonts w:ascii="Times New Roman" w:eastAsia="宋体" w:hAnsi="Times New Roman"/>
        </w:rPr>
        <w:t>.</w:t>
      </w:r>
    </w:p>
    <w:p w14:paraId="215E546E" w14:textId="583502DC" w:rsidR="00C64032" w:rsidRPr="00C64032" w:rsidRDefault="00C64032" w:rsidP="009E361B">
      <w:pPr>
        <w:widowControl/>
        <w:spacing w:after="60"/>
        <w:ind w:firstLineChars="100" w:firstLine="210"/>
        <w:rPr>
          <w:rFonts w:ascii="Times New Roman" w:eastAsia="宋体" w:hAnsi="Times New Roman"/>
        </w:rPr>
      </w:pPr>
      <w:r w:rsidRPr="00C64032">
        <w:rPr>
          <w:rFonts w:ascii="Times New Roman" w:eastAsia="宋体" w:hAnsi="Times New Roman"/>
        </w:rPr>
        <w:t xml:space="preserve">We have checked the manuscript </w:t>
      </w:r>
      <w:r w:rsidR="003F098F">
        <w:rPr>
          <w:rFonts w:ascii="Times New Roman" w:eastAsia="宋体" w:hAnsi="Times New Roman"/>
        </w:rPr>
        <w:t>carefully</w:t>
      </w:r>
      <w:r w:rsidRPr="00C64032">
        <w:rPr>
          <w:rFonts w:ascii="Times New Roman" w:eastAsia="宋体" w:hAnsi="Times New Roman"/>
        </w:rPr>
        <w:t xml:space="preserve"> and agree to </w:t>
      </w:r>
      <w:r w:rsidR="003F098F">
        <w:rPr>
          <w:rFonts w:ascii="Times New Roman" w:eastAsia="宋体" w:hAnsi="Times New Roman"/>
        </w:rPr>
        <w:t>submit</w:t>
      </w:r>
      <w:r w:rsidRPr="00C64032">
        <w:rPr>
          <w:rFonts w:ascii="Times New Roman" w:eastAsia="宋体" w:hAnsi="Times New Roman"/>
        </w:rPr>
        <w:t xml:space="preserve"> it in the present form. </w:t>
      </w:r>
      <w:r w:rsidR="002C5100">
        <w:rPr>
          <w:rFonts w:ascii="Times New Roman" w:eastAsia="宋体" w:hAnsi="Times New Roman"/>
        </w:rPr>
        <w:t>T</w:t>
      </w:r>
      <w:r w:rsidRPr="00C64032">
        <w:rPr>
          <w:rFonts w:ascii="Times New Roman" w:eastAsia="宋体" w:hAnsi="Times New Roman"/>
        </w:rPr>
        <w:t>his manuscript has not been published previously</w:t>
      </w:r>
      <w:r w:rsidR="009E361B">
        <w:rPr>
          <w:rFonts w:ascii="Times New Roman" w:eastAsia="宋体" w:hAnsi="Times New Roman"/>
        </w:rPr>
        <w:t xml:space="preserve"> </w:t>
      </w:r>
      <w:r w:rsidR="009E361B">
        <w:rPr>
          <w:rFonts w:ascii="Times New Roman" w:eastAsia="宋体" w:hAnsi="Times New Roman" w:hint="eastAsia"/>
        </w:rPr>
        <w:t>or</w:t>
      </w:r>
      <w:r w:rsidRPr="00C64032">
        <w:rPr>
          <w:rFonts w:ascii="Times New Roman" w:eastAsia="宋体" w:hAnsi="Times New Roman"/>
        </w:rPr>
        <w:t xml:space="preserve"> under consideration for publication elsewhere.</w:t>
      </w:r>
    </w:p>
    <w:p w14:paraId="71C19633" w14:textId="336DE3BA" w:rsidR="00B83E84" w:rsidRDefault="003F098F" w:rsidP="009E361B">
      <w:pPr>
        <w:widowControl/>
        <w:spacing w:after="240"/>
        <w:ind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Thank you very much for your consideration.</w:t>
      </w:r>
    </w:p>
    <w:p w14:paraId="19C61EBB" w14:textId="4A9FE8E1" w:rsidR="003F098F" w:rsidRDefault="003F098F" w:rsidP="009E361B">
      <w:pPr>
        <w:widowControl/>
        <w:spacing w:after="240"/>
        <w:ind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est regards.</w:t>
      </w:r>
    </w:p>
    <w:p w14:paraId="2AAC1864" w14:textId="77777777" w:rsidR="00B83E84" w:rsidRDefault="00B83E84" w:rsidP="003F098F">
      <w:pPr>
        <w:ind w:firstLineChars="100" w:firstLine="21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Sincerely yours,</w:t>
      </w:r>
    </w:p>
    <w:p w14:paraId="27308387" w14:textId="77777777" w:rsidR="00B83E84" w:rsidRDefault="00B83E84" w:rsidP="003F098F">
      <w:pPr>
        <w:ind w:firstLineChars="100" w:firstLine="21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Jinying</w:t>
      </w:r>
      <w:proofErr w:type="spellEnd"/>
      <w:r>
        <w:rPr>
          <w:rFonts w:ascii="Times New Roman" w:eastAsia="宋体" w:hAnsi="Times New Roman"/>
        </w:rPr>
        <w:t xml:space="preserve"> Yuan</w:t>
      </w:r>
    </w:p>
    <w:sectPr w:rsidR="00B83E8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5C672" w14:textId="77777777" w:rsidR="006F6F63" w:rsidRDefault="006F6F63" w:rsidP="003869A7">
      <w:r>
        <w:separator/>
      </w:r>
    </w:p>
  </w:endnote>
  <w:endnote w:type="continuationSeparator" w:id="0">
    <w:p w14:paraId="27CE8FB2" w14:textId="77777777" w:rsidR="006F6F63" w:rsidRDefault="006F6F63" w:rsidP="00386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244537"/>
      <w:docPartObj>
        <w:docPartGallery w:val="Page Numbers (Bottom of Page)"/>
        <w:docPartUnique/>
      </w:docPartObj>
    </w:sdtPr>
    <w:sdtEndPr/>
    <w:sdtContent>
      <w:p w14:paraId="553A3A6A" w14:textId="77777777" w:rsidR="00F5323D" w:rsidRDefault="00F5323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707" w:rsidRPr="00407707">
          <w:rPr>
            <w:noProof/>
            <w:lang w:val="zh-CN"/>
          </w:rPr>
          <w:t>1</w:t>
        </w:r>
        <w:r>
          <w:fldChar w:fldCharType="end"/>
        </w:r>
      </w:p>
    </w:sdtContent>
  </w:sdt>
  <w:p w14:paraId="35DFE5F3" w14:textId="77777777" w:rsidR="00F5323D" w:rsidRDefault="00F532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7041" w14:textId="77777777" w:rsidR="006F6F63" w:rsidRDefault="006F6F63" w:rsidP="003869A7">
      <w:r>
        <w:separator/>
      </w:r>
    </w:p>
  </w:footnote>
  <w:footnote w:type="continuationSeparator" w:id="0">
    <w:p w14:paraId="71BE6FFF" w14:textId="77777777" w:rsidR="006F6F63" w:rsidRDefault="006F6F63" w:rsidP="00386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085"/>
    <w:multiLevelType w:val="hybridMultilevel"/>
    <w:tmpl w:val="E12871E4"/>
    <w:lvl w:ilvl="0" w:tplc="87C4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E60FB"/>
    <w:multiLevelType w:val="hybridMultilevel"/>
    <w:tmpl w:val="78FCC3A4"/>
    <w:lvl w:ilvl="0" w:tplc="15B876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A4FBA"/>
    <w:multiLevelType w:val="hybridMultilevel"/>
    <w:tmpl w:val="C4800400"/>
    <w:lvl w:ilvl="0" w:tplc="B51A5C84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74D7413"/>
    <w:multiLevelType w:val="hybridMultilevel"/>
    <w:tmpl w:val="371C79D2"/>
    <w:lvl w:ilvl="0" w:tplc="AE603D12">
      <w:start w:val="1"/>
      <w:numFmt w:val="lowerLetter"/>
      <w:lvlText w:val="%1)"/>
      <w:lvlJc w:val="left"/>
      <w:pPr>
        <w:ind w:left="360" w:hanging="360"/>
      </w:pPr>
      <w:rPr>
        <w:rFonts w:asciiTheme="minorHAnsi" w:eastAsia="等线" w:hAnsiTheme="minorHAns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91742"/>
    <w:multiLevelType w:val="hybridMultilevel"/>
    <w:tmpl w:val="0AF0FAE6"/>
    <w:lvl w:ilvl="0" w:tplc="77266826">
      <w:start w:val="1"/>
      <w:numFmt w:val="lowerLetter"/>
      <w:lvlText w:val="%1)"/>
      <w:lvlJc w:val="left"/>
      <w:pPr>
        <w:ind w:left="720" w:hanging="360"/>
      </w:pPr>
      <w:rPr>
        <w:rFonts w:asciiTheme="minorHAnsi" w:eastAsia="等线" w:hAnsiTheme="minorHAns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CD"/>
    <w:rsid w:val="00000283"/>
    <w:rsid w:val="00004D41"/>
    <w:rsid w:val="00005785"/>
    <w:rsid w:val="00005C88"/>
    <w:rsid w:val="000068B4"/>
    <w:rsid w:val="000176C5"/>
    <w:rsid w:val="00020E90"/>
    <w:rsid w:val="00024528"/>
    <w:rsid w:val="00027E4E"/>
    <w:rsid w:val="0003576B"/>
    <w:rsid w:val="0004102B"/>
    <w:rsid w:val="00042DB6"/>
    <w:rsid w:val="00047D91"/>
    <w:rsid w:val="00051BD2"/>
    <w:rsid w:val="000574CD"/>
    <w:rsid w:val="0005759E"/>
    <w:rsid w:val="00064BF8"/>
    <w:rsid w:val="00066B96"/>
    <w:rsid w:val="00067D67"/>
    <w:rsid w:val="0007363F"/>
    <w:rsid w:val="0007755F"/>
    <w:rsid w:val="00082687"/>
    <w:rsid w:val="00093C8B"/>
    <w:rsid w:val="00096A4D"/>
    <w:rsid w:val="00097143"/>
    <w:rsid w:val="000A3E57"/>
    <w:rsid w:val="000A5CA1"/>
    <w:rsid w:val="000A7B9B"/>
    <w:rsid w:val="000B15E2"/>
    <w:rsid w:val="000B3F69"/>
    <w:rsid w:val="000B436B"/>
    <w:rsid w:val="000B4D5B"/>
    <w:rsid w:val="000B626E"/>
    <w:rsid w:val="000C3960"/>
    <w:rsid w:val="000C3ADE"/>
    <w:rsid w:val="000C4689"/>
    <w:rsid w:val="000C6BA8"/>
    <w:rsid w:val="000D65DE"/>
    <w:rsid w:val="000E332F"/>
    <w:rsid w:val="000E39DD"/>
    <w:rsid w:val="000E778C"/>
    <w:rsid w:val="00103032"/>
    <w:rsid w:val="001032E8"/>
    <w:rsid w:val="0010680C"/>
    <w:rsid w:val="00107CF5"/>
    <w:rsid w:val="00112B29"/>
    <w:rsid w:val="00115736"/>
    <w:rsid w:val="001207BA"/>
    <w:rsid w:val="001277AD"/>
    <w:rsid w:val="00134820"/>
    <w:rsid w:val="00135FD9"/>
    <w:rsid w:val="00147A88"/>
    <w:rsid w:val="00152750"/>
    <w:rsid w:val="001668BF"/>
    <w:rsid w:val="00174A0B"/>
    <w:rsid w:val="00177EE1"/>
    <w:rsid w:val="00180EA6"/>
    <w:rsid w:val="00181CD4"/>
    <w:rsid w:val="001843A3"/>
    <w:rsid w:val="00184C3A"/>
    <w:rsid w:val="0019259E"/>
    <w:rsid w:val="0019301D"/>
    <w:rsid w:val="0019603D"/>
    <w:rsid w:val="001A22AA"/>
    <w:rsid w:val="001A3533"/>
    <w:rsid w:val="001A708E"/>
    <w:rsid w:val="001B38DC"/>
    <w:rsid w:val="001B589B"/>
    <w:rsid w:val="001C2D46"/>
    <w:rsid w:val="001C342F"/>
    <w:rsid w:val="001C54D4"/>
    <w:rsid w:val="001E141C"/>
    <w:rsid w:val="00201A47"/>
    <w:rsid w:val="00207AD7"/>
    <w:rsid w:val="0021148B"/>
    <w:rsid w:val="002130CC"/>
    <w:rsid w:val="002156DB"/>
    <w:rsid w:val="00225431"/>
    <w:rsid w:val="00230D48"/>
    <w:rsid w:val="00235068"/>
    <w:rsid w:val="00243D06"/>
    <w:rsid w:val="00244AFA"/>
    <w:rsid w:val="002450EF"/>
    <w:rsid w:val="0025392D"/>
    <w:rsid w:val="00254523"/>
    <w:rsid w:val="00254CD2"/>
    <w:rsid w:val="00255C7B"/>
    <w:rsid w:val="0025749E"/>
    <w:rsid w:val="00261D7E"/>
    <w:rsid w:val="00263516"/>
    <w:rsid w:val="00263F26"/>
    <w:rsid w:val="00264422"/>
    <w:rsid w:val="00264993"/>
    <w:rsid w:val="00265D12"/>
    <w:rsid w:val="002778CE"/>
    <w:rsid w:val="0028056C"/>
    <w:rsid w:val="0029376E"/>
    <w:rsid w:val="002941D4"/>
    <w:rsid w:val="00294DF2"/>
    <w:rsid w:val="002958FF"/>
    <w:rsid w:val="002979E4"/>
    <w:rsid w:val="002A0B74"/>
    <w:rsid w:val="002B1020"/>
    <w:rsid w:val="002C0458"/>
    <w:rsid w:val="002C0A7C"/>
    <w:rsid w:val="002C2806"/>
    <w:rsid w:val="002C48D5"/>
    <w:rsid w:val="002C5100"/>
    <w:rsid w:val="002D5151"/>
    <w:rsid w:val="002F336E"/>
    <w:rsid w:val="002F3D49"/>
    <w:rsid w:val="002F63D1"/>
    <w:rsid w:val="00300B46"/>
    <w:rsid w:val="003109E5"/>
    <w:rsid w:val="00310B86"/>
    <w:rsid w:val="00312728"/>
    <w:rsid w:val="00315B20"/>
    <w:rsid w:val="00320F82"/>
    <w:rsid w:val="00321DED"/>
    <w:rsid w:val="0032321F"/>
    <w:rsid w:val="00325FB3"/>
    <w:rsid w:val="003307F3"/>
    <w:rsid w:val="00336A11"/>
    <w:rsid w:val="00346FCC"/>
    <w:rsid w:val="0034735B"/>
    <w:rsid w:val="00350944"/>
    <w:rsid w:val="00357B8C"/>
    <w:rsid w:val="003609B1"/>
    <w:rsid w:val="00362BB5"/>
    <w:rsid w:val="0037053E"/>
    <w:rsid w:val="003705BF"/>
    <w:rsid w:val="003729ED"/>
    <w:rsid w:val="003732AD"/>
    <w:rsid w:val="0038228D"/>
    <w:rsid w:val="00385DFB"/>
    <w:rsid w:val="003869A7"/>
    <w:rsid w:val="00386F82"/>
    <w:rsid w:val="00397D5F"/>
    <w:rsid w:val="003A78FB"/>
    <w:rsid w:val="003B1CFB"/>
    <w:rsid w:val="003C731B"/>
    <w:rsid w:val="003C7432"/>
    <w:rsid w:val="003D2C6C"/>
    <w:rsid w:val="003D2DC5"/>
    <w:rsid w:val="003D3ED3"/>
    <w:rsid w:val="003D7690"/>
    <w:rsid w:val="003E2454"/>
    <w:rsid w:val="003E2EFB"/>
    <w:rsid w:val="003E4673"/>
    <w:rsid w:val="003E512F"/>
    <w:rsid w:val="003E6014"/>
    <w:rsid w:val="003F098F"/>
    <w:rsid w:val="003F319B"/>
    <w:rsid w:val="003F386C"/>
    <w:rsid w:val="00405FB1"/>
    <w:rsid w:val="00407707"/>
    <w:rsid w:val="004158DA"/>
    <w:rsid w:val="00417839"/>
    <w:rsid w:val="00425EEF"/>
    <w:rsid w:val="00427EA2"/>
    <w:rsid w:val="00430E0D"/>
    <w:rsid w:val="00435497"/>
    <w:rsid w:val="00437ABA"/>
    <w:rsid w:val="004433AB"/>
    <w:rsid w:val="00444ABB"/>
    <w:rsid w:val="00444AF4"/>
    <w:rsid w:val="00447744"/>
    <w:rsid w:val="00450960"/>
    <w:rsid w:val="004512B7"/>
    <w:rsid w:val="0045212D"/>
    <w:rsid w:val="004529A8"/>
    <w:rsid w:val="004609D4"/>
    <w:rsid w:val="004633F8"/>
    <w:rsid w:val="004652DC"/>
    <w:rsid w:val="00465873"/>
    <w:rsid w:val="004875DA"/>
    <w:rsid w:val="00494FA5"/>
    <w:rsid w:val="004953A8"/>
    <w:rsid w:val="004A4311"/>
    <w:rsid w:val="004A6340"/>
    <w:rsid w:val="004B1FC3"/>
    <w:rsid w:val="004B3796"/>
    <w:rsid w:val="004C0CE3"/>
    <w:rsid w:val="004C29B1"/>
    <w:rsid w:val="004C649C"/>
    <w:rsid w:val="004D2826"/>
    <w:rsid w:val="004F1369"/>
    <w:rsid w:val="004F6434"/>
    <w:rsid w:val="00500302"/>
    <w:rsid w:val="00516E8D"/>
    <w:rsid w:val="00516F12"/>
    <w:rsid w:val="00524B21"/>
    <w:rsid w:val="005270C5"/>
    <w:rsid w:val="00527EF0"/>
    <w:rsid w:val="005412A7"/>
    <w:rsid w:val="00543BDB"/>
    <w:rsid w:val="00545187"/>
    <w:rsid w:val="005631FB"/>
    <w:rsid w:val="00571C47"/>
    <w:rsid w:val="00572D99"/>
    <w:rsid w:val="00575517"/>
    <w:rsid w:val="00581D9B"/>
    <w:rsid w:val="00581F70"/>
    <w:rsid w:val="00584CC1"/>
    <w:rsid w:val="00587D18"/>
    <w:rsid w:val="00587F94"/>
    <w:rsid w:val="0059057F"/>
    <w:rsid w:val="00592442"/>
    <w:rsid w:val="00595F99"/>
    <w:rsid w:val="005A5477"/>
    <w:rsid w:val="005A7DB7"/>
    <w:rsid w:val="005B03C8"/>
    <w:rsid w:val="005B4CF6"/>
    <w:rsid w:val="005C2D73"/>
    <w:rsid w:val="005C7DE9"/>
    <w:rsid w:val="005C7E83"/>
    <w:rsid w:val="005E0ADD"/>
    <w:rsid w:val="005E50BB"/>
    <w:rsid w:val="005E5730"/>
    <w:rsid w:val="005E6FB0"/>
    <w:rsid w:val="005F7702"/>
    <w:rsid w:val="006048F4"/>
    <w:rsid w:val="00605CE9"/>
    <w:rsid w:val="006073A1"/>
    <w:rsid w:val="00610419"/>
    <w:rsid w:val="0061212C"/>
    <w:rsid w:val="00612B0F"/>
    <w:rsid w:val="00626135"/>
    <w:rsid w:val="00641A53"/>
    <w:rsid w:val="00644C50"/>
    <w:rsid w:val="00645552"/>
    <w:rsid w:val="00650F96"/>
    <w:rsid w:val="006524B6"/>
    <w:rsid w:val="006605E9"/>
    <w:rsid w:val="00661E4F"/>
    <w:rsid w:val="006706A0"/>
    <w:rsid w:val="006719E0"/>
    <w:rsid w:val="00674CF7"/>
    <w:rsid w:val="0067679D"/>
    <w:rsid w:val="00677645"/>
    <w:rsid w:val="0068158F"/>
    <w:rsid w:val="00685E13"/>
    <w:rsid w:val="00695969"/>
    <w:rsid w:val="006A7FDB"/>
    <w:rsid w:val="006C5D30"/>
    <w:rsid w:val="006C7490"/>
    <w:rsid w:val="006E2A7D"/>
    <w:rsid w:val="006E5D84"/>
    <w:rsid w:val="006F42D6"/>
    <w:rsid w:val="006F6F63"/>
    <w:rsid w:val="0070409D"/>
    <w:rsid w:val="00704CB5"/>
    <w:rsid w:val="0070511A"/>
    <w:rsid w:val="007149BA"/>
    <w:rsid w:val="00715806"/>
    <w:rsid w:val="00721C37"/>
    <w:rsid w:val="00726883"/>
    <w:rsid w:val="007376FD"/>
    <w:rsid w:val="00752687"/>
    <w:rsid w:val="00792D33"/>
    <w:rsid w:val="00797880"/>
    <w:rsid w:val="007A0F70"/>
    <w:rsid w:val="007A5797"/>
    <w:rsid w:val="007A6773"/>
    <w:rsid w:val="007B3A96"/>
    <w:rsid w:val="007B76CE"/>
    <w:rsid w:val="007C7638"/>
    <w:rsid w:val="007D41D5"/>
    <w:rsid w:val="007D6525"/>
    <w:rsid w:val="007E57E8"/>
    <w:rsid w:val="007E7A88"/>
    <w:rsid w:val="007F3901"/>
    <w:rsid w:val="00800494"/>
    <w:rsid w:val="00802E4B"/>
    <w:rsid w:val="00804DB1"/>
    <w:rsid w:val="00804FE0"/>
    <w:rsid w:val="00810464"/>
    <w:rsid w:val="00812D72"/>
    <w:rsid w:val="00813545"/>
    <w:rsid w:val="00816D66"/>
    <w:rsid w:val="00823634"/>
    <w:rsid w:val="00823E16"/>
    <w:rsid w:val="008242CE"/>
    <w:rsid w:val="00824A36"/>
    <w:rsid w:val="00827451"/>
    <w:rsid w:val="008362F2"/>
    <w:rsid w:val="00841BEC"/>
    <w:rsid w:val="00841F85"/>
    <w:rsid w:val="0084410F"/>
    <w:rsid w:val="00844491"/>
    <w:rsid w:val="00844B90"/>
    <w:rsid w:val="00864C76"/>
    <w:rsid w:val="00865F59"/>
    <w:rsid w:val="00870950"/>
    <w:rsid w:val="00873E8D"/>
    <w:rsid w:val="00874F45"/>
    <w:rsid w:val="008775F3"/>
    <w:rsid w:val="008820AF"/>
    <w:rsid w:val="00885A29"/>
    <w:rsid w:val="008A1ADD"/>
    <w:rsid w:val="008A1D5E"/>
    <w:rsid w:val="008A2FEA"/>
    <w:rsid w:val="008A63EF"/>
    <w:rsid w:val="008B04BE"/>
    <w:rsid w:val="008B3B24"/>
    <w:rsid w:val="008B7074"/>
    <w:rsid w:val="008C3FBC"/>
    <w:rsid w:val="008C6188"/>
    <w:rsid w:val="008C7869"/>
    <w:rsid w:val="008D3EBC"/>
    <w:rsid w:val="008D7CB6"/>
    <w:rsid w:val="008E1390"/>
    <w:rsid w:val="008E31D3"/>
    <w:rsid w:val="008E6585"/>
    <w:rsid w:val="008F0EB6"/>
    <w:rsid w:val="008F18CA"/>
    <w:rsid w:val="008F29E2"/>
    <w:rsid w:val="008F3E2A"/>
    <w:rsid w:val="008F5B69"/>
    <w:rsid w:val="008F6413"/>
    <w:rsid w:val="008F6924"/>
    <w:rsid w:val="008F7F22"/>
    <w:rsid w:val="00900C5F"/>
    <w:rsid w:val="009064D7"/>
    <w:rsid w:val="0091171F"/>
    <w:rsid w:val="00914011"/>
    <w:rsid w:val="00923C0D"/>
    <w:rsid w:val="00930418"/>
    <w:rsid w:val="0093064E"/>
    <w:rsid w:val="0093117C"/>
    <w:rsid w:val="009320ED"/>
    <w:rsid w:val="00932593"/>
    <w:rsid w:val="00935ABD"/>
    <w:rsid w:val="009473CF"/>
    <w:rsid w:val="0095157B"/>
    <w:rsid w:val="009568D0"/>
    <w:rsid w:val="009616F5"/>
    <w:rsid w:val="00962584"/>
    <w:rsid w:val="00962DCF"/>
    <w:rsid w:val="00962F52"/>
    <w:rsid w:val="0096380E"/>
    <w:rsid w:val="00972984"/>
    <w:rsid w:val="00985880"/>
    <w:rsid w:val="00987E30"/>
    <w:rsid w:val="0099159A"/>
    <w:rsid w:val="009943D5"/>
    <w:rsid w:val="00994FEA"/>
    <w:rsid w:val="009A56BD"/>
    <w:rsid w:val="009B295C"/>
    <w:rsid w:val="009E361B"/>
    <w:rsid w:val="009E75A3"/>
    <w:rsid w:val="009F6626"/>
    <w:rsid w:val="009F7B12"/>
    <w:rsid w:val="00A01D6B"/>
    <w:rsid w:val="00A0219B"/>
    <w:rsid w:val="00A030D3"/>
    <w:rsid w:val="00A146DD"/>
    <w:rsid w:val="00A1664D"/>
    <w:rsid w:val="00A25E75"/>
    <w:rsid w:val="00A315C6"/>
    <w:rsid w:val="00A409ED"/>
    <w:rsid w:val="00A41FA9"/>
    <w:rsid w:val="00A4431D"/>
    <w:rsid w:val="00A52E3F"/>
    <w:rsid w:val="00A610C3"/>
    <w:rsid w:val="00A6361C"/>
    <w:rsid w:val="00A66726"/>
    <w:rsid w:val="00A709F1"/>
    <w:rsid w:val="00A73FC6"/>
    <w:rsid w:val="00A7524F"/>
    <w:rsid w:val="00A75EFF"/>
    <w:rsid w:val="00A75FAF"/>
    <w:rsid w:val="00A76CD4"/>
    <w:rsid w:val="00A84E28"/>
    <w:rsid w:val="00A969C5"/>
    <w:rsid w:val="00A970A9"/>
    <w:rsid w:val="00AA39A8"/>
    <w:rsid w:val="00AB7612"/>
    <w:rsid w:val="00AC3604"/>
    <w:rsid w:val="00AC3B13"/>
    <w:rsid w:val="00AD038C"/>
    <w:rsid w:val="00AD2928"/>
    <w:rsid w:val="00AD353D"/>
    <w:rsid w:val="00AD55E8"/>
    <w:rsid w:val="00AD74BE"/>
    <w:rsid w:val="00AE5116"/>
    <w:rsid w:val="00AE68F7"/>
    <w:rsid w:val="00AE6F40"/>
    <w:rsid w:val="00AE70F1"/>
    <w:rsid w:val="00AE7651"/>
    <w:rsid w:val="00AF2D73"/>
    <w:rsid w:val="00AF625C"/>
    <w:rsid w:val="00AF7079"/>
    <w:rsid w:val="00B00EFC"/>
    <w:rsid w:val="00B05D1E"/>
    <w:rsid w:val="00B069A7"/>
    <w:rsid w:val="00B10477"/>
    <w:rsid w:val="00B112AB"/>
    <w:rsid w:val="00B12C1D"/>
    <w:rsid w:val="00B15FAA"/>
    <w:rsid w:val="00B16D07"/>
    <w:rsid w:val="00B21325"/>
    <w:rsid w:val="00B2199D"/>
    <w:rsid w:val="00B353D3"/>
    <w:rsid w:val="00B42757"/>
    <w:rsid w:val="00B42D07"/>
    <w:rsid w:val="00B461F7"/>
    <w:rsid w:val="00B51C5F"/>
    <w:rsid w:val="00B56528"/>
    <w:rsid w:val="00B605D7"/>
    <w:rsid w:val="00B67063"/>
    <w:rsid w:val="00B76869"/>
    <w:rsid w:val="00B83E84"/>
    <w:rsid w:val="00B84463"/>
    <w:rsid w:val="00B84A53"/>
    <w:rsid w:val="00BA0892"/>
    <w:rsid w:val="00BA0DA5"/>
    <w:rsid w:val="00BA13F8"/>
    <w:rsid w:val="00BA3794"/>
    <w:rsid w:val="00BB01AC"/>
    <w:rsid w:val="00BC735A"/>
    <w:rsid w:val="00BC7F40"/>
    <w:rsid w:val="00BD184D"/>
    <w:rsid w:val="00BD2EAB"/>
    <w:rsid w:val="00BE1378"/>
    <w:rsid w:val="00BE315D"/>
    <w:rsid w:val="00BE6DC7"/>
    <w:rsid w:val="00BE79B5"/>
    <w:rsid w:val="00BF1B00"/>
    <w:rsid w:val="00BF2825"/>
    <w:rsid w:val="00BF3E7D"/>
    <w:rsid w:val="00BF4435"/>
    <w:rsid w:val="00BF5C9D"/>
    <w:rsid w:val="00BF6396"/>
    <w:rsid w:val="00BF730D"/>
    <w:rsid w:val="00BF7684"/>
    <w:rsid w:val="00BF7D25"/>
    <w:rsid w:val="00C07F00"/>
    <w:rsid w:val="00C172A8"/>
    <w:rsid w:val="00C20A87"/>
    <w:rsid w:val="00C26787"/>
    <w:rsid w:val="00C30EB6"/>
    <w:rsid w:val="00C3651F"/>
    <w:rsid w:val="00C37B8B"/>
    <w:rsid w:val="00C4044F"/>
    <w:rsid w:val="00C456BF"/>
    <w:rsid w:val="00C50A78"/>
    <w:rsid w:val="00C55958"/>
    <w:rsid w:val="00C57237"/>
    <w:rsid w:val="00C6143B"/>
    <w:rsid w:val="00C633BA"/>
    <w:rsid w:val="00C63FBE"/>
    <w:rsid w:val="00C64032"/>
    <w:rsid w:val="00C66657"/>
    <w:rsid w:val="00C754F9"/>
    <w:rsid w:val="00CA337A"/>
    <w:rsid w:val="00CB1D3C"/>
    <w:rsid w:val="00CC04D8"/>
    <w:rsid w:val="00CC097C"/>
    <w:rsid w:val="00CC364C"/>
    <w:rsid w:val="00CC4EEE"/>
    <w:rsid w:val="00CE05E2"/>
    <w:rsid w:val="00CE7D2D"/>
    <w:rsid w:val="00CF001C"/>
    <w:rsid w:val="00CF34FB"/>
    <w:rsid w:val="00D04872"/>
    <w:rsid w:val="00D04B4D"/>
    <w:rsid w:val="00D05C4A"/>
    <w:rsid w:val="00D06210"/>
    <w:rsid w:val="00D13BAC"/>
    <w:rsid w:val="00D13BCD"/>
    <w:rsid w:val="00D148AF"/>
    <w:rsid w:val="00D14D05"/>
    <w:rsid w:val="00D27C0E"/>
    <w:rsid w:val="00D330B0"/>
    <w:rsid w:val="00D347CE"/>
    <w:rsid w:val="00D35BAC"/>
    <w:rsid w:val="00D37469"/>
    <w:rsid w:val="00D44FD0"/>
    <w:rsid w:val="00D56AC0"/>
    <w:rsid w:val="00D5776F"/>
    <w:rsid w:val="00D75999"/>
    <w:rsid w:val="00D75C5C"/>
    <w:rsid w:val="00D77E7D"/>
    <w:rsid w:val="00D82292"/>
    <w:rsid w:val="00D82D15"/>
    <w:rsid w:val="00D97651"/>
    <w:rsid w:val="00DA43D6"/>
    <w:rsid w:val="00DA4AF4"/>
    <w:rsid w:val="00DC1B85"/>
    <w:rsid w:val="00DC30EB"/>
    <w:rsid w:val="00DC4BD2"/>
    <w:rsid w:val="00DC5162"/>
    <w:rsid w:val="00DC5C81"/>
    <w:rsid w:val="00DC76E9"/>
    <w:rsid w:val="00DD407A"/>
    <w:rsid w:val="00DD70AE"/>
    <w:rsid w:val="00DE5244"/>
    <w:rsid w:val="00DE6EA9"/>
    <w:rsid w:val="00DF2A76"/>
    <w:rsid w:val="00DF323F"/>
    <w:rsid w:val="00DF3683"/>
    <w:rsid w:val="00DF4FBB"/>
    <w:rsid w:val="00E01DFA"/>
    <w:rsid w:val="00E027AB"/>
    <w:rsid w:val="00E079F0"/>
    <w:rsid w:val="00E118E4"/>
    <w:rsid w:val="00E215D2"/>
    <w:rsid w:val="00E30271"/>
    <w:rsid w:val="00E3268E"/>
    <w:rsid w:val="00E46668"/>
    <w:rsid w:val="00E500C3"/>
    <w:rsid w:val="00E541B2"/>
    <w:rsid w:val="00E605B8"/>
    <w:rsid w:val="00E75813"/>
    <w:rsid w:val="00E75949"/>
    <w:rsid w:val="00E75B03"/>
    <w:rsid w:val="00E83CC9"/>
    <w:rsid w:val="00E842DF"/>
    <w:rsid w:val="00E84E1C"/>
    <w:rsid w:val="00E90EEF"/>
    <w:rsid w:val="00E96395"/>
    <w:rsid w:val="00E96BAF"/>
    <w:rsid w:val="00E97AC6"/>
    <w:rsid w:val="00EA34EC"/>
    <w:rsid w:val="00EA61A0"/>
    <w:rsid w:val="00EA6252"/>
    <w:rsid w:val="00EA757C"/>
    <w:rsid w:val="00EB0BE1"/>
    <w:rsid w:val="00EB3858"/>
    <w:rsid w:val="00EC139D"/>
    <w:rsid w:val="00EC4ED5"/>
    <w:rsid w:val="00EC5A95"/>
    <w:rsid w:val="00EC64C8"/>
    <w:rsid w:val="00ED4194"/>
    <w:rsid w:val="00EE5D3B"/>
    <w:rsid w:val="00EF23EF"/>
    <w:rsid w:val="00EF643F"/>
    <w:rsid w:val="00EF70B4"/>
    <w:rsid w:val="00F067EB"/>
    <w:rsid w:val="00F10483"/>
    <w:rsid w:val="00F13F03"/>
    <w:rsid w:val="00F167AB"/>
    <w:rsid w:val="00F20363"/>
    <w:rsid w:val="00F21E7B"/>
    <w:rsid w:val="00F26D7E"/>
    <w:rsid w:val="00F373FA"/>
    <w:rsid w:val="00F50225"/>
    <w:rsid w:val="00F5323D"/>
    <w:rsid w:val="00F53ECD"/>
    <w:rsid w:val="00F61347"/>
    <w:rsid w:val="00F64DB7"/>
    <w:rsid w:val="00F66FDB"/>
    <w:rsid w:val="00F84853"/>
    <w:rsid w:val="00FA3C60"/>
    <w:rsid w:val="00FA780A"/>
    <w:rsid w:val="00FB7667"/>
    <w:rsid w:val="00FC44F9"/>
    <w:rsid w:val="00FC52EE"/>
    <w:rsid w:val="00FC7E5C"/>
    <w:rsid w:val="00FD5D89"/>
    <w:rsid w:val="00FE0DE9"/>
    <w:rsid w:val="00FF0AA1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2F420"/>
  <w15:docId w15:val="{749E7DD2-1871-4AB2-9DF1-A4B1B4CB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109E5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F7F22"/>
    <w:pPr>
      <w:ind w:firstLineChars="200" w:firstLine="420"/>
    </w:pPr>
  </w:style>
  <w:style w:type="table" w:styleId="a4">
    <w:name w:val="Table Grid"/>
    <w:basedOn w:val="a1"/>
    <w:rsid w:val="00612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网格型115"/>
    <w:basedOn w:val="a1"/>
    <w:next w:val="a4"/>
    <w:uiPriority w:val="39"/>
    <w:rsid w:val="00357B8C"/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4"/>
    <w:uiPriority w:val="39"/>
    <w:rsid w:val="00EB3858"/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6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69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6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69A7"/>
    <w:rPr>
      <w:sz w:val="18"/>
      <w:szCs w:val="18"/>
    </w:rPr>
  </w:style>
  <w:style w:type="paragraph" w:customStyle="1" w:styleId="RSCI01FigureSchemeChartwithbottombar">
    <w:name w:val="RSC I01 Figure/Scheme/Chart with bottom bar"/>
    <w:basedOn w:val="a"/>
    <w:link w:val="RSCI01FigureSchemeChartwithbottombarChar"/>
    <w:qFormat/>
    <w:rsid w:val="001A22AA"/>
    <w:pPr>
      <w:widowControl/>
      <w:pBdr>
        <w:bottom w:val="single" w:sz="12" w:space="5" w:color="999999"/>
      </w:pBdr>
      <w:spacing w:before="40" w:after="120" w:line="120" w:lineRule="exact"/>
    </w:pPr>
    <w:rPr>
      <w:rFonts w:cstheme="minorHAnsi"/>
      <w:w w:val="108"/>
      <w:kern w:val="0"/>
      <w:sz w:val="14"/>
      <w:szCs w:val="14"/>
      <w:lang w:val="en-GB" w:eastAsia="en-US"/>
    </w:rPr>
  </w:style>
  <w:style w:type="character" w:customStyle="1" w:styleId="RSCI01FigureSchemeChartwithbottombarChar">
    <w:name w:val="RSC I01 Figure/Scheme/Chart with bottom bar Char"/>
    <w:basedOn w:val="a0"/>
    <w:link w:val="RSCI01FigureSchemeChartwithbottombar"/>
    <w:rsid w:val="001A22AA"/>
    <w:rPr>
      <w:rFonts w:cstheme="minorHAnsi"/>
      <w:w w:val="108"/>
      <w:kern w:val="0"/>
      <w:sz w:val="14"/>
      <w:szCs w:val="14"/>
      <w:lang w:val="en-GB" w:eastAsia="en-US"/>
    </w:rPr>
  </w:style>
  <w:style w:type="paragraph" w:customStyle="1" w:styleId="TAMainText">
    <w:name w:val="TA_Main_Text"/>
    <w:basedOn w:val="a"/>
    <w:link w:val="TAMainTextChar"/>
    <w:autoRedefine/>
    <w:rsid w:val="001A22AA"/>
    <w:pPr>
      <w:widowControl/>
      <w:spacing w:after="60"/>
    </w:pPr>
    <w:rPr>
      <w:rFonts w:ascii="Calibri" w:hAnsi="Calibri" w:cs="Calibri"/>
      <w:kern w:val="21"/>
      <w:sz w:val="18"/>
      <w:szCs w:val="20"/>
      <w:lang w:eastAsia="en-US"/>
    </w:rPr>
  </w:style>
  <w:style w:type="character" w:customStyle="1" w:styleId="TAMainTextChar">
    <w:name w:val="TA_Main_Text Char"/>
    <w:link w:val="TAMainText"/>
    <w:rsid w:val="001A22AA"/>
    <w:rPr>
      <w:rFonts w:ascii="Calibri" w:hAnsi="Calibri" w:cs="Calibri"/>
      <w:kern w:val="21"/>
      <w:sz w:val="18"/>
      <w:szCs w:val="20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4512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512B7"/>
    <w:rPr>
      <w:sz w:val="18"/>
      <w:szCs w:val="18"/>
    </w:rPr>
  </w:style>
  <w:style w:type="paragraph" w:customStyle="1" w:styleId="RSCB06BHeadingSub-Section">
    <w:name w:val="RSC B06 B Heading (Sub-Section)"/>
    <w:link w:val="RSCB06BHeadingSub-SectionChar"/>
    <w:qFormat/>
    <w:rsid w:val="00BD2EAB"/>
    <w:pPr>
      <w:spacing w:after="80" w:line="240" w:lineRule="exact"/>
    </w:pPr>
    <w:rPr>
      <w:b/>
      <w:kern w:val="0"/>
      <w:sz w:val="18"/>
      <w:lang w:val="en-GB" w:eastAsia="en-US"/>
    </w:rPr>
  </w:style>
  <w:style w:type="character" w:customStyle="1" w:styleId="RSCB06BHeadingSub-SectionChar">
    <w:name w:val="RSC B06 B Heading (Sub-Section) Char"/>
    <w:basedOn w:val="a0"/>
    <w:link w:val="RSCB06BHeadingSub-Section"/>
    <w:rsid w:val="00BD2EAB"/>
    <w:rPr>
      <w:b/>
      <w:kern w:val="0"/>
      <w:sz w:val="18"/>
      <w:lang w:val="en-GB" w:eastAsia="en-US"/>
    </w:rPr>
  </w:style>
  <w:style w:type="paragraph" w:customStyle="1" w:styleId="ab">
    <w:name w:val="图序图名"/>
    <w:basedOn w:val="a"/>
    <w:link w:val="Char"/>
    <w:qFormat/>
    <w:rsid w:val="009616F5"/>
    <w:pPr>
      <w:adjustRightInd w:val="0"/>
      <w:snapToGrid w:val="0"/>
      <w:spacing w:before="120" w:after="240" w:line="400" w:lineRule="exact"/>
      <w:jc w:val="center"/>
    </w:pPr>
    <w:rPr>
      <w:rFonts w:ascii="Times New Roman" w:eastAsia="宋体" w:hAnsi="Times New Roman" w:cs="Times New Roman"/>
      <w:sz w:val="22"/>
      <w:szCs w:val="24"/>
    </w:rPr>
  </w:style>
  <w:style w:type="character" w:customStyle="1" w:styleId="Char">
    <w:name w:val="图序图名 Char"/>
    <w:basedOn w:val="a0"/>
    <w:link w:val="ab"/>
    <w:rsid w:val="009616F5"/>
    <w:rPr>
      <w:rFonts w:ascii="Times New Roman" w:eastAsia="宋体" w:hAnsi="Times New Roman" w:cs="Times New Roman"/>
      <w:sz w:val="22"/>
      <w:szCs w:val="24"/>
    </w:rPr>
  </w:style>
  <w:style w:type="character" w:styleId="ac">
    <w:name w:val="Strong"/>
    <w:qFormat/>
    <w:rsid w:val="007A0F70"/>
    <w:rPr>
      <w:b/>
      <w:bCs/>
    </w:rPr>
  </w:style>
  <w:style w:type="character" w:styleId="ad">
    <w:name w:val="Hyperlink"/>
    <w:basedOn w:val="a0"/>
    <w:uiPriority w:val="99"/>
    <w:unhideWhenUsed/>
    <w:rsid w:val="007A0F7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83E84"/>
  </w:style>
  <w:style w:type="character" w:styleId="ae">
    <w:name w:val="Unresolved Mention"/>
    <w:basedOn w:val="a0"/>
    <w:uiPriority w:val="99"/>
    <w:semiHidden/>
    <w:unhideWhenUsed/>
    <w:rsid w:val="00A25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578A-9C69-4541-ACCA-7FC00B7D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327</Words>
  <Characters>1866</Characters>
  <Application>Microsoft Office Word</Application>
  <DocSecurity>0</DocSecurity>
  <Lines>15</Lines>
  <Paragraphs>4</Paragraphs>
  <ScaleCrop>false</ScaleCrop>
  <Company>Tsinghua University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9</cp:revision>
  <dcterms:created xsi:type="dcterms:W3CDTF">2021-09-30T09:24:00Z</dcterms:created>
  <dcterms:modified xsi:type="dcterms:W3CDTF">2022-02-15T06:30:00Z</dcterms:modified>
</cp:coreProperties>
</file>