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C17A2A" w14:textId="77777777" w:rsidR="00D443DE" w:rsidRDefault="00000000">
      <w:pPr>
        <w:jc w:val="center"/>
        <w:rPr>
          <w:sz w:val="24"/>
          <w:szCs w:val="24"/>
        </w:rPr>
      </w:pPr>
      <w:bookmarkStart w:id="0" w:name="_Hlk100677319"/>
      <w:bookmarkStart w:id="1" w:name="_Hlk104025126"/>
      <w:bookmarkEnd w:id="0"/>
      <w:r>
        <w:rPr>
          <w:noProof/>
          <w:sz w:val="24"/>
          <w:szCs w:val="24"/>
        </w:rPr>
        <w:drawing>
          <wp:inline distT="0" distB="0" distL="0" distR="0" wp14:anchorId="6273E22B" wp14:editId="12B87D11">
            <wp:extent cx="5274310" cy="1824355"/>
            <wp:effectExtent l="0" t="0" r="13970" b="4445"/>
            <wp:docPr id="30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14:paraId="7378675C" w14:textId="77777777" w:rsidR="00D443DE" w:rsidRDefault="00D443DE">
      <w:pPr>
        <w:jc w:val="center"/>
        <w:rPr>
          <w:rFonts w:asciiTheme="majorEastAsia" w:eastAsiaTheme="majorEastAsia" w:hAnsiTheme="majorEastAsia" w:cstheme="majorEastAsia"/>
          <w:b/>
          <w:bCs/>
          <w:sz w:val="24"/>
          <w:szCs w:val="24"/>
        </w:rPr>
      </w:pPr>
    </w:p>
    <w:p w14:paraId="6D2226E9" w14:textId="77777777" w:rsidR="00D443DE" w:rsidRDefault="00D443DE">
      <w:pPr>
        <w:jc w:val="center"/>
        <w:rPr>
          <w:rFonts w:asciiTheme="majorEastAsia" w:eastAsiaTheme="majorEastAsia" w:hAnsiTheme="majorEastAsia" w:cstheme="majorEastAsia"/>
          <w:b/>
          <w:bCs/>
          <w:sz w:val="24"/>
          <w:szCs w:val="24"/>
        </w:rPr>
      </w:pPr>
    </w:p>
    <w:p w14:paraId="523BA776" w14:textId="77777777" w:rsidR="00D443DE" w:rsidRDefault="00D443DE">
      <w:pPr>
        <w:jc w:val="center"/>
        <w:rPr>
          <w:rFonts w:asciiTheme="majorEastAsia" w:eastAsiaTheme="majorEastAsia" w:hAnsiTheme="majorEastAsia" w:cstheme="majorEastAsia"/>
          <w:b/>
          <w:bCs/>
          <w:sz w:val="24"/>
          <w:szCs w:val="24"/>
        </w:rPr>
      </w:pPr>
    </w:p>
    <w:p w14:paraId="55944C95" w14:textId="77777777" w:rsidR="00D443DE" w:rsidRDefault="00000000">
      <w:pPr>
        <w:jc w:val="center"/>
        <w:rPr>
          <w:b/>
          <w:bCs/>
          <w:sz w:val="48"/>
          <w:szCs w:val="48"/>
        </w:rPr>
      </w:pPr>
      <w:r>
        <w:rPr>
          <w:rFonts w:hint="eastAsia"/>
          <w:b/>
          <w:bCs/>
          <w:sz w:val="48"/>
          <w:szCs w:val="48"/>
        </w:rPr>
        <w:t>通信原理实验报告</w:t>
      </w:r>
    </w:p>
    <w:p w14:paraId="354ACD7E" w14:textId="77777777" w:rsidR="00D443DE" w:rsidRDefault="00D443DE">
      <w:pPr>
        <w:jc w:val="center"/>
        <w:rPr>
          <w:sz w:val="24"/>
          <w:szCs w:val="24"/>
        </w:rPr>
      </w:pPr>
    </w:p>
    <w:p w14:paraId="11BA1AB1" w14:textId="77777777" w:rsidR="00D443DE" w:rsidRDefault="00D443DE">
      <w:pPr>
        <w:jc w:val="center"/>
        <w:rPr>
          <w:sz w:val="24"/>
          <w:szCs w:val="24"/>
        </w:rPr>
      </w:pPr>
    </w:p>
    <w:p w14:paraId="2B9EA975" w14:textId="77777777" w:rsidR="00D443DE" w:rsidRDefault="00D443DE">
      <w:pPr>
        <w:jc w:val="center"/>
        <w:rPr>
          <w:sz w:val="24"/>
          <w:szCs w:val="24"/>
        </w:rPr>
      </w:pPr>
    </w:p>
    <w:p w14:paraId="00D7A6FA" w14:textId="77777777" w:rsidR="00D443DE" w:rsidRDefault="00D443DE">
      <w:pPr>
        <w:jc w:val="center"/>
        <w:rPr>
          <w:sz w:val="24"/>
          <w:szCs w:val="24"/>
        </w:rPr>
      </w:pPr>
    </w:p>
    <w:p w14:paraId="6C2D8482" w14:textId="77777777" w:rsidR="00D443DE" w:rsidRDefault="00D443DE">
      <w:pPr>
        <w:jc w:val="center"/>
        <w:rPr>
          <w:sz w:val="24"/>
          <w:szCs w:val="24"/>
        </w:rPr>
      </w:pPr>
    </w:p>
    <w:tbl>
      <w:tblPr>
        <w:tblStyle w:val="TableGrid"/>
        <w:tblpPr w:vertAnchor="text" w:horzAnchor="page" w:tblpXSpec="center" w:tblpY="64"/>
        <w:tblOverlap w:val="never"/>
        <w:tblW w:w="5459" w:type="dxa"/>
        <w:jc w:val="center"/>
        <w:tblInd w:w="0" w:type="dxa"/>
        <w:tblLook w:val="04A0" w:firstRow="1" w:lastRow="0" w:firstColumn="1" w:lastColumn="0" w:noHBand="0" w:noVBand="1"/>
      </w:tblPr>
      <w:tblGrid>
        <w:gridCol w:w="944"/>
        <w:gridCol w:w="4515"/>
      </w:tblGrid>
      <w:tr w:rsidR="00D443DE" w14:paraId="4B049217" w14:textId="77777777">
        <w:trPr>
          <w:trHeight w:val="775"/>
          <w:jc w:val="center"/>
        </w:trPr>
        <w:tc>
          <w:tcPr>
            <w:tcW w:w="944" w:type="dxa"/>
            <w:tcBorders>
              <w:top w:val="nil"/>
              <w:left w:val="nil"/>
              <w:bottom w:val="nil"/>
              <w:right w:val="nil"/>
            </w:tcBorders>
          </w:tcPr>
          <w:p w14:paraId="29415834" w14:textId="77777777" w:rsidR="00D443DE" w:rsidRDefault="00000000">
            <w:pPr>
              <w:ind w:left="132"/>
              <w:rPr>
                <w:b/>
                <w:bCs/>
                <w:sz w:val="28"/>
                <w:szCs w:val="28"/>
              </w:rPr>
            </w:pPr>
            <w:r>
              <w:rPr>
                <w:rFonts w:ascii="黑体" w:eastAsia="黑体" w:hAnsi="黑体" w:cs="黑体"/>
                <w:b/>
                <w:bCs/>
                <w:sz w:val="28"/>
                <w:szCs w:val="28"/>
              </w:rPr>
              <w:t>姓名：</w:t>
            </w:r>
          </w:p>
        </w:tc>
        <w:tc>
          <w:tcPr>
            <w:tcW w:w="4515" w:type="dxa"/>
            <w:tcBorders>
              <w:top w:val="nil"/>
              <w:left w:val="nil"/>
              <w:bottom w:val="nil"/>
              <w:right w:val="nil"/>
            </w:tcBorders>
          </w:tcPr>
          <w:p w14:paraId="4AE19456" w14:textId="42B4766C" w:rsidR="00D443DE" w:rsidRDefault="00225A59">
            <w:pPr>
              <w:tabs>
                <w:tab w:val="center" w:pos="2215"/>
              </w:tabs>
              <w:jc w:val="center"/>
              <w:rPr>
                <w:rFonts w:eastAsia="黑体"/>
                <w:b/>
                <w:bCs/>
                <w:sz w:val="28"/>
                <w:szCs w:val="28"/>
              </w:rPr>
            </w:pPr>
            <w:proofErr w:type="gramStart"/>
            <w:r>
              <w:rPr>
                <w:rFonts w:eastAsia="黑体" w:hint="eastAsia"/>
                <w:b/>
                <w:bCs/>
                <w:sz w:val="28"/>
                <w:szCs w:val="28"/>
              </w:rPr>
              <w:t>冯</w:t>
            </w:r>
            <w:proofErr w:type="gramEnd"/>
            <w:r>
              <w:rPr>
                <w:rFonts w:eastAsia="黑体" w:hint="eastAsia"/>
                <w:b/>
                <w:bCs/>
                <w:sz w:val="28"/>
                <w:szCs w:val="28"/>
              </w:rPr>
              <w:t>浩然</w:t>
            </w:r>
          </w:p>
        </w:tc>
      </w:tr>
      <w:tr w:rsidR="00D443DE" w14:paraId="1F16470A" w14:textId="77777777">
        <w:trPr>
          <w:trHeight w:val="1156"/>
          <w:jc w:val="center"/>
        </w:trPr>
        <w:tc>
          <w:tcPr>
            <w:tcW w:w="9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6556F3" w14:textId="77777777" w:rsidR="00D443DE" w:rsidRDefault="00000000">
            <w:pPr>
              <w:rPr>
                <w:b/>
                <w:bCs/>
                <w:sz w:val="28"/>
                <w:szCs w:val="28"/>
              </w:rPr>
            </w:pPr>
            <w:r>
              <w:rPr>
                <w:rFonts w:ascii="黑体" w:eastAsia="黑体" w:hAnsi="黑体" w:cs="黑体"/>
                <w:b/>
                <w:bCs/>
                <w:sz w:val="28"/>
                <w:szCs w:val="28"/>
              </w:rPr>
              <w:t>学号：</w:t>
            </w:r>
          </w:p>
        </w:tc>
        <w:tc>
          <w:tcPr>
            <w:tcW w:w="45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C54C8C" w14:textId="309EA488" w:rsidR="00D443DE" w:rsidRDefault="00000000">
            <w:pPr>
              <w:tabs>
                <w:tab w:val="center" w:pos="2245"/>
              </w:tabs>
              <w:jc w:val="center"/>
              <w:rPr>
                <w:rFonts w:eastAsia="黑体"/>
                <w:b/>
                <w:bCs/>
                <w:sz w:val="28"/>
                <w:szCs w:val="28"/>
              </w:rPr>
            </w:pPr>
            <w:r>
              <w:rPr>
                <w:rFonts w:ascii="黑体" w:eastAsia="黑体" w:hAnsi="黑体" w:cs="黑体"/>
                <w:b/>
                <w:bCs/>
                <w:sz w:val="28"/>
                <w:szCs w:val="28"/>
              </w:rPr>
              <w:t>202</w:t>
            </w:r>
            <w:r w:rsidR="00225A59">
              <w:rPr>
                <w:rFonts w:ascii="黑体" w:eastAsia="黑体" w:hAnsi="黑体" w:cs="黑体"/>
                <w:b/>
                <w:bCs/>
                <w:sz w:val="28"/>
                <w:szCs w:val="28"/>
              </w:rPr>
              <w:t>100800378</w:t>
            </w:r>
          </w:p>
        </w:tc>
      </w:tr>
      <w:tr w:rsidR="00D443DE" w14:paraId="1774165C" w14:textId="77777777">
        <w:trPr>
          <w:trHeight w:val="1156"/>
          <w:jc w:val="center"/>
        </w:trPr>
        <w:tc>
          <w:tcPr>
            <w:tcW w:w="9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B01C9B" w14:textId="77777777" w:rsidR="00D443DE" w:rsidRDefault="00000000">
            <w:pPr>
              <w:rPr>
                <w:b/>
                <w:bCs/>
                <w:sz w:val="28"/>
                <w:szCs w:val="28"/>
              </w:rPr>
            </w:pPr>
            <w:r>
              <w:rPr>
                <w:rFonts w:ascii="黑体" w:eastAsia="黑体" w:hAnsi="黑体" w:cs="黑体"/>
                <w:b/>
                <w:bCs/>
                <w:sz w:val="28"/>
                <w:szCs w:val="28"/>
              </w:rPr>
              <w:t>学院：</w:t>
            </w:r>
          </w:p>
        </w:tc>
        <w:tc>
          <w:tcPr>
            <w:tcW w:w="45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463535" w14:textId="77777777" w:rsidR="00D443DE" w:rsidRDefault="00000000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ascii="黑体" w:eastAsia="黑体" w:hAnsi="黑体" w:cs="黑体"/>
                <w:b/>
                <w:bCs/>
                <w:sz w:val="28"/>
                <w:szCs w:val="28"/>
              </w:rPr>
              <w:t>机电与信息工程学院</w:t>
            </w:r>
          </w:p>
        </w:tc>
      </w:tr>
      <w:tr w:rsidR="00D443DE" w14:paraId="508323D9" w14:textId="77777777">
        <w:trPr>
          <w:trHeight w:val="1156"/>
          <w:jc w:val="center"/>
        </w:trPr>
        <w:tc>
          <w:tcPr>
            <w:tcW w:w="9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8A94AC" w14:textId="77777777" w:rsidR="00D443DE" w:rsidRDefault="00000000">
            <w:pPr>
              <w:rPr>
                <w:b/>
                <w:bCs/>
                <w:sz w:val="28"/>
                <w:szCs w:val="28"/>
              </w:rPr>
            </w:pPr>
            <w:r>
              <w:rPr>
                <w:rFonts w:ascii="黑体" w:eastAsia="黑体" w:hAnsi="黑体" w:cs="黑体"/>
                <w:b/>
                <w:bCs/>
                <w:sz w:val="28"/>
                <w:szCs w:val="28"/>
              </w:rPr>
              <w:t>专业：</w:t>
            </w:r>
          </w:p>
        </w:tc>
        <w:tc>
          <w:tcPr>
            <w:tcW w:w="45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766EBC" w14:textId="1651AE2E" w:rsidR="00D443DE" w:rsidRDefault="00000000">
            <w:pPr>
              <w:tabs>
                <w:tab w:val="center" w:pos="2245"/>
              </w:tabs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ascii="黑体" w:eastAsia="黑体" w:hAnsi="黑体" w:cs="黑体" w:hint="eastAsia"/>
                <w:b/>
                <w:bCs/>
                <w:sz w:val="28"/>
                <w:szCs w:val="28"/>
              </w:rPr>
              <w:t>电</w:t>
            </w:r>
            <w:r w:rsidR="00225A59">
              <w:rPr>
                <w:rFonts w:ascii="黑体" w:eastAsia="黑体" w:hAnsi="黑体" w:cs="黑体" w:hint="eastAsia"/>
                <w:b/>
                <w:bCs/>
                <w:sz w:val="28"/>
                <w:szCs w:val="28"/>
              </w:rPr>
              <w:t>子科学与技术1班</w:t>
            </w:r>
          </w:p>
        </w:tc>
      </w:tr>
      <w:tr w:rsidR="00D443DE" w14:paraId="74D4F5A3" w14:textId="77777777">
        <w:trPr>
          <w:trHeight w:val="775"/>
          <w:jc w:val="center"/>
        </w:trPr>
        <w:tc>
          <w:tcPr>
            <w:tcW w:w="94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20317EB" w14:textId="77777777" w:rsidR="00D443DE" w:rsidRDefault="00000000">
            <w:pPr>
              <w:rPr>
                <w:b/>
                <w:bCs/>
                <w:sz w:val="28"/>
                <w:szCs w:val="28"/>
              </w:rPr>
            </w:pPr>
            <w:r>
              <w:rPr>
                <w:rFonts w:ascii="黑体" w:eastAsia="黑体" w:hAnsi="黑体" w:cs="黑体"/>
                <w:b/>
                <w:bCs/>
                <w:sz w:val="28"/>
                <w:szCs w:val="28"/>
              </w:rPr>
              <w:t>年级：</w:t>
            </w:r>
          </w:p>
        </w:tc>
        <w:tc>
          <w:tcPr>
            <w:tcW w:w="451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BB97546" w14:textId="08A52291" w:rsidR="00D443DE" w:rsidRDefault="00000000">
            <w:pPr>
              <w:tabs>
                <w:tab w:val="center" w:pos="2286"/>
              </w:tabs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ascii="黑体" w:eastAsia="黑体" w:hAnsi="黑体" w:cs="黑体"/>
                <w:b/>
                <w:bCs/>
                <w:sz w:val="28"/>
                <w:szCs w:val="28"/>
              </w:rPr>
              <w:t>202</w:t>
            </w:r>
            <w:r w:rsidR="00225A59">
              <w:rPr>
                <w:rFonts w:ascii="黑体" w:eastAsia="黑体" w:hAnsi="黑体" w:cs="黑体"/>
                <w:b/>
                <w:bCs/>
                <w:sz w:val="28"/>
                <w:szCs w:val="28"/>
              </w:rPr>
              <w:t>1</w:t>
            </w:r>
            <w:r>
              <w:rPr>
                <w:rFonts w:ascii="黑体" w:eastAsia="黑体" w:hAnsi="黑体" w:cs="黑体"/>
                <w:b/>
                <w:bCs/>
                <w:sz w:val="28"/>
                <w:szCs w:val="28"/>
              </w:rPr>
              <w:t>级</w:t>
            </w:r>
          </w:p>
        </w:tc>
      </w:tr>
      <w:tr w:rsidR="00D443DE" w14:paraId="4B133E75" w14:textId="77777777">
        <w:trPr>
          <w:trHeight w:val="775"/>
          <w:jc w:val="center"/>
        </w:trPr>
        <w:tc>
          <w:tcPr>
            <w:tcW w:w="94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8E06E0B" w14:textId="77777777" w:rsidR="00D443DE" w:rsidRDefault="00000000">
            <w:pPr>
              <w:rPr>
                <w:rFonts w:ascii="黑体" w:eastAsia="黑体" w:hAnsi="黑体" w:cs="黑体"/>
                <w:b/>
                <w:bCs/>
                <w:sz w:val="28"/>
                <w:szCs w:val="28"/>
              </w:rPr>
            </w:pPr>
            <w:r>
              <w:rPr>
                <w:rFonts w:ascii="黑体" w:eastAsia="黑体" w:hAnsi="黑体" w:cs="黑体" w:hint="eastAsia"/>
                <w:b/>
                <w:bCs/>
                <w:sz w:val="28"/>
                <w:szCs w:val="28"/>
              </w:rPr>
              <w:t xml:space="preserve">时间： </w:t>
            </w:r>
          </w:p>
        </w:tc>
        <w:tc>
          <w:tcPr>
            <w:tcW w:w="451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4EA7157" w14:textId="67A0C20C" w:rsidR="00D443DE" w:rsidRDefault="00000000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202</w:t>
            </w:r>
            <w:r w:rsidR="00225A59">
              <w:rPr>
                <w:b/>
                <w:bCs/>
                <w:sz w:val="28"/>
                <w:szCs w:val="28"/>
              </w:rPr>
              <w:t>3</w:t>
            </w:r>
            <w:r>
              <w:rPr>
                <w:rFonts w:hint="eastAsia"/>
                <w:b/>
                <w:bCs/>
                <w:sz w:val="28"/>
                <w:szCs w:val="28"/>
              </w:rPr>
              <w:t>年</w:t>
            </w:r>
            <w:r>
              <w:rPr>
                <w:rFonts w:hint="eastAsia"/>
                <w:b/>
                <w:bCs/>
                <w:sz w:val="28"/>
                <w:szCs w:val="28"/>
              </w:rPr>
              <w:t>11</w:t>
            </w:r>
            <w:r>
              <w:rPr>
                <w:rFonts w:hint="eastAsia"/>
                <w:b/>
                <w:bCs/>
                <w:sz w:val="28"/>
                <w:szCs w:val="28"/>
              </w:rPr>
              <w:t>月</w:t>
            </w:r>
            <w:r>
              <w:rPr>
                <w:rFonts w:hint="eastAsia"/>
                <w:b/>
                <w:bCs/>
                <w:sz w:val="28"/>
                <w:szCs w:val="28"/>
              </w:rPr>
              <w:t>2</w:t>
            </w:r>
            <w:r w:rsidR="00225A59">
              <w:rPr>
                <w:b/>
                <w:bCs/>
                <w:sz w:val="28"/>
                <w:szCs w:val="28"/>
              </w:rPr>
              <w:t>4</w:t>
            </w:r>
            <w:r>
              <w:rPr>
                <w:rFonts w:hint="eastAsia"/>
                <w:b/>
                <w:bCs/>
                <w:sz w:val="28"/>
                <w:szCs w:val="28"/>
              </w:rPr>
              <w:t>日</w:t>
            </w:r>
          </w:p>
          <w:p w14:paraId="710AEC2C" w14:textId="77777777" w:rsidR="00D443DE" w:rsidRDefault="00D443DE">
            <w:pPr>
              <w:tabs>
                <w:tab w:val="center" w:pos="2286"/>
              </w:tabs>
              <w:jc w:val="center"/>
              <w:rPr>
                <w:rFonts w:ascii="黑体" w:eastAsia="黑体" w:hAnsi="黑体" w:cs="黑体"/>
                <w:b/>
                <w:bCs/>
                <w:sz w:val="28"/>
                <w:szCs w:val="28"/>
              </w:rPr>
            </w:pPr>
          </w:p>
        </w:tc>
      </w:tr>
    </w:tbl>
    <w:p w14:paraId="3C4FECB0" w14:textId="77777777" w:rsidR="00D443DE" w:rsidRDefault="00D443DE">
      <w:pPr>
        <w:jc w:val="center"/>
        <w:rPr>
          <w:sz w:val="24"/>
          <w:szCs w:val="24"/>
        </w:rPr>
      </w:pPr>
    </w:p>
    <w:p w14:paraId="61380223" w14:textId="77777777" w:rsidR="00D443DE" w:rsidRDefault="00D443DE">
      <w:pPr>
        <w:jc w:val="center"/>
        <w:rPr>
          <w:sz w:val="24"/>
          <w:szCs w:val="24"/>
        </w:rPr>
      </w:pPr>
    </w:p>
    <w:p w14:paraId="3CB6EFA0" w14:textId="77777777" w:rsidR="00D443DE" w:rsidRDefault="00D443DE">
      <w:pPr>
        <w:jc w:val="center"/>
        <w:rPr>
          <w:sz w:val="24"/>
          <w:szCs w:val="24"/>
        </w:rPr>
      </w:pPr>
    </w:p>
    <w:p w14:paraId="5113B114" w14:textId="77777777" w:rsidR="00D443DE" w:rsidRDefault="00D443DE">
      <w:pPr>
        <w:jc w:val="center"/>
        <w:rPr>
          <w:sz w:val="24"/>
          <w:szCs w:val="24"/>
        </w:rPr>
      </w:pPr>
    </w:p>
    <w:p w14:paraId="7B7D31F1" w14:textId="77777777" w:rsidR="00D443DE" w:rsidRDefault="00D443DE">
      <w:pPr>
        <w:jc w:val="center"/>
        <w:rPr>
          <w:sz w:val="24"/>
          <w:szCs w:val="24"/>
        </w:rPr>
      </w:pPr>
    </w:p>
    <w:p w14:paraId="0CF1D70D" w14:textId="77777777" w:rsidR="00D443DE" w:rsidRDefault="00D443DE">
      <w:pPr>
        <w:jc w:val="center"/>
        <w:rPr>
          <w:sz w:val="24"/>
          <w:szCs w:val="24"/>
        </w:rPr>
      </w:pPr>
    </w:p>
    <w:p w14:paraId="34D3C1CD" w14:textId="77777777" w:rsidR="00D443DE" w:rsidRDefault="00D443DE">
      <w:pPr>
        <w:jc w:val="center"/>
        <w:rPr>
          <w:sz w:val="24"/>
          <w:szCs w:val="24"/>
        </w:rPr>
      </w:pPr>
    </w:p>
    <w:p w14:paraId="3ABE922A" w14:textId="77777777" w:rsidR="00D443DE" w:rsidRDefault="00D443DE">
      <w:pPr>
        <w:jc w:val="center"/>
        <w:rPr>
          <w:sz w:val="24"/>
          <w:szCs w:val="24"/>
        </w:rPr>
      </w:pPr>
    </w:p>
    <w:p w14:paraId="3BFA340B" w14:textId="77777777" w:rsidR="00D443DE" w:rsidRDefault="00D443DE">
      <w:pPr>
        <w:jc w:val="center"/>
        <w:rPr>
          <w:sz w:val="24"/>
          <w:szCs w:val="24"/>
        </w:rPr>
      </w:pPr>
    </w:p>
    <w:p w14:paraId="08AB5B39" w14:textId="77777777" w:rsidR="00D443DE" w:rsidRDefault="00D443DE">
      <w:pPr>
        <w:jc w:val="center"/>
        <w:rPr>
          <w:sz w:val="24"/>
          <w:szCs w:val="24"/>
        </w:rPr>
      </w:pPr>
    </w:p>
    <w:p w14:paraId="30D7494A" w14:textId="77777777" w:rsidR="00D443DE" w:rsidRDefault="00D443DE">
      <w:pPr>
        <w:jc w:val="center"/>
        <w:rPr>
          <w:sz w:val="24"/>
          <w:szCs w:val="24"/>
        </w:rPr>
      </w:pPr>
    </w:p>
    <w:p w14:paraId="4E235C78" w14:textId="77777777" w:rsidR="00D443DE" w:rsidRDefault="00D443DE">
      <w:pPr>
        <w:rPr>
          <w:sz w:val="24"/>
          <w:szCs w:val="24"/>
        </w:rPr>
      </w:pPr>
    </w:p>
    <w:p w14:paraId="3D9F5776" w14:textId="77777777" w:rsidR="00D443DE" w:rsidRDefault="00D443DE">
      <w:pPr>
        <w:jc w:val="center"/>
        <w:rPr>
          <w:rFonts w:ascii="宋体" w:eastAsia="宋体" w:hAnsi="宋体"/>
          <w:sz w:val="24"/>
          <w:szCs w:val="24"/>
        </w:rPr>
      </w:pPr>
    </w:p>
    <w:p w14:paraId="38656A4B" w14:textId="77777777" w:rsidR="00C9044A" w:rsidRDefault="00C9044A">
      <w:pPr>
        <w:widowControl/>
        <w:jc w:val="left"/>
        <w:rPr>
          <w:rFonts w:asciiTheme="majorEastAsia" w:eastAsiaTheme="majorEastAsia" w:hAnsiTheme="majorEastAsia" w:cstheme="majorEastAsia"/>
          <w:b/>
          <w:bCs/>
          <w:sz w:val="36"/>
          <w:szCs w:val="36"/>
        </w:rPr>
      </w:pPr>
      <w:r>
        <w:rPr>
          <w:rFonts w:asciiTheme="majorEastAsia" w:eastAsiaTheme="majorEastAsia" w:hAnsiTheme="majorEastAsia" w:cstheme="majorEastAsia"/>
          <w:b/>
          <w:bCs/>
          <w:sz w:val="36"/>
          <w:szCs w:val="36"/>
        </w:rPr>
        <w:br w:type="page"/>
      </w:r>
    </w:p>
    <w:p w14:paraId="24EB2AFA" w14:textId="3007DAE6" w:rsidR="00D443DE" w:rsidRDefault="00000000">
      <w:pPr>
        <w:pageBreakBefore/>
        <w:jc w:val="center"/>
        <w:outlineLvl w:val="0"/>
        <w:rPr>
          <w:rFonts w:asciiTheme="majorEastAsia" w:eastAsiaTheme="majorEastAsia" w:hAnsiTheme="majorEastAsia" w:cstheme="majorEastAsia"/>
          <w:b/>
          <w:bCs/>
          <w:sz w:val="36"/>
          <w:szCs w:val="36"/>
        </w:rPr>
      </w:pPr>
      <w:r>
        <w:rPr>
          <w:rFonts w:asciiTheme="majorEastAsia" w:eastAsiaTheme="majorEastAsia" w:hAnsiTheme="majorEastAsia" w:cstheme="majorEastAsia" w:hint="eastAsia"/>
          <w:b/>
          <w:bCs/>
          <w:sz w:val="36"/>
          <w:szCs w:val="36"/>
        </w:rPr>
        <w:lastRenderedPageBreak/>
        <w:t>实验九 ASK调制及解调实验</w:t>
      </w:r>
    </w:p>
    <w:p w14:paraId="6CDC7BE1" w14:textId="77777777" w:rsidR="00D443DE" w:rsidRDefault="00D443DE">
      <w:pPr>
        <w:rPr>
          <w:sz w:val="24"/>
          <w:szCs w:val="24"/>
        </w:rPr>
      </w:pPr>
    </w:p>
    <w:p w14:paraId="61895661" w14:textId="77777777" w:rsidR="00D443DE" w:rsidRDefault="00000000">
      <w:pPr>
        <w:numPr>
          <w:ilvl w:val="0"/>
          <w:numId w:val="1"/>
        </w:numPr>
        <w:jc w:val="left"/>
        <w:outlineLvl w:val="0"/>
        <w:rPr>
          <w:rFonts w:asciiTheme="majorEastAsia" w:eastAsiaTheme="majorEastAsia" w:hAnsiTheme="majorEastAsia" w:cstheme="majorEastAsia"/>
          <w:b/>
          <w:bCs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b/>
          <w:bCs/>
          <w:sz w:val="28"/>
          <w:szCs w:val="28"/>
        </w:rPr>
        <w:t>实验目的</w:t>
      </w:r>
      <w:r>
        <w:rPr>
          <w:rFonts w:asciiTheme="majorEastAsia" w:eastAsiaTheme="majorEastAsia" w:hAnsiTheme="majorEastAsia" w:cstheme="majorEastAsia" w:hint="eastAsia"/>
          <w:b/>
          <w:bCs/>
          <w:sz w:val="28"/>
          <w:szCs w:val="28"/>
        </w:rPr>
        <w:tab/>
      </w:r>
      <w:bookmarkStart w:id="2" w:name="_Toc3026"/>
    </w:p>
    <w:p w14:paraId="6CC3B9F3" w14:textId="77777777" w:rsidR="00D443DE" w:rsidRDefault="00000000">
      <w:pPr>
        <w:numPr>
          <w:ilvl w:val="1"/>
          <w:numId w:val="1"/>
        </w:numPr>
        <w:jc w:val="left"/>
        <w:outlineLvl w:val="1"/>
        <w:rPr>
          <w:rFonts w:asciiTheme="majorEastAsia" w:eastAsiaTheme="majorEastAsia" w:hAnsiTheme="majorEastAsia" w:cstheme="majorEastAsia"/>
          <w:sz w:val="24"/>
          <w:szCs w:val="24"/>
        </w:rPr>
      </w:pPr>
      <w:bookmarkStart w:id="3" w:name="_Toc5675"/>
      <w:bookmarkStart w:id="4" w:name="_Toc11113"/>
      <w:bookmarkEnd w:id="2"/>
      <w:r>
        <w:rPr>
          <w:rFonts w:asciiTheme="majorEastAsia" w:eastAsiaTheme="majorEastAsia" w:hAnsiTheme="majorEastAsia" w:cstheme="majorEastAsia" w:hint="eastAsia"/>
          <w:sz w:val="24"/>
          <w:szCs w:val="24"/>
        </w:rPr>
        <w:t>掌握用键控法产生ASK信号的方法</w:t>
      </w:r>
    </w:p>
    <w:p w14:paraId="2BC1A301" w14:textId="77777777" w:rsidR="00D443DE" w:rsidRDefault="00000000">
      <w:pPr>
        <w:numPr>
          <w:ilvl w:val="1"/>
          <w:numId w:val="1"/>
        </w:numPr>
        <w:jc w:val="left"/>
        <w:outlineLvl w:val="1"/>
        <w:rPr>
          <w:rFonts w:asciiTheme="majorEastAsia" w:eastAsiaTheme="majorEastAsia" w:hAnsiTheme="majorEastAsia" w:cstheme="majorEastAsia"/>
          <w:sz w:val="24"/>
          <w:szCs w:val="24"/>
        </w:rPr>
      </w:pPr>
      <w:r>
        <w:rPr>
          <w:rFonts w:asciiTheme="majorEastAsia" w:eastAsiaTheme="majorEastAsia" w:hAnsiTheme="majorEastAsia" w:cstheme="majorEastAsia" w:hint="eastAsia"/>
          <w:sz w:val="24"/>
          <w:szCs w:val="24"/>
        </w:rPr>
        <w:t>掌握</w:t>
      </w:r>
      <w:bookmarkStart w:id="5" w:name="_Toc18211"/>
      <w:bookmarkEnd w:id="3"/>
      <w:bookmarkEnd w:id="4"/>
      <w:r>
        <w:rPr>
          <w:rFonts w:asciiTheme="majorEastAsia" w:eastAsiaTheme="majorEastAsia" w:hAnsiTheme="majorEastAsia" w:cstheme="majorEastAsia" w:hint="eastAsia"/>
          <w:sz w:val="24"/>
          <w:szCs w:val="24"/>
        </w:rPr>
        <w:t>ASK非相干解调的原理</w:t>
      </w:r>
      <w:bookmarkEnd w:id="5"/>
    </w:p>
    <w:p w14:paraId="3E971D6D" w14:textId="77777777" w:rsidR="00D443DE" w:rsidRDefault="00000000">
      <w:pPr>
        <w:numPr>
          <w:ilvl w:val="0"/>
          <w:numId w:val="1"/>
        </w:numPr>
        <w:jc w:val="left"/>
        <w:outlineLvl w:val="0"/>
        <w:rPr>
          <w:rFonts w:asciiTheme="majorEastAsia" w:eastAsiaTheme="majorEastAsia" w:hAnsiTheme="majorEastAsia" w:cstheme="majorEastAsia"/>
          <w:b/>
          <w:bCs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b/>
          <w:bCs/>
          <w:sz w:val="28"/>
          <w:szCs w:val="28"/>
        </w:rPr>
        <w:t>实验内容</w:t>
      </w:r>
    </w:p>
    <w:p w14:paraId="4650C40D" w14:textId="77777777" w:rsidR="00D443DE" w:rsidRDefault="00000000">
      <w:pPr>
        <w:numPr>
          <w:ilvl w:val="1"/>
          <w:numId w:val="1"/>
        </w:numPr>
        <w:jc w:val="left"/>
        <w:outlineLvl w:val="2"/>
        <w:rPr>
          <w:rFonts w:asciiTheme="majorEastAsia" w:eastAsiaTheme="majorEastAsia" w:hAnsiTheme="majorEastAsia" w:cstheme="majorEastAsia"/>
          <w:sz w:val="24"/>
          <w:szCs w:val="24"/>
        </w:rPr>
      </w:pPr>
      <w:bookmarkStart w:id="6" w:name="_Toc26509"/>
      <w:bookmarkStart w:id="7" w:name="_Toc3743"/>
      <w:r>
        <w:rPr>
          <w:rFonts w:asciiTheme="majorEastAsia" w:eastAsiaTheme="majorEastAsia" w:hAnsiTheme="majorEastAsia" w:cstheme="majorEastAsia" w:hint="eastAsia"/>
          <w:sz w:val="24"/>
          <w:szCs w:val="24"/>
        </w:rPr>
        <w:t>实验项目</w:t>
      </w:r>
      <w:proofErr w:type="gramStart"/>
      <w:r>
        <w:rPr>
          <w:rFonts w:asciiTheme="majorEastAsia" w:eastAsiaTheme="majorEastAsia" w:hAnsiTheme="majorEastAsia" w:cstheme="majorEastAsia" w:hint="eastAsia"/>
          <w:sz w:val="24"/>
          <w:szCs w:val="24"/>
        </w:rPr>
        <w:t>一</w:t>
      </w:r>
      <w:proofErr w:type="gramEnd"/>
      <w:r>
        <w:rPr>
          <w:rFonts w:asciiTheme="majorEastAsia" w:eastAsiaTheme="majorEastAsia" w:hAnsiTheme="majorEastAsia" w:cstheme="majorEastAsia" w:hint="eastAsia"/>
          <w:sz w:val="24"/>
          <w:szCs w:val="24"/>
        </w:rPr>
        <w:t xml:space="preserve"> </w:t>
      </w:r>
      <w:r>
        <w:rPr>
          <w:rFonts w:asciiTheme="majorEastAsia" w:eastAsiaTheme="majorEastAsia" w:hAnsiTheme="majorEastAsia" w:cstheme="majorEastAsia" w:hint="eastAsia"/>
          <w:b/>
          <w:bCs/>
          <w:sz w:val="24"/>
          <w:szCs w:val="24"/>
        </w:rPr>
        <w:t>ASK调制</w:t>
      </w:r>
    </w:p>
    <w:p w14:paraId="237DFE51" w14:textId="77777777" w:rsidR="00D443DE" w:rsidRDefault="00000000">
      <w:pPr>
        <w:ind w:left="840" w:firstLine="420"/>
        <w:jc w:val="left"/>
        <w:outlineLvl w:val="2"/>
        <w:rPr>
          <w:rFonts w:asciiTheme="majorEastAsia" w:eastAsiaTheme="majorEastAsia" w:hAnsiTheme="majorEastAsia" w:cstheme="majorEastAsia"/>
          <w:sz w:val="24"/>
          <w:szCs w:val="24"/>
        </w:rPr>
      </w:pPr>
      <w:r>
        <w:rPr>
          <w:rFonts w:asciiTheme="majorEastAsia" w:eastAsiaTheme="majorEastAsia" w:hAnsiTheme="majorEastAsia" w:cstheme="majorEastAsia" w:hint="eastAsia"/>
          <w:sz w:val="24"/>
          <w:szCs w:val="24"/>
        </w:rPr>
        <w:t>在ASK调制实验中，ASK（振幅键控）载波幅度是随着基带信号的变化而变化。在本项目中，通过调节输入PN序列频率或者载波频率，对比观测基带信号波形与调制输出波形，观测每个码元对应的载波波形，验证ASK调制原理。</w:t>
      </w:r>
    </w:p>
    <w:p w14:paraId="339229DD" w14:textId="77777777" w:rsidR="00D443DE" w:rsidRDefault="00000000">
      <w:pPr>
        <w:numPr>
          <w:ilvl w:val="1"/>
          <w:numId w:val="1"/>
        </w:numPr>
        <w:jc w:val="left"/>
        <w:outlineLvl w:val="2"/>
        <w:rPr>
          <w:rFonts w:asciiTheme="majorEastAsia" w:eastAsiaTheme="majorEastAsia" w:hAnsiTheme="majorEastAsia" w:cstheme="majorEastAsia"/>
          <w:sz w:val="24"/>
          <w:szCs w:val="24"/>
        </w:rPr>
      </w:pPr>
      <w:bookmarkStart w:id="8" w:name="_Toc6921"/>
      <w:bookmarkStart w:id="9" w:name="_Toc23201"/>
      <w:bookmarkEnd w:id="6"/>
      <w:bookmarkEnd w:id="7"/>
      <w:r>
        <w:rPr>
          <w:rFonts w:asciiTheme="majorEastAsia" w:eastAsiaTheme="majorEastAsia" w:hAnsiTheme="majorEastAsia" w:cstheme="majorEastAsia" w:hint="eastAsia"/>
          <w:sz w:val="24"/>
          <w:szCs w:val="24"/>
        </w:rPr>
        <w:t xml:space="preserve">实验项目二 </w:t>
      </w:r>
      <w:r>
        <w:rPr>
          <w:rFonts w:asciiTheme="majorEastAsia" w:eastAsiaTheme="majorEastAsia" w:hAnsiTheme="majorEastAsia" w:cstheme="majorEastAsia" w:hint="eastAsia"/>
          <w:b/>
          <w:bCs/>
          <w:sz w:val="24"/>
          <w:szCs w:val="24"/>
        </w:rPr>
        <w:t>ASK解调</w:t>
      </w:r>
    </w:p>
    <w:p w14:paraId="095CE538" w14:textId="77777777" w:rsidR="00D443DE" w:rsidRDefault="00000000">
      <w:pPr>
        <w:ind w:left="840" w:firstLine="420"/>
        <w:jc w:val="left"/>
        <w:outlineLvl w:val="2"/>
        <w:rPr>
          <w:rFonts w:asciiTheme="majorEastAsia" w:eastAsiaTheme="majorEastAsia" w:hAnsiTheme="majorEastAsia" w:cstheme="majorEastAsia"/>
          <w:sz w:val="24"/>
          <w:szCs w:val="24"/>
        </w:rPr>
      </w:pPr>
      <w:r>
        <w:rPr>
          <w:rFonts w:hint="eastAsia"/>
          <w:sz w:val="24"/>
          <w:szCs w:val="24"/>
        </w:rPr>
        <w:t>该项目实验中通过对比观测调制输入与解调输出，观察波形是否有延时现象，并验证</w:t>
      </w:r>
      <w:r>
        <w:rPr>
          <w:rFonts w:hint="eastAsia"/>
          <w:sz w:val="24"/>
          <w:szCs w:val="24"/>
        </w:rPr>
        <w:t>ASK</w:t>
      </w:r>
      <w:r>
        <w:rPr>
          <w:rFonts w:hint="eastAsia"/>
          <w:sz w:val="24"/>
          <w:szCs w:val="24"/>
        </w:rPr>
        <w:t>解调原理。观测解调输出的中间观测点，如：</w:t>
      </w:r>
      <w:r>
        <w:rPr>
          <w:rFonts w:hint="eastAsia"/>
          <w:sz w:val="24"/>
          <w:szCs w:val="24"/>
        </w:rPr>
        <w:t>TP4</w:t>
      </w:r>
      <w:r>
        <w:rPr>
          <w:rFonts w:hint="eastAsia"/>
          <w:sz w:val="24"/>
          <w:szCs w:val="24"/>
        </w:rPr>
        <w:t>（整流输出），</w:t>
      </w:r>
      <w:r>
        <w:rPr>
          <w:rFonts w:hint="eastAsia"/>
          <w:sz w:val="24"/>
          <w:szCs w:val="24"/>
        </w:rPr>
        <w:t>TP5</w:t>
      </w: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LPF-ASK</w:t>
      </w:r>
      <w:r>
        <w:rPr>
          <w:rFonts w:hint="eastAsia"/>
          <w:sz w:val="24"/>
          <w:szCs w:val="24"/>
        </w:rPr>
        <w:t>），深入理解</w:t>
      </w:r>
      <w:r>
        <w:rPr>
          <w:rFonts w:hint="eastAsia"/>
          <w:sz w:val="24"/>
          <w:szCs w:val="24"/>
        </w:rPr>
        <w:t>ASK</w:t>
      </w:r>
      <w:r>
        <w:rPr>
          <w:rFonts w:hint="eastAsia"/>
          <w:sz w:val="24"/>
          <w:szCs w:val="24"/>
        </w:rPr>
        <w:t>解调过程。</w:t>
      </w:r>
      <w:bookmarkEnd w:id="8"/>
      <w:bookmarkEnd w:id="9"/>
    </w:p>
    <w:p w14:paraId="4BD25854" w14:textId="77777777" w:rsidR="00D443DE" w:rsidRDefault="00000000">
      <w:pPr>
        <w:numPr>
          <w:ilvl w:val="0"/>
          <w:numId w:val="1"/>
        </w:numPr>
        <w:jc w:val="left"/>
        <w:outlineLvl w:val="0"/>
        <w:rPr>
          <w:rFonts w:asciiTheme="majorEastAsia" w:eastAsiaTheme="majorEastAsia" w:hAnsiTheme="majorEastAsia" w:cstheme="majorEastAsia"/>
          <w:b/>
          <w:bCs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b/>
          <w:bCs/>
          <w:sz w:val="28"/>
          <w:szCs w:val="28"/>
        </w:rPr>
        <w:t>实验器材</w:t>
      </w:r>
    </w:p>
    <w:p w14:paraId="5F937730" w14:textId="77777777" w:rsidR="00D443DE" w:rsidRDefault="00000000">
      <w:pPr>
        <w:numPr>
          <w:ilvl w:val="1"/>
          <w:numId w:val="1"/>
        </w:numPr>
        <w:jc w:val="left"/>
        <w:outlineLvl w:val="1"/>
        <w:rPr>
          <w:rFonts w:asciiTheme="majorEastAsia" w:eastAsiaTheme="majorEastAsia" w:hAnsiTheme="majorEastAsia" w:cstheme="majorEastAsia"/>
          <w:sz w:val="24"/>
          <w:szCs w:val="24"/>
        </w:rPr>
      </w:pPr>
      <w:bookmarkStart w:id="10" w:name="_Toc21225"/>
      <w:r>
        <w:rPr>
          <w:rFonts w:asciiTheme="majorEastAsia" w:eastAsiaTheme="majorEastAsia" w:hAnsiTheme="majorEastAsia" w:cstheme="majorEastAsia" w:hint="eastAsia"/>
          <w:sz w:val="24"/>
          <w:szCs w:val="24"/>
        </w:rPr>
        <w:t>主控&amp;信号源、9号模块</w:t>
      </w:r>
      <w:bookmarkEnd w:id="10"/>
    </w:p>
    <w:p w14:paraId="37506320" w14:textId="77777777" w:rsidR="00D443DE" w:rsidRDefault="00000000">
      <w:pPr>
        <w:numPr>
          <w:ilvl w:val="1"/>
          <w:numId w:val="1"/>
        </w:numPr>
        <w:jc w:val="left"/>
        <w:outlineLvl w:val="1"/>
        <w:rPr>
          <w:rFonts w:asciiTheme="majorEastAsia" w:eastAsiaTheme="majorEastAsia" w:hAnsiTheme="majorEastAsia" w:cstheme="majorEastAsia"/>
          <w:sz w:val="24"/>
          <w:szCs w:val="24"/>
        </w:rPr>
      </w:pPr>
      <w:bookmarkStart w:id="11" w:name="_Toc26627"/>
      <w:r>
        <w:rPr>
          <w:rFonts w:asciiTheme="majorEastAsia" w:eastAsiaTheme="majorEastAsia" w:hAnsiTheme="majorEastAsia" w:cstheme="majorEastAsia" w:hint="eastAsia"/>
          <w:sz w:val="24"/>
          <w:szCs w:val="24"/>
        </w:rPr>
        <w:t>双</w:t>
      </w:r>
      <w:proofErr w:type="gramStart"/>
      <w:r>
        <w:rPr>
          <w:rFonts w:asciiTheme="majorEastAsia" w:eastAsiaTheme="majorEastAsia" w:hAnsiTheme="majorEastAsia" w:cstheme="majorEastAsia" w:hint="eastAsia"/>
          <w:sz w:val="24"/>
          <w:szCs w:val="24"/>
        </w:rPr>
        <w:t>踪</w:t>
      </w:r>
      <w:proofErr w:type="gramEnd"/>
      <w:r>
        <w:rPr>
          <w:rFonts w:asciiTheme="majorEastAsia" w:eastAsiaTheme="majorEastAsia" w:hAnsiTheme="majorEastAsia" w:cstheme="majorEastAsia" w:hint="eastAsia"/>
          <w:sz w:val="24"/>
          <w:szCs w:val="24"/>
        </w:rPr>
        <w:t>示波器</w:t>
      </w:r>
      <w:bookmarkEnd w:id="11"/>
    </w:p>
    <w:p w14:paraId="21F791AD" w14:textId="77777777" w:rsidR="00D443DE" w:rsidRDefault="00000000">
      <w:pPr>
        <w:numPr>
          <w:ilvl w:val="1"/>
          <w:numId w:val="1"/>
        </w:numPr>
        <w:jc w:val="left"/>
        <w:outlineLvl w:val="1"/>
        <w:rPr>
          <w:rFonts w:asciiTheme="majorEastAsia" w:eastAsiaTheme="majorEastAsia" w:hAnsiTheme="majorEastAsia" w:cstheme="majorEastAsia"/>
          <w:sz w:val="24"/>
          <w:szCs w:val="24"/>
        </w:rPr>
      </w:pPr>
      <w:bookmarkStart w:id="12" w:name="_Toc1413"/>
      <w:r>
        <w:rPr>
          <w:rFonts w:asciiTheme="majorEastAsia" w:eastAsiaTheme="majorEastAsia" w:hAnsiTheme="majorEastAsia" w:cstheme="majorEastAsia" w:hint="eastAsia"/>
          <w:sz w:val="24"/>
          <w:szCs w:val="24"/>
        </w:rPr>
        <w:t>连接线</w:t>
      </w:r>
      <w:bookmarkEnd w:id="12"/>
    </w:p>
    <w:p w14:paraId="319C6587" w14:textId="77777777" w:rsidR="00D443DE" w:rsidRDefault="00000000">
      <w:pPr>
        <w:numPr>
          <w:ilvl w:val="0"/>
          <w:numId w:val="1"/>
        </w:numPr>
        <w:jc w:val="left"/>
        <w:outlineLvl w:val="0"/>
        <w:rPr>
          <w:rFonts w:asciiTheme="majorEastAsia" w:eastAsiaTheme="majorEastAsia" w:hAnsiTheme="majorEastAsia" w:cstheme="majorEastAsia"/>
          <w:b/>
          <w:bCs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b/>
          <w:bCs/>
          <w:sz w:val="28"/>
          <w:szCs w:val="28"/>
        </w:rPr>
        <w:t>实验原理</w:t>
      </w:r>
    </w:p>
    <w:p w14:paraId="57EFB10D" w14:textId="77777777" w:rsidR="00D443DE" w:rsidRDefault="00000000">
      <w:pPr>
        <w:numPr>
          <w:ilvl w:val="0"/>
          <w:numId w:val="2"/>
        </w:numPr>
        <w:jc w:val="left"/>
        <w:outlineLvl w:val="0"/>
        <w:rPr>
          <w:rFonts w:asciiTheme="majorEastAsia" w:eastAsiaTheme="majorEastAsia" w:hAnsiTheme="majorEastAsia" w:cstheme="majorEastAsia"/>
          <w:b/>
          <w:bCs/>
          <w:sz w:val="24"/>
          <w:szCs w:val="24"/>
        </w:rPr>
      </w:pPr>
      <w:bookmarkStart w:id="13" w:name="_Toc11717"/>
      <w:bookmarkStart w:id="14" w:name="_Toc7865"/>
      <w:bookmarkStart w:id="15" w:name="_Toc22903"/>
      <w:bookmarkStart w:id="16" w:name="_Toc23757"/>
      <w:r>
        <w:rPr>
          <w:rFonts w:ascii="宋体" w:eastAsia="宋体" w:hAnsi="宋体" w:cs="宋体" w:hint="eastAsia"/>
          <w:sz w:val="24"/>
          <w:szCs w:val="24"/>
        </w:rPr>
        <w:t>实验原理框图</w:t>
      </w:r>
    </w:p>
    <w:p w14:paraId="216824BA" w14:textId="77777777" w:rsidR="00D443DE" w:rsidRDefault="00000000">
      <w:pPr>
        <w:jc w:val="left"/>
        <w:outlineLvl w:val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 xml:space="preserve">   </w:t>
      </w:r>
      <w:r>
        <w:rPr>
          <w:rFonts w:ascii="宋体" w:eastAsia="宋体" w:hAnsi="宋体" w:cs="宋体" w:hint="eastAsia"/>
          <w:noProof/>
          <w:sz w:val="24"/>
          <w:szCs w:val="24"/>
        </w:rPr>
        <w:drawing>
          <wp:inline distT="0" distB="0" distL="0" distR="0" wp14:anchorId="4AA2A8CD" wp14:editId="5D32A014">
            <wp:extent cx="4747260" cy="2155190"/>
            <wp:effectExtent l="12700" t="12700" r="25400" b="26670"/>
            <wp:docPr id="1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示&#10;&#10;描述已自动生成"/>
                    <pic:cNvPicPr>
                      <a:picLocks noChangeAspect="1"/>
                    </pic:cNvPicPr>
                  </pic:nvPicPr>
                  <pic:blipFill>
                    <a:blip r:embed="rId9">
                      <a:lum contrast="12000"/>
                    </a:blip>
                    <a:srcRect t="10778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21551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13"/>
      <w:bookmarkEnd w:id="14"/>
      <w:bookmarkEnd w:id="15"/>
      <w:bookmarkEnd w:id="16"/>
    </w:p>
    <w:p w14:paraId="3355C7B7" w14:textId="77777777" w:rsidR="00D443DE" w:rsidRDefault="00000000">
      <w:pPr>
        <w:numPr>
          <w:ilvl w:val="0"/>
          <w:numId w:val="2"/>
        </w:numPr>
        <w:jc w:val="left"/>
        <w:outlineLvl w:val="0"/>
        <w:rPr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实验框图说明</w:t>
      </w:r>
      <w:r>
        <w:rPr>
          <w:rFonts w:ascii="宋体" w:eastAsia="宋体" w:hAnsi="宋体" w:cs="宋体" w:hint="eastAsia"/>
          <w:sz w:val="24"/>
          <w:szCs w:val="24"/>
        </w:rPr>
        <w:br/>
      </w:r>
      <w:r>
        <w:rPr>
          <w:rFonts w:ascii="宋体" w:eastAsia="宋体" w:hAnsi="宋体" w:cs="宋体" w:hint="eastAsia"/>
          <w:sz w:val="24"/>
          <w:szCs w:val="24"/>
        </w:rPr>
        <w:tab/>
      </w:r>
      <w:r>
        <w:rPr>
          <w:rFonts w:asciiTheme="majorEastAsia" w:eastAsiaTheme="majorEastAsia" w:hAnsiTheme="majorEastAsia" w:cstheme="majorEastAsia" w:hint="eastAsia"/>
          <w:sz w:val="24"/>
          <w:szCs w:val="24"/>
        </w:rPr>
        <w:t>ASK调制是将基带信号和载波直接相乘。已调信号经过半波整流、低通滤波后，通过门限判决电路解调出原始基带信号。</w:t>
      </w:r>
    </w:p>
    <w:p w14:paraId="7CDB90A4" w14:textId="77777777" w:rsidR="00D443DE" w:rsidRDefault="00D443DE">
      <w:pPr>
        <w:ind w:left="420"/>
        <w:jc w:val="left"/>
        <w:outlineLvl w:val="0"/>
        <w:rPr>
          <w:sz w:val="24"/>
          <w:szCs w:val="24"/>
        </w:rPr>
      </w:pPr>
    </w:p>
    <w:p w14:paraId="0E48E9A1" w14:textId="77777777" w:rsidR="00D443DE" w:rsidRDefault="00000000">
      <w:pPr>
        <w:numPr>
          <w:ilvl w:val="0"/>
          <w:numId w:val="1"/>
        </w:numPr>
        <w:jc w:val="left"/>
        <w:outlineLvl w:val="0"/>
        <w:rPr>
          <w:rFonts w:asciiTheme="majorEastAsia" w:eastAsiaTheme="majorEastAsia" w:hAnsiTheme="majorEastAsia" w:cstheme="majorEastAsia"/>
          <w:b/>
          <w:bCs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b/>
          <w:bCs/>
          <w:sz w:val="28"/>
          <w:szCs w:val="28"/>
        </w:rPr>
        <w:t>实验过程及结果分析</w:t>
      </w:r>
    </w:p>
    <w:p w14:paraId="1E377751" w14:textId="77777777" w:rsidR="00D443DE" w:rsidRDefault="00000000">
      <w:pPr>
        <w:numPr>
          <w:ilvl w:val="1"/>
          <w:numId w:val="1"/>
        </w:numPr>
        <w:jc w:val="left"/>
        <w:outlineLvl w:val="1"/>
        <w:rPr>
          <w:rFonts w:asciiTheme="majorEastAsia" w:eastAsiaTheme="majorEastAsia" w:hAnsiTheme="majorEastAsia" w:cs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 w:cstheme="majorEastAsia" w:hint="eastAsia"/>
          <w:b/>
          <w:bCs/>
          <w:sz w:val="24"/>
          <w:szCs w:val="24"/>
        </w:rPr>
        <w:lastRenderedPageBreak/>
        <w:t>实</w:t>
      </w:r>
      <w:r>
        <w:rPr>
          <w:rFonts w:hint="eastAsia"/>
          <w:b/>
          <w:bCs/>
          <w:sz w:val="24"/>
          <w:szCs w:val="24"/>
        </w:rPr>
        <w:t>验项目</w:t>
      </w:r>
      <w:proofErr w:type="gramStart"/>
      <w:r>
        <w:rPr>
          <w:rFonts w:hint="eastAsia"/>
          <w:b/>
          <w:bCs/>
          <w:sz w:val="24"/>
          <w:szCs w:val="24"/>
        </w:rPr>
        <w:t>一</w:t>
      </w:r>
      <w:proofErr w:type="gramEnd"/>
      <w:r>
        <w:rPr>
          <w:rFonts w:hint="eastAsia"/>
          <w:b/>
          <w:bCs/>
          <w:sz w:val="24"/>
          <w:szCs w:val="24"/>
        </w:rPr>
        <w:t xml:space="preserve"> </w:t>
      </w:r>
      <w:r>
        <w:rPr>
          <w:rFonts w:asciiTheme="majorEastAsia" w:eastAsiaTheme="majorEastAsia" w:hAnsiTheme="majorEastAsia" w:cstheme="majorEastAsia" w:hint="eastAsia"/>
          <w:b/>
          <w:bCs/>
          <w:sz w:val="24"/>
          <w:szCs w:val="24"/>
        </w:rPr>
        <w:t>ASK调制</w:t>
      </w:r>
    </w:p>
    <w:p w14:paraId="50E9303F" w14:textId="77777777" w:rsidR="00D443DE" w:rsidRDefault="00000000">
      <w:pPr>
        <w:numPr>
          <w:ilvl w:val="1"/>
          <w:numId w:val="3"/>
        </w:numPr>
        <w:jc w:val="left"/>
        <w:outlineLvl w:val="1"/>
        <w:rPr>
          <w:rFonts w:asciiTheme="majorEastAsia" w:eastAsiaTheme="majorEastAsia" w:hAnsiTheme="majorEastAsia" w:cstheme="majorEastAsia"/>
          <w:sz w:val="24"/>
          <w:szCs w:val="24"/>
        </w:rPr>
      </w:pPr>
      <w:bookmarkStart w:id="17" w:name="_Toc26890"/>
      <w:bookmarkStart w:id="18" w:name="_Toc477"/>
      <w:bookmarkStart w:id="19" w:name="_Toc28590"/>
      <w:r>
        <w:rPr>
          <w:rFonts w:asciiTheme="majorEastAsia" w:eastAsiaTheme="majorEastAsia" w:hAnsiTheme="majorEastAsia" w:cstheme="majorEastAsia" w:hint="eastAsia"/>
          <w:sz w:val="24"/>
          <w:szCs w:val="24"/>
        </w:rPr>
        <w:t>关电，按下图连线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605"/>
        <w:gridCol w:w="2605"/>
        <w:gridCol w:w="1476"/>
      </w:tblGrid>
      <w:tr w:rsidR="00D443DE" w14:paraId="49A495BB" w14:textId="77777777">
        <w:trPr>
          <w:jc w:val="center"/>
        </w:trPr>
        <w:tc>
          <w:tcPr>
            <w:tcW w:w="0" w:type="auto"/>
          </w:tcPr>
          <w:p w14:paraId="1CECC837" w14:textId="77777777" w:rsidR="00D443DE" w:rsidRDefault="00000000">
            <w:pPr>
              <w:jc w:val="left"/>
            </w:pPr>
            <w:r>
              <w:t>源端口</w:t>
            </w:r>
          </w:p>
        </w:tc>
        <w:tc>
          <w:tcPr>
            <w:tcW w:w="0" w:type="auto"/>
          </w:tcPr>
          <w:p w14:paraId="42C9ABF7" w14:textId="77777777" w:rsidR="00D443DE" w:rsidRDefault="00000000">
            <w:pPr>
              <w:jc w:val="left"/>
            </w:pPr>
            <w:r>
              <w:t>目的端口</w:t>
            </w:r>
          </w:p>
        </w:tc>
        <w:tc>
          <w:tcPr>
            <w:tcW w:w="0" w:type="auto"/>
          </w:tcPr>
          <w:p w14:paraId="4DD6EF3B" w14:textId="77777777" w:rsidR="00D443DE" w:rsidRDefault="00000000">
            <w:pPr>
              <w:jc w:val="left"/>
            </w:pPr>
            <w:r>
              <w:t>连线说明</w:t>
            </w:r>
          </w:p>
        </w:tc>
      </w:tr>
      <w:tr w:rsidR="00D443DE" w14:paraId="35007AD3" w14:textId="77777777">
        <w:trPr>
          <w:jc w:val="center"/>
        </w:trPr>
        <w:tc>
          <w:tcPr>
            <w:tcW w:w="0" w:type="auto"/>
          </w:tcPr>
          <w:p w14:paraId="4A1104F8" w14:textId="77777777" w:rsidR="00D443DE" w:rsidRDefault="00000000">
            <w:pPr>
              <w:jc w:val="left"/>
            </w:pPr>
            <w:r>
              <w:t>信号源：</w:t>
            </w:r>
            <w:r>
              <w:t>PN</w:t>
            </w:r>
          </w:p>
        </w:tc>
        <w:tc>
          <w:tcPr>
            <w:tcW w:w="0" w:type="auto"/>
          </w:tcPr>
          <w:p w14:paraId="09F8765D" w14:textId="77777777" w:rsidR="00D443DE" w:rsidRDefault="00000000">
            <w:pPr>
              <w:jc w:val="left"/>
            </w:pPr>
            <w:r>
              <w:t>模块</w:t>
            </w:r>
            <w:r>
              <w:t>9</w:t>
            </w:r>
            <w:r>
              <w:t>：</w:t>
            </w:r>
            <w:r>
              <w:t>TH1</w:t>
            </w:r>
            <w:r>
              <w:t>（基带信号）</w:t>
            </w:r>
          </w:p>
        </w:tc>
        <w:tc>
          <w:tcPr>
            <w:tcW w:w="0" w:type="auto"/>
          </w:tcPr>
          <w:p w14:paraId="1BE18037" w14:textId="77777777" w:rsidR="00D443DE" w:rsidRDefault="00000000">
            <w:pPr>
              <w:jc w:val="left"/>
            </w:pPr>
            <w:r>
              <w:t>调制信号输入</w:t>
            </w:r>
          </w:p>
        </w:tc>
      </w:tr>
      <w:tr w:rsidR="00D443DE" w14:paraId="3105EB16" w14:textId="77777777">
        <w:trPr>
          <w:jc w:val="center"/>
        </w:trPr>
        <w:tc>
          <w:tcPr>
            <w:tcW w:w="0" w:type="auto"/>
          </w:tcPr>
          <w:p w14:paraId="6E74B702" w14:textId="77777777" w:rsidR="00D443DE" w:rsidRDefault="00000000">
            <w:pPr>
              <w:jc w:val="left"/>
            </w:pPr>
            <w:r>
              <w:t>信号源：</w:t>
            </w:r>
            <w:r>
              <w:t>128KHz</w:t>
            </w:r>
          </w:p>
        </w:tc>
        <w:tc>
          <w:tcPr>
            <w:tcW w:w="0" w:type="auto"/>
          </w:tcPr>
          <w:p w14:paraId="0E9DB713" w14:textId="77777777" w:rsidR="00D443DE" w:rsidRDefault="00000000">
            <w:pPr>
              <w:jc w:val="left"/>
            </w:pPr>
            <w:r>
              <w:t>模块</w:t>
            </w:r>
            <w:r>
              <w:t>9</w:t>
            </w:r>
            <w:r>
              <w:t>：</w:t>
            </w:r>
            <w:r>
              <w:t>TH14</w:t>
            </w:r>
            <w:r>
              <w:t>（载波</w:t>
            </w:r>
            <w:r>
              <w:t>1</w:t>
            </w:r>
            <w:r>
              <w:t>）</w:t>
            </w:r>
          </w:p>
        </w:tc>
        <w:tc>
          <w:tcPr>
            <w:tcW w:w="0" w:type="auto"/>
          </w:tcPr>
          <w:p w14:paraId="53850461" w14:textId="77777777" w:rsidR="00D443DE" w:rsidRDefault="00000000">
            <w:pPr>
              <w:jc w:val="left"/>
            </w:pPr>
            <w:r>
              <w:t>载波输入</w:t>
            </w:r>
          </w:p>
        </w:tc>
      </w:tr>
      <w:tr w:rsidR="00D443DE" w14:paraId="35E2918D" w14:textId="77777777">
        <w:trPr>
          <w:jc w:val="center"/>
        </w:trPr>
        <w:tc>
          <w:tcPr>
            <w:tcW w:w="0" w:type="auto"/>
          </w:tcPr>
          <w:p w14:paraId="4B186968" w14:textId="77777777" w:rsidR="00D443DE" w:rsidRDefault="00000000">
            <w:pPr>
              <w:jc w:val="left"/>
            </w:pPr>
            <w:r>
              <w:t>模块</w:t>
            </w:r>
            <w:r>
              <w:t>9</w:t>
            </w:r>
            <w:r>
              <w:t>：</w:t>
            </w:r>
            <w:r>
              <w:t>TH4</w:t>
            </w:r>
            <w:r>
              <w:t>（调制输出）</w:t>
            </w:r>
          </w:p>
        </w:tc>
        <w:tc>
          <w:tcPr>
            <w:tcW w:w="0" w:type="auto"/>
          </w:tcPr>
          <w:p w14:paraId="0290A063" w14:textId="77777777" w:rsidR="00D443DE" w:rsidRDefault="00000000">
            <w:pPr>
              <w:jc w:val="left"/>
            </w:pPr>
            <w:r>
              <w:t>模块</w:t>
            </w:r>
            <w:r>
              <w:t>9</w:t>
            </w:r>
            <w:r>
              <w:t>：</w:t>
            </w:r>
            <w:r>
              <w:t>TH7</w:t>
            </w:r>
            <w:r>
              <w:t>（解调输入）</w:t>
            </w:r>
          </w:p>
        </w:tc>
        <w:tc>
          <w:tcPr>
            <w:tcW w:w="0" w:type="auto"/>
          </w:tcPr>
          <w:p w14:paraId="0165B522" w14:textId="77777777" w:rsidR="00D443DE" w:rsidRDefault="00000000">
            <w:pPr>
              <w:jc w:val="left"/>
            </w:pPr>
            <w:r>
              <w:t>解调信号输入</w:t>
            </w:r>
          </w:p>
        </w:tc>
      </w:tr>
    </w:tbl>
    <w:p w14:paraId="4FF6A189" w14:textId="77777777" w:rsidR="00D443DE" w:rsidRDefault="00000000">
      <w:pPr>
        <w:numPr>
          <w:ilvl w:val="1"/>
          <w:numId w:val="3"/>
        </w:numPr>
        <w:jc w:val="left"/>
        <w:outlineLvl w:val="2"/>
        <w:rPr>
          <w:rFonts w:asciiTheme="majorEastAsia" w:eastAsiaTheme="majorEastAsia" w:hAnsiTheme="majorEastAsia" w:cstheme="majorEastAsia"/>
          <w:sz w:val="24"/>
          <w:szCs w:val="24"/>
        </w:rPr>
      </w:pPr>
      <w:bookmarkStart w:id="20" w:name="_Toc28314"/>
      <w:bookmarkStart w:id="21" w:name="_Toc10906"/>
      <w:bookmarkStart w:id="22" w:name="_Toc12722"/>
      <w:bookmarkEnd w:id="17"/>
      <w:bookmarkEnd w:id="18"/>
      <w:bookmarkEnd w:id="19"/>
      <w:r>
        <w:rPr>
          <w:rFonts w:asciiTheme="majorEastAsia" w:eastAsiaTheme="majorEastAsia" w:hAnsiTheme="majorEastAsia" w:cstheme="majorEastAsia" w:hint="eastAsia"/>
          <w:sz w:val="24"/>
          <w:szCs w:val="24"/>
        </w:rPr>
        <w:t>开电，设置主控菜单，选择【主菜单】→【通信原理】→【ASK数字调制解调】。将9号模块的S1拨为0000此时系统初始状态为：</w:t>
      </w:r>
      <w:r>
        <w:rPr>
          <w:rFonts w:hint="eastAsia"/>
          <w:sz w:val="24"/>
          <w:szCs w:val="24"/>
        </w:rPr>
        <w:t>输入信号为频率</w:t>
      </w:r>
      <w:r>
        <w:rPr>
          <w:rFonts w:hint="eastAsia"/>
          <w:sz w:val="24"/>
          <w:szCs w:val="24"/>
        </w:rPr>
        <w:t>200KHz</w:t>
      </w:r>
      <w:r>
        <w:rPr>
          <w:rFonts w:hint="eastAsia"/>
          <w:sz w:val="24"/>
          <w:szCs w:val="24"/>
        </w:rPr>
        <w:t>、幅度</w:t>
      </w:r>
      <w:r>
        <w:rPr>
          <w:rFonts w:hint="eastAsia"/>
          <w:sz w:val="24"/>
          <w:szCs w:val="24"/>
        </w:rPr>
        <w:t>3V</w:t>
      </w:r>
      <w:r>
        <w:rPr>
          <w:rFonts w:hint="eastAsia"/>
          <w:sz w:val="24"/>
          <w:szCs w:val="24"/>
        </w:rPr>
        <w:t>的正弦波</w:t>
      </w:r>
      <w:r>
        <w:rPr>
          <w:rFonts w:asciiTheme="majorEastAsia" w:eastAsiaTheme="majorEastAsia" w:hAnsiTheme="majorEastAsia" w:cstheme="majorEastAsia" w:hint="eastAsia"/>
          <w:sz w:val="24"/>
          <w:szCs w:val="24"/>
        </w:rPr>
        <w:t>。</w:t>
      </w:r>
      <w:bookmarkEnd w:id="20"/>
      <w:bookmarkEnd w:id="21"/>
      <w:bookmarkEnd w:id="22"/>
    </w:p>
    <w:p w14:paraId="439FF144" w14:textId="77777777" w:rsidR="00D443DE" w:rsidRDefault="00000000">
      <w:pPr>
        <w:numPr>
          <w:ilvl w:val="1"/>
          <w:numId w:val="3"/>
        </w:numPr>
        <w:jc w:val="left"/>
        <w:outlineLvl w:val="2"/>
        <w:rPr>
          <w:rFonts w:asciiTheme="majorEastAsia" w:eastAsiaTheme="majorEastAsia" w:hAnsiTheme="majorEastAsia" w:cstheme="majorEastAsia"/>
          <w:sz w:val="24"/>
          <w:szCs w:val="24"/>
        </w:rPr>
      </w:pPr>
      <w:r>
        <w:rPr>
          <w:rFonts w:asciiTheme="majorEastAsia" w:eastAsiaTheme="majorEastAsia" w:hAnsiTheme="majorEastAsia" w:cstheme="majorEastAsia" w:hint="eastAsia"/>
          <w:sz w:val="24"/>
          <w:szCs w:val="24"/>
        </w:rPr>
        <w:t>此时系统初始状态为:PN序列输出频率32KHz，调节128KHz载波信号峰峰值为3V。</w:t>
      </w:r>
    </w:p>
    <w:p w14:paraId="69F79824" w14:textId="77777777" w:rsidR="00D443DE" w:rsidRDefault="00000000">
      <w:pPr>
        <w:ind w:left="1050"/>
        <w:jc w:val="center"/>
        <w:outlineLvl w:val="2"/>
        <w:rPr>
          <w:rFonts w:asciiTheme="majorEastAsia" w:eastAsiaTheme="majorEastAsia" w:hAnsiTheme="majorEastAsia" w:cstheme="majorEastAsia"/>
          <w:sz w:val="24"/>
          <w:szCs w:val="24"/>
        </w:rPr>
      </w:pPr>
      <w:r>
        <w:rPr>
          <w:noProof/>
        </w:rPr>
        <w:drawing>
          <wp:inline distT="0" distB="0" distL="114300" distR="114300" wp14:anchorId="7A3416C6" wp14:editId="3B5A9F45">
            <wp:extent cx="1681480" cy="3168650"/>
            <wp:effectExtent l="0" t="0" r="1270" b="10160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68148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48022" w14:textId="77777777" w:rsidR="00D443DE" w:rsidRDefault="00000000">
      <w:pPr>
        <w:numPr>
          <w:ilvl w:val="1"/>
          <w:numId w:val="3"/>
        </w:numPr>
        <w:jc w:val="left"/>
        <w:outlineLvl w:val="2"/>
        <w:rPr>
          <w:rFonts w:asciiTheme="majorEastAsia" w:eastAsiaTheme="majorEastAsia" w:hAnsiTheme="majorEastAsia" w:cstheme="majorEastAsia"/>
          <w:sz w:val="24"/>
          <w:szCs w:val="24"/>
        </w:rPr>
      </w:pPr>
      <w:bookmarkStart w:id="23" w:name="_Toc3667"/>
      <w:bookmarkStart w:id="24" w:name="_Toc9084"/>
      <w:bookmarkStart w:id="25" w:name="_Toc22249"/>
      <w:r>
        <w:rPr>
          <w:rFonts w:asciiTheme="majorEastAsia" w:eastAsiaTheme="majorEastAsia" w:hAnsiTheme="majorEastAsia" w:cstheme="majorEastAsia" w:hint="eastAsia"/>
          <w:sz w:val="24"/>
          <w:szCs w:val="24"/>
        </w:rPr>
        <w:t>实验操作及波形观测：</w:t>
      </w:r>
      <w:bookmarkEnd w:id="23"/>
      <w:bookmarkEnd w:id="24"/>
      <w:bookmarkEnd w:id="25"/>
    </w:p>
    <w:p w14:paraId="0E047724" w14:textId="77777777" w:rsidR="00D443DE" w:rsidRDefault="00000000">
      <w:pPr>
        <w:numPr>
          <w:ilvl w:val="2"/>
          <w:numId w:val="3"/>
        </w:numPr>
        <w:jc w:val="left"/>
        <w:outlineLvl w:val="2"/>
        <w:rPr>
          <w:rFonts w:asciiTheme="majorEastAsia" w:eastAsiaTheme="majorEastAsia" w:hAnsiTheme="majorEastAsia" w:cstheme="majorEastAsia"/>
          <w:sz w:val="24"/>
          <w:szCs w:val="24"/>
        </w:rPr>
      </w:pPr>
      <w:r>
        <w:rPr>
          <w:rFonts w:asciiTheme="majorEastAsia" w:eastAsiaTheme="majorEastAsia" w:hAnsiTheme="majorEastAsia" w:cstheme="majorEastAsia"/>
          <w:sz w:val="24"/>
          <w:szCs w:val="24"/>
        </w:rPr>
        <w:t>分别观测调制输入和调制输出信号:以9号模块TH1为触发，用示波器同时观测9号模块TH1和 TH4，验证ASK调制原理</w:t>
      </w:r>
      <w:r>
        <w:rPr>
          <w:rFonts w:asciiTheme="majorEastAsia" w:eastAsiaTheme="majorEastAsia" w:hAnsiTheme="majorEastAsia" w:cstheme="majorEastAsia" w:hint="eastAsia"/>
          <w:sz w:val="24"/>
          <w:szCs w:val="24"/>
        </w:rPr>
        <w:t>。</w:t>
      </w:r>
      <w:r>
        <w:rPr>
          <w:rFonts w:asciiTheme="majorEastAsia" w:eastAsiaTheme="majorEastAsia" w:hAnsiTheme="majorEastAsia" w:cstheme="majorEastAsia" w:hint="eastAsia"/>
          <w:sz w:val="24"/>
          <w:szCs w:val="24"/>
        </w:rPr>
        <w:tab/>
      </w:r>
      <w:r>
        <w:rPr>
          <w:rFonts w:asciiTheme="majorEastAsia" w:eastAsiaTheme="majorEastAsia" w:hAnsiTheme="majorEastAsia" w:cstheme="majorEastAsia" w:hint="eastAsia"/>
          <w:sz w:val="24"/>
          <w:szCs w:val="24"/>
        </w:rPr>
        <w:tab/>
      </w:r>
      <w:r>
        <w:rPr>
          <w:rFonts w:asciiTheme="majorEastAsia" w:eastAsiaTheme="majorEastAsia" w:hAnsiTheme="majorEastAsia" w:cstheme="majorEastAsia" w:hint="eastAsia"/>
          <w:sz w:val="24"/>
          <w:szCs w:val="24"/>
        </w:rPr>
        <w:tab/>
        <w:t>信号1：TH1基带信号</w:t>
      </w:r>
    </w:p>
    <w:p w14:paraId="5C5B4AF0" w14:textId="77777777" w:rsidR="00D443DE" w:rsidRDefault="00000000">
      <w:pPr>
        <w:ind w:left="840"/>
        <w:jc w:val="left"/>
        <w:outlineLvl w:val="2"/>
        <w:rPr>
          <w:rFonts w:asciiTheme="majorEastAsia" w:eastAsiaTheme="majorEastAsia" w:hAnsiTheme="majorEastAsia" w:cstheme="majorEastAsia"/>
          <w:sz w:val="24"/>
          <w:szCs w:val="24"/>
        </w:rPr>
      </w:pPr>
      <w:r>
        <w:rPr>
          <w:rFonts w:asciiTheme="majorEastAsia" w:eastAsiaTheme="majorEastAsia" w:hAnsiTheme="majorEastAsia" w:cstheme="majorEastAsia" w:hint="eastAsia"/>
          <w:sz w:val="24"/>
          <w:szCs w:val="24"/>
        </w:rPr>
        <w:t xml:space="preserve">       信号2：TH4载波1</w:t>
      </w:r>
    </w:p>
    <w:p w14:paraId="3556AF22" w14:textId="5E46F28F" w:rsidR="00D443DE" w:rsidRDefault="00C44799">
      <w:pPr>
        <w:ind w:left="1050"/>
        <w:jc w:val="center"/>
        <w:outlineLvl w:val="2"/>
        <w:rPr>
          <w:rFonts w:asciiTheme="majorEastAsia" w:eastAsiaTheme="majorEastAsia" w:hAnsiTheme="majorEastAsia" w:cstheme="majorEastAsia"/>
          <w:sz w:val="24"/>
          <w:szCs w:val="24"/>
        </w:rPr>
      </w:pPr>
      <w:r w:rsidRPr="00C44799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57425A11" wp14:editId="2777E694">
            <wp:extent cx="4598449" cy="2070575"/>
            <wp:effectExtent l="0" t="0" r="0" b="6350"/>
            <wp:docPr id="12676759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403" cy="2072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96BF0" w14:textId="77777777" w:rsidR="00D443DE" w:rsidRDefault="00000000">
      <w:pPr>
        <w:numPr>
          <w:ilvl w:val="2"/>
          <w:numId w:val="3"/>
        </w:numPr>
        <w:jc w:val="left"/>
        <w:outlineLvl w:val="2"/>
        <w:rPr>
          <w:rFonts w:asciiTheme="majorEastAsia" w:eastAsiaTheme="majorEastAsia" w:hAnsiTheme="majorEastAsia" w:cstheme="majorEastAsia"/>
          <w:sz w:val="24"/>
          <w:szCs w:val="24"/>
        </w:rPr>
      </w:pPr>
      <w:r>
        <w:rPr>
          <w:rFonts w:asciiTheme="majorEastAsia" w:eastAsiaTheme="majorEastAsia" w:hAnsiTheme="majorEastAsia" w:cstheme="majorEastAsia"/>
          <w:sz w:val="24"/>
          <w:szCs w:val="24"/>
        </w:rPr>
        <w:t>将PN序列输出频率改为64KHz，观察载波个数是否发生变化</w:t>
      </w:r>
      <w:r>
        <w:rPr>
          <w:rFonts w:asciiTheme="majorEastAsia" w:eastAsiaTheme="majorEastAsia" w:hAnsiTheme="majorEastAsia" w:cstheme="majorEastAsia" w:hint="eastAsia"/>
          <w:sz w:val="24"/>
          <w:szCs w:val="24"/>
        </w:rPr>
        <w:t>。</w:t>
      </w:r>
    </w:p>
    <w:p w14:paraId="07FEC60F" w14:textId="77777777" w:rsidR="00D443DE" w:rsidRDefault="00000000">
      <w:pPr>
        <w:ind w:firstLineChars="700" w:firstLine="1680"/>
        <w:jc w:val="left"/>
        <w:outlineLvl w:val="2"/>
        <w:rPr>
          <w:rFonts w:asciiTheme="majorEastAsia" w:eastAsiaTheme="majorEastAsia" w:hAnsiTheme="majorEastAsia" w:cstheme="majorEastAsia"/>
          <w:sz w:val="24"/>
          <w:szCs w:val="24"/>
        </w:rPr>
      </w:pPr>
      <w:r>
        <w:rPr>
          <w:rFonts w:asciiTheme="majorEastAsia" w:eastAsiaTheme="majorEastAsia" w:hAnsiTheme="majorEastAsia" w:cstheme="majorEastAsia" w:hint="eastAsia"/>
          <w:sz w:val="24"/>
          <w:szCs w:val="24"/>
        </w:rPr>
        <w:t>信号1：TH1基带信号</w:t>
      </w:r>
    </w:p>
    <w:p w14:paraId="5400E831" w14:textId="77777777" w:rsidR="00D443DE" w:rsidRDefault="00000000">
      <w:pPr>
        <w:ind w:left="840"/>
        <w:jc w:val="left"/>
        <w:outlineLvl w:val="2"/>
        <w:rPr>
          <w:rFonts w:asciiTheme="majorEastAsia" w:eastAsiaTheme="majorEastAsia" w:hAnsiTheme="majorEastAsia" w:cstheme="majorEastAsia"/>
          <w:sz w:val="24"/>
          <w:szCs w:val="24"/>
        </w:rPr>
      </w:pPr>
      <w:r>
        <w:rPr>
          <w:rFonts w:asciiTheme="majorEastAsia" w:eastAsiaTheme="majorEastAsia" w:hAnsiTheme="majorEastAsia" w:cstheme="majorEastAsia" w:hint="eastAsia"/>
          <w:sz w:val="24"/>
          <w:szCs w:val="24"/>
        </w:rPr>
        <w:t xml:space="preserve">       信号2：TH4载波1</w:t>
      </w:r>
    </w:p>
    <w:p w14:paraId="41D8893A" w14:textId="77777777" w:rsidR="00D443DE" w:rsidRDefault="00000000">
      <w:pPr>
        <w:ind w:left="840"/>
        <w:jc w:val="center"/>
        <w:outlineLvl w:val="2"/>
        <w:rPr>
          <w:rFonts w:asciiTheme="majorEastAsia" w:eastAsiaTheme="majorEastAsia" w:hAnsiTheme="majorEastAsia" w:cstheme="majorEastAsia"/>
          <w:sz w:val="24"/>
          <w:szCs w:val="24"/>
        </w:rPr>
      </w:pPr>
      <w:r>
        <w:rPr>
          <w:noProof/>
        </w:rPr>
        <w:lastRenderedPageBreak/>
        <w:drawing>
          <wp:inline distT="0" distB="0" distL="114300" distR="114300" wp14:anchorId="243684A5" wp14:editId="5A8B865C">
            <wp:extent cx="1688465" cy="3169285"/>
            <wp:effectExtent l="0" t="0" r="635" b="317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688465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53F5A" w14:textId="16FBDC48" w:rsidR="00D443DE" w:rsidRDefault="00C44799">
      <w:pPr>
        <w:ind w:left="1050"/>
        <w:jc w:val="center"/>
        <w:outlineLvl w:val="2"/>
        <w:rPr>
          <w:rFonts w:ascii="宋体" w:eastAsia="宋体" w:hAnsi="宋体" w:cs="宋体"/>
          <w:sz w:val="24"/>
          <w:szCs w:val="24"/>
        </w:rPr>
      </w:pPr>
      <w:r w:rsidRPr="00C44799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5B5ED93E" wp14:editId="337B97B6">
            <wp:extent cx="5274310" cy="2374900"/>
            <wp:effectExtent l="0" t="0" r="2540" b="6350"/>
            <wp:docPr id="55880788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C2BE5" w14:textId="77777777" w:rsidR="00D443DE" w:rsidRDefault="00D443DE">
      <w:pPr>
        <w:ind w:left="1050"/>
        <w:jc w:val="center"/>
        <w:outlineLvl w:val="2"/>
      </w:pPr>
    </w:p>
    <w:p w14:paraId="5E9CE5FA" w14:textId="77777777" w:rsidR="00D443DE" w:rsidRDefault="00000000">
      <w:pPr>
        <w:ind w:left="1050"/>
        <w:jc w:val="left"/>
        <w:outlineLvl w:val="2"/>
        <w:rPr>
          <w:rFonts w:asciiTheme="majorEastAsia" w:eastAsiaTheme="majorEastAsia" w:hAnsiTheme="majorEastAsia" w:cstheme="majorEastAsia"/>
          <w:b/>
          <w:bCs/>
          <w:color w:val="0000FF"/>
          <w:sz w:val="24"/>
          <w:szCs w:val="24"/>
        </w:rPr>
      </w:pPr>
      <w:r>
        <w:rPr>
          <w:rFonts w:asciiTheme="majorEastAsia" w:eastAsiaTheme="majorEastAsia" w:hAnsiTheme="majorEastAsia" w:cstheme="majorEastAsia" w:hint="eastAsia"/>
          <w:b/>
          <w:bCs/>
          <w:color w:val="0000FF"/>
          <w:sz w:val="24"/>
          <w:szCs w:val="24"/>
        </w:rPr>
        <w:t>实验结论：载波数目并没有变化。</w:t>
      </w:r>
    </w:p>
    <w:p w14:paraId="442F9657" w14:textId="77777777" w:rsidR="00D443DE" w:rsidRDefault="00000000">
      <w:pPr>
        <w:numPr>
          <w:ilvl w:val="1"/>
          <w:numId w:val="1"/>
        </w:numPr>
        <w:jc w:val="left"/>
        <w:outlineLvl w:val="1"/>
        <w:rPr>
          <w:rFonts w:asciiTheme="majorEastAsia" w:eastAsiaTheme="majorEastAsia" w:hAnsiTheme="majorEastAsia" w:cs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 w:cstheme="majorEastAsia" w:hint="eastAsia"/>
          <w:b/>
          <w:bCs/>
          <w:sz w:val="24"/>
          <w:szCs w:val="24"/>
        </w:rPr>
        <w:t xml:space="preserve">实验项目二 ASK解调 </w:t>
      </w:r>
    </w:p>
    <w:p w14:paraId="70A75E5F" w14:textId="77777777" w:rsidR="00D443DE" w:rsidRDefault="00000000">
      <w:pPr>
        <w:numPr>
          <w:ilvl w:val="1"/>
          <w:numId w:val="3"/>
        </w:numPr>
        <w:jc w:val="left"/>
        <w:outlineLvl w:val="1"/>
        <w:rPr>
          <w:rFonts w:asciiTheme="majorEastAsia" w:eastAsiaTheme="majorEastAsia" w:hAnsiTheme="majorEastAsia" w:cstheme="majorEastAsia"/>
          <w:sz w:val="24"/>
          <w:szCs w:val="24"/>
        </w:rPr>
      </w:pPr>
      <w:bookmarkStart w:id="26" w:name="_Toc32089"/>
      <w:bookmarkStart w:id="27" w:name="_Toc10006"/>
      <w:r>
        <w:rPr>
          <w:rFonts w:asciiTheme="majorEastAsia" w:eastAsiaTheme="majorEastAsia" w:hAnsiTheme="majorEastAsia" w:cstheme="majorEastAsia" w:hint="eastAsia"/>
          <w:sz w:val="24"/>
          <w:szCs w:val="24"/>
        </w:rPr>
        <w:t>关</w:t>
      </w:r>
      <w:bookmarkEnd w:id="26"/>
      <w:bookmarkEnd w:id="27"/>
      <w:r>
        <w:rPr>
          <w:rFonts w:asciiTheme="majorEastAsia" w:eastAsiaTheme="majorEastAsia" w:hAnsiTheme="majorEastAsia" w:cstheme="majorEastAsia" w:hint="eastAsia"/>
          <w:sz w:val="24"/>
          <w:szCs w:val="24"/>
        </w:rPr>
        <w:t>保持实验项目一中的连线及初始状态。</w:t>
      </w:r>
    </w:p>
    <w:p w14:paraId="5FDC4963" w14:textId="77777777" w:rsidR="00D443DE" w:rsidRDefault="00000000">
      <w:pPr>
        <w:numPr>
          <w:ilvl w:val="1"/>
          <w:numId w:val="3"/>
        </w:numPr>
        <w:jc w:val="left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实验操作及波形观测。</w:t>
      </w:r>
    </w:p>
    <w:p w14:paraId="20F843F1" w14:textId="77777777" w:rsidR="00D443DE" w:rsidRDefault="00000000">
      <w:pPr>
        <w:numPr>
          <w:ilvl w:val="2"/>
          <w:numId w:val="3"/>
        </w:numPr>
        <w:jc w:val="left"/>
        <w:outlineLvl w:val="1"/>
        <w:rPr>
          <w:sz w:val="24"/>
          <w:szCs w:val="24"/>
        </w:rPr>
      </w:pPr>
      <w:r>
        <w:rPr>
          <w:rFonts w:asciiTheme="majorEastAsia" w:eastAsiaTheme="majorEastAsia" w:hAnsiTheme="majorEastAsia" w:cstheme="majorEastAsia" w:hint="eastAsia"/>
          <w:sz w:val="24"/>
          <w:szCs w:val="24"/>
        </w:rPr>
        <w:t>测调制信号输入以及解调输出:以9号模块TH1为触发，用示波器同时观测9号模块TH1和TH6，调节W1直至二者</w:t>
      </w:r>
      <w:proofErr w:type="gramStart"/>
      <w:r>
        <w:rPr>
          <w:rFonts w:asciiTheme="majorEastAsia" w:eastAsiaTheme="majorEastAsia" w:hAnsiTheme="majorEastAsia" w:cstheme="majorEastAsia" w:hint="eastAsia"/>
          <w:sz w:val="24"/>
          <w:szCs w:val="24"/>
        </w:rPr>
        <w:t>波形相司</w:t>
      </w:r>
      <w:proofErr w:type="gramEnd"/>
      <w:r>
        <w:rPr>
          <w:rFonts w:asciiTheme="majorEastAsia" w:eastAsiaTheme="majorEastAsia" w:hAnsiTheme="majorEastAsia" w:cstheme="majorEastAsia" w:hint="eastAsia"/>
          <w:sz w:val="24"/>
          <w:szCs w:val="24"/>
        </w:rPr>
        <w:t>;再观测TP4（整流输出)、TP5(LPF-ASK)两个中间过程测试点，验证ASK解调原理。</w:t>
      </w:r>
    </w:p>
    <w:p w14:paraId="6F533A62" w14:textId="77777777" w:rsidR="00D443DE" w:rsidRDefault="00000000">
      <w:pPr>
        <w:ind w:left="1680" w:firstLine="420"/>
        <w:jc w:val="left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信号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TH1</w:t>
      </w:r>
      <w:r>
        <w:rPr>
          <w:rFonts w:hint="eastAsia"/>
          <w:sz w:val="24"/>
          <w:szCs w:val="24"/>
        </w:rPr>
        <w:t>基带信号</w:t>
      </w:r>
    </w:p>
    <w:p w14:paraId="66F3A687" w14:textId="77777777" w:rsidR="00D443DE" w:rsidRDefault="00000000">
      <w:pPr>
        <w:ind w:left="1680" w:firstLine="420"/>
        <w:jc w:val="left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信号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TH6</w:t>
      </w:r>
    </w:p>
    <w:p w14:paraId="2C487CA9" w14:textId="255DF36F" w:rsidR="00D443DE" w:rsidRDefault="00D443DE">
      <w:pPr>
        <w:ind w:left="840"/>
        <w:jc w:val="center"/>
        <w:outlineLvl w:val="1"/>
        <w:rPr>
          <w:rFonts w:ascii="宋体" w:eastAsia="宋体" w:hAnsi="宋体" w:cs="宋体"/>
          <w:sz w:val="24"/>
          <w:szCs w:val="24"/>
        </w:rPr>
      </w:pPr>
    </w:p>
    <w:p w14:paraId="73E31D48" w14:textId="4393BB7D" w:rsidR="00D443DE" w:rsidRDefault="002E402C" w:rsidP="002E402C">
      <w:pPr>
        <w:ind w:left="840"/>
        <w:outlineLvl w:val="1"/>
        <w:rPr>
          <w:rFonts w:ascii="宋体" w:eastAsia="宋体" w:hAnsi="宋体" w:cs="宋体" w:hint="eastAsia"/>
          <w:sz w:val="24"/>
          <w:szCs w:val="24"/>
        </w:rPr>
      </w:pPr>
      <w:r w:rsidRPr="002E402C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5AB8FBDB" wp14:editId="69593B11">
            <wp:extent cx="3455465" cy="1555916"/>
            <wp:effectExtent l="0" t="0" r="0" b="6350"/>
            <wp:docPr id="203527614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526" cy="1559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754B4" w14:textId="77777777" w:rsidR="00D443DE" w:rsidRDefault="00000000">
      <w:pPr>
        <w:ind w:left="1680" w:firstLine="420"/>
        <w:jc w:val="left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信号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TP4</w:t>
      </w:r>
    </w:p>
    <w:p w14:paraId="47A97FD7" w14:textId="77777777" w:rsidR="00D443DE" w:rsidRDefault="00000000">
      <w:pPr>
        <w:ind w:left="1680" w:firstLine="420"/>
        <w:jc w:val="left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信号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TP5</w:t>
      </w:r>
    </w:p>
    <w:p w14:paraId="544CA9CF" w14:textId="070B1CDD" w:rsidR="00D443DE" w:rsidRDefault="002E402C" w:rsidP="002E402C">
      <w:pPr>
        <w:ind w:left="840"/>
        <w:jc w:val="center"/>
        <w:outlineLvl w:val="1"/>
        <w:rPr>
          <w:sz w:val="24"/>
          <w:szCs w:val="24"/>
        </w:rPr>
      </w:pPr>
      <w:r w:rsidRPr="002E402C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007CB1C8" wp14:editId="193C8BA1">
            <wp:extent cx="5154734" cy="2374265"/>
            <wp:effectExtent l="0" t="0" r="8255" b="6985"/>
            <wp:docPr id="14359588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955" cy="2375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rPr>
          <w:rFonts w:asciiTheme="majorEastAsia" w:eastAsiaTheme="majorEastAsia" w:hAnsiTheme="majorEastAsia" w:cstheme="majorEastAsia" w:hint="eastAsia"/>
          <w:sz w:val="24"/>
          <w:szCs w:val="24"/>
        </w:rPr>
        <w:t>以信号源的CLK为触发，测9号模块LPF-ASK，观测眼图。</w:t>
      </w:r>
    </w:p>
    <w:p w14:paraId="1C1B3F8C" w14:textId="04EE42A5" w:rsidR="00D443DE" w:rsidRDefault="00730574" w:rsidP="00730574">
      <w:pPr>
        <w:jc w:val="left"/>
        <w:outlineLvl w:val="1"/>
        <w:rPr>
          <w:rFonts w:ascii="宋体" w:eastAsia="宋体" w:hAnsi="宋体" w:cs="宋体" w:hint="eastAsia"/>
          <w:sz w:val="24"/>
          <w:szCs w:val="24"/>
        </w:rPr>
      </w:pPr>
      <w:r w:rsidRPr="00730574">
        <w:rPr>
          <w:rFonts w:asciiTheme="majorEastAsia" w:eastAsiaTheme="majorEastAsia" w:hAnsiTheme="majorEastAsia" w:cstheme="majorEastAsia"/>
          <w:noProof/>
          <w:sz w:val="24"/>
          <w:szCs w:val="24"/>
        </w:rPr>
        <w:drawing>
          <wp:inline distT="0" distB="0" distL="0" distR="0" wp14:anchorId="3C7D3EA7" wp14:editId="0DF55EA5">
            <wp:extent cx="5274310" cy="2374265"/>
            <wp:effectExtent l="0" t="0" r="2540" b="6985"/>
            <wp:docPr id="203890726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18D10" w14:textId="5C45BBE1" w:rsidR="00D443DE" w:rsidRDefault="00730574" w:rsidP="00730574">
      <w:pPr>
        <w:outlineLvl w:val="1"/>
        <w:rPr>
          <w:rFonts w:asciiTheme="majorEastAsia" w:eastAsiaTheme="majorEastAsia" w:hAnsiTheme="majorEastAsia" w:cstheme="majorEastAsia" w:hint="eastAsia"/>
          <w:sz w:val="24"/>
          <w:szCs w:val="24"/>
        </w:rPr>
      </w:pPr>
      <w:r>
        <w:rPr>
          <w:rFonts w:asciiTheme="majorEastAsia" w:eastAsiaTheme="majorEastAsia" w:hAnsiTheme="majorEastAsia" w:cstheme="majorEastAsia"/>
          <w:sz w:val="24"/>
          <w:szCs w:val="24"/>
        </w:rPr>
        <w:tab/>
      </w:r>
      <w:r>
        <w:rPr>
          <w:rFonts w:asciiTheme="majorEastAsia" w:eastAsiaTheme="majorEastAsia" w:hAnsiTheme="majorEastAsia" w:cstheme="majorEastAsia"/>
          <w:noProof/>
          <w:sz w:val="24"/>
          <w:szCs w:val="24"/>
        </w:rPr>
        <w:tab/>
      </w:r>
      <w:r>
        <w:rPr>
          <w:rFonts w:asciiTheme="majorEastAsia" w:eastAsiaTheme="majorEastAsia" w:hAnsiTheme="majorEastAsia" w:cstheme="majorEastAsia"/>
          <w:noProof/>
          <w:sz w:val="24"/>
          <w:szCs w:val="24"/>
        </w:rPr>
        <w:tab/>
      </w:r>
    </w:p>
    <w:p w14:paraId="256D894A" w14:textId="77777777" w:rsidR="00D443DE" w:rsidRDefault="00000000">
      <w:pPr>
        <w:numPr>
          <w:ilvl w:val="0"/>
          <w:numId w:val="1"/>
        </w:numPr>
        <w:jc w:val="left"/>
        <w:outlineLvl w:val="0"/>
        <w:rPr>
          <w:rFonts w:asciiTheme="majorEastAsia" w:eastAsiaTheme="majorEastAsia" w:hAnsiTheme="majorEastAsia" w:cstheme="majorEastAsia"/>
          <w:b/>
          <w:bCs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b/>
          <w:bCs/>
          <w:sz w:val="28"/>
          <w:szCs w:val="28"/>
        </w:rPr>
        <w:t>实验收获</w:t>
      </w:r>
    </w:p>
    <w:p w14:paraId="3916ED76" w14:textId="77777777" w:rsidR="006E6D7E" w:rsidRPr="006E6D7E" w:rsidRDefault="006E6D7E" w:rsidP="006E6D7E">
      <w:pPr>
        <w:ind w:firstLine="420"/>
      </w:pPr>
      <w:r w:rsidRPr="006E6D7E">
        <w:t>本次实验的目的是掌握</w:t>
      </w:r>
      <w:r w:rsidRPr="006E6D7E">
        <w:t>ASK</w:t>
      </w:r>
      <w:r w:rsidRPr="006E6D7E">
        <w:t>调制及非相干解调的原理。在实验中，我使用了主控信号源、双</w:t>
      </w:r>
      <w:proofErr w:type="gramStart"/>
      <w:r w:rsidRPr="006E6D7E">
        <w:t>踪</w:t>
      </w:r>
      <w:proofErr w:type="gramEnd"/>
      <w:r w:rsidRPr="006E6D7E">
        <w:t>示波器等设备，通过调节输入</w:t>
      </w:r>
      <w:r w:rsidRPr="006E6D7E">
        <w:t>PN</w:t>
      </w:r>
      <w:r w:rsidRPr="006E6D7E">
        <w:t>序列频率或载波频率，观察基带信号波形与调制输出波形的关系。这一过程让我深入理解了</w:t>
      </w:r>
      <w:r w:rsidRPr="006E6D7E">
        <w:t>ASK</w:t>
      </w:r>
      <w:r w:rsidRPr="006E6D7E">
        <w:t>调制的原理，即通过基带信号和载波的直接相乘来实现。</w:t>
      </w:r>
    </w:p>
    <w:p w14:paraId="3FA091AC" w14:textId="77777777" w:rsidR="006E6D7E" w:rsidRPr="006E6D7E" w:rsidRDefault="006E6D7E" w:rsidP="006E6D7E">
      <w:pPr>
        <w:ind w:firstLine="420"/>
      </w:pPr>
      <w:r w:rsidRPr="006E6D7E">
        <w:t>实验的操作过程中，我观察到每个码元对应的载波波形，并通过实验验证了</w:t>
      </w:r>
      <w:r w:rsidRPr="006E6D7E">
        <w:t>ASK</w:t>
      </w:r>
      <w:r w:rsidRPr="006E6D7E">
        <w:t>调制的原理。同时，在进行</w:t>
      </w:r>
      <w:r w:rsidRPr="006E6D7E">
        <w:t>ASK</w:t>
      </w:r>
      <w:r w:rsidRPr="006E6D7E">
        <w:t>解调实验时，我观察到调制输入与解调输出之间的波形，特别注意到了解调输出的中间观察点，如整流输出和</w:t>
      </w:r>
      <w:r w:rsidRPr="006E6D7E">
        <w:t>LPF-ASK</w:t>
      </w:r>
      <w:r w:rsidRPr="006E6D7E">
        <w:t>，这些观察加深了我对</w:t>
      </w:r>
      <w:r w:rsidRPr="006E6D7E">
        <w:t>ASK</w:t>
      </w:r>
      <w:r w:rsidRPr="006E6D7E">
        <w:t>解调过程的理解。</w:t>
      </w:r>
    </w:p>
    <w:p w14:paraId="0E014A1B" w14:textId="77777777" w:rsidR="006E6D7E" w:rsidRPr="006E6D7E" w:rsidRDefault="006E6D7E" w:rsidP="006E6D7E">
      <w:pPr>
        <w:ind w:firstLine="420"/>
      </w:pPr>
      <w:r w:rsidRPr="006E6D7E">
        <w:t>通过本次实验，我学习到了如何在实际操作中实施</w:t>
      </w:r>
      <w:r w:rsidRPr="006E6D7E">
        <w:t>ASK</w:t>
      </w:r>
      <w:r w:rsidRPr="006E6D7E">
        <w:t>调制与解调，这不仅仅是理论上的学习，而是通过实际操作对理论知识的应用和验证。特别是在观察眼图时，我能够直观地看到信号的质量，了解到在通信系统中，如何通过调制和解调来有效地传输信息。</w:t>
      </w:r>
    </w:p>
    <w:p w14:paraId="6284A062" w14:textId="77777777" w:rsidR="006E6D7E" w:rsidRPr="006E6D7E" w:rsidRDefault="006E6D7E" w:rsidP="006E6D7E">
      <w:r w:rsidRPr="006E6D7E">
        <w:t>总的来说，这次实验不仅加深了我对</w:t>
      </w:r>
      <w:r w:rsidRPr="006E6D7E">
        <w:t>ASK</w:t>
      </w:r>
      <w:r w:rsidRPr="006E6D7E">
        <w:t>调制与解调原理的理解，也提高了我实际操作的能力。通过对实验设备的使用和波形的观察，我更加明确了理论与实践相结合的重要性。</w:t>
      </w:r>
    </w:p>
    <w:p w14:paraId="738466B8" w14:textId="77777777" w:rsidR="00D443DE" w:rsidRDefault="00000000">
      <w:pPr>
        <w:pageBreakBefore/>
        <w:jc w:val="center"/>
        <w:outlineLvl w:val="0"/>
        <w:rPr>
          <w:rFonts w:asciiTheme="majorEastAsia" w:eastAsiaTheme="majorEastAsia" w:hAnsiTheme="majorEastAsia" w:cstheme="majorEastAsia"/>
          <w:b/>
          <w:bCs/>
          <w:sz w:val="36"/>
          <w:szCs w:val="36"/>
        </w:rPr>
      </w:pPr>
      <w:r>
        <w:rPr>
          <w:rFonts w:asciiTheme="majorEastAsia" w:eastAsiaTheme="majorEastAsia" w:hAnsiTheme="majorEastAsia" w:cstheme="majorEastAsia" w:hint="eastAsia"/>
          <w:b/>
          <w:bCs/>
          <w:sz w:val="36"/>
          <w:szCs w:val="36"/>
        </w:rPr>
        <w:lastRenderedPageBreak/>
        <w:t>实验十 FSK调制与解调实验</w:t>
      </w:r>
    </w:p>
    <w:p w14:paraId="39659BF4" w14:textId="77777777" w:rsidR="00D443DE" w:rsidRDefault="00000000">
      <w:pPr>
        <w:jc w:val="left"/>
        <w:outlineLvl w:val="0"/>
        <w:rPr>
          <w:rFonts w:asciiTheme="majorEastAsia" w:eastAsiaTheme="majorEastAsia" w:hAnsiTheme="majorEastAsia" w:cstheme="majorEastAsia"/>
          <w:b/>
          <w:bCs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b/>
          <w:bCs/>
          <w:sz w:val="28"/>
          <w:szCs w:val="28"/>
        </w:rPr>
        <w:t>一、实验目的</w:t>
      </w:r>
      <w:r>
        <w:rPr>
          <w:rFonts w:asciiTheme="majorEastAsia" w:eastAsiaTheme="majorEastAsia" w:hAnsiTheme="majorEastAsia" w:cstheme="majorEastAsia" w:hint="eastAsia"/>
          <w:b/>
          <w:bCs/>
          <w:sz w:val="28"/>
          <w:szCs w:val="28"/>
        </w:rPr>
        <w:tab/>
      </w:r>
    </w:p>
    <w:p w14:paraId="0A1CA3E7" w14:textId="77777777" w:rsidR="00D443DE" w:rsidRDefault="00000000">
      <w:pPr>
        <w:ind w:left="420"/>
        <w:jc w:val="left"/>
        <w:outlineLvl w:val="1"/>
        <w:rPr>
          <w:rFonts w:asciiTheme="majorEastAsia" w:eastAsiaTheme="majorEastAsia" w:hAnsiTheme="majorEastAsia" w:cstheme="majorEastAsia"/>
          <w:sz w:val="24"/>
          <w:szCs w:val="24"/>
        </w:rPr>
      </w:pPr>
      <w:bookmarkStart w:id="28" w:name="_Toc1244"/>
      <w:r>
        <w:rPr>
          <w:rFonts w:asciiTheme="majorEastAsia" w:eastAsiaTheme="majorEastAsia" w:hAnsiTheme="majorEastAsia" w:cstheme="majorEastAsia" w:hint="eastAsia"/>
          <w:sz w:val="24"/>
          <w:szCs w:val="24"/>
        </w:rPr>
        <w:t>1.</w:t>
      </w:r>
      <w:bookmarkEnd w:id="28"/>
      <w:r>
        <w:rPr>
          <w:rFonts w:asciiTheme="majorEastAsia" w:eastAsiaTheme="majorEastAsia" w:hAnsiTheme="majorEastAsia" w:cstheme="majorEastAsia" w:hint="eastAsia"/>
          <w:sz w:val="24"/>
          <w:szCs w:val="24"/>
        </w:rPr>
        <w:t>掌握键控法产生FSK信号的方法。。</w:t>
      </w:r>
    </w:p>
    <w:p w14:paraId="07C89A9B" w14:textId="77777777" w:rsidR="00D443DE" w:rsidRDefault="00000000">
      <w:pPr>
        <w:ind w:left="420"/>
        <w:jc w:val="left"/>
        <w:outlineLvl w:val="1"/>
        <w:rPr>
          <w:rFonts w:asciiTheme="majorEastAsia" w:eastAsiaTheme="majorEastAsia" w:hAnsiTheme="majorEastAsia" w:cstheme="majorEastAsia"/>
          <w:sz w:val="24"/>
          <w:szCs w:val="24"/>
        </w:rPr>
      </w:pPr>
      <w:bookmarkStart w:id="29" w:name="_Toc20990"/>
      <w:r>
        <w:rPr>
          <w:rFonts w:asciiTheme="majorEastAsia" w:eastAsiaTheme="majorEastAsia" w:hAnsiTheme="majorEastAsia" w:cstheme="majorEastAsia" w:hint="eastAsia"/>
          <w:sz w:val="24"/>
          <w:szCs w:val="24"/>
        </w:rPr>
        <w:t>2.</w:t>
      </w:r>
      <w:bookmarkEnd w:id="29"/>
      <w:r>
        <w:rPr>
          <w:rFonts w:asciiTheme="majorEastAsia" w:eastAsiaTheme="majorEastAsia" w:hAnsiTheme="majorEastAsia" w:cstheme="majorEastAsia" w:hint="eastAsia"/>
          <w:sz w:val="24"/>
          <w:szCs w:val="24"/>
        </w:rPr>
        <w:t>掌握 FSK非相干解调的原理。</w:t>
      </w:r>
    </w:p>
    <w:p w14:paraId="35DFDCF0" w14:textId="77777777" w:rsidR="00D443DE" w:rsidRDefault="00000000">
      <w:pPr>
        <w:jc w:val="left"/>
        <w:outlineLvl w:val="0"/>
        <w:rPr>
          <w:rFonts w:asciiTheme="majorEastAsia" w:eastAsiaTheme="majorEastAsia" w:hAnsiTheme="majorEastAsia" w:cstheme="majorEastAsia"/>
          <w:b/>
          <w:bCs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b/>
          <w:bCs/>
          <w:sz w:val="28"/>
          <w:szCs w:val="28"/>
        </w:rPr>
        <w:t>二、实验内容</w:t>
      </w:r>
    </w:p>
    <w:p w14:paraId="682BB89B" w14:textId="77777777" w:rsidR="00D443DE" w:rsidRDefault="00000000">
      <w:pPr>
        <w:numPr>
          <w:ilvl w:val="1"/>
          <w:numId w:val="1"/>
        </w:numPr>
        <w:jc w:val="left"/>
        <w:outlineLvl w:val="2"/>
        <w:rPr>
          <w:rFonts w:asciiTheme="majorEastAsia" w:eastAsiaTheme="majorEastAsia" w:hAnsiTheme="majorEastAsia" w:cstheme="majorEastAsia"/>
          <w:sz w:val="24"/>
          <w:szCs w:val="24"/>
        </w:rPr>
      </w:pPr>
      <w:r>
        <w:rPr>
          <w:rFonts w:asciiTheme="majorEastAsia" w:eastAsiaTheme="majorEastAsia" w:hAnsiTheme="majorEastAsia" w:cstheme="majorEastAsia" w:hint="eastAsia"/>
          <w:sz w:val="24"/>
          <w:szCs w:val="24"/>
        </w:rPr>
        <w:t>实验项目</w:t>
      </w:r>
      <w:proofErr w:type="gramStart"/>
      <w:r>
        <w:rPr>
          <w:rFonts w:asciiTheme="majorEastAsia" w:eastAsiaTheme="majorEastAsia" w:hAnsiTheme="majorEastAsia" w:cstheme="majorEastAsia" w:hint="eastAsia"/>
          <w:sz w:val="24"/>
          <w:szCs w:val="24"/>
        </w:rPr>
        <w:t>一</w:t>
      </w:r>
      <w:proofErr w:type="gramEnd"/>
      <w:r>
        <w:rPr>
          <w:rFonts w:asciiTheme="majorEastAsia" w:eastAsiaTheme="majorEastAsia" w:hAnsiTheme="majorEastAsia" w:cstheme="majorEastAsia" w:hint="eastAsia"/>
          <w:sz w:val="24"/>
          <w:szCs w:val="24"/>
        </w:rPr>
        <w:t xml:space="preserve"> F</w:t>
      </w:r>
      <w:r>
        <w:rPr>
          <w:rFonts w:asciiTheme="majorEastAsia" w:eastAsiaTheme="majorEastAsia" w:hAnsiTheme="majorEastAsia" w:cstheme="majorEastAsia" w:hint="eastAsia"/>
          <w:b/>
          <w:bCs/>
          <w:sz w:val="24"/>
          <w:szCs w:val="24"/>
        </w:rPr>
        <w:t>SK调制</w:t>
      </w:r>
    </w:p>
    <w:p w14:paraId="7055EED8" w14:textId="77777777" w:rsidR="00D443DE" w:rsidRDefault="00000000">
      <w:pPr>
        <w:ind w:left="840" w:firstLine="420"/>
        <w:jc w:val="left"/>
        <w:outlineLvl w:val="2"/>
        <w:rPr>
          <w:rFonts w:asciiTheme="majorEastAsia" w:eastAsiaTheme="majorEastAsia" w:hAnsiTheme="majorEastAsia" w:cstheme="majorEastAsia"/>
          <w:sz w:val="24"/>
          <w:szCs w:val="24"/>
        </w:rPr>
      </w:pPr>
      <w:r>
        <w:rPr>
          <w:rFonts w:asciiTheme="majorEastAsia" w:eastAsiaTheme="majorEastAsia" w:hAnsiTheme="majorEastAsia" w:cstheme="majorEastAsia" w:hint="eastAsia"/>
          <w:sz w:val="24"/>
          <w:szCs w:val="24"/>
        </w:rPr>
        <w:t>FSK调制实验中，信号是用载波频率的变化来表征被传信息的状态。本项目中，通过调节输入PN序列频率，对比观测基带信号波形与调制输出波形来验证FSK调制原理。</w:t>
      </w:r>
    </w:p>
    <w:p w14:paraId="2BB8BAD3" w14:textId="77777777" w:rsidR="00D443DE" w:rsidRDefault="00000000">
      <w:pPr>
        <w:numPr>
          <w:ilvl w:val="1"/>
          <w:numId w:val="1"/>
        </w:numPr>
        <w:jc w:val="left"/>
        <w:outlineLvl w:val="2"/>
        <w:rPr>
          <w:rFonts w:asciiTheme="majorEastAsia" w:eastAsiaTheme="majorEastAsia" w:hAnsiTheme="majorEastAsia" w:cstheme="majorEastAsia"/>
          <w:sz w:val="24"/>
          <w:szCs w:val="24"/>
        </w:rPr>
      </w:pPr>
      <w:r>
        <w:rPr>
          <w:rFonts w:asciiTheme="majorEastAsia" w:eastAsiaTheme="majorEastAsia" w:hAnsiTheme="majorEastAsia" w:cstheme="majorEastAsia" w:hint="eastAsia"/>
          <w:sz w:val="24"/>
          <w:szCs w:val="24"/>
        </w:rPr>
        <w:t>实验项目二 F</w:t>
      </w:r>
      <w:r>
        <w:rPr>
          <w:rFonts w:asciiTheme="majorEastAsia" w:eastAsiaTheme="majorEastAsia" w:hAnsiTheme="majorEastAsia" w:cstheme="majorEastAsia" w:hint="eastAsia"/>
          <w:b/>
          <w:bCs/>
          <w:sz w:val="24"/>
          <w:szCs w:val="24"/>
        </w:rPr>
        <w:t>SK解调</w:t>
      </w:r>
    </w:p>
    <w:p w14:paraId="68E3E8EC" w14:textId="77777777" w:rsidR="00D443DE" w:rsidRDefault="00000000">
      <w:pPr>
        <w:ind w:left="840" w:firstLine="420"/>
        <w:jc w:val="left"/>
        <w:outlineLvl w:val="0"/>
        <w:rPr>
          <w:sz w:val="24"/>
          <w:szCs w:val="24"/>
        </w:rPr>
      </w:pPr>
      <w:r>
        <w:rPr>
          <w:rFonts w:hint="eastAsia"/>
          <w:sz w:val="24"/>
          <w:szCs w:val="24"/>
        </w:rPr>
        <w:t>FSK </w:t>
      </w:r>
      <w:r>
        <w:rPr>
          <w:rFonts w:hint="eastAsia"/>
          <w:sz w:val="24"/>
          <w:szCs w:val="24"/>
        </w:rPr>
        <w:t>解调实验中，采用的是非相干解调法对</w:t>
      </w:r>
      <w:r>
        <w:rPr>
          <w:rFonts w:hint="eastAsia"/>
          <w:sz w:val="24"/>
          <w:szCs w:val="24"/>
        </w:rPr>
        <w:t> FSK </w:t>
      </w:r>
      <w:r>
        <w:rPr>
          <w:rFonts w:hint="eastAsia"/>
          <w:sz w:val="24"/>
          <w:szCs w:val="24"/>
        </w:rPr>
        <w:t>调制信号进行解调。实验中通过对比观测调制输入与解调输出，观察波形是否有延时现象，并验证</w:t>
      </w:r>
      <w:r>
        <w:rPr>
          <w:rFonts w:hint="eastAsia"/>
          <w:sz w:val="24"/>
          <w:szCs w:val="24"/>
        </w:rPr>
        <w:t> FSK </w:t>
      </w:r>
      <w:r>
        <w:rPr>
          <w:rFonts w:hint="eastAsia"/>
          <w:sz w:val="24"/>
          <w:szCs w:val="24"/>
        </w:rPr>
        <w:t>解调原理。观测解调输出的中间观测点，如</w:t>
      </w:r>
      <w:r>
        <w:rPr>
          <w:rFonts w:hint="eastAsia"/>
          <w:sz w:val="24"/>
          <w:szCs w:val="24"/>
        </w:rPr>
        <w:t>TP6</w:t>
      </w:r>
      <w:r>
        <w:rPr>
          <w:rFonts w:hint="eastAsia"/>
          <w:sz w:val="24"/>
          <w:szCs w:val="24"/>
        </w:rPr>
        <w:t>（</w:t>
      </w:r>
      <w:proofErr w:type="gramStart"/>
      <w:r>
        <w:rPr>
          <w:rFonts w:hint="eastAsia"/>
          <w:sz w:val="24"/>
          <w:szCs w:val="24"/>
        </w:rPr>
        <w:t>单稳相加</w:t>
      </w:r>
      <w:proofErr w:type="gramEnd"/>
      <w:r>
        <w:rPr>
          <w:rFonts w:hint="eastAsia"/>
          <w:sz w:val="24"/>
          <w:szCs w:val="24"/>
        </w:rPr>
        <w:t>输出）</w:t>
      </w:r>
      <w:r>
        <w:rPr>
          <w:rFonts w:hint="eastAsia"/>
          <w:sz w:val="24"/>
          <w:szCs w:val="24"/>
        </w:rPr>
        <w:t>,TP7( LPF - FSK )</w:t>
      </w:r>
      <w:r>
        <w:rPr>
          <w:rFonts w:hint="eastAsia"/>
          <w:sz w:val="24"/>
          <w:szCs w:val="24"/>
        </w:rPr>
        <w:t>，深入理解</w:t>
      </w:r>
      <w:r>
        <w:rPr>
          <w:rFonts w:hint="eastAsia"/>
          <w:sz w:val="24"/>
          <w:szCs w:val="24"/>
        </w:rPr>
        <w:t> FSK </w:t>
      </w:r>
      <w:r>
        <w:rPr>
          <w:rFonts w:hint="eastAsia"/>
          <w:sz w:val="24"/>
          <w:szCs w:val="24"/>
        </w:rPr>
        <w:t>解调过程</w:t>
      </w:r>
      <w:r>
        <w:rPr>
          <w:rFonts w:hint="eastAsia"/>
          <w:sz w:val="24"/>
          <w:szCs w:val="24"/>
        </w:rPr>
        <w:t>.</w:t>
      </w:r>
    </w:p>
    <w:p w14:paraId="0A6B8F63" w14:textId="77777777" w:rsidR="00D443DE" w:rsidRDefault="00000000">
      <w:pPr>
        <w:jc w:val="left"/>
        <w:outlineLvl w:val="0"/>
        <w:rPr>
          <w:rFonts w:asciiTheme="majorEastAsia" w:eastAsiaTheme="majorEastAsia" w:hAnsiTheme="majorEastAsia" w:cstheme="majorEastAsia"/>
          <w:b/>
          <w:bCs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b/>
          <w:bCs/>
          <w:sz w:val="28"/>
          <w:szCs w:val="28"/>
        </w:rPr>
        <w:t>三、实验器材</w:t>
      </w:r>
    </w:p>
    <w:p w14:paraId="5B6880C9" w14:textId="77777777" w:rsidR="00D443DE" w:rsidRDefault="00000000">
      <w:pPr>
        <w:ind w:left="420"/>
        <w:jc w:val="left"/>
        <w:outlineLvl w:val="1"/>
        <w:rPr>
          <w:rFonts w:asciiTheme="majorEastAsia" w:eastAsiaTheme="majorEastAsia" w:hAnsiTheme="majorEastAsia" w:cstheme="majorEastAsia"/>
          <w:sz w:val="24"/>
          <w:szCs w:val="24"/>
        </w:rPr>
      </w:pPr>
      <w:bookmarkStart w:id="30" w:name="_Toc28871"/>
      <w:r>
        <w:rPr>
          <w:rFonts w:asciiTheme="majorEastAsia" w:eastAsiaTheme="majorEastAsia" w:hAnsiTheme="majorEastAsia" w:cstheme="majorEastAsia" w:hint="eastAsia"/>
          <w:sz w:val="24"/>
          <w:szCs w:val="24"/>
        </w:rPr>
        <w:t>1.主控&amp;信号源、9号模块</w:t>
      </w:r>
      <w:bookmarkEnd w:id="30"/>
    </w:p>
    <w:p w14:paraId="53218539" w14:textId="77777777" w:rsidR="00D443DE" w:rsidRDefault="00000000">
      <w:pPr>
        <w:ind w:left="420"/>
        <w:jc w:val="left"/>
        <w:outlineLvl w:val="1"/>
        <w:rPr>
          <w:rFonts w:asciiTheme="majorEastAsia" w:eastAsiaTheme="majorEastAsia" w:hAnsiTheme="majorEastAsia" w:cstheme="majorEastAsia"/>
          <w:sz w:val="24"/>
          <w:szCs w:val="24"/>
        </w:rPr>
      </w:pPr>
      <w:bookmarkStart w:id="31" w:name="_Toc27488"/>
      <w:r>
        <w:rPr>
          <w:rFonts w:asciiTheme="majorEastAsia" w:eastAsiaTheme="majorEastAsia" w:hAnsiTheme="majorEastAsia" w:cstheme="majorEastAsia" w:hint="eastAsia"/>
          <w:sz w:val="24"/>
          <w:szCs w:val="24"/>
        </w:rPr>
        <w:t>2.双</w:t>
      </w:r>
      <w:proofErr w:type="gramStart"/>
      <w:r>
        <w:rPr>
          <w:rFonts w:asciiTheme="majorEastAsia" w:eastAsiaTheme="majorEastAsia" w:hAnsiTheme="majorEastAsia" w:cstheme="majorEastAsia" w:hint="eastAsia"/>
          <w:sz w:val="24"/>
          <w:szCs w:val="24"/>
        </w:rPr>
        <w:t>踪</w:t>
      </w:r>
      <w:proofErr w:type="gramEnd"/>
      <w:r>
        <w:rPr>
          <w:rFonts w:asciiTheme="majorEastAsia" w:eastAsiaTheme="majorEastAsia" w:hAnsiTheme="majorEastAsia" w:cstheme="majorEastAsia" w:hint="eastAsia"/>
          <w:sz w:val="24"/>
          <w:szCs w:val="24"/>
        </w:rPr>
        <w:t>示波器</w:t>
      </w:r>
      <w:bookmarkEnd w:id="31"/>
    </w:p>
    <w:p w14:paraId="4800AC41" w14:textId="77777777" w:rsidR="00D443DE" w:rsidRDefault="00000000">
      <w:pPr>
        <w:ind w:left="420"/>
        <w:jc w:val="left"/>
        <w:outlineLvl w:val="1"/>
        <w:rPr>
          <w:rFonts w:asciiTheme="majorEastAsia" w:eastAsiaTheme="majorEastAsia" w:hAnsiTheme="majorEastAsia" w:cstheme="majorEastAsia"/>
          <w:sz w:val="24"/>
          <w:szCs w:val="24"/>
        </w:rPr>
      </w:pPr>
      <w:bookmarkStart w:id="32" w:name="_Toc24888"/>
      <w:r>
        <w:rPr>
          <w:rFonts w:asciiTheme="majorEastAsia" w:eastAsiaTheme="majorEastAsia" w:hAnsiTheme="majorEastAsia" w:cstheme="majorEastAsia" w:hint="eastAsia"/>
          <w:sz w:val="24"/>
          <w:szCs w:val="24"/>
        </w:rPr>
        <w:t>3.连接线</w:t>
      </w:r>
      <w:bookmarkEnd w:id="32"/>
    </w:p>
    <w:p w14:paraId="5CDD1D91" w14:textId="77777777" w:rsidR="00D443DE" w:rsidRDefault="00000000">
      <w:pPr>
        <w:rPr>
          <w:rFonts w:asciiTheme="majorEastAsia" w:eastAsiaTheme="majorEastAsia" w:hAnsiTheme="majorEastAsia" w:cstheme="majorEastAsia"/>
          <w:b/>
          <w:bCs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b/>
          <w:bCs/>
          <w:sz w:val="28"/>
          <w:szCs w:val="28"/>
        </w:rPr>
        <w:t>四、实验原理</w:t>
      </w:r>
    </w:p>
    <w:p w14:paraId="29C4295B" w14:textId="77777777" w:rsidR="00D443DE" w:rsidRDefault="00000000">
      <w:pPr>
        <w:rPr>
          <w:sz w:val="24"/>
          <w:szCs w:val="24"/>
        </w:rPr>
      </w:pPr>
      <w:r>
        <w:rPr>
          <w:rFonts w:asciiTheme="majorEastAsia" w:eastAsiaTheme="majorEastAsia" w:hAnsiTheme="majorEastAsia" w:cstheme="majorEastAsia" w:hint="eastAsia"/>
          <w:sz w:val="24"/>
          <w:szCs w:val="24"/>
        </w:rPr>
        <w:t>1、</w:t>
      </w:r>
      <w:r>
        <w:rPr>
          <w:rFonts w:asciiTheme="majorEastAsia" w:eastAsiaTheme="majorEastAsia" w:hAnsiTheme="majorEastAsia" w:cstheme="majorEastAsia" w:hint="eastAsia"/>
          <w:b/>
          <w:bCs/>
          <w:sz w:val="24"/>
          <w:szCs w:val="24"/>
        </w:rPr>
        <w:tab/>
      </w:r>
      <w:r>
        <w:rPr>
          <w:rFonts w:hint="eastAsia"/>
          <w:sz w:val="24"/>
          <w:szCs w:val="24"/>
        </w:rPr>
        <w:t>实验原理框图</w:t>
      </w:r>
    </w:p>
    <w:p w14:paraId="65734E31" w14:textId="77777777" w:rsidR="00D443DE" w:rsidRDefault="00000000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E8DC83B" wp14:editId="20476EB4">
            <wp:extent cx="4203065" cy="2372360"/>
            <wp:effectExtent l="12700" t="12700" r="20955" b="22860"/>
            <wp:docPr id="3" name="图片 3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示, 示意图&#10;&#10;描述已自动生成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3065" cy="23723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8B883E" w14:textId="77777777" w:rsidR="00D443DE" w:rsidRDefault="0000000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、实验框图说明</w:t>
      </w:r>
    </w:p>
    <w:p w14:paraId="6AF66F37" w14:textId="77777777" w:rsidR="00D443DE" w:rsidRDefault="00000000">
      <w:pPr>
        <w:ind w:left="420" w:firstLineChars="200" w:firstLine="480"/>
        <w:rPr>
          <w:rFonts w:asciiTheme="majorEastAsia" w:eastAsiaTheme="majorEastAsia" w:hAnsiTheme="majorEastAsia" w:cstheme="majorEastAsia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基带信号与一路载波相乘得到1电平的ASK调制信号，基带信号</w:t>
      </w:r>
      <w:proofErr w:type="gramStart"/>
      <w:r>
        <w:rPr>
          <w:rFonts w:ascii="宋体" w:eastAsia="宋体" w:hAnsi="宋体" w:cs="宋体" w:hint="eastAsia"/>
          <w:sz w:val="24"/>
          <w:szCs w:val="24"/>
        </w:rPr>
        <w:t>取反后再与</w:t>
      </w:r>
      <w:proofErr w:type="gramEnd"/>
      <w:r>
        <w:rPr>
          <w:rFonts w:ascii="宋体" w:eastAsia="宋体" w:hAnsi="宋体" w:cs="宋体" w:hint="eastAsia"/>
          <w:sz w:val="24"/>
          <w:szCs w:val="24"/>
        </w:rPr>
        <w:t>二路载波相乘得到0电平的ASK调制信号，然后相加合成FSK调制输出;已调信号经过</w:t>
      </w:r>
      <w:proofErr w:type="gramStart"/>
      <w:r>
        <w:rPr>
          <w:rFonts w:ascii="宋体" w:eastAsia="宋体" w:hAnsi="宋体" w:cs="宋体" w:hint="eastAsia"/>
          <w:sz w:val="24"/>
          <w:szCs w:val="24"/>
        </w:rPr>
        <w:t>过</w:t>
      </w:r>
      <w:proofErr w:type="gramEnd"/>
      <w:r>
        <w:rPr>
          <w:rFonts w:ascii="宋体" w:eastAsia="宋体" w:hAnsi="宋体" w:cs="宋体" w:hint="eastAsia"/>
          <w:sz w:val="24"/>
          <w:szCs w:val="24"/>
        </w:rPr>
        <w:t>零检测来识别信号中载波频率的变化情况，通过上、下沿单稳触发电路再相加输出，最后经过低通滤波和门限判决，得到原始基带信号。</w:t>
      </w:r>
    </w:p>
    <w:p w14:paraId="0B156FC5" w14:textId="77777777" w:rsidR="00D443DE" w:rsidRDefault="00000000">
      <w:pPr>
        <w:numPr>
          <w:ilvl w:val="0"/>
          <w:numId w:val="4"/>
        </w:numPr>
        <w:jc w:val="left"/>
        <w:outlineLvl w:val="0"/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b/>
          <w:bCs/>
          <w:sz w:val="28"/>
          <w:szCs w:val="28"/>
        </w:rPr>
        <w:t>实验过程及结果分析</w:t>
      </w:r>
      <w:bookmarkStart w:id="33" w:name="_Toc29114"/>
      <w:bookmarkStart w:id="34" w:name="_Toc8769"/>
    </w:p>
    <w:p w14:paraId="506D8380" w14:textId="77777777" w:rsidR="00D443DE" w:rsidRDefault="00000000">
      <w:pPr>
        <w:numPr>
          <w:ilvl w:val="1"/>
          <w:numId w:val="4"/>
        </w:numPr>
        <w:jc w:val="left"/>
        <w:outlineLvl w:val="0"/>
        <w:rPr>
          <w:rFonts w:asciiTheme="majorEastAsia" w:eastAsiaTheme="majorEastAsia" w:hAnsiTheme="majorEastAsia" w:cs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 w:cstheme="majorEastAsia" w:hint="eastAsia"/>
          <w:b/>
          <w:bCs/>
          <w:sz w:val="24"/>
          <w:szCs w:val="24"/>
        </w:rPr>
        <w:lastRenderedPageBreak/>
        <w:t>实验项目</w:t>
      </w:r>
      <w:proofErr w:type="gramStart"/>
      <w:r>
        <w:rPr>
          <w:rFonts w:asciiTheme="majorEastAsia" w:eastAsiaTheme="majorEastAsia" w:hAnsiTheme="majorEastAsia" w:cstheme="majorEastAsia" w:hint="eastAsia"/>
          <w:b/>
          <w:bCs/>
          <w:sz w:val="24"/>
          <w:szCs w:val="24"/>
        </w:rPr>
        <w:t>一</w:t>
      </w:r>
      <w:proofErr w:type="gramEnd"/>
      <w:r>
        <w:rPr>
          <w:rFonts w:asciiTheme="majorEastAsia" w:eastAsiaTheme="majorEastAsia" w:hAnsiTheme="majorEastAsia" w:cstheme="majorEastAsia" w:hint="eastAsia"/>
          <w:b/>
          <w:bCs/>
          <w:sz w:val="24"/>
          <w:szCs w:val="24"/>
        </w:rPr>
        <w:t xml:space="preserve"> FSK调制</w:t>
      </w:r>
    </w:p>
    <w:p w14:paraId="145AA26A" w14:textId="77777777" w:rsidR="00D443DE" w:rsidRDefault="00000000">
      <w:pPr>
        <w:numPr>
          <w:ilvl w:val="2"/>
          <w:numId w:val="4"/>
        </w:numPr>
        <w:jc w:val="left"/>
        <w:outlineLvl w:val="0"/>
        <w:rPr>
          <w:rFonts w:asciiTheme="majorEastAsia" w:eastAsiaTheme="majorEastAsia" w:hAnsiTheme="majorEastAsia" w:cstheme="majorEastAsia"/>
          <w:sz w:val="24"/>
          <w:szCs w:val="24"/>
        </w:rPr>
      </w:pPr>
      <w:r>
        <w:rPr>
          <w:rFonts w:asciiTheme="majorEastAsia" w:eastAsiaTheme="majorEastAsia" w:hAnsiTheme="majorEastAsia" w:cstheme="majorEastAsia" w:hint="eastAsia"/>
          <w:sz w:val="24"/>
          <w:szCs w:val="24"/>
        </w:rPr>
        <w:t>关电，</w:t>
      </w:r>
      <w:bookmarkEnd w:id="33"/>
      <w:bookmarkEnd w:id="34"/>
      <w:r>
        <w:rPr>
          <w:rFonts w:asciiTheme="majorEastAsia" w:eastAsiaTheme="majorEastAsia" w:hAnsiTheme="majorEastAsia" w:cstheme="majorEastAsia" w:hint="eastAsia"/>
          <w:sz w:val="24"/>
          <w:szCs w:val="24"/>
        </w:rPr>
        <w:t>按照下图连线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39"/>
        <w:gridCol w:w="2451"/>
        <w:gridCol w:w="1476"/>
      </w:tblGrid>
      <w:tr w:rsidR="00D443DE" w14:paraId="0294A3AD" w14:textId="77777777">
        <w:tc>
          <w:tcPr>
            <w:tcW w:w="0" w:type="auto"/>
          </w:tcPr>
          <w:p w14:paraId="741578F9" w14:textId="77777777" w:rsidR="00D443DE" w:rsidRDefault="00000000">
            <w:pPr>
              <w:jc w:val="left"/>
            </w:pPr>
            <w:r>
              <w:t>源端口</w:t>
            </w:r>
          </w:p>
        </w:tc>
        <w:tc>
          <w:tcPr>
            <w:tcW w:w="0" w:type="auto"/>
          </w:tcPr>
          <w:p w14:paraId="76CED8B2" w14:textId="77777777" w:rsidR="00D443DE" w:rsidRDefault="00000000">
            <w:pPr>
              <w:jc w:val="left"/>
            </w:pPr>
            <w:r>
              <w:t>目的端口</w:t>
            </w:r>
          </w:p>
        </w:tc>
        <w:tc>
          <w:tcPr>
            <w:tcW w:w="0" w:type="auto"/>
          </w:tcPr>
          <w:p w14:paraId="785C28C2" w14:textId="77777777" w:rsidR="00D443DE" w:rsidRDefault="00000000">
            <w:pPr>
              <w:jc w:val="left"/>
            </w:pPr>
            <w:r>
              <w:rPr>
                <w:rFonts w:hint="eastAsia"/>
              </w:rPr>
              <w:t>连线说明</w:t>
            </w:r>
          </w:p>
        </w:tc>
      </w:tr>
      <w:tr w:rsidR="00D443DE" w14:paraId="24C65589" w14:textId="77777777">
        <w:tc>
          <w:tcPr>
            <w:tcW w:w="0" w:type="auto"/>
          </w:tcPr>
          <w:p w14:paraId="1B57C771" w14:textId="77777777" w:rsidR="00D443DE" w:rsidRDefault="00000000">
            <w:pPr>
              <w:jc w:val="left"/>
            </w:pPr>
            <w:r>
              <w:t>信号源：</w:t>
            </w:r>
            <w:r>
              <w:t> PN </w:t>
            </w:r>
          </w:p>
        </w:tc>
        <w:tc>
          <w:tcPr>
            <w:tcW w:w="0" w:type="auto"/>
          </w:tcPr>
          <w:p w14:paraId="118AF83F" w14:textId="77777777" w:rsidR="00D443DE" w:rsidRDefault="00000000">
            <w:pPr>
              <w:jc w:val="left"/>
            </w:pPr>
            <w:r>
              <w:t>模块</w:t>
            </w:r>
            <w:r>
              <w:t>9:TH1</w:t>
            </w:r>
            <w:r>
              <w:t>（基带信号）</w:t>
            </w:r>
          </w:p>
        </w:tc>
        <w:tc>
          <w:tcPr>
            <w:tcW w:w="0" w:type="auto"/>
          </w:tcPr>
          <w:p w14:paraId="1B624A3A" w14:textId="77777777" w:rsidR="00D443DE" w:rsidRDefault="00000000">
            <w:pPr>
              <w:jc w:val="left"/>
            </w:pPr>
            <w:r>
              <w:rPr>
                <w:rFonts w:hint="eastAsia"/>
              </w:rPr>
              <w:t>调制信号输入</w:t>
            </w:r>
          </w:p>
        </w:tc>
      </w:tr>
      <w:tr w:rsidR="00D443DE" w14:paraId="51BE7CCB" w14:textId="77777777">
        <w:tc>
          <w:tcPr>
            <w:tcW w:w="0" w:type="auto"/>
          </w:tcPr>
          <w:p w14:paraId="67CC20AA" w14:textId="77777777" w:rsidR="00D443DE" w:rsidRDefault="00000000">
            <w:pPr>
              <w:jc w:val="left"/>
            </w:pPr>
            <w:r>
              <w:t>信号源：</w:t>
            </w:r>
            <w:r>
              <w:t>256KHz</w:t>
            </w:r>
            <w:r>
              <w:t>（载波）</w:t>
            </w:r>
          </w:p>
        </w:tc>
        <w:tc>
          <w:tcPr>
            <w:tcW w:w="0" w:type="auto"/>
          </w:tcPr>
          <w:p w14:paraId="1D0E06EE" w14:textId="77777777" w:rsidR="00D443DE" w:rsidRDefault="00000000">
            <w:pPr>
              <w:jc w:val="left"/>
            </w:pPr>
            <w:r>
              <w:t>模块</w:t>
            </w:r>
            <w:r>
              <w:t>9:TH14</w:t>
            </w:r>
            <w:r>
              <w:t>（载波</w:t>
            </w:r>
            <w:r>
              <w:t>1)</w:t>
            </w:r>
          </w:p>
        </w:tc>
        <w:tc>
          <w:tcPr>
            <w:tcW w:w="0" w:type="auto"/>
          </w:tcPr>
          <w:p w14:paraId="3E2CA4E3" w14:textId="77777777" w:rsidR="00D443DE" w:rsidRDefault="00000000">
            <w:pPr>
              <w:jc w:val="left"/>
            </w:pPr>
            <w:r>
              <w:rPr>
                <w:rFonts w:hint="eastAsia"/>
              </w:rPr>
              <w:t>载波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输入</w:t>
            </w:r>
          </w:p>
        </w:tc>
      </w:tr>
      <w:tr w:rsidR="00D443DE" w14:paraId="5D82CA09" w14:textId="77777777">
        <w:tc>
          <w:tcPr>
            <w:tcW w:w="0" w:type="auto"/>
          </w:tcPr>
          <w:p w14:paraId="13C659E8" w14:textId="77777777" w:rsidR="00D443DE" w:rsidRDefault="00000000">
            <w:pPr>
              <w:jc w:val="left"/>
            </w:pPr>
            <w:r>
              <w:t>信号源：</w:t>
            </w:r>
            <w:r>
              <w:t>128KHz</w:t>
            </w:r>
            <w:r>
              <w:t>（载波）</w:t>
            </w:r>
          </w:p>
        </w:tc>
        <w:tc>
          <w:tcPr>
            <w:tcW w:w="0" w:type="auto"/>
          </w:tcPr>
          <w:p w14:paraId="3B73CACF" w14:textId="77777777" w:rsidR="00D443DE" w:rsidRDefault="00000000">
            <w:pPr>
              <w:jc w:val="left"/>
            </w:pPr>
            <w:r>
              <w:t>模块</w:t>
            </w:r>
            <w:r>
              <w:t>9:TH3</w:t>
            </w:r>
            <w:r>
              <w:t>（载波</w:t>
            </w:r>
            <w:r>
              <w:t>2)</w:t>
            </w:r>
          </w:p>
        </w:tc>
        <w:tc>
          <w:tcPr>
            <w:tcW w:w="0" w:type="auto"/>
          </w:tcPr>
          <w:p w14:paraId="64384382" w14:textId="77777777" w:rsidR="00D443DE" w:rsidRDefault="00000000">
            <w:pPr>
              <w:jc w:val="left"/>
            </w:pPr>
            <w:r>
              <w:rPr>
                <w:rFonts w:hint="eastAsia"/>
              </w:rPr>
              <w:t>载波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输入</w:t>
            </w:r>
          </w:p>
        </w:tc>
      </w:tr>
      <w:tr w:rsidR="00D443DE" w14:paraId="0931030D" w14:textId="77777777">
        <w:tc>
          <w:tcPr>
            <w:tcW w:w="0" w:type="auto"/>
          </w:tcPr>
          <w:p w14:paraId="7D8DA61D" w14:textId="77777777" w:rsidR="00D443DE" w:rsidRDefault="00000000">
            <w:pPr>
              <w:jc w:val="left"/>
            </w:pPr>
            <w:r>
              <w:t>模块</w:t>
            </w:r>
            <w:r>
              <w:t>9:TH4</w:t>
            </w:r>
            <w:r>
              <w:t>（调制输出）</w:t>
            </w:r>
          </w:p>
        </w:tc>
        <w:tc>
          <w:tcPr>
            <w:tcW w:w="0" w:type="auto"/>
          </w:tcPr>
          <w:p w14:paraId="3E2AA77D" w14:textId="77777777" w:rsidR="00D443DE" w:rsidRDefault="00000000">
            <w:pPr>
              <w:jc w:val="left"/>
            </w:pPr>
            <w:r>
              <w:t>模块</w:t>
            </w:r>
            <w:r>
              <w:t>9:TH7</w:t>
            </w:r>
            <w:r>
              <w:t>（解调输入）</w:t>
            </w:r>
          </w:p>
        </w:tc>
        <w:tc>
          <w:tcPr>
            <w:tcW w:w="0" w:type="auto"/>
          </w:tcPr>
          <w:p w14:paraId="0568311E" w14:textId="77777777" w:rsidR="00D443DE" w:rsidRDefault="00000000">
            <w:pPr>
              <w:jc w:val="left"/>
            </w:pPr>
            <w:r>
              <w:rPr>
                <w:rFonts w:hint="eastAsia"/>
              </w:rPr>
              <w:t>解调信号输入</w:t>
            </w:r>
          </w:p>
        </w:tc>
      </w:tr>
    </w:tbl>
    <w:p w14:paraId="384EB136" w14:textId="77777777" w:rsidR="00D443DE" w:rsidRDefault="00000000">
      <w:pPr>
        <w:numPr>
          <w:ilvl w:val="2"/>
          <w:numId w:val="4"/>
        </w:numPr>
        <w:jc w:val="left"/>
        <w:outlineLvl w:val="0"/>
        <w:rPr>
          <w:rFonts w:asciiTheme="majorEastAsia" w:eastAsiaTheme="majorEastAsia" w:hAnsiTheme="majorEastAsia" w:cstheme="majorEastAsia"/>
          <w:sz w:val="24"/>
          <w:szCs w:val="24"/>
        </w:rPr>
      </w:pPr>
      <w:bookmarkStart w:id="35" w:name="_Toc13731"/>
      <w:bookmarkStart w:id="36" w:name="_Toc3954"/>
      <w:r>
        <w:rPr>
          <w:rFonts w:asciiTheme="majorEastAsia" w:eastAsiaTheme="majorEastAsia" w:hAnsiTheme="majorEastAsia" w:cstheme="majorEastAsia" w:hint="eastAsia"/>
          <w:sz w:val="24"/>
          <w:szCs w:val="24"/>
        </w:rPr>
        <w:t>开电，设置主控菜单，选择【主菜单】→【通信原理】+【 FSK 数字调制解调】。将9号模块的S1拨为0000。调节信号源模块的W2使128KHz载波信号的峰峰值为3V，调节W3使256KHz载波信号的峰峰值也为3V实验初始状态说明：</w:t>
      </w:r>
      <w:bookmarkEnd w:id="35"/>
      <w:bookmarkEnd w:id="36"/>
      <w:proofErr w:type="gramStart"/>
      <w:r>
        <w:rPr>
          <w:rFonts w:asciiTheme="majorEastAsia" w:eastAsiaTheme="majorEastAsia" w:hAnsiTheme="majorEastAsia" w:cstheme="majorEastAsia" w:hint="eastAsia"/>
          <w:sz w:val="24"/>
          <w:szCs w:val="24"/>
        </w:rPr>
        <w:t>帧</w:t>
      </w:r>
      <w:proofErr w:type="gramEnd"/>
      <w:r>
        <w:rPr>
          <w:rFonts w:asciiTheme="majorEastAsia" w:eastAsiaTheme="majorEastAsia" w:hAnsiTheme="majorEastAsia" w:cstheme="majorEastAsia" w:hint="eastAsia"/>
          <w:sz w:val="24"/>
          <w:szCs w:val="24"/>
        </w:rPr>
        <w:t>同步信号为8K</w:t>
      </w:r>
      <w:bookmarkStart w:id="37" w:name="_Toc9776"/>
      <w:bookmarkStart w:id="38" w:name="_Toc27930"/>
      <w:r>
        <w:rPr>
          <w:rFonts w:asciiTheme="majorEastAsia" w:eastAsiaTheme="majorEastAsia" w:hAnsiTheme="majorEastAsia" w:cstheme="majorEastAsia" w:hint="eastAsia"/>
          <w:sz w:val="24"/>
          <w:szCs w:val="24"/>
        </w:rPr>
        <w:t>。</w:t>
      </w:r>
    </w:p>
    <w:p w14:paraId="3DF133E4" w14:textId="77777777" w:rsidR="00D443DE" w:rsidRDefault="00000000">
      <w:pPr>
        <w:numPr>
          <w:ilvl w:val="2"/>
          <w:numId w:val="4"/>
        </w:numPr>
        <w:jc w:val="left"/>
        <w:outlineLvl w:val="0"/>
        <w:rPr>
          <w:rFonts w:asciiTheme="majorEastAsia" w:eastAsiaTheme="majorEastAsia" w:hAnsiTheme="majorEastAsia" w:cstheme="majorEastAsia"/>
          <w:sz w:val="24"/>
          <w:szCs w:val="24"/>
        </w:rPr>
      </w:pPr>
      <w:r>
        <w:rPr>
          <w:rFonts w:asciiTheme="majorEastAsia" w:eastAsiaTheme="majorEastAsia" w:hAnsiTheme="majorEastAsia" w:cstheme="majorEastAsia" w:hint="eastAsia"/>
          <w:sz w:val="24"/>
          <w:szCs w:val="24"/>
        </w:rPr>
        <w:t>此时系统初始状态为： PN 序列输出频率32KHZ。</w:t>
      </w:r>
    </w:p>
    <w:p w14:paraId="69609269" w14:textId="77777777" w:rsidR="00D443DE" w:rsidRDefault="00000000">
      <w:pPr>
        <w:numPr>
          <w:ilvl w:val="2"/>
          <w:numId w:val="4"/>
        </w:numPr>
        <w:jc w:val="left"/>
        <w:outlineLvl w:val="0"/>
        <w:rPr>
          <w:rFonts w:asciiTheme="majorEastAsia" w:eastAsiaTheme="majorEastAsia" w:hAnsiTheme="majorEastAsia" w:cstheme="majorEastAsia"/>
          <w:sz w:val="24"/>
          <w:szCs w:val="24"/>
        </w:rPr>
      </w:pPr>
      <w:r>
        <w:rPr>
          <w:rFonts w:asciiTheme="majorEastAsia" w:eastAsiaTheme="majorEastAsia" w:hAnsiTheme="majorEastAsia" w:cstheme="majorEastAsia" w:hint="eastAsia"/>
          <w:sz w:val="24"/>
          <w:szCs w:val="24"/>
        </w:rPr>
        <w:t>实</w:t>
      </w:r>
      <w:bookmarkEnd w:id="37"/>
      <w:bookmarkEnd w:id="38"/>
      <w:r>
        <w:rPr>
          <w:rFonts w:asciiTheme="majorEastAsia" w:eastAsiaTheme="majorEastAsia" w:hAnsiTheme="majorEastAsia" w:cstheme="majorEastAsia" w:hint="eastAsia"/>
          <w:sz w:val="24"/>
          <w:szCs w:val="24"/>
        </w:rPr>
        <w:t>验操作及波形观测：</w:t>
      </w:r>
    </w:p>
    <w:p w14:paraId="38DDA528" w14:textId="77777777" w:rsidR="00D443DE" w:rsidRDefault="00000000">
      <w:pPr>
        <w:numPr>
          <w:ilvl w:val="3"/>
          <w:numId w:val="4"/>
        </w:numPr>
        <w:jc w:val="left"/>
        <w:outlineLvl w:val="0"/>
        <w:rPr>
          <w:rFonts w:asciiTheme="majorEastAsia" w:eastAsiaTheme="majorEastAsia" w:hAnsiTheme="majorEastAsia" w:cstheme="majorEastAsia"/>
          <w:sz w:val="24"/>
          <w:szCs w:val="24"/>
        </w:rPr>
      </w:pPr>
      <w:r>
        <w:rPr>
          <w:rFonts w:asciiTheme="majorEastAsia" w:eastAsiaTheme="majorEastAsia" w:hAnsiTheme="majorEastAsia" w:cstheme="majorEastAsia" w:hint="eastAsia"/>
          <w:sz w:val="24"/>
          <w:szCs w:val="24"/>
        </w:rPr>
        <w:t>示波器CH1接9号模块TH1基带信号，CH2接9号模块TH4调制输出，以CH1为触发对比观测 FSK 调制输入及输出，验证 FSK 调制原理。</w:t>
      </w:r>
    </w:p>
    <w:p w14:paraId="2A15AF4C" w14:textId="77777777" w:rsidR="00D443DE" w:rsidRDefault="00000000">
      <w:pPr>
        <w:ind w:left="1260" w:firstLine="840"/>
        <w:jc w:val="left"/>
        <w:outlineLvl w:val="0"/>
        <w:rPr>
          <w:rFonts w:asciiTheme="majorEastAsia" w:eastAsiaTheme="majorEastAsia" w:hAnsiTheme="majorEastAsia" w:cstheme="majorEastAsia"/>
          <w:sz w:val="24"/>
          <w:szCs w:val="24"/>
        </w:rPr>
      </w:pPr>
      <w:r>
        <w:rPr>
          <w:rFonts w:asciiTheme="majorEastAsia" w:eastAsiaTheme="majorEastAsia" w:hAnsiTheme="majorEastAsia" w:cstheme="majorEastAsia" w:hint="eastAsia"/>
          <w:sz w:val="24"/>
          <w:szCs w:val="24"/>
        </w:rPr>
        <w:t>信号1：TH1基带信号</w:t>
      </w:r>
    </w:p>
    <w:p w14:paraId="1CF2C031" w14:textId="77777777" w:rsidR="00D443DE" w:rsidRDefault="00000000">
      <w:pPr>
        <w:ind w:left="1260" w:firstLine="840"/>
        <w:jc w:val="left"/>
        <w:outlineLvl w:val="0"/>
        <w:rPr>
          <w:rFonts w:asciiTheme="majorEastAsia" w:eastAsiaTheme="majorEastAsia" w:hAnsiTheme="majorEastAsia" w:cstheme="majorEastAsia"/>
          <w:sz w:val="24"/>
          <w:szCs w:val="24"/>
        </w:rPr>
      </w:pPr>
      <w:r>
        <w:rPr>
          <w:rFonts w:asciiTheme="majorEastAsia" w:eastAsiaTheme="majorEastAsia" w:hAnsiTheme="majorEastAsia" w:cstheme="majorEastAsia" w:hint="eastAsia"/>
          <w:sz w:val="24"/>
          <w:szCs w:val="24"/>
        </w:rPr>
        <w:t>信号2：TH4</w:t>
      </w:r>
    </w:p>
    <w:p w14:paraId="27C3D984" w14:textId="77E506B0" w:rsidR="00D443DE" w:rsidRDefault="00F53B02">
      <w:pPr>
        <w:ind w:left="420"/>
        <w:jc w:val="center"/>
        <w:outlineLvl w:val="0"/>
        <w:rPr>
          <w:rFonts w:asciiTheme="majorEastAsia" w:eastAsiaTheme="majorEastAsia" w:hAnsiTheme="majorEastAsia" w:cstheme="majorEastAsia"/>
          <w:b/>
          <w:bCs/>
          <w:color w:val="1D41D5"/>
          <w:sz w:val="24"/>
          <w:szCs w:val="24"/>
        </w:rPr>
      </w:pPr>
      <w:r w:rsidRPr="00F53B02">
        <w:rPr>
          <w:rFonts w:asciiTheme="majorEastAsia" w:eastAsiaTheme="majorEastAsia" w:hAnsiTheme="majorEastAsia" w:cstheme="majorEastAsia"/>
          <w:b/>
          <w:bCs/>
          <w:noProof/>
          <w:color w:val="1D41D5"/>
          <w:sz w:val="24"/>
          <w:szCs w:val="24"/>
        </w:rPr>
        <w:drawing>
          <wp:inline distT="0" distB="0" distL="0" distR="0" wp14:anchorId="67D8F68E" wp14:editId="7892B063">
            <wp:extent cx="5274310" cy="2374265"/>
            <wp:effectExtent l="0" t="0" r="2540" b="6985"/>
            <wp:docPr id="84761179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C5BE5" w14:textId="77777777" w:rsidR="00D443DE" w:rsidRDefault="00000000">
      <w:pPr>
        <w:numPr>
          <w:ilvl w:val="3"/>
          <w:numId w:val="4"/>
        </w:numPr>
        <w:jc w:val="left"/>
        <w:outlineLvl w:val="0"/>
        <w:rPr>
          <w:rFonts w:asciiTheme="majorEastAsia" w:eastAsiaTheme="majorEastAsia" w:hAnsiTheme="majorEastAsia" w:cstheme="majorEastAsia"/>
          <w:sz w:val="24"/>
          <w:szCs w:val="24"/>
        </w:rPr>
      </w:pPr>
      <w:r>
        <w:rPr>
          <w:rFonts w:asciiTheme="majorEastAsia" w:eastAsiaTheme="majorEastAsia" w:hAnsiTheme="majorEastAsia" w:cstheme="majorEastAsia" w:hint="eastAsia"/>
          <w:sz w:val="24"/>
          <w:szCs w:val="24"/>
        </w:rPr>
        <w:t>将PN序列输出频率改为64KHz，观察载波个数是否发生变化。</w:t>
      </w:r>
    </w:p>
    <w:p w14:paraId="00DE29DA" w14:textId="77777777" w:rsidR="00D443DE" w:rsidRDefault="00000000">
      <w:pPr>
        <w:ind w:left="1260" w:firstLine="840"/>
        <w:jc w:val="left"/>
        <w:outlineLvl w:val="0"/>
        <w:rPr>
          <w:rFonts w:asciiTheme="majorEastAsia" w:eastAsiaTheme="majorEastAsia" w:hAnsiTheme="majorEastAsia" w:cstheme="majorEastAsia"/>
          <w:sz w:val="24"/>
          <w:szCs w:val="24"/>
        </w:rPr>
      </w:pPr>
      <w:r>
        <w:rPr>
          <w:rFonts w:asciiTheme="majorEastAsia" w:eastAsiaTheme="majorEastAsia" w:hAnsiTheme="majorEastAsia" w:cstheme="majorEastAsia" w:hint="eastAsia"/>
          <w:sz w:val="24"/>
          <w:szCs w:val="24"/>
        </w:rPr>
        <w:t>信号1：TH1基带信号</w:t>
      </w:r>
    </w:p>
    <w:p w14:paraId="65F83283" w14:textId="77777777" w:rsidR="00D443DE" w:rsidRDefault="00000000">
      <w:pPr>
        <w:ind w:left="1260" w:firstLine="840"/>
        <w:jc w:val="left"/>
        <w:outlineLvl w:val="0"/>
        <w:rPr>
          <w:rFonts w:ascii="宋体" w:eastAsia="宋体" w:hAnsi="宋体" w:cs="宋体"/>
          <w:sz w:val="24"/>
          <w:szCs w:val="24"/>
        </w:rPr>
      </w:pPr>
      <w:r>
        <w:rPr>
          <w:rFonts w:asciiTheme="majorEastAsia" w:eastAsiaTheme="majorEastAsia" w:hAnsiTheme="majorEastAsia" w:cstheme="majorEastAsia" w:hint="eastAsia"/>
          <w:sz w:val="24"/>
          <w:szCs w:val="24"/>
        </w:rPr>
        <w:t>信号2：TH4</w:t>
      </w:r>
    </w:p>
    <w:p w14:paraId="7DB6ACC5" w14:textId="485334D0" w:rsidR="00D443DE" w:rsidRDefault="00F53B02" w:rsidP="00F53B02">
      <w:pPr>
        <w:ind w:left="1050"/>
        <w:outlineLvl w:val="2"/>
        <w:rPr>
          <w:rFonts w:ascii="宋体" w:eastAsia="宋体" w:hAnsi="宋体" w:cs="宋体" w:hint="eastAsia"/>
          <w:sz w:val="24"/>
          <w:szCs w:val="24"/>
        </w:rPr>
      </w:pPr>
      <w:r w:rsidRPr="00F53B02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1089CB5A" wp14:editId="5B76D33D">
            <wp:extent cx="4484473" cy="2018714"/>
            <wp:effectExtent l="0" t="0" r="0" b="635"/>
            <wp:docPr id="3061822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840" cy="2030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EFD6C" w14:textId="77777777" w:rsidR="00D443DE" w:rsidRDefault="00000000">
      <w:pPr>
        <w:ind w:left="1050"/>
        <w:jc w:val="left"/>
        <w:outlineLvl w:val="2"/>
        <w:rPr>
          <w:rFonts w:asciiTheme="majorEastAsia" w:eastAsiaTheme="majorEastAsia" w:hAnsiTheme="majorEastAsia" w:cstheme="majorEastAsia"/>
          <w:b/>
          <w:bCs/>
          <w:color w:val="0000FF"/>
          <w:sz w:val="24"/>
          <w:szCs w:val="24"/>
        </w:rPr>
      </w:pPr>
      <w:r>
        <w:rPr>
          <w:rFonts w:asciiTheme="majorEastAsia" w:eastAsiaTheme="majorEastAsia" w:hAnsiTheme="majorEastAsia" w:cstheme="majorEastAsia" w:hint="eastAsia"/>
          <w:b/>
          <w:bCs/>
          <w:color w:val="0000FF"/>
          <w:sz w:val="24"/>
          <w:szCs w:val="24"/>
        </w:rPr>
        <w:lastRenderedPageBreak/>
        <w:t>实验结论：载波数目并没有变化。</w:t>
      </w:r>
    </w:p>
    <w:p w14:paraId="2E1CFBD1" w14:textId="77777777" w:rsidR="00D443DE" w:rsidRDefault="00000000">
      <w:pPr>
        <w:numPr>
          <w:ilvl w:val="1"/>
          <w:numId w:val="4"/>
        </w:numPr>
        <w:jc w:val="left"/>
        <w:outlineLvl w:val="2"/>
        <w:rPr>
          <w:rFonts w:asciiTheme="majorEastAsia" w:eastAsiaTheme="majorEastAsia" w:hAnsiTheme="majorEastAsia" w:cstheme="majorEastAsia"/>
          <w:b/>
          <w:bCs/>
          <w:color w:val="000000" w:themeColor="text1"/>
          <w:sz w:val="24"/>
          <w:szCs w:val="24"/>
        </w:rPr>
      </w:pPr>
      <w:r>
        <w:rPr>
          <w:rFonts w:asciiTheme="majorEastAsia" w:eastAsiaTheme="majorEastAsia" w:hAnsiTheme="majorEastAsia" w:cstheme="majorEastAsia" w:hint="eastAsia"/>
          <w:b/>
          <w:bCs/>
          <w:color w:val="000000" w:themeColor="text1"/>
          <w:sz w:val="24"/>
          <w:szCs w:val="24"/>
        </w:rPr>
        <w:t>实验项目二 FSK解调</w:t>
      </w:r>
    </w:p>
    <w:p w14:paraId="28F543C3" w14:textId="77777777" w:rsidR="00D443DE" w:rsidRDefault="00000000">
      <w:pPr>
        <w:numPr>
          <w:ilvl w:val="2"/>
          <w:numId w:val="4"/>
        </w:numPr>
        <w:jc w:val="left"/>
        <w:outlineLvl w:val="2"/>
        <w:rPr>
          <w:rFonts w:asciiTheme="majorEastAsia" w:eastAsiaTheme="majorEastAsia" w:hAnsiTheme="majorEastAsia" w:cstheme="majorEastAsia"/>
          <w:color w:val="000000" w:themeColor="text1"/>
          <w:sz w:val="24"/>
          <w:szCs w:val="24"/>
        </w:rPr>
      </w:pPr>
      <w:r>
        <w:rPr>
          <w:rFonts w:asciiTheme="majorEastAsia" w:eastAsiaTheme="majorEastAsia" w:hAnsiTheme="majorEastAsia" w:cstheme="majorEastAsia"/>
          <w:color w:val="000000" w:themeColor="text1"/>
          <w:sz w:val="24"/>
          <w:szCs w:val="24"/>
        </w:rPr>
        <w:t>保持实验项目一中的连线及初始状态</w:t>
      </w:r>
      <w:r>
        <w:rPr>
          <w:rFonts w:asciiTheme="majorEastAsia" w:eastAsiaTheme="majorEastAsia" w:hAnsiTheme="majorEastAsia" w:cstheme="majorEastAsia" w:hint="eastAsia"/>
          <w:color w:val="000000" w:themeColor="text1"/>
          <w:sz w:val="24"/>
          <w:szCs w:val="24"/>
        </w:rPr>
        <w:t>。</w:t>
      </w:r>
    </w:p>
    <w:p w14:paraId="64356A93" w14:textId="77777777" w:rsidR="00D443DE" w:rsidRDefault="00000000">
      <w:pPr>
        <w:numPr>
          <w:ilvl w:val="2"/>
          <w:numId w:val="4"/>
        </w:numPr>
        <w:jc w:val="left"/>
        <w:outlineLvl w:val="2"/>
        <w:rPr>
          <w:rFonts w:asciiTheme="majorEastAsia" w:eastAsiaTheme="majorEastAsia" w:hAnsiTheme="majorEastAsia" w:cstheme="majorEastAsia"/>
          <w:color w:val="000000" w:themeColor="text1"/>
          <w:sz w:val="24"/>
          <w:szCs w:val="24"/>
        </w:rPr>
      </w:pPr>
      <w:r>
        <w:rPr>
          <w:rFonts w:asciiTheme="majorEastAsia" w:eastAsiaTheme="majorEastAsia" w:hAnsiTheme="majorEastAsia" w:cstheme="majorEastAsia"/>
          <w:color w:val="000000" w:themeColor="text1"/>
          <w:sz w:val="24"/>
          <w:szCs w:val="24"/>
        </w:rPr>
        <w:t>对比观测调制信号输入以及解调输山，以9号模块为触发，用示波器分别观测9号模块TH1和TP6（</w:t>
      </w:r>
      <w:proofErr w:type="gramStart"/>
      <w:r>
        <w:rPr>
          <w:rFonts w:asciiTheme="majorEastAsia" w:eastAsiaTheme="majorEastAsia" w:hAnsiTheme="majorEastAsia" w:cstheme="majorEastAsia"/>
          <w:color w:val="000000" w:themeColor="text1"/>
          <w:sz w:val="24"/>
          <w:szCs w:val="24"/>
        </w:rPr>
        <w:t>单稳相加</w:t>
      </w:r>
      <w:proofErr w:type="gramEnd"/>
      <w:r>
        <w:rPr>
          <w:rFonts w:asciiTheme="majorEastAsia" w:eastAsiaTheme="majorEastAsia" w:hAnsiTheme="majorEastAsia" w:cstheme="majorEastAsia"/>
          <w:color w:val="000000" w:themeColor="text1"/>
          <w:sz w:val="24"/>
          <w:szCs w:val="24"/>
        </w:rPr>
        <w:t>输出）、TP7(LPF-FSK)、TH8(FSK解调输出），验证FSK解调原理</w:t>
      </w:r>
      <w:r>
        <w:rPr>
          <w:rFonts w:asciiTheme="majorEastAsia" w:eastAsiaTheme="majorEastAsia" w:hAnsiTheme="majorEastAsia" w:cstheme="majorEastAsia" w:hint="eastAsia"/>
          <w:color w:val="000000" w:themeColor="text1"/>
          <w:sz w:val="24"/>
          <w:szCs w:val="24"/>
        </w:rPr>
        <w:t>。</w:t>
      </w:r>
    </w:p>
    <w:p w14:paraId="70468854" w14:textId="77777777" w:rsidR="00D443DE" w:rsidRDefault="00000000">
      <w:pPr>
        <w:ind w:left="1260" w:firstLine="840"/>
        <w:jc w:val="left"/>
        <w:outlineLvl w:val="0"/>
        <w:rPr>
          <w:rFonts w:asciiTheme="majorEastAsia" w:eastAsiaTheme="majorEastAsia" w:hAnsiTheme="majorEastAsia" w:cstheme="majorEastAsia"/>
          <w:sz w:val="24"/>
          <w:szCs w:val="24"/>
        </w:rPr>
      </w:pPr>
      <w:r>
        <w:rPr>
          <w:rFonts w:asciiTheme="majorEastAsia" w:eastAsiaTheme="majorEastAsia" w:hAnsiTheme="majorEastAsia" w:cstheme="majorEastAsia" w:hint="eastAsia"/>
          <w:sz w:val="24"/>
          <w:szCs w:val="24"/>
        </w:rPr>
        <w:t>信号1：TH1基带信号</w:t>
      </w:r>
    </w:p>
    <w:p w14:paraId="5CE8F32D" w14:textId="77777777" w:rsidR="00D443DE" w:rsidRDefault="00000000">
      <w:pPr>
        <w:ind w:left="1260" w:firstLine="840"/>
        <w:jc w:val="left"/>
        <w:outlineLvl w:val="0"/>
        <w:rPr>
          <w:rFonts w:ascii="宋体" w:eastAsia="宋体" w:hAnsi="宋体" w:cs="宋体"/>
          <w:sz w:val="24"/>
          <w:szCs w:val="24"/>
        </w:rPr>
      </w:pPr>
      <w:r>
        <w:rPr>
          <w:rFonts w:asciiTheme="majorEastAsia" w:eastAsiaTheme="majorEastAsia" w:hAnsiTheme="majorEastAsia" w:cstheme="majorEastAsia" w:hint="eastAsia"/>
          <w:sz w:val="24"/>
          <w:szCs w:val="24"/>
        </w:rPr>
        <w:t>信号2：TP6</w:t>
      </w:r>
    </w:p>
    <w:p w14:paraId="6FC5FE81" w14:textId="71FE08EC" w:rsidR="00D443DE" w:rsidRDefault="00126B2F">
      <w:pPr>
        <w:ind w:left="420"/>
        <w:jc w:val="left"/>
        <w:outlineLvl w:val="2"/>
        <w:rPr>
          <w:rFonts w:ascii="宋体" w:eastAsia="宋体" w:hAnsi="宋体" w:cs="宋体"/>
          <w:sz w:val="24"/>
          <w:szCs w:val="24"/>
        </w:rPr>
      </w:pPr>
      <w:r w:rsidRPr="00126B2F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17F93E40" wp14:editId="0D6435B2">
            <wp:extent cx="5274310" cy="2374265"/>
            <wp:effectExtent l="0" t="0" r="2540" b="6985"/>
            <wp:docPr id="19241440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1900E" w14:textId="77777777" w:rsidR="00D443DE" w:rsidRDefault="00000000">
      <w:pPr>
        <w:ind w:left="1260" w:firstLine="840"/>
        <w:jc w:val="left"/>
        <w:outlineLvl w:val="0"/>
        <w:rPr>
          <w:rFonts w:asciiTheme="majorEastAsia" w:eastAsiaTheme="majorEastAsia" w:hAnsiTheme="majorEastAsia" w:cstheme="majorEastAsia"/>
          <w:sz w:val="24"/>
          <w:szCs w:val="24"/>
        </w:rPr>
      </w:pPr>
      <w:r>
        <w:rPr>
          <w:rFonts w:asciiTheme="majorEastAsia" w:eastAsiaTheme="majorEastAsia" w:hAnsiTheme="majorEastAsia" w:cstheme="majorEastAsia" w:hint="eastAsia"/>
          <w:sz w:val="24"/>
          <w:szCs w:val="24"/>
        </w:rPr>
        <w:t>信号1：TH1基带信号</w:t>
      </w:r>
    </w:p>
    <w:p w14:paraId="31C01FDC" w14:textId="77777777" w:rsidR="00D443DE" w:rsidRDefault="00000000">
      <w:pPr>
        <w:ind w:left="1260" w:firstLine="840"/>
        <w:jc w:val="left"/>
        <w:outlineLvl w:val="0"/>
        <w:rPr>
          <w:rFonts w:ascii="宋体" w:eastAsia="宋体" w:hAnsi="宋体" w:cs="宋体"/>
          <w:sz w:val="24"/>
          <w:szCs w:val="24"/>
        </w:rPr>
      </w:pPr>
      <w:r>
        <w:rPr>
          <w:rFonts w:asciiTheme="majorEastAsia" w:eastAsiaTheme="majorEastAsia" w:hAnsiTheme="majorEastAsia" w:cstheme="majorEastAsia" w:hint="eastAsia"/>
          <w:sz w:val="24"/>
          <w:szCs w:val="24"/>
        </w:rPr>
        <w:t>信号2：TH8</w:t>
      </w:r>
    </w:p>
    <w:p w14:paraId="32930C4C" w14:textId="69FD30CC" w:rsidR="00D443DE" w:rsidRDefault="00540C31">
      <w:pPr>
        <w:ind w:left="420"/>
        <w:jc w:val="left"/>
        <w:outlineLvl w:val="2"/>
        <w:rPr>
          <w:rFonts w:ascii="宋体" w:eastAsia="宋体" w:hAnsi="宋体" w:cs="宋体"/>
          <w:sz w:val="24"/>
          <w:szCs w:val="24"/>
        </w:rPr>
      </w:pPr>
      <w:r w:rsidRPr="00540C31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12799D08" wp14:editId="08F92B27">
            <wp:extent cx="5274310" cy="2371725"/>
            <wp:effectExtent l="0" t="0" r="2540" b="9525"/>
            <wp:docPr id="154072639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B7D20" w14:textId="77777777" w:rsidR="00D443DE" w:rsidRDefault="00000000">
      <w:pPr>
        <w:ind w:left="1260" w:firstLine="840"/>
        <w:jc w:val="left"/>
        <w:outlineLvl w:val="0"/>
        <w:rPr>
          <w:rFonts w:asciiTheme="majorEastAsia" w:eastAsiaTheme="majorEastAsia" w:hAnsiTheme="majorEastAsia" w:cstheme="majorEastAsia"/>
          <w:sz w:val="24"/>
          <w:szCs w:val="24"/>
        </w:rPr>
      </w:pPr>
      <w:r>
        <w:rPr>
          <w:rFonts w:asciiTheme="majorEastAsia" w:eastAsiaTheme="majorEastAsia" w:hAnsiTheme="majorEastAsia" w:cstheme="majorEastAsia" w:hint="eastAsia"/>
          <w:sz w:val="24"/>
          <w:szCs w:val="24"/>
        </w:rPr>
        <w:t>信号1：TH1基带信号</w:t>
      </w:r>
    </w:p>
    <w:p w14:paraId="410C1356" w14:textId="77777777" w:rsidR="00D443DE" w:rsidRDefault="00000000">
      <w:pPr>
        <w:ind w:left="1260" w:firstLine="840"/>
        <w:jc w:val="left"/>
        <w:outlineLvl w:val="0"/>
        <w:rPr>
          <w:rFonts w:ascii="宋体" w:eastAsia="宋体" w:hAnsi="宋体" w:cs="宋体"/>
          <w:sz w:val="24"/>
          <w:szCs w:val="24"/>
        </w:rPr>
      </w:pPr>
      <w:r>
        <w:rPr>
          <w:rFonts w:asciiTheme="majorEastAsia" w:eastAsiaTheme="majorEastAsia" w:hAnsiTheme="majorEastAsia" w:cstheme="majorEastAsia" w:hint="eastAsia"/>
          <w:sz w:val="24"/>
          <w:szCs w:val="24"/>
        </w:rPr>
        <w:t>信号2：TP7</w:t>
      </w:r>
    </w:p>
    <w:p w14:paraId="074E9480" w14:textId="47CA779C" w:rsidR="00D443DE" w:rsidRDefault="00126B2F">
      <w:pPr>
        <w:ind w:left="420"/>
        <w:jc w:val="left"/>
        <w:outlineLvl w:val="2"/>
        <w:rPr>
          <w:rFonts w:ascii="宋体" w:eastAsia="宋体" w:hAnsi="宋体" w:cs="宋体"/>
          <w:sz w:val="24"/>
          <w:szCs w:val="24"/>
        </w:rPr>
      </w:pPr>
      <w:r w:rsidRPr="00126B2F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35964954" wp14:editId="5F24447C">
            <wp:extent cx="5274310" cy="2371725"/>
            <wp:effectExtent l="0" t="0" r="2540" b="9525"/>
            <wp:docPr id="32113279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3A633" w14:textId="77777777" w:rsidR="00D443DE" w:rsidRDefault="00000000">
      <w:pPr>
        <w:numPr>
          <w:ilvl w:val="2"/>
          <w:numId w:val="4"/>
        </w:numPr>
        <w:jc w:val="left"/>
        <w:outlineLvl w:val="2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以信号源的CLK为触发，测9号模块LPF-FSK，观测眼图</w:t>
      </w:r>
      <w:r>
        <w:rPr>
          <w:rFonts w:ascii="宋体" w:eastAsia="宋体" w:hAnsi="宋体" w:cs="宋体" w:hint="eastAsia"/>
          <w:sz w:val="24"/>
          <w:szCs w:val="24"/>
        </w:rPr>
        <w:t>。</w:t>
      </w:r>
    </w:p>
    <w:p w14:paraId="5D2BD91A" w14:textId="722EDCAE" w:rsidR="00D443DE" w:rsidRDefault="00540C31">
      <w:pPr>
        <w:ind w:left="420"/>
        <w:jc w:val="left"/>
        <w:outlineLvl w:val="2"/>
        <w:rPr>
          <w:rFonts w:ascii="宋体" w:eastAsia="宋体" w:hAnsi="宋体" w:cs="宋体"/>
          <w:sz w:val="24"/>
          <w:szCs w:val="24"/>
        </w:rPr>
      </w:pPr>
      <w:r w:rsidRPr="00540C31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33D85FB7" wp14:editId="5B23D6ED">
            <wp:extent cx="5274310" cy="2371725"/>
            <wp:effectExtent l="0" t="0" r="2540" b="9525"/>
            <wp:docPr id="50029543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4ADE8" w14:textId="77777777" w:rsidR="00D443DE" w:rsidRDefault="00D443DE">
      <w:pPr>
        <w:ind w:left="420"/>
        <w:jc w:val="left"/>
        <w:outlineLvl w:val="2"/>
        <w:rPr>
          <w:rFonts w:asciiTheme="majorEastAsia" w:eastAsiaTheme="majorEastAsia" w:hAnsiTheme="majorEastAsia" w:cstheme="majorEastAsia"/>
          <w:color w:val="000000" w:themeColor="text1"/>
          <w:sz w:val="24"/>
          <w:szCs w:val="24"/>
        </w:rPr>
      </w:pPr>
    </w:p>
    <w:p w14:paraId="5E0099F6" w14:textId="77777777" w:rsidR="00D443DE" w:rsidRDefault="00D443DE">
      <w:pPr>
        <w:ind w:left="420" w:firstLine="840"/>
        <w:jc w:val="left"/>
        <w:outlineLvl w:val="2"/>
        <w:rPr>
          <w:rFonts w:asciiTheme="majorEastAsia" w:eastAsiaTheme="majorEastAsia" w:hAnsiTheme="majorEastAsia" w:cstheme="majorEastAsia"/>
          <w:color w:val="000000" w:themeColor="text1"/>
          <w:sz w:val="24"/>
          <w:szCs w:val="24"/>
        </w:rPr>
      </w:pPr>
    </w:p>
    <w:p w14:paraId="581F55CC" w14:textId="77777777" w:rsidR="00D443DE" w:rsidRPr="006E6D7E" w:rsidRDefault="00000000">
      <w:pPr>
        <w:numPr>
          <w:ilvl w:val="0"/>
          <w:numId w:val="4"/>
        </w:numPr>
        <w:jc w:val="left"/>
        <w:outlineLvl w:val="0"/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b/>
          <w:bCs/>
          <w:sz w:val="28"/>
          <w:szCs w:val="28"/>
        </w:rPr>
        <w:t>实验收获</w:t>
      </w:r>
    </w:p>
    <w:p w14:paraId="22F8A006" w14:textId="77777777" w:rsidR="006E6D7E" w:rsidRPr="006E6D7E" w:rsidRDefault="006E6D7E" w:rsidP="006E6D7E">
      <w:pPr>
        <w:ind w:firstLine="420"/>
        <w:jc w:val="left"/>
        <w:rPr>
          <w:rFonts w:asciiTheme="majorEastAsia" w:eastAsiaTheme="majorEastAsia" w:hAnsiTheme="majorEastAsia" w:cstheme="majorEastAsia"/>
          <w:sz w:val="24"/>
          <w:szCs w:val="24"/>
        </w:rPr>
      </w:pPr>
      <w:r w:rsidRPr="006E6D7E">
        <w:rPr>
          <w:rFonts w:asciiTheme="majorEastAsia" w:eastAsiaTheme="majorEastAsia" w:hAnsiTheme="majorEastAsia" w:cstheme="majorEastAsia"/>
          <w:sz w:val="24"/>
          <w:szCs w:val="24"/>
        </w:rPr>
        <w:t>在FSK调制与解调实验中，我学习了如何利用键控法产生FSK信号，以及掌握了FSK非相干解调的原理。实验中使用了主控信号源、双</w:t>
      </w:r>
      <w:proofErr w:type="gramStart"/>
      <w:r w:rsidRPr="006E6D7E">
        <w:rPr>
          <w:rFonts w:asciiTheme="majorEastAsia" w:eastAsiaTheme="majorEastAsia" w:hAnsiTheme="majorEastAsia" w:cstheme="majorEastAsia"/>
          <w:sz w:val="24"/>
          <w:szCs w:val="24"/>
        </w:rPr>
        <w:t>踪</w:t>
      </w:r>
      <w:proofErr w:type="gramEnd"/>
      <w:r w:rsidRPr="006E6D7E">
        <w:rPr>
          <w:rFonts w:asciiTheme="majorEastAsia" w:eastAsiaTheme="majorEastAsia" w:hAnsiTheme="majorEastAsia" w:cstheme="majorEastAsia"/>
          <w:sz w:val="24"/>
          <w:szCs w:val="24"/>
        </w:rPr>
        <w:t>示波器等器材，通过调节输入PN序列频率，观察基带信号波形与调制输出波形的变化。</w:t>
      </w:r>
    </w:p>
    <w:p w14:paraId="371FB995" w14:textId="77777777" w:rsidR="006E6D7E" w:rsidRPr="006E6D7E" w:rsidRDefault="006E6D7E" w:rsidP="006E6D7E">
      <w:pPr>
        <w:ind w:firstLine="420"/>
        <w:jc w:val="left"/>
        <w:rPr>
          <w:rFonts w:asciiTheme="majorEastAsia" w:eastAsiaTheme="majorEastAsia" w:hAnsiTheme="majorEastAsia" w:cstheme="majorEastAsia"/>
          <w:sz w:val="24"/>
          <w:szCs w:val="24"/>
        </w:rPr>
      </w:pPr>
      <w:r w:rsidRPr="006E6D7E">
        <w:rPr>
          <w:rFonts w:asciiTheme="majorEastAsia" w:eastAsiaTheme="majorEastAsia" w:hAnsiTheme="majorEastAsia" w:cstheme="majorEastAsia"/>
          <w:sz w:val="24"/>
          <w:szCs w:val="24"/>
        </w:rPr>
        <w:t>实验过程中，我观察到FSK调制是通过载波频率的变化来表征被传输信息的状态，这一点与ASK调制有所不同。特别是在进行FSK解调实验时，我通过</w:t>
      </w:r>
      <w:proofErr w:type="gramStart"/>
      <w:r w:rsidRPr="006E6D7E">
        <w:rPr>
          <w:rFonts w:asciiTheme="majorEastAsia" w:eastAsiaTheme="majorEastAsia" w:hAnsiTheme="majorEastAsia" w:cstheme="majorEastAsia"/>
          <w:sz w:val="24"/>
          <w:szCs w:val="24"/>
        </w:rPr>
        <w:t>过</w:t>
      </w:r>
      <w:proofErr w:type="gramEnd"/>
      <w:r w:rsidRPr="006E6D7E">
        <w:rPr>
          <w:rFonts w:asciiTheme="majorEastAsia" w:eastAsiaTheme="majorEastAsia" w:hAnsiTheme="majorEastAsia" w:cstheme="majorEastAsia"/>
          <w:sz w:val="24"/>
          <w:szCs w:val="24"/>
        </w:rPr>
        <w:t>零检测方法对FSK调制信号进行了解调，并深入理解了FSK解调过程中的各个阶段。</w:t>
      </w:r>
    </w:p>
    <w:p w14:paraId="571F53D5" w14:textId="77777777" w:rsidR="006E6D7E" w:rsidRPr="006E6D7E" w:rsidRDefault="006E6D7E" w:rsidP="006E6D7E">
      <w:pPr>
        <w:ind w:firstLine="420"/>
        <w:jc w:val="left"/>
        <w:rPr>
          <w:rFonts w:asciiTheme="majorEastAsia" w:eastAsiaTheme="majorEastAsia" w:hAnsiTheme="majorEastAsia" w:cstheme="majorEastAsia"/>
          <w:sz w:val="24"/>
          <w:szCs w:val="24"/>
        </w:rPr>
      </w:pPr>
      <w:r w:rsidRPr="006E6D7E">
        <w:rPr>
          <w:rFonts w:asciiTheme="majorEastAsia" w:eastAsiaTheme="majorEastAsia" w:hAnsiTheme="majorEastAsia" w:cstheme="majorEastAsia"/>
          <w:sz w:val="24"/>
          <w:szCs w:val="24"/>
        </w:rPr>
        <w:t>本次</w:t>
      </w:r>
      <w:proofErr w:type="gramStart"/>
      <w:r w:rsidRPr="006E6D7E">
        <w:rPr>
          <w:rFonts w:asciiTheme="majorEastAsia" w:eastAsiaTheme="majorEastAsia" w:hAnsiTheme="majorEastAsia" w:cstheme="majorEastAsia"/>
          <w:sz w:val="24"/>
          <w:szCs w:val="24"/>
        </w:rPr>
        <w:t>实验让</w:t>
      </w:r>
      <w:proofErr w:type="gramEnd"/>
      <w:r w:rsidRPr="006E6D7E">
        <w:rPr>
          <w:rFonts w:asciiTheme="majorEastAsia" w:eastAsiaTheme="majorEastAsia" w:hAnsiTheme="majorEastAsia" w:cstheme="majorEastAsia"/>
          <w:sz w:val="24"/>
          <w:szCs w:val="24"/>
        </w:rPr>
        <w:t>我对FSK调制与解调有了更深刻的认识。通过对比观测调制输入与解调输出，我了解到FSK解调是一个复杂但有效的过程，它涉及到对信号中载波频率变化的识别和处理。此外，我还观察了眼图，这对于评估信号的质量和解调性能非常有帮助。</w:t>
      </w:r>
    </w:p>
    <w:p w14:paraId="13168834" w14:textId="1BEFD750" w:rsidR="00D443DE" w:rsidRPr="00540C31" w:rsidRDefault="006E6D7E" w:rsidP="00540C31">
      <w:pPr>
        <w:ind w:firstLine="420"/>
        <w:jc w:val="left"/>
        <w:rPr>
          <w:rFonts w:asciiTheme="majorEastAsia" w:eastAsiaTheme="majorEastAsia" w:hAnsiTheme="majorEastAsia" w:cstheme="majorEastAsia" w:hint="eastAsia"/>
          <w:sz w:val="24"/>
          <w:szCs w:val="24"/>
        </w:rPr>
      </w:pPr>
      <w:r w:rsidRPr="006E6D7E">
        <w:rPr>
          <w:rFonts w:asciiTheme="majorEastAsia" w:eastAsiaTheme="majorEastAsia" w:hAnsiTheme="majorEastAsia" w:cstheme="majorEastAsia"/>
          <w:sz w:val="24"/>
          <w:szCs w:val="24"/>
        </w:rPr>
        <w:t>总结来说，FSK调制与解调实验不仅让我学到了关于FSK的理论知识，更重要的是，我通过实际操作和观察理解了FSK在实际通信系统中的应用。这些经验对我未来在通信领域的学习和研究会有很大帮助。</w:t>
      </w:r>
    </w:p>
    <w:sectPr w:rsidR="00D443DE" w:rsidRPr="00540C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500434" w14:textId="77777777" w:rsidR="002640F0" w:rsidRDefault="002640F0" w:rsidP="00225A59">
      <w:r>
        <w:separator/>
      </w:r>
    </w:p>
  </w:endnote>
  <w:endnote w:type="continuationSeparator" w:id="0">
    <w:p w14:paraId="21A742FD" w14:textId="77777777" w:rsidR="002640F0" w:rsidRDefault="002640F0" w:rsidP="00225A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D71BDE" w14:textId="77777777" w:rsidR="002640F0" w:rsidRDefault="002640F0" w:rsidP="00225A59">
      <w:r>
        <w:separator/>
      </w:r>
    </w:p>
  </w:footnote>
  <w:footnote w:type="continuationSeparator" w:id="0">
    <w:p w14:paraId="615521A2" w14:textId="77777777" w:rsidR="002640F0" w:rsidRDefault="002640F0" w:rsidP="00225A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9074E91"/>
    <w:multiLevelType w:val="multilevel"/>
    <w:tmpl w:val="89074E91"/>
    <w:lvl w:ilvl="0">
      <w:start w:val="5"/>
      <w:numFmt w:val="chineseCounting"/>
      <w:suff w:val="nothing"/>
      <w:lvlText w:val="%1、"/>
      <w:lvlJc w:val="left"/>
      <w:pPr>
        <w:ind w:left="0"/>
      </w:pPr>
      <w:rPr>
        <w:rFonts w:hint="eastAsia"/>
        <w:b/>
        <w:bCs/>
      </w:rPr>
    </w:lvl>
    <w:lvl w:ilvl="1">
      <w:start w:val="1"/>
      <w:numFmt w:val="decimal"/>
      <w:suff w:val="nothing"/>
      <w:lvlText w:val="%2．"/>
      <w:lvlJc w:val="left"/>
      <w:pPr>
        <w:ind w:left="0"/>
      </w:pPr>
      <w:rPr>
        <w:rFonts w:hint="default"/>
        <w:color w:val="000000" w:themeColor="text1"/>
      </w:rPr>
    </w:lvl>
    <w:lvl w:ilvl="2">
      <w:start w:val="1"/>
      <w:numFmt w:val="decimal"/>
      <w:suff w:val="nothing"/>
      <w:lvlText w:val="（%3）"/>
      <w:lvlJc w:val="left"/>
      <w:pPr>
        <w:ind w:left="420"/>
      </w:pPr>
      <w:rPr>
        <w:rFonts w:hint="eastAsia"/>
      </w:rPr>
    </w:lvl>
    <w:lvl w:ilvl="3">
      <w:start w:val="1"/>
      <w:numFmt w:val="decimalEnclosedCircleChinese"/>
      <w:suff w:val="nothing"/>
      <w:lvlText w:val="%4"/>
      <w:lvlJc w:val="left"/>
      <w:pPr>
        <w:ind w:left="-420"/>
      </w:pPr>
      <w:rPr>
        <w:rFonts w:hint="eastAsia"/>
      </w:rPr>
    </w:lvl>
    <w:lvl w:ilvl="4">
      <w:start w:val="1"/>
      <w:numFmt w:val="decimal"/>
      <w:suff w:val="nothing"/>
      <w:lvlText w:val="%5）"/>
      <w:lvlJc w:val="left"/>
      <w:pPr>
        <w:ind w:left="-420"/>
      </w:pPr>
      <w:rPr>
        <w:rFonts w:hint="eastAsia"/>
      </w:rPr>
    </w:lvl>
    <w:lvl w:ilvl="5">
      <w:start w:val="1"/>
      <w:numFmt w:val="lowerLetter"/>
      <w:suff w:val="nothing"/>
      <w:lvlText w:val="%6．"/>
      <w:lvlJc w:val="left"/>
      <w:pPr>
        <w:ind w:left="-420"/>
      </w:pPr>
      <w:rPr>
        <w:rFonts w:hint="eastAsia"/>
      </w:rPr>
    </w:lvl>
    <w:lvl w:ilvl="6">
      <w:start w:val="1"/>
      <w:numFmt w:val="lowerLetter"/>
      <w:suff w:val="nothing"/>
      <w:lvlText w:val="%7）"/>
      <w:lvlJc w:val="left"/>
      <w:pPr>
        <w:ind w:left="-420"/>
      </w:pPr>
      <w:rPr>
        <w:rFonts w:hint="eastAsia"/>
      </w:rPr>
    </w:lvl>
    <w:lvl w:ilvl="7">
      <w:start w:val="1"/>
      <w:numFmt w:val="lowerRoman"/>
      <w:suff w:val="nothing"/>
      <w:lvlText w:val="%8．"/>
      <w:lvlJc w:val="left"/>
      <w:pPr>
        <w:ind w:left="-420"/>
      </w:pPr>
      <w:rPr>
        <w:rFonts w:hint="eastAsia"/>
      </w:rPr>
    </w:lvl>
    <w:lvl w:ilvl="8">
      <w:start w:val="1"/>
      <w:numFmt w:val="lowerRoman"/>
      <w:suff w:val="nothing"/>
      <w:lvlText w:val="%9）"/>
      <w:lvlJc w:val="left"/>
      <w:pPr>
        <w:ind w:left="-420"/>
      </w:pPr>
      <w:rPr>
        <w:rFonts w:hint="eastAsia"/>
      </w:rPr>
    </w:lvl>
  </w:abstractNum>
  <w:abstractNum w:abstractNumId="1" w15:restartNumberingAfterBreak="0">
    <w:nsid w:val="AC214BBF"/>
    <w:multiLevelType w:val="multilevel"/>
    <w:tmpl w:val="AC214BBF"/>
    <w:lvl w:ilvl="0">
      <w:start w:val="1"/>
      <w:numFmt w:val="chineseCounting"/>
      <w:suff w:val="nothing"/>
      <w:lvlText w:val="%1、"/>
      <w:lvlJc w:val="left"/>
      <w:rPr>
        <w:rFonts w:hint="eastAsia"/>
      </w:rPr>
    </w:lvl>
    <w:lvl w:ilvl="1">
      <w:start w:val="1"/>
      <w:numFmt w:val="decimal"/>
      <w:suff w:val="nothing"/>
      <w:lvlText w:val="%2．"/>
      <w:lvlJc w:val="left"/>
      <w:pPr>
        <w:ind w:left="420"/>
      </w:pPr>
      <w:rPr>
        <w:rFonts w:hint="default"/>
        <w:b w:val="0"/>
        <w:bCs w:val="0"/>
      </w:rPr>
    </w:lvl>
    <w:lvl w:ilvl="2">
      <w:start w:val="1"/>
      <w:numFmt w:val="decimal"/>
      <w:suff w:val="nothing"/>
      <w:lvlText w:val="（%3）"/>
      <w:lvlJc w:val="left"/>
      <w:pPr>
        <w:ind w:left="840"/>
      </w:pPr>
      <w:rPr>
        <w:rFonts w:hint="eastAsia"/>
      </w:rPr>
    </w:lvl>
    <w:lvl w:ilvl="3">
      <w:start w:val="1"/>
      <w:numFmt w:val="decimalEnclosedCircleChinese"/>
      <w:suff w:val="nothing"/>
      <w:lvlText w:val="%4"/>
      <w:lvlJc w:val="left"/>
      <w:rPr>
        <w:rFonts w:hint="eastAsia"/>
      </w:rPr>
    </w:lvl>
    <w:lvl w:ilvl="4">
      <w:start w:val="1"/>
      <w:numFmt w:val="decimal"/>
      <w:suff w:val="nothing"/>
      <w:lvlText w:val="%5）"/>
      <w:lvlJc w:val="left"/>
      <w:rPr>
        <w:rFonts w:hint="eastAsia"/>
      </w:rPr>
    </w:lvl>
    <w:lvl w:ilvl="5">
      <w:start w:val="1"/>
      <w:numFmt w:val="lowerLetter"/>
      <w:suff w:val="nothing"/>
      <w:lvlText w:val="%6．"/>
      <w:lvlJc w:val="left"/>
      <w:rPr>
        <w:rFonts w:hint="eastAsia"/>
      </w:rPr>
    </w:lvl>
    <w:lvl w:ilvl="6">
      <w:start w:val="1"/>
      <w:numFmt w:val="lowerLetter"/>
      <w:suff w:val="nothing"/>
      <w:lvlText w:val="%7）"/>
      <w:lvlJc w:val="left"/>
      <w:rPr>
        <w:rFonts w:hint="eastAsia"/>
      </w:rPr>
    </w:lvl>
    <w:lvl w:ilvl="7">
      <w:start w:val="1"/>
      <w:numFmt w:val="lowerRoman"/>
      <w:suff w:val="nothing"/>
      <w:lvlText w:val="%8．"/>
      <w:lvlJc w:val="left"/>
      <w:rPr>
        <w:rFonts w:hint="eastAsia"/>
      </w:rPr>
    </w:lvl>
    <w:lvl w:ilvl="8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2" w15:restartNumberingAfterBreak="0">
    <w:nsid w:val="C2B3EDEA"/>
    <w:multiLevelType w:val="multilevel"/>
    <w:tmpl w:val="C2B3EDEA"/>
    <w:lvl w:ilvl="0">
      <w:start w:val="1"/>
      <w:numFmt w:val="decimal"/>
      <w:suff w:val="nothing"/>
      <w:lvlText w:val="（%1）"/>
      <w:lvlJc w:val="left"/>
      <w:pPr>
        <w:ind w:left="-420"/>
      </w:pPr>
    </w:lvl>
    <w:lvl w:ilvl="1">
      <w:start w:val="1"/>
      <w:numFmt w:val="decimalEnclosedCircleChinese"/>
      <w:lvlText w:val="%2"/>
      <w:lvlJc w:val="left"/>
      <w:pPr>
        <w:tabs>
          <w:tab w:val="left" w:pos="840"/>
        </w:tabs>
        <w:ind w:left="105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47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26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168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10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52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294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360" w:hanging="420"/>
      </w:pPr>
      <w:rPr>
        <w:rFonts w:hint="default"/>
      </w:rPr>
    </w:lvl>
  </w:abstractNum>
  <w:abstractNum w:abstractNumId="3" w15:restartNumberingAfterBreak="0">
    <w:nsid w:val="F4FBBF37"/>
    <w:multiLevelType w:val="multilevel"/>
    <w:tmpl w:val="F4FBBF37"/>
    <w:lvl w:ilvl="0">
      <w:start w:val="1"/>
      <w:numFmt w:val="decimal"/>
      <w:lvlText w:val="%1、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 w16cid:durableId="632911388">
    <w:abstractNumId w:val="1"/>
  </w:num>
  <w:num w:numId="2" w16cid:durableId="1075934373">
    <w:abstractNumId w:val="3"/>
  </w:num>
  <w:num w:numId="3" w16cid:durableId="1279487590">
    <w:abstractNumId w:val="2"/>
  </w:num>
  <w:num w:numId="4" w16cid:durableId="8896531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YzlhYTdhYjUzYjVmNTYxMmIwZjY1MDVhODJjZGEyMzgifQ=="/>
  </w:docVars>
  <w:rsids>
    <w:rsidRoot w:val="00D443DE"/>
    <w:rsid w:val="00126B2F"/>
    <w:rsid w:val="00225A59"/>
    <w:rsid w:val="002640F0"/>
    <w:rsid w:val="002E402C"/>
    <w:rsid w:val="00540C31"/>
    <w:rsid w:val="006E6D7E"/>
    <w:rsid w:val="00730574"/>
    <w:rsid w:val="00C168BC"/>
    <w:rsid w:val="00C44799"/>
    <w:rsid w:val="00C9044A"/>
    <w:rsid w:val="00D443DE"/>
    <w:rsid w:val="00DC4896"/>
    <w:rsid w:val="00F53B02"/>
    <w:rsid w:val="00F93808"/>
    <w:rsid w:val="5063321C"/>
    <w:rsid w:val="5BAC2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F2AC9A5"/>
  <w15:docId w15:val="{AA9DC75F-A3FF-4F32-A061-FF0A5860EB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/>
    <w:lsdException w:name="Followed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qFormat/>
    <w:rsid w:val="00C9044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">
    <w:name w:val="TableGrid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header"/>
    <w:basedOn w:val="a"/>
    <w:link w:val="a5"/>
    <w:rsid w:val="00225A5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225A59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a7"/>
    <w:qFormat/>
    <w:rsid w:val="00225A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225A59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10">
    <w:name w:val="标题 1 字符"/>
    <w:basedOn w:val="a0"/>
    <w:link w:val="1"/>
    <w:rsid w:val="00C9044A"/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C9044A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rsid w:val="00C9044A"/>
  </w:style>
  <w:style w:type="paragraph" w:styleId="TOC2">
    <w:name w:val="toc 2"/>
    <w:basedOn w:val="a"/>
    <w:next w:val="a"/>
    <w:autoRedefine/>
    <w:uiPriority w:val="39"/>
    <w:rsid w:val="00C9044A"/>
    <w:pPr>
      <w:ind w:leftChars="200" w:left="420"/>
    </w:pPr>
  </w:style>
  <w:style w:type="paragraph" w:styleId="TOC3">
    <w:name w:val="toc 3"/>
    <w:basedOn w:val="a"/>
    <w:next w:val="a"/>
    <w:autoRedefine/>
    <w:uiPriority w:val="39"/>
    <w:rsid w:val="00C9044A"/>
    <w:pPr>
      <w:ind w:leftChars="400" w:left="840"/>
    </w:pPr>
  </w:style>
  <w:style w:type="character" w:styleId="a8">
    <w:name w:val="Hyperlink"/>
    <w:basedOn w:val="a0"/>
    <w:uiPriority w:val="99"/>
    <w:unhideWhenUsed/>
    <w:rsid w:val="00C9044A"/>
    <w:rPr>
      <w:color w:val="0563C1" w:themeColor="hyperlink"/>
      <w:u w:val="single"/>
    </w:rPr>
  </w:style>
  <w:style w:type="paragraph" w:styleId="a9">
    <w:name w:val="Normal (Web)"/>
    <w:basedOn w:val="a"/>
    <w:uiPriority w:val="99"/>
    <w:unhideWhenUsed/>
    <w:rsid w:val="006E6D7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715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1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8C93C6-AD42-4668-9A41-A27CF59F1E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9</Pages>
  <Words>495</Words>
  <Characters>2823</Characters>
  <Application>Microsoft Office Word</Application>
  <DocSecurity>0</DocSecurity>
  <Lines>23</Lines>
  <Paragraphs>6</Paragraphs>
  <ScaleCrop>false</ScaleCrop>
  <Company/>
  <LinksUpToDate>false</LinksUpToDate>
  <CharactersWithSpaces>3312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浩然 冯</cp:lastModifiedBy>
  <cp:revision>6</cp:revision>
  <dcterms:created xsi:type="dcterms:W3CDTF">2022-11-23T23:58:00Z</dcterms:created>
  <dcterms:modified xsi:type="dcterms:W3CDTF">2023-11-24T09:03:00Z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E750187E9C524CBF9B3E54D4DA69D405</vt:lpwstr>
  </property>
</Properties>
</file>