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v1.4　|　日期：2026-08-17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  <w:shd w:val="clear" w:color="auto" w:fill="FDF3D8"/>
        </w:rPr>
        <w:t>▲ v1.4 修订：传输通道收敛为单一 WebSocket 长连接，删除原方案 A（HTTPS 直连）相关内容——原方案 A 仅为备选，双方已确认采用 WebSocket，本版不再并列双通道，以免造成「读了才发现与己无关」的干扰。业务字段、必填性、幂等与错误码约定均未改变。其余需请您过目的要点见文末《附录 C》。正文中修订过的位置以句首「▲」+ 淡底色标出。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本回写接口为统一入口：门诊、急诊、住院病历均复用本接口，通过 record_type 区分病历类型、record_no 标识多份文书。本期门诊与急诊字段完整；住院各类文书（见 3.2 record_type 枚举）沿用同一接口，专属字段后续按向后兼容扩展，无需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JSON。传输通道为 WebSocket 长连接（wss，由贵方 HIS 侧程序主动向我方建立，见第 7 章），接诊推送与病历回写复用同一条连接双向收发。不依赖动态库（dll）。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①医生在 HIS 接诊病人</w:t>
        <w:br/>
        <w:t xml:space="preserve">      │  HIS 将接诊信息(就诊流水号+患者+医生工号)经 wss 长连接推送到 MediScribe</w:t>
        <w:br/>
        <w:t xml:space="preserve">      ▼</w:t>
        <w:br/>
        <w:t>②MediScribe 自动建档并按 doctor_code 派入该医生的浏览器工作台；医生点击叫号提示进入</w:t>
        <w:br/>
        <w:t xml:space="preserve">      │  医生借 AI 完成病历并确认</w:t>
        <w:br/>
        <w:t xml:space="preserve">      ▼</w:t>
        <w:br/>
        <w:t>③MediScribe 沿同一 wss 连接下发病历回写(写入) → 再下发触发刷新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接入方式更正：原「诊室极薄 Agent 拉起嵌入工作台」的接入范式已下线。现为：我方收到推送后自动建档并按 doctor_code 派入对应医生的工作台；医生在已登录的浏览器工作台收到叫号提示后点击进入该患者。双方均无需安装任何客户端程序。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WebSocket over TLS（wss）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消息帧：Text 帧（UTF-8 文本，承载 JSON）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YYYY-MM-DD HH:mm:ss；所有时间均为北京时间（UTC+8），不带时区后缀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WebSocket 长连接（wss，由贵方 HIS 侧主动建立，见第 7 章）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 MediScribe 统一分配给贵方一套；接诊推送与病历回写共用（WebSocket 单连接双向复用，见 7.2）。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注：此凭证为本点对点对接专用，与省平台向贵方下发的凭证无关，无需经省平台。凭证仅需我方分配给贵方一套 appId/appSecret，接诊推送与病历回写共用（WebSocket 单连接双向复用，见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鉴权公共参数（在 WebSocket 握手 URL query 与消息信封中携带，承载位置与待签串组成见第 7 章 7.2 / 7.3）：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参数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app_id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app_id + timestamp + nonce + 报文原文；sign = Hex( HMAC_SHA256( appSecret, 待签串 ) )。握手与业务消息的报文原文取值分别见 7.2、7.3（按实际发出的字节验签）。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防重放：WebSocket 通道的业务消息不做 nonce 去重，依赖握手鉴权 + ±5 分钟时间戳窗口 + msg_id 幂等；重发时 timestamp/nonce/sign 重新生成而 msg_id 保持不变（见 7.4）。另请双方保证服务器 NTP 校时，避免时间戳超出 ±5 分钟窗口。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40007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幂等与建/更新：回写以（visit_id + record_type + record_no）为幂等键 —— 该键对应的文书在 HIS 尚无则新建，已有则覆盖更新（create-or-update）。我方本期恒下发 record_no（门诊/急诊恒为 "1"），请一律按三段键定位，不必为门诊做两段键的特例分支；住院一次就诊有多份文书（入院记录/多次病程/出院记录等），靠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字段语义：字段缺省（不传）= 不更新该项；传空串（""）= 清空该项。对象型字段（record / vitals / meta）与数组型字段（diagnoses）：整体缺省或为空（{} / []）均表示不更新该组，不做清空。另：MediScribe 本期不使用空串语义——字段为空即不下发；如需清空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否（强烈建议）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患者编号 / 病案号，同一患者跨就诊保持稳定。我方据此把同一个人的历次就诊归到同一份档案下——不传不会被拒收，但身份证也缺时该患者每次就诊都会新建档案，医生看不到其既往病历与过敏史。贵方取病案号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BRID / 病案号对应项（贵方定，告知即可）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身份证号。选填，但强烈建议推送：我方按「身份证 → patient_no → 手机号+姓名」的顺序跨就诊认人，身份证优先级最高。三者全缺时同一位患者每次就诊都会新建档案，医生将看不到其既往病历与过敏史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本次接诊/挂号的科室编码，取贵方科室表「本地ID」列（如 1230024）。我方按此编码自动登记并作为本次接诊的科室（不是医生编制科室，医生跨科室坐班时以此为准），请确保同一科室取值稳定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▲ 选填，仅作排障留痕。回写按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幂等与补推说明：幂等键为 hospital_code + visit_id（请保证同一次就诊两者完全一致）；重复推送复用已有接诊，若携带新的 doctor_code 会自动改派医生（该次接诊已签发/结束的除外——病历已用原医生的名义签发并回写贵方，此时改派会让病历署名与接诊医生对不上）。体征与档案字段仅在该 visit_id 首次推送时生效，后续补推不再更新（避免覆盖医生已确认的内容），请在首次推送时尽量带齐。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写入状态。我方恒发 draft，即使该病历在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  <w:shd w:val="clear" w:color="auto" w:fill="FDF3D8"/>
        </w:rPr>
        <w:t>▲ 诊断说明：MediScribe 当前阶段以诊断名称（name）为准，编码（code）字段可选、可能为空；请 HIS 优先按 name 匹配本院诊断库，编码缺失时以名称落库，编码能力后续迭代补充。（诊断字典无需贵方提供，见第 4 章与附录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刷新目标：把本次写入的 record_type 原样透传，不要做任何加/减后缀的加工。例如 record_type=outpatient 时 target 就填 outpatient；record_type=course_record 时就填 course_record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我方以诊断名称（name）为准，不下发 code / code_type；请贵方按名称匹配本院诊断库（编码能力后续迭代补充）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随接诊推送以 dept_code + dept_name 成对下发，无需预先交换字典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接诊推送沿贵方主动建立的 wss 长连接上行（见第 7 章），贵方无需对外开放任何接口；仅需贵方 HIS 侧程序能主动出网访问 wss://mediscribe.cn（443 端口出向连接）。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病历回写与触发刷新沿同一条 wss 连接下行，贵方无需提供公网回写地址、无需对外开放任何接口，我方也无需连入院内网、不在院内部署任何程序。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WebSocket 下行</w:t>
            </w:r>
          </w:p>
        </w:tc>
        <w:tc>
          <w:tcPr>
            <w:tcW w:type="dxa" w:w="6236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回写与刷新沿贵方建立的同一条 wss 连接下行，我方按连接自动路由回来源诊室，贵方无需提供任何公网地址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5.3 网络要求小结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综上：贵方 HIS 侧程序只需能主动出网访问 wss://mediscribe.cn（443 端口出向连接）即可，无需对外开放任何接口、无需提供公网回写地址；我方亦无需在内网中转，院内不部署我方任何程序。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凭证交换：由我方分配一套 appId/appSecret 给贵方（接诊推送与回写共用），签名统一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2. 医生名单交换：贵方提供参与联调的临床医生名单（姓名 + 全部工号，含本人门诊/住院/助理等多个工号），我方完成开户并绑定后方可推送；未注册的工号推送将返回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3. 通道连通：贵方客户端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5. 验收：病历回写后在 HIS 病历界面以草稿/待确认态正常显示，医生核对无误后可在 HIS 端确认保存，保存后即为正式病历。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请贵方提供：测试环境的 HIS 客户端与测试用就诊数据；凭证由我方分配（单向一套，贵方无需为我方分配）。我方为单环境部署（即 wss://mediscribe.cn），联调与正式使用同一地址、同一套凭证，无需另配测试地址与测试凭证。因此请贵方联调时务必使用「虚构的」就诊数据（已签发病历产品上不可作废，会永久留在生产库）。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章完全一致，仅传输管道不同。贵方无需对外开放任何接口，我方也无需连入院内网。第 3 章三个接口均经本通道传输。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连接地址：wss://mediscribe.cn/api/v1/his/ws。握手时在 URL query 携带 app_id、timestamp、nonce、sign 四个参数，签名算法同 2.2，待签串 = app_id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代码加在贵方门诊（全科）客户端内，每台诊室电脑各建一条连接、多条并存；回写与刷新消息由我方自动路由回该就诊接诊推送的来源连接（即医生所在的那台诊室）。凭证：仅需一套凭证——由我方分配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 nonce 为一次性，我方在时间窗内做去重：每次（重）连都必须重新生成 timestamp / nonce / sign，不得把算好的握手 URL 缓存下来原样复用，否则同样返回 HTTP 403，表现为「首次能连、断线后再也连不上」。（随附的两份参考实现在 connect() 内每次现算，可直接对照。）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握手返回 HTTP 403 有以下几种成因，返回内容完全一样、无从区分，请按此顺序自查：① appId 与我方分配的不一致；② 时间戳超出 ±5 分钟窗口（先看这台诊室电脑的系统时钟，长期不校时是最常见的一种）；③ 签名不符（见 7.3 的字节口径）；④ 握手 nonce 在窗口内重复（缓存了握手 URL）；⑤ 仅当双方约定启用了来源 IP 白名单时——出网 IP 不在名单内（2.2 提到的可选加强项，默认不启用；如需启用我方会先向贵方索取医院出口 IP）。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回写路由补充：常态下回写/刷新路由回接诊来源诊室；若该连接已断开或失效，我方会改投任意一条在线连接（msg_id 不变）。因此贵方任一客户端收到 record_writeback 都请无条件写库（写的是全院共享库，与诊室无关），不要按「是不是本机接诊的」过滤，否则该份病历会丢失。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消息唯一 ID（发送方生成），用于 ack 对应与重发去重。业务消息必填，缺失我方回 code=40004 并说明原因；每条新消息都要取一个新号，只有同一条消息的超时重发才沿用原号（我方判重同时比对消息内容，内容不同的不会被当成重发）。ack 自身的 msg_id 我方不使用，漏填也不影响应答对应——对应只看 payload 里的 ack_msg_id。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 w:cs="Microsoft YaHei"/>
                <w:sz w:val="18"/>
              </w:rPr>
              <w:t>同 2.2 的 app_id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签名，算法同 2.2，其中「报文原文」= payload 的 JSON 序列化原文。关键：payload 只序列化一次——用于计算签名的那串字符，与本消息里 payload 位置上的那串字符，必须逐字节相同（中文是否转义成 \uXXXX、键的先后顺序、有无缩进空格，任一处不同签名即对不上，我方回 code=40001）。我方按贵方实际发出的报文原文验签，不会重新序列化。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应答（ack）：每条业务消息，接收方必须回一条 type=ack 的消息，payload 为 2.3 统一响应结构，并额外携带 ack_msg_id 指向被应答消息的 msg_id。ack 与业务消息一样要按 7.3 签名（待签串末段为 ack 自己的 payload 原文）；我方对未通过验签的 ack 会直接丢弃且不回任何消息，表现为该条回写反复重发后断连——请对照附录 A.4 的示例。同理，信封本身不合法（如不是合法 JSON）的 ack 我方也直接丢弃、不回消息；但 ack 漏填自身的 msg_id 不影响对应（见 7.3）。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心跳：由我方每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补发与去重（分方向）：① 上行（贵方→我方）：超时重发请保持 msg_id 不变，我方按 msg_id 幂等去重。② 下行（我方→贵方）：同一条消息的超时重发与换线重投 msg_id 不变，但连接断开后由我方对账任务发起的重投会使用新的 msg_id，故贵方判重必须以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（作为 WebSocket 消息的 payload 发送，外层信封见 A.4 / 7.3）</w:t>
        <w:br/>
        <w:t>{</w:t>
        <w:br/>
        <w:t xml:space="preserve">  "visit_id": "20260514001401",</w:t>
        <w:br/>
        <w:t xml:space="preserve">  "hospital_code": "H33052300001",</w:t>
        <w:br/>
        <w:t xml:space="preserve">  "patient_no": "BA20260514001",</w:t>
        <w:br/>
        <w:t xml:space="preserve">  "patient_name": "测试111", "gender": "male", "birth_date": "2000-01-01",</w:t>
        <w:br/>
        <w:t xml:space="preserve">  "id_card": "330523200001010038", "phone": "13800138000",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（作为 WebSocket 消息的 payload 发送，外层信封见 A.4 / 7.3）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（作为 WebSocket 消息的 payload 发送，外层信封见 A.4 / 7.3）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"encounter_admit", "msg_id": "his-20260514-0001",</w:t>
        <w:br/>
        <w:t xml:space="preserve">  "app_id": "his_wanda", "timestamp": "1770000000000", "nonce": "a1b2c3", "sign": "…",</w:t>
        <w:br/>
        <w:t xml:space="preserve">  "payload": { …同 A.1 请求体… } }</w:t>
        <w:br/>
        <w:br/>
        <w:t>{ "type": "ack", "msg_id": "ms-ack-0001",</w:t>
        <w:br/>
        <w:t xml:space="preserve">  "app_id": "mediscribe", "timestamp": "1770000000100", "nonce": "b2c3d4", "sign": "…",</w:t>
        <w:br/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"record_writeback", "msg_id": "ms-20260514-0007",</w:t>
        <w:br/>
        <w:t xml:space="preserve">  "app_id": "mediscribe", "timestamp": "1770000001000", "nonce": "d4e5f6", "sign": "…",</w:t>
        <w:br/>
        <w:t xml:space="preserve">  "payload": { …同 A.2 请求体… } }</w:t>
        <w:br/>
        <w:br/>
        <w:t>{ "type": "ack", "msg_id": "his-ack-0007",</w:t>
        <w:br/>
        <w:t xml:space="preserve">  "app_id": "his_wanda", "timestamp": "1770000001100", "nonce": "e5f6a7", "sign": "…",</w:t>
        <w:br/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【已确认】传输通道：WebSocket 长连接（wss，由贵方 HIS 侧主动建立，见第 7 章）。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补充：来源诊室连接失效时，我方会改投任意一条在线连接，故贵方任一客户端收到 record_writeback 均须无条件写库，不要按「是不是本机接诊的」过滤（详见 7.2）。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【待确认】贵方客户端的开发语言：我方随附 Python 与 Node.js 两版参考实现，若贵方用的是 C# / Java / Delphi 等，告知后我方可补该语言的对接注意事项（签名拼串与帧类型这两处最容易踩）。</w:t>
      </w:r>
    </w:p>
    <w:p>
      <w:pPr>
        <w:spacing w:after="200"/>
        <w:jc w:val="center"/>
      </w:pPr>
      <w:r>
        <w:t>附录 C：本次修订说明（v1.2 → v1.4）</w:t>
      </w:r>
    </w:p>
    <w:p>
      <w:pPr>
        <w:spacing w:after="8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老师好。在贵方动手开发之前，我方先把系统代码与本规范做了一轮逐条核对，把所有会影响贵方实现的地方一次性梳理清楚，免得开发到一半再来回改。需要请您过目的共 11 处，列在下面两张表里：一张是请您对齐的，一张是原要求已取消、贵方可以少做的。正文相应位置均已改好，本附录只是把改动之处集中列出来便于核对，不必与正文对照着读。</w:t>
      </w:r>
    </w:p>
    <w:p>
      <w:pPr>
        <w:spacing w:after="24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其中 A 类 7 项建议优先看——这几处若两边理解不一致，联调时会表现为「消息发出去了但对方没反应」这类不易定位的问题。另有 21 处属口径写明（把原本没写清的地方说清楚，不改变接口本身，也不增加贵方工作量），不再单独罗列，已在正文对应位置以「▲」标出，通读时留意即可。</w:t>
      </w:r>
    </w:p>
    <w:p>
      <w:pPr>
        <w:spacing w:after="120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改为「把 record_type 原样透传，不做任何加/减后缀的加工」，示例由 outpatient_record 更正为 outpatient。本期门诊、急诊即适用，不是只影响住院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本期门诊第一个病人就会遇到：门诊的 record_type 是 outpatient，我方刷新消息里的 target 下发的就是 outpatient，而不是旧版示例写的 outpatient_record（急诊同理，是 emergency）。若贵方按旧示例匹配 outpatient_record，表现为病历已成功写入、医生界面却始终不刷新——而两边日志都显示成功，这类问题最难查。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target，门诊下 outpatient_record 念着也通顺，所以一直没被发现；后来扩展到住院文书才暴露这个拼法根本不成立（会拼出 course_record_record），于是统一改为直接下发 record_type 原值。住院只是当初暴露问题的场景，门诊同样适用。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定连接拓扑时写明了「路由回来源诊室」，但未写明来源连接失效时的兜底行为，本次补上。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去重；下行由我方补投任务发起的重投会使用新的 msg_id，请以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patient_no（患者编号/病案号，跨就诊稳定）一项，选填但强烈建议推送——不传不会被拒收，但同一患者的档案会散开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我方需要一个跨就诊稳定的患者标识，把同一个人的历次就诊归到同一份档案下。目前只能靠选填的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患者档案层面缺一个稳定标识，当时未纳入考虑。我方数据结构里其实预留了这个位置，只是规范没写、贵方自然也不会推。我方已同步补齐接收与查重逻辑，贵方推来即刻生效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A.4 ack 示例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两条 ack 示例补齐 app_id、timestamp、nonce、sign 四个字段——ack 与业务消息一样要签名（待签串末段为 ack 自己的 payload 原文）。并补充说明：未通过验签的 ack 我方会直接丢弃且不回任何消息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我方对上行 ack 是强制验签的。若 ack 未签名，表现为：贵方已正常写库并回了 ack，我方却收不到有效应答 → 10 秒一次共重发 3 次 → 判该连接失效并主动断开 → 换一条连接再来一轮，最终整份病历回写失败，而贵方日志里只看到「我明明回了 ack」，两边都难定位。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正文写了「所有消息统一携带 sign」，但附录 A.4 的两条 ack 示例漏写了这四个字段。示例与正文打架时开发者通常照示例做，故本次以示例为准补齐。（随附的两份参考实现里 ack 是正确签名的，可对照。）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握手参数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补充：握手 nonce 为一次性，我方在时间窗内做去重。每次（重）连必须重新生成 timestamp / nonce / sign，不得把算好的握手 URL 缓存下来原样复用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缓存握手 URL 重连会被判为重放，固定返回 403——而 403 与 appId 错、签名错的表现完全一样，现场无从区分，会表现为「第一次连得上，断线后再也连不上」。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只写了握手要带 app_id/timestamp/nonce/sign 四个参数，没写明 nonce 的一次性语义。把握手 URL 存成配置或成员变量是很自然的写法，故本次明确写出其一次性语义。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7.3 信封 sign 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写明签名的字节口径：payload 只序列化一次——用于计算签名的那串字符，与消息里 payload 位置上的那串字符，必须逐字节相同；我方按贵方实际发出的报文原文验签，不会重新序列化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签名结果取决于字节而不是 JSON 语义。中文是否转义成 \uXXXX、键的先后顺序、有没有缩进空格——任一处两边不一致，签名就对不上，我方回 code=40001，而贵方按公式反复核对却查不出错，这是联调最费时间的一种卡点。一个现成的例子：随附的 Python 版与 Node.js 版参考实现对同一份示例数据签出的结果并不相同（Python 的标准序列化在冒号、逗号后带空格，JavaScript 不带），但两份都能通过我方验签——因为各自「算的」和「发的」是同一串字节。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原文只写了「待签串末段 = payload 的 JSON 序列化原文」，「原文」指的就是报文里那一串，但没有点破。早期 HTTP 直连方案的 HTTP 请求体天然只有一份字节、不存在歧义；改用 WebSocket 后 payload 是嵌在信封里的对象，才多出「算签名时序列化一次、组装消息时又序列化一次」这条岔路，本次把这个隐含前提明确写出。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章未同步删除，造成同一份文档内部口径不一致，本次一并清掉。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WebSocket 通道下回写按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这两个字段是早期诊室 Agent 中转方案的设计（已废弃）。通道定为 WebSocket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WebSocket 通道下我方不调用贵方任何接口、不在院内部署任何程序，贵方无需预留内网部署位。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同上，早期方案（已废弃）。通道定稿后本节未整体重写。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流程图绘于早期（诊室 Agent 方案）时期（含诊室 Agent 拉起嵌入工作台）。我方接入方式后续调整为纯浏览器，流程图未同步。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200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以上两类以及未单独罗列的口径写明，均已在正文对应位置就地改好，并以淡底色 + 句首「▲」标出，便于对照。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v1.4，供双方评审。范围：接诊数据推送 + 病历回写（传输通道：WebSocket 长连接）。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