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lang w:val="en-IE" w:eastAsia="en-US"/>
        </w:rPr>
        <w:id w:val="0"/>
      </w:sdtPr>
      <w:sdtEndPr>
        <w:rPr>
          <w:rFonts w:asciiTheme="minorHAnsi" w:hAnsiTheme="minorHAnsi" w:eastAsiaTheme="minorHAnsi" w:cstheme="minorBidi"/>
          <w:lang w:val="en-IE" w:eastAsia="en-US"/>
        </w:rPr>
      </w:sdtEndPr>
      <w:sdtContent>
        <w:tbl>
          <w:tblPr>
            <w:tblStyle w:val="12"/>
            <w:tblpPr w:leftFromText="187" w:rightFromText="187" w:horzAnchor="margin" w:tblpXSpec="center" w:tblpY="2881"/>
            <w:tblW w:w="7405" w:type="dxa"/>
            <w:tblInd w:w="0" w:type="dxa"/>
            <w:tblBorders>
              <w:top w:val="none" w:color="auto" w:sz="0" w:space="0"/>
              <w:left w:val="single" w:color="5B9BD5"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05"/>
          </w:tblGrid>
          <w:tr>
            <w:tblPrEx>
              <w:tblLayout w:type="fixed"/>
            </w:tblPrEx>
            <w:sdt>
              <w:sdtPr>
                <w:rPr>
                  <w:rFonts w:asciiTheme="majorHAnsi" w:hAnsiTheme="majorHAnsi" w:eastAsiaTheme="majorEastAsia" w:cstheme="majorBidi"/>
                  <w:lang w:val="en-IE" w:eastAsia="en-US"/>
                </w:rPr>
                <w:alias w:val="Company"/>
                <w:id w:val="13406915"/>
                <w:placeholder>
                  <w:docPart w:val="{d1fd3223-f4b3-4bc2-9593-e1f6300fe7f8}"/>
                </w:placeholder>
                <w:text/>
              </w:sdtPr>
              <w:sdtEndPr>
                <w:rPr>
                  <w:rFonts w:asciiTheme="majorHAnsi" w:hAnsiTheme="majorHAnsi" w:eastAsiaTheme="majorEastAsia" w:cstheme="majorBidi"/>
                  <w:lang w:val="en-US" w:eastAsia="ja-JP"/>
                </w:rPr>
              </w:sdtEndPr>
              <w:sdtContent>
                <w:tc>
                  <w:tcPr>
                    <w:tcW w:w="7405" w:type="dxa"/>
                    <w:tcMar>
                      <w:top w:w="216" w:type="dxa"/>
                      <w:left w:w="115" w:type="dxa"/>
                      <w:bottom w:w="216" w:type="dxa"/>
                      <w:right w:w="115" w:type="dxa"/>
                    </w:tcMar>
                  </w:tcPr>
                  <w:p>
                    <w:pPr>
                      <w:pStyle w:val="13"/>
                      <w:rPr>
                        <w:rFonts w:asciiTheme="majorHAnsi" w:hAnsiTheme="majorHAnsi" w:eastAsiaTheme="majorEastAsia" w:cstheme="majorBidi"/>
                      </w:rPr>
                    </w:pPr>
                    <w:r>
                      <w:rPr>
                        <w:rFonts w:asciiTheme="majorHAnsi" w:hAnsiTheme="majorHAnsi" w:eastAsiaTheme="majorEastAsia" w:cstheme="majorBidi"/>
                      </w:rPr>
                      <w:t>Assignment 2</w:t>
                    </w:r>
                  </w:p>
                </w:tc>
              </w:sdtContent>
            </w:sdt>
          </w:tr>
          <w:tr>
            <w:tblPrEx>
              <w:tblLayout w:type="fixed"/>
            </w:tblPrEx>
            <w:tc>
              <w:tcPr>
                <w:tcW w:w="7405" w:type="dxa"/>
              </w:tcPr>
              <w:sdt>
                <w:sdtPr>
                  <w:rPr>
                    <w:rFonts w:asciiTheme="majorHAnsi" w:hAnsiTheme="majorHAnsi" w:eastAsiaTheme="majorEastAsia" w:cstheme="majorBidi"/>
                    <w:color w:val="5B9BD5" w:themeColor="accent1"/>
                    <w:sz w:val="80"/>
                    <w:szCs w:val="80"/>
                    <w14:textFill>
                      <w14:solidFill>
                        <w14:schemeClr w14:val="accent1"/>
                      </w14:solidFill>
                    </w14:textFill>
                  </w:rPr>
                  <w:alias w:val="Title"/>
                  <w:id w:val="13406919"/>
                  <w:placeholder>
                    <w:docPart w:val="{1bf50644-b638-4a88-93b0-72517f9c8c4a}"/>
                  </w:placeholder>
                  <w:text/>
                </w:sdtPr>
                <w:sdtEndPr>
                  <w:rPr>
                    <w:rFonts w:asciiTheme="majorHAnsi" w:hAnsiTheme="majorHAnsi" w:eastAsiaTheme="majorEastAsia" w:cstheme="majorBidi"/>
                    <w:color w:val="5B9BD5" w:themeColor="accent1"/>
                    <w:sz w:val="80"/>
                    <w:szCs w:val="80"/>
                    <w14:textFill>
                      <w14:solidFill>
                        <w14:schemeClr w14:val="accent1"/>
                      </w14:solidFill>
                    </w14:textFill>
                  </w:rPr>
                </w:sdtEndPr>
                <w:sdtContent>
                  <w:p>
                    <w:pPr>
                      <w:keepNext w:val="0"/>
                      <w:keepLines w:val="0"/>
                      <w:widowControl/>
                      <w:suppressLineNumbers w:val="0"/>
                      <w:jc w:val="left"/>
                      <w:rPr>
                        <w:rFonts w:asciiTheme="majorHAnsi" w:hAnsiTheme="majorHAnsi" w:eastAsiaTheme="majorEastAsia" w:cstheme="majorBidi"/>
                        <w:color w:val="5B9BD5" w:themeColor="accent1"/>
                        <w:sz w:val="80"/>
                        <w:szCs w:val="80"/>
                        <w14:textFill>
                          <w14:solidFill>
                            <w14:schemeClr w14:val="accent1"/>
                          </w14:solidFill>
                        </w14:textFill>
                      </w:rPr>
                    </w:pPr>
                    <w:r>
                      <w:rPr>
                        <w:rFonts w:hint="eastAsia" w:asciiTheme="majorHAnsi" w:hAnsiTheme="majorHAnsi" w:eastAsiaTheme="majorEastAsia" w:cstheme="majorBidi"/>
                        <w:color w:val="5B9BD5" w:themeColor="accent1"/>
                        <w:sz w:val="80"/>
                        <w:szCs w:val="80"/>
                        <w14:textFill>
                          <w14:solidFill>
                            <w14:schemeClr w14:val="accent1"/>
                          </w14:solidFill>
                        </w14:textFill>
                      </w:rPr>
                      <w:t>Design Document</w:t>
                    </w:r>
                  </w:p>
                </w:sdtContent>
              </w:sdt>
            </w:tc>
          </w:tr>
          <w:tr>
            <w:tblPrEx>
              <w:tblLayout w:type="fixed"/>
            </w:tblPrEx>
            <w:sdt>
              <w:sdtPr>
                <w:rPr>
                  <w:rFonts w:asciiTheme="majorHAnsi" w:hAnsiTheme="majorHAnsi" w:eastAsiaTheme="majorEastAsia" w:cstheme="majorBidi"/>
                </w:rPr>
                <w:alias w:val="Subtitle"/>
                <w:id w:val="13406923"/>
                <w:placeholder>
                  <w:docPart w:val="{f7fb939c-ad48-4b09-8fd0-22b7088092a9}"/>
                </w:placeholder>
                <w:text/>
              </w:sdtPr>
              <w:sdtEndPr>
                <w:rPr>
                  <w:rFonts w:asciiTheme="majorHAnsi" w:hAnsiTheme="majorHAnsi" w:eastAsiaTheme="majorEastAsia" w:cstheme="majorBidi"/>
                </w:rPr>
              </w:sdtEndPr>
              <w:sdtContent>
                <w:tc>
                  <w:tcPr>
                    <w:tcW w:w="7405" w:type="dxa"/>
                    <w:tcMar>
                      <w:top w:w="216" w:type="dxa"/>
                      <w:left w:w="115" w:type="dxa"/>
                      <w:bottom w:w="216" w:type="dxa"/>
                      <w:right w:w="115" w:type="dxa"/>
                    </w:tcMar>
                  </w:tcPr>
                  <w:p>
                    <w:pPr>
                      <w:pStyle w:val="13"/>
                      <w:rPr>
                        <w:rFonts w:asciiTheme="majorHAnsi" w:hAnsiTheme="majorHAnsi" w:eastAsiaTheme="majorEastAsia" w:cstheme="majorBidi"/>
                      </w:rPr>
                    </w:pPr>
                    <w:r>
                      <w:rPr>
                        <w:rFonts w:asciiTheme="majorHAnsi" w:hAnsiTheme="majorHAnsi" w:eastAsiaTheme="majorEastAsia" w:cstheme="majorBidi"/>
                      </w:rPr>
                      <w:t xml:space="preserve">Zhiran Sun – 20082252 – </w:t>
                    </w:r>
                    <w:r>
                      <w:rPr>
                        <w:rFonts w:hint="eastAsia" w:asciiTheme="majorHAnsi" w:hAnsiTheme="majorHAnsi" w:eastAsiaTheme="majorEastAsia" w:cstheme="majorBidi"/>
                      </w:rPr>
                      <w:t>BSc(H) Software Systems Practice Year 4</w:t>
                    </w:r>
                  </w:p>
                </w:tc>
              </w:sdtContent>
            </w:sdt>
          </w:tr>
        </w:tbl>
        <w:p/>
        <w:p/>
        <w:tbl>
          <w:tblPr>
            <w:tblStyle w:val="12"/>
            <w:tblpPr w:leftFromText="187" w:rightFromText="187" w:horzAnchor="margin" w:tblpXSpec="center" w:tblpYSpec="bottom"/>
            <w:tblW w:w="7405" w:type="dxa"/>
            <w:tblInd w:w="0" w:type="dxa"/>
            <w:tblLayout w:type="fixed"/>
            <w:tblCellMar>
              <w:top w:w="0" w:type="dxa"/>
              <w:left w:w="108" w:type="dxa"/>
              <w:bottom w:w="0" w:type="dxa"/>
              <w:right w:w="108" w:type="dxa"/>
            </w:tblCellMar>
          </w:tblPr>
          <w:tblGrid>
            <w:gridCol w:w="7405"/>
          </w:tblGrid>
          <w:tr>
            <w:tblPrEx>
              <w:tblLayout w:type="fixed"/>
            </w:tblPrEx>
            <w:tc>
              <w:tcPr>
                <w:tcW w:w="7405" w:type="dxa"/>
                <w:tcMar>
                  <w:top w:w="216" w:type="dxa"/>
                  <w:left w:w="115" w:type="dxa"/>
                  <w:bottom w:w="216" w:type="dxa"/>
                  <w:right w:w="115" w:type="dxa"/>
                </w:tcMar>
              </w:tcPr>
              <w:sdt>
                <w:sdtPr>
                  <w:rPr>
                    <w:color w:val="5B9BD5" w:themeColor="accent1"/>
                    <w14:textFill>
                      <w14:solidFill>
                        <w14:schemeClr w14:val="accent1"/>
                      </w14:solidFill>
                    </w14:textFill>
                  </w:rPr>
                  <w:alias w:val="Author"/>
                  <w:id w:val="13406928"/>
                  <w:placeholder>
                    <w:docPart w:val="{3053b627-bdb0-46fe-b3f5-2cc00a0df51a}"/>
                  </w:placeholder>
                  <w:text/>
                </w:sdtPr>
                <w:sdtEndPr>
                  <w:rPr>
                    <w:color w:val="5B9BD5" w:themeColor="accent1"/>
                    <w14:textFill>
                      <w14:solidFill>
                        <w14:schemeClr w14:val="accent1"/>
                      </w14:solidFill>
                    </w14:textFill>
                  </w:rPr>
                </w:sdtEndPr>
                <w:sdtContent>
                  <w:p>
                    <w:pPr>
                      <w:pStyle w:val="13"/>
                    </w:pPr>
                    <w:r>
                      <w:rPr>
                        <w:rFonts w:hint="eastAsia"/>
                        <w:color w:val="5B9BD5" w:themeColor="accent1"/>
                        <w:lang w:val="en-IE"/>
                        <w14:textFill>
                          <w14:solidFill>
                            <w14:schemeClr w14:val="accent1"/>
                          </w14:solidFill>
                        </w14:textFill>
                      </w:rPr>
                      <w:t>Zhiran Sun</w:t>
                    </w:r>
                  </w:p>
                </w:sdtContent>
              </w:sdt>
              <w:sdt>
                <w:sdtPr>
                  <w:rPr>
                    <w:color w:val="5B9BD5" w:themeColor="accent1"/>
                    <w14:textFill>
                      <w14:solidFill>
                        <w14:schemeClr w14:val="accent1"/>
                      </w14:solidFill>
                    </w14:textFill>
                  </w:rPr>
                  <w:alias w:val="Date"/>
                  <w:id w:val="13406932"/>
                  <w:placeholder>
                    <w:docPart w:val="BB7D9EC53B0B4EC29F0B991804496EBF"/>
                  </w:placeholder>
                  <w:date w:fullDate="2018-12-10T00:00:00Z">
                    <w:dateFormat w:val="M/d/yyyy"/>
                    <w:lid w:val="en-US"/>
                    <w:storeMappedDataAs w:val="datetime"/>
                    <w:calendar w:val="gregorian"/>
                  </w:date>
                </w:sdtPr>
                <w:sdtEndPr>
                  <w:rPr>
                    <w:color w:val="5B9BD5" w:themeColor="accent1"/>
                    <w14:textFill>
                      <w14:solidFill>
                        <w14:schemeClr w14:val="accent1"/>
                      </w14:solidFill>
                    </w14:textFill>
                  </w:rPr>
                </w:sdtEndPr>
                <w:sdtContent>
                  <w:p>
                    <w:pPr>
                      <w:pStyle w:val="13"/>
                      <w:rPr>
                        <w:color w:val="5B9BD5" w:themeColor="accent1"/>
                        <w14:textFill>
                          <w14:solidFill>
                            <w14:schemeClr w14:val="accent1"/>
                          </w14:solidFill>
                        </w14:textFill>
                      </w:rPr>
                    </w:pPr>
                    <w:r>
                      <w:rPr>
                        <w:rFonts w:asciiTheme="minorHAnsi" w:hAnsiTheme="minorHAnsi" w:eastAsiaTheme="minorEastAsia" w:cstheme="minorBidi"/>
                        <w:color w:val="5B9BD5" w:themeColor="accent1"/>
                        <w:sz w:val="22"/>
                        <w:szCs w:val="22"/>
                        <w:lang w:val="en-US" w:eastAsia="ja-JP" w:bidi="ar-SA"/>
                        <w14:textFill>
                          <w14:solidFill>
                            <w14:schemeClr w14:val="accent1"/>
                          </w14:solidFill>
                        </w14:textFill>
                      </w:rPr>
                      <w:t>12/</w:t>
                    </w:r>
                    <w:r>
                      <w:rPr>
                        <w:rFonts w:cstheme="minorBidi"/>
                        <w:color w:val="5B9BD5" w:themeColor="accent1"/>
                        <w:sz w:val="22"/>
                        <w:szCs w:val="22"/>
                        <w:lang w:eastAsia="ja-JP" w:bidi="ar-SA"/>
                        <w14:textFill>
                          <w14:solidFill>
                            <w14:schemeClr w14:val="accent1"/>
                          </w14:solidFill>
                        </w14:textFill>
                      </w:rPr>
                      <w:t>21</w:t>
                    </w:r>
                    <w:r>
                      <w:rPr>
                        <w:rFonts w:asciiTheme="minorHAnsi" w:hAnsiTheme="minorHAnsi" w:eastAsiaTheme="minorEastAsia" w:cstheme="minorBidi"/>
                        <w:color w:val="5B9BD5" w:themeColor="accent1"/>
                        <w:sz w:val="22"/>
                        <w:szCs w:val="22"/>
                        <w:lang w:val="en-US" w:eastAsia="ja-JP" w:bidi="ar-SA"/>
                        <w14:textFill>
                          <w14:solidFill>
                            <w14:schemeClr w14:val="accent1"/>
                          </w14:solidFill>
                        </w14:textFill>
                      </w:rPr>
                      <w:t>/2018</w:t>
                    </w:r>
                  </w:p>
                </w:sdtContent>
              </w:sdt>
              <w:p>
                <w:pPr>
                  <w:pStyle w:val="13"/>
                  <w:rPr>
                    <w:color w:val="5B9BD5" w:themeColor="accent1"/>
                    <w14:textFill>
                      <w14:solidFill>
                        <w14:schemeClr w14:val="accent1"/>
                      </w14:solidFill>
                    </w14:textFill>
                  </w:rPr>
                </w:pPr>
              </w:p>
            </w:tc>
          </w:tr>
        </w:tbl>
        <w:p/>
        <w:p>
          <w:r>
            <w:br w:type="page"/>
          </w:r>
          <w:bookmarkStart w:id="5" w:name="_GoBack"/>
        </w:p>
      </w:sdtContent>
    </w:sdt>
    <w:bookmarkEnd w:id="5"/>
    <w:sdt>
      <w:sdtPr>
        <w:rPr>
          <w:rFonts w:asciiTheme="minorHAnsi" w:hAnsiTheme="minorHAnsi" w:eastAsiaTheme="minorHAnsi" w:cstheme="minorBidi"/>
          <w:b w:val="0"/>
          <w:bCs w:val="0"/>
          <w:color w:val="auto"/>
          <w:sz w:val="22"/>
          <w:szCs w:val="22"/>
          <w:lang w:val="en-IE" w:eastAsia="en-US"/>
        </w:rPr>
        <w:id w:val="0"/>
      </w:sdtPr>
      <w:sdtEndPr>
        <w:rPr>
          <w:rFonts w:asciiTheme="minorHAnsi" w:hAnsiTheme="minorHAnsi" w:eastAsiaTheme="minorHAnsi" w:cstheme="minorBidi"/>
          <w:b w:val="0"/>
          <w:bCs w:val="0"/>
          <w:color w:val="auto"/>
          <w:sz w:val="22"/>
          <w:szCs w:val="22"/>
          <w:lang w:val="en-IE" w:eastAsia="en-US"/>
        </w:rPr>
      </w:sdtEndPr>
      <w:sdtContent>
        <w:p>
          <w:pPr>
            <w:pStyle w:val="14"/>
            <w:numPr>
              <w:ilvl w:val="0"/>
              <w:numId w:val="0"/>
            </w:numPr>
            <w:ind w:left="432" w:hanging="432"/>
          </w:pPr>
          <w:r>
            <w:t>Contents</w:t>
          </w:r>
        </w:p>
        <w:p>
          <w:pPr>
            <w:pStyle w:val="8"/>
            <w:tabs>
              <w:tab w:val="right" w:leader="dot" w:pos="9026"/>
            </w:tabs>
          </w:pPr>
          <w:r>
            <w:fldChar w:fldCharType="begin"/>
          </w:r>
          <w:r>
            <w:instrText xml:space="preserve"> TOC \o "1-3" \h \z \u </w:instrText>
          </w:r>
          <w:r>
            <w:fldChar w:fldCharType="separate"/>
          </w:r>
          <w:r>
            <w:fldChar w:fldCharType="begin"/>
          </w:r>
          <w:r>
            <w:instrText xml:space="preserve"> HYPERLINK \l _Toc599306353 </w:instrText>
          </w:r>
          <w:r>
            <w:fldChar w:fldCharType="separate"/>
          </w:r>
          <w:r>
            <w:t>Goal</w:t>
          </w:r>
          <w:r>
            <w:tab/>
          </w:r>
          <w:r>
            <w:fldChar w:fldCharType="begin"/>
          </w:r>
          <w:r>
            <w:instrText xml:space="preserve"> PAGEREF _Toc599306353 </w:instrText>
          </w:r>
          <w:r>
            <w:fldChar w:fldCharType="separate"/>
          </w:r>
          <w:r>
            <w:t>2</w:t>
          </w:r>
          <w:r>
            <w:fldChar w:fldCharType="end"/>
          </w:r>
          <w:r>
            <w:fldChar w:fldCharType="end"/>
          </w:r>
        </w:p>
        <w:p>
          <w:pPr>
            <w:pStyle w:val="8"/>
            <w:tabs>
              <w:tab w:val="right" w:leader="dot" w:pos="9026"/>
            </w:tabs>
          </w:pPr>
          <w:r>
            <w:rPr>
              <w:bCs/>
            </w:rPr>
            <w:fldChar w:fldCharType="begin"/>
          </w:r>
          <w:r>
            <w:rPr>
              <w:bCs/>
            </w:rPr>
            <w:instrText xml:space="preserve"> HYPERLINK \l _Toc843570441 </w:instrText>
          </w:r>
          <w:r>
            <w:rPr>
              <w:bCs/>
            </w:rPr>
            <w:fldChar w:fldCharType="separate"/>
          </w:r>
          <w:r>
            <w:t>Requirement Analysis</w:t>
          </w:r>
          <w:r>
            <w:tab/>
          </w:r>
          <w:r>
            <w:fldChar w:fldCharType="begin"/>
          </w:r>
          <w:r>
            <w:instrText xml:space="preserve"> PAGEREF _Toc843570441 </w:instrText>
          </w:r>
          <w:r>
            <w:fldChar w:fldCharType="separate"/>
          </w:r>
          <w:r>
            <w:t>2</w:t>
          </w:r>
          <w:r>
            <w:fldChar w:fldCharType="end"/>
          </w:r>
          <w:r>
            <w:rPr>
              <w:bCs/>
            </w:rPr>
            <w:fldChar w:fldCharType="end"/>
          </w:r>
        </w:p>
        <w:p>
          <w:pPr>
            <w:pStyle w:val="9"/>
            <w:tabs>
              <w:tab w:val="right" w:leader="dot" w:pos="9026"/>
            </w:tabs>
          </w:pPr>
          <w:r>
            <w:rPr>
              <w:bCs/>
            </w:rPr>
            <w:fldChar w:fldCharType="begin"/>
          </w:r>
          <w:r>
            <w:rPr>
              <w:bCs/>
            </w:rPr>
            <w:instrText xml:space="preserve"> HYPERLINK \l _Toc201364393 </w:instrText>
          </w:r>
          <w:r>
            <w:rPr>
              <w:bCs/>
            </w:rPr>
            <w:fldChar w:fldCharType="separate"/>
          </w:r>
          <w:r>
            <w:t>Nonfunctional Requirement</w:t>
          </w:r>
          <w:r>
            <w:tab/>
          </w:r>
          <w:r>
            <w:fldChar w:fldCharType="begin"/>
          </w:r>
          <w:r>
            <w:instrText xml:space="preserve"> PAGEREF _Toc201364393 </w:instrText>
          </w:r>
          <w:r>
            <w:fldChar w:fldCharType="separate"/>
          </w:r>
          <w:r>
            <w:t>2</w:t>
          </w:r>
          <w:r>
            <w:fldChar w:fldCharType="end"/>
          </w:r>
          <w:r>
            <w:rPr>
              <w:bCs/>
            </w:rPr>
            <w:fldChar w:fldCharType="end"/>
          </w:r>
        </w:p>
        <w:p>
          <w:pPr>
            <w:pStyle w:val="8"/>
            <w:tabs>
              <w:tab w:val="right" w:leader="dot" w:pos="9026"/>
            </w:tabs>
          </w:pPr>
          <w:r>
            <w:rPr>
              <w:bCs/>
            </w:rPr>
            <w:fldChar w:fldCharType="begin"/>
          </w:r>
          <w:r>
            <w:rPr>
              <w:bCs/>
            </w:rPr>
            <w:instrText xml:space="preserve"> HYPERLINK \l _Toc2044609126 </w:instrText>
          </w:r>
          <w:r>
            <w:rPr>
              <w:bCs/>
            </w:rPr>
            <w:fldChar w:fldCharType="separate"/>
          </w:r>
          <w:r>
            <w:t>System Design</w:t>
          </w:r>
          <w:r>
            <w:tab/>
          </w:r>
          <w:r>
            <w:fldChar w:fldCharType="begin"/>
          </w:r>
          <w:r>
            <w:instrText xml:space="preserve"> PAGEREF _Toc2044609126 </w:instrText>
          </w:r>
          <w:r>
            <w:fldChar w:fldCharType="separate"/>
          </w:r>
          <w:r>
            <w:t>3</w:t>
          </w:r>
          <w:r>
            <w:fldChar w:fldCharType="end"/>
          </w:r>
          <w:r>
            <w:rPr>
              <w:bCs/>
            </w:rPr>
            <w:fldChar w:fldCharType="end"/>
          </w:r>
        </w:p>
        <w:p>
          <w:pPr>
            <w:pStyle w:val="8"/>
            <w:tabs>
              <w:tab w:val="right" w:leader="dot" w:pos="9026"/>
            </w:tabs>
          </w:pPr>
          <w:r>
            <w:rPr>
              <w:bCs/>
            </w:rPr>
            <w:fldChar w:fldCharType="end"/>
          </w:r>
        </w:p>
      </w:sdtContent>
    </w:sdt>
    <w:p>
      <w:r>
        <w:br w:type="page"/>
      </w:r>
    </w:p>
    <w:p>
      <w:pPr>
        <w:pStyle w:val="2"/>
        <w:numPr>
          <w:ilvl w:val="0"/>
          <w:numId w:val="0"/>
        </w:numPr>
      </w:pPr>
      <w:bookmarkStart w:id="0" w:name="_Toc599306353"/>
      <w:r>
        <w:t>Goal</w:t>
      </w:r>
      <w:bookmarkEnd w:id="0"/>
    </w:p>
    <w:p>
      <w:pPr>
        <w:keepNext w:val="0"/>
        <w:keepLines w:val="0"/>
        <w:widowControl/>
        <w:suppressLineNumbers w:val="0"/>
        <w:jc w:val="left"/>
      </w:pPr>
      <w:bookmarkStart w:id="1" w:name="_Toc1917685524"/>
      <w:r>
        <w:rPr>
          <w:rFonts w:ascii="Helvetica Neue" w:hAnsi="Helvetica Neue" w:eastAsia="Helvetica Neue" w:cs="Helvetica Neue"/>
          <w:i w:val="0"/>
          <w:caps w:val="0"/>
          <w:color w:val="222222"/>
          <w:spacing w:val="0"/>
          <w:kern w:val="0"/>
          <w:sz w:val="22"/>
          <w:szCs w:val="22"/>
          <w:shd w:val="clear" w:fill="FFFFFF"/>
          <w:lang w:val="en-US" w:eastAsia="zh-CN" w:bidi="ar"/>
        </w:rPr>
        <w:t xml:space="preserve">I am going to do an application of school library management system. Its main purpose is to do statistics about imports and exports of books, including borrowing books, returning books, buying new books and so on. It </w:t>
      </w:r>
      <w:r>
        <w:rPr>
          <w:rFonts w:ascii="Helvetica Neue" w:hAnsi="Helvetica Neue" w:eastAsia="Helvetica Neue" w:cs="Helvetica Neue"/>
          <w:i w:val="0"/>
          <w:caps w:val="0"/>
          <w:color w:val="222222"/>
          <w:spacing w:val="0"/>
          <w:kern w:val="0"/>
          <w:sz w:val="22"/>
          <w:szCs w:val="22"/>
          <w:shd w:val="clear" w:fill="FFFFFF"/>
          <w:lang w:eastAsia="zh-CN" w:bidi="ar"/>
        </w:rPr>
        <w:t>can also mange the users in this library</w:t>
      </w:r>
      <w:r>
        <w:rPr>
          <w:rFonts w:ascii="Helvetica Neue" w:hAnsi="Helvetica Neue" w:eastAsia="Helvetica Neue" w:cs="Helvetica Neue"/>
          <w:i w:val="0"/>
          <w:caps w:val="0"/>
          <w:color w:val="222222"/>
          <w:spacing w:val="0"/>
          <w:kern w:val="0"/>
          <w:sz w:val="22"/>
          <w:szCs w:val="22"/>
          <w:shd w:val="clear" w:fill="FFFFFF"/>
          <w:lang w:val="en-US" w:eastAsia="zh-CN" w:bidi="ar"/>
        </w:rPr>
        <w:t>. It will simplify the management of library by data and standardization.</w:t>
      </w:r>
    </w:p>
    <w:bookmarkEnd w:id="1"/>
    <w:p>
      <w:pPr>
        <w:pStyle w:val="2"/>
        <w:numPr>
          <w:ilvl w:val="0"/>
          <w:numId w:val="0"/>
        </w:numPr>
      </w:pPr>
      <w:bookmarkStart w:id="2" w:name="_Toc843570441"/>
      <w:r>
        <w:t>Requirement Analysis</w:t>
      </w:r>
      <w:bookmarkEnd w:id="2"/>
    </w:p>
    <w:p>
      <w:pPr>
        <w:spacing w:line="360" w:lineRule="auto"/>
        <w:jc w:val="both"/>
        <w:rPr>
          <w:sz w:val="24"/>
          <w:szCs w:val="24"/>
        </w:rPr>
      </w:pPr>
      <w:r>
        <w:rPr>
          <w:sz w:val="24"/>
          <w:szCs w:val="24"/>
        </w:rPr>
        <w:t xml:space="preserve">The requirement analysis show the desired qualities of the </w:t>
      </w:r>
      <w:r>
        <w:rPr>
          <w:rFonts w:hint="default"/>
          <w:sz w:val="24"/>
          <w:szCs w:val="24"/>
        </w:rPr>
        <w:t xml:space="preserve">system </w:t>
      </w:r>
      <w:r>
        <w:rPr>
          <w:sz w:val="24"/>
          <w:szCs w:val="24"/>
        </w:rPr>
        <w:t>and provide a consistent set of criteria that must be considered when making design decisions. The following requirements are identified.</w:t>
      </w:r>
    </w:p>
    <w:p>
      <w:pPr>
        <w:pStyle w:val="3"/>
        <w:numPr>
          <w:ilvl w:val="1"/>
          <w:numId w:val="0"/>
        </w:numPr>
        <w:ind w:leftChars="0"/>
      </w:pPr>
      <w:bookmarkStart w:id="3" w:name="_Toc201364393"/>
      <w:r>
        <w:t>Nonfunctional Requirement</w:t>
      </w:r>
      <w:bookmarkEnd w:id="3"/>
    </w:p>
    <w:p>
      <w:pPr>
        <w:spacing w:line="360" w:lineRule="auto"/>
        <w:jc w:val="both"/>
        <w:rPr>
          <w:rFonts w:hint="eastAsia"/>
          <w:sz w:val="24"/>
          <w:szCs w:val="24"/>
        </w:rPr>
      </w:pPr>
      <w:r>
        <w:rPr>
          <w:rFonts w:hint="eastAsia"/>
          <w:sz w:val="24"/>
          <w:szCs w:val="24"/>
        </w:rPr>
        <w:t>①Usability</w:t>
      </w:r>
    </w:p>
    <w:p>
      <w:pPr>
        <w:spacing w:line="360" w:lineRule="auto"/>
        <w:jc w:val="both"/>
        <w:rPr>
          <w:sz w:val="24"/>
          <w:szCs w:val="24"/>
        </w:rPr>
      </w:pPr>
      <w:r>
        <w:rPr>
          <w:rFonts w:hint="eastAsia"/>
          <w:sz w:val="24"/>
          <w:szCs w:val="24"/>
          <w:lang w:val="en-US" w:eastAsia="zh-CN"/>
        </w:rPr>
        <w:t>The prompt message should appear in every page. Some users who use the system in the first time can handle it in a correct way not exceeding half an hour. These people also gain navigation prompt which will help you to operate this system step-by-step.</w:t>
      </w:r>
    </w:p>
    <w:p>
      <w:pPr>
        <w:spacing w:line="360" w:lineRule="auto"/>
        <w:jc w:val="both"/>
        <w:rPr>
          <w:rFonts w:hint="eastAsia"/>
          <w:sz w:val="24"/>
          <w:szCs w:val="24"/>
        </w:rPr>
      </w:pPr>
      <w:r>
        <w:rPr>
          <w:rFonts w:hint="default"/>
          <w:sz w:val="24"/>
          <w:szCs w:val="24"/>
        </w:rPr>
        <w:t>②</w:t>
      </w:r>
      <w:r>
        <w:rPr>
          <w:rFonts w:hint="eastAsia"/>
          <w:sz w:val="24"/>
          <w:szCs w:val="24"/>
        </w:rPr>
        <w:t>Supportability</w:t>
      </w:r>
    </w:p>
    <w:p>
      <w:pPr>
        <w:spacing w:line="360" w:lineRule="auto"/>
        <w:jc w:val="both"/>
        <w:rPr>
          <w:rFonts w:hint="eastAsia"/>
          <w:sz w:val="24"/>
          <w:szCs w:val="24"/>
          <w:lang w:val="en-US" w:eastAsia="zh-CN"/>
        </w:rPr>
      </w:pPr>
      <w:r>
        <w:rPr>
          <w:rFonts w:hint="eastAsia"/>
          <w:sz w:val="24"/>
          <w:szCs w:val="24"/>
          <w:lang w:val="en-US" w:eastAsia="zh-CN"/>
        </w:rPr>
        <w:t xml:space="preserve">Support for main </w:t>
      </w:r>
      <w:r>
        <w:rPr>
          <w:rFonts w:hint="default"/>
          <w:sz w:val="24"/>
          <w:szCs w:val="24"/>
          <w:lang w:eastAsia="zh-CN"/>
        </w:rPr>
        <w:t>browsers</w:t>
      </w:r>
      <w:r>
        <w:rPr>
          <w:rFonts w:hint="default"/>
          <w:sz w:val="24"/>
          <w:szCs w:val="24"/>
          <w:lang w:eastAsia="zh-CN"/>
        </w:rPr>
        <w:t>.</w:t>
      </w:r>
    </w:p>
    <w:p>
      <w:pPr>
        <w:spacing w:line="360" w:lineRule="auto"/>
        <w:jc w:val="both"/>
        <w:rPr>
          <w:rFonts w:hint="eastAsia"/>
          <w:sz w:val="24"/>
          <w:szCs w:val="24"/>
          <w:lang w:val="en-US" w:eastAsia="zh-CN"/>
        </w:rPr>
      </w:pPr>
      <w:r>
        <w:rPr>
          <w:rFonts w:hint="eastAsia"/>
          <w:sz w:val="24"/>
          <w:szCs w:val="24"/>
          <w:lang w:val="en-US" w:eastAsia="zh-CN"/>
        </w:rPr>
        <w:t xml:space="preserve">Programming the system by </w:t>
      </w:r>
      <w:r>
        <w:rPr>
          <w:rFonts w:hint="default"/>
          <w:sz w:val="24"/>
          <w:szCs w:val="24"/>
          <w:lang w:eastAsia="zh-CN"/>
        </w:rPr>
        <w:t>Node JS</w:t>
      </w:r>
      <w:r>
        <w:rPr>
          <w:rFonts w:hint="eastAsia"/>
          <w:sz w:val="24"/>
          <w:szCs w:val="24"/>
          <w:lang w:val="en-US" w:eastAsia="zh-CN"/>
        </w:rPr>
        <w:t>.</w:t>
      </w:r>
    </w:p>
    <w:p>
      <w:pPr>
        <w:spacing w:line="360" w:lineRule="auto"/>
        <w:jc w:val="both"/>
      </w:pPr>
      <w:r>
        <w:rPr>
          <w:rFonts w:hint="eastAsia"/>
          <w:sz w:val="24"/>
          <w:szCs w:val="24"/>
          <w:lang w:val="en-US" w:eastAsia="zh-CN"/>
        </w:rPr>
        <w:t xml:space="preserve">The user interface language is </w:t>
      </w:r>
      <w:r>
        <w:rPr>
          <w:rFonts w:hint="default"/>
          <w:sz w:val="24"/>
          <w:szCs w:val="24"/>
          <w:lang w:eastAsia="zh-CN"/>
        </w:rPr>
        <w:t>English</w:t>
      </w:r>
      <w:r>
        <w:rPr>
          <w:rFonts w:hint="eastAsia"/>
          <w:sz w:val="24"/>
          <w:szCs w:val="24"/>
          <w:lang w:val="en-US" w:eastAsia="zh-CN"/>
        </w:rPr>
        <w:t>.</w:t>
      </w:r>
    </w:p>
    <w:p>
      <w:pPr>
        <w:pStyle w:val="2"/>
        <w:numPr>
          <w:ilvl w:val="0"/>
          <w:numId w:val="0"/>
        </w:numPr>
      </w:pPr>
      <w:bookmarkStart w:id="4" w:name="_Toc2044609126"/>
      <w:r>
        <w:t>System Design</w:t>
      </w:r>
      <w:bookmarkEnd w:id="4"/>
    </w:p>
    <w:p>
      <w:pPr>
        <w:spacing w:line="360" w:lineRule="auto"/>
        <w:jc w:val="both"/>
        <w:rPr>
          <w:sz w:val="24"/>
          <w:szCs w:val="24"/>
        </w:rPr>
      </w:pPr>
      <w:r>
        <w:rPr>
          <w:sz w:val="24"/>
          <w:szCs w:val="24"/>
        </w:rPr>
        <w:drawing>
          <wp:inline distT="0" distB="0" distL="114300" distR="114300">
            <wp:extent cx="5730240" cy="4504690"/>
            <wp:effectExtent l="0" t="0" r="10160" b="16510"/>
            <wp:docPr id="1" name="图片 1"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ibrary"/>
                    <pic:cNvPicPr>
                      <a:picLocks noChangeAspect="1"/>
                    </pic:cNvPicPr>
                  </pic:nvPicPr>
                  <pic:blipFill>
                    <a:blip r:embed="rId5"/>
                    <a:stretch>
                      <a:fillRect/>
                    </a:stretch>
                  </pic:blipFill>
                  <pic:spPr>
                    <a:xfrm>
                      <a:off x="0" y="0"/>
                      <a:ext cx="5730240" cy="4504690"/>
                    </a:xfrm>
                    <a:prstGeom prst="rect">
                      <a:avLst/>
                    </a:prstGeom>
                  </pic:spPr>
                </pic:pic>
              </a:graphicData>
            </a:graphic>
          </wp:inline>
        </w:drawing>
      </w:r>
    </w:p>
    <w:p>
      <w:pPr>
        <w:spacing w:line="360" w:lineRule="auto"/>
        <w:jc w:val="both"/>
        <w:rPr>
          <w:sz w:val="24"/>
          <w:szCs w:val="24"/>
        </w:rPr>
      </w:pPr>
    </w:p>
    <w:p/>
    <w:sectPr>
      <w:footerReference r:id="rId3" w:type="default"/>
      <w:pgSz w:w="11906" w:h="16838"/>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微软雅黑">
    <w:altName w:val="苹方-简"/>
    <w:panose1 w:val="020B0503020204020204"/>
    <w:charset w:val="86"/>
    <w:family w:val="swiss"/>
    <w:pitch w:val="default"/>
    <w:sig w:usb0="00000000" w:usb1="00000000" w:usb2="00000016" w:usb3="00000000" w:csb0="0004001F" w:csb1="00000000"/>
  </w:font>
  <w:font w:name="Segoe UI">
    <w:altName w:val="苹方-简"/>
    <w:panose1 w:val="020B0502040204020203"/>
    <w:charset w:val="00"/>
    <w:family w:val="swiss"/>
    <w:pitch w:val="default"/>
    <w:sig w:usb0="00000000" w:usb1="00000000" w:usb2="00000029" w:usb3="00000000" w:csb0="200001DF" w:csb1="20000000"/>
  </w:font>
  <w:font w:name="黑体-简">
    <w:panose1 w:val="02000000000000000000"/>
    <w:charset w:val="86"/>
    <w:family w:val="auto"/>
    <w:pitch w:val="default"/>
    <w:sig w:usb0="00000000" w:usb1="00000000" w:usb2="00000000" w:usb3="00000000" w:csb0="00160000"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242" w:type="dxa"/>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fixed"/>
      <w:tblCellMar>
        <w:top w:w="0" w:type="dxa"/>
        <w:left w:w="108" w:type="dxa"/>
        <w:bottom w:w="0" w:type="dxa"/>
        <w:right w:w="108" w:type="dxa"/>
      </w:tblCellMar>
    </w:tblPr>
    <w:tblGrid>
      <w:gridCol w:w="958"/>
      <w:gridCol w:w="8284"/>
    </w:tblGrid>
    <w:tr>
      <w:tblPrEx>
        <w:tblLayout w:type="fixed"/>
      </w:tblPrEx>
      <w:tc>
        <w:tcPr>
          <w:tcW w:w="958" w:type="dxa"/>
        </w:tcPr>
        <w:p>
          <w:pPr>
            <w:pStyle w:val="7"/>
            <w:jc w:val="right"/>
            <w:rPr>
              <w:b/>
              <w:bCs/>
              <w:color w:val="5B9BD5" w:themeColor="accent1"/>
              <w:sz w:val="32"/>
              <w:szCs w:val="32"/>
              <w14:textFill>
                <w14:solidFill>
                  <w14:schemeClr w14:val="accent1"/>
                </w14:solidFill>
              </w14:textFill>
            </w:rPr>
          </w:pPr>
          <w:r>
            <w:rPr>
              <w:b/>
            </w:rPr>
            <w:fldChar w:fldCharType="begin"/>
          </w:r>
          <w:r>
            <w:rPr>
              <w:b/>
            </w:rPr>
            <w:instrText xml:space="preserve"> PAGE   \* MERGEFORMAT </w:instrText>
          </w:r>
          <w:r>
            <w:rPr>
              <w:b/>
            </w:rPr>
            <w:fldChar w:fldCharType="separate"/>
          </w:r>
          <w:r>
            <w:rPr>
              <w:b/>
              <w:bCs/>
              <w:color w:val="5B9BD5" w:themeColor="accent1"/>
              <w:sz w:val="32"/>
              <w:szCs w:val="32"/>
              <w14:textFill>
                <w14:solidFill>
                  <w14:schemeClr w14:val="accent1"/>
                </w14:solidFill>
              </w14:textFill>
            </w:rPr>
            <w:t>43</w:t>
          </w:r>
          <w:r>
            <w:rPr>
              <w:b/>
              <w:bCs/>
              <w:color w:val="5B9BD5" w:themeColor="accent1"/>
              <w:sz w:val="32"/>
              <w:szCs w:val="32"/>
              <w14:textFill>
                <w14:solidFill>
                  <w14:schemeClr w14:val="accent1"/>
                </w14:solidFill>
              </w14:textFill>
            </w:rPr>
            <w:fldChar w:fldCharType="end"/>
          </w:r>
        </w:p>
      </w:tc>
      <w:tc>
        <w:tcPr>
          <w:tcW w:w="8284" w:type="dxa"/>
        </w:tcPr>
        <w:p>
          <w:pPr>
            <w:pStyle w:val="7"/>
          </w:pPr>
        </w:p>
      </w:tc>
    </w:tr>
  </w:tbl>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D4674"/>
    <w:multiLevelType w:val="multilevel"/>
    <w:tmpl w:val="69BD467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FBD8C6"/>
    <w:rsid w:val="BDFBD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E" w:eastAsia="en-US" w:bidi="ar-SA"/>
    </w:rPr>
  </w:style>
  <w:style w:type="paragraph" w:styleId="2">
    <w:name w:val="heading 1"/>
    <w:basedOn w:val="1"/>
    <w:next w:val="1"/>
    <w:qFormat/>
    <w:uiPriority w:val="0"/>
    <w:pPr>
      <w:keepNext/>
      <w:keepLines/>
      <w:numPr>
        <w:ilvl w:val="0"/>
        <w:numId w:val="1"/>
      </w:numPr>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0"/>
    <w:pPr>
      <w:keepNext/>
      <w:keepLines/>
      <w:numPr>
        <w:ilvl w:val="1"/>
        <w:numId w:val="1"/>
      </w:numPr>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0"/>
    <w:pPr>
      <w:keepNext/>
      <w:keepLines/>
      <w:numPr>
        <w:ilvl w:val="2"/>
        <w:numId w:val="1"/>
      </w:numPr>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unhideWhenUsed/>
    <w:qFormat/>
    <w:uiPriority w:val="0"/>
    <w:pPr>
      <w:keepNext/>
      <w:keepLines/>
      <w:numPr>
        <w:ilvl w:val="3"/>
        <w:numId w:val="1"/>
      </w:numPr>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spacing w:after="100"/>
      <w:ind w:left="440"/>
    </w:pPr>
    <w:rPr>
      <w:rFonts w:eastAsiaTheme="minorEastAsia"/>
      <w:lang w:val="en-US" w:eastAsia="ja-JP"/>
    </w:rPr>
  </w:style>
  <w:style w:type="paragraph" w:styleId="7">
    <w:name w:val="footer"/>
    <w:basedOn w:val="1"/>
    <w:uiPriority w:val="0"/>
    <w:pPr>
      <w:tabs>
        <w:tab w:val="center" w:pos="4513"/>
        <w:tab w:val="right" w:pos="9026"/>
      </w:tabs>
      <w:spacing w:after="0" w:line="240" w:lineRule="auto"/>
    </w:pPr>
  </w:style>
  <w:style w:type="paragraph" w:styleId="8">
    <w:name w:val="toc 1"/>
    <w:basedOn w:val="1"/>
    <w:next w:val="1"/>
    <w:uiPriority w:val="0"/>
    <w:pPr>
      <w:spacing w:after="100"/>
    </w:pPr>
    <w:rPr>
      <w:rFonts w:eastAsiaTheme="minorEastAsia"/>
      <w:lang w:val="en-US" w:eastAsia="ja-JP"/>
    </w:rPr>
  </w:style>
  <w:style w:type="paragraph" w:styleId="9">
    <w:name w:val="toc 2"/>
    <w:basedOn w:val="1"/>
    <w:next w:val="1"/>
    <w:uiPriority w:val="0"/>
    <w:pPr>
      <w:spacing w:after="100"/>
      <w:ind w:left="220"/>
    </w:pPr>
    <w:rPr>
      <w:rFonts w:eastAsiaTheme="minorEastAsia"/>
      <w:lang w:val="en-US" w:eastAsia="ja-JP"/>
    </w:rPr>
  </w:style>
  <w:style w:type="character" w:styleId="11">
    <w:name w:val="Emphasis"/>
    <w:basedOn w:val="10"/>
    <w:qFormat/>
    <w:uiPriority w:val="0"/>
    <w:rPr>
      <w:i/>
      <w:iCs/>
    </w:rPr>
  </w:style>
  <w:style w:type="paragraph" w:customStyle="1" w:styleId="13">
    <w:name w:val="No Spacing"/>
    <w:qFormat/>
    <w:uiPriority w:val="1"/>
    <w:pPr>
      <w:spacing w:after="0" w:line="240" w:lineRule="auto"/>
    </w:pPr>
    <w:rPr>
      <w:rFonts w:asciiTheme="minorHAnsi" w:hAnsiTheme="minorHAnsi" w:eastAsiaTheme="minorEastAsia" w:cstheme="minorBidi"/>
      <w:sz w:val="22"/>
      <w:szCs w:val="22"/>
      <w:lang w:val="en-US" w:eastAsia="ja-JP" w:bidi="ar-SA"/>
    </w:rPr>
  </w:style>
  <w:style w:type="paragraph" w:customStyle="1" w:styleId="14">
    <w:name w:val="TOC Heading"/>
    <w:basedOn w:val="2"/>
    <w:next w:val="1"/>
    <w:unhideWhenUsed/>
    <w:qFormat/>
    <w:uiPriority w:val="39"/>
    <w:pPr>
      <w:outlineLvl w:val="9"/>
    </w:pPr>
    <w:rPr>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1fd3223-f4b3-4bc2-9593-e1f6300fe7f8}"/>
        <w:style w:val=""/>
        <w:category>
          <w:name w:val="General"/>
          <w:gallery w:val="placeholder"/>
        </w:category>
        <w:types>
          <w:type w:val="bbPlcHdr"/>
        </w:types>
        <w:behaviors>
          <w:behavior w:val="content"/>
        </w:behaviors>
        <w:description w:val=""/>
        <w:guid w:val="{d1fd3223-f4b3-4bc2-9593-e1f6300fe7f8}"/>
      </w:docPartPr>
      <w:docPartBody>
        <w:p>
          <w:pPr>
            <w:pStyle w:val="1"/>
          </w:pPr>
          <w:r>
            <w:rPr>
              <w:rFonts w:asciiTheme="majorHAnsi" w:hAnsiTheme="majorHAnsi" w:eastAsiaTheme="majorEastAsia" w:cstheme="majorBidi"/>
            </w:rPr>
            <w:t>[Type the company name]</w:t>
          </w:r>
        </w:p>
      </w:docPartBody>
    </w:docPart>
    <w:docPart>
      <w:docPartPr>
        <w:name w:val="{1bf50644-b638-4a88-93b0-72517f9c8c4a}"/>
        <w:style w:val=""/>
        <w:category>
          <w:name w:val="General"/>
          <w:gallery w:val="placeholder"/>
        </w:category>
        <w:types>
          <w:type w:val="bbPlcHdr"/>
        </w:types>
        <w:behaviors>
          <w:behavior w:val="content"/>
        </w:behaviors>
        <w:description w:val=""/>
        <w:guid w:val="{1bf50644-b638-4a88-93b0-72517f9c8c4a}"/>
      </w:docPartPr>
      <w:docPartBody>
        <w:p>
          <w:pPr>
            <w:pStyle w:val="2"/>
          </w:pPr>
          <w:r>
            <w:rPr>
              <w:rFonts w:asciiTheme="majorHAnsi" w:hAnsiTheme="majorHAnsi" w:eastAsiaTheme="majorEastAsia" w:cstheme="majorBidi"/>
              <w:color w:val="5B9BD5" w:themeColor="accent1"/>
              <w:sz w:val="80"/>
              <w:szCs w:val="80"/>
              <w14:textFill>
                <w14:solidFill>
                  <w14:schemeClr w14:val="accent1"/>
                </w14:solidFill>
              </w14:textFill>
            </w:rPr>
            <w:t>[Type the document title]</w:t>
          </w:r>
        </w:p>
      </w:docPartBody>
    </w:docPart>
    <w:docPart>
      <w:docPartPr>
        <w:name w:val="{f7fb939c-ad48-4b09-8fd0-22b7088092a9}"/>
        <w:style w:val=""/>
        <w:category>
          <w:name w:val="General"/>
          <w:gallery w:val="placeholder"/>
        </w:category>
        <w:types>
          <w:type w:val="bbPlcHdr"/>
        </w:types>
        <w:behaviors>
          <w:behavior w:val="content"/>
        </w:behaviors>
        <w:description w:val=""/>
        <w:guid w:val="{f7fb939c-ad48-4b09-8fd0-22b7088092a9}"/>
      </w:docPartPr>
      <w:docPartBody>
        <w:p>
          <w:pPr>
            <w:pStyle w:val="3"/>
          </w:pPr>
          <w:r>
            <w:rPr>
              <w:rFonts w:asciiTheme="majorHAnsi" w:hAnsiTheme="majorHAnsi" w:eastAsiaTheme="majorEastAsia" w:cstheme="majorBidi"/>
            </w:rPr>
            <w:t>[Type the document subtitle]</w:t>
          </w:r>
        </w:p>
      </w:docPartBody>
    </w:docPart>
    <w:docPart>
      <w:docPartPr>
        <w:name w:val="{3053b627-bdb0-46fe-b3f5-2cc00a0df51a}"/>
        <w:style w:val=""/>
        <w:category>
          <w:name w:val="General"/>
          <w:gallery w:val="placeholder"/>
        </w:category>
        <w:types>
          <w:type w:val="bbPlcHdr"/>
        </w:types>
        <w:behaviors>
          <w:behavior w:val="content"/>
        </w:behaviors>
        <w:description w:val=""/>
        <w:guid w:val="{3053b627-bdb0-46fe-b3f5-2cc00a0df51a}"/>
      </w:docPartPr>
      <w:docPartBody>
        <w:p>
          <w:pPr>
            <w:pStyle w:val="4"/>
          </w:pPr>
          <w:r>
            <w:rPr>
              <w:color w:val="5B9BD5" w:themeColor="accent1"/>
              <w14:textFill>
                <w14:solidFill>
                  <w14:schemeClr w14:val="accent1"/>
                </w14:solidFill>
              </w14:textFill>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A0FFC1C105FF4860BAD4517F58D60496"/>
    <w:qFormat/>
    <w:uiPriority w:val="0"/>
    <w:pPr>
      <w:spacing w:after="200" w:line="276" w:lineRule="auto"/>
    </w:pPr>
    <w:rPr>
      <w:rFonts w:asciiTheme="minorHAnsi" w:hAnsiTheme="minorHAnsi" w:eastAsiaTheme="minorEastAsia" w:cstheme="minorBidi"/>
      <w:sz w:val="22"/>
      <w:szCs w:val="22"/>
      <w:lang w:val="en-IE" w:eastAsia="en-IE" w:bidi="ar-SA"/>
    </w:rPr>
  </w:style>
  <w:style w:type="paragraph" w:customStyle="1" w:styleId="2">
    <w:name w:val="1803B5A3B19B4FEE8E33A1798C587DB4"/>
    <w:qFormat/>
    <w:uiPriority w:val="0"/>
    <w:pPr>
      <w:spacing w:after="200" w:line="276" w:lineRule="auto"/>
    </w:pPr>
    <w:rPr>
      <w:rFonts w:asciiTheme="minorHAnsi" w:hAnsiTheme="minorHAnsi" w:eastAsiaTheme="minorEastAsia" w:cstheme="minorBidi"/>
      <w:sz w:val="22"/>
      <w:szCs w:val="22"/>
      <w:lang w:val="en-IE" w:eastAsia="en-IE" w:bidi="ar-SA"/>
    </w:rPr>
  </w:style>
  <w:style w:type="paragraph" w:customStyle="1" w:styleId="3">
    <w:name w:val="5F8640D4001A4C5E91BDFBE7AD9751AD"/>
    <w:qFormat/>
    <w:uiPriority w:val="0"/>
    <w:pPr>
      <w:spacing w:after="200" w:line="276" w:lineRule="auto"/>
    </w:pPr>
    <w:rPr>
      <w:rFonts w:asciiTheme="minorHAnsi" w:hAnsiTheme="minorHAnsi" w:eastAsiaTheme="minorEastAsia" w:cstheme="minorBidi"/>
      <w:sz w:val="22"/>
      <w:szCs w:val="22"/>
      <w:lang w:val="en-IE" w:eastAsia="en-IE" w:bidi="ar-SA"/>
    </w:rPr>
  </w:style>
  <w:style w:type="paragraph" w:customStyle="1" w:styleId="4">
    <w:name w:val="A613C05F9F3641AB92A6C9C945606A50"/>
    <w:qFormat/>
    <w:uiPriority w:val="0"/>
    <w:pPr>
      <w:spacing w:after="200" w:line="276" w:lineRule="auto"/>
    </w:pPr>
    <w:rPr>
      <w:rFonts w:asciiTheme="minorHAnsi" w:hAnsiTheme="minorHAnsi" w:eastAsiaTheme="minorEastAsia" w:cstheme="minorBidi"/>
      <w:sz w:val="22"/>
      <w:szCs w:val="22"/>
      <w:lang w:val="en-IE" w:eastAsia="en-IE"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Office_2.2.1.646_F1E327BC-269C-435d-A152-05C5408002CA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2018-12-21T00:10:00Z</dcterms:created>
  <dc:creator>macbookair</dc:creator>
  <cp:lastModifiedBy>macbookair</cp:lastModifiedBy>
  <dcterms:modified xsi:type="dcterms:W3CDTF">2018-12-21T00:18:10Z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2052-2.2.1.646</vt:lpwstr>
  </property>
</Properties>
</file>