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9797" w14:textId="77777777" w:rsidR="0055277E" w:rsidRDefault="00B427E0" w:rsidP="0055277E">
      <w:pPr>
        <w:pStyle w:val="a8"/>
        <w:numPr>
          <w:ilvl w:val="0"/>
          <w:numId w:val="8"/>
        </w:numPr>
        <w:ind w:firstLineChars="0"/>
      </w:pPr>
      <w:r>
        <w:rPr>
          <w:rFonts w:hint="eastAsia"/>
        </w:rPr>
        <w:t>援鄂医务人员</w:t>
      </w:r>
    </w:p>
    <w:p w14:paraId="60245D69" w14:textId="77777777" w:rsidR="00D36F70" w:rsidRDefault="00D36F70" w:rsidP="00D36F70">
      <w:pPr>
        <w:ind w:firstLine="420"/>
      </w:pPr>
      <w:r>
        <w:rPr>
          <w:rFonts w:hint="eastAsia"/>
        </w:rPr>
        <w:t>此次新冠肺炎疫情，数以万计、逆行一线的医务工作者值得每一个人尊敬和感激，他们是这场战斗中的重要信心来源。</w:t>
      </w:r>
    </w:p>
    <w:p w14:paraId="6E207203" w14:textId="77777777" w:rsidR="00D36F70" w:rsidRPr="0055277E" w:rsidRDefault="00D36F70" w:rsidP="00D36F70">
      <w:pPr>
        <w:ind w:firstLine="420"/>
      </w:pPr>
    </w:p>
    <w:p w14:paraId="6DC2DA5E" w14:textId="77777777" w:rsidR="00D36F70" w:rsidRDefault="003F2726" w:rsidP="003F2726">
      <w:pPr>
        <w:ind w:firstLine="420"/>
      </w:pPr>
      <w:r>
        <w:rPr>
          <w:rFonts w:hint="eastAsia"/>
        </w:rPr>
        <w:t>根据当天湖北省在院治疗人数，</w:t>
      </w:r>
      <w:r w:rsidR="00A47609">
        <w:rPr>
          <w:rFonts w:hint="eastAsia"/>
        </w:rPr>
        <w:t>以每个床位（每个病人）配置0.3个医生、0.45个护士的应急战时医务人员基本配置参考值，每个床位（每个病人）配置0.5个医生、0.4个护士的正常三甲医务人员基本配置参考值和实际援鄂医务人员，</w:t>
      </w:r>
      <w:r>
        <w:rPr>
          <w:rFonts w:hint="eastAsia"/>
        </w:rPr>
        <w:t>生成</w:t>
      </w:r>
      <w:r w:rsidR="00A47609">
        <w:rPr>
          <w:rFonts w:hint="eastAsia"/>
        </w:rPr>
        <w:t>以下湖北省在院治疗病人所需医务人员与实际驰援图。</w:t>
      </w:r>
      <w:r>
        <w:rPr>
          <w:rFonts w:hint="eastAsia"/>
        </w:rPr>
        <w:t>（数据来源武汉市卫建委及媒体公开报道资料）</w:t>
      </w:r>
    </w:p>
    <w:p w14:paraId="67403CF6" w14:textId="77777777" w:rsidR="00D36F70" w:rsidRDefault="00D36F70"/>
    <w:p w14:paraId="266F8A1A" w14:textId="77777777" w:rsidR="001D6316" w:rsidRDefault="009F441E" w:rsidP="00D36F70">
      <w:pPr>
        <w:jc w:val="center"/>
      </w:pPr>
      <w:r w:rsidRPr="009F441E">
        <w:rPr>
          <w:noProof/>
        </w:rPr>
        <w:drawing>
          <wp:inline distT="0" distB="0" distL="0" distR="0" wp14:anchorId="4C1CA14E" wp14:editId="0164FFA6">
            <wp:extent cx="4541520" cy="33070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3307080"/>
                    </a:xfrm>
                    <a:prstGeom prst="rect">
                      <a:avLst/>
                    </a:prstGeom>
                    <a:noFill/>
                    <a:ln>
                      <a:noFill/>
                    </a:ln>
                  </pic:spPr>
                </pic:pic>
              </a:graphicData>
            </a:graphic>
          </wp:inline>
        </w:drawing>
      </w:r>
    </w:p>
    <w:p w14:paraId="2011CE08" w14:textId="77777777" w:rsidR="00A47609" w:rsidRDefault="00A47609" w:rsidP="00A47609"/>
    <w:p w14:paraId="6619C06D" w14:textId="77777777" w:rsidR="00A47609" w:rsidRDefault="00A47609" w:rsidP="00A47609">
      <w:pPr>
        <w:ind w:firstLine="420"/>
      </w:pPr>
      <w:r>
        <w:rPr>
          <w:rFonts w:hint="eastAsia"/>
        </w:rPr>
        <w:t>在疫情防控工作的关键时段，更多的医务工作人员以更快的速度从全国各省市驰援武汉</w:t>
      </w:r>
      <w:r w:rsidR="00C04292">
        <w:rPr>
          <w:rFonts w:hint="eastAsia"/>
        </w:rPr>
        <w:t>，</w:t>
      </w:r>
      <w:r>
        <w:rPr>
          <w:rFonts w:hint="eastAsia"/>
        </w:rPr>
        <w:t>2月19日</w:t>
      </w:r>
      <w:r w:rsidR="00C04292">
        <w:rPr>
          <w:rFonts w:hint="eastAsia"/>
        </w:rPr>
        <w:t>，仅各省市驰援武汉的医务工作人员数就已经达到了</w:t>
      </w:r>
      <w:r w:rsidR="001E633A">
        <w:rPr>
          <w:rFonts w:hint="eastAsia"/>
        </w:rPr>
        <w:t>湖北省</w:t>
      </w:r>
      <w:r w:rsidR="00C04292">
        <w:rPr>
          <w:rFonts w:hint="eastAsia"/>
        </w:rPr>
        <w:t>在院治疗病人所需的应急战时医务人员基本配置参考值。</w:t>
      </w:r>
      <w:r w:rsidR="001E633A">
        <w:rPr>
          <w:rFonts w:hint="eastAsia"/>
        </w:rPr>
        <w:t>在这之后，湖北省</w:t>
      </w:r>
      <w:r w:rsidR="00E147F0">
        <w:rPr>
          <w:rFonts w:hint="eastAsia"/>
        </w:rPr>
        <w:t>在院治疗病人</w:t>
      </w:r>
      <w:r w:rsidR="001016AF">
        <w:rPr>
          <w:rFonts w:hint="eastAsia"/>
        </w:rPr>
        <w:t>数开始下降，同时，援鄂的医务人员仍在增加，在2月22日当天，仅各省市驰援武汉的医务工作人员数就已经超过了湖北省在院治疗病人所需的正常三甲医院医务人员基本配置参考值。</w:t>
      </w:r>
    </w:p>
    <w:p w14:paraId="04F8064B" w14:textId="77777777" w:rsidR="00BB48BD" w:rsidRDefault="00BB48BD" w:rsidP="00A47609">
      <w:pPr>
        <w:ind w:firstLine="420"/>
      </w:pPr>
    </w:p>
    <w:p w14:paraId="3A1625EA" w14:textId="77777777" w:rsidR="00BB48BD" w:rsidRPr="00BB48BD" w:rsidRDefault="00BB48BD" w:rsidP="00BB48BD">
      <w:pPr>
        <w:ind w:firstLine="420"/>
      </w:pPr>
      <w:r w:rsidRPr="00BB48BD">
        <w:t>疫情当前，告急的可能不止床位，专业医护人员才是战胜疫情的“定海神针”。</w:t>
      </w:r>
    </w:p>
    <w:p w14:paraId="7EB96476" w14:textId="77777777" w:rsidR="00A47609" w:rsidRPr="00A47609" w:rsidRDefault="00A47609" w:rsidP="00A47609"/>
    <w:p w14:paraId="7BB570C0" w14:textId="05D8675D" w:rsidR="00D36F70" w:rsidRDefault="00D36F70" w:rsidP="00D36F70">
      <w:pPr>
        <w:rPr>
          <w:rFonts w:hint="eastAsia"/>
        </w:rPr>
      </w:pPr>
      <w:r>
        <w:rPr>
          <w:rFonts w:hint="eastAsia"/>
        </w:rPr>
        <w:t>二、一线重症专业医务人员</w:t>
      </w:r>
      <w:bookmarkStart w:id="0" w:name="_GoBack"/>
      <w:bookmarkEnd w:id="0"/>
    </w:p>
    <w:p w14:paraId="7AB37606" w14:textId="77777777" w:rsidR="00D50E8C" w:rsidRDefault="00E6278E" w:rsidP="001D6316">
      <w:pPr>
        <w:ind w:firstLine="420"/>
      </w:pPr>
      <w:r>
        <w:rPr>
          <w:rFonts w:hint="eastAsia"/>
        </w:rPr>
        <w:t>1月29日由</w:t>
      </w:r>
      <w:r w:rsidRPr="00E6278E">
        <w:t>中华医学会重症医学分会、中国医师协会重症医学医师分会及中国病理生理学会危重病医学专业委员会三家重症医学顶尖学术组织负责人牵头发起《致全国重症医学专业同道倡议书》， 该倡议书提到“新型冠状病毒感染的肺炎阻击战迫切需要大批重症医学专业医护人员奔赴一线。</w:t>
      </w:r>
    </w:p>
    <w:p w14:paraId="51C3C32F" w14:textId="77777777" w:rsidR="00D36F70" w:rsidRDefault="00D36F70" w:rsidP="001D6316">
      <w:pPr>
        <w:ind w:firstLine="420"/>
      </w:pPr>
    </w:p>
    <w:p w14:paraId="5E23B76B" w14:textId="77777777" w:rsidR="00D50E8C" w:rsidRDefault="00D50E8C" w:rsidP="001D6316">
      <w:pPr>
        <w:ind w:firstLine="420"/>
      </w:pPr>
      <w:r w:rsidRPr="00D50E8C">
        <w:t>根据</w:t>
      </w:r>
      <w:r w:rsidR="00BE6AB7">
        <w:rPr>
          <w:rFonts w:hint="eastAsia"/>
        </w:rPr>
        <w:t>当时</w:t>
      </w:r>
      <w:r w:rsidRPr="00D50E8C">
        <w:t>掌握的数据，</w:t>
      </w:r>
      <w:r w:rsidR="00BE6AB7">
        <w:rPr>
          <w:rFonts w:hint="eastAsia"/>
        </w:rPr>
        <w:t>在湖北省</w:t>
      </w:r>
      <w:r w:rsidRPr="00D50E8C">
        <w:t>平均每名危重病人只能配备约0.54个重症专业医生，1.6个重症专业护士。按照国家的基本要求，每个床位(每个病人)应该要保证调配0.8个重症专业医生、3个重症专业护士，这还不是针对新型冠状病毒引发的肺炎这样的高危传染病。</w:t>
      </w:r>
      <w:r w:rsidRPr="00D50E8C">
        <w:lastRenderedPageBreak/>
        <w:t>如果按这样的标准，</w:t>
      </w:r>
      <w:r>
        <w:rPr>
          <w:rFonts w:hint="eastAsia"/>
        </w:rPr>
        <w:t>当时</w:t>
      </w:r>
      <w:r w:rsidRPr="00D50E8C">
        <w:t>湖北一线的危重病人与重症专业医生和护士的比例缺口分别约为30%和50%，缺口非常巨大。</w:t>
      </w:r>
    </w:p>
    <w:p w14:paraId="1B405971" w14:textId="77777777" w:rsidR="00D36F70" w:rsidRDefault="00D36F70" w:rsidP="001D6316">
      <w:pPr>
        <w:ind w:firstLine="420"/>
      </w:pPr>
    </w:p>
    <w:p w14:paraId="0EB4082A" w14:textId="77777777" w:rsidR="00EB1D80" w:rsidRDefault="003F2726" w:rsidP="003F2726">
      <w:pPr>
        <w:ind w:firstLine="420"/>
      </w:pPr>
      <w:r>
        <w:rPr>
          <w:rFonts w:hint="eastAsia"/>
        </w:rPr>
        <w:t>根据当天湖北省重症患者数，</w:t>
      </w:r>
      <w:r w:rsidR="00EB1D80">
        <w:rPr>
          <w:rFonts w:hint="eastAsia"/>
        </w:rPr>
        <w:t>以每个床位（每个病人）配置0.75个重症专业医生、3个重症专业护士的应急战时医务人员基本配置参考值，每个床位（每个病人）配置1.1个重症专业医生、3个重症专业护士的正常三甲医务人员基本配置参考值和实际援鄂医务人员中1/6的比例为重症团队，</w:t>
      </w:r>
      <w:r>
        <w:rPr>
          <w:rFonts w:hint="eastAsia"/>
        </w:rPr>
        <w:t>生成</w:t>
      </w:r>
      <w:r w:rsidR="00EB1D80">
        <w:rPr>
          <w:rFonts w:hint="eastAsia"/>
        </w:rPr>
        <w:t>以下湖北省重症病人所需医务人员与实际驰援图</w:t>
      </w:r>
      <w:r w:rsidR="001D6316">
        <w:rPr>
          <w:rFonts w:hint="eastAsia"/>
        </w:rPr>
        <w:t>。</w:t>
      </w:r>
      <w:r>
        <w:rPr>
          <w:rFonts w:hint="eastAsia"/>
        </w:rPr>
        <w:t>（数据来源武汉市卫建委及媒体公开报道资料）</w:t>
      </w:r>
    </w:p>
    <w:p w14:paraId="2BA9EB02" w14:textId="77777777" w:rsidR="00D36F70" w:rsidRPr="00D50E8C" w:rsidRDefault="00D36F70" w:rsidP="001D6316">
      <w:pPr>
        <w:ind w:firstLine="420"/>
      </w:pPr>
    </w:p>
    <w:p w14:paraId="30A96499" w14:textId="77777777" w:rsidR="00D50E8C" w:rsidRDefault="001D6316" w:rsidP="001D6316">
      <w:pPr>
        <w:jc w:val="center"/>
      </w:pPr>
      <w:r w:rsidRPr="00CC5C72">
        <w:rPr>
          <w:rFonts w:hint="eastAsia"/>
          <w:noProof/>
        </w:rPr>
        <w:drawing>
          <wp:inline distT="0" distB="0" distL="0" distR="0" wp14:anchorId="1AB0380F" wp14:editId="75634621">
            <wp:extent cx="4648200" cy="33070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307080"/>
                    </a:xfrm>
                    <a:prstGeom prst="rect">
                      <a:avLst/>
                    </a:prstGeom>
                    <a:noFill/>
                    <a:ln>
                      <a:noFill/>
                    </a:ln>
                  </pic:spPr>
                </pic:pic>
              </a:graphicData>
            </a:graphic>
          </wp:inline>
        </w:drawing>
      </w:r>
    </w:p>
    <w:p w14:paraId="6D851640" w14:textId="77777777" w:rsidR="00AB49F2" w:rsidRDefault="00AB49F2" w:rsidP="00AB49F2"/>
    <w:p w14:paraId="25B378D5" w14:textId="77777777" w:rsidR="00AB49F2" w:rsidRDefault="00F11CF1" w:rsidP="00F11CF1">
      <w:pPr>
        <w:ind w:firstLine="420"/>
        <w:rPr>
          <w:rFonts w:ascii="Arial" w:hAnsi="Arial" w:cs="Arial"/>
          <w:color w:val="333333"/>
          <w:shd w:val="clear" w:color="auto" w:fill="FFFFFF"/>
        </w:rPr>
      </w:pPr>
      <w:r w:rsidRPr="00F11CF1">
        <w:t>2月17日下午，国务院联防联控机制于在京召开新闻发布会</w:t>
      </w:r>
      <w:r>
        <w:rPr>
          <w:rFonts w:hint="eastAsia"/>
        </w:rPr>
        <w:t>上，</w:t>
      </w:r>
      <w:r w:rsidRPr="00F11CF1">
        <w:rPr>
          <w:rFonts w:hint="eastAsia"/>
        </w:rPr>
        <w:t>国家卫生健康委</w:t>
      </w:r>
      <w:proofErr w:type="gramStart"/>
      <w:r w:rsidRPr="00F11CF1">
        <w:rPr>
          <w:rFonts w:hint="eastAsia"/>
        </w:rPr>
        <w:t>医</w:t>
      </w:r>
      <w:proofErr w:type="gramEnd"/>
      <w:r w:rsidRPr="00F11CF1">
        <w:rPr>
          <w:rFonts w:hint="eastAsia"/>
        </w:rPr>
        <w:t>政</w:t>
      </w:r>
      <w:proofErr w:type="gramStart"/>
      <w:r w:rsidRPr="00F11CF1">
        <w:rPr>
          <w:rFonts w:hint="eastAsia"/>
        </w:rPr>
        <w:t>医</w:t>
      </w:r>
      <w:proofErr w:type="gramEnd"/>
      <w:r w:rsidRPr="00F11CF1">
        <w:rPr>
          <w:rFonts w:hint="eastAsia"/>
        </w:rPr>
        <w:t>管局监察专员郭燕红</w:t>
      </w:r>
      <w:r>
        <w:rPr>
          <w:rFonts w:hint="eastAsia"/>
        </w:rPr>
        <w:t>介绍，</w:t>
      </w:r>
      <w:r w:rsidR="00AB49F2">
        <w:rPr>
          <w:rFonts w:ascii="Arial" w:hAnsi="Arial" w:cs="Arial"/>
          <w:color w:val="333333"/>
          <w:shd w:val="clear" w:color="auto" w:fill="FFFFFF"/>
        </w:rPr>
        <w:t>针对武汉重症多的特点，投入的重症专业的医护力量是最强的，</w:t>
      </w:r>
      <w:r>
        <w:rPr>
          <w:rFonts w:ascii="Arial" w:hAnsi="Arial" w:cs="Arial" w:hint="eastAsia"/>
          <w:color w:val="333333"/>
          <w:shd w:val="clear" w:color="auto" w:fill="FFFFFF"/>
        </w:rPr>
        <w:t>已</w:t>
      </w:r>
      <w:r w:rsidR="00AB49F2">
        <w:rPr>
          <w:rFonts w:ascii="Arial" w:hAnsi="Arial" w:cs="Arial"/>
          <w:color w:val="333333"/>
          <w:shd w:val="clear" w:color="auto" w:fill="FFFFFF"/>
        </w:rPr>
        <w:t>有</w:t>
      </w:r>
      <w:r w:rsidR="00AB49F2">
        <w:rPr>
          <w:rFonts w:ascii="Arial" w:hAnsi="Arial" w:cs="Arial"/>
          <w:color w:val="333333"/>
          <w:shd w:val="clear" w:color="auto" w:fill="FFFFFF"/>
        </w:rPr>
        <w:t>1.1</w:t>
      </w:r>
      <w:r w:rsidR="00AB49F2">
        <w:rPr>
          <w:rFonts w:ascii="Arial" w:hAnsi="Arial" w:cs="Arial"/>
          <w:color w:val="333333"/>
          <w:shd w:val="clear" w:color="auto" w:fill="FFFFFF"/>
        </w:rPr>
        <w:t>万重</w:t>
      </w:r>
      <w:proofErr w:type="gramStart"/>
      <w:r w:rsidR="00AB49F2">
        <w:rPr>
          <w:rFonts w:ascii="Arial" w:hAnsi="Arial" w:cs="Arial"/>
          <w:color w:val="333333"/>
          <w:shd w:val="clear" w:color="auto" w:fill="FFFFFF"/>
        </w:rPr>
        <w:t>症专业</w:t>
      </w:r>
      <w:proofErr w:type="gramEnd"/>
      <w:r w:rsidR="00AB49F2">
        <w:rPr>
          <w:rFonts w:ascii="Arial" w:hAnsi="Arial" w:cs="Arial"/>
          <w:color w:val="333333"/>
          <w:shd w:val="clear" w:color="auto" w:fill="FFFFFF"/>
        </w:rPr>
        <w:t>医务人员负责重症的救治工作</w:t>
      </w:r>
      <w:r>
        <w:rPr>
          <w:rFonts w:ascii="Arial" w:hAnsi="Arial" w:cs="Arial" w:hint="eastAsia"/>
          <w:color w:val="333333"/>
          <w:shd w:val="clear" w:color="auto" w:fill="FFFFFF"/>
        </w:rPr>
        <w:t>，</w:t>
      </w:r>
      <w:r w:rsidR="00AB49F2">
        <w:rPr>
          <w:rFonts w:ascii="Arial" w:hAnsi="Arial" w:cs="Arial"/>
          <w:color w:val="333333"/>
          <w:shd w:val="clear" w:color="auto" w:fill="FFFFFF"/>
        </w:rPr>
        <w:t>接近全国重症医务人员资源的</w:t>
      </w:r>
      <w:r w:rsidR="00AB49F2">
        <w:rPr>
          <w:rFonts w:ascii="Arial" w:hAnsi="Arial" w:cs="Arial"/>
          <w:color w:val="333333"/>
          <w:shd w:val="clear" w:color="auto" w:fill="FFFFFF"/>
        </w:rPr>
        <w:t>10%</w:t>
      </w:r>
      <w:r>
        <w:rPr>
          <w:rFonts w:ascii="Arial" w:hAnsi="Arial" w:cs="Arial" w:hint="eastAsia"/>
          <w:color w:val="333333"/>
          <w:shd w:val="clear" w:color="auto" w:fill="FFFFFF"/>
        </w:rPr>
        <w:t>。</w:t>
      </w:r>
    </w:p>
    <w:p w14:paraId="712F464A" w14:textId="77777777" w:rsidR="002A0794" w:rsidRDefault="002A0794" w:rsidP="00F11CF1">
      <w:pPr>
        <w:ind w:firstLine="420"/>
        <w:rPr>
          <w:rFonts w:ascii="Arial" w:hAnsi="Arial" w:cs="Arial"/>
          <w:color w:val="333333"/>
          <w:shd w:val="clear" w:color="auto" w:fill="FFFFFF"/>
        </w:rPr>
      </w:pPr>
    </w:p>
    <w:p w14:paraId="3DA86697" w14:textId="77777777" w:rsidR="002A0794" w:rsidRDefault="002A0794" w:rsidP="00661123">
      <w:pPr>
        <w:ind w:firstLine="420"/>
        <w:rPr>
          <w:rFonts w:ascii="Arial" w:hAnsi="Arial" w:cs="Arial"/>
          <w:color w:val="333333"/>
          <w:shd w:val="clear" w:color="auto" w:fill="FFFFFF"/>
        </w:rPr>
      </w:pPr>
      <w:r>
        <w:rPr>
          <w:rFonts w:ascii="Arial" w:hAnsi="Arial" w:cs="Arial" w:hint="eastAsia"/>
          <w:color w:val="333333"/>
          <w:shd w:val="clear" w:color="auto" w:fill="FFFFFF"/>
        </w:rPr>
        <w:t>持续支援的重症医护人员极大缓解了湖北一线</w:t>
      </w:r>
      <w:r>
        <w:rPr>
          <w:rFonts w:ascii="Arial" w:hAnsi="Arial" w:cs="Arial"/>
          <w:color w:val="333333"/>
          <w:shd w:val="clear" w:color="auto" w:fill="FFFFFF"/>
        </w:rPr>
        <w:t>重症医护人员的压力</w:t>
      </w:r>
      <w:r>
        <w:rPr>
          <w:rFonts w:ascii="Arial" w:hAnsi="Arial" w:cs="Arial" w:hint="eastAsia"/>
          <w:color w:val="333333"/>
          <w:shd w:val="clear" w:color="auto" w:fill="FFFFFF"/>
        </w:rPr>
        <w:t>，</w:t>
      </w:r>
      <w:r w:rsidRPr="002A0794">
        <w:rPr>
          <w:rFonts w:ascii="Arial" w:hAnsi="Arial" w:cs="Arial"/>
          <w:color w:val="333333"/>
          <w:shd w:val="clear" w:color="auto" w:fill="FFFFFF"/>
        </w:rPr>
        <w:t>更多的</w:t>
      </w:r>
      <w:r>
        <w:rPr>
          <w:rFonts w:ascii="Arial" w:hAnsi="Arial" w:cs="Arial" w:hint="eastAsia"/>
          <w:color w:val="333333"/>
          <w:shd w:val="clear" w:color="auto" w:fill="FFFFFF"/>
        </w:rPr>
        <w:t>重症患者</w:t>
      </w:r>
      <w:r w:rsidRPr="002A0794">
        <w:rPr>
          <w:rFonts w:ascii="Arial" w:hAnsi="Arial" w:cs="Arial"/>
          <w:color w:val="333333"/>
          <w:shd w:val="clear" w:color="auto" w:fill="FFFFFF"/>
        </w:rPr>
        <w:t>是可以通过积极治疗避免死亡的，所以重症医护人员在整个战役中是非常重要的一个环节，因为重症专家所面对的都是十万火急的病人</w:t>
      </w:r>
      <w:r>
        <w:rPr>
          <w:rFonts w:ascii="Arial" w:hAnsi="Arial" w:cs="Arial" w:hint="eastAsia"/>
          <w:color w:val="333333"/>
          <w:shd w:val="clear" w:color="auto" w:fill="FFFFFF"/>
        </w:rPr>
        <w:t>，这些</w:t>
      </w:r>
      <w:r>
        <w:rPr>
          <w:rFonts w:ascii="Arial" w:hAnsi="Arial" w:cs="Arial"/>
          <w:color w:val="333333"/>
          <w:shd w:val="clear" w:color="auto" w:fill="FFFFFF"/>
        </w:rPr>
        <w:t>危重专业医护人员</w:t>
      </w:r>
      <w:r>
        <w:rPr>
          <w:rFonts w:ascii="Arial" w:hAnsi="Arial" w:cs="Arial" w:hint="eastAsia"/>
          <w:color w:val="333333"/>
          <w:shd w:val="clear" w:color="auto" w:fill="FFFFFF"/>
        </w:rPr>
        <w:t>筑起了</w:t>
      </w:r>
      <w:r>
        <w:rPr>
          <w:rFonts w:ascii="Arial" w:hAnsi="Arial" w:cs="Arial"/>
          <w:color w:val="333333"/>
          <w:shd w:val="clear" w:color="auto" w:fill="FFFFFF"/>
        </w:rPr>
        <w:t>病人生命安全的最后一道防线。</w:t>
      </w:r>
    </w:p>
    <w:p w14:paraId="0074834E" w14:textId="77777777" w:rsidR="00575CD4" w:rsidRDefault="00575CD4" w:rsidP="00575CD4">
      <w:pPr>
        <w:rPr>
          <w:rFonts w:ascii="Arial" w:hAnsi="Arial" w:cs="Arial"/>
          <w:color w:val="333333"/>
          <w:shd w:val="clear" w:color="auto" w:fill="FFFFFF"/>
        </w:rPr>
      </w:pPr>
    </w:p>
    <w:p w14:paraId="10DDEFA7" w14:textId="77777777" w:rsidR="00575CD4" w:rsidRDefault="00575CD4" w:rsidP="00575CD4">
      <w:pPr>
        <w:rPr>
          <w:rFonts w:ascii="Arial" w:hAnsi="Arial" w:cs="Arial"/>
          <w:color w:val="333333"/>
          <w:shd w:val="clear" w:color="auto" w:fill="FFFFFF"/>
        </w:rPr>
      </w:pPr>
      <w:r>
        <w:rPr>
          <w:rFonts w:ascii="Arial" w:hAnsi="Arial" w:cs="Arial" w:hint="eastAsia"/>
          <w:color w:val="333333"/>
          <w:shd w:val="clear" w:color="auto" w:fill="FFFFFF"/>
        </w:rPr>
        <w:t>三、</w:t>
      </w:r>
      <w:r w:rsidR="00290F92">
        <w:rPr>
          <w:rFonts w:ascii="Arial" w:hAnsi="Arial" w:cs="Arial" w:hint="eastAsia"/>
          <w:color w:val="333333"/>
          <w:shd w:val="clear" w:color="auto" w:fill="FFFFFF"/>
        </w:rPr>
        <w:t>五</w:t>
      </w:r>
      <w:r>
        <w:rPr>
          <w:rFonts w:ascii="Arial" w:hAnsi="Arial" w:cs="Arial" w:hint="eastAsia"/>
          <w:color w:val="333333"/>
          <w:shd w:val="clear" w:color="auto" w:fill="FFFFFF"/>
        </w:rPr>
        <w:t>省份驰援湖北</w:t>
      </w:r>
    </w:p>
    <w:p w14:paraId="2D3F8282" w14:textId="77777777" w:rsidR="00391C47" w:rsidRDefault="00391C47" w:rsidP="00575CD4">
      <w:pPr>
        <w:rPr>
          <w:rFonts w:ascii="Arial" w:hAnsi="Arial" w:cs="Arial"/>
          <w:color w:val="333333"/>
          <w:shd w:val="clear" w:color="auto" w:fill="FFFFFF"/>
        </w:rPr>
      </w:pPr>
      <w:r>
        <w:rPr>
          <w:rFonts w:ascii="Arial" w:hAnsi="Arial" w:cs="Arial"/>
          <w:color w:val="333333"/>
          <w:shd w:val="clear" w:color="auto" w:fill="FFFFFF"/>
        </w:rPr>
        <w:tab/>
      </w:r>
      <w:r>
        <w:rPr>
          <w:rFonts w:ascii="Arial" w:hAnsi="Arial" w:cs="Arial" w:hint="eastAsia"/>
          <w:color w:val="333333"/>
          <w:shd w:val="clear" w:color="auto" w:fill="FFFFFF"/>
        </w:rPr>
        <w:t>从政府官网、媒体报道等多个渠道，采集了各省份</w:t>
      </w:r>
      <w:r>
        <w:rPr>
          <w:rFonts w:ascii="Arial" w:hAnsi="Arial" w:cs="Arial" w:hint="eastAsia"/>
          <w:color w:val="333333"/>
          <w:shd w:val="clear" w:color="auto" w:fill="FFFFFF"/>
        </w:rPr>
        <w:t>1</w:t>
      </w:r>
      <w:r>
        <w:rPr>
          <w:rFonts w:ascii="Arial" w:hAnsi="Arial" w:cs="Arial" w:hint="eastAsia"/>
          <w:color w:val="333333"/>
          <w:shd w:val="clear" w:color="auto" w:fill="FFFFFF"/>
        </w:rPr>
        <w:t>月</w:t>
      </w:r>
      <w:r>
        <w:rPr>
          <w:rFonts w:ascii="Arial" w:hAnsi="Arial" w:cs="Arial" w:hint="eastAsia"/>
          <w:color w:val="333333"/>
          <w:shd w:val="clear" w:color="auto" w:fill="FFFFFF"/>
        </w:rPr>
        <w:t>24</w:t>
      </w:r>
      <w:r>
        <w:rPr>
          <w:rFonts w:ascii="Arial" w:hAnsi="Arial" w:cs="Arial" w:hint="eastAsia"/>
          <w:color w:val="333333"/>
          <w:shd w:val="clear" w:color="auto" w:fill="FFFFFF"/>
        </w:rPr>
        <w:t>日至</w:t>
      </w:r>
      <w:r>
        <w:rPr>
          <w:rFonts w:ascii="Arial" w:hAnsi="Arial" w:cs="Arial" w:hint="eastAsia"/>
          <w:color w:val="333333"/>
          <w:shd w:val="clear" w:color="auto" w:fill="FFFFFF"/>
        </w:rPr>
        <w:t>2</w:t>
      </w:r>
      <w:r>
        <w:rPr>
          <w:rFonts w:ascii="Arial" w:hAnsi="Arial" w:cs="Arial" w:hint="eastAsia"/>
          <w:color w:val="333333"/>
          <w:shd w:val="clear" w:color="auto" w:fill="FFFFFF"/>
        </w:rPr>
        <w:t>月</w:t>
      </w:r>
      <w:r>
        <w:rPr>
          <w:rFonts w:ascii="Arial" w:hAnsi="Arial" w:cs="Arial" w:hint="eastAsia"/>
          <w:color w:val="333333"/>
          <w:shd w:val="clear" w:color="auto" w:fill="FFFFFF"/>
        </w:rPr>
        <w:t>20</w:t>
      </w:r>
      <w:r>
        <w:rPr>
          <w:rFonts w:ascii="Arial" w:hAnsi="Arial" w:cs="Arial" w:hint="eastAsia"/>
          <w:color w:val="333333"/>
          <w:shd w:val="clear" w:color="auto" w:fill="FFFFFF"/>
        </w:rPr>
        <w:t>日驰援湖北的医护人员数据，从总数上看，广东、辽宁、江苏、山东、浙江奔赴湖北的医护人员数量最多。</w:t>
      </w:r>
      <w:r w:rsidR="008E6BBB">
        <w:rPr>
          <w:rFonts w:ascii="Arial" w:hAnsi="Arial" w:cs="Arial" w:hint="eastAsia"/>
          <w:color w:val="333333"/>
          <w:shd w:val="clear" w:color="auto" w:fill="FFFFFF"/>
        </w:rPr>
        <w:t>从这</w:t>
      </w:r>
      <w:r>
        <w:rPr>
          <w:rFonts w:ascii="Arial" w:hAnsi="Arial" w:cs="Arial" w:hint="eastAsia"/>
          <w:color w:val="333333"/>
          <w:shd w:val="clear" w:color="auto" w:fill="FFFFFF"/>
        </w:rPr>
        <w:t>5</w:t>
      </w:r>
      <w:r>
        <w:rPr>
          <w:rFonts w:ascii="Arial" w:hAnsi="Arial" w:cs="Arial" w:hint="eastAsia"/>
          <w:color w:val="333333"/>
          <w:shd w:val="clear" w:color="auto" w:fill="FFFFFF"/>
        </w:rPr>
        <w:t>个省份</w:t>
      </w:r>
      <w:r w:rsidR="008E6BBB">
        <w:rPr>
          <w:rFonts w:ascii="Arial" w:hAnsi="Arial" w:cs="Arial" w:hint="eastAsia"/>
          <w:color w:val="333333"/>
          <w:shd w:val="clear" w:color="auto" w:fill="FFFFFF"/>
        </w:rPr>
        <w:t>的数据中可以看到，</w:t>
      </w:r>
      <w:r w:rsidR="008E6BBB">
        <w:rPr>
          <w:rFonts w:ascii="Arial" w:hAnsi="Arial" w:cs="Arial" w:hint="eastAsia"/>
          <w:color w:val="333333"/>
          <w:shd w:val="clear" w:color="auto" w:fill="FFFFFF"/>
        </w:rPr>
        <w:t>2</w:t>
      </w:r>
      <w:r w:rsidR="008E6BBB">
        <w:rPr>
          <w:rFonts w:ascii="Arial" w:hAnsi="Arial" w:cs="Arial" w:hint="eastAsia"/>
          <w:color w:val="333333"/>
          <w:shd w:val="clear" w:color="auto" w:fill="FFFFFF"/>
        </w:rPr>
        <w:t>月</w:t>
      </w:r>
      <w:r w:rsidR="008E6BBB">
        <w:rPr>
          <w:rFonts w:ascii="Arial" w:hAnsi="Arial" w:cs="Arial" w:hint="eastAsia"/>
          <w:color w:val="333333"/>
          <w:shd w:val="clear" w:color="auto" w:fill="FFFFFF"/>
        </w:rPr>
        <w:t>9</w:t>
      </w:r>
      <w:r w:rsidR="008E6BBB">
        <w:rPr>
          <w:rFonts w:ascii="Arial" w:hAnsi="Arial" w:cs="Arial" w:hint="eastAsia"/>
          <w:color w:val="333333"/>
          <w:shd w:val="clear" w:color="auto" w:fill="FFFFFF"/>
        </w:rPr>
        <w:t>日这天，出现了增派人数的高峰，事实上，当天全国各省份派出的驰援医护人员数量超过</w:t>
      </w:r>
      <w:r w:rsidR="008E6BBB">
        <w:rPr>
          <w:rFonts w:ascii="Arial" w:hAnsi="Arial" w:cs="Arial" w:hint="eastAsia"/>
          <w:color w:val="333333"/>
          <w:shd w:val="clear" w:color="auto" w:fill="FFFFFF"/>
        </w:rPr>
        <w:t>5000</w:t>
      </w:r>
      <w:r w:rsidR="008E6BBB">
        <w:rPr>
          <w:rFonts w:ascii="Arial" w:hAnsi="Arial" w:cs="Arial" w:hint="eastAsia"/>
          <w:color w:val="333333"/>
          <w:shd w:val="clear" w:color="auto" w:fill="FFFFFF"/>
        </w:rPr>
        <w:t>名。</w:t>
      </w:r>
    </w:p>
    <w:p w14:paraId="787E73FA" w14:textId="77777777" w:rsidR="008B3E8E" w:rsidRDefault="00391C47" w:rsidP="00391C47">
      <w:pPr>
        <w:jc w:val="center"/>
        <w:rPr>
          <w:rFonts w:ascii="Arial" w:hAnsi="Arial" w:cs="Arial"/>
          <w:color w:val="333333"/>
          <w:shd w:val="clear" w:color="auto" w:fill="FFFFFF"/>
        </w:rPr>
      </w:pPr>
      <w:r w:rsidRPr="00391C47">
        <w:rPr>
          <w:rFonts w:hint="eastAsia"/>
          <w:noProof/>
        </w:rPr>
        <w:lastRenderedPageBreak/>
        <w:drawing>
          <wp:inline distT="0" distB="0" distL="0" distR="0" wp14:anchorId="7C864B8B" wp14:editId="470D1D24">
            <wp:extent cx="4564380" cy="27432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2743200"/>
                    </a:xfrm>
                    <a:prstGeom prst="rect">
                      <a:avLst/>
                    </a:prstGeom>
                    <a:noFill/>
                    <a:ln>
                      <a:noFill/>
                    </a:ln>
                  </pic:spPr>
                </pic:pic>
              </a:graphicData>
            </a:graphic>
          </wp:inline>
        </w:drawing>
      </w:r>
    </w:p>
    <w:p w14:paraId="26342F9A" w14:textId="77777777" w:rsidR="0055277E" w:rsidRDefault="0055277E" w:rsidP="0055277E">
      <w:pPr>
        <w:rPr>
          <w:rFonts w:ascii="Arial" w:hAnsi="Arial" w:cs="Arial"/>
          <w:color w:val="333333"/>
          <w:shd w:val="clear" w:color="auto" w:fill="FFFFFF"/>
        </w:rPr>
      </w:pPr>
    </w:p>
    <w:p w14:paraId="3B12E6DC" w14:textId="77777777" w:rsidR="0055277E" w:rsidRDefault="0055277E" w:rsidP="0055277E">
      <w:pPr>
        <w:ind w:firstLine="420"/>
        <w:rPr>
          <w:rFonts w:ascii="Arial" w:hAnsi="Arial" w:cs="Arial"/>
          <w:color w:val="333333"/>
          <w:shd w:val="clear" w:color="auto" w:fill="FFFFFF"/>
        </w:rPr>
      </w:pPr>
      <w:r>
        <w:rPr>
          <w:rFonts w:ascii="Arial" w:hAnsi="Arial" w:cs="Arial" w:hint="eastAsia"/>
          <w:color w:val="333333"/>
          <w:shd w:val="clear" w:color="auto" w:fill="FFFFFF"/>
        </w:rPr>
        <w:t>截至</w:t>
      </w:r>
      <w:r>
        <w:rPr>
          <w:rFonts w:ascii="Arial" w:hAnsi="Arial" w:cs="Arial" w:hint="eastAsia"/>
          <w:color w:val="333333"/>
          <w:shd w:val="clear" w:color="auto" w:fill="FFFFFF"/>
        </w:rPr>
        <w:t>2</w:t>
      </w:r>
      <w:r>
        <w:rPr>
          <w:rFonts w:ascii="Arial" w:hAnsi="Arial" w:cs="Arial" w:hint="eastAsia"/>
          <w:color w:val="333333"/>
          <w:shd w:val="clear" w:color="auto" w:fill="FFFFFF"/>
        </w:rPr>
        <w:t>月</w:t>
      </w:r>
      <w:r>
        <w:rPr>
          <w:rFonts w:ascii="Arial" w:hAnsi="Arial" w:cs="Arial" w:hint="eastAsia"/>
          <w:color w:val="333333"/>
          <w:shd w:val="clear" w:color="auto" w:fill="FFFFFF"/>
        </w:rPr>
        <w:t>20</w:t>
      </w:r>
      <w:r>
        <w:rPr>
          <w:rFonts w:ascii="Arial" w:hAnsi="Arial" w:cs="Arial" w:hint="eastAsia"/>
          <w:color w:val="333333"/>
          <w:shd w:val="clear" w:color="auto" w:fill="FFFFFF"/>
        </w:rPr>
        <w:t>日，广东省已向湖北派出</w:t>
      </w:r>
      <w:r>
        <w:rPr>
          <w:rFonts w:ascii="Arial" w:hAnsi="Arial" w:cs="Arial" w:hint="eastAsia"/>
          <w:color w:val="333333"/>
          <w:shd w:val="clear" w:color="auto" w:fill="FFFFFF"/>
        </w:rPr>
        <w:t>21</w:t>
      </w:r>
      <w:r>
        <w:rPr>
          <w:rFonts w:ascii="Arial" w:hAnsi="Arial" w:cs="Arial" w:hint="eastAsia"/>
          <w:color w:val="333333"/>
          <w:shd w:val="clear" w:color="auto" w:fill="FFFFFF"/>
        </w:rPr>
        <w:t>批医疗队，共</w:t>
      </w:r>
      <w:r>
        <w:rPr>
          <w:rFonts w:ascii="Arial" w:hAnsi="Arial" w:cs="Arial" w:hint="eastAsia"/>
          <w:color w:val="333333"/>
          <w:shd w:val="clear" w:color="auto" w:fill="FFFFFF"/>
        </w:rPr>
        <w:t>2248</w:t>
      </w:r>
      <w:r>
        <w:rPr>
          <w:rFonts w:ascii="Arial" w:hAnsi="Arial" w:cs="Arial" w:hint="eastAsia"/>
          <w:color w:val="333333"/>
          <w:shd w:val="clear" w:color="auto" w:fill="FFFFFF"/>
        </w:rPr>
        <w:t>人，批次最多，开始最早，于</w:t>
      </w:r>
      <w:r>
        <w:rPr>
          <w:rFonts w:ascii="Arial" w:hAnsi="Arial" w:cs="Arial" w:hint="eastAsia"/>
          <w:color w:val="333333"/>
          <w:shd w:val="clear" w:color="auto" w:fill="FFFFFF"/>
        </w:rPr>
        <w:t>1</w:t>
      </w:r>
      <w:r>
        <w:rPr>
          <w:rFonts w:ascii="Arial" w:hAnsi="Arial" w:cs="Arial" w:hint="eastAsia"/>
          <w:color w:val="333333"/>
          <w:shd w:val="clear" w:color="auto" w:fill="FFFFFF"/>
        </w:rPr>
        <w:t>月</w:t>
      </w:r>
      <w:r>
        <w:rPr>
          <w:rFonts w:ascii="Arial" w:hAnsi="Arial" w:cs="Arial" w:hint="eastAsia"/>
          <w:color w:val="333333"/>
          <w:shd w:val="clear" w:color="auto" w:fill="FFFFFF"/>
        </w:rPr>
        <w:t>24</w:t>
      </w:r>
      <w:r>
        <w:rPr>
          <w:rFonts w:ascii="Arial" w:hAnsi="Arial" w:cs="Arial" w:hint="eastAsia"/>
          <w:color w:val="333333"/>
          <w:shd w:val="clear" w:color="auto" w:fill="FFFFFF"/>
        </w:rPr>
        <w:t>日派出第一批驰援医护人员。</w:t>
      </w:r>
    </w:p>
    <w:p w14:paraId="5F2F5D70" w14:textId="77777777" w:rsidR="00575CD4" w:rsidRDefault="00575CD4" w:rsidP="00575CD4">
      <w:pPr>
        <w:rPr>
          <w:rFonts w:ascii="Arial" w:hAnsi="Arial" w:cs="Arial"/>
          <w:color w:val="333333"/>
          <w:shd w:val="clear" w:color="auto" w:fill="FFFFFF"/>
        </w:rPr>
      </w:pPr>
    </w:p>
    <w:p w14:paraId="37207186" w14:textId="77777777" w:rsidR="008E6BBB" w:rsidRDefault="008E6BBB" w:rsidP="008E6BBB">
      <w:pPr>
        <w:ind w:firstLine="420"/>
      </w:pPr>
      <w:r w:rsidRPr="008E6BBB">
        <w:rPr>
          <w:rFonts w:ascii="Arial" w:hAnsi="Arial" w:cs="Arial" w:hint="eastAsia"/>
          <w:color w:val="333333"/>
          <w:shd w:val="clear" w:color="auto" w:fill="FFFFFF"/>
        </w:rPr>
        <w:t>除了人员支援外，很</w:t>
      </w:r>
      <w:r w:rsidRPr="008E6BBB">
        <w:rPr>
          <w:rFonts w:hint="eastAsia"/>
        </w:rPr>
        <w:t>多省份在此次疫情中还支援了口罩、防护服、护目镜等医疗物资，带着制氧机、医用呼吸机等最紧缺的仪器</w:t>
      </w:r>
      <w:r>
        <w:rPr>
          <w:rFonts w:hint="eastAsia"/>
        </w:rPr>
        <w:t>，</w:t>
      </w:r>
      <w:r w:rsidRPr="008E6BBB">
        <w:rPr>
          <w:rFonts w:hint="eastAsia"/>
        </w:rPr>
        <w:t>如</w:t>
      </w:r>
      <w:r w:rsidRPr="008E6BBB">
        <w:t>1月28日广东派出的第二批医疗队共147人，携带医疗物资及行李达11吨。</w:t>
      </w:r>
    </w:p>
    <w:p w14:paraId="72AFE15E" w14:textId="77777777" w:rsidR="008E6BBB" w:rsidRDefault="008E6BBB" w:rsidP="008E6BBB">
      <w:pPr>
        <w:ind w:firstLine="420"/>
      </w:pPr>
    </w:p>
    <w:p w14:paraId="6065BC1F" w14:textId="77777777" w:rsidR="008E6BBB" w:rsidRDefault="008E6BBB" w:rsidP="008E6BBB">
      <w:pPr>
        <w:ind w:firstLine="420"/>
      </w:pPr>
      <w:r w:rsidRPr="008E6BBB">
        <w:t>2月13日的国务院联防联控机制新闻发布会上，国家卫生健康委</w:t>
      </w:r>
      <w:proofErr w:type="gramStart"/>
      <w:r w:rsidRPr="008E6BBB">
        <w:t>医</w:t>
      </w:r>
      <w:proofErr w:type="gramEnd"/>
      <w:r w:rsidRPr="008E6BBB">
        <w:t>政</w:t>
      </w:r>
      <w:proofErr w:type="gramStart"/>
      <w:r w:rsidRPr="008E6BBB">
        <w:t>医</w:t>
      </w:r>
      <w:proofErr w:type="gramEnd"/>
      <w:r w:rsidRPr="008E6BBB">
        <w:t>管局监察专员郭燕红透露，驰援湖北武汉的还包括3支院士团队——钟南山院士团队、王辰院士团队和李兰娟院士团队；22支国家紧急医学救援队；3个移动P3实验室。</w:t>
      </w:r>
    </w:p>
    <w:p w14:paraId="39EEDD89" w14:textId="77777777" w:rsidR="008E6BBB" w:rsidRPr="008E6BBB" w:rsidRDefault="008E6BBB" w:rsidP="008E6BBB"/>
    <w:p w14:paraId="1BB5964E" w14:textId="77777777" w:rsidR="00290F92" w:rsidRDefault="00290F92" w:rsidP="006955C7">
      <w:pPr>
        <w:rPr>
          <w:rFonts w:ascii="Arial" w:hAnsi="Arial" w:cs="Arial"/>
          <w:color w:val="333333"/>
          <w:shd w:val="clear" w:color="auto" w:fill="FFFFFF"/>
        </w:rPr>
      </w:pPr>
      <w:r>
        <w:rPr>
          <w:rFonts w:ascii="Arial" w:hAnsi="Arial" w:cs="Arial" w:hint="eastAsia"/>
          <w:color w:val="333333"/>
          <w:shd w:val="clear" w:color="auto" w:fill="FFFFFF"/>
        </w:rPr>
        <w:t>四、部分支援队伍医护比情况</w:t>
      </w:r>
    </w:p>
    <w:p w14:paraId="2053F765" w14:textId="77777777" w:rsidR="00290F92" w:rsidRPr="00A17A93" w:rsidRDefault="00290F92" w:rsidP="00290F92">
      <w:r>
        <w:rPr>
          <w:rFonts w:ascii="Arial" w:hAnsi="Arial" w:cs="Arial"/>
          <w:color w:val="333333"/>
          <w:shd w:val="clear" w:color="auto" w:fill="FFFFFF"/>
        </w:rPr>
        <w:tab/>
      </w:r>
      <w:r w:rsidRPr="00A17A93">
        <w:rPr>
          <w:rFonts w:hint="eastAsia"/>
        </w:rPr>
        <w:t>医护比是一个医疗团队中，每一位医生对应的护士数量。国际通行的医护比为1：2</w:t>
      </w:r>
      <w:r w:rsidRPr="00A17A93">
        <w:t>，而在中国，2017年的医护比为1:1.1，三级医院的医护比为1:1.54</w:t>
      </w:r>
      <w:r w:rsidRPr="00A17A93">
        <w:rPr>
          <w:rFonts w:hint="eastAsia"/>
        </w:rPr>
        <w:t>。</w:t>
      </w:r>
    </w:p>
    <w:p w14:paraId="504694FD" w14:textId="77777777" w:rsidR="00290F92" w:rsidRPr="00A17A93" w:rsidRDefault="00290F92" w:rsidP="00290F92"/>
    <w:p w14:paraId="3ECE89B3" w14:textId="77777777" w:rsidR="00A92F76" w:rsidRPr="00A17A93" w:rsidRDefault="00290F92" w:rsidP="00D55276">
      <w:pPr>
        <w:ind w:firstLine="420"/>
      </w:pPr>
      <w:r w:rsidRPr="00290F92">
        <w:rPr>
          <w:rFonts w:ascii="Arial" w:hAnsi="Arial" w:cs="Arial" w:hint="eastAsia"/>
          <w:color w:val="333333"/>
          <w:shd w:val="clear" w:color="auto" w:fill="FFFFFF"/>
        </w:rPr>
        <w:t>在支援湖北</w:t>
      </w:r>
      <w:r w:rsidRPr="00A17A93">
        <w:rPr>
          <w:rFonts w:hint="eastAsia"/>
        </w:rPr>
        <w:t>的队伍中，有</w:t>
      </w:r>
      <w:r w:rsidRPr="00A17A93">
        <w:t>73支队伍公布了详细的医生和护士数量，大部分队伍的医护比维持在1:2至1:3之间。</w:t>
      </w:r>
      <w:r w:rsidR="00DA436F" w:rsidRPr="00A17A93">
        <w:rPr>
          <w:rFonts w:hint="eastAsia"/>
        </w:rPr>
        <w:t>（截至2020年2月15日，明确公布医生与护理人员数量的通报及新闻）</w:t>
      </w:r>
    </w:p>
    <w:p w14:paraId="14855F10" w14:textId="77777777" w:rsidR="00A92F76" w:rsidRPr="00A17A93" w:rsidRDefault="00A92F76" w:rsidP="00A92F76"/>
    <w:p w14:paraId="5B9CA3C8" w14:textId="77777777" w:rsidR="00290F92" w:rsidRDefault="00A92F76" w:rsidP="00DA436F">
      <w:pPr>
        <w:jc w:val="center"/>
        <w:rPr>
          <w:rFonts w:ascii="Arial" w:hAnsi="Arial" w:cs="Arial"/>
          <w:color w:val="333333"/>
          <w:shd w:val="clear" w:color="auto" w:fill="FFFFFF"/>
        </w:rPr>
      </w:pPr>
      <w:r w:rsidRPr="00A92F76">
        <w:rPr>
          <w:rFonts w:hint="eastAsia"/>
          <w:noProof/>
        </w:rPr>
        <w:lastRenderedPageBreak/>
        <w:drawing>
          <wp:inline distT="0" distB="0" distL="0" distR="0" wp14:anchorId="5D23BB7A" wp14:editId="3EDC2983">
            <wp:extent cx="4572000" cy="2735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735580"/>
                    </a:xfrm>
                    <a:prstGeom prst="rect">
                      <a:avLst/>
                    </a:prstGeom>
                    <a:noFill/>
                    <a:ln>
                      <a:noFill/>
                    </a:ln>
                  </pic:spPr>
                </pic:pic>
              </a:graphicData>
            </a:graphic>
          </wp:inline>
        </w:drawing>
      </w:r>
    </w:p>
    <w:p w14:paraId="234407A0" w14:textId="77777777" w:rsidR="00290F92" w:rsidRDefault="00290F92" w:rsidP="006955C7">
      <w:pPr>
        <w:rPr>
          <w:rFonts w:ascii="Arial" w:hAnsi="Arial" w:cs="Arial"/>
          <w:color w:val="333333"/>
          <w:shd w:val="clear" w:color="auto" w:fill="FFFFFF"/>
        </w:rPr>
      </w:pPr>
    </w:p>
    <w:p w14:paraId="03E5420C" w14:textId="77777777" w:rsidR="00506D0C" w:rsidRPr="00506D0C" w:rsidRDefault="00506D0C" w:rsidP="00506D0C">
      <w:pPr>
        <w:ind w:firstLine="420"/>
        <w:rPr>
          <w:rFonts w:ascii="Arial" w:hAnsi="Arial" w:cs="Arial"/>
          <w:color w:val="333333"/>
          <w:shd w:val="clear" w:color="auto" w:fill="FFFFFF"/>
        </w:rPr>
      </w:pPr>
      <w:r w:rsidRPr="00506D0C">
        <w:rPr>
          <w:rFonts w:ascii="Arial" w:hAnsi="Arial" w:cs="Arial" w:hint="eastAsia"/>
          <w:color w:val="333333"/>
          <w:shd w:val="clear" w:color="auto" w:fill="FFFFFF"/>
        </w:rPr>
        <w:t>照顾病人需要很多的护理人员，她们不仅要负责实行医生的方案，也要负责照料病人</w:t>
      </w:r>
      <w:r>
        <w:rPr>
          <w:rFonts w:ascii="Arial" w:hAnsi="Arial" w:cs="Arial" w:hint="eastAsia"/>
          <w:color w:val="333333"/>
          <w:shd w:val="clear" w:color="auto" w:fill="FFFFFF"/>
        </w:rPr>
        <w:t>。针对此次疫情的特殊情况，对重症病人的护理至关重要，对重症病人的</w:t>
      </w:r>
      <w:r>
        <w:rPr>
          <w:rFonts w:hint="eastAsia"/>
        </w:rPr>
        <w:t>应急战时医务人员基本配置为</w:t>
      </w:r>
      <w:r>
        <w:rPr>
          <w:rFonts w:ascii="Arial" w:hAnsi="Arial" w:cs="Arial" w:hint="eastAsia"/>
          <w:color w:val="333333"/>
          <w:shd w:val="clear" w:color="auto" w:fill="FFFFFF"/>
        </w:rPr>
        <w:t>每</w:t>
      </w:r>
      <w:r>
        <w:rPr>
          <w:rFonts w:hint="eastAsia"/>
        </w:rPr>
        <w:t>个床位（每个病人）配置3个重症专业护士，所以</w:t>
      </w:r>
      <w:r w:rsidRPr="00506D0C">
        <w:rPr>
          <w:rFonts w:ascii="Arial" w:hAnsi="Arial" w:cs="Arial" w:hint="eastAsia"/>
          <w:color w:val="333333"/>
          <w:shd w:val="clear" w:color="auto" w:fill="FFFFFF"/>
        </w:rPr>
        <w:t>在支援湖北的医务工作者里，护士的比例很高。</w:t>
      </w:r>
    </w:p>
    <w:p w14:paraId="0D236D53" w14:textId="77777777" w:rsidR="00506D0C" w:rsidRPr="00506D0C" w:rsidRDefault="00506D0C" w:rsidP="006955C7">
      <w:pPr>
        <w:rPr>
          <w:rFonts w:ascii="Arial" w:hAnsi="Arial" w:cs="Arial"/>
          <w:color w:val="333333"/>
          <w:shd w:val="clear" w:color="auto" w:fill="FFFFFF"/>
        </w:rPr>
      </w:pPr>
    </w:p>
    <w:p w14:paraId="2325CE03" w14:textId="77777777" w:rsidR="006955C7" w:rsidRDefault="006955C7" w:rsidP="006955C7">
      <w:pPr>
        <w:rPr>
          <w:rFonts w:ascii="Arial" w:hAnsi="Arial" w:cs="Arial"/>
          <w:color w:val="333333"/>
          <w:shd w:val="clear" w:color="auto" w:fill="FFFFFF"/>
        </w:rPr>
      </w:pPr>
      <w:r>
        <w:rPr>
          <w:rFonts w:ascii="Arial" w:hAnsi="Arial" w:cs="Arial" w:hint="eastAsia"/>
          <w:color w:val="333333"/>
          <w:shd w:val="clear" w:color="auto" w:fill="FFFFFF"/>
        </w:rPr>
        <w:t>参考文献</w:t>
      </w:r>
    </w:p>
    <w:p w14:paraId="7C5D2027" w14:textId="77777777" w:rsidR="006955C7" w:rsidRDefault="006955C7" w:rsidP="006955C7">
      <w:pPr>
        <w:pStyle w:val="a8"/>
        <w:numPr>
          <w:ilvl w:val="0"/>
          <w:numId w:val="6"/>
        </w:numPr>
        <w:ind w:firstLineChars="0"/>
      </w:pPr>
      <w:r>
        <w:rPr>
          <w:rFonts w:hint="eastAsia"/>
        </w:rPr>
        <w:t>新京报.</w:t>
      </w:r>
      <w:r>
        <w:t xml:space="preserve"> </w:t>
      </w:r>
      <w:r>
        <w:rPr>
          <w:rFonts w:hint="eastAsia"/>
        </w:rPr>
        <w:t>数读：封城后的武汉之变.</w:t>
      </w:r>
    </w:p>
    <w:p w14:paraId="1BA77AEC" w14:textId="77777777" w:rsidR="006955C7" w:rsidRDefault="00445E25" w:rsidP="006955C7">
      <w:pPr>
        <w:pStyle w:val="a8"/>
        <w:ind w:left="420" w:firstLineChars="0" w:firstLine="0"/>
      </w:pPr>
      <w:hyperlink r:id="rId11" w:history="1">
        <w:r w:rsidR="006955C7" w:rsidRPr="00685AB8">
          <w:rPr>
            <w:rStyle w:val="a9"/>
          </w:rPr>
          <w:t>http://www.bjnews.com.cn/graphic/2020/02/23/693775.html</w:t>
        </w:r>
      </w:hyperlink>
      <w:r w:rsidR="006955C7">
        <w:t>, 2020-02-23.</w:t>
      </w:r>
    </w:p>
    <w:p w14:paraId="032361DE" w14:textId="77777777" w:rsidR="006955C7" w:rsidRDefault="0010696D" w:rsidP="006955C7">
      <w:pPr>
        <w:pStyle w:val="a8"/>
        <w:numPr>
          <w:ilvl w:val="0"/>
          <w:numId w:val="6"/>
        </w:numPr>
        <w:ind w:firstLineChars="0"/>
      </w:pPr>
      <w:r>
        <w:rPr>
          <w:rFonts w:hint="eastAsia"/>
        </w:rPr>
        <w:t>环球网.</w:t>
      </w:r>
      <w:r>
        <w:t xml:space="preserve"> </w:t>
      </w:r>
      <w:r w:rsidRPr="0010696D">
        <w:rPr>
          <w:rFonts w:hint="eastAsia"/>
        </w:rPr>
        <w:t>湖北一线重症专业医生护士缺口分别为</w:t>
      </w:r>
      <w:r w:rsidRPr="0010696D">
        <w:t>30%和50%</w:t>
      </w:r>
      <w:r w:rsidR="00C7397A">
        <w:t>.</w:t>
      </w:r>
    </w:p>
    <w:p w14:paraId="7F6E229D" w14:textId="77777777" w:rsidR="0010696D" w:rsidRDefault="00445E25" w:rsidP="0010696D">
      <w:pPr>
        <w:pStyle w:val="a8"/>
        <w:ind w:left="420" w:firstLineChars="0" w:firstLine="0"/>
      </w:pPr>
      <w:hyperlink r:id="rId12" w:history="1">
        <w:r w:rsidR="0010696D">
          <w:rPr>
            <w:rStyle w:val="a9"/>
          </w:rPr>
          <w:t>https://baijiahao.baidu.com/s?id=1657153305119111982&amp;wfr=spider&amp;for=pc</w:t>
        </w:r>
      </w:hyperlink>
      <w:r w:rsidR="0010696D">
        <w:t>, 2020-01-30</w:t>
      </w:r>
      <w:r w:rsidR="00F6681B">
        <w:t>.</w:t>
      </w:r>
    </w:p>
    <w:p w14:paraId="3F32DE3E" w14:textId="77777777" w:rsidR="006955C7" w:rsidRDefault="00490B21" w:rsidP="006955C7">
      <w:pPr>
        <w:pStyle w:val="a8"/>
        <w:numPr>
          <w:ilvl w:val="0"/>
          <w:numId w:val="6"/>
        </w:numPr>
        <w:ind w:firstLineChars="0"/>
      </w:pPr>
      <w:r>
        <w:rPr>
          <w:rFonts w:hint="eastAsia"/>
        </w:rPr>
        <w:t>国家卫生健康委</w:t>
      </w:r>
      <w:proofErr w:type="gramStart"/>
      <w:r>
        <w:rPr>
          <w:rFonts w:hint="eastAsia"/>
        </w:rPr>
        <w:t>医</w:t>
      </w:r>
      <w:proofErr w:type="gramEnd"/>
      <w:r>
        <w:rPr>
          <w:rFonts w:hint="eastAsia"/>
        </w:rPr>
        <w:t>政</w:t>
      </w:r>
      <w:proofErr w:type="gramStart"/>
      <w:r>
        <w:rPr>
          <w:rFonts w:hint="eastAsia"/>
        </w:rPr>
        <w:t>医</w:t>
      </w:r>
      <w:proofErr w:type="gramEnd"/>
      <w:r>
        <w:rPr>
          <w:rFonts w:hint="eastAsia"/>
        </w:rPr>
        <w:t>管局</w:t>
      </w:r>
      <w:proofErr w:type="gramStart"/>
      <w:r>
        <w:rPr>
          <w:rFonts w:hint="eastAsia"/>
        </w:rPr>
        <w:t>关于组</w:t>
      </w:r>
      <w:proofErr w:type="gramEnd"/>
      <w:r>
        <w:rPr>
          <w:rFonts w:hint="eastAsia"/>
        </w:rPr>
        <w:t>派医疗队援助湖北应对</w:t>
      </w:r>
      <w:r w:rsidR="00EB0FC2">
        <w:rPr>
          <w:rFonts w:hint="eastAsia"/>
        </w:rPr>
        <w:t>新型冠状病毒感染的肺炎疫情的函</w:t>
      </w:r>
      <w:r w:rsidR="00C7397A">
        <w:rPr>
          <w:rFonts w:hint="eastAsia"/>
        </w:rPr>
        <w:t>.</w:t>
      </w:r>
    </w:p>
    <w:p w14:paraId="1D84CF03" w14:textId="77777777" w:rsidR="00F6681B" w:rsidRDefault="00C7397A" w:rsidP="00F6681B">
      <w:pPr>
        <w:pStyle w:val="a8"/>
        <w:numPr>
          <w:ilvl w:val="0"/>
          <w:numId w:val="6"/>
        </w:numPr>
        <w:ind w:firstLineChars="0"/>
      </w:pPr>
      <w:r>
        <w:rPr>
          <w:rFonts w:hint="eastAsia"/>
        </w:rPr>
        <w:t>网</w:t>
      </w:r>
      <w:proofErr w:type="gramStart"/>
      <w:r>
        <w:rPr>
          <w:rFonts w:hint="eastAsia"/>
        </w:rPr>
        <w:t>易新闻</w:t>
      </w:r>
      <w:proofErr w:type="gramEnd"/>
      <w:r>
        <w:rPr>
          <w:rFonts w:hint="eastAsia"/>
        </w:rPr>
        <w:t>.</w:t>
      </w:r>
      <w:r>
        <w:t xml:space="preserve"> </w:t>
      </w:r>
      <w:r>
        <w:rPr>
          <w:rFonts w:hint="eastAsia"/>
        </w:rPr>
        <w:t>将近3万人，驰援湖北的医疗队都从哪来.</w:t>
      </w:r>
    </w:p>
    <w:p w14:paraId="0B065B71" w14:textId="77777777" w:rsidR="00F6681B" w:rsidRPr="00F6681B" w:rsidRDefault="00445E25" w:rsidP="00F6681B">
      <w:pPr>
        <w:pStyle w:val="a8"/>
        <w:ind w:left="420" w:firstLineChars="0" w:firstLine="0"/>
      </w:pPr>
      <w:hyperlink r:id="rId13" w:history="1">
        <w:r w:rsidR="00F6681B" w:rsidRPr="006219FA">
          <w:rPr>
            <w:rStyle w:val="a9"/>
          </w:rPr>
          <w:t>https://mp.weixin.qq.com/s/gOXAuqKFGq9o7l2nGoO3NA</w:t>
        </w:r>
      </w:hyperlink>
      <w:r w:rsidR="00F6681B">
        <w:t>, 2020-02-22.</w:t>
      </w:r>
    </w:p>
    <w:p w14:paraId="0DEEBE1E" w14:textId="77777777" w:rsidR="00F6681B" w:rsidRDefault="00F6681B" w:rsidP="00F6681B">
      <w:pPr>
        <w:pStyle w:val="a8"/>
        <w:numPr>
          <w:ilvl w:val="0"/>
          <w:numId w:val="6"/>
        </w:numPr>
        <w:ind w:firstLineChars="0"/>
      </w:pPr>
      <w:r>
        <w:rPr>
          <w:rFonts w:hint="eastAsia"/>
        </w:rPr>
        <w:t>2</w:t>
      </w:r>
      <w:r>
        <w:t>1</w:t>
      </w:r>
      <w:r>
        <w:rPr>
          <w:rFonts w:hint="eastAsia"/>
        </w:rPr>
        <w:t>世纪经济报道.</w:t>
      </w:r>
      <w:r>
        <w:t xml:space="preserve"> </w:t>
      </w:r>
      <w:r>
        <w:rPr>
          <w:rFonts w:hint="eastAsia"/>
        </w:rPr>
        <w:t>最新！广东已向湖北派出21批医疗队共2248人.</w:t>
      </w:r>
    </w:p>
    <w:p w14:paraId="1B0043FE" w14:textId="77777777" w:rsidR="00F6681B" w:rsidRDefault="00445E25" w:rsidP="00F6681B">
      <w:pPr>
        <w:pStyle w:val="a8"/>
        <w:ind w:left="420" w:firstLineChars="0" w:firstLine="0"/>
      </w:pPr>
      <w:hyperlink r:id="rId14" w:history="1">
        <w:r w:rsidR="00F6681B" w:rsidRPr="006219FA">
          <w:rPr>
            <w:rStyle w:val="a9"/>
          </w:rPr>
          <w:t>https://m.21jingji.com/article/20200220/herald/e34028df2379af26efd9533d629dbd07.html</w:t>
        </w:r>
      </w:hyperlink>
      <w:r w:rsidR="00F6681B">
        <w:t>, 2020-02-20.</w:t>
      </w:r>
    </w:p>
    <w:p w14:paraId="743D1880" w14:textId="77777777" w:rsidR="00F6681B" w:rsidRDefault="00A43D93" w:rsidP="00F6681B">
      <w:pPr>
        <w:pStyle w:val="a8"/>
        <w:numPr>
          <w:ilvl w:val="0"/>
          <w:numId w:val="6"/>
        </w:numPr>
        <w:ind w:firstLineChars="0"/>
      </w:pPr>
      <w:r>
        <w:rPr>
          <w:rFonts w:hint="eastAsia"/>
        </w:rPr>
        <w:t>人民日报.</w:t>
      </w:r>
      <w:r>
        <w:t xml:space="preserve"> </w:t>
      </w:r>
      <w:r w:rsidRPr="00A43D93">
        <w:rPr>
          <w:rFonts w:hint="eastAsia"/>
        </w:rPr>
        <w:t>一线医务人员保障政策出台</w:t>
      </w:r>
      <w:r>
        <w:rPr>
          <w:rFonts w:hint="eastAsia"/>
        </w:rPr>
        <w:t>.</w:t>
      </w:r>
    </w:p>
    <w:p w14:paraId="66E1CD4D" w14:textId="77777777" w:rsidR="00A43D93" w:rsidRDefault="00445E25" w:rsidP="00A43D93">
      <w:pPr>
        <w:pStyle w:val="a8"/>
        <w:ind w:left="420" w:firstLineChars="0" w:firstLine="0"/>
      </w:pPr>
      <w:hyperlink r:id="rId15" w:history="1">
        <w:r w:rsidR="00A43D93" w:rsidRPr="006219FA">
          <w:rPr>
            <w:rStyle w:val="a9"/>
          </w:rPr>
          <w:t>http://paper.people.com.cn/rmrb/html/2020-02/21/nw.D110000renmrb_20200221_4-02.htm</w:t>
        </w:r>
      </w:hyperlink>
      <w:r w:rsidR="00A43D93">
        <w:t>, 2020-02-21.</w:t>
      </w:r>
    </w:p>
    <w:p w14:paraId="7F8DE4E6" w14:textId="77777777" w:rsidR="00A43D93" w:rsidRDefault="00013737" w:rsidP="00F6681B">
      <w:pPr>
        <w:pStyle w:val="a8"/>
        <w:numPr>
          <w:ilvl w:val="0"/>
          <w:numId w:val="6"/>
        </w:numPr>
        <w:ind w:firstLineChars="0"/>
      </w:pPr>
      <w:r>
        <w:rPr>
          <w:rFonts w:hint="eastAsia"/>
        </w:rPr>
        <w:t>澎湃新闻.</w:t>
      </w:r>
      <w:r>
        <w:t xml:space="preserve"> </w:t>
      </w:r>
      <w:r w:rsidRPr="00013737">
        <w:rPr>
          <w:rFonts w:hint="eastAsia"/>
        </w:rPr>
        <w:t>全国各地支援湖北医疗队人数已达到</w:t>
      </w:r>
      <w:r w:rsidRPr="00013737">
        <w:t>38000余人</w:t>
      </w:r>
      <w:r>
        <w:rPr>
          <w:rFonts w:hint="eastAsia"/>
        </w:rPr>
        <w:t>.</w:t>
      </w:r>
    </w:p>
    <w:p w14:paraId="01935B45" w14:textId="77777777" w:rsidR="00A43D93" w:rsidRDefault="00445E25" w:rsidP="004F1943">
      <w:pPr>
        <w:pStyle w:val="a8"/>
        <w:ind w:left="420" w:firstLineChars="0" w:firstLine="0"/>
      </w:pPr>
      <w:hyperlink r:id="rId16" w:history="1">
        <w:r w:rsidR="00013737" w:rsidRPr="006219FA">
          <w:rPr>
            <w:rStyle w:val="a9"/>
          </w:rPr>
          <w:t>https://www.thepaper.cn/newsDetail_forward_6077587</w:t>
        </w:r>
      </w:hyperlink>
      <w:r w:rsidR="00013737">
        <w:t>, 2020-02-22.</w:t>
      </w:r>
    </w:p>
    <w:p w14:paraId="0D212888" w14:textId="77777777" w:rsidR="00F6681B" w:rsidRPr="006955C7" w:rsidRDefault="00F6681B" w:rsidP="00F6681B"/>
    <w:sectPr w:rsidR="00F6681B" w:rsidRPr="00695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F71C3" w14:textId="77777777" w:rsidR="00445E25" w:rsidRDefault="00445E25" w:rsidP="00684F9B">
      <w:r>
        <w:separator/>
      </w:r>
    </w:p>
  </w:endnote>
  <w:endnote w:type="continuationSeparator" w:id="0">
    <w:p w14:paraId="726BC031" w14:textId="77777777" w:rsidR="00445E25" w:rsidRDefault="00445E25" w:rsidP="00684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84115" w14:textId="77777777" w:rsidR="00445E25" w:rsidRDefault="00445E25" w:rsidP="00684F9B">
      <w:r>
        <w:separator/>
      </w:r>
    </w:p>
  </w:footnote>
  <w:footnote w:type="continuationSeparator" w:id="0">
    <w:p w14:paraId="34F0370D" w14:textId="77777777" w:rsidR="00445E25" w:rsidRDefault="00445E25" w:rsidP="00684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83DA6"/>
    <w:multiLevelType w:val="hybridMultilevel"/>
    <w:tmpl w:val="953E02D4"/>
    <w:lvl w:ilvl="0" w:tplc="B066C6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7442F"/>
    <w:multiLevelType w:val="hybridMultilevel"/>
    <w:tmpl w:val="EB583296"/>
    <w:lvl w:ilvl="0" w:tplc="F97EFB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3161ED"/>
    <w:multiLevelType w:val="hybridMultilevel"/>
    <w:tmpl w:val="25C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C63D2E"/>
    <w:multiLevelType w:val="hybridMultilevel"/>
    <w:tmpl w:val="B692AB12"/>
    <w:lvl w:ilvl="0" w:tplc="B066C64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DF61B1"/>
    <w:multiLevelType w:val="hybridMultilevel"/>
    <w:tmpl w:val="9E1063E8"/>
    <w:lvl w:ilvl="0" w:tplc="8CECC1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640E5A"/>
    <w:multiLevelType w:val="hybridMultilevel"/>
    <w:tmpl w:val="8FD0B1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AC0154"/>
    <w:multiLevelType w:val="hybridMultilevel"/>
    <w:tmpl w:val="5F8261B0"/>
    <w:lvl w:ilvl="0" w:tplc="F97EFB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680B05"/>
    <w:multiLevelType w:val="hybridMultilevel"/>
    <w:tmpl w:val="1346DC26"/>
    <w:lvl w:ilvl="0" w:tplc="B066C6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2C"/>
    <w:rsid w:val="00013737"/>
    <w:rsid w:val="000726F3"/>
    <w:rsid w:val="000843CE"/>
    <w:rsid w:val="001016AF"/>
    <w:rsid w:val="0010696D"/>
    <w:rsid w:val="00114D50"/>
    <w:rsid w:val="001D6316"/>
    <w:rsid w:val="001E633A"/>
    <w:rsid w:val="00290F92"/>
    <w:rsid w:val="002A0794"/>
    <w:rsid w:val="00364C7A"/>
    <w:rsid w:val="00383F2C"/>
    <w:rsid w:val="00391C47"/>
    <w:rsid w:val="003F2726"/>
    <w:rsid w:val="00445E25"/>
    <w:rsid w:val="00490B21"/>
    <w:rsid w:val="004F1943"/>
    <w:rsid w:val="005014B1"/>
    <w:rsid w:val="00506D0C"/>
    <w:rsid w:val="005117EE"/>
    <w:rsid w:val="0055277E"/>
    <w:rsid w:val="00575CD4"/>
    <w:rsid w:val="00661123"/>
    <w:rsid w:val="00684F9B"/>
    <w:rsid w:val="006955C7"/>
    <w:rsid w:val="008B3E8E"/>
    <w:rsid w:val="008D7CDC"/>
    <w:rsid w:val="008E6BBB"/>
    <w:rsid w:val="009F441E"/>
    <w:rsid w:val="00A17A93"/>
    <w:rsid w:val="00A43D93"/>
    <w:rsid w:val="00A47609"/>
    <w:rsid w:val="00A92F76"/>
    <w:rsid w:val="00AB49F2"/>
    <w:rsid w:val="00B427E0"/>
    <w:rsid w:val="00BB48BD"/>
    <w:rsid w:val="00BE6AB7"/>
    <w:rsid w:val="00C04292"/>
    <w:rsid w:val="00C70351"/>
    <w:rsid w:val="00C7397A"/>
    <w:rsid w:val="00CC5C72"/>
    <w:rsid w:val="00D36F70"/>
    <w:rsid w:val="00D50E8C"/>
    <w:rsid w:val="00D55276"/>
    <w:rsid w:val="00D56E7C"/>
    <w:rsid w:val="00DA436F"/>
    <w:rsid w:val="00E147F0"/>
    <w:rsid w:val="00E6278E"/>
    <w:rsid w:val="00EB0FC2"/>
    <w:rsid w:val="00EB1D80"/>
    <w:rsid w:val="00EB4E5E"/>
    <w:rsid w:val="00F11CF1"/>
    <w:rsid w:val="00F6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CE872"/>
  <w15:chartTrackingRefBased/>
  <w15:docId w15:val="{536CF9B1-FAF8-461C-8BDA-4809DED9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1CF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F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F9B"/>
    <w:rPr>
      <w:sz w:val="18"/>
      <w:szCs w:val="18"/>
    </w:rPr>
  </w:style>
  <w:style w:type="paragraph" w:styleId="a5">
    <w:name w:val="footer"/>
    <w:basedOn w:val="a"/>
    <w:link w:val="a6"/>
    <w:uiPriority w:val="99"/>
    <w:unhideWhenUsed/>
    <w:rsid w:val="00684F9B"/>
    <w:pPr>
      <w:tabs>
        <w:tab w:val="center" w:pos="4153"/>
        <w:tab w:val="right" w:pos="8306"/>
      </w:tabs>
      <w:snapToGrid w:val="0"/>
      <w:jc w:val="left"/>
    </w:pPr>
    <w:rPr>
      <w:sz w:val="18"/>
      <w:szCs w:val="18"/>
    </w:rPr>
  </w:style>
  <w:style w:type="character" w:customStyle="1" w:styleId="a6">
    <w:name w:val="页脚 字符"/>
    <w:basedOn w:val="a0"/>
    <w:link w:val="a5"/>
    <w:uiPriority w:val="99"/>
    <w:rsid w:val="00684F9B"/>
    <w:rPr>
      <w:sz w:val="18"/>
      <w:szCs w:val="18"/>
    </w:rPr>
  </w:style>
  <w:style w:type="paragraph" w:styleId="a7">
    <w:name w:val="Normal (Web)"/>
    <w:basedOn w:val="a"/>
    <w:uiPriority w:val="99"/>
    <w:semiHidden/>
    <w:unhideWhenUsed/>
    <w:rsid w:val="00D50E8C"/>
    <w:rPr>
      <w:rFonts w:ascii="Times New Roman" w:hAnsi="Times New Roman" w:cs="Times New Roman"/>
      <w:sz w:val="24"/>
      <w:szCs w:val="24"/>
    </w:rPr>
  </w:style>
  <w:style w:type="character" w:customStyle="1" w:styleId="10">
    <w:name w:val="标题 1 字符"/>
    <w:basedOn w:val="a0"/>
    <w:link w:val="1"/>
    <w:uiPriority w:val="9"/>
    <w:rsid w:val="00F11CF1"/>
    <w:rPr>
      <w:b/>
      <w:bCs/>
      <w:kern w:val="44"/>
      <w:sz w:val="44"/>
      <w:szCs w:val="44"/>
    </w:rPr>
  </w:style>
  <w:style w:type="paragraph" w:styleId="a8">
    <w:name w:val="List Paragraph"/>
    <w:basedOn w:val="a"/>
    <w:uiPriority w:val="34"/>
    <w:qFormat/>
    <w:rsid w:val="006955C7"/>
    <w:pPr>
      <w:ind w:firstLineChars="200" w:firstLine="420"/>
    </w:pPr>
  </w:style>
  <w:style w:type="character" w:styleId="a9">
    <w:name w:val="Hyperlink"/>
    <w:basedOn w:val="a0"/>
    <w:uiPriority w:val="99"/>
    <w:unhideWhenUsed/>
    <w:rsid w:val="006955C7"/>
    <w:rPr>
      <w:color w:val="0000FF"/>
      <w:u w:val="single"/>
    </w:rPr>
  </w:style>
  <w:style w:type="character" w:styleId="aa">
    <w:name w:val="Unresolved Mention"/>
    <w:basedOn w:val="a0"/>
    <w:uiPriority w:val="99"/>
    <w:semiHidden/>
    <w:unhideWhenUsed/>
    <w:rsid w:val="00695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95654">
      <w:bodyDiv w:val="1"/>
      <w:marLeft w:val="0"/>
      <w:marRight w:val="0"/>
      <w:marTop w:val="0"/>
      <w:marBottom w:val="0"/>
      <w:divBdr>
        <w:top w:val="none" w:sz="0" w:space="0" w:color="auto"/>
        <w:left w:val="none" w:sz="0" w:space="0" w:color="auto"/>
        <w:bottom w:val="none" w:sz="0" w:space="0" w:color="auto"/>
        <w:right w:val="none" w:sz="0" w:space="0" w:color="auto"/>
      </w:divBdr>
    </w:div>
    <w:div w:id="98764871">
      <w:bodyDiv w:val="1"/>
      <w:marLeft w:val="0"/>
      <w:marRight w:val="0"/>
      <w:marTop w:val="0"/>
      <w:marBottom w:val="0"/>
      <w:divBdr>
        <w:top w:val="none" w:sz="0" w:space="0" w:color="auto"/>
        <w:left w:val="none" w:sz="0" w:space="0" w:color="auto"/>
        <w:bottom w:val="none" w:sz="0" w:space="0" w:color="auto"/>
        <w:right w:val="none" w:sz="0" w:space="0" w:color="auto"/>
      </w:divBdr>
    </w:div>
    <w:div w:id="304436938">
      <w:bodyDiv w:val="1"/>
      <w:marLeft w:val="0"/>
      <w:marRight w:val="0"/>
      <w:marTop w:val="0"/>
      <w:marBottom w:val="0"/>
      <w:divBdr>
        <w:top w:val="none" w:sz="0" w:space="0" w:color="auto"/>
        <w:left w:val="none" w:sz="0" w:space="0" w:color="auto"/>
        <w:bottom w:val="none" w:sz="0" w:space="0" w:color="auto"/>
        <w:right w:val="none" w:sz="0" w:space="0" w:color="auto"/>
      </w:divBdr>
    </w:div>
    <w:div w:id="644316258">
      <w:bodyDiv w:val="1"/>
      <w:marLeft w:val="0"/>
      <w:marRight w:val="0"/>
      <w:marTop w:val="0"/>
      <w:marBottom w:val="0"/>
      <w:divBdr>
        <w:top w:val="none" w:sz="0" w:space="0" w:color="auto"/>
        <w:left w:val="none" w:sz="0" w:space="0" w:color="auto"/>
        <w:bottom w:val="none" w:sz="0" w:space="0" w:color="auto"/>
        <w:right w:val="none" w:sz="0" w:space="0" w:color="auto"/>
      </w:divBdr>
    </w:div>
    <w:div w:id="751123365">
      <w:bodyDiv w:val="1"/>
      <w:marLeft w:val="0"/>
      <w:marRight w:val="0"/>
      <w:marTop w:val="0"/>
      <w:marBottom w:val="0"/>
      <w:divBdr>
        <w:top w:val="none" w:sz="0" w:space="0" w:color="auto"/>
        <w:left w:val="none" w:sz="0" w:space="0" w:color="auto"/>
        <w:bottom w:val="none" w:sz="0" w:space="0" w:color="auto"/>
        <w:right w:val="none" w:sz="0" w:space="0" w:color="auto"/>
      </w:divBdr>
    </w:div>
    <w:div w:id="1018774541">
      <w:bodyDiv w:val="1"/>
      <w:marLeft w:val="0"/>
      <w:marRight w:val="0"/>
      <w:marTop w:val="0"/>
      <w:marBottom w:val="0"/>
      <w:divBdr>
        <w:top w:val="none" w:sz="0" w:space="0" w:color="auto"/>
        <w:left w:val="none" w:sz="0" w:space="0" w:color="auto"/>
        <w:bottom w:val="none" w:sz="0" w:space="0" w:color="auto"/>
        <w:right w:val="none" w:sz="0" w:space="0" w:color="auto"/>
      </w:divBdr>
    </w:div>
    <w:div w:id="1147936970">
      <w:bodyDiv w:val="1"/>
      <w:marLeft w:val="0"/>
      <w:marRight w:val="0"/>
      <w:marTop w:val="0"/>
      <w:marBottom w:val="0"/>
      <w:divBdr>
        <w:top w:val="none" w:sz="0" w:space="0" w:color="auto"/>
        <w:left w:val="none" w:sz="0" w:space="0" w:color="auto"/>
        <w:bottom w:val="none" w:sz="0" w:space="0" w:color="auto"/>
        <w:right w:val="none" w:sz="0" w:space="0" w:color="auto"/>
      </w:divBdr>
    </w:div>
    <w:div w:id="128643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mp.weixin.qq.com/s/gOXAuqKFGq9o7l2nGoO3N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baijiahao.baidu.com/s?id=1657153305119111982&amp;wfr=spider&amp;for=p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paper.cn/newsDetail_forward_60775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jnews.com.cn/graphic/2020/02/23/693775.html" TargetMode="External"/><Relationship Id="rId5" Type="http://schemas.openxmlformats.org/officeDocument/2006/relationships/footnotes" Target="footnotes.xml"/><Relationship Id="rId15" Type="http://schemas.openxmlformats.org/officeDocument/2006/relationships/hyperlink" Target="http://paper.people.com.cn/rmrb/html/2020-02/21/nw.D110000renmrb_20200221_4-02.htm"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m.21jingji.com/article/20200220/herald/e34028df2379af26efd9533d629dbd0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4</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 X</dc:creator>
  <cp:keywords/>
  <dc:description/>
  <cp:lastModifiedBy>Administrator X</cp:lastModifiedBy>
  <cp:revision>36</cp:revision>
  <cp:lastPrinted>2020-03-23T16:06:00Z</cp:lastPrinted>
  <dcterms:created xsi:type="dcterms:W3CDTF">2020-03-23T02:22:00Z</dcterms:created>
  <dcterms:modified xsi:type="dcterms:W3CDTF">2020-03-23T16:06:00Z</dcterms:modified>
</cp:coreProperties>
</file>