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встречи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19.09.2021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Присутствовали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Сторона заказчика: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Липкин Семён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Липкин Михаил Семёнович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Нагорный Назар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Руководитель от ННГУ: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Старостин Николай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Команда разработчиков: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Арутюнян Артур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Машков Илья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Седова Александра Игоревна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Скулкина Надежда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Скуридин Юрий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Турков Дмитрий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Повестка: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Определение вектора работ по проекту “Анализ дефектов поверхности трубопровода </w:t>
        <w:br w:type="textWrapping"/>
        <w:t xml:space="preserve">с использованием методов машинного обучения”.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Решили: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Команда разработчиков разрабатывает функционал обратной связи для пользователя в программном приложении с возможностью ручной разметки дефектов на изображении.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Сторона заказчика предоставляет размеченные изображения повреждений трубопровода.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Сторона заказчика при наличии возможности предоставляет финансирование расходов команды разработчиков на поддержание хостинга программного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Команда разработчиков расширяет вывод работы приложения, добавляя статистику по типам повреждений, и охват распознаваемых дефектов на основании полученных данных от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Команда разработчиков готовит документы для подачи на программы “Умник” или “Старт”.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