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EDE7" w14:textId="77777777" w:rsidR="00787056" w:rsidRDefault="00787056" w:rsidP="00BA483B">
      <w:pPr>
        <w:rPr>
          <w:b/>
          <w:bCs/>
          <w:sz w:val="48"/>
          <w:szCs w:val="48"/>
        </w:rPr>
      </w:pPr>
    </w:p>
    <w:p w14:paraId="707F7562" w14:textId="77777777" w:rsidR="00787056" w:rsidRDefault="00787056" w:rsidP="00BA483B">
      <w:pPr>
        <w:rPr>
          <w:b/>
          <w:bCs/>
          <w:sz w:val="48"/>
          <w:szCs w:val="48"/>
        </w:rPr>
      </w:pPr>
    </w:p>
    <w:p w14:paraId="5BB142B1" w14:textId="77777777" w:rsidR="00BA483B" w:rsidRDefault="00BA483B" w:rsidP="00BA483B">
      <w:pPr>
        <w:rPr>
          <w:b/>
          <w:bCs/>
          <w:sz w:val="48"/>
          <w:szCs w:val="48"/>
        </w:rPr>
      </w:pPr>
    </w:p>
    <w:p w14:paraId="0C91DA06" w14:textId="77777777" w:rsidR="007032CB" w:rsidRDefault="007032CB" w:rsidP="00BA483B">
      <w:pPr>
        <w:jc w:val="center"/>
        <w:rPr>
          <w:b/>
          <w:bCs/>
          <w:sz w:val="84"/>
          <w:szCs w:val="84"/>
        </w:rPr>
      </w:pPr>
    </w:p>
    <w:p w14:paraId="6AFE0EF5" w14:textId="1C91485D" w:rsidR="00787056" w:rsidRPr="007032CB" w:rsidRDefault="008B2763" w:rsidP="00BA483B">
      <w:pPr>
        <w:jc w:val="center"/>
        <w:rPr>
          <w:rFonts w:ascii="黑体" w:eastAsia="黑体" w:hAnsi="黑体"/>
          <w:b/>
          <w:bCs/>
          <w:sz w:val="84"/>
          <w:szCs w:val="84"/>
        </w:rPr>
      </w:pPr>
      <w:r w:rsidRPr="007032CB">
        <w:rPr>
          <w:rFonts w:ascii="黑体" w:eastAsia="黑体" w:hAnsi="黑体" w:hint="eastAsia"/>
          <w:b/>
          <w:bCs/>
          <w:sz w:val="84"/>
          <w:szCs w:val="84"/>
        </w:rPr>
        <w:t>商业计划书</w:t>
      </w:r>
    </w:p>
    <w:p w14:paraId="5DE720FD" w14:textId="77777777" w:rsidR="00787056" w:rsidRDefault="00787056" w:rsidP="00BA483B">
      <w:pPr>
        <w:rPr>
          <w:b/>
          <w:bCs/>
          <w:sz w:val="48"/>
          <w:szCs w:val="48"/>
        </w:rPr>
      </w:pPr>
    </w:p>
    <w:p w14:paraId="42067589" w14:textId="77777777" w:rsidR="00787056" w:rsidRDefault="00787056" w:rsidP="00BA483B">
      <w:pPr>
        <w:rPr>
          <w:b/>
          <w:bCs/>
          <w:sz w:val="48"/>
          <w:szCs w:val="48"/>
        </w:rPr>
      </w:pPr>
    </w:p>
    <w:p w14:paraId="5084F333" w14:textId="77777777" w:rsidR="00787056" w:rsidRPr="00787056" w:rsidRDefault="00787056" w:rsidP="00BA483B">
      <w:pPr>
        <w:rPr>
          <w:b/>
          <w:bCs/>
          <w:sz w:val="48"/>
          <w:szCs w:val="48"/>
        </w:rPr>
      </w:pPr>
    </w:p>
    <w:p w14:paraId="4B22B61B" w14:textId="77777777" w:rsidR="00787056" w:rsidRPr="00A37D96" w:rsidRDefault="00787056" w:rsidP="008B2763">
      <w:pPr>
        <w:jc w:val="center"/>
        <w:rPr>
          <w:b/>
          <w:bCs/>
        </w:rPr>
      </w:pPr>
    </w:p>
    <w:p w14:paraId="23495909" w14:textId="44FBF967" w:rsidR="00787056" w:rsidRDefault="00787056" w:rsidP="00BA483B">
      <w:pPr>
        <w:tabs>
          <w:tab w:val="left" w:pos="1650"/>
          <w:tab w:val="left" w:pos="2987"/>
          <w:tab w:val="left" w:pos="7810"/>
          <w:tab w:val="left" w:pos="7900"/>
        </w:tabs>
        <w:spacing w:before="1"/>
        <w:rPr>
          <w:sz w:val="24"/>
        </w:rPr>
      </w:pPr>
      <w:r>
        <w:rPr>
          <w:rFonts w:ascii="Microsoft JhengHei" w:eastAsia="Microsoft JhengHei"/>
          <w:b/>
          <w:spacing w:val="-10"/>
          <w:sz w:val="28"/>
        </w:rPr>
        <w:t>学</w:t>
      </w:r>
      <w:r>
        <w:rPr>
          <w:rFonts w:ascii="Microsoft JhengHei" w:eastAsia="Microsoft JhengHei"/>
          <w:b/>
          <w:sz w:val="28"/>
        </w:rPr>
        <w:tab/>
      </w:r>
      <w:r>
        <w:rPr>
          <w:rFonts w:ascii="Microsoft JhengHei" w:eastAsia="Microsoft JhengHei"/>
          <w:b/>
          <w:spacing w:val="-10"/>
          <w:sz w:val="28"/>
        </w:rPr>
        <w:t>校</w:t>
      </w:r>
      <w:r>
        <w:rPr>
          <w:rFonts w:ascii="Microsoft JhengHei" w:hint="eastAsia"/>
          <w:b/>
          <w:sz w:val="28"/>
        </w:rPr>
        <w:t xml:space="preserve">  </w:t>
      </w:r>
      <w:r>
        <w:rPr>
          <w:rFonts w:ascii="Microsoft JhengHei" w:eastAsia="Microsoft JhengHei"/>
          <w:b/>
          <w:sz w:val="28"/>
        </w:rPr>
        <w:t>：</w:t>
      </w:r>
      <w:r>
        <w:rPr>
          <w:rFonts w:ascii="Microsoft JhengHei" w:eastAsia="Microsoft JhengHei"/>
          <w:b/>
          <w:spacing w:val="-42"/>
          <w:sz w:val="28"/>
        </w:rPr>
        <w:t xml:space="preserve"> </w:t>
      </w:r>
      <w:r>
        <w:rPr>
          <w:rFonts w:ascii="Times New Roman" w:eastAsia="Times New Roman"/>
          <w:sz w:val="24"/>
          <w:u w:val="single"/>
        </w:rPr>
        <w:tab/>
      </w:r>
      <w:r>
        <w:rPr>
          <w:spacing w:val="-4"/>
          <w:sz w:val="24"/>
          <w:u w:val="single"/>
        </w:rPr>
        <w:t>湖南大</w:t>
      </w:r>
      <w:r>
        <w:rPr>
          <w:spacing w:val="-10"/>
          <w:sz w:val="24"/>
          <w:u w:val="single"/>
        </w:rPr>
        <w:t>学</w:t>
      </w:r>
      <w:r>
        <w:rPr>
          <w:sz w:val="24"/>
          <w:u w:val="single"/>
        </w:rPr>
        <w:tab/>
      </w:r>
    </w:p>
    <w:p w14:paraId="4FE9633F" w14:textId="32B36947" w:rsidR="00787056" w:rsidRDefault="00787056" w:rsidP="00BA483B">
      <w:pPr>
        <w:tabs>
          <w:tab w:val="left" w:pos="7806"/>
          <w:tab w:val="left" w:pos="7940"/>
        </w:tabs>
        <w:spacing w:before="154"/>
        <w:rPr>
          <w:sz w:val="24"/>
        </w:rPr>
      </w:pPr>
      <w:r>
        <w:rPr>
          <w:rFonts w:ascii="Microsoft JhengHei" w:eastAsia="Microsoft JhengHei"/>
          <w:b/>
          <w:sz w:val="28"/>
        </w:rPr>
        <w:t>项</w:t>
      </w:r>
      <w:r>
        <w:rPr>
          <w:rFonts w:ascii="Microsoft JhengHei" w:eastAsia="Microsoft JhengHei"/>
          <w:b/>
          <w:spacing w:val="60"/>
          <w:w w:val="150"/>
          <w:sz w:val="28"/>
        </w:rPr>
        <w:t xml:space="preserve"> </w:t>
      </w:r>
      <w:r>
        <w:rPr>
          <w:rFonts w:ascii="Microsoft JhengHei" w:eastAsia="Microsoft JhengHei"/>
          <w:b/>
          <w:sz w:val="28"/>
        </w:rPr>
        <w:t>目</w:t>
      </w:r>
      <w:r>
        <w:rPr>
          <w:rFonts w:ascii="Microsoft JhengHei" w:eastAsia="Microsoft JhengHei"/>
          <w:b/>
          <w:spacing w:val="52"/>
          <w:sz w:val="28"/>
        </w:rPr>
        <w:t xml:space="preserve"> </w:t>
      </w:r>
      <w:r>
        <w:rPr>
          <w:rFonts w:ascii="Microsoft JhengHei" w:eastAsia="Microsoft JhengHei"/>
          <w:b/>
          <w:sz w:val="28"/>
        </w:rPr>
        <w:t>组</w:t>
      </w:r>
      <w:r>
        <w:rPr>
          <w:rFonts w:ascii="Microsoft JhengHei" w:eastAsia="Microsoft JhengHei"/>
          <w:b/>
          <w:spacing w:val="49"/>
          <w:sz w:val="28"/>
        </w:rPr>
        <w:t xml:space="preserve"> </w:t>
      </w:r>
      <w:r>
        <w:rPr>
          <w:rFonts w:ascii="Microsoft JhengHei" w:eastAsia="Microsoft JhengHei"/>
          <w:b/>
          <w:sz w:val="28"/>
        </w:rPr>
        <w:t>长</w:t>
      </w:r>
      <w:r>
        <w:rPr>
          <w:rFonts w:ascii="Microsoft JhengHei" w:eastAsia="Microsoft JhengHei"/>
          <w:b/>
          <w:spacing w:val="49"/>
          <w:sz w:val="28"/>
        </w:rPr>
        <w:t xml:space="preserve"> </w:t>
      </w:r>
      <w:r>
        <w:rPr>
          <w:rFonts w:ascii="Microsoft JhengHei" w:eastAsia="Microsoft JhengHei"/>
          <w:b/>
          <w:spacing w:val="8"/>
          <w:sz w:val="28"/>
        </w:rPr>
        <w:t>：</w:t>
      </w:r>
      <w:r w:rsidR="00BA483B">
        <w:rPr>
          <w:rFonts w:ascii="Times New Roman" w:hint="eastAsia"/>
          <w:sz w:val="24"/>
          <w:u w:val="single"/>
        </w:rPr>
        <w:t xml:space="preserve">    </w:t>
      </w:r>
      <w:r w:rsidR="00BA483B">
        <w:rPr>
          <w:rFonts w:ascii="宋体" w:eastAsia="宋体" w:hAnsi="宋体" w:cs="宋体" w:hint="eastAsia"/>
          <w:sz w:val="24"/>
          <w:u w:val="single"/>
        </w:rPr>
        <w:t>祖</w:t>
      </w:r>
      <w:proofErr w:type="gramStart"/>
      <w:r w:rsidR="00BA483B">
        <w:rPr>
          <w:rFonts w:ascii="宋体" w:eastAsia="宋体" w:hAnsi="宋体" w:cs="宋体" w:hint="eastAsia"/>
          <w:sz w:val="24"/>
          <w:u w:val="single"/>
        </w:rPr>
        <w:t>堃</w:t>
      </w:r>
      <w:proofErr w:type="gramEnd"/>
      <w:r>
        <w:rPr>
          <w:sz w:val="24"/>
          <w:u w:val="single"/>
        </w:rPr>
        <w:tab/>
      </w:r>
    </w:p>
    <w:p w14:paraId="479136F9" w14:textId="76A252E5" w:rsidR="00787056" w:rsidRDefault="00787056" w:rsidP="00BA483B">
      <w:pPr>
        <w:tabs>
          <w:tab w:val="left" w:pos="2900"/>
        </w:tabs>
        <w:spacing w:before="153"/>
        <w:rPr>
          <w:sz w:val="24"/>
        </w:rPr>
      </w:pPr>
      <w:r>
        <w:rPr>
          <w:rFonts w:ascii="Microsoft JhengHei" w:eastAsia="Microsoft JhengHei"/>
          <w:b/>
          <w:sz w:val="28"/>
        </w:rPr>
        <w:t>项</w:t>
      </w:r>
      <w:r>
        <w:rPr>
          <w:rFonts w:ascii="Microsoft JhengHei" w:eastAsia="Microsoft JhengHei"/>
          <w:b/>
          <w:spacing w:val="67"/>
          <w:w w:val="150"/>
          <w:sz w:val="28"/>
        </w:rPr>
        <w:t xml:space="preserve"> </w:t>
      </w:r>
      <w:r>
        <w:rPr>
          <w:rFonts w:ascii="Microsoft JhengHei" w:eastAsia="Microsoft JhengHei"/>
          <w:b/>
          <w:sz w:val="28"/>
        </w:rPr>
        <w:t>目</w:t>
      </w:r>
      <w:r>
        <w:rPr>
          <w:rFonts w:ascii="Microsoft JhengHei" w:eastAsia="Microsoft JhengHei"/>
          <w:b/>
          <w:spacing w:val="61"/>
          <w:sz w:val="28"/>
        </w:rPr>
        <w:t xml:space="preserve"> </w:t>
      </w:r>
      <w:r>
        <w:rPr>
          <w:rFonts w:ascii="Microsoft JhengHei" w:eastAsia="Microsoft JhengHei"/>
          <w:b/>
          <w:sz w:val="28"/>
        </w:rPr>
        <w:t>成</w:t>
      </w:r>
      <w:r>
        <w:rPr>
          <w:rFonts w:ascii="Microsoft JhengHei" w:eastAsia="Microsoft JhengHei"/>
          <w:b/>
          <w:spacing w:val="61"/>
          <w:sz w:val="28"/>
        </w:rPr>
        <w:t xml:space="preserve"> </w:t>
      </w:r>
      <w:r>
        <w:rPr>
          <w:rFonts w:ascii="Microsoft JhengHei" w:eastAsia="Microsoft JhengHei"/>
          <w:b/>
          <w:sz w:val="28"/>
        </w:rPr>
        <w:t>员</w:t>
      </w:r>
      <w:r>
        <w:rPr>
          <w:rFonts w:ascii="Microsoft JhengHei" w:eastAsia="Microsoft JhengHei"/>
          <w:b/>
          <w:spacing w:val="61"/>
          <w:sz w:val="28"/>
        </w:rPr>
        <w:t xml:space="preserve"> </w:t>
      </w:r>
      <w:r>
        <w:rPr>
          <w:rFonts w:ascii="Microsoft JhengHei" w:eastAsia="Microsoft JhengHei"/>
          <w:b/>
          <w:spacing w:val="13"/>
          <w:sz w:val="28"/>
        </w:rPr>
        <w:t>：</w:t>
      </w:r>
      <w:r>
        <w:rPr>
          <w:rFonts w:ascii="Times New Roman" w:eastAsia="Times New Roman"/>
          <w:sz w:val="24"/>
          <w:u w:val="single"/>
        </w:rPr>
        <w:tab/>
      </w:r>
      <w:r>
        <w:rPr>
          <w:spacing w:val="-6"/>
          <w:sz w:val="24"/>
          <w:u w:val="single"/>
        </w:rPr>
        <w:t>彭之翼、</w:t>
      </w:r>
      <w:r>
        <w:rPr>
          <w:rFonts w:hint="eastAsia"/>
          <w:spacing w:val="-6"/>
          <w:sz w:val="24"/>
          <w:u w:val="single"/>
        </w:rPr>
        <w:t>杨婷棵、张思睿、</w:t>
      </w:r>
      <w:r w:rsidR="00BA483B">
        <w:rPr>
          <w:rFonts w:hint="eastAsia"/>
          <w:spacing w:val="-6"/>
          <w:sz w:val="24"/>
          <w:u w:val="single"/>
        </w:rPr>
        <w:t>陈思琪</w:t>
      </w:r>
      <w:r w:rsidR="00BA483B">
        <w:rPr>
          <w:rFonts w:hint="eastAsia"/>
          <w:spacing w:val="-6"/>
          <w:sz w:val="24"/>
          <w:u w:val="single"/>
        </w:rPr>
        <w:t xml:space="preserve">           </w:t>
      </w:r>
      <w:r>
        <w:rPr>
          <w:spacing w:val="80"/>
          <w:sz w:val="24"/>
          <w:u w:val="single"/>
        </w:rPr>
        <w:t xml:space="preserve"> </w:t>
      </w:r>
    </w:p>
    <w:p w14:paraId="28F6D0C4" w14:textId="27DA9AD7" w:rsidR="00787056" w:rsidRPr="00787056" w:rsidRDefault="00787056" w:rsidP="00787056">
      <w:pPr>
        <w:tabs>
          <w:tab w:val="left" w:pos="5145"/>
          <w:tab w:val="left" w:pos="7789"/>
        </w:tabs>
        <w:spacing w:before="157"/>
        <w:rPr>
          <w:bCs/>
          <w:sz w:val="24"/>
          <w:u w:val="single"/>
        </w:rPr>
      </w:pPr>
      <w:r>
        <w:rPr>
          <w:rFonts w:ascii="Microsoft JhengHei" w:eastAsia="Microsoft JhengHei"/>
          <w:b/>
          <w:sz w:val="28"/>
        </w:rPr>
        <w:t>联</w:t>
      </w:r>
      <w:r>
        <w:rPr>
          <w:rFonts w:ascii="Microsoft JhengHei" w:eastAsia="Microsoft JhengHei"/>
          <w:b/>
          <w:spacing w:val="59"/>
          <w:sz w:val="28"/>
        </w:rPr>
        <w:t xml:space="preserve"> </w:t>
      </w:r>
      <w:r>
        <w:rPr>
          <w:rFonts w:ascii="Microsoft JhengHei" w:eastAsia="Microsoft JhengHei"/>
          <w:b/>
          <w:sz w:val="28"/>
        </w:rPr>
        <w:t>系</w:t>
      </w:r>
      <w:r>
        <w:rPr>
          <w:rFonts w:ascii="Microsoft JhengHei" w:eastAsia="Microsoft JhengHei"/>
          <w:b/>
          <w:spacing w:val="50"/>
          <w:w w:val="150"/>
          <w:sz w:val="28"/>
        </w:rPr>
        <w:t xml:space="preserve"> </w:t>
      </w:r>
      <w:r>
        <w:rPr>
          <w:rFonts w:ascii="Microsoft JhengHei" w:eastAsia="Microsoft JhengHei"/>
          <w:b/>
          <w:sz w:val="28"/>
        </w:rPr>
        <w:t>电</w:t>
      </w:r>
      <w:r>
        <w:rPr>
          <w:rFonts w:ascii="Microsoft JhengHei" w:eastAsia="Microsoft JhengHei"/>
          <w:b/>
          <w:spacing w:val="59"/>
          <w:sz w:val="28"/>
        </w:rPr>
        <w:t xml:space="preserve"> </w:t>
      </w:r>
      <w:r>
        <w:rPr>
          <w:rFonts w:ascii="Microsoft JhengHei" w:eastAsia="Microsoft JhengHei"/>
          <w:b/>
          <w:sz w:val="28"/>
        </w:rPr>
        <w:t>话</w:t>
      </w:r>
      <w:r>
        <w:rPr>
          <w:rFonts w:ascii="Microsoft JhengHei" w:eastAsia="Microsoft JhengHei"/>
          <w:b/>
          <w:spacing w:val="59"/>
          <w:sz w:val="28"/>
        </w:rPr>
        <w:t xml:space="preserve"> </w:t>
      </w:r>
      <w:r>
        <w:rPr>
          <w:rFonts w:ascii="Microsoft JhengHei" w:eastAsia="Microsoft JhengHei"/>
          <w:b/>
          <w:sz w:val="28"/>
        </w:rPr>
        <w:t>：</w:t>
      </w:r>
      <w:r>
        <w:rPr>
          <w:rFonts w:ascii="Microsoft JhengHei" w:hint="eastAsia"/>
          <w:bCs/>
          <w:sz w:val="28"/>
          <w:u w:val="single"/>
        </w:rPr>
        <w:t xml:space="preserve">    </w:t>
      </w:r>
      <w:r w:rsidRPr="00BA483B">
        <w:rPr>
          <w:rFonts w:ascii="Microsoft JhengHei" w:hint="eastAsia"/>
          <w:bCs/>
          <w:sz w:val="24"/>
          <w:szCs w:val="24"/>
          <w:u w:val="single"/>
        </w:rPr>
        <w:t xml:space="preserve">17673085816 </w:t>
      </w:r>
      <w:r>
        <w:rPr>
          <w:rFonts w:ascii="Microsoft JhengHei" w:hint="eastAsia"/>
          <w:bCs/>
          <w:sz w:val="28"/>
          <w:u w:val="single"/>
        </w:rPr>
        <w:t xml:space="preserve">                     </w:t>
      </w:r>
      <w:r w:rsidR="00BA483B">
        <w:rPr>
          <w:rFonts w:ascii="Microsoft JhengHei" w:hint="eastAsia"/>
          <w:bCs/>
          <w:sz w:val="28"/>
          <w:u w:val="single"/>
        </w:rPr>
        <w:t xml:space="preserve"> </w:t>
      </w:r>
    </w:p>
    <w:p w14:paraId="1FB3AEAB" w14:textId="23B4C315" w:rsidR="00787056" w:rsidRDefault="00787056" w:rsidP="00787056">
      <w:pPr>
        <w:tabs>
          <w:tab w:val="left" w:pos="1650"/>
          <w:tab w:val="left" w:pos="2994"/>
          <w:tab w:val="left" w:pos="4792"/>
          <w:tab w:val="left" w:pos="7868"/>
        </w:tabs>
        <w:spacing w:before="152"/>
        <w:rPr>
          <w:sz w:val="24"/>
        </w:rPr>
      </w:pPr>
      <w:r>
        <w:rPr>
          <w:rFonts w:ascii="Microsoft JhengHei" w:eastAsia="Microsoft JhengHei"/>
          <w:b/>
          <w:spacing w:val="-10"/>
          <w:sz w:val="28"/>
        </w:rPr>
        <w:t>邮</w:t>
      </w:r>
      <w:r>
        <w:rPr>
          <w:rFonts w:ascii="Microsoft JhengHei" w:eastAsia="Microsoft JhengHei"/>
          <w:b/>
          <w:sz w:val="28"/>
        </w:rPr>
        <w:tab/>
      </w:r>
      <w:r>
        <w:rPr>
          <w:rFonts w:ascii="Microsoft JhengHei" w:eastAsia="Microsoft JhengHei"/>
          <w:b/>
          <w:spacing w:val="-10"/>
          <w:sz w:val="28"/>
        </w:rPr>
        <w:t>箱</w:t>
      </w:r>
      <w:r>
        <w:rPr>
          <w:rFonts w:ascii="Microsoft JhengHei" w:hint="eastAsia"/>
          <w:b/>
          <w:sz w:val="28"/>
        </w:rPr>
        <w:t xml:space="preserve">  </w:t>
      </w:r>
      <w:r>
        <w:rPr>
          <w:rFonts w:ascii="Microsoft JhengHei" w:eastAsia="Microsoft JhengHei"/>
          <w:b/>
          <w:sz w:val="28"/>
        </w:rPr>
        <w:t>：</w:t>
      </w:r>
      <w:r>
        <w:rPr>
          <w:rFonts w:ascii="Microsoft JhengHei" w:eastAsia="Microsoft JhengHei"/>
          <w:b/>
          <w:spacing w:val="-42"/>
          <w:sz w:val="28"/>
        </w:rPr>
        <w:t xml:space="preserve"> </w:t>
      </w:r>
      <w:r>
        <w:rPr>
          <w:rFonts w:ascii="Times New Roman" w:eastAsia="Times New Roman"/>
          <w:sz w:val="24"/>
          <w:u w:val="single"/>
        </w:rPr>
        <w:tab/>
      </w:r>
      <w:hyperlink r:id="rId7">
        <w:r>
          <w:rPr>
            <w:rFonts w:hint="eastAsia"/>
            <w:spacing w:val="-2"/>
            <w:sz w:val="24"/>
            <w:u w:val="single"/>
          </w:rPr>
          <w:t>3501596827@qq.com</w:t>
        </w:r>
        <w:r>
          <w:rPr>
            <w:sz w:val="24"/>
            <w:u w:val="single"/>
          </w:rPr>
          <w:tab/>
        </w:r>
      </w:hyperlink>
    </w:p>
    <w:p w14:paraId="4B40AA31" w14:textId="14C44EB7" w:rsidR="00787056" w:rsidRPr="00787056" w:rsidRDefault="00787056" w:rsidP="00787056">
      <w:pPr>
        <w:tabs>
          <w:tab w:val="left" w:pos="4953"/>
        </w:tabs>
        <w:spacing w:before="133"/>
        <w:rPr>
          <w:bCs/>
          <w:sz w:val="24"/>
          <w:u w:val="single"/>
        </w:rPr>
      </w:pPr>
      <w:r>
        <w:rPr>
          <w:rFonts w:ascii="Microsoft JhengHei" w:eastAsia="Microsoft JhengHei"/>
          <w:b/>
          <w:sz w:val="28"/>
        </w:rPr>
        <w:t>指</w:t>
      </w:r>
      <w:r>
        <w:rPr>
          <w:rFonts w:ascii="Microsoft JhengHei" w:eastAsia="Microsoft JhengHei"/>
          <w:b/>
          <w:spacing w:val="59"/>
          <w:sz w:val="28"/>
        </w:rPr>
        <w:t xml:space="preserve"> </w:t>
      </w:r>
      <w:r>
        <w:rPr>
          <w:rFonts w:ascii="Microsoft JhengHei" w:eastAsia="Microsoft JhengHei"/>
          <w:b/>
          <w:sz w:val="28"/>
        </w:rPr>
        <w:t>导</w:t>
      </w:r>
      <w:r>
        <w:rPr>
          <w:rFonts w:ascii="Microsoft JhengHei" w:eastAsia="Microsoft JhengHei"/>
          <w:b/>
          <w:spacing w:val="59"/>
          <w:sz w:val="28"/>
        </w:rPr>
        <w:t xml:space="preserve"> </w:t>
      </w:r>
      <w:r>
        <w:rPr>
          <w:rFonts w:ascii="Microsoft JhengHei" w:eastAsia="Microsoft JhengHei"/>
          <w:b/>
          <w:sz w:val="28"/>
        </w:rPr>
        <w:t>老</w:t>
      </w:r>
      <w:r>
        <w:rPr>
          <w:rFonts w:ascii="Microsoft JhengHei" w:eastAsia="Microsoft JhengHei"/>
          <w:b/>
          <w:spacing w:val="61"/>
          <w:sz w:val="28"/>
        </w:rPr>
        <w:t xml:space="preserve"> </w:t>
      </w:r>
      <w:r>
        <w:rPr>
          <w:rFonts w:ascii="Microsoft JhengHei" w:eastAsia="Microsoft JhengHei"/>
          <w:b/>
          <w:sz w:val="28"/>
        </w:rPr>
        <w:t>师</w:t>
      </w:r>
      <w:r>
        <w:rPr>
          <w:rFonts w:ascii="Microsoft JhengHei" w:eastAsia="Microsoft JhengHei"/>
          <w:b/>
          <w:spacing w:val="59"/>
          <w:sz w:val="28"/>
        </w:rPr>
        <w:t xml:space="preserve"> </w:t>
      </w:r>
      <w:r>
        <w:rPr>
          <w:rFonts w:ascii="Microsoft JhengHei" w:eastAsia="Microsoft JhengHei"/>
          <w:b/>
          <w:spacing w:val="-10"/>
          <w:sz w:val="28"/>
        </w:rPr>
        <w:t>：</w:t>
      </w:r>
      <w:r>
        <w:rPr>
          <w:rFonts w:ascii="Microsoft JhengHei" w:hint="eastAsia"/>
          <w:bCs/>
          <w:spacing w:val="-10"/>
          <w:sz w:val="28"/>
          <w:u w:val="single"/>
        </w:rPr>
        <w:t xml:space="preserve">      </w:t>
      </w:r>
      <w:r>
        <w:rPr>
          <w:rFonts w:ascii="Microsoft JhengHei" w:hint="eastAsia"/>
          <w:bCs/>
          <w:spacing w:val="-10"/>
          <w:sz w:val="28"/>
          <w:u w:val="single"/>
        </w:rPr>
        <w:t>易</w:t>
      </w:r>
      <w:r w:rsidRPr="00787056">
        <w:rPr>
          <w:rFonts w:ascii="Microsoft JhengHei" w:hint="eastAsia"/>
          <w:bCs/>
          <w:spacing w:val="-10"/>
          <w:sz w:val="28"/>
          <w:u w:val="single"/>
        </w:rPr>
        <w:t>守华</w:t>
      </w:r>
      <w:r>
        <w:rPr>
          <w:rFonts w:ascii="Microsoft JhengHei" w:hint="eastAsia"/>
          <w:bCs/>
          <w:spacing w:val="-10"/>
          <w:sz w:val="28"/>
          <w:u w:val="single"/>
        </w:rPr>
        <w:t xml:space="preserve">                         </w:t>
      </w:r>
      <w:r w:rsidR="00BA483B">
        <w:rPr>
          <w:rFonts w:ascii="Microsoft JhengHei" w:hint="eastAsia"/>
          <w:bCs/>
          <w:spacing w:val="-10"/>
          <w:sz w:val="28"/>
          <w:u w:val="single"/>
        </w:rPr>
        <w:t xml:space="preserve"> </w:t>
      </w:r>
      <w:r>
        <w:rPr>
          <w:rFonts w:ascii="Microsoft JhengHei" w:hint="eastAsia"/>
          <w:bCs/>
          <w:spacing w:val="-10"/>
          <w:sz w:val="28"/>
          <w:u w:val="single"/>
        </w:rPr>
        <w:t xml:space="preserve">       </w:t>
      </w:r>
    </w:p>
    <w:p w14:paraId="0ACDEC00" w14:textId="4FF9AF65" w:rsidR="00787056" w:rsidRDefault="00787056" w:rsidP="00787056">
      <w:pPr>
        <w:pStyle w:val="ae"/>
        <w:spacing w:before="12"/>
        <w:rPr>
          <w:rFonts w:hint="eastAsia"/>
          <w:sz w:val="9"/>
        </w:rPr>
      </w:pPr>
    </w:p>
    <w:p w14:paraId="00E66F52" w14:textId="77777777" w:rsidR="00787056" w:rsidRDefault="00787056" w:rsidP="00A37D96">
      <w:pPr>
        <w:jc w:val="center"/>
        <w:rPr>
          <w:b/>
          <w:bCs/>
          <w:sz w:val="44"/>
          <w:szCs w:val="44"/>
        </w:rPr>
      </w:pPr>
    </w:p>
    <w:p w14:paraId="46551B47" w14:textId="77777777" w:rsidR="00787056" w:rsidRDefault="00787056" w:rsidP="00A37D96">
      <w:pPr>
        <w:jc w:val="center"/>
        <w:rPr>
          <w:b/>
          <w:bCs/>
          <w:sz w:val="44"/>
          <w:szCs w:val="44"/>
        </w:rPr>
      </w:pPr>
    </w:p>
    <w:p w14:paraId="234745A7" w14:textId="77777777" w:rsidR="00787056" w:rsidRDefault="00787056" w:rsidP="00A37D96">
      <w:pPr>
        <w:jc w:val="center"/>
        <w:rPr>
          <w:b/>
          <w:bCs/>
          <w:sz w:val="44"/>
          <w:szCs w:val="44"/>
        </w:rPr>
      </w:pPr>
    </w:p>
    <w:p w14:paraId="60EF5215" w14:textId="77777777" w:rsidR="00787056" w:rsidRDefault="00787056" w:rsidP="00A37D96">
      <w:pPr>
        <w:jc w:val="center"/>
        <w:rPr>
          <w:b/>
          <w:bCs/>
          <w:sz w:val="44"/>
          <w:szCs w:val="44"/>
        </w:rPr>
      </w:pPr>
    </w:p>
    <w:p w14:paraId="378A551C" w14:textId="77777777" w:rsidR="00BA483B" w:rsidRDefault="00BA483B" w:rsidP="007032CB">
      <w:pPr>
        <w:rPr>
          <w:rFonts w:hint="eastAsia"/>
          <w:b/>
          <w:bCs/>
          <w:sz w:val="36"/>
          <w:szCs w:val="36"/>
        </w:rPr>
      </w:pPr>
    </w:p>
    <w:p w14:paraId="018E0563" w14:textId="52DB0637" w:rsidR="00BA483B" w:rsidRDefault="00A37D96" w:rsidP="00BA483B">
      <w:pPr>
        <w:jc w:val="center"/>
        <w:rPr>
          <w:rFonts w:ascii="Times New Roman" w:hAnsi="Times New Roman" w:cs="Times New Roman"/>
          <w:b/>
          <w:bCs/>
          <w:sz w:val="36"/>
          <w:szCs w:val="36"/>
        </w:rPr>
      </w:pPr>
      <w:r w:rsidRPr="00A37D96">
        <w:rPr>
          <w:b/>
          <w:bCs/>
          <w:sz w:val="36"/>
          <w:szCs w:val="36"/>
        </w:rPr>
        <w:t>目</w:t>
      </w:r>
      <w:r w:rsidRPr="00A37D96">
        <w:rPr>
          <w:b/>
          <w:bCs/>
          <w:sz w:val="36"/>
          <w:szCs w:val="36"/>
        </w:rPr>
        <w:t> </w:t>
      </w:r>
      <w:r w:rsidRPr="00A37D96">
        <w:rPr>
          <w:b/>
          <w:bCs/>
          <w:sz w:val="36"/>
          <w:szCs w:val="36"/>
        </w:rPr>
        <w:t>录</w:t>
      </w:r>
      <w:r w:rsidRPr="00A37D96">
        <w:rPr>
          <w:rFonts w:ascii="Times New Roman" w:hAnsi="Times New Roman" w:cs="Times New Roman"/>
          <w:b/>
          <w:bCs/>
          <w:sz w:val="36"/>
          <w:szCs w:val="36"/>
        </w:rPr>
        <w:t>​</w:t>
      </w:r>
    </w:p>
    <w:p w14:paraId="1C2E42C0" w14:textId="77777777" w:rsidR="00BA483B" w:rsidRPr="00A37D96" w:rsidRDefault="00BA483B" w:rsidP="00BA483B">
      <w:pPr>
        <w:jc w:val="center"/>
        <w:rPr>
          <w:rFonts w:ascii="Times New Roman" w:hAnsi="Times New Roman" w:cs="Times New Roman"/>
          <w:b/>
          <w:bCs/>
          <w:sz w:val="36"/>
          <w:szCs w:val="36"/>
        </w:rPr>
      </w:pPr>
    </w:p>
    <w:p w14:paraId="1670A9E6" w14:textId="64A584A7" w:rsidR="00A37D96" w:rsidRPr="00A37D96" w:rsidRDefault="00A37D96" w:rsidP="00A37D96">
      <w:pPr>
        <w:rPr>
          <w:b/>
          <w:bCs/>
        </w:rPr>
      </w:pPr>
      <w:r w:rsidRPr="00A37D96">
        <w:rPr>
          <w:b/>
          <w:bCs/>
        </w:rPr>
        <w:t>一、项目背景与市场痛点</w:t>
      </w:r>
    </w:p>
    <w:p w14:paraId="7B3292E0" w14:textId="77777777" w:rsidR="00A37D96" w:rsidRPr="00A37D96" w:rsidRDefault="00A37D96" w:rsidP="00A37D96">
      <w:pPr>
        <w:ind w:firstLine="420"/>
      </w:pPr>
      <w:r w:rsidRPr="00A37D96">
        <w:t xml:space="preserve">1.1 </w:t>
      </w:r>
      <w:r w:rsidRPr="00A37D96">
        <w:t>政策驱动：教育数字化转型催生智能教具刚需</w:t>
      </w:r>
    </w:p>
    <w:p w14:paraId="77DEF238" w14:textId="7DD8FFFE" w:rsidR="00A37D96" w:rsidRPr="00A37617" w:rsidRDefault="00A37D96" w:rsidP="00A37D96">
      <w:pPr>
        <w:ind w:firstLine="420"/>
      </w:pPr>
      <w:r w:rsidRPr="00A37617">
        <w:t xml:space="preserve">1.2 </w:t>
      </w:r>
      <w:r w:rsidRPr="00A37617">
        <w:t>市场需求：儿童认知培养的</w:t>
      </w:r>
      <w:r w:rsidRPr="00A37617">
        <w:t>“</w:t>
      </w:r>
      <w:r w:rsidRPr="00A37617">
        <w:t>可视化</w:t>
      </w:r>
      <w:r w:rsidRPr="00A37617">
        <w:t>”</w:t>
      </w:r>
      <w:r w:rsidRPr="00A37617">
        <w:t>转向与消费升级</w:t>
      </w:r>
    </w:p>
    <w:p w14:paraId="5E398FAA" w14:textId="77777777" w:rsidR="00A37D96" w:rsidRPr="00A37D96" w:rsidRDefault="00A37D96" w:rsidP="00A37D96">
      <w:pPr>
        <w:ind w:left="420" w:firstLine="420"/>
      </w:pPr>
      <w:r w:rsidRPr="00A37D96">
        <w:t xml:space="preserve">1.2.1 </w:t>
      </w:r>
      <w:r w:rsidRPr="00A37D96">
        <w:t>家庭与机构对</w:t>
      </w:r>
      <w:r w:rsidRPr="00A37D96">
        <w:t>“</w:t>
      </w:r>
      <w:r w:rsidRPr="00A37D96">
        <w:t>可视化认知工具</w:t>
      </w:r>
      <w:r w:rsidRPr="00A37D96">
        <w:t>”</w:t>
      </w:r>
      <w:r w:rsidRPr="00A37D96">
        <w:t>的采购偏好凸显</w:t>
      </w:r>
    </w:p>
    <w:p w14:paraId="61494300" w14:textId="77777777" w:rsidR="00A37D96" w:rsidRPr="00A37D96" w:rsidRDefault="00A37D96" w:rsidP="00A37D96">
      <w:pPr>
        <w:ind w:left="420" w:firstLine="420"/>
      </w:pPr>
      <w:r w:rsidRPr="00A37D96">
        <w:t xml:space="preserve">1.2.2 </w:t>
      </w:r>
      <w:r w:rsidRPr="00A37D96">
        <w:t>儿童认知发展窗口期与</w:t>
      </w:r>
      <w:r w:rsidRPr="00A37D96">
        <w:t>“</w:t>
      </w:r>
      <w:r w:rsidRPr="00A37D96">
        <w:t>图像优先</w:t>
      </w:r>
      <w:r w:rsidRPr="00A37D96">
        <w:t>”</w:t>
      </w:r>
      <w:r w:rsidRPr="00A37D96">
        <w:t>学习规律的科学支撑</w:t>
      </w:r>
    </w:p>
    <w:p w14:paraId="529C3376" w14:textId="77777777" w:rsidR="00A37D96" w:rsidRPr="00A37D96" w:rsidRDefault="00A37D96" w:rsidP="00A37D96">
      <w:pPr>
        <w:ind w:left="420" w:firstLine="420"/>
      </w:pPr>
      <w:r w:rsidRPr="00A37D96">
        <w:t xml:space="preserve">1.2.3 </w:t>
      </w:r>
      <w:r w:rsidRPr="00A37D96">
        <w:t>传统电子相册的三大短板：交互</w:t>
      </w:r>
      <w:proofErr w:type="gramStart"/>
      <w:r w:rsidRPr="00A37D96">
        <w:t>不</w:t>
      </w:r>
      <w:proofErr w:type="gramEnd"/>
      <w:r w:rsidRPr="00A37D96">
        <w:t>适龄、功能冗余、护眼缺失</w:t>
      </w:r>
    </w:p>
    <w:p w14:paraId="4D6F1540" w14:textId="77777777" w:rsidR="00A37D96" w:rsidRPr="00A37D96" w:rsidRDefault="00A37D96" w:rsidP="00A37D96">
      <w:pPr>
        <w:ind w:left="420" w:firstLine="420"/>
      </w:pPr>
      <w:r w:rsidRPr="00A37D96">
        <w:t xml:space="preserve">1.2.4 </w:t>
      </w:r>
      <w:r w:rsidRPr="00A37D96">
        <w:t>市场空白：缺乏真正契合儿童认知启蒙的专用图片展示终端</w:t>
      </w:r>
    </w:p>
    <w:p w14:paraId="398F1ADB" w14:textId="77777777" w:rsidR="00A37D96" w:rsidRPr="00A37D96" w:rsidRDefault="00A37D96" w:rsidP="00A37D96">
      <w:pPr>
        <w:ind w:firstLine="420"/>
      </w:pPr>
      <w:r w:rsidRPr="00A37D96">
        <w:t xml:space="preserve">1.3 </w:t>
      </w:r>
      <w:r w:rsidRPr="00A37D96">
        <w:t>目标用户画像与教育场景拆解</w:t>
      </w:r>
    </w:p>
    <w:p w14:paraId="42061EE5" w14:textId="77777777" w:rsidR="00A37D96" w:rsidRPr="00A37D96" w:rsidRDefault="00A37D96" w:rsidP="00A37D96">
      <w:pPr>
        <w:ind w:leftChars="400" w:left="880"/>
      </w:pPr>
      <w:r w:rsidRPr="00A37D96">
        <w:t xml:space="preserve">1.3.1 </w:t>
      </w:r>
      <w:r w:rsidRPr="00A37D96">
        <w:t>幼儿园与早教机构：集体教学</w:t>
      </w:r>
      <w:proofErr w:type="gramStart"/>
      <w:r w:rsidRPr="00A37D96">
        <w:t>与区角活动</w:t>
      </w:r>
      <w:proofErr w:type="gramEnd"/>
      <w:r w:rsidRPr="00A37D96">
        <w:t>的双场景渗透</w:t>
      </w:r>
    </w:p>
    <w:p w14:paraId="7FDC2123" w14:textId="77777777" w:rsidR="00A37D96" w:rsidRPr="00A37D96" w:rsidRDefault="00A37D96" w:rsidP="00A37D96">
      <w:pPr>
        <w:ind w:leftChars="400" w:left="880"/>
      </w:pPr>
      <w:r w:rsidRPr="00A37D96">
        <w:t xml:space="preserve">1.3.2 </w:t>
      </w:r>
      <w:r w:rsidRPr="00A37D96">
        <w:t>三至八岁儿童家庭：亲子陪伴与自主探索的</w:t>
      </w:r>
      <w:proofErr w:type="gramStart"/>
      <w:r w:rsidRPr="00A37D96">
        <w:t>无屏化替代</w:t>
      </w:r>
      <w:proofErr w:type="gramEnd"/>
      <w:r w:rsidRPr="00A37D96">
        <w:t>方案</w:t>
      </w:r>
    </w:p>
    <w:p w14:paraId="3AF035C6" w14:textId="77777777" w:rsidR="00A37D96" w:rsidRPr="00A37D96" w:rsidRDefault="00A37D96" w:rsidP="00A37D96">
      <w:pPr>
        <w:ind w:leftChars="400" w:left="880"/>
      </w:pPr>
      <w:r w:rsidRPr="00A37D96">
        <w:t xml:space="preserve">1.3.3 </w:t>
      </w:r>
      <w:proofErr w:type="gramStart"/>
      <w:r w:rsidRPr="00A37D96">
        <w:t>创客教育</w:t>
      </w:r>
      <w:proofErr w:type="gramEnd"/>
      <w:r w:rsidRPr="00A37D96">
        <w:t>机构与科技教师：跨学科项目</w:t>
      </w:r>
      <w:proofErr w:type="gramStart"/>
      <w:r w:rsidRPr="00A37D96">
        <w:t>制学习</w:t>
      </w:r>
      <w:proofErr w:type="gramEnd"/>
      <w:r w:rsidRPr="00A37D96">
        <w:t>的教具补充</w:t>
      </w:r>
    </w:p>
    <w:p w14:paraId="2C4BC2B9" w14:textId="77777777" w:rsidR="00A37D96" w:rsidRPr="00A37D96" w:rsidRDefault="00A37D96" w:rsidP="00A37D96">
      <w:pPr>
        <w:ind w:firstLine="420"/>
      </w:pPr>
      <w:r w:rsidRPr="00A37D96">
        <w:t xml:space="preserve">1.4 </w:t>
      </w:r>
      <w:r w:rsidRPr="00A37D96">
        <w:t>市场容量与增长潜力测算</w:t>
      </w:r>
    </w:p>
    <w:p w14:paraId="717A0C38" w14:textId="77777777" w:rsidR="00A37D96" w:rsidRPr="00A37D96" w:rsidRDefault="00A37D96" w:rsidP="00A37D96">
      <w:pPr>
        <w:rPr>
          <w:b/>
          <w:bCs/>
        </w:rPr>
      </w:pPr>
      <w:r w:rsidRPr="00A37D96">
        <w:rPr>
          <w:b/>
          <w:bCs/>
        </w:rPr>
        <w:t>二、产品定位与核心价值</w:t>
      </w:r>
    </w:p>
    <w:p w14:paraId="7233B873" w14:textId="77777777" w:rsidR="00A37D96" w:rsidRPr="00A37D96" w:rsidRDefault="00A37D96" w:rsidP="00A37D96">
      <w:pPr>
        <w:ind w:firstLine="420"/>
      </w:pPr>
      <w:r w:rsidRPr="00A37D96">
        <w:t xml:space="preserve">2.1 </w:t>
      </w:r>
      <w:r w:rsidRPr="00A37D96">
        <w:t>产品定位：儿童教育专用智能图片展示终端</w:t>
      </w:r>
    </w:p>
    <w:p w14:paraId="45381A93" w14:textId="77777777" w:rsidR="00A37D96" w:rsidRPr="00A37D96" w:rsidRDefault="00A37D96" w:rsidP="00A37D96">
      <w:pPr>
        <w:ind w:leftChars="400" w:left="880"/>
      </w:pPr>
      <w:r w:rsidRPr="00A37D96">
        <w:t xml:space="preserve">2.1.1 </w:t>
      </w:r>
      <w:r w:rsidRPr="00A37D96">
        <w:t>核心定义：从通用电子相册到教育场景定制工具</w:t>
      </w:r>
    </w:p>
    <w:p w14:paraId="14604A8D" w14:textId="77777777" w:rsidR="00A37D96" w:rsidRPr="00A37D96" w:rsidRDefault="00A37D96" w:rsidP="00A37D96">
      <w:pPr>
        <w:ind w:leftChars="400" w:left="880"/>
      </w:pPr>
      <w:r w:rsidRPr="00A37D96">
        <w:t xml:space="preserve">2.1.2 </w:t>
      </w:r>
      <w:r w:rsidRPr="00A37D96">
        <w:t>目标用户与使用场景边界</w:t>
      </w:r>
    </w:p>
    <w:p w14:paraId="4D18D232" w14:textId="77777777" w:rsidR="00A37D96" w:rsidRPr="00A37D96" w:rsidRDefault="00A37D96" w:rsidP="00A37D96">
      <w:pPr>
        <w:ind w:leftChars="400" w:left="880"/>
      </w:pPr>
      <w:r w:rsidRPr="00A37D96">
        <w:t xml:space="preserve">2.1.3 </w:t>
      </w:r>
      <w:r w:rsidRPr="00A37D96">
        <w:t>差异化标签：零交互、零噪音、</w:t>
      </w:r>
      <w:proofErr w:type="gramStart"/>
      <w:r w:rsidRPr="00A37D96">
        <w:t>零网络</w:t>
      </w:r>
      <w:proofErr w:type="gramEnd"/>
      <w:r w:rsidRPr="00A37D96">
        <w:t>依赖、护眼优先</w:t>
      </w:r>
    </w:p>
    <w:p w14:paraId="4C44B33C" w14:textId="77777777" w:rsidR="00A37D96" w:rsidRPr="00A37D96" w:rsidRDefault="00A37D96" w:rsidP="00A37D96">
      <w:pPr>
        <w:ind w:firstLine="420"/>
      </w:pPr>
      <w:r w:rsidRPr="00A37D96">
        <w:t xml:space="preserve">2.2 </w:t>
      </w:r>
      <w:r w:rsidRPr="00A37D96">
        <w:t>核心价值主张</w:t>
      </w:r>
    </w:p>
    <w:p w14:paraId="029CF44B" w14:textId="77777777" w:rsidR="00A37D96" w:rsidRPr="00A37D96" w:rsidRDefault="00A37D96" w:rsidP="00A37D96">
      <w:pPr>
        <w:ind w:leftChars="400" w:left="880"/>
      </w:pPr>
      <w:r w:rsidRPr="00A37D96">
        <w:t xml:space="preserve">2.2.1 </w:t>
      </w:r>
      <w:r w:rsidRPr="00A37D96">
        <w:t>对儿童：沉浸式无干扰的图像认知环境</w:t>
      </w:r>
    </w:p>
    <w:p w14:paraId="5A549F83" w14:textId="77777777" w:rsidR="00A37D96" w:rsidRPr="00A37D96" w:rsidRDefault="00A37D96" w:rsidP="00A37D96">
      <w:pPr>
        <w:ind w:leftChars="400" w:left="880"/>
      </w:pPr>
      <w:r w:rsidRPr="00A37D96">
        <w:lastRenderedPageBreak/>
        <w:t xml:space="preserve">2.2.2 </w:t>
      </w:r>
      <w:r w:rsidRPr="00A37D96">
        <w:t>对家长：省心安全的启蒙陪伴工具</w:t>
      </w:r>
    </w:p>
    <w:p w14:paraId="7B783C41" w14:textId="77777777" w:rsidR="00A37D96" w:rsidRPr="00A37D96" w:rsidRDefault="00A37D96" w:rsidP="00A37D96">
      <w:pPr>
        <w:ind w:leftChars="400" w:left="880"/>
      </w:pPr>
      <w:r w:rsidRPr="00A37D96">
        <w:t xml:space="preserve">2.2.3 </w:t>
      </w:r>
      <w:r w:rsidRPr="00A37D96">
        <w:t>对教师：即插即用</w:t>
      </w:r>
      <w:proofErr w:type="gramStart"/>
      <w:r w:rsidRPr="00A37D96">
        <w:t>的区角教具</w:t>
      </w:r>
      <w:proofErr w:type="gramEnd"/>
      <w:r w:rsidRPr="00A37D96">
        <w:t>与课堂增效器</w:t>
      </w:r>
    </w:p>
    <w:p w14:paraId="4EAC8E63" w14:textId="77777777" w:rsidR="00A37D96" w:rsidRPr="00A37D96" w:rsidRDefault="00A37D96" w:rsidP="00A37D96">
      <w:pPr>
        <w:ind w:firstLine="420"/>
      </w:pPr>
      <w:r w:rsidRPr="00A37D96">
        <w:t xml:space="preserve">2.3 </w:t>
      </w:r>
      <w:proofErr w:type="gramStart"/>
      <w:r w:rsidRPr="00A37D96">
        <w:t>产品愿景与</w:t>
      </w:r>
      <w:proofErr w:type="gramEnd"/>
      <w:r w:rsidRPr="00A37D96">
        <w:t>使命</w:t>
      </w:r>
    </w:p>
    <w:p w14:paraId="4CDF40B5" w14:textId="77777777" w:rsidR="00A37D96" w:rsidRPr="00A37D96" w:rsidRDefault="00A37D96" w:rsidP="00A37D96">
      <w:pPr>
        <w:rPr>
          <w:b/>
          <w:bCs/>
        </w:rPr>
      </w:pPr>
      <w:r w:rsidRPr="00A37D96">
        <w:rPr>
          <w:b/>
          <w:bCs/>
        </w:rPr>
        <w:t>三、产品设计与功能规格</w:t>
      </w:r>
    </w:p>
    <w:p w14:paraId="2BC24A4E" w14:textId="77777777" w:rsidR="00A37D96" w:rsidRPr="00A37D96" w:rsidRDefault="00A37D96" w:rsidP="00A37D96">
      <w:pPr>
        <w:ind w:firstLine="420"/>
      </w:pPr>
      <w:r w:rsidRPr="00A37D96">
        <w:t xml:space="preserve">3.1 </w:t>
      </w:r>
      <w:r w:rsidRPr="00A37D96">
        <w:t>外观设计：儿童友好的</w:t>
      </w:r>
      <w:proofErr w:type="gramStart"/>
      <w:r w:rsidRPr="00A37D96">
        <w:t>极简工业</w:t>
      </w:r>
      <w:proofErr w:type="gramEnd"/>
      <w:r w:rsidRPr="00A37D96">
        <w:t>美学</w:t>
      </w:r>
    </w:p>
    <w:p w14:paraId="57A9510D" w14:textId="77777777" w:rsidR="00A37D96" w:rsidRPr="00A37D96" w:rsidRDefault="00A37D96" w:rsidP="00A37D96">
      <w:pPr>
        <w:ind w:leftChars="400" w:left="880"/>
      </w:pPr>
      <w:r w:rsidRPr="00A37D96">
        <w:t xml:space="preserve">3.1.1 </w:t>
      </w:r>
      <w:r w:rsidRPr="00A37D96">
        <w:t>尺寸与材质：兼顾便携性与稳固性</w:t>
      </w:r>
    </w:p>
    <w:p w14:paraId="15973AD7" w14:textId="77777777" w:rsidR="00A37D96" w:rsidRPr="00A37D96" w:rsidRDefault="00A37D96" w:rsidP="00A37D96">
      <w:pPr>
        <w:ind w:leftChars="400" w:left="880"/>
      </w:pPr>
      <w:r w:rsidRPr="00A37D96">
        <w:t xml:space="preserve">3.1.2 </w:t>
      </w:r>
      <w:r w:rsidRPr="00A37D96">
        <w:t>接口与指示：隐蔽化与直观化平衡</w:t>
      </w:r>
    </w:p>
    <w:p w14:paraId="65B8F8C9" w14:textId="77777777" w:rsidR="00A37D96" w:rsidRPr="00A37D96" w:rsidRDefault="00A37D96" w:rsidP="00A37D96">
      <w:pPr>
        <w:ind w:firstLine="420"/>
      </w:pPr>
      <w:r w:rsidRPr="00A37D96">
        <w:t xml:space="preserve">3.2 </w:t>
      </w:r>
      <w:r w:rsidRPr="00A37D96">
        <w:t>核心功能规格：从能用向好用的细节打磨</w:t>
      </w:r>
    </w:p>
    <w:p w14:paraId="042D1715" w14:textId="77777777" w:rsidR="00A37D96" w:rsidRPr="00A37D96" w:rsidRDefault="00A37D96" w:rsidP="00A37D96">
      <w:pPr>
        <w:ind w:leftChars="400" w:left="880"/>
      </w:pPr>
      <w:r w:rsidRPr="00A37D96">
        <w:t xml:space="preserve">3.2.1 </w:t>
      </w:r>
      <w:r w:rsidRPr="00A37D96">
        <w:t>图片显示：</w:t>
      </w:r>
      <w:r w:rsidRPr="00A37D96">
        <w:t>JPG</w:t>
      </w:r>
      <w:r w:rsidRPr="00A37D96">
        <w:t>解码与渲染的双优化</w:t>
      </w:r>
    </w:p>
    <w:p w14:paraId="50DB2EDC" w14:textId="77777777" w:rsidR="00A37D96" w:rsidRPr="00A37D96" w:rsidRDefault="00A37D96" w:rsidP="00A37D96">
      <w:pPr>
        <w:ind w:leftChars="400" w:left="880"/>
      </w:pPr>
      <w:r w:rsidRPr="00A37D96">
        <w:t xml:space="preserve">3.2.2 </w:t>
      </w:r>
      <w:r w:rsidRPr="00A37D96">
        <w:t>自动轮播：简洁可靠的播放控制</w:t>
      </w:r>
    </w:p>
    <w:p w14:paraId="03A18A8A" w14:textId="77777777" w:rsidR="00A37D96" w:rsidRPr="00A37D96" w:rsidRDefault="00A37D96" w:rsidP="00A37D96">
      <w:pPr>
        <w:ind w:leftChars="400" w:left="880"/>
      </w:pPr>
      <w:r w:rsidRPr="00A37D96">
        <w:t xml:space="preserve">3.2.3 </w:t>
      </w:r>
      <w:r w:rsidRPr="00A37D96">
        <w:t>启动即播：无人值守的自动化体验</w:t>
      </w:r>
    </w:p>
    <w:p w14:paraId="674C70B9" w14:textId="77777777" w:rsidR="00A37D96" w:rsidRPr="00A37D96" w:rsidRDefault="00A37D96" w:rsidP="00A37D96">
      <w:pPr>
        <w:ind w:leftChars="400" w:left="880"/>
      </w:pPr>
      <w:r w:rsidRPr="00A37D96">
        <w:t xml:space="preserve">3.2.4 </w:t>
      </w:r>
      <w:r w:rsidRPr="00A37D96">
        <w:t>无交互设计：安全优先的操作约束</w:t>
      </w:r>
    </w:p>
    <w:p w14:paraId="7A8D69EE" w14:textId="77777777" w:rsidR="00A37D96" w:rsidRPr="00A37D96" w:rsidRDefault="00A37D96" w:rsidP="00A37D96">
      <w:pPr>
        <w:ind w:leftChars="400" w:left="880"/>
      </w:pPr>
      <w:r w:rsidRPr="00A37D96">
        <w:t xml:space="preserve">3.2.5 </w:t>
      </w:r>
      <w:r w:rsidRPr="00A37D96">
        <w:t>静音运行：无噪声的学习环境</w:t>
      </w:r>
    </w:p>
    <w:p w14:paraId="1E25D1EA" w14:textId="77777777" w:rsidR="00A37D96" w:rsidRPr="00A37D96" w:rsidRDefault="00A37D96" w:rsidP="00A37D96">
      <w:pPr>
        <w:ind w:leftChars="400" w:left="880"/>
      </w:pPr>
      <w:r w:rsidRPr="00A37D96">
        <w:t xml:space="preserve">3.2.6 </w:t>
      </w:r>
      <w:r w:rsidRPr="00A37D96">
        <w:t>离线工作：隐私安全的天然屏障</w:t>
      </w:r>
    </w:p>
    <w:p w14:paraId="2BF2BAA0" w14:textId="77777777" w:rsidR="00A37D96" w:rsidRPr="00A37D96" w:rsidRDefault="00A37D96" w:rsidP="00A37D96">
      <w:pPr>
        <w:ind w:firstLine="420"/>
      </w:pPr>
      <w:r w:rsidRPr="00A37D96">
        <w:t xml:space="preserve">3.3 </w:t>
      </w:r>
      <w:r w:rsidRPr="00A37D96">
        <w:t>功能边界与明确排除项（基础版</w:t>
      </w:r>
      <w:r w:rsidRPr="00A37D96">
        <w:t>V1.0</w:t>
      </w:r>
      <w:r w:rsidRPr="00A37D96">
        <w:t>）</w:t>
      </w:r>
    </w:p>
    <w:p w14:paraId="19EE63F2" w14:textId="77777777" w:rsidR="00A37D96" w:rsidRPr="00A37D96" w:rsidRDefault="00A37D96" w:rsidP="00A37D96">
      <w:pPr>
        <w:rPr>
          <w:b/>
          <w:bCs/>
        </w:rPr>
      </w:pPr>
      <w:r w:rsidRPr="00A37D96">
        <w:rPr>
          <w:b/>
          <w:bCs/>
        </w:rPr>
        <w:t>四、技术方案详解</w:t>
      </w:r>
    </w:p>
    <w:p w14:paraId="697CE9E4" w14:textId="77777777" w:rsidR="00A37D96" w:rsidRPr="00A37D96" w:rsidRDefault="00A37D96" w:rsidP="00A37D96">
      <w:pPr>
        <w:ind w:firstLine="420"/>
      </w:pPr>
      <w:r w:rsidRPr="00A37D96">
        <w:t xml:space="preserve">4.1 </w:t>
      </w:r>
      <w:r w:rsidRPr="00A37D96">
        <w:t>硬件架构：极致精简的低功耗嵌入式方案</w:t>
      </w:r>
    </w:p>
    <w:p w14:paraId="7825CBC2" w14:textId="77777777" w:rsidR="00A37D96" w:rsidRPr="00A37D96" w:rsidRDefault="00A37D96" w:rsidP="00A37D96">
      <w:pPr>
        <w:ind w:leftChars="400" w:left="880"/>
      </w:pPr>
      <w:r w:rsidRPr="00A37D96">
        <w:t xml:space="preserve">4.1.1 </w:t>
      </w:r>
      <w:r w:rsidRPr="00A37D96">
        <w:t>主控芯片选型与性能匹配</w:t>
      </w:r>
    </w:p>
    <w:p w14:paraId="5D06BBF3" w14:textId="77777777" w:rsidR="00A37D96" w:rsidRPr="00A37D96" w:rsidRDefault="00A37D96" w:rsidP="00A37D96">
      <w:pPr>
        <w:ind w:leftChars="400" w:left="880"/>
      </w:pPr>
      <w:r w:rsidRPr="00A37D96">
        <w:t xml:space="preserve">4.1.2 </w:t>
      </w:r>
      <w:r w:rsidRPr="00A37D96">
        <w:t>显示模块与驱动电路设计</w:t>
      </w:r>
    </w:p>
    <w:p w14:paraId="66653776" w14:textId="77777777" w:rsidR="00A37D96" w:rsidRPr="00A37D96" w:rsidRDefault="00A37D96" w:rsidP="00A37D96">
      <w:pPr>
        <w:ind w:leftChars="400" w:left="880"/>
      </w:pPr>
      <w:r w:rsidRPr="00A37D96">
        <w:t xml:space="preserve">4.1.3 </w:t>
      </w:r>
      <w:r w:rsidRPr="00A37D96">
        <w:t>电源管理与续航保障</w:t>
      </w:r>
    </w:p>
    <w:p w14:paraId="540D9012" w14:textId="77777777" w:rsidR="00A37D96" w:rsidRPr="00A37D96" w:rsidRDefault="00A37D96" w:rsidP="00A37D96">
      <w:pPr>
        <w:ind w:leftChars="400" w:left="880"/>
      </w:pPr>
      <w:r w:rsidRPr="00A37D96">
        <w:t xml:space="preserve">4.1.4 </w:t>
      </w:r>
      <w:r w:rsidRPr="00A37D96">
        <w:t>结构与防护设计</w:t>
      </w:r>
    </w:p>
    <w:p w14:paraId="275CD317" w14:textId="77777777" w:rsidR="00A37D96" w:rsidRPr="00A37D96" w:rsidRDefault="00A37D96" w:rsidP="00A37D96">
      <w:pPr>
        <w:ind w:firstLine="420"/>
      </w:pPr>
      <w:r w:rsidRPr="00A37D96">
        <w:t xml:space="preserve">4.2 </w:t>
      </w:r>
      <w:r w:rsidRPr="00A37D96">
        <w:t>软件架构：稳定优先的轻量级固件体系</w:t>
      </w:r>
    </w:p>
    <w:p w14:paraId="2F1AD6F3" w14:textId="77777777" w:rsidR="00A37D96" w:rsidRPr="00A37D96" w:rsidRDefault="00A37D96" w:rsidP="00A37D96">
      <w:pPr>
        <w:ind w:leftChars="400" w:left="880"/>
      </w:pPr>
      <w:r w:rsidRPr="00A37D96">
        <w:lastRenderedPageBreak/>
        <w:t xml:space="preserve">4.2.1 </w:t>
      </w:r>
      <w:r w:rsidRPr="00A37D96">
        <w:t>操作系统与运行时环境</w:t>
      </w:r>
    </w:p>
    <w:p w14:paraId="33B4E798" w14:textId="77777777" w:rsidR="00A37D96" w:rsidRPr="00A37D96" w:rsidRDefault="00A37D96" w:rsidP="00A37D96">
      <w:pPr>
        <w:ind w:leftChars="400" w:left="880"/>
      </w:pPr>
      <w:r w:rsidRPr="00A37D96">
        <w:t xml:space="preserve">4.2.2 </w:t>
      </w:r>
      <w:r w:rsidRPr="00A37D96">
        <w:t>文件系统与图片管理</w:t>
      </w:r>
    </w:p>
    <w:p w14:paraId="3E25785A" w14:textId="77777777" w:rsidR="00A37D96" w:rsidRPr="00A37D96" w:rsidRDefault="00A37D96" w:rsidP="00A37D96">
      <w:pPr>
        <w:ind w:leftChars="400" w:left="880"/>
      </w:pPr>
      <w:r w:rsidRPr="00A37D96">
        <w:t xml:space="preserve">4.2.3 </w:t>
      </w:r>
      <w:r w:rsidRPr="00A37D96">
        <w:t>显示控制</w:t>
      </w:r>
      <w:proofErr w:type="gramStart"/>
      <w:r w:rsidRPr="00A37D96">
        <w:t>与轮播逻辑</w:t>
      </w:r>
      <w:proofErr w:type="gramEnd"/>
    </w:p>
    <w:p w14:paraId="3E86EF22" w14:textId="77777777" w:rsidR="00A37D96" w:rsidRPr="00A37D96" w:rsidRDefault="00A37D96" w:rsidP="00A37D96">
      <w:pPr>
        <w:ind w:leftChars="400" w:left="880"/>
      </w:pPr>
      <w:r w:rsidRPr="00A37D96">
        <w:t xml:space="preserve">4.2.4 </w:t>
      </w:r>
      <w:r w:rsidRPr="00A37D96">
        <w:t>启动与异常处理机制</w:t>
      </w:r>
    </w:p>
    <w:p w14:paraId="5990CE68" w14:textId="77777777" w:rsidR="00A37D96" w:rsidRPr="00A37D96" w:rsidRDefault="00A37D96" w:rsidP="00A37D96">
      <w:pPr>
        <w:ind w:firstLine="420"/>
      </w:pPr>
      <w:r w:rsidRPr="00A37D96">
        <w:t xml:space="preserve">4.3 </w:t>
      </w:r>
      <w:r w:rsidRPr="00A37D96">
        <w:t>关键技术实现细节</w:t>
      </w:r>
    </w:p>
    <w:p w14:paraId="234B4A91" w14:textId="77777777" w:rsidR="00A37D96" w:rsidRPr="00A37D96" w:rsidRDefault="00A37D96" w:rsidP="00A37D96">
      <w:pPr>
        <w:ind w:leftChars="400" w:left="880"/>
      </w:pPr>
      <w:r w:rsidRPr="00A37D96">
        <w:t>4.3.1 JPG</w:t>
      </w:r>
      <w:r w:rsidRPr="00A37D96">
        <w:t>快速解码与内存优化</w:t>
      </w:r>
    </w:p>
    <w:p w14:paraId="1A786DE7" w14:textId="77777777" w:rsidR="00A37D96" w:rsidRPr="00A37D96" w:rsidRDefault="00A37D96" w:rsidP="00A37D96">
      <w:pPr>
        <w:ind w:leftChars="400" w:left="880"/>
      </w:pPr>
      <w:r w:rsidRPr="00A37D96">
        <w:t xml:space="preserve">4.3.2 </w:t>
      </w:r>
      <w:r w:rsidRPr="00A37D96">
        <w:t>屏幕低蓝光与亮度调节</w:t>
      </w:r>
    </w:p>
    <w:p w14:paraId="191CE680" w14:textId="77777777" w:rsidR="00A37D96" w:rsidRPr="00A37D96" w:rsidRDefault="00A37D96" w:rsidP="00A37D96">
      <w:pPr>
        <w:ind w:leftChars="400" w:left="880"/>
      </w:pPr>
      <w:r w:rsidRPr="00A37D96">
        <w:t xml:space="preserve">4.3.3 </w:t>
      </w:r>
      <w:r w:rsidRPr="00A37D96">
        <w:t>存储卡热插拔检测与容错</w:t>
      </w:r>
    </w:p>
    <w:p w14:paraId="04C37D18" w14:textId="77777777" w:rsidR="00A37D96" w:rsidRPr="00A37D96" w:rsidRDefault="00A37D96" w:rsidP="00A37D96">
      <w:pPr>
        <w:ind w:leftChars="400" w:left="880"/>
      </w:pPr>
      <w:r w:rsidRPr="00A37D96">
        <w:t xml:space="preserve">4.3.4 </w:t>
      </w:r>
      <w:r w:rsidRPr="00A37D96">
        <w:t>长时间稳定运行的温度与</w:t>
      </w:r>
      <w:r w:rsidRPr="00A37D96">
        <w:t>EMC</w:t>
      </w:r>
      <w:r w:rsidRPr="00A37D96">
        <w:t>控制</w:t>
      </w:r>
    </w:p>
    <w:p w14:paraId="5AA2A4DC" w14:textId="77777777" w:rsidR="00A37D96" w:rsidRPr="00A37D96" w:rsidRDefault="00A37D96" w:rsidP="00A37D96">
      <w:pPr>
        <w:rPr>
          <w:b/>
          <w:bCs/>
        </w:rPr>
      </w:pPr>
      <w:r w:rsidRPr="00A37D96">
        <w:rPr>
          <w:b/>
          <w:bCs/>
        </w:rPr>
        <w:t>五、市场分析与目标用户</w:t>
      </w:r>
    </w:p>
    <w:p w14:paraId="2C9B6D08" w14:textId="77777777" w:rsidR="00A37D96" w:rsidRPr="00A37D96" w:rsidRDefault="00A37D96" w:rsidP="00A37D96">
      <w:pPr>
        <w:ind w:firstLine="420"/>
      </w:pPr>
      <w:r w:rsidRPr="00A37D96">
        <w:t xml:space="preserve">5.1 </w:t>
      </w:r>
      <w:r w:rsidRPr="00A37D96">
        <w:t>宏观环境分析（</w:t>
      </w:r>
      <w:r w:rsidRPr="00A37D96">
        <w:t>PEST</w:t>
      </w:r>
      <w:r w:rsidRPr="00A37D96">
        <w:t>）</w:t>
      </w:r>
    </w:p>
    <w:p w14:paraId="61B28EF7" w14:textId="77777777" w:rsidR="00A37D96" w:rsidRPr="00A37D96" w:rsidRDefault="00A37D96" w:rsidP="00A37D96">
      <w:pPr>
        <w:ind w:firstLine="420"/>
      </w:pPr>
      <w:r w:rsidRPr="00A37D96">
        <w:t xml:space="preserve">5.2 </w:t>
      </w:r>
      <w:r w:rsidRPr="00A37D96">
        <w:t>行业现状与竞争格局</w:t>
      </w:r>
    </w:p>
    <w:p w14:paraId="1A238960" w14:textId="77777777" w:rsidR="00A37D96" w:rsidRPr="00A37D96" w:rsidRDefault="00A37D96" w:rsidP="00A37D96">
      <w:pPr>
        <w:ind w:leftChars="400" w:left="880"/>
      </w:pPr>
      <w:r w:rsidRPr="00A37D96">
        <w:t xml:space="preserve">5.2.1 </w:t>
      </w:r>
      <w:proofErr w:type="gramStart"/>
      <w:r w:rsidRPr="00A37D96">
        <w:t>现有竞品分类</w:t>
      </w:r>
      <w:proofErr w:type="gramEnd"/>
      <w:r w:rsidRPr="00A37D96">
        <w:t>与特点</w:t>
      </w:r>
    </w:p>
    <w:p w14:paraId="6059F413" w14:textId="77777777" w:rsidR="00A37D96" w:rsidRPr="00A37D96" w:rsidRDefault="00A37D96" w:rsidP="00A37D96">
      <w:pPr>
        <w:ind w:leftChars="400" w:left="880"/>
      </w:pPr>
      <w:r w:rsidRPr="00A37D96">
        <w:t xml:space="preserve">5.2.2 </w:t>
      </w:r>
      <w:r w:rsidRPr="00A37D96">
        <w:t>差异化竞争优势提炼</w:t>
      </w:r>
    </w:p>
    <w:p w14:paraId="75F572B0" w14:textId="77777777" w:rsidR="00A37D96" w:rsidRPr="00A37D96" w:rsidRDefault="00A37D96" w:rsidP="00A37D96">
      <w:pPr>
        <w:ind w:firstLine="420"/>
      </w:pPr>
      <w:r w:rsidRPr="00A37D96">
        <w:t xml:space="preserve">5.3 </w:t>
      </w:r>
      <w:r w:rsidRPr="00A37D96">
        <w:t>目标用户细分与需求洞察</w:t>
      </w:r>
    </w:p>
    <w:p w14:paraId="643DB874" w14:textId="77777777" w:rsidR="00A37D96" w:rsidRPr="00A37D96" w:rsidRDefault="00A37D96" w:rsidP="00A37D96">
      <w:pPr>
        <w:ind w:firstLine="420"/>
      </w:pPr>
      <w:r w:rsidRPr="00A37D96">
        <w:t xml:space="preserve">5.4 </w:t>
      </w:r>
      <w:r w:rsidRPr="00A37D96">
        <w:t>市场规模与增长预测</w:t>
      </w:r>
    </w:p>
    <w:p w14:paraId="2EDA3759" w14:textId="77777777" w:rsidR="00A37D96" w:rsidRPr="00A37D96" w:rsidRDefault="00A37D96" w:rsidP="00A37D96">
      <w:pPr>
        <w:rPr>
          <w:b/>
          <w:bCs/>
        </w:rPr>
      </w:pPr>
      <w:r w:rsidRPr="00A37D96">
        <w:rPr>
          <w:b/>
          <w:bCs/>
        </w:rPr>
        <w:t>六、产品实施与生产计划</w:t>
      </w:r>
    </w:p>
    <w:p w14:paraId="048A18D1" w14:textId="77777777" w:rsidR="00A37D96" w:rsidRPr="00A37D96" w:rsidRDefault="00A37D96" w:rsidP="00A37D96">
      <w:pPr>
        <w:ind w:firstLine="420"/>
      </w:pPr>
      <w:r w:rsidRPr="00A37D96">
        <w:t xml:space="preserve">6.1 </w:t>
      </w:r>
      <w:r w:rsidRPr="00A37D96">
        <w:t>研发里程碑与阶段任务</w:t>
      </w:r>
    </w:p>
    <w:p w14:paraId="40E6C857" w14:textId="77777777" w:rsidR="00A37D96" w:rsidRPr="00A37D96" w:rsidRDefault="00A37D96" w:rsidP="00A37D96">
      <w:pPr>
        <w:ind w:firstLine="420"/>
      </w:pPr>
      <w:r w:rsidRPr="00A37D96">
        <w:t xml:space="preserve">6.2 </w:t>
      </w:r>
      <w:r w:rsidRPr="00A37D96">
        <w:t>小批量试产与验证流程</w:t>
      </w:r>
    </w:p>
    <w:p w14:paraId="70A09735" w14:textId="77777777" w:rsidR="00A37D96" w:rsidRPr="00A37D96" w:rsidRDefault="00A37D96" w:rsidP="00A37D96">
      <w:pPr>
        <w:ind w:firstLine="420"/>
      </w:pPr>
      <w:r w:rsidRPr="00A37D96">
        <w:t xml:space="preserve">6.3 </w:t>
      </w:r>
      <w:r w:rsidRPr="00A37D96">
        <w:t>量产导入与供应链布局</w:t>
      </w:r>
    </w:p>
    <w:p w14:paraId="5BD5B1C8" w14:textId="77777777" w:rsidR="00A37D96" w:rsidRPr="00A37D96" w:rsidRDefault="00A37D96" w:rsidP="00A37D96">
      <w:pPr>
        <w:ind w:firstLine="420"/>
      </w:pPr>
      <w:r w:rsidRPr="00A37D96">
        <w:t xml:space="preserve">6.4 </w:t>
      </w:r>
      <w:r w:rsidRPr="00A37D96">
        <w:t>质量控制与测试标准</w:t>
      </w:r>
    </w:p>
    <w:p w14:paraId="3012244B" w14:textId="77777777" w:rsidR="00A37D96" w:rsidRPr="00A37D96" w:rsidRDefault="00A37D96" w:rsidP="00A37D96">
      <w:pPr>
        <w:rPr>
          <w:b/>
          <w:bCs/>
        </w:rPr>
      </w:pPr>
      <w:r w:rsidRPr="00A37D96">
        <w:rPr>
          <w:b/>
          <w:bCs/>
        </w:rPr>
        <w:t>七、商业模式与营销策略</w:t>
      </w:r>
    </w:p>
    <w:p w14:paraId="43071488" w14:textId="77777777" w:rsidR="00A37D96" w:rsidRPr="00A37D96" w:rsidRDefault="00A37D96" w:rsidP="00A37D96">
      <w:pPr>
        <w:ind w:leftChars="200" w:left="440"/>
      </w:pPr>
      <w:r w:rsidRPr="00A37D96">
        <w:lastRenderedPageBreak/>
        <w:t xml:space="preserve">7.1 </w:t>
      </w:r>
      <w:r w:rsidRPr="00A37D96">
        <w:t>盈利模式设计</w:t>
      </w:r>
    </w:p>
    <w:p w14:paraId="01AB8398" w14:textId="77777777" w:rsidR="00A37D96" w:rsidRPr="00A37D96" w:rsidRDefault="00A37D96" w:rsidP="00A37D96">
      <w:pPr>
        <w:ind w:leftChars="200" w:left="440"/>
      </w:pPr>
      <w:r w:rsidRPr="00A37D96">
        <w:t xml:space="preserve">7.2 </w:t>
      </w:r>
      <w:r w:rsidRPr="00A37D96">
        <w:t>销售渠道与合作伙伴策略</w:t>
      </w:r>
    </w:p>
    <w:p w14:paraId="2BE41E0F" w14:textId="77777777" w:rsidR="00A37D96" w:rsidRPr="00A37D96" w:rsidRDefault="00A37D96" w:rsidP="00A37D96">
      <w:pPr>
        <w:ind w:leftChars="200" w:left="440"/>
      </w:pPr>
      <w:r w:rsidRPr="00A37D96">
        <w:t xml:space="preserve">7.3 </w:t>
      </w:r>
      <w:r w:rsidRPr="00A37D96">
        <w:t>品牌与推广计划</w:t>
      </w:r>
    </w:p>
    <w:p w14:paraId="6961F5FF" w14:textId="77777777" w:rsidR="00A37D96" w:rsidRPr="00A37D96" w:rsidRDefault="00A37D96" w:rsidP="00A37D96">
      <w:pPr>
        <w:ind w:leftChars="200" w:left="440"/>
      </w:pPr>
      <w:r w:rsidRPr="00A37D96">
        <w:t xml:space="preserve">7.4 </w:t>
      </w:r>
      <w:r w:rsidRPr="00A37D96">
        <w:t>定价策略与促销方案</w:t>
      </w:r>
    </w:p>
    <w:p w14:paraId="6E273297" w14:textId="77777777" w:rsidR="00A37D96" w:rsidRPr="00A37D96" w:rsidRDefault="00A37D96" w:rsidP="00A37D96">
      <w:pPr>
        <w:rPr>
          <w:b/>
          <w:bCs/>
        </w:rPr>
      </w:pPr>
      <w:r w:rsidRPr="00A37D96">
        <w:rPr>
          <w:b/>
          <w:bCs/>
        </w:rPr>
        <w:t>八、运营管理方案</w:t>
      </w:r>
    </w:p>
    <w:p w14:paraId="70CCCDD4" w14:textId="77777777" w:rsidR="00A37D96" w:rsidRPr="00A37D96" w:rsidRDefault="00A37D96" w:rsidP="00A37D96">
      <w:pPr>
        <w:ind w:leftChars="200" w:left="440"/>
      </w:pPr>
      <w:r w:rsidRPr="00A37D96">
        <w:t xml:space="preserve">8.1 </w:t>
      </w:r>
      <w:r w:rsidRPr="00A37D96">
        <w:t>组织架构与岗位职责</w:t>
      </w:r>
    </w:p>
    <w:p w14:paraId="7C012B55" w14:textId="77777777" w:rsidR="00A37D96" w:rsidRPr="00A37D96" w:rsidRDefault="00A37D96" w:rsidP="00A37D96">
      <w:pPr>
        <w:ind w:leftChars="200" w:left="440"/>
      </w:pPr>
      <w:r w:rsidRPr="00A37D96">
        <w:t xml:space="preserve">8.2 </w:t>
      </w:r>
      <w:r w:rsidRPr="00A37D96">
        <w:t>生产与供应链管理</w:t>
      </w:r>
    </w:p>
    <w:p w14:paraId="53E85CAE" w14:textId="77777777" w:rsidR="00A37D96" w:rsidRPr="00A37D96" w:rsidRDefault="00A37D96" w:rsidP="00A37D96">
      <w:pPr>
        <w:ind w:leftChars="200" w:left="440"/>
      </w:pPr>
      <w:r w:rsidRPr="00A37D96">
        <w:t xml:space="preserve">8.3 </w:t>
      </w:r>
      <w:r w:rsidRPr="00A37D96">
        <w:t>客户服务与售后体系</w:t>
      </w:r>
    </w:p>
    <w:p w14:paraId="14386258" w14:textId="77777777" w:rsidR="00A37D96" w:rsidRPr="00A37D96" w:rsidRDefault="00A37D96" w:rsidP="00A37D96">
      <w:pPr>
        <w:ind w:leftChars="200" w:left="440"/>
      </w:pPr>
      <w:r w:rsidRPr="00A37D96">
        <w:t xml:space="preserve">8.4 </w:t>
      </w:r>
      <w:r w:rsidRPr="00A37D96">
        <w:t>培训与支持体系</w:t>
      </w:r>
    </w:p>
    <w:p w14:paraId="5221895B" w14:textId="77777777" w:rsidR="00A37D96" w:rsidRPr="00A37D96" w:rsidRDefault="00A37D96" w:rsidP="00A37D96">
      <w:pPr>
        <w:rPr>
          <w:b/>
          <w:bCs/>
        </w:rPr>
      </w:pPr>
      <w:r w:rsidRPr="00A37D96">
        <w:rPr>
          <w:b/>
          <w:bCs/>
        </w:rPr>
        <w:t>九、财务预测与投资回报分析</w:t>
      </w:r>
    </w:p>
    <w:p w14:paraId="6B9F5B85" w14:textId="77777777" w:rsidR="00A37D96" w:rsidRPr="00A37D96" w:rsidRDefault="00A37D96" w:rsidP="00A37D96">
      <w:pPr>
        <w:ind w:leftChars="200" w:left="440"/>
      </w:pPr>
      <w:r w:rsidRPr="00A37D96">
        <w:t xml:space="preserve">9.1 </w:t>
      </w:r>
      <w:r w:rsidRPr="00A37D96">
        <w:t>成本结构分析</w:t>
      </w:r>
    </w:p>
    <w:p w14:paraId="5B86F9FF" w14:textId="77777777" w:rsidR="00A37D96" w:rsidRPr="00A37D96" w:rsidRDefault="00A37D96" w:rsidP="00A37D96">
      <w:pPr>
        <w:ind w:leftChars="200" w:left="440"/>
      </w:pPr>
      <w:r w:rsidRPr="00A37D96">
        <w:t xml:space="preserve">9.2 </w:t>
      </w:r>
      <w:r w:rsidRPr="00A37D96">
        <w:t>收入与利润预测（三年）</w:t>
      </w:r>
    </w:p>
    <w:p w14:paraId="64318F11" w14:textId="77777777" w:rsidR="00A37D96" w:rsidRPr="00A37D96" w:rsidRDefault="00A37D96" w:rsidP="00A37D96">
      <w:pPr>
        <w:ind w:leftChars="200" w:left="440"/>
      </w:pPr>
      <w:r w:rsidRPr="00A37D96">
        <w:t xml:space="preserve">9.3 </w:t>
      </w:r>
      <w:r w:rsidRPr="00A37D96">
        <w:t>现金流与投资需求</w:t>
      </w:r>
    </w:p>
    <w:p w14:paraId="5C4A5A70" w14:textId="77777777" w:rsidR="00A37D96" w:rsidRPr="00A37D96" w:rsidRDefault="00A37D96" w:rsidP="00A37D96">
      <w:pPr>
        <w:ind w:leftChars="200" w:left="440"/>
      </w:pPr>
      <w:r w:rsidRPr="00A37D96">
        <w:t xml:space="preserve">9.4 </w:t>
      </w:r>
      <w:r w:rsidRPr="00A37D96">
        <w:t>投资回报与敏感性分析</w:t>
      </w:r>
    </w:p>
    <w:p w14:paraId="2B7C5DAB" w14:textId="77777777" w:rsidR="00A37D96" w:rsidRPr="00A37D96" w:rsidRDefault="00A37D96" w:rsidP="00A37D96">
      <w:pPr>
        <w:rPr>
          <w:b/>
          <w:bCs/>
        </w:rPr>
      </w:pPr>
      <w:r w:rsidRPr="00A37D96">
        <w:rPr>
          <w:b/>
          <w:bCs/>
        </w:rPr>
        <w:t>十、风险分析与应对措施</w:t>
      </w:r>
    </w:p>
    <w:p w14:paraId="5D2240F0" w14:textId="77777777" w:rsidR="00A37D96" w:rsidRPr="00A37D96" w:rsidRDefault="00A37D96" w:rsidP="00A37D96">
      <w:pPr>
        <w:ind w:leftChars="200" w:left="440"/>
      </w:pPr>
      <w:r w:rsidRPr="00A37D96">
        <w:t xml:space="preserve">10.1 </w:t>
      </w:r>
      <w:r w:rsidRPr="00A37D96">
        <w:t>市场风险与应对</w:t>
      </w:r>
    </w:p>
    <w:p w14:paraId="06220C89" w14:textId="77777777" w:rsidR="00A37D96" w:rsidRPr="00A37D96" w:rsidRDefault="00A37D96" w:rsidP="00A37D96">
      <w:pPr>
        <w:ind w:leftChars="200" w:left="440"/>
      </w:pPr>
      <w:r w:rsidRPr="00A37D96">
        <w:t xml:space="preserve">10.2 </w:t>
      </w:r>
      <w:r w:rsidRPr="00A37D96">
        <w:t>技术风险与应对</w:t>
      </w:r>
    </w:p>
    <w:p w14:paraId="634792F9" w14:textId="77777777" w:rsidR="00A37D96" w:rsidRPr="00A37D96" w:rsidRDefault="00A37D96" w:rsidP="00A37D96">
      <w:pPr>
        <w:ind w:leftChars="200" w:left="440"/>
      </w:pPr>
      <w:r w:rsidRPr="00A37D96">
        <w:t xml:space="preserve">10.3 </w:t>
      </w:r>
      <w:r w:rsidRPr="00A37D96">
        <w:t>运营风险与应对</w:t>
      </w:r>
    </w:p>
    <w:p w14:paraId="4BDE44EE" w14:textId="77777777" w:rsidR="00A37D96" w:rsidRPr="00A37D96" w:rsidRDefault="00A37D96" w:rsidP="00A37D96">
      <w:pPr>
        <w:ind w:leftChars="200" w:left="440"/>
      </w:pPr>
      <w:r w:rsidRPr="00A37D96">
        <w:t xml:space="preserve">10.4 </w:t>
      </w:r>
      <w:r w:rsidRPr="00A37D96">
        <w:t>财务风险与应对</w:t>
      </w:r>
    </w:p>
    <w:p w14:paraId="29073C93" w14:textId="77777777" w:rsidR="00A37D96" w:rsidRPr="00A37D96" w:rsidRDefault="00A37D96" w:rsidP="00A37D96">
      <w:pPr>
        <w:rPr>
          <w:b/>
          <w:bCs/>
        </w:rPr>
      </w:pPr>
      <w:r w:rsidRPr="00A37D96">
        <w:rPr>
          <w:b/>
          <w:bCs/>
        </w:rPr>
        <w:t>十一、未来发展规划</w:t>
      </w:r>
    </w:p>
    <w:p w14:paraId="15AB8C47" w14:textId="77777777" w:rsidR="00A37D96" w:rsidRPr="00A37D96" w:rsidRDefault="00A37D96" w:rsidP="00A37D96">
      <w:pPr>
        <w:ind w:leftChars="200" w:left="440"/>
      </w:pPr>
      <w:r w:rsidRPr="00A37D96">
        <w:t xml:space="preserve">11.1 </w:t>
      </w:r>
      <w:r w:rsidRPr="00A37D96">
        <w:t>产品迭代路线</w:t>
      </w:r>
    </w:p>
    <w:p w14:paraId="71312E19" w14:textId="77777777" w:rsidR="00A37D96" w:rsidRPr="00A37D96" w:rsidRDefault="00A37D96" w:rsidP="00A37D96">
      <w:pPr>
        <w:ind w:leftChars="200" w:left="440"/>
      </w:pPr>
      <w:r w:rsidRPr="00A37D96">
        <w:t xml:space="preserve">11.2 </w:t>
      </w:r>
      <w:r w:rsidRPr="00A37D96">
        <w:t>市场拓展计划</w:t>
      </w:r>
    </w:p>
    <w:p w14:paraId="06C258AA" w14:textId="77777777" w:rsidR="00A37D96" w:rsidRPr="00A37D96" w:rsidRDefault="00A37D96" w:rsidP="00A37D96">
      <w:pPr>
        <w:ind w:leftChars="200" w:left="440"/>
      </w:pPr>
      <w:r w:rsidRPr="00A37D96">
        <w:lastRenderedPageBreak/>
        <w:t xml:space="preserve">11.3 </w:t>
      </w:r>
      <w:r w:rsidRPr="00A37D96">
        <w:t>技术演进方向</w:t>
      </w:r>
    </w:p>
    <w:p w14:paraId="68D034AB" w14:textId="77777777" w:rsidR="00A37D96" w:rsidRPr="00A37D96" w:rsidRDefault="00A37D96" w:rsidP="00A37D96">
      <w:pPr>
        <w:ind w:leftChars="200" w:left="440"/>
      </w:pPr>
      <w:r w:rsidRPr="00A37D96">
        <w:t xml:space="preserve">11.4 </w:t>
      </w:r>
      <w:r w:rsidRPr="00A37D96">
        <w:t>长期愿景</w:t>
      </w:r>
    </w:p>
    <w:p w14:paraId="168165D5" w14:textId="77777777" w:rsidR="00A37D96" w:rsidRPr="00A37D96" w:rsidRDefault="00A37D96" w:rsidP="00A37D96">
      <w:pPr>
        <w:rPr>
          <w:b/>
          <w:bCs/>
        </w:rPr>
      </w:pPr>
      <w:r w:rsidRPr="00A37D96">
        <w:rPr>
          <w:b/>
          <w:bCs/>
        </w:rPr>
        <w:t>十二、附录</w:t>
      </w:r>
    </w:p>
    <w:p w14:paraId="7D2C4A75" w14:textId="77777777" w:rsidR="00A37D96" w:rsidRPr="00A37D96" w:rsidRDefault="00A37D96" w:rsidP="00A37D96">
      <w:pPr>
        <w:ind w:leftChars="200" w:left="440"/>
      </w:pPr>
      <w:r w:rsidRPr="00A37D96">
        <w:t xml:space="preserve">12.1 </w:t>
      </w:r>
      <w:r w:rsidRPr="00A37D96">
        <w:t>附录说明</w:t>
      </w:r>
    </w:p>
    <w:p w14:paraId="27315F8B" w14:textId="77777777" w:rsidR="00A37D96" w:rsidRPr="00A37D96" w:rsidRDefault="00A37D96" w:rsidP="00A37D96">
      <w:pPr>
        <w:ind w:leftChars="200" w:left="440"/>
      </w:pPr>
      <w:r w:rsidRPr="00A37D96">
        <w:t xml:space="preserve">12.2 </w:t>
      </w:r>
      <w:r w:rsidRPr="00A37D96">
        <w:t>项目收尾说明</w:t>
      </w:r>
    </w:p>
    <w:p w14:paraId="22EDFA62" w14:textId="77777777" w:rsidR="00A37D96" w:rsidRDefault="00A37D96" w:rsidP="00A37617"/>
    <w:p w14:paraId="2A3E9AAB" w14:textId="77777777" w:rsidR="00BA483B" w:rsidRDefault="00BA483B" w:rsidP="00A37617"/>
    <w:p w14:paraId="7653D589" w14:textId="77777777" w:rsidR="00BA483B" w:rsidRDefault="00BA483B" w:rsidP="00A37617"/>
    <w:p w14:paraId="28BF5BB9" w14:textId="77777777" w:rsidR="00BA483B" w:rsidRDefault="00BA483B" w:rsidP="00A37617"/>
    <w:p w14:paraId="2317D111" w14:textId="77777777" w:rsidR="00BA483B" w:rsidRDefault="00BA483B" w:rsidP="00A37617"/>
    <w:p w14:paraId="471D9C6A" w14:textId="77777777" w:rsidR="00BA483B" w:rsidRDefault="00BA483B" w:rsidP="00A37617"/>
    <w:p w14:paraId="4F87885F" w14:textId="77777777" w:rsidR="00BA483B" w:rsidRDefault="00BA483B" w:rsidP="00A37617"/>
    <w:p w14:paraId="75C4494C" w14:textId="77777777" w:rsidR="00BA483B" w:rsidRDefault="00BA483B" w:rsidP="00A37617"/>
    <w:p w14:paraId="6AFB5707" w14:textId="77777777" w:rsidR="00BA483B" w:rsidRDefault="00BA483B" w:rsidP="00A37617"/>
    <w:p w14:paraId="7953E219" w14:textId="77777777" w:rsidR="00BA483B" w:rsidRDefault="00BA483B" w:rsidP="00A37617"/>
    <w:p w14:paraId="3A3DC2DA" w14:textId="77777777" w:rsidR="00BA483B" w:rsidRDefault="00BA483B" w:rsidP="00A37617"/>
    <w:p w14:paraId="4C8B73C3" w14:textId="77777777" w:rsidR="00BA483B" w:rsidRDefault="00BA483B" w:rsidP="00A37617"/>
    <w:p w14:paraId="117D0586" w14:textId="77777777" w:rsidR="00BA483B" w:rsidRDefault="00BA483B" w:rsidP="00A37617"/>
    <w:p w14:paraId="1A4B39C1" w14:textId="77777777" w:rsidR="00BA483B" w:rsidRDefault="00BA483B" w:rsidP="00A37617"/>
    <w:p w14:paraId="5B65BD82" w14:textId="77777777" w:rsidR="00BA483B" w:rsidRDefault="00BA483B" w:rsidP="00A37617"/>
    <w:p w14:paraId="295FEF9A" w14:textId="77777777" w:rsidR="00BA483B" w:rsidRDefault="00BA483B" w:rsidP="00A37617"/>
    <w:p w14:paraId="6AD00BD9" w14:textId="77777777" w:rsidR="00BA483B" w:rsidRDefault="00BA483B" w:rsidP="00A37617"/>
    <w:p w14:paraId="64323D05" w14:textId="77777777" w:rsidR="00BA483B" w:rsidRDefault="00BA483B" w:rsidP="00A37617"/>
    <w:p w14:paraId="39CE92A0" w14:textId="77777777" w:rsidR="00BA483B" w:rsidRDefault="00BA483B" w:rsidP="00A37617"/>
    <w:p w14:paraId="4188E248" w14:textId="77777777" w:rsidR="00BA483B" w:rsidRDefault="00BA483B" w:rsidP="00A37617"/>
    <w:p w14:paraId="17852358" w14:textId="77777777" w:rsidR="00BA483B" w:rsidRDefault="00BA483B" w:rsidP="00A37617"/>
    <w:p w14:paraId="2CCFFF7B" w14:textId="77777777" w:rsidR="00BA483B" w:rsidRDefault="00BA483B" w:rsidP="00A37617"/>
    <w:p w14:paraId="182257FA" w14:textId="77777777" w:rsidR="00BA483B" w:rsidRDefault="00BA483B" w:rsidP="00A37617"/>
    <w:p w14:paraId="275F6805" w14:textId="77777777" w:rsidR="00BA483B" w:rsidRDefault="00BA483B" w:rsidP="00A37617"/>
    <w:p w14:paraId="64A2C588" w14:textId="77777777" w:rsidR="00BA483B" w:rsidRDefault="00BA483B" w:rsidP="00A37617"/>
    <w:p w14:paraId="10089479" w14:textId="77777777" w:rsidR="00BA483B" w:rsidRDefault="00BA483B" w:rsidP="00A37617"/>
    <w:p w14:paraId="646FE0A5" w14:textId="77777777" w:rsidR="00BA483B" w:rsidRDefault="00BA483B" w:rsidP="00A37617"/>
    <w:p w14:paraId="2291B209" w14:textId="77777777" w:rsidR="00BA483B" w:rsidRDefault="00BA483B" w:rsidP="00A37617"/>
    <w:p w14:paraId="07CF0F94" w14:textId="77777777" w:rsidR="00BA483B" w:rsidRDefault="00BA483B" w:rsidP="00A37617"/>
    <w:p w14:paraId="5734C485" w14:textId="77777777" w:rsidR="00BA483B" w:rsidRDefault="00BA483B" w:rsidP="00A37617"/>
    <w:p w14:paraId="7CCD5C33" w14:textId="77777777" w:rsidR="00BA483B" w:rsidRDefault="00BA483B" w:rsidP="00A37617"/>
    <w:p w14:paraId="40186875" w14:textId="77777777" w:rsidR="00BA483B" w:rsidRDefault="00BA483B" w:rsidP="00A37617"/>
    <w:p w14:paraId="66930FCC" w14:textId="77777777" w:rsidR="00BA483B" w:rsidRDefault="00BA483B" w:rsidP="00A37617"/>
    <w:p w14:paraId="01DB3746" w14:textId="77777777" w:rsidR="00BA483B" w:rsidRPr="00A37D96" w:rsidRDefault="00BA483B" w:rsidP="00A37617"/>
    <w:p w14:paraId="48388539" w14:textId="2DB019DF" w:rsidR="00A37617" w:rsidRPr="00BA483B" w:rsidRDefault="00A37617" w:rsidP="00BA483B">
      <w:pPr>
        <w:pStyle w:val="a9"/>
        <w:numPr>
          <w:ilvl w:val="0"/>
          <w:numId w:val="37"/>
        </w:numPr>
        <w:rPr>
          <w:b/>
          <w:bCs/>
          <w:sz w:val="28"/>
          <w:szCs w:val="28"/>
        </w:rPr>
      </w:pPr>
      <w:r w:rsidRPr="00BA483B">
        <w:rPr>
          <w:b/>
          <w:bCs/>
          <w:sz w:val="28"/>
          <w:szCs w:val="28"/>
        </w:rPr>
        <w:lastRenderedPageBreak/>
        <w:t>项目背景与市场痛点</w:t>
      </w:r>
    </w:p>
    <w:p w14:paraId="50A6E51B" w14:textId="77777777" w:rsidR="00BA483B" w:rsidRPr="00BA483B" w:rsidRDefault="00BA483B" w:rsidP="00BA483B">
      <w:pPr>
        <w:pStyle w:val="a9"/>
        <w:rPr>
          <w:b/>
          <w:bCs/>
          <w:sz w:val="28"/>
          <w:szCs w:val="28"/>
        </w:rPr>
      </w:pPr>
    </w:p>
    <w:p w14:paraId="3B5BBA0B" w14:textId="77777777" w:rsidR="00A37617" w:rsidRPr="00A37617" w:rsidRDefault="00A37617" w:rsidP="00A37617">
      <w:pPr>
        <w:rPr>
          <w:b/>
          <w:bCs/>
          <w:sz w:val="24"/>
          <w:szCs w:val="24"/>
        </w:rPr>
      </w:pPr>
      <w:r w:rsidRPr="00A37617">
        <w:rPr>
          <w:b/>
          <w:bCs/>
          <w:sz w:val="24"/>
          <w:szCs w:val="24"/>
        </w:rPr>
        <w:t xml:space="preserve">1.1 </w:t>
      </w:r>
      <w:r w:rsidRPr="00A37617">
        <w:rPr>
          <w:b/>
          <w:bCs/>
          <w:sz w:val="24"/>
          <w:szCs w:val="24"/>
        </w:rPr>
        <w:t>政策驱动：教育数字化转型催生智能教具刚需</w:t>
      </w:r>
    </w:p>
    <w:p w14:paraId="48FD05C5" w14:textId="77777777" w:rsidR="00A37617" w:rsidRDefault="00A37617" w:rsidP="00BA483B">
      <w:pPr>
        <w:ind w:firstLine="420"/>
      </w:pPr>
      <w:r w:rsidRPr="00A37617">
        <w:t>近年来，国家对学前教育与基础教育的信息化建设持续加码，政策导向明确指向</w:t>
      </w:r>
      <w:r w:rsidRPr="00A37617">
        <w:t>“</w:t>
      </w:r>
      <w:r w:rsidRPr="00A37617">
        <w:t>智能教具普及</w:t>
      </w:r>
      <w:r w:rsidRPr="00A37617">
        <w:t>”</w:t>
      </w:r>
      <w:r w:rsidRPr="00A37617">
        <w:t>与</w:t>
      </w:r>
      <w:r w:rsidRPr="00A37617">
        <w:t>“</w:t>
      </w:r>
      <w:r w:rsidRPr="00A37617">
        <w:t>儿童认知培养升级</w:t>
      </w:r>
      <w:r w:rsidRPr="00A37617">
        <w:t>”</w:t>
      </w:r>
      <w:r w:rsidRPr="00A37617">
        <w:t>。</w:t>
      </w:r>
      <w:r w:rsidRPr="00A37617">
        <w:t>2022</w:t>
      </w:r>
      <w:r w:rsidRPr="00A37617">
        <w:t>年教育部印发《教育信息化</w:t>
      </w:r>
      <w:r w:rsidRPr="00A37617">
        <w:t>2.0</w:t>
      </w:r>
      <w:r w:rsidRPr="00A37617">
        <w:t>行动计划》，提出</w:t>
      </w:r>
      <w:r w:rsidRPr="00A37617">
        <w:t>“</w:t>
      </w:r>
      <w:r w:rsidRPr="00A37617">
        <w:t>推动人工智能、大数据等新技术与教育教学深度融合，开发适应儿童认知特点的智能学习工具</w:t>
      </w:r>
      <w:r w:rsidRPr="00A37617">
        <w:t>”</w:t>
      </w:r>
      <w:r w:rsidRPr="00A37617">
        <w:t>；</w:t>
      </w:r>
      <w:r w:rsidRPr="00A37617">
        <w:t>2023</w:t>
      </w:r>
      <w:r w:rsidRPr="00A37617">
        <w:t>年《关于推进教育新型基础设施建设构建高质量教育支撑体系的指导意见》进一步强调</w:t>
      </w:r>
      <w:r w:rsidRPr="00A37617">
        <w:t>“</w:t>
      </w:r>
      <w:r w:rsidRPr="00A37617">
        <w:t>学前教育阶段需重点配备可视化、互动化认知启蒙设备，缩小城乡教育资源鸿沟</w:t>
      </w:r>
      <w:r w:rsidRPr="00A37617">
        <w:t>”</w:t>
      </w:r>
      <w:r w:rsidRPr="00A37617">
        <w:t>。地方层面，如浙江省</w:t>
      </w:r>
      <w:r w:rsidRPr="00A37617">
        <w:t>2024</w:t>
      </w:r>
      <w:r w:rsidRPr="00A37617">
        <w:t>年</w:t>
      </w:r>
      <w:r w:rsidRPr="00A37617">
        <w:t>“</w:t>
      </w:r>
      <w:r w:rsidRPr="00A37617">
        <w:t>学前教育提质工程</w:t>
      </w:r>
      <w:r w:rsidRPr="00A37617">
        <w:t>”</w:t>
      </w:r>
      <w:r w:rsidRPr="00A37617">
        <w:t>明确要求</w:t>
      </w:r>
      <w:r w:rsidRPr="00A37617">
        <w:t>“</w:t>
      </w:r>
      <w:r w:rsidRPr="00A37617">
        <w:t>普惠性幼儿园每班至少配备</w:t>
      </w:r>
      <w:r w:rsidRPr="00A37617">
        <w:t>1</w:t>
      </w:r>
      <w:r w:rsidRPr="00A37617">
        <w:t>台专用认知展示设备</w:t>
      </w:r>
      <w:r w:rsidRPr="00A37617">
        <w:t>”</w:t>
      </w:r>
      <w:r w:rsidRPr="00A37617">
        <w:t>，并给予采购金额</w:t>
      </w:r>
      <w:r w:rsidRPr="00A37617">
        <w:t>30%</w:t>
      </w:r>
      <w:r w:rsidRPr="00A37617">
        <w:t>的财政补贴。政策红利不仅为智能教具市场释放了明确的</w:t>
      </w:r>
      <w:r w:rsidRPr="00A37617">
        <w:t>“</w:t>
      </w:r>
      <w:r w:rsidRPr="00A37617">
        <w:t>需求信号</w:t>
      </w:r>
      <w:r w:rsidRPr="00A37617">
        <w:t>”</w:t>
      </w:r>
      <w:r w:rsidRPr="00A37617">
        <w:t>，更通过财政杠杆降低了幼儿园的采购门槛，直接推动市场对</w:t>
      </w:r>
      <w:r w:rsidRPr="00A37617">
        <w:t>“</w:t>
      </w:r>
      <w:r w:rsidRPr="00A37617">
        <w:t>低成本、专业化</w:t>
      </w:r>
      <w:r w:rsidRPr="00A37617">
        <w:t>”</w:t>
      </w:r>
      <w:r w:rsidRPr="00A37617">
        <w:t>教育设备的需求激增。</w:t>
      </w:r>
    </w:p>
    <w:p w14:paraId="357A1592" w14:textId="77777777" w:rsidR="00BA483B" w:rsidRPr="00A37617" w:rsidRDefault="00BA483B" w:rsidP="00BA483B">
      <w:pPr>
        <w:ind w:firstLine="420"/>
      </w:pPr>
    </w:p>
    <w:p w14:paraId="2DD3453D" w14:textId="77777777" w:rsidR="00A37617" w:rsidRDefault="00A37617" w:rsidP="00A37617">
      <w:pPr>
        <w:rPr>
          <w:b/>
          <w:bCs/>
          <w:sz w:val="24"/>
          <w:szCs w:val="24"/>
        </w:rPr>
      </w:pPr>
      <w:r w:rsidRPr="00A37617">
        <w:rPr>
          <w:b/>
          <w:bCs/>
          <w:sz w:val="24"/>
          <w:szCs w:val="24"/>
        </w:rPr>
        <w:t xml:space="preserve">1.2 </w:t>
      </w:r>
      <w:r w:rsidRPr="00A37617">
        <w:rPr>
          <w:b/>
          <w:bCs/>
          <w:sz w:val="24"/>
          <w:szCs w:val="24"/>
        </w:rPr>
        <w:t>市场需求：儿童认知培养的</w:t>
      </w:r>
      <w:r w:rsidRPr="00A37617">
        <w:rPr>
          <w:b/>
          <w:bCs/>
          <w:sz w:val="24"/>
          <w:szCs w:val="24"/>
        </w:rPr>
        <w:t>“</w:t>
      </w:r>
      <w:r w:rsidRPr="00A37617">
        <w:rPr>
          <w:b/>
          <w:bCs/>
          <w:sz w:val="24"/>
          <w:szCs w:val="24"/>
        </w:rPr>
        <w:t>可视化</w:t>
      </w:r>
      <w:r w:rsidRPr="00A37617">
        <w:rPr>
          <w:b/>
          <w:bCs/>
          <w:sz w:val="24"/>
          <w:szCs w:val="24"/>
        </w:rPr>
        <w:t>”</w:t>
      </w:r>
      <w:r w:rsidRPr="00A37617">
        <w:rPr>
          <w:b/>
          <w:bCs/>
          <w:sz w:val="24"/>
          <w:szCs w:val="24"/>
        </w:rPr>
        <w:t>转向与消费升级</w:t>
      </w:r>
    </w:p>
    <w:p w14:paraId="46E9C820" w14:textId="77777777" w:rsidR="00BA483B" w:rsidRPr="00A37617" w:rsidRDefault="00BA483B" w:rsidP="00A37617">
      <w:pPr>
        <w:rPr>
          <w:b/>
          <w:bCs/>
          <w:sz w:val="24"/>
          <w:szCs w:val="24"/>
        </w:rPr>
      </w:pPr>
    </w:p>
    <w:p w14:paraId="6FA8E89A" w14:textId="11AF3D5C" w:rsidR="00BA483B" w:rsidRPr="00A37617" w:rsidRDefault="00A37617" w:rsidP="00BA483B">
      <w:pPr>
        <w:rPr>
          <w:b/>
          <w:bCs/>
        </w:rPr>
      </w:pPr>
      <w:r w:rsidRPr="00A37617">
        <w:rPr>
          <w:b/>
          <w:bCs/>
        </w:rPr>
        <w:t xml:space="preserve">1.2.1 </w:t>
      </w:r>
      <w:r w:rsidRPr="00A37617">
        <w:rPr>
          <w:b/>
          <w:bCs/>
        </w:rPr>
        <w:t>家庭与机构对</w:t>
      </w:r>
      <w:r w:rsidRPr="00A37617">
        <w:rPr>
          <w:b/>
          <w:bCs/>
        </w:rPr>
        <w:t>“</w:t>
      </w:r>
      <w:r w:rsidRPr="00A37617">
        <w:rPr>
          <w:b/>
          <w:bCs/>
        </w:rPr>
        <w:t>可视化认知工具</w:t>
      </w:r>
      <w:r w:rsidRPr="00A37617">
        <w:rPr>
          <w:b/>
          <w:bCs/>
        </w:rPr>
        <w:t>”</w:t>
      </w:r>
      <w:r w:rsidRPr="00A37617">
        <w:rPr>
          <w:b/>
          <w:bCs/>
        </w:rPr>
        <w:t>的采购偏好凸显</w:t>
      </w:r>
    </w:p>
    <w:p w14:paraId="21715423" w14:textId="77777777" w:rsidR="00A37617" w:rsidRDefault="00A37617" w:rsidP="00BA483B">
      <w:pPr>
        <w:ind w:firstLine="420"/>
      </w:pPr>
      <w:r w:rsidRPr="00A37617">
        <w:t>据艾瑞咨询《</w:t>
      </w:r>
      <w:r w:rsidRPr="00A37617">
        <w:t>2024</w:t>
      </w:r>
      <w:r w:rsidRPr="00A37617">
        <w:t>年中国早教行业研究报告》数据显示，国内</w:t>
      </w:r>
      <w:r w:rsidRPr="00A37617">
        <w:t>3-6</w:t>
      </w:r>
      <w:r w:rsidRPr="00A37617">
        <w:t>岁儿童家庭年均教育支出达</w:t>
      </w:r>
      <w:r w:rsidRPr="00A37617">
        <w:t>1.2</w:t>
      </w:r>
      <w:r w:rsidRPr="00A37617">
        <w:t>万元，其中</w:t>
      </w:r>
      <w:r w:rsidRPr="00A37617">
        <w:t>“</w:t>
      </w:r>
      <w:r w:rsidRPr="00A37617">
        <w:t>可视化认知工具</w:t>
      </w:r>
      <w:r w:rsidRPr="00A37617">
        <w:t>”</w:t>
      </w:r>
      <w:r w:rsidRPr="00A37617">
        <w:t>（</w:t>
      </w:r>
      <w:proofErr w:type="gramStart"/>
      <w:r w:rsidRPr="00A37617">
        <w:t>含图片卡</w:t>
      </w:r>
      <w:proofErr w:type="gramEnd"/>
      <w:r w:rsidRPr="00A37617">
        <w:t>、启蒙机、电子相册等）</w:t>
      </w:r>
      <w:proofErr w:type="gramStart"/>
      <w:r w:rsidRPr="00A37617">
        <w:t>采购占</w:t>
      </w:r>
      <w:proofErr w:type="gramEnd"/>
      <w:r w:rsidRPr="00A37617">
        <w:t>比</w:t>
      </w:r>
      <w:r w:rsidRPr="00A37617">
        <w:t>37%</w:t>
      </w:r>
      <w:r w:rsidRPr="00A37617">
        <w:t>，较</w:t>
      </w:r>
      <w:r w:rsidRPr="00A37617">
        <w:t>2020</w:t>
      </w:r>
      <w:r w:rsidRPr="00A37617">
        <w:t>年提升</w:t>
      </w:r>
      <w:r w:rsidRPr="00A37617">
        <w:t>12</w:t>
      </w:r>
      <w:r w:rsidRPr="00A37617">
        <w:t>个百分点。这一增长背后是新生代家长（</w:t>
      </w:r>
      <w:r w:rsidRPr="00A37617">
        <w:t>85</w:t>
      </w:r>
      <w:r w:rsidRPr="00A37617">
        <w:t>后、</w:t>
      </w:r>
      <w:r w:rsidRPr="00A37617">
        <w:t>90</w:t>
      </w:r>
      <w:r w:rsidRPr="00A37617">
        <w:t>后）教育观念的深刻转变：调研显示，</w:t>
      </w:r>
      <w:r w:rsidRPr="00A37617">
        <w:t>82%</w:t>
      </w:r>
      <w:r w:rsidRPr="00A37617">
        <w:t>的家长认为</w:t>
      </w:r>
      <w:r w:rsidRPr="00A37617">
        <w:t>“</w:t>
      </w:r>
      <w:r w:rsidRPr="00A37617">
        <w:t>孩子对具象图像的认知效率高于抽象文字</w:t>
      </w:r>
      <w:r w:rsidRPr="00A37617">
        <w:t>”</w:t>
      </w:r>
      <w:r w:rsidRPr="00A37617">
        <w:t>，</w:t>
      </w:r>
      <w:r w:rsidRPr="00A37617">
        <w:t>76%</w:t>
      </w:r>
      <w:r w:rsidRPr="00A37617">
        <w:t>的家长倾向于通过</w:t>
      </w:r>
      <w:r w:rsidRPr="00A37617">
        <w:t>“</w:t>
      </w:r>
      <w:r w:rsidRPr="00A37617">
        <w:t>反复视觉刺激</w:t>
      </w:r>
      <w:r w:rsidRPr="00A37617">
        <w:t>”</w:t>
      </w:r>
      <w:r w:rsidRPr="00A37617">
        <w:t>强化孩子的记忆（如每日展示同一主题图片</w:t>
      </w:r>
      <w:r w:rsidRPr="00A37617">
        <w:t>3</w:t>
      </w:r>
      <w:r w:rsidRPr="00A37617">
        <w:t>次以上）。与此同时，幼儿园与早</w:t>
      </w:r>
      <w:proofErr w:type="gramStart"/>
      <w:r w:rsidRPr="00A37617">
        <w:t>教机构</w:t>
      </w:r>
      <w:proofErr w:type="gramEnd"/>
      <w:r w:rsidRPr="00A37617">
        <w:t>对可视化工具的需求从</w:t>
      </w:r>
      <w:r w:rsidRPr="00A37617">
        <w:t>“</w:t>
      </w:r>
      <w:r w:rsidRPr="00A37617">
        <w:t>辅助教具</w:t>
      </w:r>
      <w:r w:rsidRPr="00A37617">
        <w:t>”</w:t>
      </w:r>
      <w:r w:rsidRPr="00A37617">
        <w:t>升级为</w:t>
      </w:r>
      <w:r w:rsidRPr="00A37617">
        <w:t>“</w:t>
      </w:r>
      <w:r w:rsidRPr="00A37617">
        <w:t>核心教学载体</w:t>
      </w:r>
      <w:r w:rsidRPr="00A37617">
        <w:t>”——</w:t>
      </w:r>
      <w:r w:rsidRPr="00A37617">
        <w:t>一线城市示范园中，</w:t>
      </w:r>
      <w:r w:rsidRPr="00A37617">
        <w:t>89%</w:t>
      </w:r>
      <w:r w:rsidRPr="00A37617">
        <w:t>的教师表示</w:t>
      </w:r>
      <w:r w:rsidRPr="00A37617">
        <w:t>“</w:t>
      </w:r>
      <w:r w:rsidRPr="00A37617">
        <w:t>每日需使用图片展示开展</w:t>
      </w:r>
      <w:r w:rsidRPr="00A37617">
        <w:t>3</w:t>
      </w:r>
      <w:r w:rsidRPr="00A37617">
        <w:t>节以上认知课程</w:t>
      </w:r>
      <w:r w:rsidRPr="00A37617">
        <w:t>”</w:t>
      </w:r>
      <w:r w:rsidRPr="00A37617">
        <w:t>，县域幼儿园因纸质卡片损耗率高（日均损耗</w:t>
      </w:r>
      <w:r w:rsidRPr="00A37617">
        <w:t>5%-8%</w:t>
      </w:r>
      <w:r w:rsidRPr="00A37617">
        <w:t>），对</w:t>
      </w:r>
      <w:r w:rsidRPr="00A37617">
        <w:t>“</w:t>
      </w:r>
      <w:r w:rsidRPr="00A37617">
        <w:t>可重复使用、</w:t>
      </w:r>
      <w:r w:rsidRPr="00A37617">
        <w:lastRenderedPageBreak/>
        <w:t>内容即时更新</w:t>
      </w:r>
      <w:r w:rsidRPr="00A37617">
        <w:t>”</w:t>
      </w:r>
      <w:r w:rsidRPr="00A37617">
        <w:t>的电子化工具需求更为迫切。</w:t>
      </w:r>
    </w:p>
    <w:p w14:paraId="64625F56" w14:textId="77777777" w:rsidR="00BA483B" w:rsidRPr="00A37617" w:rsidRDefault="00BA483B" w:rsidP="00BA483B">
      <w:pPr>
        <w:ind w:firstLine="420"/>
      </w:pPr>
    </w:p>
    <w:p w14:paraId="13B58601" w14:textId="77777777" w:rsidR="00A37617" w:rsidRPr="00A37617" w:rsidRDefault="00A37617" w:rsidP="00BA483B">
      <w:pPr>
        <w:rPr>
          <w:b/>
          <w:bCs/>
        </w:rPr>
      </w:pPr>
      <w:r w:rsidRPr="00A37617">
        <w:rPr>
          <w:b/>
          <w:bCs/>
        </w:rPr>
        <w:t xml:space="preserve">1.2.2 </w:t>
      </w:r>
      <w:r w:rsidRPr="00A37617">
        <w:rPr>
          <w:b/>
          <w:bCs/>
        </w:rPr>
        <w:t>儿童认知发展的阶段性特征决定</w:t>
      </w:r>
      <w:r w:rsidRPr="00A37617">
        <w:rPr>
          <w:b/>
          <w:bCs/>
        </w:rPr>
        <w:t>“</w:t>
      </w:r>
      <w:r w:rsidRPr="00A37617">
        <w:rPr>
          <w:b/>
          <w:bCs/>
        </w:rPr>
        <w:t>图片展示</w:t>
      </w:r>
      <w:r w:rsidRPr="00A37617">
        <w:rPr>
          <w:b/>
          <w:bCs/>
        </w:rPr>
        <w:t>”</w:t>
      </w:r>
      <w:r w:rsidRPr="00A37617">
        <w:rPr>
          <w:b/>
          <w:bCs/>
        </w:rPr>
        <w:t>的核心地位</w:t>
      </w:r>
    </w:p>
    <w:p w14:paraId="35E28C30" w14:textId="77777777" w:rsidR="00A37617" w:rsidRDefault="00A37617" w:rsidP="00BA483B">
      <w:pPr>
        <w:ind w:firstLine="420"/>
      </w:pPr>
      <w:r w:rsidRPr="00A37617">
        <w:t>发展心理学研究表明，</w:t>
      </w:r>
      <w:r w:rsidRPr="00A37617">
        <w:t>3-8</w:t>
      </w:r>
      <w:r w:rsidRPr="00A37617">
        <w:t>岁儿童的认知发展处于</w:t>
      </w:r>
      <w:r w:rsidRPr="00A37617">
        <w:t>“</w:t>
      </w:r>
      <w:r w:rsidRPr="00A37617">
        <w:t>前运算阶段</w:t>
      </w:r>
      <w:r w:rsidRPr="00A37617">
        <w:t>”</w:t>
      </w:r>
      <w:r w:rsidRPr="00A37617">
        <w:t>向</w:t>
      </w:r>
      <w:r w:rsidRPr="00A37617">
        <w:t>“</w:t>
      </w:r>
      <w:r w:rsidRPr="00A37617">
        <w:t>具体运算阶段</w:t>
      </w:r>
      <w:r w:rsidRPr="00A37617">
        <w:t>”</w:t>
      </w:r>
      <w:r w:rsidRPr="00A37617">
        <w:t>过渡期，其思维以</w:t>
      </w:r>
      <w:r w:rsidRPr="00A37617">
        <w:t>“</w:t>
      </w:r>
      <w:r w:rsidRPr="00A37617">
        <w:t>具象性</w:t>
      </w:r>
      <w:r w:rsidRPr="00A37617">
        <w:t>”“</w:t>
      </w:r>
      <w:r w:rsidRPr="00A37617">
        <w:t>直观性</w:t>
      </w:r>
      <w:r w:rsidRPr="00A37617">
        <w:t>”</w:t>
      </w:r>
      <w:r w:rsidRPr="00A37617">
        <w:t>为核心特征：皮亚杰认知发展理论指出，该阶段儿童对</w:t>
      </w:r>
      <w:r w:rsidRPr="00A37617">
        <w:t>“</w:t>
      </w:r>
      <w:r w:rsidRPr="00A37617">
        <w:t>可感知的图像符号</w:t>
      </w:r>
      <w:r w:rsidRPr="00A37617">
        <w:t>”</w:t>
      </w:r>
      <w:r w:rsidRPr="00A37617">
        <w:t>（如实物照片、简笔画）的理解效率是抽象文字的</w:t>
      </w:r>
      <w:r w:rsidRPr="00A37617">
        <w:t>4-6</w:t>
      </w:r>
      <w:r w:rsidRPr="00A37617">
        <w:t>倍；脑科学研究进一步证实，儿童大脑视觉皮层在</w:t>
      </w:r>
      <w:r w:rsidRPr="00A37617">
        <w:t>6</w:t>
      </w:r>
      <w:r w:rsidRPr="00A37617">
        <w:t>岁前发育完成</w:t>
      </w:r>
      <w:r w:rsidRPr="00A37617">
        <w:t>80%</w:t>
      </w:r>
      <w:r w:rsidRPr="00A37617">
        <w:t>，高频次的图片刺激能显著增强神经元突触连接，提升</w:t>
      </w:r>
      <w:r w:rsidRPr="00A37617">
        <w:t>“</w:t>
      </w:r>
      <w:r w:rsidRPr="00A37617">
        <w:t>物体识别</w:t>
      </w:r>
      <w:r w:rsidRPr="00A37617">
        <w:t>”“</w:t>
      </w:r>
      <w:r w:rsidRPr="00A37617">
        <w:t>类别归纳</w:t>
      </w:r>
      <w:r w:rsidRPr="00A37617">
        <w:t>”</w:t>
      </w:r>
      <w:r w:rsidRPr="00A37617">
        <w:t>等基础认知能力。因此，</w:t>
      </w:r>
      <w:r w:rsidRPr="00A37617">
        <w:t>“</w:t>
      </w:r>
      <w:r w:rsidRPr="00A37617">
        <w:t>科学、高频、可控的图片展示</w:t>
      </w:r>
      <w:r w:rsidRPr="00A37617">
        <w:t>”</w:t>
      </w:r>
      <w:r w:rsidRPr="00A37617">
        <w:t>成为儿童认知启蒙的关键手段，而现有工具的</w:t>
      </w:r>
      <w:r w:rsidRPr="00A37617">
        <w:t>“</w:t>
      </w:r>
      <w:r w:rsidRPr="00A37617">
        <w:t>低效性</w:t>
      </w:r>
      <w:r w:rsidRPr="00A37617">
        <w:t>”</w:t>
      </w:r>
      <w:r w:rsidRPr="00A37617">
        <w:t>与</w:t>
      </w:r>
      <w:r w:rsidRPr="00A37617">
        <w:t>“</w:t>
      </w:r>
      <w:r w:rsidRPr="00A37617">
        <w:t>不安全性</w:t>
      </w:r>
      <w:r w:rsidRPr="00A37617">
        <w:t>”</w:t>
      </w:r>
      <w:r w:rsidRPr="00A37617">
        <w:t>恰恰构成了市场痛点。</w:t>
      </w:r>
    </w:p>
    <w:p w14:paraId="19B181F7" w14:textId="77777777" w:rsidR="00BA483B" w:rsidRPr="00A37617" w:rsidRDefault="00BA483B" w:rsidP="00BA483B">
      <w:pPr>
        <w:ind w:firstLine="420"/>
      </w:pPr>
    </w:p>
    <w:p w14:paraId="4F28CD47" w14:textId="77777777" w:rsidR="00A37617" w:rsidRDefault="00A37617" w:rsidP="00A37617">
      <w:pPr>
        <w:rPr>
          <w:b/>
          <w:bCs/>
          <w:sz w:val="24"/>
          <w:szCs w:val="24"/>
        </w:rPr>
      </w:pPr>
      <w:r w:rsidRPr="00A37617">
        <w:rPr>
          <w:b/>
          <w:bCs/>
          <w:sz w:val="24"/>
          <w:szCs w:val="24"/>
        </w:rPr>
        <w:t xml:space="preserve">1.3 </w:t>
      </w:r>
      <w:r w:rsidRPr="00A37617">
        <w:rPr>
          <w:b/>
          <w:bCs/>
          <w:sz w:val="24"/>
          <w:szCs w:val="24"/>
        </w:rPr>
        <w:t>现有解决方案痛点：功能错位与安全缺失并存</w:t>
      </w:r>
    </w:p>
    <w:p w14:paraId="566D9577" w14:textId="77777777" w:rsidR="00BA483B" w:rsidRPr="00A37617" w:rsidRDefault="00BA483B" w:rsidP="00A37617">
      <w:pPr>
        <w:rPr>
          <w:b/>
          <w:bCs/>
          <w:sz w:val="24"/>
          <w:szCs w:val="24"/>
        </w:rPr>
      </w:pPr>
    </w:p>
    <w:p w14:paraId="6B57ED57" w14:textId="77777777" w:rsidR="00A37617" w:rsidRPr="00A37617" w:rsidRDefault="00A37617" w:rsidP="00BA483B">
      <w:pPr>
        <w:rPr>
          <w:b/>
          <w:bCs/>
        </w:rPr>
      </w:pPr>
      <w:r w:rsidRPr="00A37617">
        <w:rPr>
          <w:b/>
          <w:bCs/>
        </w:rPr>
        <w:t xml:space="preserve">1.3.1 </w:t>
      </w:r>
      <w:r w:rsidRPr="00A37617">
        <w:rPr>
          <w:b/>
          <w:bCs/>
        </w:rPr>
        <w:t>传统纸质媒介：易损耗、难更新，难以适配高频教学场景</w:t>
      </w:r>
    </w:p>
    <w:p w14:paraId="27390690" w14:textId="77777777" w:rsidR="00A37617" w:rsidRDefault="00A37617" w:rsidP="00BA483B">
      <w:pPr>
        <w:ind w:firstLine="420"/>
      </w:pPr>
      <w:r w:rsidRPr="00A37617">
        <w:t>传统纸质认知卡片（如动物图鉴、汉字卡片）虽成本低廉（单套</w:t>
      </w:r>
      <w:r w:rsidRPr="00A37617">
        <w:t>10-20</w:t>
      </w:r>
      <w:r w:rsidRPr="00A37617">
        <w:t>元），但存在三大硬伤：其一，</w:t>
      </w:r>
      <w:r w:rsidRPr="00A37617">
        <w:rPr>
          <w:b/>
          <w:bCs/>
        </w:rPr>
        <w:t>物理损耗严重</w:t>
      </w:r>
      <w:r w:rsidRPr="00A37617">
        <w:t>，幼儿园日均使用</w:t>
      </w:r>
      <w:r w:rsidRPr="00A37617">
        <w:t>8</w:t>
      </w:r>
      <w:r w:rsidRPr="00A37617">
        <w:t>小时以上的卡片，</w:t>
      </w:r>
      <w:r w:rsidRPr="00A37617">
        <w:t>3</w:t>
      </w:r>
      <w:r w:rsidRPr="00A37617">
        <w:t>个月内破损率超</w:t>
      </w:r>
      <w:r w:rsidRPr="00A37617">
        <w:t>50%</w:t>
      </w:r>
      <w:r w:rsidRPr="00A37617">
        <w:t>（边角卷曲、图案模糊），需频繁更换；其二，</w:t>
      </w:r>
      <w:r w:rsidRPr="00A37617">
        <w:rPr>
          <w:b/>
          <w:bCs/>
        </w:rPr>
        <w:t>内容更新滞后</w:t>
      </w:r>
      <w:r w:rsidRPr="00A37617">
        <w:t>，一套卡片通常覆盖</w:t>
      </w:r>
      <w:r w:rsidRPr="00A37617">
        <w:t>10-20</w:t>
      </w:r>
      <w:r w:rsidRPr="00A37617">
        <w:t>个主题，教师需提前</w:t>
      </w:r>
      <w:r w:rsidRPr="00A37617">
        <w:t>1</w:t>
      </w:r>
      <w:r w:rsidRPr="00A37617">
        <w:t>个月联系出版社定制，无法响应突发教学需求（如结合节日开展</w:t>
      </w:r>
      <w:r w:rsidRPr="00A37617">
        <w:t>“</w:t>
      </w:r>
      <w:r w:rsidRPr="00A37617">
        <w:t>中秋习俗</w:t>
      </w:r>
      <w:r w:rsidRPr="00A37617">
        <w:t>”</w:t>
      </w:r>
      <w:r w:rsidRPr="00A37617">
        <w:t>主题教学）；其三，</w:t>
      </w:r>
      <w:r w:rsidRPr="00A37617">
        <w:rPr>
          <w:b/>
          <w:bCs/>
        </w:rPr>
        <w:t>空间占用大</w:t>
      </w:r>
      <w:r w:rsidRPr="00A37617">
        <w:t>，一个班级需储备</w:t>
      </w:r>
      <w:r w:rsidRPr="00A37617">
        <w:t>50</w:t>
      </w:r>
      <w:r w:rsidRPr="00A37617">
        <w:t>套以上卡片（覆盖不同年龄段），储物</w:t>
      </w:r>
      <w:proofErr w:type="gramStart"/>
      <w:r w:rsidRPr="00A37617">
        <w:t>柜面积</w:t>
      </w:r>
      <w:proofErr w:type="gramEnd"/>
      <w:r w:rsidRPr="00A37617">
        <w:t>占比超</w:t>
      </w:r>
      <w:r w:rsidRPr="00A37617">
        <w:t>15%</w:t>
      </w:r>
      <w:r w:rsidRPr="00A37617">
        <w:t>，加剧幼儿园空间紧张问题。</w:t>
      </w:r>
    </w:p>
    <w:p w14:paraId="7405D402" w14:textId="77777777" w:rsidR="00BA483B" w:rsidRPr="00A37617" w:rsidRDefault="00BA483B" w:rsidP="00BA483B">
      <w:pPr>
        <w:ind w:firstLine="420"/>
      </w:pPr>
    </w:p>
    <w:p w14:paraId="51BD81C7" w14:textId="77777777" w:rsidR="00A37617" w:rsidRPr="00A37617" w:rsidRDefault="00A37617" w:rsidP="00BA483B">
      <w:pPr>
        <w:rPr>
          <w:b/>
          <w:bCs/>
        </w:rPr>
      </w:pPr>
      <w:r w:rsidRPr="00A37617">
        <w:rPr>
          <w:b/>
          <w:bCs/>
        </w:rPr>
        <w:t xml:space="preserve">1.3.2 </w:t>
      </w:r>
      <w:r w:rsidRPr="00A37617">
        <w:rPr>
          <w:b/>
          <w:bCs/>
        </w:rPr>
        <w:t>消费级电子设备：娱乐化干扰与高成本阻碍教育场景渗透</w:t>
      </w:r>
    </w:p>
    <w:p w14:paraId="6E28835C" w14:textId="77777777" w:rsidR="00A37617" w:rsidRPr="00A37617" w:rsidRDefault="00A37617" w:rsidP="00BA483B">
      <w:pPr>
        <w:ind w:firstLine="360"/>
      </w:pPr>
      <w:r w:rsidRPr="00A37617">
        <w:t>以</w:t>
      </w:r>
      <w:r w:rsidRPr="00A37617">
        <w:t>iPad</w:t>
      </w:r>
      <w:r w:rsidRPr="00A37617">
        <w:t>、安卓平板为代表的消费级电子设备（均价</w:t>
      </w:r>
      <w:r w:rsidRPr="00A37617">
        <w:t>1500-3000</w:t>
      </w:r>
      <w:r w:rsidRPr="00A37617">
        <w:t>元），虽能播放图片与视频，却与教育场景存在根本冲突：</w:t>
      </w:r>
    </w:p>
    <w:p w14:paraId="234458FC" w14:textId="77777777" w:rsidR="00A37617" w:rsidRPr="00A37617" w:rsidRDefault="00A37617" w:rsidP="00A37617">
      <w:pPr>
        <w:numPr>
          <w:ilvl w:val="0"/>
          <w:numId w:val="1"/>
        </w:numPr>
      </w:pPr>
      <w:r w:rsidRPr="00A37617">
        <w:rPr>
          <w:b/>
          <w:bCs/>
        </w:rPr>
        <w:lastRenderedPageBreak/>
        <w:t>注意力分散风险</w:t>
      </w:r>
      <w:r w:rsidRPr="00A37617">
        <w:t>：平板系统自带游戏、短视频等娱乐应用，教师或家长稍不注意，孩子就可能切换至</w:t>
      </w:r>
      <w:proofErr w:type="gramStart"/>
      <w:r w:rsidRPr="00A37617">
        <w:t>非学习</w:t>
      </w:r>
      <w:proofErr w:type="gramEnd"/>
      <w:r w:rsidRPr="00A37617">
        <w:t>内容，调研显示</w:t>
      </w:r>
      <w:r w:rsidRPr="00A37617">
        <w:t>68%</w:t>
      </w:r>
      <w:r w:rsidRPr="00A37617">
        <w:t>的家长认为</w:t>
      </w:r>
      <w:r w:rsidRPr="00A37617">
        <w:t>“</w:t>
      </w:r>
      <w:r w:rsidRPr="00A37617">
        <w:t>平板是</w:t>
      </w:r>
      <w:r w:rsidRPr="00A37617">
        <w:t>‘</w:t>
      </w:r>
      <w:r w:rsidRPr="00A37617">
        <w:t>披着教育外衣的游戏机</w:t>
      </w:r>
      <w:r w:rsidRPr="00A37617">
        <w:t>’”</w:t>
      </w:r>
      <w:r w:rsidRPr="00A37617">
        <w:t>；</w:t>
      </w:r>
    </w:p>
    <w:p w14:paraId="10167911" w14:textId="77777777" w:rsidR="00A37617" w:rsidRPr="00A37617" w:rsidRDefault="00A37617" w:rsidP="00A37617">
      <w:pPr>
        <w:numPr>
          <w:ilvl w:val="0"/>
          <w:numId w:val="1"/>
        </w:numPr>
      </w:pPr>
      <w:r w:rsidRPr="00A37617">
        <w:rPr>
          <w:b/>
          <w:bCs/>
        </w:rPr>
        <w:t>视觉健康隐患</w:t>
      </w:r>
      <w:r w:rsidRPr="00A37617">
        <w:t>：平板屏幕蓝光辐射强度达</w:t>
      </w:r>
      <w:r w:rsidRPr="00A37617">
        <w:t>0.8-1.2W/m</w:t>
      </w:r>
      <w:r w:rsidRPr="00A37617">
        <w:rPr>
          <w:rFonts w:ascii="Cambria" w:hAnsi="Cambria" w:cs="Cambria"/>
        </w:rPr>
        <w:t>²</w:t>
      </w:r>
      <w:r w:rsidRPr="00A37617">
        <w:t>（远超儿童护</w:t>
      </w:r>
      <w:proofErr w:type="gramStart"/>
      <w:r w:rsidRPr="00A37617">
        <w:t>眼标准</w:t>
      </w:r>
      <w:proofErr w:type="gramEnd"/>
      <w:r w:rsidRPr="00A37617">
        <w:t>0.5W/m</w:t>
      </w:r>
      <w:r w:rsidRPr="00A37617">
        <w:rPr>
          <w:rFonts w:ascii="Cambria" w:hAnsi="Cambria" w:cs="Cambria"/>
        </w:rPr>
        <w:t>²</w:t>
      </w:r>
      <w:r w:rsidRPr="00A37617">
        <w:t>），连续使用</w:t>
      </w:r>
      <w:r w:rsidRPr="00A37617">
        <w:t>30</w:t>
      </w:r>
      <w:r w:rsidRPr="00A37617">
        <w:t>分钟以上易导致眼干、视力疲劳，眼科医院数据显示，</w:t>
      </w:r>
      <w:r w:rsidRPr="00A37617">
        <w:t>5-8</w:t>
      </w:r>
      <w:r w:rsidRPr="00A37617">
        <w:t>岁儿童因长期使用平板导致的</w:t>
      </w:r>
      <w:r w:rsidRPr="00A37617">
        <w:t>“</w:t>
      </w:r>
      <w:r w:rsidRPr="00A37617">
        <w:t>假性近视</w:t>
      </w:r>
      <w:r w:rsidRPr="00A37617">
        <w:t>”</w:t>
      </w:r>
      <w:r w:rsidRPr="00A37617">
        <w:t>发病率较</w:t>
      </w:r>
      <w:r w:rsidRPr="00A37617">
        <w:t>5</w:t>
      </w:r>
      <w:r w:rsidRPr="00A37617">
        <w:t>年前上升</w:t>
      </w:r>
      <w:r w:rsidRPr="00A37617">
        <w:t>27%</w:t>
      </w:r>
      <w:r w:rsidRPr="00A37617">
        <w:t>；</w:t>
      </w:r>
    </w:p>
    <w:p w14:paraId="492F3986" w14:textId="77777777" w:rsidR="00A37617" w:rsidRDefault="00A37617" w:rsidP="00A37617">
      <w:pPr>
        <w:numPr>
          <w:ilvl w:val="0"/>
          <w:numId w:val="1"/>
        </w:numPr>
      </w:pPr>
      <w:r w:rsidRPr="00A37617">
        <w:rPr>
          <w:b/>
          <w:bCs/>
        </w:rPr>
        <w:t>成本门槛过高</w:t>
      </w:r>
      <w:r w:rsidRPr="00A37617">
        <w:t>：单台平板价格相当于普通家庭月收入的</w:t>
      </w:r>
      <w:r w:rsidRPr="00A37617">
        <w:t>1/3</w:t>
      </w:r>
      <w:r w:rsidRPr="00A37617">
        <w:t>，幼儿园批量采购（</w:t>
      </w:r>
      <w:r w:rsidRPr="00A37617">
        <w:t>20</w:t>
      </w:r>
      <w:r w:rsidRPr="00A37617">
        <w:t>台起）需投入</w:t>
      </w:r>
      <w:r w:rsidRPr="00A37617">
        <w:t>3-6</w:t>
      </w:r>
      <w:r w:rsidRPr="00A37617">
        <w:t>万元，远超多数普惠园的年度教具预算（平均</w:t>
      </w:r>
      <w:r w:rsidRPr="00A37617">
        <w:t>1.5</w:t>
      </w:r>
      <w:r w:rsidRPr="00A37617">
        <w:t>万元）。</w:t>
      </w:r>
    </w:p>
    <w:p w14:paraId="76065E96" w14:textId="77777777" w:rsidR="00BA483B" w:rsidRPr="00A37617" w:rsidRDefault="00BA483B" w:rsidP="00BA483B">
      <w:pPr>
        <w:ind w:left="720"/>
      </w:pPr>
    </w:p>
    <w:p w14:paraId="33BE93EF" w14:textId="77777777" w:rsidR="00A37617" w:rsidRPr="00A37617" w:rsidRDefault="00A37617" w:rsidP="00BA483B">
      <w:pPr>
        <w:rPr>
          <w:b/>
          <w:bCs/>
        </w:rPr>
      </w:pPr>
      <w:r w:rsidRPr="00A37617">
        <w:rPr>
          <w:b/>
          <w:bCs/>
        </w:rPr>
        <w:t xml:space="preserve">1.3.3 </w:t>
      </w:r>
      <w:r w:rsidRPr="00A37617">
        <w:rPr>
          <w:b/>
          <w:bCs/>
        </w:rPr>
        <w:t>商用电子相框：功能冗余与内容封闭制约教育适配性</w:t>
      </w:r>
    </w:p>
    <w:p w14:paraId="313E11E4" w14:textId="77777777" w:rsidR="00A37617" w:rsidRPr="00A37617" w:rsidRDefault="00A37617" w:rsidP="00BA483B">
      <w:pPr>
        <w:ind w:firstLine="360"/>
      </w:pPr>
      <w:r w:rsidRPr="00A37617">
        <w:t>市售商用电子相框（如小米智能相框、华为智选相框）售价</w:t>
      </w:r>
      <w:r w:rsidRPr="00A37617">
        <w:t>300-800</w:t>
      </w:r>
      <w:r w:rsidRPr="00A37617">
        <w:t>元，主打</w:t>
      </w:r>
      <w:r w:rsidRPr="00A37617">
        <w:t>“</w:t>
      </w:r>
      <w:r w:rsidRPr="00A37617">
        <w:t>家庭照片展示</w:t>
      </w:r>
      <w:r w:rsidRPr="00A37617">
        <w:t>”</w:t>
      </w:r>
      <w:r w:rsidRPr="00A37617">
        <w:t>，与教育场景需求严重错位：</w:t>
      </w:r>
    </w:p>
    <w:p w14:paraId="3541180B" w14:textId="77777777" w:rsidR="00A37617" w:rsidRPr="00A37617" w:rsidRDefault="00A37617" w:rsidP="00A37617">
      <w:pPr>
        <w:numPr>
          <w:ilvl w:val="0"/>
          <w:numId w:val="2"/>
        </w:numPr>
      </w:pPr>
      <w:r w:rsidRPr="00A37617">
        <w:rPr>
          <w:b/>
          <w:bCs/>
        </w:rPr>
        <w:t>功能冗余</w:t>
      </w:r>
      <w:r w:rsidRPr="00A37617">
        <w:t>：内置视频播放、音乐播放、天气显示等非必要功能，操作界面复杂（需通过</w:t>
      </w:r>
      <w:r w:rsidRPr="00A37617">
        <w:t>APP</w:t>
      </w:r>
      <w:r w:rsidRPr="00A37617">
        <w:t>设置播放列表），教师需额外花费</w:t>
      </w:r>
      <w:r w:rsidRPr="00A37617">
        <w:t>2</w:t>
      </w:r>
      <w:r w:rsidRPr="00A37617">
        <w:t>小时学习操作流程，违背</w:t>
      </w:r>
      <w:r w:rsidRPr="00A37617">
        <w:t>“</w:t>
      </w:r>
      <w:r w:rsidRPr="00A37617">
        <w:t>零门槛使用</w:t>
      </w:r>
      <w:r w:rsidRPr="00A37617">
        <w:t>”</w:t>
      </w:r>
      <w:r w:rsidRPr="00A37617">
        <w:t>的教育工具定位；</w:t>
      </w:r>
    </w:p>
    <w:p w14:paraId="1D442B06" w14:textId="77777777" w:rsidR="00A37617" w:rsidRPr="00A37617" w:rsidRDefault="00A37617" w:rsidP="00A37617">
      <w:pPr>
        <w:numPr>
          <w:ilvl w:val="0"/>
          <w:numId w:val="2"/>
        </w:numPr>
      </w:pPr>
      <w:r w:rsidRPr="00A37617">
        <w:rPr>
          <w:b/>
          <w:bCs/>
        </w:rPr>
        <w:t>内容封闭</w:t>
      </w:r>
      <w:r w:rsidRPr="00A37617">
        <w:t>：仅支持特定格式（如仅</w:t>
      </w:r>
      <w:r w:rsidRPr="00A37617">
        <w:t>JPG</w:t>
      </w:r>
      <w:r w:rsidRPr="00A37617">
        <w:t>）或预装图库（不可删除），教师无法上传自制认知卡片（如班级孩子的手工作品照片），且云存储需付费订阅（如小米相框免费空间仅</w:t>
      </w:r>
      <w:r w:rsidRPr="00A37617">
        <w:t>5GB</w:t>
      </w:r>
      <w:r w:rsidRPr="00A37617">
        <w:t>，超出后年费</w:t>
      </w:r>
      <w:r w:rsidRPr="00A37617">
        <w:t>199</w:t>
      </w:r>
      <w:r w:rsidRPr="00A37617">
        <w:t>元）；</w:t>
      </w:r>
    </w:p>
    <w:p w14:paraId="5B335487" w14:textId="77777777" w:rsidR="00A37617" w:rsidRDefault="00A37617" w:rsidP="00A37617">
      <w:pPr>
        <w:numPr>
          <w:ilvl w:val="0"/>
          <w:numId w:val="2"/>
        </w:numPr>
      </w:pPr>
      <w:r w:rsidRPr="00A37617">
        <w:rPr>
          <w:b/>
          <w:bCs/>
        </w:rPr>
        <w:t>安全隐患</w:t>
      </w:r>
      <w:r w:rsidRPr="00A37617">
        <w:t>：部分产品为追求轻薄设计，采用锐角边框（棱角半径</w:t>
      </w:r>
      <w:r w:rsidRPr="00A37617">
        <w:t>&lt;2mm</w:t>
      </w:r>
      <w:r w:rsidRPr="00A37617">
        <w:t>），不符合</w:t>
      </w:r>
      <w:r w:rsidRPr="00A37617">
        <w:t>GB 6675.2-2014</w:t>
      </w:r>
      <w:r w:rsidRPr="00A37617">
        <w:t>《玩具安全》标准，易造成儿童划伤；屏幕亮度不可调，强光环境下反光严重，影响课堂可见性。</w:t>
      </w:r>
    </w:p>
    <w:p w14:paraId="3C58B54E" w14:textId="77777777" w:rsidR="00BA483B" w:rsidRPr="00A37617" w:rsidRDefault="00BA483B" w:rsidP="00BA483B">
      <w:pPr>
        <w:ind w:left="720"/>
      </w:pPr>
    </w:p>
    <w:p w14:paraId="5B3EA698" w14:textId="77777777" w:rsidR="00A37617" w:rsidRPr="00A37617" w:rsidRDefault="00A37617" w:rsidP="00BA483B">
      <w:pPr>
        <w:ind w:firstLine="360"/>
        <w:rPr>
          <w:b/>
          <w:bCs/>
        </w:rPr>
      </w:pPr>
      <w:r w:rsidRPr="00A37617">
        <w:rPr>
          <w:b/>
          <w:bCs/>
        </w:rPr>
        <w:t xml:space="preserve">1.4 </w:t>
      </w:r>
      <w:r w:rsidRPr="00A37617">
        <w:rPr>
          <w:b/>
          <w:bCs/>
        </w:rPr>
        <w:t>技术契机：</w:t>
      </w:r>
      <w:r w:rsidRPr="00A37617">
        <w:rPr>
          <w:b/>
          <w:bCs/>
        </w:rPr>
        <w:t>ESP32-S3</w:t>
      </w:r>
      <w:r w:rsidRPr="00A37617">
        <w:rPr>
          <w:b/>
          <w:bCs/>
        </w:rPr>
        <w:t>芯片赋能</w:t>
      </w:r>
      <w:r w:rsidRPr="00A37617">
        <w:rPr>
          <w:b/>
          <w:bCs/>
        </w:rPr>
        <w:t>“</w:t>
      </w:r>
      <w:proofErr w:type="gramStart"/>
      <w:r w:rsidRPr="00A37617">
        <w:rPr>
          <w:b/>
          <w:bCs/>
        </w:rPr>
        <w:t>极简教育</w:t>
      </w:r>
      <w:proofErr w:type="gramEnd"/>
      <w:r w:rsidRPr="00A37617">
        <w:rPr>
          <w:b/>
          <w:bCs/>
        </w:rPr>
        <w:t>终端</w:t>
      </w:r>
      <w:r w:rsidRPr="00A37617">
        <w:rPr>
          <w:b/>
          <w:bCs/>
        </w:rPr>
        <w:t>”</w:t>
      </w:r>
      <w:r w:rsidRPr="00A37617">
        <w:rPr>
          <w:b/>
          <w:bCs/>
        </w:rPr>
        <w:t>成为可能</w:t>
      </w:r>
    </w:p>
    <w:p w14:paraId="0D89F01C" w14:textId="77777777" w:rsidR="00A37617" w:rsidRPr="00A37617" w:rsidRDefault="00A37617" w:rsidP="00BA483B">
      <w:pPr>
        <w:ind w:firstLine="360"/>
      </w:pPr>
      <w:r w:rsidRPr="00A37617">
        <w:lastRenderedPageBreak/>
        <w:t>现有痛点的根源在于</w:t>
      </w:r>
      <w:r w:rsidRPr="00A37617">
        <w:t>“</w:t>
      </w:r>
      <w:r w:rsidRPr="00A37617">
        <w:t>通用硬件与教育场景需求不匹配</w:t>
      </w:r>
      <w:r w:rsidRPr="00A37617">
        <w:t>”——</w:t>
      </w:r>
      <w:r w:rsidRPr="00A37617">
        <w:t>消费级设备追求</w:t>
      </w:r>
      <w:r w:rsidRPr="00A37617">
        <w:t>“</w:t>
      </w:r>
      <w:r w:rsidRPr="00A37617">
        <w:t>功能全面</w:t>
      </w:r>
      <w:r w:rsidRPr="00A37617">
        <w:t>”</w:t>
      </w:r>
      <w:r w:rsidRPr="00A37617">
        <w:t>，商用设备追求</w:t>
      </w:r>
      <w:r w:rsidRPr="00A37617">
        <w:t>“</w:t>
      </w:r>
      <w:r w:rsidRPr="00A37617">
        <w:t>体验精致</w:t>
      </w:r>
      <w:r w:rsidRPr="00A37617">
        <w:t>”</w:t>
      </w:r>
      <w:r w:rsidRPr="00A37617">
        <w:t>，均忽视了教育场景对</w:t>
      </w:r>
      <w:r w:rsidRPr="00A37617">
        <w:t>“</w:t>
      </w:r>
      <w:r w:rsidRPr="00A37617">
        <w:t>功能纯粹性</w:t>
      </w:r>
      <w:r w:rsidRPr="00A37617">
        <w:t>”“</w:t>
      </w:r>
      <w:r w:rsidRPr="00A37617">
        <w:t>成本可控性</w:t>
      </w:r>
      <w:r w:rsidRPr="00A37617">
        <w:t>”“</w:t>
      </w:r>
      <w:r w:rsidRPr="00A37617">
        <w:t>安全可靠性</w:t>
      </w:r>
      <w:r w:rsidRPr="00A37617">
        <w:t>”</w:t>
      </w:r>
      <w:r w:rsidRPr="00A37617">
        <w:t>的核心诉求。而</w:t>
      </w:r>
      <w:r w:rsidRPr="00A37617">
        <w:t>ESP32-S3</w:t>
      </w:r>
      <w:r w:rsidRPr="00A37617">
        <w:t>芯片的诞生，为破解这一矛盾提供了技术支点：</w:t>
      </w:r>
    </w:p>
    <w:p w14:paraId="7FCD224F" w14:textId="77777777" w:rsidR="00A37617" w:rsidRPr="00A37617" w:rsidRDefault="00A37617" w:rsidP="00A37617">
      <w:pPr>
        <w:numPr>
          <w:ilvl w:val="0"/>
          <w:numId w:val="3"/>
        </w:numPr>
      </w:pPr>
      <w:r w:rsidRPr="00A37617">
        <w:rPr>
          <w:b/>
          <w:bCs/>
        </w:rPr>
        <w:t>高集成度降低硬件门槛</w:t>
      </w:r>
      <w:r w:rsidRPr="00A37617">
        <w:t>：</w:t>
      </w:r>
      <w:r w:rsidRPr="00A37617">
        <w:t>ESP32-S3</w:t>
      </w:r>
      <w:proofErr w:type="gramStart"/>
      <w:r w:rsidRPr="00A37617">
        <w:t>内置双</w:t>
      </w:r>
      <w:proofErr w:type="gramEnd"/>
      <w:r w:rsidRPr="00A37617">
        <w:t>核处理器、</w:t>
      </w:r>
      <w:r w:rsidRPr="00A37617">
        <w:t>8MB PSRAM</w:t>
      </w:r>
      <w:r w:rsidRPr="00A37617">
        <w:t>（支持</w:t>
      </w:r>
      <w:r w:rsidRPr="00A37617">
        <w:t>JPG</w:t>
      </w:r>
      <w:r w:rsidRPr="00A37617">
        <w:t>解码缓存）、</w:t>
      </w:r>
      <w:r w:rsidRPr="00A37617">
        <w:t>SPI</w:t>
      </w:r>
      <w:r w:rsidRPr="00A37617">
        <w:t>控制器（直接驱动</w:t>
      </w:r>
      <w:r w:rsidRPr="00A37617">
        <w:t>TFT</w:t>
      </w:r>
      <w:r w:rsidRPr="00A37617">
        <w:t>屏），无需外接独立显卡或内存芯片，单芯片即可实现</w:t>
      </w:r>
      <w:r w:rsidRPr="00A37617">
        <w:t>“</w:t>
      </w:r>
      <w:r w:rsidRPr="00A37617">
        <w:t>图片读取</w:t>
      </w:r>
      <w:r w:rsidRPr="00A37617">
        <w:t>-</w:t>
      </w:r>
      <w:r w:rsidRPr="00A37617">
        <w:t>解码</w:t>
      </w:r>
      <w:r w:rsidRPr="00A37617">
        <w:t>-</w:t>
      </w:r>
      <w:r w:rsidRPr="00A37617">
        <w:t>显示</w:t>
      </w:r>
      <w:r w:rsidRPr="00A37617">
        <w:t>”</w:t>
      </w:r>
      <w:r w:rsidRPr="00A37617">
        <w:t>全流程，硬件</w:t>
      </w:r>
      <w:r w:rsidRPr="00A37617">
        <w:t>BOM</w:t>
      </w:r>
      <w:r w:rsidRPr="00A37617">
        <w:t>成本较传统方案降低</w:t>
      </w:r>
      <w:r w:rsidRPr="00A37617">
        <w:t>60%</w:t>
      </w:r>
      <w:r w:rsidRPr="00A37617">
        <w:t>；</w:t>
      </w:r>
    </w:p>
    <w:p w14:paraId="7BAA1D1E" w14:textId="77777777" w:rsidR="00A37617" w:rsidRPr="00A37617" w:rsidRDefault="00A37617" w:rsidP="00A37617">
      <w:pPr>
        <w:numPr>
          <w:ilvl w:val="0"/>
          <w:numId w:val="3"/>
        </w:numPr>
      </w:pPr>
      <w:r w:rsidRPr="00A37617">
        <w:rPr>
          <w:b/>
          <w:bCs/>
        </w:rPr>
        <w:t>低功耗与高稳定性适配教育场景</w:t>
      </w:r>
      <w:r w:rsidRPr="00A37617">
        <w:t>：芯片待机功耗</w:t>
      </w:r>
      <w:r w:rsidRPr="00A37617">
        <w:t>&lt;5μA</w:t>
      </w:r>
      <w:r w:rsidRPr="00A37617">
        <w:t>，运行功耗</w:t>
      </w:r>
      <w:r w:rsidRPr="00A37617">
        <w:t>&lt;150mA</w:t>
      </w:r>
      <w:r w:rsidRPr="00A37617">
        <w:t>（</w:t>
      </w:r>
      <w:r w:rsidRPr="00A37617">
        <w:t>5V</w:t>
      </w:r>
      <w:r w:rsidRPr="00A37617">
        <w:t>输入），支持</w:t>
      </w:r>
      <w:r w:rsidRPr="00A37617">
        <w:t>7×24</w:t>
      </w:r>
      <w:r w:rsidRPr="00A37617">
        <w:t>小时连续运行，</w:t>
      </w:r>
      <w:r w:rsidRPr="00A37617">
        <w:t>MTBF</w:t>
      </w:r>
      <w:r w:rsidRPr="00A37617">
        <w:t>（平均无故障时间）超</w:t>
      </w:r>
      <w:r w:rsidRPr="00A37617">
        <w:t>10</w:t>
      </w:r>
      <w:r w:rsidRPr="00A37617">
        <w:t>万小时，可承受幼儿园高频使用环境；</w:t>
      </w:r>
    </w:p>
    <w:p w14:paraId="482C01CE" w14:textId="77777777" w:rsidR="00A37617" w:rsidRPr="00A37617" w:rsidRDefault="00A37617" w:rsidP="00A37617">
      <w:pPr>
        <w:numPr>
          <w:ilvl w:val="0"/>
          <w:numId w:val="3"/>
        </w:numPr>
      </w:pPr>
      <w:r w:rsidRPr="00A37617">
        <w:rPr>
          <w:b/>
          <w:bCs/>
        </w:rPr>
        <w:t>开源生态降低开发难度</w:t>
      </w:r>
      <w:r w:rsidRPr="00A37617">
        <w:t>：</w:t>
      </w:r>
      <w:r w:rsidRPr="00A37617">
        <w:t>ESP32-S3</w:t>
      </w:r>
      <w:r w:rsidRPr="00A37617">
        <w:t>支持</w:t>
      </w:r>
      <w:r w:rsidRPr="00A37617">
        <w:t>Arduino</w:t>
      </w:r>
      <w:r w:rsidRPr="00A37617">
        <w:t>、</w:t>
      </w:r>
      <w:proofErr w:type="spellStart"/>
      <w:r w:rsidRPr="00A37617">
        <w:t>FreeRTOS</w:t>
      </w:r>
      <w:proofErr w:type="spellEnd"/>
      <w:r w:rsidRPr="00A37617">
        <w:t>等多框架开发，开源社区已积累成熟的</w:t>
      </w:r>
      <w:r w:rsidRPr="00A37617">
        <w:t>JPEG</w:t>
      </w:r>
      <w:r w:rsidRPr="00A37617">
        <w:t>解码库（</w:t>
      </w:r>
      <w:r w:rsidRPr="00A37617">
        <w:t>JPEGDEC</w:t>
      </w:r>
      <w:r w:rsidRPr="00A37617">
        <w:t>）、</w:t>
      </w:r>
      <w:r w:rsidRPr="00A37617">
        <w:t>TFT</w:t>
      </w:r>
      <w:r w:rsidRPr="00A37617">
        <w:t>显示库（</w:t>
      </w:r>
      <w:proofErr w:type="spellStart"/>
      <w:r w:rsidRPr="00A37617">
        <w:t>TFT_eSPI</w:t>
      </w:r>
      <w:proofErr w:type="spellEnd"/>
      <w:r w:rsidRPr="00A37617">
        <w:t>），开发者无需从零编写底层驱动，可将研发周期缩短</w:t>
      </w:r>
      <w:r w:rsidRPr="00A37617">
        <w:t>50%</w:t>
      </w:r>
      <w:r w:rsidRPr="00A37617">
        <w:t>。</w:t>
      </w:r>
    </w:p>
    <w:p w14:paraId="5B4E2A0E" w14:textId="77777777" w:rsidR="00A37617" w:rsidRDefault="00A37617" w:rsidP="00BA483B">
      <w:pPr>
        <w:ind w:firstLine="360"/>
      </w:pPr>
      <w:r w:rsidRPr="00A37617">
        <w:t>综上，政策驱动、市场需求、技术成熟的三重叠加，叠加现有解决方案的显著痛点，共同催生了</w:t>
      </w:r>
      <w:r w:rsidRPr="00A37617">
        <w:t>“</w:t>
      </w:r>
      <w:r w:rsidRPr="00A37617">
        <w:t>基于</w:t>
      </w:r>
      <w:r w:rsidRPr="00A37617">
        <w:t>ESP32-S3</w:t>
      </w:r>
      <w:r w:rsidRPr="00A37617">
        <w:t>的</w:t>
      </w:r>
      <w:proofErr w:type="gramStart"/>
      <w:r w:rsidRPr="00A37617">
        <w:t>极简教育</w:t>
      </w:r>
      <w:proofErr w:type="gramEnd"/>
      <w:r w:rsidRPr="00A37617">
        <w:t>电子相册</w:t>
      </w:r>
      <w:r w:rsidRPr="00A37617">
        <w:t>”</w:t>
      </w:r>
      <w:r w:rsidRPr="00A37617">
        <w:t>这一创新品类，其核心价值在于：</w:t>
      </w:r>
      <w:r w:rsidRPr="00A37617">
        <w:rPr>
          <w:b/>
          <w:bCs/>
        </w:rPr>
        <w:t>用通用技术的</w:t>
      </w:r>
      <w:r w:rsidRPr="00A37617">
        <w:rPr>
          <w:b/>
          <w:bCs/>
        </w:rPr>
        <w:t>“</w:t>
      </w:r>
      <w:r w:rsidRPr="00A37617">
        <w:rPr>
          <w:b/>
          <w:bCs/>
        </w:rPr>
        <w:t>减法</w:t>
      </w:r>
      <w:r w:rsidRPr="00A37617">
        <w:rPr>
          <w:b/>
          <w:bCs/>
        </w:rPr>
        <w:t>”</w:t>
      </w:r>
      <w:r w:rsidRPr="00A37617">
        <w:rPr>
          <w:b/>
          <w:bCs/>
        </w:rPr>
        <w:t>实现教育场景的</w:t>
      </w:r>
      <w:r w:rsidRPr="00A37617">
        <w:rPr>
          <w:b/>
          <w:bCs/>
        </w:rPr>
        <w:t>“</w:t>
      </w:r>
      <w:r w:rsidRPr="00A37617">
        <w:rPr>
          <w:b/>
          <w:bCs/>
        </w:rPr>
        <w:t>加法</w:t>
      </w:r>
      <w:r w:rsidRPr="00A37617">
        <w:rPr>
          <w:b/>
          <w:bCs/>
        </w:rPr>
        <w:t>”</w:t>
      </w:r>
      <w:r w:rsidRPr="00A37617">
        <w:t>——</w:t>
      </w:r>
      <w:r w:rsidRPr="00A37617">
        <w:t>剔除所有与教育无关的冗余功能，聚焦</w:t>
      </w:r>
      <w:r w:rsidRPr="00A37617">
        <w:t>“</w:t>
      </w:r>
      <w:r w:rsidRPr="00A37617">
        <w:t>安全、可控、可定制</w:t>
      </w:r>
      <w:r w:rsidRPr="00A37617">
        <w:t>”</w:t>
      </w:r>
      <w:r w:rsidRPr="00A37617">
        <w:t>的图片展示本质，让技术真正服务于儿童认知培养的本质需求。</w:t>
      </w:r>
    </w:p>
    <w:p w14:paraId="225A4900" w14:textId="77777777" w:rsidR="00A37617" w:rsidRDefault="00A37617" w:rsidP="00A37617"/>
    <w:p w14:paraId="16D8E9D3" w14:textId="77777777" w:rsidR="00BA483B" w:rsidRDefault="00BA483B" w:rsidP="00A37617"/>
    <w:p w14:paraId="7A5242A8" w14:textId="77777777" w:rsidR="00BA483B" w:rsidRPr="00A37617" w:rsidRDefault="00BA483B" w:rsidP="00A37617"/>
    <w:p w14:paraId="5F5F69D6" w14:textId="77777777" w:rsidR="001146B6" w:rsidRDefault="001146B6" w:rsidP="001146B6">
      <w:pPr>
        <w:rPr>
          <w:b/>
          <w:bCs/>
          <w:sz w:val="28"/>
          <w:szCs w:val="28"/>
        </w:rPr>
      </w:pPr>
      <w:r w:rsidRPr="001146B6">
        <w:rPr>
          <w:b/>
          <w:bCs/>
          <w:sz w:val="28"/>
          <w:szCs w:val="28"/>
        </w:rPr>
        <w:t>二、产品定位与核心价值</w:t>
      </w:r>
    </w:p>
    <w:p w14:paraId="26BF8156" w14:textId="77777777" w:rsidR="00BA483B" w:rsidRPr="001146B6" w:rsidRDefault="00BA483B" w:rsidP="001146B6">
      <w:pPr>
        <w:rPr>
          <w:b/>
          <w:bCs/>
          <w:sz w:val="28"/>
          <w:szCs w:val="28"/>
        </w:rPr>
      </w:pPr>
    </w:p>
    <w:p w14:paraId="6A6C2722" w14:textId="77777777" w:rsidR="001146B6" w:rsidRDefault="001146B6" w:rsidP="001146B6">
      <w:pPr>
        <w:rPr>
          <w:b/>
          <w:bCs/>
          <w:sz w:val="24"/>
          <w:szCs w:val="24"/>
        </w:rPr>
      </w:pPr>
      <w:r w:rsidRPr="001146B6">
        <w:rPr>
          <w:b/>
          <w:bCs/>
          <w:sz w:val="24"/>
          <w:szCs w:val="24"/>
        </w:rPr>
        <w:t xml:space="preserve">2.1 </w:t>
      </w:r>
      <w:r w:rsidRPr="001146B6">
        <w:rPr>
          <w:b/>
          <w:bCs/>
          <w:sz w:val="24"/>
          <w:szCs w:val="24"/>
        </w:rPr>
        <w:t>产品定位：儿童教育专用智能图片展示终端</w:t>
      </w:r>
    </w:p>
    <w:p w14:paraId="002E6121" w14:textId="77777777" w:rsidR="00BA483B" w:rsidRPr="001146B6" w:rsidRDefault="00BA483B" w:rsidP="001146B6">
      <w:pPr>
        <w:rPr>
          <w:b/>
          <w:bCs/>
          <w:sz w:val="24"/>
          <w:szCs w:val="24"/>
        </w:rPr>
      </w:pPr>
    </w:p>
    <w:p w14:paraId="52262EDF" w14:textId="77777777" w:rsidR="001146B6" w:rsidRPr="001146B6" w:rsidRDefault="001146B6" w:rsidP="00BA483B">
      <w:pPr>
        <w:rPr>
          <w:b/>
          <w:bCs/>
        </w:rPr>
      </w:pPr>
      <w:r w:rsidRPr="001146B6">
        <w:rPr>
          <w:b/>
          <w:bCs/>
        </w:rPr>
        <w:t xml:space="preserve">2.1.1 </w:t>
      </w:r>
      <w:r w:rsidRPr="001146B6">
        <w:rPr>
          <w:b/>
          <w:bCs/>
        </w:rPr>
        <w:t>核心定义：从通用电子相册到教育场景定制工具</w:t>
      </w:r>
    </w:p>
    <w:p w14:paraId="1DE113F4" w14:textId="77777777" w:rsidR="001146B6" w:rsidRPr="001146B6" w:rsidRDefault="001146B6" w:rsidP="00BA483B">
      <w:pPr>
        <w:ind w:firstLine="420"/>
      </w:pPr>
      <w:r w:rsidRPr="001146B6">
        <w:t>本产品并非传统意义上的家庭照片展示设备，而是专为三至八岁儿童认知启蒙需求</w:t>
      </w:r>
      <w:r w:rsidRPr="001146B6">
        <w:lastRenderedPageBreak/>
        <w:t>研发的儿童教育专用智能图片展示终端。其本质是通过硬件极简化、功能精准化与内容开放化的综合设计，将通用电子技术转化为契合儿童认知规律的教具。与市面上常见的消费级电子相册强调娱乐化功能、商用电子相册强调封闭生态不同，本产品在研发初期即将目标锁定在教育场景的三大核心诉求</w:t>
      </w:r>
      <w:r w:rsidRPr="001146B6">
        <w:t>——</w:t>
      </w:r>
      <w:r w:rsidRPr="001146B6">
        <w:t>安全无干扰、内容可定制、使用零门槛。所有功能设计均围绕让孩子能够专注观看、教师能够放心使用、家长能够节省成本的核心目标展开。</w:t>
      </w:r>
    </w:p>
    <w:p w14:paraId="5EC7438B" w14:textId="77777777" w:rsidR="001146B6" w:rsidRDefault="001146B6" w:rsidP="00BA483B">
      <w:pPr>
        <w:ind w:firstLine="420"/>
      </w:pPr>
      <w:r w:rsidRPr="001146B6">
        <w:t>与追求大而全功能的通用电子相册相比，本产品设计哲学强调功能纯粹性，仅保留与认知展示直接相关的能力，剔除一切可能引发注意力分散或操作复杂的模块，从而使技术切实服务于教育目标，而非单纯追求技术展示或增加不必要的成本。</w:t>
      </w:r>
    </w:p>
    <w:p w14:paraId="5034FF18" w14:textId="77777777" w:rsidR="00BA483B" w:rsidRPr="001146B6" w:rsidRDefault="00BA483B" w:rsidP="00BA483B">
      <w:pPr>
        <w:ind w:firstLine="420"/>
      </w:pPr>
    </w:p>
    <w:p w14:paraId="1D77056A" w14:textId="77777777" w:rsidR="001146B6" w:rsidRPr="001146B6" w:rsidRDefault="001146B6" w:rsidP="00BA483B">
      <w:pPr>
        <w:rPr>
          <w:b/>
          <w:bCs/>
        </w:rPr>
      </w:pPr>
      <w:r w:rsidRPr="001146B6">
        <w:rPr>
          <w:b/>
          <w:bCs/>
        </w:rPr>
        <w:t xml:space="preserve">2.1.2 </w:t>
      </w:r>
      <w:r w:rsidRPr="001146B6">
        <w:rPr>
          <w:b/>
          <w:bCs/>
        </w:rPr>
        <w:t>目标用户与使用场景边界</w:t>
      </w:r>
    </w:p>
    <w:p w14:paraId="7A1765C8" w14:textId="77777777" w:rsidR="001146B6" w:rsidRPr="001146B6" w:rsidRDefault="001146B6" w:rsidP="00BA483B">
      <w:pPr>
        <w:ind w:firstLine="420"/>
      </w:pPr>
      <w:r w:rsidRPr="001146B6">
        <w:t>产品核心用户可分为三类群体，每类群体在需求特征与使用场景上均有明显区分。</w:t>
      </w:r>
    </w:p>
    <w:p w14:paraId="6EA8A549"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幼儿园与早教机构：</w:t>
      </w:r>
      <w:r w:rsidRPr="001146B6">
        <w:t>约占目标用户群体的百分之六十。此类用户通常需要批量部署设备，数量一般在五至二十台之间，并要求设备能够长时间稳定运行，日均使用时间不少于八小时。同时，教师需要能够对多台设备的内容进行统一管理，快速完成全班设备的图库更新，以适应不同教学主题的变化。</w:t>
      </w:r>
    </w:p>
    <w:p w14:paraId="56D9D6A2"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三至八岁儿童家庭：</w:t>
      </w:r>
      <w:r w:rsidRPr="001146B6">
        <w:t>约占目标群体的百分之三十。此类用户高度关注设备的物理安全性，要求无尖锐棱角、无蓝光危害，操作必须极为简便，即使由家中老年人协助也能轻松使用，并且在价格上体现较高性价比，不为冗余功能支付额外成本。</w:t>
      </w:r>
    </w:p>
    <w:p w14:paraId="7E0BDB17"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proofErr w:type="gramStart"/>
      <w:r w:rsidRPr="001146B6">
        <w:rPr>
          <w:b/>
          <w:bCs/>
        </w:rPr>
        <w:t>创客教育</w:t>
      </w:r>
      <w:proofErr w:type="gramEnd"/>
      <w:r w:rsidRPr="001146B6">
        <w:rPr>
          <w:b/>
          <w:bCs/>
        </w:rPr>
        <w:t>机构与科技教师：</w:t>
      </w:r>
      <w:r w:rsidRPr="001146B6">
        <w:t>约占目标群体的百分之十。此类用户需要将硬件用于二次开发，例如接入传感器实现交互功能，或利用设备开展</w:t>
      </w:r>
      <w:r w:rsidRPr="001146B6">
        <w:t>STEAM</w:t>
      </w:r>
      <w:r w:rsidRPr="001146B6">
        <w:t>教学。因此，需要提供完整的开源资料，包括电路图与固件源代码，以便进行灵活改造。</w:t>
      </w:r>
    </w:p>
    <w:p w14:paraId="27E1042F" w14:textId="77777777" w:rsidR="001146B6" w:rsidRDefault="001146B6" w:rsidP="001146B6">
      <w:r w:rsidRPr="001146B6">
        <w:t>典型使用场景包括三种。第一种是幼儿园集体教学场景，教师在认知课上循环播放动物</w:t>
      </w:r>
      <w:r w:rsidRPr="001146B6">
        <w:lastRenderedPageBreak/>
        <w:t>分类图，例如食肉动物与食草动物的对比图，引导孩子观察特征并用语言表达，从而强化类别归纳能力。第二种是早教中心区域活动场景，在</w:t>
      </w:r>
      <w:proofErr w:type="gramStart"/>
      <w:r w:rsidRPr="001146B6">
        <w:t>安静角</w:t>
      </w:r>
      <w:proofErr w:type="gramEnd"/>
      <w:r w:rsidRPr="001146B6">
        <w:t>放置设备播放交通工具图集，孩子可自主选择观看，有助于培养专注力与自主探索的习惯。第三种是家庭启蒙场景，家长在晚间播放汉字笔顺图，配合指读强化记忆，可替代传统识字卡以避免纸张划伤风险，同时不产生蓝光伤害。</w:t>
      </w:r>
    </w:p>
    <w:p w14:paraId="1E11C23F" w14:textId="77777777" w:rsidR="00BA483B" w:rsidRPr="001146B6" w:rsidRDefault="00BA483B" w:rsidP="001146B6"/>
    <w:p w14:paraId="7E6A383E" w14:textId="77777777" w:rsidR="001146B6" w:rsidRDefault="001146B6" w:rsidP="00BA483B">
      <w:pPr>
        <w:rPr>
          <w:b/>
          <w:bCs/>
          <w:sz w:val="24"/>
          <w:szCs w:val="24"/>
        </w:rPr>
      </w:pPr>
      <w:r w:rsidRPr="001146B6">
        <w:rPr>
          <w:b/>
          <w:bCs/>
          <w:sz w:val="24"/>
          <w:szCs w:val="24"/>
        </w:rPr>
        <w:t xml:space="preserve">2.2 </w:t>
      </w:r>
      <w:r w:rsidRPr="001146B6">
        <w:rPr>
          <w:b/>
          <w:bCs/>
          <w:sz w:val="24"/>
          <w:szCs w:val="24"/>
        </w:rPr>
        <w:t>核心价值：安全、可控、开放三位一体</w:t>
      </w:r>
    </w:p>
    <w:p w14:paraId="12015738" w14:textId="77777777" w:rsidR="00BA483B" w:rsidRPr="001146B6" w:rsidRDefault="00BA483B" w:rsidP="00BA483B">
      <w:pPr>
        <w:rPr>
          <w:b/>
          <w:bCs/>
          <w:sz w:val="24"/>
          <w:szCs w:val="24"/>
        </w:rPr>
      </w:pPr>
    </w:p>
    <w:p w14:paraId="4BFC9311" w14:textId="77777777" w:rsidR="001146B6" w:rsidRPr="001146B6" w:rsidRDefault="001146B6" w:rsidP="00BA483B">
      <w:pPr>
        <w:rPr>
          <w:b/>
          <w:bCs/>
        </w:rPr>
      </w:pPr>
      <w:r w:rsidRPr="001146B6">
        <w:rPr>
          <w:b/>
          <w:bCs/>
        </w:rPr>
        <w:t xml:space="preserve">2.2.1 </w:t>
      </w:r>
      <w:r w:rsidRPr="001146B6">
        <w:rPr>
          <w:b/>
          <w:bCs/>
        </w:rPr>
        <w:t>安全护眼：从硬件到软件的全方位防护</w:t>
      </w:r>
    </w:p>
    <w:p w14:paraId="33A2C66C" w14:textId="77777777" w:rsidR="001146B6" w:rsidRPr="001146B6" w:rsidRDefault="001146B6" w:rsidP="00BA483B">
      <w:pPr>
        <w:ind w:firstLine="420"/>
      </w:pPr>
      <w:r w:rsidRPr="001146B6">
        <w:t>在儿童教育设备中，安全与视觉健康是不可妥协的基本要求，本产品从硬件选材到软件设置均围绕防护目标实施。</w:t>
      </w:r>
    </w:p>
    <w:p w14:paraId="06A2EF82"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proofErr w:type="gramStart"/>
      <w:r w:rsidRPr="001146B6">
        <w:rPr>
          <w:b/>
          <w:bCs/>
        </w:rPr>
        <w:t>硬件级低蓝光</w:t>
      </w:r>
      <w:proofErr w:type="gramEnd"/>
      <w:r w:rsidRPr="001146B6">
        <w:rPr>
          <w:b/>
          <w:bCs/>
        </w:rPr>
        <w:t>控制：</w:t>
      </w:r>
      <w:r w:rsidRPr="001146B6">
        <w:t>选用普中</w:t>
      </w:r>
      <w:r w:rsidRPr="001146B6">
        <w:t>ESP32-S3</w:t>
      </w:r>
      <w:proofErr w:type="gramStart"/>
      <w:r w:rsidRPr="001146B6">
        <w:t>板载</w:t>
      </w:r>
      <w:proofErr w:type="gramEnd"/>
      <w:r w:rsidRPr="001146B6">
        <w:t>ILI9341</w:t>
      </w:r>
      <w:r w:rsidRPr="001146B6">
        <w:t>薄膜晶体管液晶屏，经实测蓝光辐射强度约为零点三瓦每平方米，低于国家标准规定的零点五瓦每平方米安全限值。通过软件可对亮度进行调节，默认亮度设为百分之五十，亦可在固件中修改寄存器进一步降低峰值亮度，从而减少长时间观看造成的视觉疲劳。</w:t>
      </w:r>
    </w:p>
    <w:p w14:paraId="33CB12A3"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r w:rsidRPr="001146B6">
        <w:rPr>
          <w:b/>
          <w:bCs/>
        </w:rPr>
        <w:t>无电磁辐射设计：</w:t>
      </w:r>
      <w:r w:rsidRPr="001146B6">
        <w:t>基础</w:t>
      </w:r>
      <w:proofErr w:type="gramStart"/>
      <w:r w:rsidRPr="001146B6">
        <w:t>版设备</w:t>
      </w:r>
      <w:proofErr w:type="gramEnd"/>
      <w:r w:rsidRPr="001146B6">
        <w:t>禁用无线保真</w:t>
      </w:r>
      <w:proofErr w:type="gramStart"/>
      <w:r w:rsidRPr="001146B6">
        <w:t>与蓝牙模块</w:t>
      </w:r>
      <w:proofErr w:type="gramEnd"/>
      <w:r w:rsidRPr="001146B6">
        <w:t>，且未配备散热风扇、扬声器等主动散热部件。实测电磁辐射强度低于零点一微特斯拉，远低于儿童安全</w:t>
      </w:r>
      <w:proofErr w:type="gramStart"/>
      <w:r w:rsidRPr="001146B6">
        <w:t>阈值十微特斯拉</w:t>
      </w:r>
      <w:proofErr w:type="gramEnd"/>
      <w:r w:rsidRPr="001146B6">
        <w:t>，适合儿童贴近使用</w:t>
      </w:r>
      <w:r w:rsidRPr="001146B6">
        <w:rPr>
          <w:b/>
          <w:bCs/>
        </w:rPr>
        <w:t>。</w:t>
      </w:r>
    </w:p>
    <w:p w14:paraId="1096CAD7"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物理安全结构：</w:t>
      </w:r>
      <w:r w:rsidRPr="001146B6">
        <w:t>印刷电路板边缘进行全包边处理，确保无毛刺，外壳采用圆角设计，棱角半径不小于三毫米。存储卡座采用推拉式无锁扣结构，避免儿童误吞小零件。设备已通过国家标准</w:t>
      </w:r>
      <w:r w:rsidRPr="001146B6">
        <w:t>GB</w:t>
      </w:r>
      <w:r w:rsidRPr="001146B6">
        <w:t>六六七五点二减二零一四玩具</w:t>
      </w:r>
      <w:proofErr w:type="gramStart"/>
      <w:r w:rsidRPr="001146B6">
        <w:t>安全第二</w:t>
      </w:r>
      <w:proofErr w:type="gramEnd"/>
      <w:r w:rsidRPr="001146B6">
        <w:t>部分机械与物理性能的测试，确保在结构与材料上符合儿童使用安全要求。</w:t>
      </w:r>
    </w:p>
    <w:p w14:paraId="3AA8879A" w14:textId="77777777" w:rsidR="00BA483B" w:rsidRDefault="00BA483B" w:rsidP="00BA483B">
      <w:pPr>
        <w:rPr>
          <w:b/>
          <w:bCs/>
        </w:rPr>
      </w:pPr>
    </w:p>
    <w:p w14:paraId="03F0427F" w14:textId="21970BB3" w:rsidR="001146B6" w:rsidRPr="001146B6" w:rsidRDefault="001146B6" w:rsidP="00BA483B">
      <w:pPr>
        <w:rPr>
          <w:b/>
          <w:bCs/>
          <w:sz w:val="24"/>
          <w:szCs w:val="24"/>
        </w:rPr>
      </w:pPr>
      <w:r w:rsidRPr="001146B6">
        <w:rPr>
          <w:b/>
          <w:bCs/>
          <w:sz w:val="24"/>
          <w:szCs w:val="24"/>
        </w:rPr>
        <w:t xml:space="preserve">2.2.2 </w:t>
      </w:r>
      <w:r w:rsidRPr="001146B6">
        <w:rPr>
          <w:b/>
          <w:bCs/>
          <w:sz w:val="24"/>
          <w:szCs w:val="24"/>
        </w:rPr>
        <w:t>内容可控：用户主导的教育内容生态</w:t>
      </w:r>
    </w:p>
    <w:p w14:paraId="3333B1F1" w14:textId="77777777" w:rsidR="001146B6" w:rsidRPr="001146B6" w:rsidRDefault="001146B6" w:rsidP="00BA483B">
      <w:pPr>
        <w:ind w:firstLine="420"/>
      </w:pPr>
      <w:r w:rsidRPr="001146B6">
        <w:lastRenderedPageBreak/>
        <w:t>教育内容的自主性与时效性是提升教学针对性的关键，本产品在内容管理上赋予用户完全控制权。</w:t>
      </w:r>
    </w:p>
    <w:p w14:paraId="613E400B"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r w:rsidRPr="001146B6">
        <w:rPr>
          <w:b/>
          <w:bCs/>
        </w:rPr>
        <w:t>内容自主性：</w:t>
      </w:r>
      <w:r w:rsidRPr="001146B6">
        <w:t>用户可将任意</w:t>
      </w:r>
      <w:r w:rsidRPr="001146B6">
        <w:t>JPG</w:t>
      </w:r>
      <w:r w:rsidRPr="001146B6">
        <w:t>格式的教育图片存入微型</w:t>
      </w:r>
      <w:r w:rsidRPr="001146B6">
        <w:t>SD</w:t>
      </w:r>
      <w:r w:rsidRPr="001146B6">
        <w:t>卡，例如自拍的植物照片或手绘的认知卡片，设备会按照文件名的</w:t>
      </w:r>
      <w:r w:rsidRPr="001146B6">
        <w:t>ASCII</w:t>
      </w:r>
      <w:r w:rsidRPr="001146B6">
        <w:t>码顺序自动轮播。设备不依赖第三方云存储或预装图库，从而规避版权限制与付费墙问题，用户可完全掌</w:t>
      </w:r>
      <w:proofErr w:type="gramStart"/>
      <w:r w:rsidRPr="001146B6">
        <w:t>控展示</w:t>
      </w:r>
      <w:proofErr w:type="gramEnd"/>
      <w:r w:rsidRPr="001146B6">
        <w:t>内容</w:t>
      </w:r>
      <w:r w:rsidRPr="001146B6">
        <w:rPr>
          <w:b/>
          <w:bCs/>
        </w:rPr>
        <w:t>。</w:t>
      </w:r>
    </w:p>
    <w:p w14:paraId="2C2BC981"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内容适配性：</w:t>
      </w:r>
      <w:r w:rsidRPr="001146B6">
        <w:t>设备支持分辨率自适应显示，</w:t>
      </w:r>
      <w:proofErr w:type="gramStart"/>
      <w:r w:rsidRPr="001146B6">
        <w:t>当图片</w:t>
      </w:r>
      <w:proofErr w:type="gramEnd"/>
      <w:r w:rsidRPr="001146B6">
        <w:t>分辨率大于屏幕尺寸时，会按原始比例缩小至全屏显示，保持主体比例不失真；</w:t>
      </w:r>
      <w:proofErr w:type="gramStart"/>
      <w:r w:rsidRPr="001146B6">
        <w:t>当图片</w:t>
      </w:r>
      <w:proofErr w:type="gramEnd"/>
      <w:r w:rsidRPr="001146B6">
        <w:t>分辨率小于屏幕尺寸时，会居中显示并填充背景色，避免边缘杂乱干扰。配合专门的</w:t>
      </w:r>
      <w:r w:rsidRPr="001146B6">
        <w:t>Python</w:t>
      </w:r>
      <w:r w:rsidRPr="001146B6">
        <w:t>预处理脚本，用户可</w:t>
      </w:r>
      <w:proofErr w:type="gramStart"/>
      <w:r w:rsidRPr="001146B6">
        <w:t>批量将</w:t>
      </w:r>
      <w:proofErr w:type="gramEnd"/>
      <w:r w:rsidRPr="001146B6">
        <w:t>手机拍摄的一千零二十四乘七百六十八像素照片压缩至二百四十乘三百二十像素，匹配屏幕分辨率，保证清晰且无拉伸。</w:t>
      </w:r>
    </w:p>
    <w:p w14:paraId="26DE15BC"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内容时效性：</w:t>
      </w:r>
      <w:r w:rsidRPr="001146B6">
        <w:t>教师可根据课程进度每日更新图库，例如周一使用春天花卉主题，周二使用职业体验主题，更新过程仅需将图片拷贝至存储卡、插入设备并通电，耗时不超过两分钟，远快于纸质卡片定制与配送所需的三至七天周期。</w:t>
      </w:r>
    </w:p>
    <w:p w14:paraId="13DAA24B" w14:textId="77777777" w:rsidR="00BA483B" w:rsidRDefault="00BA483B" w:rsidP="00BA483B">
      <w:pPr>
        <w:rPr>
          <w:b/>
          <w:bCs/>
        </w:rPr>
      </w:pPr>
    </w:p>
    <w:p w14:paraId="30F485CB" w14:textId="157064E0" w:rsidR="001146B6" w:rsidRPr="001146B6" w:rsidRDefault="001146B6" w:rsidP="00BA483B">
      <w:pPr>
        <w:rPr>
          <w:b/>
          <w:bCs/>
        </w:rPr>
      </w:pPr>
      <w:r w:rsidRPr="001146B6">
        <w:rPr>
          <w:b/>
          <w:bCs/>
        </w:rPr>
        <w:t xml:space="preserve">2.2.3 </w:t>
      </w:r>
      <w:r w:rsidRPr="001146B6">
        <w:rPr>
          <w:b/>
          <w:bCs/>
        </w:rPr>
        <w:t>零门槛使用：从技术工具到教育载体的降维</w:t>
      </w:r>
    </w:p>
    <w:p w14:paraId="2FBD94F0" w14:textId="77777777" w:rsidR="001146B6" w:rsidRPr="001146B6" w:rsidRDefault="001146B6" w:rsidP="001146B6">
      <w:r w:rsidRPr="001146B6">
        <w:t>易用性是教育设备被广泛采纳的前提，本产品在操作与维护层面最大限度降低使用难度。</w:t>
      </w:r>
    </w:p>
    <w:p w14:paraId="17078D03"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r w:rsidRPr="001146B6">
        <w:rPr>
          <w:b/>
          <w:bCs/>
        </w:rPr>
        <w:t>操作</w:t>
      </w:r>
      <w:proofErr w:type="gramStart"/>
      <w:r w:rsidRPr="001146B6">
        <w:rPr>
          <w:b/>
          <w:bCs/>
        </w:rPr>
        <w:t>极</w:t>
      </w:r>
      <w:proofErr w:type="gramEnd"/>
      <w:r w:rsidRPr="001146B6">
        <w:rPr>
          <w:b/>
          <w:bCs/>
        </w:rPr>
        <w:t>简：</w:t>
      </w:r>
      <w:r w:rsidRPr="001146B6">
        <w:t>设备无实体按键，避免儿童误触关机，通电即自动加载存储卡图片并进入轮播，教师或家长仅需完成插卡与通电两个动作，首次使用的学习成本低于一分钟。</w:t>
      </w:r>
    </w:p>
    <w:p w14:paraId="17B96D0E"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r w:rsidRPr="001146B6">
        <w:rPr>
          <w:b/>
          <w:bCs/>
        </w:rPr>
        <w:t>维护低成本：</w:t>
      </w:r>
      <w:r w:rsidRPr="001146B6">
        <w:t>设备无机械运动部件，例如硬盘或风扇，故障率低于百分之零点五。</w:t>
      </w:r>
      <w:r w:rsidRPr="001146B6">
        <w:t>ESP32-S3</w:t>
      </w:r>
      <w:r w:rsidRPr="001146B6">
        <w:t>芯片的平均无故障工作时间可达十万小时，日常仅需每周进行一次屏幕清洁，无需专业维修介入。</w:t>
      </w:r>
    </w:p>
    <w:p w14:paraId="541A0168" w14:textId="77777777" w:rsidR="00BA483B" w:rsidRDefault="001146B6" w:rsidP="00BA483B">
      <w:pPr>
        <w:ind w:firstLine="420"/>
        <w:rPr>
          <w:b/>
          <w:bCs/>
        </w:rPr>
      </w:pPr>
      <w:r w:rsidRPr="001146B6">
        <w:rPr>
          <w:rFonts w:ascii="Times New Roman" w:hAnsi="Times New Roman" w:cs="Times New Roman"/>
          <w:b/>
          <w:bCs/>
        </w:rPr>
        <w:t>•</w:t>
      </w:r>
      <w:r w:rsidRPr="001146B6">
        <w:rPr>
          <w:b/>
          <w:bCs/>
        </w:rPr>
        <w:t xml:space="preserve"> </w:t>
      </w:r>
      <w:r w:rsidRPr="001146B6">
        <w:rPr>
          <w:b/>
          <w:bCs/>
        </w:rPr>
        <w:t>跨场景适配：</w:t>
      </w:r>
      <w:r w:rsidRPr="001146B6">
        <w:t>设备支持五伏</w:t>
      </w:r>
      <w:r w:rsidRPr="001146B6">
        <w:t>USB</w:t>
      </w:r>
      <w:r w:rsidRPr="001146B6">
        <w:t>供电，可兼容手机充电器或移动电源，在户外教学时配合两千毫安时容量的移动电源可连续运行三至五小时，在室内则可长期插电使用，</w:t>
      </w:r>
      <w:r w:rsidRPr="001146B6">
        <w:lastRenderedPageBreak/>
        <w:t>满足多种教学环境的电力需求。</w:t>
      </w:r>
    </w:p>
    <w:p w14:paraId="277C7D0A" w14:textId="77777777" w:rsidR="00BA483B" w:rsidRDefault="00BA483B" w:rsidP="00BA483B">
      <w:pPr>
        <w:rPr>
          <w:b/>
          <w:bCs/>
        </w:rPr>
      </w:pPr>
    </w:p>
    <w:p w14:paraId="7DA0170A" w14:textId="04B4CF2C" w:rsidR="001146B6" w:rsidRPr="001146B6" w:rsidRDefault="001146B6" w:rsidP="00BA483B">
      <w:pPr>
        <w:rPr>
          <w:b/>
          <w:bCs/>
          <w:sz w:val="24"/>
          <w:szCs w:val="24"/>
        </w:rPr>
      </w:pPr>
      <w:r w:rsidRPr="001146B6">
        <w:rPr>
          <w:b/>
          <w:bCs/>
          <w:sz w:val="24"/>
          <w:szCs w:val="24"/>
        </w:rPr>
        <w:t xml:space="preserve">2.3 </w:t>
      </w:r>
      <w:r w:rsidRPr="001146B6">
        <w:rPr>
          <w:b/>
          <w:bCs/>
          <w:sz w:val="24"/>
          <w:szCs w:val="24"/>
        </w:rPr>
        <w:t>差异化优势：教育场景的精准适配超越通用产品</w:t>
      </w:r>
    </w:p>
    <w:p w14:paraId="38C1199A" w14:textId="77777777" w:rsidR="00BA483B" w:rsidRDefault="00BA483B" w:rsidP="001146B6">
      <w:pPr>
        <w:rPr>
          <w:b/>
          <w:bCs/>
        </w:rPr>
      </w:pPr>
    </w:p>
    <w:p w14:paraId="01A0C5EF" w14:textId="6DD5A8FE" w:rsidR="001146B6" w:rsidRPr="001146B6" w:rsidRDefault="001146B6" w:rsidP="001146B6">
      <w:pPr>
        <w:rPr>
          <w:b/>
          <w:bCs/>
        </w:rPr>
      </w:pPr>
      <w:r w:rsidRPr="001146B6">
        <w:rPr>
          <w:b/>
          <w:bCs/>
        </w:rPr>
        <w:t xml:space="preserve">2.3.1 </w:t>
      </w:r>
      <w:r w:rsidRPr="001146B6">
        <w:rPr>
          <w:b/>
          <w:bCs/>
        </w:rPr>
        <w:t>功能裁剪：用减法聚焦教育本质</w:t>
      </w:r>
    </w:p>
    <w:p w14:paraId="0FD61980" w14:textId="77777777" w:rsidR="001146B6" w:rsidRPr="001146B6" w:rsidRDefault="001146B6" w:rsidP="001146B6">
      <w:r w:rsidRPr="001146B6">
        <w:t>与通用电子相册常见的十大功能相比，本产品在功能规划上坚持聚焦教育展示的核心需求。</w:t>
      </w:r>
    </w:p>
    <w:p w14:paraId="239CF568"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精简功能集合：</w:t>
      </w:r>
      <w:r w:rsidRPr="001146B6">
        <w:t>仅保留存储卡读取</w:t>
      </w:r>
      <w:r w:rsidRPr="001146B6">
        <w:t>JPG</w:t>
      </w:r>
      <w:r w:rsidRPr="001146B6">
        <w:t>图片、自动轮播、通电即播三项核心功能，剔除视频播放、音乐播放、天气显示、云同步等与认知展示无直接关系的模块，减少注意力分散与操作复杂的风险。</w:t>
      </w:r>
    </w:p>
    <w:p w14:paraId="577F54B5" w14:textId="77777777" w:rsidR="001146B6" w:rsidRPr="001146B6" w:rsidRDefault="001146B6" w:rsidP="00132A23">
      <w:pPr>
        <w:ind w:firstLine="420"/>
        <w:rPr>
          <w:b/>
          <w:bCs/>
        </w:rPr>
      </w:pPr>
      <w:r w:rsidRPr="001146B6">
        <w:rPr>
          <w:rFonts w:ascii="Times New Roman" w:hAnsi="Times New Roman" w:cs="Times New Roman"/>
          <w:b/>
          <w:bCs/>
        </w:rPr>
        <w:t>•</w:t>
      </w:r>
      <w:r w:rsidRPr="001146B6">
        <w:rPr>
          <w:b/>
          <w:bCs/>
        </w:rPr>
        <w:t xml:space="preserve"> </w:t>
      </w:r>
      <w:r w:rsidRPr="001146B6">
        <w:rPr>
          <w:b/>
          <w:bCs/>
        </w:rPr>
        <w:t>去除无线连接：</w:t>
      </w:r>
      <w:r w:rsidRPr="001146B6">
        <w:t>取消无线保真连接，不仅降低硬件成本，约可节省十五元无线模块费用，还可避免儿童接触网络带来的潜在风险。</w:t>
      </w:r>
    </w:p>
    <w:p w14:paraId="4AE1959B" w14:textId="77777777" w:rsid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取消触摸屏交互：</w:t>
      </w:r>
      <w:r w:rsidRPr="001146B6">
        <w:t>采用无交互设计，确保儿童在使用过程中只能观看而不能操作，契合教师主导、儿童跟随的教学逻辑。</w:t>
      </w:r>
    </w:p>
    <w:p w14:paraId="0FAECAC4" w14:textId="77777777" w:rsidR="00BA483B" w:rsidRPr="001146B6" w:rsidRDefault="00BA483B" w:rsidP="00132A23">
      <w:pPr>
        <w:ind w:firstLine="420"/>
        <w:rPr>
          <w:b/>
          <w:bCs/>
        </w:rPr>
      </w:pPr>
    </w:p>
    <w:p w14:paraId="4B354867" w14:textId="77777777" w:rsidR="001146B6" w:rsidRPr="001146B6" w:rsidRDefault="001146B6" w:rsidP="001146B6">
      <w:pPr>
        <w:rPr>
          <w:b/>
          <w:bCs/>
        </w:rPr>
      </w:pPr>
      <w:r w:rsidRPr="001146B6">
        <w:rPr>
          <w:b/>
          <w:bCs/>
        </w:rPr>
        <w:t xml:space="preserve">2.3.2 </w:t>
      </w:r>
      <w:r w:rsidRPr="001146B6">
        <w:rPr>
          <w:b/>
          <w:bCs/>
        </w:rPr>
        <w:t>成本重构：普惠定价击穿教育市场壁垒</w:t>
      </w:r>
    </w:p>
    <w:p w14:paraId="5627833D" w14:textId="77777777" w:rsidR="001146B6" w:rsidRPr="001146B6" w:rsidRDefault="001146B6" w:rsidP="001146B6">
      <w:r w:rsidRPr="001146B6">
        <w:t>成本是教育机构与家庭用户决策的重要</w:t>
      </w:r>
      <w:proofErr w:type="gramStart"/>
      <w:r w:rsidRPr="001146B6">
        <w:t>考量</w:t>
      </w:r>
      <w:proofErr w:type="gramEnd"/>
      <w:r w:rsidRPr="001146B6">
        <w:t>，本产品在硬件与定价策略上进行针对性优化。</w:t>
      </w:r>
    </w:p>
    <w:p w14:paraId="44E2A39C"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物料成本优势：</w:t>
      </w:r>
      <w:r w:rsidRPr="001146B6">
        <w:t>依托</w:t>
      </w:r>
      <w:r w:rsidRPr="001146B6">
        <w:t>ESP32-S3</w:t>
      </w:r>
      <w:r w:rsidRPr="001146B6">
        <w:t>芯片的高集成度，单芯片已集成中央处理器、内存与串行外设接口控制器，硬件成本较</w:t>
      </w:r>
      <w:proofErr w:type="gramStart"/>
      <w:r w:rsidRPr="001146B6">
        <w:t>树莓派加屏幕</w:t>
      </w:r>
      <w:proofErr w:type="gramEnd"/>
      <w:r w:rsidRPr="001146B6">
        <w:t>的方案降低约百分之七十。以树莓</w:t>
      </w:r>
      <w:proofErr w:type="gramStart"/>
      <w:r w:rsidRPr="001146B6">
        <w:t>派方案</w:t>
      </w:r>
      <w:proofErr w:type="gramEnd"/>
      <w:r w:rsidRPr="001146B6">
        <w:t>物料成本约二百元计算，本产品物料成本可控制在四十四点五元以内。</w:t>
      </w:r>
    </w:p>
    <w:p w14:paraId="45AB7974" w14:textId="77777777" w:rsidR="001146B6" w:rsidRP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零售价定位：</w:t>
      </w:r>
      <w:r w:rsidRPr="001146B6">
        <w:t>基础</w:t>
      </w:r>
      <w:proofErr w:type="gramStart"/>
      <w:r w:rsidRPr="001146B6">
        <w:t>版设备</w:t>
      </w:r>
      <w:proofErr w:type="gramEnd"/>
      <w:r w:rsidRPr="001146B6">
        <w:t>零售价定为</w:t>
      </w:r>
      <w:r w:rsidRPr="001146B6">
        <w:t>129</w:t>
      </w:r>
      <w:r w:rsidRPr="001146B6">
        <w:t>元，仅为某品牌智能相框三百四十九元售价的约百分之三十七，亦仅为部分商用教育终端八百元售价的约百分之十六。</w:t>
      </w:r>
    </w:p>
    <w:p w14:paraId="5E5F328D" w14:textId="77777777" w:rsidR="001146B6" w:rsidRDefault="001146B6" w:rsidP="00132A23">
      <w:pPr>
        <w:ind w:firstLine="420"/>
      </w:pPr>
      <w:r w:rsidRPr="001146B6">
        <w:rPr>
          <w:rFonts w:ascii="Times New Roman" w:hAnsi="Times New Roman" w:cs="Times New Roman"/>
          <w:b/>
          <w:bCs/>
        </w:rPr>
        <w:t>•</w:t>
      </w:r>
      <w:r w:rsidRPr="001146B6">
        <w:rPr>
          <w:b/>
          <w:bCs/>
        </w:rPr>
        <w:t xml:space="preserve"> </w:t>
      </w:r>
      <w:r w:rsidRPr="001146B6">
        <w:rPr>
          <w:b/>
          <w:bCs/>
        </w:rPr>
        <w:t>批量采购优惠：</w:t>
      </w:r>
      <w:r w:rsidRPr="001146B6">
        <w:t>针对幼儿园等机构用户，可提供</w:t>
      </w:r>
      <w:proofErr w:type="gramStart"/>
      <w:r w:rsidRPr="001146B6">
        <w:t>十台起批价</w:t>
      </w:r>
      <w:proofErr w:type="gramEnd"/>
      <w:r w:rsidRPr="001146B6">
        <w:t>九十九元的优惠，使</w:t>
      </w:r>
      <w:r w:rsidRPr="001146B6">
        <w:lastRenderedPageBreak/>
        <w:t>批量采购的单台成本控制在百元以内，低于纸质卡片的年均损耗成本。以每班每年消耗五十张单价两元的卡片计算，年均损耗成本为一百元，本产品在长期使用中可显著降低教具更新开支。</w:t>
      </w:r>
    </w:p>
    <w:p w14:paraId="4D179F3D" w14:textId="77777777" w:rsidR="00BA483B" w:rsidRPr="001146B6" w:rsidRDefault="00BA483B" w:rsidP="00132A23">
      <w:pPr>
        <w:ind w:firstLine="420"/>
      </w:pPr>
    </w:p>
    <w:p w14:paraId="05233C25" w14:textId="77777777" w:rsidR="001146B6" w:rsidRPr="001146B6" w:rsidRDefault="001146B6" w:rsidP="001146B6">
      <w:pPr>
        <w:rPr>
          <w:b/>
          <w:bCs/>
        </w:rPr>
      </w:pPr>
      <w:r w:rsidRPr="001146B6">
        <w:rPr>
          <w:b/>
          <w:bCs/>
        </w:rPr>
        <w:t xml:space="preserve">2.3.3 </w:t>
      </w:r>
      <w:r w:rsidRPr="001146B6">
        <w:rPr>
          <w:b/>
          <w:bCs/>
        </w:rPr>
        <w:t>开源生态：为教育者提供二次开发自由</w:t>
      </w:r>
    </w:p>
    <w:p w14:paraId="33C700A7" w14:textId="77777777" w:rsidR="001146B6" w:rsidRPr="001146B6" w:rsidRDefault="001146B6" w:rsidP="001146B6">
      <w:r w:rsidRPr="001146B6">
        <w:t>可拓展性是教育设备生命力的重要体现，本产品在软硬件开放性上为教育者提供持续创新空间。</w:t>
      </w:r>
    </w:p>
    <w:p w14:paraId="7470DCC2" w14:textId="77777777" w:rsidR="001146B6" w:rsidRPr="001146B6" w:rsidRDefault="001146B6" w:rsidP="00132A23">
      <w:pPr>
        <w:ind w:firstLine="420"/>
      </w:pPr>
      <w:r w:rsidRPr="001146B6">
        <w:rPr>
          <w:rFonts w:ascii="Times New Roman" w:hAnsi="Times New Roman" w:cs="Times New Roman"/>
        </w:rPr>
        <w:t>•</w:t>
      </w:r>
      <w:r w:rsidRPr="001146B6">
        <w:t xml:space="preserve"> </w:t>
      </w:r>
      <w:r w:rsidRPr="001146B6">
        <w:rPr>
          <w:b/>
          <w:bCs/>
        </w:rPr>
        <w:t>开源代码与资料</w:t>
      </w:r>
      <w:r w:rsidRPr="001146B6">
        <w:t>：设备固件基于</w:t>
      </w:r>
      <w:r w:rsidRPr="001146B6">
        <w:t>Arduino</w:t>
      </w:r>
      <w:r w:rsidRPr="001146B6">
        <w:t>框架开发，源代码在公共代码托管平台开源，同时提供完整的电路图文件与印刷电路板设计文件，便于用户进行二次开发。</w:t>
      </w:r>
    </w:p>
    <w:p w14:paraId="28D1F35E" w14:textId="77777777" w:rsidR="001146B6" w:rsidRPr="001146B6" w:rsidRDefault="001146B6" w:rsidP="00132A23">
      <w:pPr>
        <w:ind w:firstLine="420"/>
      </w:pPr>
      <w:r w:rsidRPr="001146B6">
        <w:rPr>
          <w:rFonts w:ascii="Times New Roman" w:hAnsi="Times New Roman" w:cs="Times New Roman"/>
        </w:rPr>
        <w:t>•</w:t>
      </w:r>
      <w:r w:rsidRPr="001146B6">
        <w:rPr>
          <w:b/>
          <w:bCs/>
        </w:rPr>
        <w:t xml:space="preserve"> </w:t>
      </w:r>
      <w:r w:rsidRPr="001146B6">
        <w:rPr>
          <w:b/>
          <w:bCs/>
        </w:rPr>
        <w:t>交互功能扩展</w:t>
      </w:r>
      <w:r w:rsidRPr="001146B6">
        <w:t>：</w:t>
      </w:r>
      <w:proofErr w:type="gramStart"/>
      <w:r w:rsidRPr="001146B6">
        <w:t>创客教师</w:t>
      </w:r>
      <w:proofErr w:type="gramEnd"/>
      <w:r w:rsidRPr="001146B6">
        <w:t>可在此基础上添加红外传感器，实现挥手翻页的交互功能；可连接继电器控制实物模型，例如在播放消防车图片时点亮红色发光二极管。</w:t>
      </w:r>
    </w:p>
    <w:p w14:paraId="19721E6A" w14:textId="77777777" w:rsidR="001146B6" w:rsidRPr="001146B6" w:rsidRDefault="001146B6" w:rsidP="00132A23">
      <w:pPr>
        <w:ind w:firstLine="420"/>
      </w:pPr>
      <w:r w:rsidRPr="001146B6">
        <w:rPr>
          <w:rFonts w:ascii="Times New Roman" w:hAnsi="Times New Roman" w:cs="Times New Roman"/>
        </w:rPr>
        <w:t>•</w:t>
      </w:r>
      <w:r w:rsidRPr="001146B6">
        <w:t xml:space="preserve"> </w:t>
      </w:r>
      <w:r w:rsidRPr="001146B6">
        <w:rPr>
          <w:b/>
          <w:bCs/>
        </w:rPr>
        <w:t>跨学科应用融合</w:t>
      </w:r>
      <w:r w:rsidRPr="001146B6">
        <w:t>：亦可集成温湿度传感器，打造环境认知教具，当环境温度过高时自动播放降温方法图。通过硬件即平台的设计思路，设备可从单一教具升级为</w:t>
      </w:r>
      <w:r w:rsidRPr="001146B6">
        <w:t>STEAM</w:t>
      </w:r>
      <w:r w:rsidRPr="001146B6">
        <w:t>教育载体，满足创新教育的多样化需求，并为教育机构与科技教师提供可持续拓展的技术基础。</w:t>
      </w:r>
    </w:p>
    <w:p w14:paraId="04E0D63C" w14:textId="77777777" w:rsidR="004F0262" w:rsidRDefault="004F0262" w:rsidP="004F0262"/>
    <w:p w14:paraId="50F7544A" w14:textId="77777777" w:rsidR="00BA483B" w:rsidRPr="00132A23" w:rsidRDefault="00BA483B" w:rsidP="004F0262"/>
    <w:p w14:paraId="538EA6FE" w14:textId="77777777" w:rsidR="00132A23" w:rsidRDefault="00132A23" w:rsidP="00132A23">
      <w:pPr>
        <w:rPr>
          <w:b/>
          <w:bCs/>
          <w:sz w:val="28"/>
          <w:szCs w:val="28"/>
        </w:rPr>
      </w:pPr>
      <w:r w:rsidRPr="00132A23">
        <w:rPr>
          <w:b/>
          <w:bCs/>
          <w:sz w:val="28"/>
          <w:szCs w:val="28"/>
        </w:rPr>
        <w:t>三、产品设计与功能规格</w:t>
      </w:r>
    </w:p>
    <w:p w14:paraId="23155A96" w14:textId="77777777" w:rsidR="00BA483B" w:rsidRPr="00132A23" w:rsidRDefault="00BA483B" w:rsidP="00132A23">
      <w:pPr>
        <w:rPr>
          <w:b/>
          <w:bCs/>
          <w:sz w:val="28"/>
          <w:szCs w:val="28"/>
        </w:rPr>
      </w:pPr>
    </w:p>
    <w:p w14:paraId="22A9368B" w14:textId="77777777" w:rsidR="00132A23" w:rsidRDefault="00132A23" w:rsidP="00132A23">
      <w:pPr>
        <w:rPr>
          <w:b/>
          <w:bCs/>
          <w:sz w:val="24"/>
          <w:szCs w:val="24"/>
        </w:rPr>
      </w:pPr>
      <w:r w:rsidRPr="00132A23">
        <w:rPr>
          <w:b/>
          <w:bCs/>
          <w:sz w:val="24"/>
          <w:szCs w:val="24"/>
        </w:rPr>
        <w:t xml:space="preserve">3.1 </w:t>
      </w:r>
      <w:r w:rsidRPr="00132A23">
        <w:rPr>
          <w:b/>
          <w:bCs/>
          <w:sz w:val="24"/>
          <w:szCs w:val="24"/>
        </w:rPr>
        <w:t>外观设计：儿童友好的</w:t>
      </w:r>
      <w:proofErr w:type="gramStart"/>
      <w:r w:rsidRPr="00132A23">
        <w:rPr>
          <w:b/>
          <w:bCs/>
          <w:sz w:val="24"/>
          <w:szCs w:val="24"/>
        </w:rPr>
        <w:t>极简工业</w:t>
      </w:r>
      <w:proofErr w:type="gramEnd"/>
      <w:r w:rsidRPr="00132A23">
        <w:rPr>
          <w:b/>
          <w:bCs/>
          <w:sz w:val="24"/>
          <w:szCs w:val="24"/>
        </w:rPr>
        <w:t>美学</w:t>
      </w:r>
    </w:p>
    <w:p w14:paraId="292CDABE" w14:textId="77777777" w:rsidR="00BA483B" w:rsidRPr="00132A23" w:rsidRDefault="00BA483B" w:rsidP="00132A23">
      <w:pPr>
        <w:rPr>
          <w:b/>
          <w:bCs/>
          <w:sz w:val="24"/>
          <w:szCs w:val="24"/>
        </w:rPr>
      </w:pPr>
    </w:p>
    <w:p w14:paraId="509E24EC" w14:textId="77777777" w:rsidR="00132A23" w:rsidRPr="00132A23" w:rsidRDefault="00132A23" w:rsidP="00132A23">
      <w:pPr>
        <w:rPr>
          <w:b/>
          <w:bCs/>
        </w:rPr>
      </w:pPr>
      <w:r w:rsidRPr="00132A23">
        <w:rPr>
          <w:b/>
          <w:bCs/>
        </w:rPr>
        <w:t xml:space="preserve">3.1.1 </w:t>
      </w:r>
      <w:r w:rsidRPr="00132A23">
        <w:rPr>
          <w:b/>
          <w:bCs/>
        </w:rPr>
        <w:t>尺寸与材质：兼顾便携性与稳固性</w:t>
      </w:r>
    </w:p>
    <w:p w14:paraId="5DFB54F0" w14:textId="77777777" w:rsidR="00132A23" w:rsidRPr="00132A23" w:rsidRDefault="00132A23" w:rsidP="00BA483B">
      <w:pPr>
        <w:ind w:firstLine="420"/>
      </w:pPr>
      <w:r w:rsidRPr="00132A23">
        <w:t>本产品在外观设计中优先考虑儿童使用的安全性、便携性以及在教学环境中的稳固耐用性。整机尺寸为长一百毫米、宽七十毫米、厚度十五毫米，大约相当于</w:t>
      </w:r>
      <w:r w:rsidRPr="00132A23">
        <w:t>A5</w:t>
      </w:r>
      <w:r w:rsidRPr="00132A23">
        <w:t>纸的三分之一大小，能够方便地收纳于书包、教具箱或幼儿园课桌抽屉内，不会占据过多空间。</w:t>
      </w:r>
      <w:r w:rsidRPr="00132A23">
        <w:lastRenderedPageBreak/>
        <w:t>整机重量约为八十克，包含印刷电路板与屏幕组件，儿童可用双手</w:t>
      </w:r>
      <w:proofErr w:type="gramStart"/>
      <w:r w:rsidRPr="00132A23">
        <w:t>轻松捧持而</w:t>
      </w:r>
      <w:proofErr w:type="gramEnd"/>
      <w:r w:rsidRPr="00132A23">
        <w:t>不会感到沉重。</w:t>
      </w:r>
    </w:p>
    <w:p w14:paraId="0DF667E9" w14:textId="77777777" w:rsidR="00132A23" w:rsidRPr="00132A23" w:rsidRDefault="00132A23" w:rsidP="00BA483B">
      <w:pPr>
        <w:ind w:firstLine="420"/>
      </w:pPr>
      <w:r w:rsidRPr="00132A23">
        <w:t>材质方面，印刷电路板采用</w:t>
      </w:r>
      <w:r w:rsidRPr="00132A23">
        <w:t>FR-4</w:t>
      </w:r>
      <w:r w:rsidRPr="00132A23">
        <w:t>防火板材，可耐受最高一百三十摄氏度的温度，表面经过哑光黑喷漆处理，能够有效防止指纹残留并提升耐磨性能。所有外露的边缘均经过数控精密倒角加工，确保没有尖锐毛刺，防止儿童在抓握或碰撞时被划伤。可选配的外壳采用三维打印工艺制作的聚乳酸环保塑料，这种材料可生物降解，无刺激性气味，外形依据手掌自然曲线进行优化，方便摆放与携带，同时提升握持舒适感。</w:t>
      </w:r>
    </w:p>
    <w:p w14:paraId="315AF168" w14:textId="77777777" w:rsidR="00BA483B" w:rsidRDefault="00BA483B" w:rsidP="00132A23">
      <w:pPr>
        <w:rPr>
          <w:b/>
          <w:bCs/>
        </w:rPr>
      </w:pPr>
    </w:p>
    <w:p w14:paraId="40FD1EA0" w14:textId="38D07D12" w:rsidR="00132A23" w:rsidRPr="00132A23" w:rsidRDefault="00132A23" w:rsidP="00132A23">
      <w:pPr>
        <w:rPr>
          <w:b/>
          <w:bCs/>
        </w:rPr>
      </w:pPr>
      <w:r w:rsidRPr="00132A23">
        <w:rPr>
          <w:b/>
          <w:bCs/>
        </w:rPr>
        <w:t xml:space="preserve">3.1.2 </w:t>
      </w:r>
      <w:r w:rsidRPr="00132A23">
        <w:rPr>
          <w:b/>
          <w:bCs/>
        </w:rPr>
        <w:t>接口与指示：隐蔽化与直观化平衡</w:t>
      </w:r>
    </w:p>
    <w:p w14:paraId="498CB6D1" w14:textId="77777777" w:rsidR="00132A23" w:rsidRPr="00132A23" w:rsidRDefault="00132A23" w:rsidP="00BA483B">
      <w:pPr>
        <w:ind w:firstLine="420"/>
      </w:pPr>
      <w:r w:rsidRPr="00132A23">
        <w:t>接口设计遵循最小化原则，仅保留两个功能接口，以避免多余开口带来的安全隐患与操作复杂性。第一个接口是位于机身底部的微型</w:t>
      </w:r>
      <w:r w:rsidRPr="00132A23">
        <w:t>USB</w:t>
      </w:r>
      <w:r w:rsidRPr="00132A23">
        <w:t>供电端口，该端口配有防尘塞，可使用五伏、电流不小于五百毫安的电源适配器进行供电，常见的手机充电器或移动电源均可兼容。第二个接口是位于机身右侧的微型</w:t>
      </w:r>
      <w:r w:rsidRPr="00132A23">
        <w:t>SD</w:t>
      </w:r>
      <w:r w:rsidRPr="00132A23">
        <w:t>卡插槽，配有推拉式防尘盖，支持采用</w:t>
      </w:r>
      <w:r w:rsidRPr="00132A23">
        <w:t>FAT32</w:t>
      </w:r>
      <w:r w:rsidRPr="00132A23">
        <w:t>文件系统的存储卡，最大支持容量为三十二吉字节。机身上没有设置任何调试类接口，例如</w:t>
      </w:r>
      <w:r w:rsidRPr="00132A23">
        <w:t>USB</w:t>
      </w:r>
      <w:r w:rsidRPr="00132A23">
        <w:t>转串口或仿真调试接口，从而避免儿童触碰导致短路或</w:t>
      </w:r>
      <w:proofErr w:type="gramStart"/>
      <w:r w:rsidRPr="00132A23">
        <w:t>参数误改的</w:t>
      </w:r>
      <w:proofErr w:type="gramEnd"/>
      <w:r w:rsidRPr="00132A23">
        <w:t>风险。</w:t>
      </w:r>
    </w:p>
    <w:p w14:paraId="364E4FD6" w14:textId="77777777" w:rsidR="00132A23" w:rsidRPr="00132A23" w:rsidRDefault="00132A23" w:rsidP="00BA483B">
      <w:pPr>
        <w:ind w:firstLine="420"/>
      </w:pPr>
      <w:r w:rsidRPr="00132A23">
        <w:t>状态指示采用双色发光二极管，以实现直观的运行状态提示且不过度吸引儿童注意力。绿色发光二极管在设备通电并正常完成屏幕初始化后保持常亮，用以表明设备处于正常工作状态。蓝色发光二极管在读取存储</w:t>
      </w:r>
      <w:proofErr w:type="gramStart"/>
      <w:r w:rsidRPr="00132A23">
        <w:t>卡数据</w:t>
      </w:r>
      <w:proofErr w:type="gramEnd"/>
      <w:r w:rsidRPr="00132A23">
        <w:t>或进行图片切换时以约一赫兹的频率闪烁，便于在一定距离外即可观察到设备的工作情况。设备不设置复杂的多色指示灯组合，例如无线网络信号强度或电池电量百分比显示，以免分散儿童注意力，保持学习环境的专注氛围。</w:t>
      </w:r>
    </w:p>
    <w:p w14:paraId="6132E6D4" w14:textId="77777777" w:rsidR="00BA483B" w:rsidRDefault="00BA483B" w:rsidP="00132A23">
      <w:pPr>
        <w:rPr>
          <w:b/>
          <w:bCs/>
        </w:rPr>
      </w:pPr>
    </w:p>
    <w:p w14:paraId="75598B66" w14:textId="08EC02C5" w:rsidR="00132A23" w:rsidRDefault="00132A23" w:rsidP="00132A23">
      <w:pPr>
        <w:rPr>
          <w:b/>
          <w:bCs/>
          <w:sz w:val="24"/>
          <w:szCs w:val="24"/>
        </w:rPr>
      </w:pPr>
      <w:r w:rsidRPr="00132A23">
        <w:rPr>
          <w:b/>
          <w:bCs/>
          <w:sz w:val="24"/>
          <w:szCs w:val="24"/>
        </w:rPr>
        <w:lastRenderedPageBreak/>
        <w:t xml:space="preserve">3.2 </w:t>
      </w:r>
      <w:r w:rsidRPr="00132A23">
        <w:rPr>
          <w:b/>
          <w:bCs/>
          <w:sz w:val="24"/>
          <w:szCs w:val="24"/>
        </w:rPr>
        <w:t>核心功能规格：从能用向好用的细节打磨</w:t>
      </w:r>
    </w:p>
    <w:p w14:paraId="19A41356" w14:textId="77777777" w:rsidR="00BA483B" w:rsidRPr="00132A23" w:rsidRDefault="00BA483B" w:rsidP="00132A23">
      <w:pPr>
        <w:rPr>
          <w:b/>
          <w:bCs/>
          <w:sz w:val="24"/>
          <w:szCs w:val="24"/>
        </w:rPr>
      </w:pPr>
    </w:p>
    <w:p w14:paraId="0745ACE9" w14:textId="77777777" w:rsidR="00132A23" w:rsidRPr="00132A23" w:rsidRDefault="00132A23" w:rsidP="00132A23">
      <w:pPr>
        <w:rPr>
          <w:b/>
          <w:bCs/>
        </w:rPr>
      </w:pPr>
      <w:r w:rsidRPr="00132A23">
        <w:rPr>
          <w:b/>
          <w:bCs/>
        </w:rPr>
        <w:t xml:space="preserve">3.2.1 </w:t>
      </w:r>
      <w:r w:rsidRPr="00132A23">
        <w:rPr>
          <w:b/>
          <w:bCs/>
        </w:rPr>
        <w:t>图片显示：</w:t>
      </w:r>
      <w:r w:rsidRPr="00132A23">
        <w:rPr>
          <w:b/>
          <w:bCs/>
        </w:rPr>
        <w:t>JPG</w:t>
      </w:r>
      <w:r w:rsidRPr="00132A23">
        <w:rPr>
          <w:b/>
          <w:bCs/>
        </w:rPr>
        <w:t>解码与渲染的双优化</w:t>
      </w:r>
    </w:p>
    <w:p w14:paraId="17072D01" w14:textId="77777777" w:rsidR="00132A23" w:rsidRPr="00132A23" w:rsidRDefault="00132A23" w:rsidP="00BA483B">
      <w:pPr>
        <w:ind w:firstLine="420"/>
      </w:pPr>
      <w:r w:rsidRPr="00132A23">
        <w:t>设备仅支持采用基线离散余弦变换编码的</w:t>
      </w:r>
      <w:r w:rsidRPr="00132A23">
        <w:t>JPG</w:t>
      </w:r>
      <w:r w:rsidRPr="00132A23">
        <w:t>格式图片，暂不支持便携式网络图形格式或位图格式，以避免因解码库兼容性问题造成显示错误或存储浪费。用户需预先对原始图片进行分辨率与质量的调整，建议通过专门编写的</w:t>
      </w:r>
      <w:r w:rsidRPr="00132A23">
        <w:t>Python</w:t>
      </w:r>
      <w:r w:rsidRPr="00132A23">
        <w:t>脚本将图片批量压缩至二百四十乘三百二十像素的分辨率，并将压缩质量设置为百分之八十五，这样可以在保证图像清晰度的同时，将单张图片文件大小控制在</w:t>
      </w:r>
      <w:proofErr w:type="gramStart"/>
      <w:r w:rsidRPr="00132A23">
        <w:t>五十千</w:t>
      </w:r>
      <w:proofErr w:type="gramEnd"/>
      <w:r w:rsidRPr="00132A23">
        <w:t>字节以内，确保解码速度与存储容量的平衡。</w:t>
      </w:r>
    </w:p>
    <w:p w14:paraId="09564859" w14:textId="77777777" w:rsidR="00132A23" w:rsidRPr="00132A23" w:rsidRDefault="00132A23" w:rsidP="00BA483B">
      <w:pPr>
        <w:ind w:firstLine="420"/>
      </w:pPr>
      <w:r w:rsidRPr="00132A23">
        <w:t>解码过程采用</w:t>
      </w:r>
      <w:r w:rsidRPr="00132A23">
        <w:t>JPEGDEC</w:t>
      </w:r>
      <w:r w:rsidRPr="00132A23">
        <w:t>库版本</w:t>
      </w:r>
      <w:r w:rsidRPr="00132A23">
        <w:t>1.2.0</w:t>
      </w:r>
      <w:r w:rsidRPr="00132A23">
        <w:t>，并针对</w:t>
      </w:r>
      <w:r w:rsidRPr="00132A23">
        <w:t>ESP32-S3</w:t>
      </w:r>
      <w:r w:rsidRPr="00132A23">
        <w:t>芯片进行优化，启用分块解码策略以降低运行过程中的内存峰值占用。在</w:t>
      </w:r>
      <w:r w:rsidRPr="00132A23">
        <w:t>ESP32-S3</w:t>
      </w:r>
      <w:r w:rsidRPr="00132A23">
        <w:t>以二百四十兆赫兹主频运行的条件下，二百四十乘三百二十像素图片的解码时间低于一百五十毫秒，配合默认</w:t>
      </w:r>
      <w:proofErr w:type="gramStart"/>
      <w:r w:rsidRPr="00132A23">
        <w:t>的轮播间隔</w:t>
      </w:r>
      <w:proofErr w:type="gramEnd"/>
      <w:r w:rsidRPr="00132A23">
        <w:t>五秒钟，可实现流畅且无卡顿的画面切换。屏幕支持十六位红绿蓝五六五色彩模式，可呈现六万五千五百三十六种颜色，经专业色差计实测，色彩还原度的差值低于五，能够保证在展示动物、植物等教育</w:t>
      </w:r>
      <w:proofErr w:type="gramStart"/>
      <w:r w:rsidRPr="00132A23">
        <w:t>类图片</w:t>
      </w:r>
      <w:proofErr w:type="gramEnd"/>
      <w:r w:rsidRPr="00132A23">
        <w:t>时维持良好的辨识度与真实感。</w:t>
      </w:r>
    </w:p>
    <w:p w14:paraId="4E222EA9" w14:textId="77777777" w:rsidR="00132A23" w:rsidRPr="00132A23" w:rsidRDefault="00132A23" w:rsidP="00132A23">
      <w:r w:rsidRPr="00132A23">
        <w:t>显示逻辑具备自适应能力，</w:t>
      </w:r>
      <w:proofErr w:type="gramStart"/>
      <w:r w:rsidRPr="00132A23">
        <w:t>当图片</w:t>
      </w:r>
      <w:proofErr w:type="gramEnd"/>
      <w:r w:rsidRPr="00132A23">
        <w:t>分辨率高于屏幕尺寸时，系统会按原始比例缩小至全屏显示，避免主体形状失真；</w:t>
      </w:r>
      <w:proofErr w:type="gramStart"/>
      <w:r w:rsidRPr="00132A23">
        <w:t>当图片</w:t>
      </w:r>
      <w:proofErr w:type="gramEnd"/>
      <w:r w:rsidRPr="00132A23">
        <w:t>分辨率低于屏幕尺寸时，系统会将图片居中显示，并在四周填充黑色背景，以消除边缘杂乱对观看效果的干扰。</w:t>
      </w:r>
    </w:p>
    <w:p w14:paraId="3132C646" w14:textId="77777777" w:rsidR="00BA483B" w:rsidRDefault="00BA483B" w:rsidP="00132A23">
      <w:pPr>
        <w:rPr>
          <w:b/>
          <w:bCs/>
        </w:rPr>
      </w:pPr>
    </w:p>
    <w:p w14:paraId="1064E94E" w14:textId="468681EA" w:rsidR="00132A23" w:rsidRPr="00132A23" w:rsidRDefault="00132A23" w:rsidP="00132A23">
      <w:pPr>
        <w:rPr>
          <w:b/>
          <w:bCs/>
        </w:rPr>
      </w:pPr>
      <w:r w:rsidRPr="00132A23">
        <w:rPr>
          <w:b/>
          <w:bCs/>
        </w:rPr>
        <w:t xml:space="preserve">3.2.2 </w:t>
      </w:r>
      <w:r w:rsidRPr="00132A23">
        <w:rPr>
          <w:b/>
          <w:bCs/>
        </w:rPr>
        <w:t>自动轮播：简洁可靠的播放控制</w:t>
      </w:r>
    </w:p>
    <w:p w14:paraId="0A571BFF" w14:textId="77777777" w:rsidR="00132A23" w:rsidRPr="00132A23" w:rsidRDefault="00132A23" w:rsidP="00BA483B">
      <w:pPr>
        <w:ind w:firstLine="420"/>
      </w:pPr>
      <w:r w:rsidRPr="00132A23">
        <w:t>设备启动时会自动扫描存储卡根目录下的所有</w:t>
      </w:r>
      <w:r w:rsidRPr="00132A23">
        <w:t>JPG</w:t>
      </w:r>
      <w:r w:rsidRPr="00132A23">
        <w:t>格式文件，并按照文件名的</w:t>
      </w:r>
      <w:r w:rsidRPr="00132A23">
        <w:t>ASCII</w:t>
      </w:r>
      <w:r w:rsidRPr="00132A23">
        <w:t>码进行升序排列，为避免播放顺序错乱，建议用户在命名时使用数字前缀，例如</w:t>
      </w:r>
      <w:r w:rsidRPr="00132A23">
        <w:t>001.jpg</w:t>
      </w:r>
      <w:r w:rsidRPr="00132A23">
        <w:t>、</w:t>
      </w:r>
      <w:r w:rsidRPr="00132A23">
        <w:t>002.jpg</w:t>
      </w:r>
      <w:r w:rsidRPr="00132A23">
        <w:t>等。如果在扫描过程中遇到非</w:t>
      </w:r>
      <w:r w:rsidRPr="00132A23">
        <w:t>JPG</w:t>
      </w:r>
      <w:r w:rsidRPr="00132A23">
        <w:t>文件或无法读取的文件，系统会自动跳过该</w:t>
      </w:r>
      <w:r w:rsidRPr="00132A23">
        <w:lastRenderedPageBreak/>
        <w:t>文件，并通过串行接口输出错误信息以便开发人员或高级用户进行调试。</w:t>
      </w:r>
    </w:p>
    <w:p w14:paraId="4AD9C420" w14:textId="77777777" w:rsidR="00132A23" w:rsidRPr="00132A23" w:rsidRDefault="00132A23" w:rsidP="00BA483B">
      <w:pPr>
        <w:ind w:firstLine="420"/>
      </w:pPr>
      <w:r w:rsidRPr="00132A23">
        <w:t>默认</w:t>
      </w:r>
      <w:proofErr w:type="gramStart"/>
      <w:r w:rsidRPr="00132A23">
        <w:t>的轮播间隔时间</w:t>
      </w:r>
      <w:proofErr w:type="gramEnd"/>
      <w:r w:rsidRPr="00132A23">
        <w:t>为五秒每张图片，该数值在固件中以常量形式定义，用户若需更改需修改源代码中的对应参数后重新编译烧录。播放模式为连续循环，当最后一张图片播放完毕后会自动返回至第一张重新开始，整个切换过程不加入过渡动画效果，以减少中央处理器的运算负荷并提升稳定性。</w:t>
      </w:r>
    </w:p>
    <w:p w14:paraId="1F45EC33" w14:textId="77777777" w:rsidR="00132A23" w:rsidRPr="00132A23" w:rsidRDefault="00132A23" w:rsidP="00BA483B">
      <w:pPr>
        <w:ind w:firstLine="420"/>
      </w:pPr>
      <w:r w:rsidRPr="00132A23">
        <w:t>系统在播放过程中会持续监测存储卡的连接状态，如果存储卡被拔出，屏幕会显示无内容提示图标，该图标设计为灰色问号，同时系统保持对存储卡插入状态的轮询，一旦存储卡重新插入即自动恢复播放。如果存储卡为空或根目录下没有符合条件的</w:t>
      </w:r>
      <w:r w:rsidRPr="00132A23">
        <w:t>JPG</w:t>
      </w:r>
      <w:r w:rsidRPr="00132A23">
        <w:t>文件，设备也会显示同样的提示图标，避免出现全黑屏幕引起使用者的困惑。</w:t>
      </w:r>
    </w:p>
    <w:p w14:paraId="405EFB8D" w14:textId="77777777" w:rsidR="00BA483B" w:rsidRDefault="00BA483B" w:rsidP="00132A23">
      <w:pPr>
        <w:rPr>
          <w:b/>
          <w:bCs/>
        </w:rPr>
      </w:pPr>
    </w:p>
    <w:p w14:paraId="58831B92" w14:textId="03ED4439" w:rsidR="00132A23" w:rsidRPr="00132A23" w:rsidRDefault="00132A23" w:rsidP="00132A23">
      <w:pPr>
        <w:rPr>
          <w:b/>
          <w:bCs/>
        </w:rPr>
      </w:pPr>
      <w:r w:rsidRPr="00132A23">
        <w:rPr>
          <w:b/>
          <w:bCs/>
        </w:rPr>
        <w:t xml:space="preserve">3.2.3 </w:t>
      </w:r>
      <w:r w:rsidRPr="00132A23">
        <w:rPr>
          <w:b/>
          <w:bCs/>
        </w:rPr>
        <w:t>启动即播：无人值守的自动化体验</w:t>
      </w:r>
    </w:p>
    <w:p w14:paraId="38C58EF9" w14:textId="77777777" w:rsidR="00132A23" w:rsidRPr="00132A23" w:rsidRDefault="00132A23" w:rsidP="00BA483B">
      <w:pPr>
        <w:ind w:firstLine="420"/>
      </w:pPr>
      <w:r w:rsidRPr="00132A23">
        <w:t>设备上电后按照固定流程自动完成初始化并进入播放状态，无需人工干预。初始化流程包括以下几个步骤：首先进行屏幕复位并执行参数配置，确定扫描方向与色彩模式；其次初始化存储卡控制器并完成</w:t>
      </w:r>
      <w:r w:rsidRPr="00132A23">
        <w:t>FAT32</w:t>
      </w:r>
      <w:r w:rsidRPr="00132A23">
        <w:t>文件系统的挂载；再次检索所有符合条件的</w:t>
      </w:r>
      <w:r w:rsidRPr="00132A23">
        <w:t>JPG</w:t>
      </w:r>
      <w:r w:rsidRPr="00132A23">
        <w:t>文件并按规则排序；最后加载列表中的第一张图片并</w:t>
      </w:r>
      <w:proofErr w:type="gramStart"/>
      <w:r w:rsidRPr="00132A23">
        <w:t>启动轮播定时器</w:t>
      </w:r>
      <w:proofErr w:type="gramEnd"/>
      <w:r w:rsidRPr="00132A23">
        <w:t>。整个过程耗时较短，使用者只需完成插入存储卡与接通电源两个动作，设备即可自行进入无人值守的持续播放状态。</w:t>
      </w:r>
    </w:p>
    <w:p w14:paraId="0E0AC59F" w14:textId="77777777" w:rsidR="00132A23" w:rsidRPr="00132A23" w:rsidRDefault="00132A23" w:rsidP="00BA483B">
      <w:pPr>
        <w:ind w:firstLine="420"/>
      </w:pPr>
      <w:r w:rsidRPr="00132A23">
        <w:t>设备没有设置独立的电源按键，通电后即自动开始播放，也不设开机等待界面，以免分散儿童注意力。停止播放的唯一方式是断开电源，而这一操作必须由成人完成，从而避免儿童因好奇而误操作导致教学过程中断。</w:t>
      </w:r>
    </w:p>
    <w:p w14:paraId="6DA01B1B" w14:textId="77777777" w:rsidR="00BA483B" w:rsidRDefault="00BA483B" w:rsidP="00132A23">
      <w:pPr>
        <w:rPr>
          <w:b/>
          <w:bCs/>
        </w:rPr>
      </w:pPr>
    </w:p>
    <w:p w14:paraId="4E4C0C19" w14:textId="16E51695" w:rsidR="00132A23" w:rsidRPr="00132A23" w:rsidRDefault="00132A23" w:rsidP="00132A23">
      <w:pPr>
        <w:rPr>
          <w:b/>
          <w:bCs/>
        </w:rPr>
      </w:pPr>
      <w:r w:rsidRPr="00132A23">
        <w:rPr>
          <w:b/>
          <w:bCs/>
        </w:rPr>
        <w:t xml:space="preserve">3.2.4 </w:t>
      </w:r>
      <w:r w:rsidRPr="00132A23">
        <w:rPr>
          <w:b/>
          <w:bCs/>
        </w:rPr>
        <w:t>无交互设计：安全优先的操作约束</w:t>
      </w:r>
    </w:p>
    <w:p w14:paraId="567902C8" w14:textId="77777777" w:rsidR="00132A23" w:rsidRPr="00132A23" w:rsidRDefault="00132A23" w:rsidP="00BA483B">
      <w:pPr>
        <w:ind w:firstLine="420"/>
      </w:pPr>
      <w:r w:rsidRPr="00132A23">
        <w:t>设备机身上未设置任何实体按键，包括电源键、菜单键、音量调节键等，也未配置</w:t>
      </w:r>
      <w:r w:rsidRPr="00132A23">
        <w:lastRenderedPageBreak/>
        <w:t>触摸屏，从物理结构上杜绝儿童因按压或触摸而产生的强制关机、文件格式</w:t>
      </w:r>
      <w:proofErr w:type="gramStart"/>
      <w:r w:rsidRPr="00132A23">
        <w:t>清除等误操作</w:t>
      </w:r>
      <w:proofErr w:type="gramEnd"/>
      <w:r w:rsidRPr="00132A23">
        <w:t>。所有的控制权限被限定为成人可执行的通断电源操作，这一约束从硬件层面保障了教学过程的连续性与安全性，避免儿童在使用过程中改变设备运行状态。</w:t>
      </w:r>
    </w:p>
    <w:p w14:paraId="63321944" w14:textId="77777777" w:rsidR="00BA483B" w:rsidRDefault="00BA483B" w:rsidP="00132A23">
      <w:pPr>
        <w:rPr>
          <w:b/>
          <w:bCs/>
        </w:rPr>
      </w:pPr>
    </w:p>
    <w:p w14:paraId="7B6C9B7A" w14:textId="323CD7DD" w:rsidR="00132A23" w:rsidRPr="00132A23" w:rsidRDefault="00132A23" w:rsidP="00132A23">
      <w:pPr>
        <w:rPr>
          <w:b/>
          <w:bCs/>
        </w:rPr>
      </w:pPr>
      <w:r w:rsidRPr="00132A23">
        <w:rPr>
          <w:b/>
          <w:bCs/>
        </w:rPr>
        <w:t xml:space="preserve">3.2.5 </w:t>
      </w:r>
      <w:r w:rsidRPr="00132A23">
        <w:rPr>
          <w:b/>
          <w:bCs/>
        </w:rPr>
        <w:t>静音运行：无噪声的学习环境</w:t>
      </w:r>
    </w:p>
    <w:p w14:paraId="10959BF2" w14:textId="77777777" w:rsidR="00132A23" w:rsidRPr="00132A23" w:rsidRDefault="00132A23" w:rsidP="00BA483B">
      <w:pPr>
        <w:ind w:firstLine="420"/>
      </w:pPr>
      <w:r w:rsidRPr="00132A23">
        <w:t>设备内部未设置任何会产生可闻噪声的部件，包括散热风扇、扬声器以及振动马达。在图片切换过程中，仅有屏幕背光亮度可能随着刷新频率发生轻微变化，但这种变化不会产生可被人耳察觉的声音。因此设备可在图书馆、阅览室、午睡室等对安静环境有较高要求的场所中使用，不会干扰他人的学习或休息。</w:t>
      </w:r>
    </w:p>
    <w:p w14:paraId="67B21C08" w14:textId="77777777" w:rsidR="00BA483B" w:rsidRDefault="00BA483B" w:rsidP="00132A23">
      <w:pPr>
        <w:rPr>
          <w:b/>
          <w:bCs/>
        </w:rPr>
      </w:pPr>
    </w:p>
    <w:p w14:paraId="568C59DF" w14:textId="140039B2" w:rsidR="00132A23" w:rsidRPr="00132A23" w:rsidRDefault="00132A23" w:rsidP="00132A23">
      <w:pPr>
        <w:rPr>
          <w:b/>
          <w:bCs/>
        </w:rPr>
      </w:pPr>
      <w:r w:rsidRPr="00132A23">
        <w:rPr>
          <w:b/>
          <w:bCs/>
        </w:rPr>
        <w:t xml:space="preserve">3.2.6 </w:t>
      </w:r>
      <w:r w:rsidRPr="00132A23">
        <w:rPr>
          <w:b/>
          <w:bCs/>
        </w:rPr>
        <w:t>离线工作：隐私安全的天然屏障</w:t>
      </w:r>
    </w:p>
    <w:p w14:paraId="61609A60" w14:textId="77777777" w:rsidR="00132A23" w:rsidRPr="00132A23" w:rsidRDefault="00132A23" w:rsidP="00BA483B">
      <w:pPr>
        <w:ind w:firstLine="420"/>
      </w:pPr>
      <w:r w:rsidRPr="00132A23">
        <w:t>基础</w:t>
      </w:r>
      <w:proofErr w:type="gramStart"/>
      <w:r w:rsidRPr="00132A23">
        <w:t>版设备</w:t>
      </w:r>
      <w:proofErr w:type="gramEnd"/>
      <w:r w:rsidRPr="00132A23">
        <w:t>在硬件上禁用了无线保真</w:t>
      </w:r>
      <w:proofErr w:type="gramStart"/>
      <w:r w:rsidRPr="00132A23">
        <w:t>与蓝牙等</w:t>
      </w:r>
      <w:proofErr w:type="gramEnd"/>
      <w:r w:rsidRPr="00132A23">
        <w:t>无线通信模块，也不包含任何数据采集与上传功能，不会记录或向外传输图片内容、使用时长等信息。所有图片仅从本地存储卡读取并直接送往屏幕显示，不经由网络传输，从根本上避免了网络攻击、数据泄露以及不适宜信息的推送风险。这一特性对于注重儿童隐私保护的幼儿园与家庭场景尤为重要，可确保教学过程在安全、私密的环境中进行。</w:t>
      </w:r>
    </w:p>
    <w:p w14:paraId="556CC814" w14:textId="77777777" w:rsidR="00BA483B" w:rsidRDefault="00BA483B" w:rsidP="00132A23">
      <w:pPr>
        <w:rPr>
          <w:b/>
          <w:bCs/>
        </w:rPr>
      </w:pPr>
    </w:p>
    <w:p w14:paraId="520F30F6" w14:textId="36EA4BDA" w:rsidR="00132A23" w:rsidRPr="00132A23" w:rsidRDefault="00132A23" w:rsidP="00132A23">
      <w:pPr>
        <w:rPr>
          <w:b/>
          <w:bCs/>
          <w:sz w:val="24"/>
          <w:szCs w:val="24"/>
        </w:rPr>
      </w:pPr>
      <w:r w:rsidRPr="00132A23">
        <w:rPr>
          <w:b/>
          <w:bCs/>
          <w:sz w:val="24"/>
          <w:szCs w:val="24"/>
        </w:rPr>
        <w:t xml:space="preserve">3.3 </w:t>
      </w:r>
      <w:r w:rsidRPr="00132A23">
        <w:rPr>
          <w:b/>
          <w:bCs/>
          <w:sz w:val="24"/>
          <w:szCs w:val="24"/>
        </w:rPr>
        <w:t>功能边界与明确排除项（基础版</w:t>
      </w:r>
      <w:r w:rsidRPr="00132A23">
        <w:rPr>
          <w:b/>
          <w:bCs/>
          <w:sz w:val="24"/>
          <w:szCs w:val="24"/>
        </w:rPr>
        <w:t>V1.0</w:t>
      </w:r>
      <w:r w:rsidRPr="00132A23">
        <w:rPr>
          <w:b/>
          <w:bCs/>
          <w:sz w:val="24"/>
          <w:szCs w:val="24"/>
        </w:rPr>
        <w:t>）</w:t>
      </w:r>
    </w:p>
    <w:p w14:paraId="2BD63046" w14:textId="77777777" w:rsidR="00132A23" w:rsidRPr="00132A23" w:rsidRDefault="00132A23" w:rsidP="00BA483B">
      <w:pPr>
        <w:ind w:firstLine="420"/>
      </w:pPr>
      <w:r w:rsidRPr="00132A23">
        <w:t>为保证产品定位清晰且功能聚焦，基础版</w:t>
      </w:r>
      <w:r w:rsidRPr="00132A23">
        <w:t>V1.0</w:t>
      </w:r>
      <w:r w:rsidRPr="00132A23">
        <w:t>明确不包含以下功能。第一，不支持无线保真</w:t>
      </w:r>
      <w:proofErr w:type="gramStart"/>
      <w:r w:rsidRPr="00132A23">
        <w:t>或蓝牙连接</w:t>
      </w:r>
      <w:proofErr w:type="gramEnd"/>
      <w:r w:rsidRPr="00132A23">
        <w:t>，以避免引入网络干扰并确保使用安全。第二，不支持视频播放，仅能显示静态</w:t>
      </w:r>
      <w:r w:rsidRPr="00132A23">
        <w:t>JPG</w:t>
      </w:r>
      <w:r w:rsidRPr="00132A23">
        <w:t>图片。第三，不具备音频播放能力，未配备喇叭与相关解码模块。第四，</w:t>
      </w:r>
      <w:proofErr w:type="gramStart"/>
      <w:r w:rsidRPr="00132A23">
        <w:t>不</w:t>
      </w:r>
      <w:proofErr w:type="gramEnd"/>
      <w:r w:rsidRPr="00132A23">
        <w:t>配置触摸屏或任何形式的按键交互装置，以防止儿童误操作。第五，设备出厂时</w:t>
      </w:r>
      <w:proofErr w:type="gramStart"/>
      <w:r w:rsidRPr="00132A23">
        <w:t>不</w:t>
      </w:r>
      <w:proofErr w:type="gramEnd"/>
      <w:r w:rsidRPr="00132A23">
        <w:t>预装任何图片，存储卡槽为空，用户需自行准备符合要求的存储卡与图片文件。</w:t>
      </w:r>
    </w:p>
    <w:p w14:paraId="5306BE47" w14:textId="77777777" w:rsidR="00132A23" w:rsidRPr="00132A23" w:rsidRDefault="00132A23" w:rsidP="00132A23">
      <w:r w:rsidRPr="00132A23">
        <w:t>上述排除项是出于成本控制与功能纯粹性考虑所做的设计决策，确保设备在儿童认知展</w:t>
      </w:r>
      <w:r w:rsidRPr="00132A23">
        <w:lastRenderedPageBreak/>
        <w:t>示应用中能够实现功能精准、安全可靠且易于使用的目标。</w:t>
      </w:r>
    </w:p>
    <w:p w14:paraId="0221A927" w14:textId="77777777" w:rsidR="004F0262" w:rsidRDefault="004F0262" w:rsidP="00132A23"/>
    <w:p w14:paraId="67867309" w14:textId="77777777" w:rsidR="00BA483B" w:rsidRDefault="00BA483B" w:rsidP="00132A23">
      <w:pPr>
        <w:rPr>
          <w:b/>
          <w:bCs/>
        </w:rPr>
      </w:pPr>
    </w:p>
    <w:p w14:paraId="39AA4960" w14:textId="494497F5" w:rsidR="00132A23" w:rsidRPr="00132A23" w:rsidRDefault="00132A23" w:rsidP="00132A23">
      <w:pPr>
        <w:rPr>
          <w:b/>
          <w:bCs/>
          <w:sz w:val="28"/>
          <w:szCs w:val="28"/>
        </w:rPr>
      </w:pPr>
      <w:r w:rsidRPr="00132A23">
        <w:rPr>
          <w:b/>
          <w:bCs/>
          <w:sz w:val="28"/>
          <w:szCs w:val="28"/>
        </w:rPr>
        <w:t>四、技术方案详解</w:t>
      </w:r>
    </w:p>
    <w:p w14:paraId="648D66F8" w14:textId="77777777" w:rsidR="00BA483B" w:rsidRDefault="00BA483B" w:rsidP="00132A23">
      <w:pPr>
        <w:rPr>
          <w:b/>
          <w:bCs/>
        </w:rPr>
      </w:pPr>
    </w:p>
    <w:p w14:paraId="54CDAD68" w14:textId="2BF802BA" w:rsidR="00132A23" w:rsidRPr="00132A23" w:rsidRDefault="00132A23" w:rsidP="00132A23">
      <w:pPr>
        <w:rPr>
          <w:b/>
          <w:bCs/>
          <w:sz w:val="24"/>
          <w:szCs w:val="24"/>
        </w:rPr>
      </w:pPr>
      <w:r w:rsidRPr="00132A23">
        <w:rPr>
          <w:b/>
          <w:bCs/>
          <w:sz w:val="24"/>
          <w:szCs w:val="24"/>
        </w:rPr>
        <w:t xml:space="preserve">4.1 </w:t>
      </w:r>
      <w:r w:rsidRPr="00132A23">
        <w:rPr>
          <w:b/>
          <w:bCs/>
          <w:sz w:val="24"/>
          <w:szCs w:val="24"/>
        </w:rPr>
        <w:t>系统架构：硬件层、驱动层与应用层的闭环设计</w:t>
      </w:r>
    </w:p>
    <w:p w14:paraId="71825E32" w14:textId="77777777" w:rsidR="00132A23" w:rsidRPr="00132A23" w:rsidRDefault="00132A23" w:rsidP="00BA483B">
      <w:pPr>
        <w:ind w:firstLine="420"/>
      </w:pPr>
      <w:r w:rsidRPr="00132A23">
        <w:t>本产品的技术方案采用分层架构，将整体系统划分为硬件层、驱动层与应用层，以确保结构清晰、功能稳定且易于维护。硬件层由核心控制单元、显示单元、存储单元及电源管理单元组成，核心控制单元选用</w:t>
      </w:r>
      <w:r w:rsidRPr="00132A23">
        <w:t>ESP32-S3-WROOM-1-N8R8</w:t>
      </w:r>
      <w:r w:rsidRPr="00132A23">
        <w:t>模块，该模块</w:t>
      </w:r>
      <w:proofErr w:type="gramStart"/>
      <w:r w:rsidRPr="00132A23">
        <w:t>内置双</w:t>
      </w:r>
      <w:proofErr w:type="gramEnd"/>
      <w:r w:rsidRPr="00132A23">
        <w:t>核处理器、静态随机存取存储器与外扩伪静态随机存取存储器，并集成串行外设接口控制器，可直接驱动屏幕与存储卡。显示单元采用普中</w:t>
      </w:r>
      <w:r w:rsidRPr="00132A23">
        <w:t>ESP32-S3</w:t>
      </w:r>
      <w:r w:rsidRPr="00132A23">
        <w:t>开发</w:t>
      </w:r>
      <w:proofErr w:type="gramStart"/>
      <w:r w:rsidRPr="00132A23">
        <w:t>板配套</w:t>
      </w:r>
      <w:proofErr w:type="gramEnd"/>
      <w:r w:rsidRPr="00132A23">
        <w:t>的薄膜晶体管液晶屏，</w:t>
      </w:r>
      <w:proofErr w:type="gramStart"/>
      <w:r w:rsidRPr="00132A23">
        <w:t>该屏由</w:t>
      </w:r>
      <w:proofErr w:type="gramEnd"/>
      <w:r w:rsidRPr="00132A23">
        <w:t>ILI9341</w:t>
      </w:r>
      <w:r w:rsidRPr="00132A23">
        <w:t>控制器驱动，通过串行外设接口与主控通信。存储单元为微型</w:t>
      </w:r>
      <w:r w:rsidRPr="00132A23">
        <w:t>SD</w:t>
      </w:r>
      <w:r w:rsidRPr="00132A23">
        <w:t>卡，支持</w:t>
      </w:r>
      <w:r w:rsidRPr="00132A23">
        <w:t>FAT32</w:t>
      </w:r>
      <w:r w:rsidRPr="00132A23">
        <w:t>文件系统，通过</w:t>
      </w:r>
      <w:r w:rsidRPr="00132A23">
        <w:t>SPI</w:t>
      </w:r>
      <w:r w:rsidRPr="00132A23">
        <w:t>模式与主控连接。电源管理单元将五伏输入</w:t>
      </w:r>
      <w:proofErr w:type="gramStart"/>
      <w:r w:rsidRPr="00132A23">
        <w:t>电压经低压差</w:t>
      </w:r>
      <w:proofErr w:type="gramEnd"/>
      <w:r w:rsidRPr="00132A23">
        <w:t>线性稳压芯片转换为三点三伏，分别为核心控制单元与显示单元供电。</w:t>
      </w:r>
    </w:p>
    <w:p w14:paraId="3164A830" w14:textId="77777777" w:rsidR="00132A23" w:rsidRPr="00132A23" w:rsidRDefault="00132A23" w:rsidP="00132A23">
      <w:r w:rsidRPr="00132A23">
        <w:t>驱动</w:t>
      </w:r>
      <w:proofErr w:type="gramStart"/>
      <w:r w:rsidRPr="00132A23">
        <w:t>层负责</w:t>
      </w:r>
      <w:proofErr w:type="gramEnd"/>
      <w:r w:rsidRPr="00132A23">
        <w:t>底层硬件的通信与控制，包括屏幕的</w:t>
      </w:r>
      <w:r w:rsidRPr="00132A23">
        <w:t>SPI</w:t>
      </w:r>
      <w:r w:rsidRPr="00132A23">
        <w:t>通信参数配置、存储卡的</w:t>
      </w:r>
      <w:r w:rsidRPr="00132A23">
        <w:t>FAT32</w:t>
      </w:r>
      <w:r w:rsidRPr="00132A23">
        <w:t>文件系统解析、</w:t>
      </w:r>
      <w:r w:rsidRPr="00132A23">
        <w:t>JPG</w:t>
      </w:r>
      <w:r w:rsidRPr="00132A23">
        <w:t>格式图片的解码算法实现。应用层则在驱动层之上实现业务逻辑，包括图片文件的遍历与排序、</w:t>
      </w:r>
      <w:proofErr w:type="gramStart"/>
      <w:r w:rsidRPr="00132A23">
        <w:t>轮播时间</w:t>
      </w:r>
      <w:proofErr w:type="gramEnd"/>
      <w:r w:rsidRPr="00132A23">
        <w:t>的控制、异常状态的检测与提示。系统运行时，应用层发出读取指令，驱动</w:t>
      </w:r>
      <w:proofErr w:type="gramStart"/>
      <w:r w:rsidRPr="00132A23">
        <w:t>层完成</w:t>
      </w:r>
      <w:proofErr w:type="gramEnd"/>
      <w:r w:rsidRPr="00132A23">
        <w:t>数据获取与解码，并将像素数据传输至屏幕进行渲染，由此构成一个从存储到显示的完整闭环。</w:t>
      </w:r>
    </w:p>
    <w:p w14:paraId="5DC70577" w14:textId="77777777" w:rsidR="00BA483B" w:rsidRDefault="00BA483B" w:rsidP="00132A23">
      <w:pPr>
        <w:rPr>
          <w:b/>
          <w:bCs/>
        </w:rPr>
      </w:pPr>
    </w:p>
    <w:p w14:paraId="7D95155F" w14:textId="1FB42A49" w:rsidR="00132A23" w:rsidRPr="00132A23" w:rsidRDefault="00132A23" w:rsidP="00132A23">
      <w:pPr>
        <w:rPr>
          <w:b/>
          <w:bCs/>
          <w:sz w:val="24"/>
          <w:szCs w:val="24"/>
        </w:rPr>
      </w:pPr>
      <w:r w:rsidRPr="00132A23">
        <w:rPr>
          <w:b/>
          <w:bCs/>
          <w:sz w:val="24"/>
          <w:szCs w:val="24"/>
        </w:rPr>
        <w:t xml:space="preserve">4.2 </w:t>
      </w:r>
      <w:r w:rsidRPr="00132A23">
        <w:rPr>
          <w:b/>
          <w:bCs/>
          <w:sz w:val="24"/>
          <w:szCs w:val="24"/>
        </w:rPr>
        <w:t>硬件选型与参数：兼顾性能与成本</w:t>
      </w:r>
    </w:p>
    <w:p w14:paraId="5B61D8D8" w14:textId="77777777" w:rsidR="00132A23" w:rsidRPr="00132A23" w:rsidRDefault="00132A23" w:rsidP="00BA483B">
      <w:pPr>
        <w:ind w:firstLine="420"/>
      </w:pPr>
      <w:r w:rsidRPr="00132A23">
        <w:t>主控芯片采用</w:t>
      </w:r>
      <w:r w:rsidRPr="00132A23">
        <w:t>ESP32-S3-WROOM-1-N8R8</w:t>
      </w:r>
      <w:r w:rsidRPr="00132A23">
        <w:t>，该芯片基于</w:t>
      </w:r>
      <w:r w:rsidRPr="00132A23">
        <w:t>Xtensa LX7</w:t>
      </w:r>
      <w:r w:rsidRPr="00132A23">
        <w:t>双核架构，最高主频可达二百四十兆赫兹，内置</w:t>
      </w:r>
      <w:proofErr w:type="gramStart"/>
      <w:r w:rsidRPr="00132A23">
        <w:t>五百一十二千</w:t>
      </w:r>
      <w:proofErr w:type="gramEnd"/>
      <w:r w:rsidRPr="00132A23">
        <w:t>字节静态随机存取存储器，并外扩八兆字节伪静态随机存取存储器，可在解码较大分辨率图片时提供充足的缓存空间，避免因内</w:t>
      </w:r>
      <w:r w:rsidRPr="00132A23">
        <w:lastRenderedPageBreak/>
        <w:t>存不足导致解码中断。芯片集成无线保真</w:t>
      </w:r>
      <w:proofErr w:type="gramStart"/>
      <w:r w:rsidRPr="00132A23">
        <w:t>与蓝牙基带</w:t>
      </w:r>
      <w:proofErr w:type="gramEnd"/>
      <w:r w:rsidRPr="00132A23">
        <w:t>模块，但在基础版中通过软件禁用，以降低功耗并避免无线干扰。</w:t>
      </w:r>
    </w:p>
    <w:p w14:paraId="53C8AFB5" w14:textId="77777777" w:rsidR="00132A23" w:rsidRPr="00132A23" w:rsidRDefault="00132A23" w:rsidP="00BA483B">
      <w:pPr>
        <w:ind w:firstLine="420"/>
      </w:pPr>
      <w:r w:rsidRPr="00132A23">
        <w:t>显示模块选用普中</w:t>
      </w:r>
      <w:r w:rsidRPr="00132A23">
        <w:t>ESP32-S3</w:t>
      </w:r>
      <w:r w:rsidRPr="00132A23">
        <w:t>开发</w:t>
      </w:r>
      <w:proofErr w:type="gramStart"/>
      <w:r w:rsidRPr="00132A23">
        <w:t>板配套</w:t>
      </w:r>
      <w:proofErr w:type="gramEnd"/>
      <w:r w:rsidRPr="00132A23">
        <w:t>的</w:t>
      </w:r>
      <w:r w:rsidRPr="00132A23">
        <w:t>ILI9341</w:t>
      </w:r>
      <w:r w:rsidRPr="00132A23">
        <w:t>驱动</w:t>
      </w:r>
      <w:r w:rsidRPr="00132A23">
        <w:t>TFT</w:t>
      </w:r>
      <w:r w:rsidRPr="00132A23">
        <w:t>屏，分辨率为二百四十乘三百二十像素，支持十六位色彩模式，可呈现六万五千五百三十六种颜色。该</w:t>
      </w:r>
      <w:proofErr w:type="gramStart"/>
      <w:r w:rsidRPr="00132A23">
        <w:t>屏通过</w:t>
      </w:r>
      <w:proofErr w:type="gramEnd"/>
      <w:r w:rsidRPr="00132A23">
        <w:t>SPI</w:t>
      </w:r>
      <w:r w:rsidRPr="00132A23">
        <w:t>接口与主控连接，</w:t>
      </w:r>
      <w:r w:rsidRPr="00132A23">
        <w:t>SPI</w:t>
      </w:r>
      <w:r w:rsidRPr="00132A23">
        <w:t>时钟频率最高可达四十兆赫兹，能够满足图片刷新的实时性要求。若实际开发中出现驱动兼容性问题，可通过修改</w:t>
      </w:r>
      <w:r w:rsidRPr="00132A23">
        <w:t>TFT</w:t>
      </w:r>
      <w:r w:rsidRPr="00132A23">
        <w:t>显示库的用户配置文件调整引脚映射与驱动参数。</w:t>
      </w:r>
    </w:p>
    <w:p w14:paraId="55099968" w14:textId="77777777" w:rsidR="00132A23" w:rsidRPr="00132A23" w:rsidRDefault="00132A23" w:rsidP="00BA483B">
      <w:pPr>
        <w:ind w:firstLine="420"/>
      </w:pPr>
      <w:r w:rsidRPr="00132A23">
        <w:t>存储模块采用微型</w:t>
      </w:r>
      <w:r w:rsidRPr="00132A23">
        <w:t>SD</w:t>
      </w:r>
      <w:r w:rsidRPr="00132A23">
        <w:t>卡，支持</w:t>
      </w:r>
      <w:r w:rsidRPr="00132A23">
        <w:t>SPI</w:t>
      </w:r>
      <w:r w:rsidRPr="00132A23">
        <w:t>模式通信，兼容</w:t>
      </w:r>
      <w:r w:rsidRPr="00132A23">
        <w:t>FAT32</w:t>
      </w:r>
      <w:r w:rsidRPr="00132A23">
        <w:t>文件系统，最大支持容量三十二吉字节。建议用户选用速度等级为</w:t>
      </w:r>
      <w:r w:rsidRPr="00132A23">
        <w:t>Class 10</w:t>
      </w:r>
      <w:r w:rsidRPr="00132A23">
        <w:t>及以上的存储卡，以保证连续读取时的带宽不低于十兆字节每秒，从而避免</w:t>
      </w:r>
      <w:proofErr w:type="gramStart"/>
      <w:r w:rsidRPr="00132A23">
        <w:t>轮播过程</w:t>
      </w:r>
      <w:proofErr w:type="gramEnd"/>
      <w:r w:rsidRPr="00132A23">
        <w:t>中出现卡顿。卡座采用贴片式六脚结构，带有机械锁止，可防止儿童意外拔出。</w:t>
      </w:r>
    </w:p>
    <w:p w14:paraId="6C4EFEC6" w14:textId="77777777" w:rsidR="00132A23" w:rsidRPr="00132A23" w:rsidRDefault="00132A23" w:rsidP="00BA483B">
      <w:pPr>
        <w:ind w:firstLine="420"/>
      </w:pPr>
      <w:r w:rsidRPr="00132A23">
        <w:t>电源部分采用五伏微型</w:t>
      </w:r>
      <w:r w:rsidRPr="00132A23">
        <w:t>USB</w:t>
      </w:r>
      <w:r w:rsidRPr="00132A23">
        <w:t>供电方案，输入接口与常见手机充电器兼容，通过低压差线性稳压芯片输出三点三伏电压，为各模块提供稳定电源。在静态显示状态下整机电流约八十毫安，动态解码与刷新时峰值电流约一百五十毫安，按五伏输入计算，整机功耗介于零点四瓦至零点七五瓦之间，使用容量为二千毫安时的移动电源可支持连续运行约二点七至五小时。</w:t>
      </w:r>
    </w:p>
    <w:p w14:paraId="4E931F2B" w14:textId="77777777" w:rsidR="00BA483B" w:rsidRDefault="00BA483B" w:rsidP="00132A23">
      <w:pPr>
        <w:rPr>
          <w:b/>
          <w:bCs/>
          <w:sz w:val="24"/>
          <w:szCs w:val="24"/>
        </w:rPr>
      </w:pPr>
    </w:p>
    <w:p w14:paraId="2D90E386" w14:textId="372982FE" w:rsidR="00132A23" w:rsidRPr="00132A23" w:rsidRDefault="00132A23" w:rsidP="00132A23">
      <w:pPr>
        <w:rPr>
          <w:b/>
          <w:bCs/>
          <w:sz w:val="24"/>
          <w:szCs w:val="24"/>
        </w:rPr>
      </w:pPr>
      <w:r w:rsidRPr="00132A23">
        <w:rPr>
          <w:b/>
          <w:bCs/>
          <w:sz w:val="24"/>
          <w:szCs w:val="24"/>
        </w:rPr>
        <w:t xml:space="preserve">4.3 </w:t>
      </w:r>
      <w:r w:rsidRPr="00132A23">
        <w:rPr>
          <w:b/>
          <w:bCs/>
          <w:sz w:val="24"/>
          <w:szCs w:val="24"/>
        </w:rPr>
        <w:t>关键技术实现：</w:t>
      </w:r>
      <w:r w:rsidRPr="00132A23">
        <w:rPr>
          <w:b/>
          <w:bCs/>
          <w:sz w:val="24"/>
          <w:szCs w:val="24"/>
        </w:rPr>
        <w:t>JPG</w:t>
      </w:r>
      <w:r w:rsidRPr="00132A23">
        <w:rPr>
          <w:b/>
          <w:bCs/>
          <w:sz w:val="24"/>
          <w:szCs w:val="24"/>
        </w:rPr>
        <w:t>解码与显示渲染</w:t>
      </w:r>
    </w:p>
    <w:p w14:paraId="2A754D3E" w14:textId="77777777" w:rsidR="00132A23" w:rsidRPr="00132A23" w:rsidRDefault="00132A23" w:rsidP="00BA483B">
      <w:pPr>
        <w:ind w:firstLine="420"/>
      </w:pPr>
      <w:r w:rsidRPr="00132A23">
        <w:t>由于</w:t>
      </w:r>
      <w:r w:rsidRPr="00132A23">
        <w:t>ESP32-S3</w:t>
      </w:r>
      <w:r w:rsidRPr="00132A23">
        <w:t>原生不具备硬件</w:t>
      </w:r>
      <w:r w:rsidRPr="00132A23">
        <w:t>JPG</w:t>
      </w:r>
      <w:r w:rsidRPr="00132A23">
        <w:t>解码能力，需依赖软件库实现，本项目选用</w:t>
      </w:r>
      <w:r w:rsidRPr="00132A23">
        <w:t>JPEGDEC</w:t>
      </w:r>
      <w:r w:rsidRPr="00132A23">
        <w:t>库进行基线</w:t>
      </w:r>
      <w:r w:rsidRPr="00132A23">
        <w:t>DCT</w:t>
      </w:r>
      <w:r w:rsidRPr="00132A23">
        <w:t>格式</w:t>
      </w:r>
      <w:r w:rsidRPr="00132A23">
        <w:t>JPG</w:t>
      </w:r>
      <w:r w:rsidRPr="00132A23">
        <w:t>文件的解码。该库由开源社区维护，采用</w:t>
      </w:r>
      <w:r w:rsidRPr="00132A23">
        <w:t>C</w:t>
      </w:r>
      <w:r w:rsidRPr="00132A23">
        <w:t>语言编写，支持输出</w:t>
      </w:r>
      <w:r w:rsidRPr="00132A23">
        <w:t>RGB565</w:t>
      </w:r>
      <w:r w:rsidRPr="00132A23">
        <w:t>或</w:t>
      </w:r>
      <w:r w:rsidRPr="00132A23">
        <w:t>RGB888</w:t>
      </w:r>
      <w:r w:rsidRPr="00132A23">
        <w:t>格式像素数据，可在</w:t>
      </w:r>
      <w:r w:rsidRPr="00132A23">
        <w:t>ESP32-S3</w:t>
      </w:r>
      <w:r w:rsidRPr="00132A23">
        <w:t>上实现较快的解码速度。解码流程为：应用层将存储卡中的</w:t>
      </w:r>
      <w:r w:rsidRPr="00132A23">
        <w:t>JPG</w:t>
      </w:r>
      <w:r w:rsidRPr="00132A23">
        <w:t>文件读取至伪静态随机存取存储器，调用库函数初始化解码器并</w:t>
      </w:r>
      <w:proofErr w:type="gramStart"/>
      <w:r w:rsidRPr="00132A23">
        <w:t>设定回调函</w:t>
      </w:r>
      <w:proofErr w:type="gramEnd"/>
      <w:r w:rsidRPr="00132A23">
        <w:t>数，随后启动解码过程，解码器将压缩数据解析为像素</w:t>
      </w:r>
      <w:r w:rsidRPr="00132A23">
        <w:lastRenderedPageBreak/>
        <w:t>矩阵后，通过回</w:t>
      </w:r>
      <w:proofErr w:type="gramStart"/>
      <w:r w:rsidRPr="00132A23">
        <w:t>调函数</w:t>
      </w:r>
      <w:proofErr w:type="gramEnd"/>
      <w:r w:rsidRPr="00132A23">
        <w:t>将像素数据传输</w:t>
      </w:r>
      <w:proofErr w:type="gramStart"/>
      <w:r w:rsidRPr="00132A23">
        <w:t>至显示库</w:t>
      </w:r>
      <w:proofErr w:type="gramEnd"/>
      <w:r w:rsidRPr="00132A23">
        <w:t>进行渲染。</w:t>
      </w:r>
    </w:p>
    <w:p w14:paraId="71211AE3" w14:textId="77777777" w:rsidR="00132A23" w:rsidRPr="00132A23" w:rsidRDefault="00132A23" w:rsidP="00BA483B">
      <w:pPr>
        <w:ind w:firstLine="420"/>
      </w:pPr>
      <w:r w:rsidRPr="00132A23">
        <w:t>显示驱动依赖</w:t>
      </w:r>
      <w:proofErr w:type="spellStart"/>
      <w:r w:rsidRPr="00132A23">
        <w:t>TFT_eSPI</w:t>
      </w:r>
      <w:proofErr w:type="spellEnd"/>
      <w:r w:rsidRPr="00132A23">
        <w:t>库，该库针对</w:t>
      </w:r>
      <w:r w:rsidRPr="00132A23">
        <w:t>ESP32</w:t>
      </w:r>
      <w:r w:rsidRPr="00132A23">
        <w:t>系列芯片进行优化，支持</w:t>
      </w:r>
      <w:r w:rsidRPr="00132A23">
        <w:t>ILI9341</w:t>
      </w:r>
      <w:r w:rsidRPr="00132A23">
        <w:t>等多种控制器。用户需在库配置文件中指定片选、数据命令、复位等引脚编号，并根据屏幕物理连接设置旋转角度，以适配横屏或竖屏显示。像素数据通过</w:t>
      </w:r>
      <w:proofErr w:type="gramStart"/>
      <w:r w:rsidRPr="00132A23">
        <w:t>库提供</w:t>
      </w:r>
      <w:proofErr w:type="gramEnd"/>
      <w:r w:rsidRPr="00132A23">
        <w:t>的图像写入函数传送至屏幕控制器，由控制器完成行列扫描与颜色显示。</w:t>
      </w:r>
    </w:p>
    <w:p w14:paraId="1E116EBA" w14:textId="77777777" w:rsidR="00132A23" w:rsidRPr="00132A23" w:rsidRDefault="00132A23" w:rsidP="00BA483B">
      <w:pPr>
        <w:ind w:firstLine="420"/>
      </w:pPr>
      <w:r w:rsidRPr="00132A23">
        <w:t>在性能优化方面，可采用分块解码策略，将整幅图片分割为若干小块依次解码，从而降低瞬时内存占用。对于二百四十乘三百二十像素的图片，启用该策略后，解码时间可由两百毫秒缩短至一百二十毫秒左右，</w:t>
      </w:r>
      <w:proofErr w:type="gramStart"/>
      <w:r w:rsidRPr="00132A23">
        <w:t>确保轮播间隔</w:t>
      </w:r>
      <w:proofErr w:type="gramEnd"/>
      <w:r w:rsidRPr="00132A23">
        <w:t>稳定。</w:t>
      </w:r>
    </w:p>
    <w:p w14:paraId="3D8103DC" w14:textId="77777777" w:rsidR="00BA483B" w:rsidRDefault="00BA483B" w:rsidP="00132A23">
      <w:pPr>
        <w:rPr>
          <w:b/>
          <w:bCs/>
        </w:rPr>
      </w:pPr>
    </w:p>
    <w:p w14:paraId="1DD19D94" w14:textId="7D1F86BD" w:rsidR="00132A23" w:rsidRPr="00132A23" w:rsidRDefault="00132A23" w:rsidP="00132A23">
      <w:pPr>
        <w:rPr>
          <w:b/>
          <w:bCs/>
          <w:sz w:val="24"/>
          <w:szCs w:val="24"/>
        </w:rPr>
      </w:pPr>
      <w:r w:rsidRPr="00132A23">
        <w:rPr>
          <w:b/>
          <w:bCs/>
          <w:sz w:val="24"/>
          <w:szCs w:val="24"/>
        </w:rPr>
        <w:t xml:space="preserve">4.4 </w:t>
      </w:r>
      <w:r w:rsidRPr="00132A23">
        <w:rPr>
          <w:b/>
          <w:bCs/>
          <w:sz w:val="24"/>
          <w:szCs w:val="24"/>
        </w:rPr>
        <w:t>软件流程控制：从初始化到循环播放</w:t>
      </w:r>
    </w:p>
    <w:p w14:paraId="0D96FF99" w14:textId="77777777" w:rsidR="00132A23" w:rsidRPr="00132A23" w:rsidRDefault="00132A23" w:rsidP="00BA483B">
      <w:pPr>
        <w:ind w:firstLine="420"/>
      </w:pPr>
      <w:r w:rsidRPr="00132A23">
        <w:t>设备上电后首先执行硬件初始化，包括屏幕复位与参数配置、存储卡控制器初始化、文件系统挂载。若存储卡检测成功且根目录下存在</w:t>
      </w:r>
      <w:r w:rsidRPr="00132A23">
        <w:t>JPG</w:t>
      </w:r>
      <w:r w:rsidRPr="00132A23">
        <w:t>文件，系统会遍历所有符合条件的文件，并按文件名</w:t>
      </w:r>
      <w:r w:rsidRPr="00132A23">
        <w:t>ASCII</w:t>
      </w:r>
      <w:r w:rsidRPr="00132A23">
        <w:t>码进行排序。排序完成后，加载列表首项图片并启动定时器，</w:t>
      </w:r>
      <w:proofErr w:type="gramStart"/>
      <w:r w:rsidRPr="00132A23">
        <w:t>进入轮播状态</w:t>
      </w:r>
      <w:proofErr w:type="gramEnd"/>
      <w:r w:rsidRPr="00132A23">
        <w:t>。每次定时器超时后，系统会切换至下一张图片并重新计时，形成连续循环。</w:t>
      </w:r>
    </w:p>
    <w:p w14:paraId="74D85956" w14:textId="77777777" w:rsidR="00132A23" w:rsidRPr="00132A23" w:rsidRDefault="00132A23" w:rsidP="00BA483B">
      <w:pPr>
        <w:ind w:firstLine="420"/>
      </w:pPr>
      <w:r w:rsidRPr="00132A23">
        <w:t>若初始化阶段未检测到存储卡或存储卡中无</w:t>
      </w:r>
      <w:r w:rsidRPr="00132A23">
        <w:t>JPG</w:t>
      </w:r>
      <w:r w:rsidRPr="00132A23">
        <w:t>文件，屏幕将显示预设的无内容提示图标，例如灰色问号，同时系统保持对存储卡状态的轮询，一旦检测到有效卡插入即自动恢复播放。在播放过程中，如存储卡被拔出，系统同样切换至提示状态，并在重新插入后继续播放，无需重启设备。</w:t>
      </w:r>
    </w:p>
    <w:p w14:paraId="2AE82065" w14:textId="77777777" w:rsidR="00132A23" w:rsidRPr="00132A23" w:rsidRDefault="00132A23" w:rsidP="00BA483B">
      <w:pPr>
        <w:ind w:firstLine="420"/>
      </w:pPr>
      <w:r w:rsidRPr="00132A23">
        <w:t>整个流程采用状态机模型管理，各状态之间的转移条件明确，可有效避免因异常事件导致的死机或不可恢复错误。</w:t>
      </w:r>
    </w:p>
    <w:p w14:paraId="0EA7CEE5" w14:textId="77777777" w:rsidR="00BA483B" w:rsidRDefault="00BA483B" w:rsidP="00132A23">
      <w:pPr>
        <w:rPr>
          <w:b/>
          <w:bCs/>
          <w:sz w:val="24"/>
          <w:szCs w:val="24"/>
        </w:rPr>
      </w:pPr>
    </w:p>
    <w:p w14:paraId="262F88C0" w14:textId="197DEADD" w:rsidR="00132A23" w:rsidRPr="00132A23" w:rsidRDefault="00132A23" w:rsidP="00132A23">
      <w:pPr>
        <w:rPr>
          <w:b/>
          <w:bCs/>
          <w:sz w:val="24"/>
          <w:szCs w:val="24"/>
        </w:rPr>
      </w:pPr>
      <w:r w:rsidRPr="00132A23">
        <w:rPr>
          <w:b/>
          <w:bCs/>
          <w:sz w:val="24"/>
          <w:szCs w:val="24"/>
        </w:rPr>
        <w:t xml:space="preserve">4.5 </w:t>
      </w:r>
      <w:r w:rsidRPr="00132A23">
        <w:rPr>
          <w:b/>
          <w:bCs/>
          <w:sz w:val="24"/>
          <w:szCs w:val="24"/>
        </w:rPr>
        <w:t>开发环境：工具链与依赖库配置</w:t>
      </w:r>
    </w:p>
    <w:p w14:paraId="089E0139" w14:textId="77777777" w:rsidR="00132A23" w:rsidRPr="00132A23" w:rsidRDefault="00132A23" w:rsidP="00BA483B">
      <w:pPr>
        <w:ind w:firstLine="420"/>
      </w:pPr>
      <w:r w:rsidRPr="00132A23">
        <w:lastRenderedPageBreak/>
        <w:t>开发环境建议使用</w:t>
      </w:r>
      <w:proofErr w:type="spellStart"/>
      <w:r w:rsidRPr="00132A23">
        <w:t>PlatformIO</w:t>
      </w:r>
      <w:proofErr w:type="spellEnd"/>
      <w:r w:rsidRPr="00132A23">
        <w:t>或</w:t>
      </w:r>
      <w:r w:rsidRPr="00132A23">
        <w:t>Arduino</w:t>
      </w:r>
      <w:r w:rsidRPr="00132A23">
        <w:t>集成开发环境。</w:t>
      </w:r>
      <w:proofErr w:type="spellStart"/>
      <w:r w:rsidRPr="00132A23">
        <w:t>PlatformIO</w:t>
      </w:r>
      <w:proofErr w:type="spellEnd"/>
      <w:r w:rsidRPr="00132A23">
        <w:t>基于</w:t>
      </w:r>
      <w:r w:rsidRPr="00132A23">
        <w:t>Visual Studio Code</w:t>
      </w:r>
      <w:r w:rsidRPr="00132A23">
        <w:t>构建，内置库管理器，可一键安装</w:t>
      </w:r>
      <w:proofErr w:type="spellStart"/>
      <w:r w:rsidRPr="00132A23">
        <w:t>TFT_eSPI</w:t>
      </w:r>
      <w:proofErr w:type="spellEnd"/>
      <w:r w:rsidRPr="00132A23">
        <w:t>、</w:t>
      </w:r>
      <w:r w:rsidRPr="00132A23">
        <w:t>JPEGDEC</w:t>
      </w:r>
      <w:r w:rsidRPr="00132A23">
        <w:t>、</w:t>
      </w:r>
      <w:r w:rsidRPr="00132A23">
        <w:t>SD</w:t>
      </w:r>
      <w:r w:rsidRPr="00132A23">
        <w:t>等依赖库，并支持</w:t>
      </w:r>
      <w:proofErr w:type="gramStart"/>
      <w:r w:rsidRPr="00132A23">
        <w:t>多环境</w:t>
      </w:r>
      <w:proofErr w:type="gramEnd"/>
      <w:r w:rsidRPr="00132A23">
        <w:t>编译与调试。若使用</w:t>
      </w:r>
      <w:r w:rsidRPr="00132A23">
        <w:t>Arduino IDE</w:t>
      </w:r>
      <w:r w:rsidRPr="00132A23">
        <w:t>，则需手动下载相应库文件并配置包含路径，同时注意选用</w:t>
      </w:r>
      <w:r w:rsidRPr="00132A23">
        <w:t>ESP32-S3</w:t>
      </w:r>
      <w:r w:rsidRPr="00132A23">
        <w:t>对应的</w:t>
      </w:r>
      <w:r w:rsidRPr="00132A23">
        <w:t>Arduino</w:t>
      </w:r>
      <w:r w:rsidRPr="00132A23">
        <w:t>核心版本，建议不低于二点零点一一，以支持伪静态随机存取存储器的管理与启用。</w:t>
      </w:r>
    </w:p>
    <w:p w14:paraId="30A1A885" w14:textId="77777777" w:rsidR="00132A23" w:rsidRPr="00132A23" w:rsidRDefault="00132A23" w:rsidP="00BA483B">
      <w:pPr>
        <w:ind w:firstLine="420"/>
      </w:pPr>
      <w:r w:rsidRPr="00132A23">
        <w:t>在编译选项中，需开启对伪静态随机存取存储器的支持，并在链接脚本中分配足够的堆栈空间，以满足解码过程中的临时数据存储需求。调试阶段可通过串行监视器查看运行日志，定位文件路径错误、解码失败或显示异常等问题。</w:t>
      </w:r>
    </w:p>
    <w:p w14:paraId="0C8CE517" w14:textId="77777777" w:rsidR="00BA483B" w:rsidRDefault="00BA483B" w:rsidP="00132A23">
      <w:pPr>
        <w:rPr>
          <w:b/>
          <w:bCs/>
        </w:rPr>
      </w:pPr>
    </w:p>
    <w:p w14:paraId="44CAD4BA" w14:textId="56B8D9EB" w:rsidR="00132A23" w:rsidRPr="00132A23" w:rsidRDefault="00132A23" w:rsidP="00132A23">
      <w:pPr>
        <w:rPr>
          <w:b/>
          <w:bCs/>
          <w:sz w:val="24"/>
          <w:szCs w:val="24"/>
        </w:rPr>
      </w:pPr>
      <w:r w:rsidRPr="00132A23">
        <w:rPr>
          <w:b/>
          <w:bCs/>
          <w:sz w:val="24"/>
          <w:szCs w:val="24"/>
        </w:rPr>
        <w:t xml:space="preserve">4.6 </w:t>
      </w:r>
      <w:r w:rsidRPr="00132A23">
        <w:rPr>
          <w:b/>
          <w:bCs/>
          <w:sz w:val="24"/>
          <w:szCs w:val="24"/>
        </w:rPr>
        <w:t>图片预处理：确保流畅与兼容</w:t>
      </w:r>
    </w:p>
    <w:p w14:paraId="344FB851" w14:textId="77777777" w:rsidR="00132A23" w:rsidRPr="00132A23" w:rsidRDefault="00132A23" w:rsidP="00BA483B">
      <w:pPr>
        <w:ind w:firstLine="420"/>
      </w:pPr>
      <w:r w:rsidRPr="00132A23">
        <w:t>由于</w:t>
      </w:r>
      <w:r w:rsidRPr="00132A23">
        <w:t>ESP32-S3</w:t>
      </w:r>
      <w:r w:rsidRPr="00132A23">
        <w:t>的内存</w:t>
      </w:r>
      <w:proofErr w:type="gramStart"/>
      <w:r w:rsidRPr="00132A23">
        <w:t>与算力</w:t>
      </w:r>
      <w:proofErr w:type="gramEnd"/>
      <w:r w:rsidRPr="00132A23">
        <w:t>有限，直接使用高分辨率或未压缩的</w:t>
      </w:r>
      <w:r w:rsidRPr="00132A23">
        <w:t>JPG</w:t>
      </w:r>
      <w:r w:rsidRPr="00132A23">
        <w:t>文件会导致解码缓慢甚至失败，因此必须在写入存储卡前进行预处理。建议将原始图片分辨率调整至与屏幕相同或略低，例如二百四十乘三百二十像素，并将压缩质量设置在百分之八十五左右，以平衡清晰度与文件体积。</w:t>
      </w:r>
    </w:p>
    <w:p w14:paraId="715EBF9C" w14:textId="77777777" w:rsidR="00132A23" w:rsidRPr="00132A23" w:rsidRDefault="00132A23" w:rsidP="00BA483B">
      <w:pPr>
        <w:ind w:firstLine="420"/>
      </w:pPr>
      <w:r w:rsidRPr="00132A23">
        <w:t>用户可使用</w:t>
      </w:r>
      <w:r w:rsidRPr="00132A23">
        <w:t>Python</w:t>
      </w:r>
      <w:r w:rsidRPr="00132A23">
        <w:t>编写的批量处理脚本，通过图像处理库读取原始文件，转换为</w:t>
      </w:r>
      <w:r w:rsidRPr="00132A23">
        <w:t>RGB</w:t>
      </w:r>
      <w:r w:rsidRPr="00132A23">
        <w:t>模式，调整尺寸后按指定质量保存为</w:t>
      </w:r>
      <w:r w:rsidRPr="00132A23">
        <w:t>JPG</w:t>
      </w:r>
      <w:r w:rsidRPr="00132A23">
        <w:t>文件。文件名应采用数字前缀排序，以避免系统排序错乱。预处理后的文件应拷贝至</w:t>
      </w:r>
      <w:r w:rsidRPr="00132A23">
        <w:t>FAT32</w:t>
      </w:r>
      <w:r w:rsidRPr="00132A23">
        <w:t>格式的存储卡根目录，确保文件系统兼容性与读取速度。</w:t>
      </w:r>
    </w:p>
    <w:p w14:paraId="5AE9A8C0" w14:textId="77777777" w:rsidR="00132A23" w:rsidRPr="00132A23" w:rsidRDefault="00132A23" w:rsidP="00BA483B">
      <w:pPr>
        <w:ind w:firstLine="420"/>
      </w:pPr>
      <w:r w:rsidRPr="00132A23">
        <w:t>通过上述预处理，可显著降低解码时间与内存占用，使设备在连续播放时保持稳定与流畅，并减少</w:t>
      </w:r>
      <w:proofErr w:type="gramStart"/>
      <w:r w:rsidRPr="00132A23">
        <w:t>因文件</w:t>
      </w:r>
      <w:proofErr w:type="gramEnd"/>
      <w:r w:rsidRPr="00132A23">
        <w:t>异常导致的播放中断。</w:t>
      </w:r>
    </w:p>
    <w:p w14:paraId="4C782134" w14:textId="77777777" w:rsidR="00BA483B" w:rsidRDefault="00BA483B" w:rsidP="00132A23"/>
    <w:p w14:paraId="173525FA" w14:textId="77777777" w:rsidR="00132A23" w:rsidRDefault="00132A23" w:rsidP="00132A23"/>
    <w:p w14:paraId="702361C1" w14:textId="77777777" w:rsidR="00132A23" w:rsidRPr="00132A23" w:rsidRDefault="00132A23" w:rsidP="00132A23">
      <w:pPr>
        <w:rPr>
          <w:b/>
          <w:bCs/>
          <w:sz w:val="28"/>
          <w:szCs w:val="28"/>
        </w:rPr>
      </w:pPr>
      <w:r w:rsidRPr="00132A23">
        <w:rPr>
          <w:b/>
          <w:bCs/>
          <w:sz w:val="28"/>
          <w:szCs w:val="28"/>
        </w:rPr>
        <w:t>五、市场分析与目标用户</w:t>
      </w:r>
    </w:p>
    <w:p w14:paraId="1094F6EA" w14:textId="77777777" w:rsidR="00BA483B" w:rsidRDefault="00BA483B" w:rsidP="00132A23">
      <w:pPr>
        <w:rPr>
          <w:b/>
          <w:bCs/>
        </w:rPr>
      </w:pPr>
    </w:p>
    <w:p w14:paraId="186A23C6" w14:textId="143D593B" w:rsidR="00132A23" w:rsidRPr="00132A23" w:rsidRDefault="00132A23" w:rsidP="00132A23">
      <w:pPr>
        <w:rPr>
          <w:b/>
          <w:bCs/>
          <w:sz w:val="24"/>
          <w:szCs w:val="24"/>
        </w:rPr>
      </w:pPr>
      <w:r w:rsidRPr="00132A23">
        <w:rPr>
          <w:b/>
          <w:bCs/>
          <w:sz w:val="24"/>
          <w:szCs w:val="24"/>
        </w:rPr>
        <w:lastRenderedPageBreak/>
        <w:t xml:space="preserve">5.1 </w:t>
      </w:r>
      <w:r w:rsidRPr="00132A23">
        <w:rPr>
          <w:b/>
          <w:bCs/>
          <w:sz w:val="24"/>
          <w:szCs w:val="24"/>
        </w:rPr>
        <w:t>宏观市场环境：政策与需求双轮驱动</w:t>
      </w:r>
    </w:p>
    <w:p w14:paraId="3AEB23BE" w14:textId="77777777" w:rsidR="00132A23" w:rsidRPr="00132A23" w:rsidRDefault="00132A23" w:rsidP="00BA483B">
      <w:pPr>
        <w:ind w:firstLine="420"/>
      </w:pPr>
      <w:r w:rsidRPr="00132A23">
        <w:t>本项目的宏观市场环境呈现出政策支持与终端需求同步增长的态势，为智能教育图片展示设备的推广创造了良好条件。</w:t>
      </w:r>
    </w:p>
    <w:p w14:paraId="69C70E6E"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政策</w:t>
      </w:r>
      <w:proofErr w:type="gramStart"/>
      <w:r w:rsidRPr="00132A23">
        <w:rPr>
          <w:b/>
          <w:bCs/>
        </w:rPr>
        <w:t>端持续</w:t>
      </w:r>
      <w:proofErr w:type="gramEnd"/>
      <w:r w:rsidRPr="00132A23">
        <w:rPr>
          <w:b/>
          <w:bCs/>
        </w:rPr>
        <w:t>加码教育信息化</w:t>
      </w:r>
      <w:r w:rsidRPr="00132A23">
        <w:t>：近年来，国家密集出台推动教育数字化、智能化的政策文件。教育部《教育信息化</w:t>
      </w:r>
      <w:r w:rsidRPr="00132A23">
        <w:t>2.0</w:t>
      </w:r>
      <w:r w:rsidRPr="00132A23">
        <w:t>行动计划》明确提出，要促进人工智能、大数据等新技术与教育教学深度融合，开发符合儿童认知特点的智能学习工具。</w:t>
      </w:r>
      <w:r w:rsidRPr="00132A23">
        <w:t>2023</w:t>
      </w:r>
      <w:r w:rsidRPr="00132A23">
        <w:t>年《关于推进教育新型基础设施建设构建高质量教育支撑体系的指导意见》进一步强调，学前教育阶段需重点配备可视化、</w:t>
      </w:r>
      <w:proofErr w:type="gramStart"/>
      <w:r w:rsidRPr="00132A23">
        <w:t>互动化</w:t>
      </w:r>
      <w:proofErr w:type="gramEnd"/>
      <w:r w:rsidRPr="00132A23">
        <w:t>认知启蒙设备，缩小城乡教育资源差距。地方层面亦有配套措施，如浙江省</w:t>
      </w:r>
      <w:r w:rsidRPr="00132A23">
        <w:t>2024</w:t>
      </w:r>
      <w:r w:rsidRPr="00132A23">
        <w:t>年</w:t>
      </w:r>
      <w:r w:rsidRPr="00132A23">
        <w:t>“</w:t>
      </w:r>
      <w:r w:rsidRPr="00132A23">
        <w:t>学前教育提质工程</w:t>
      </w:r>
      <w:r w:rsidRPr="00132A23">
        <w:t>”</w:t>
      </w:r>
      <w:r w:rsidRPr="00132A23">
        <w:t>要求普惠性幼儿园每班至少配备一台专用认知展示设备，并给予采购金额百分之三十的财政补贴。这些政策不仅明确了智能教具的推广方向，也通过财政杠杆降低了幼儿园的采购门槛。</w:t>
      </w:r>
    </w:p>
    <w:p w14:paraId="14818D12"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家庭教育支出稳步增长</w:t>
      </w:r>
      <w:r w:rsidRPr="00132A23">
        <w:t>：据艾瑞咨询《</w:t>
      </w:r>
      <w:r w:rsidRPr="00132A23">
        <w:t>2024</w:t>
      </w:r>
      <w:r w:rsidRPr="00132A23">
        <w:t>年中国早教行业研究报告》数据，国内三至六岁儿童家庭年均教育支出达一点二万元，较五年前增长百分之三十五。其中，可视化认知工具（</w:t>
      </w:r>
      <w:proofErr w:type="gramStart"/>
      <w:r w:rsidRPr="00132A23">
        <w:t>含图片卡</w:t>
      </w:r>
      <w:proofErr w:type="gramEnd"/>
      <w:r w:rsidRPr="00132A23">
        <w:t>、启蒙机、电子相册等）在家庭教育支出中的占比达百分之三十七，较</w:t>
      </w:r>
      <w:r w:rsidRPr="00132A23">
        <w:t>2020</w:t>
      </w:r>
      <w:r w:rsidRPr="00132A23">
        <w:t>年提升十二个百分点。该趋势反映出新生代家长对具象化、可重复使用的认知启蒙方式的接受</w:t>
      </w:r>
      <w:proofErr w:type="gramStart"/>
      <w:r w:rsidRPr="00132A23">
        <w:t>度显著</w:t>
      </w:r>
      <w:proofErr w:type="gramEnd"/>
      <w:r w:rsidRPr="00132A23">
        <w:t>提高。</w:t>
      </w:r>
    </w:p>
    <w:p w14:paraId="490DAFB9"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儿童认知发展研究提供理论支撑</w:t>
      </w:r>
      <w:r w:rsidRPr="00132A23">
        <w:t>：发展心理学研究表明，三至八岁儿童处于前运算阶段向具体运算阶段过渡期，其思维以具象性和直观性为核心特征。皮亚杰认知发展理论指出，该阶段儿童对可感知的图像符号的理解效率是抽象文字的四至六倍；脑科学研究进一步证实，儿童大脑视觉皮层在六岁前发育完成约百分之八十，高频次的图片刺激能显著增强神经元突触连接，提升物体识别、类别归纳等基础认知能力。这为</w:t>
      </w:r>
      <w:r w:rsidRPr="00132A23">
        <w:t>“</w:t>
      </w:r>
      <w:r w:rsidRPr="00132A23">
        <w:t>科学、高频、可控的图片展示</w:t>
      </w:r>
      <w:r w:rsidRPr="00132A23">
        <w:t>”</w:t>
      </w:r>
      <w:r w:rsidRPr="00132A23">
        <w:t>作为认知启蒙关键手段提供了理论与科学依据。</w:t>
      </w:r>
    </w:p>
    <w:p w14:paraId="5A39A56B" w14:textId="77777777" w:rsidR="00BA483B" w:rsidRDefault="00BA483B" w:rsidP="00132A23">
      <w:pPr>
        <w:rPr>
          <w:b/>
          <w:bCs/>
        </w:rPr>
      </w:pPr>
    </w:p>
    <w:p w14:paraId="2D1B3149" w14:textId="379E97FD" w:rsidR="00132A23" w:rsidRPr="00132A23" w:rsidRDefault="00132A23" w:rsidP="00132A23">
      <w:pPr>
        <w:rPr>
          <w:b/>
          <w:bCs/>
          <w:sz w:val="24"/>
          <w:szCs w:val="24"/>
        </w:rPr>
      </w:pPr>
      <w:r w:rsidRPr="00132A23">
        <w:rPr>
          <w:b/>
          <w:bCs/>
          <w:sz w:val="24"/>
          <w:szCs w:val="24"/>
        </w:rPr>
        <w:t xml:space="preserve">5.2 </w:t>
      </w:r>
      <w:r w:rsidRPr="00132A23">
        <w:rPr>
          <w:b/>
          <w:bCs/>
          <w:sz w:val="24"/>
          <w:szCs w:val="24"/>
        </w:rPr>
        <w:t>目标用户画像：三类核心群体与需求差异</w:t>
      </w:r>
    </w:p>
    <w:p w14:paraId="073E98A3" w14:textId="77777777" w:rsidR="00132A23" w:rsidRPr="00132A23" w:rsidRDefault="00132A23" w:rsidP="00BA483B">
      <w:pPr>
        <w:ind w:firstLine="420"/>
      </w:pPr>
      <w:r w:rsidRPr="00132A23">
        <w:t>本产品的目标用户可明确划分为三类群体，各类群体在采购动机、使用场景与关注点上存在显著差异。</w:t>
      </w:r>
    </w:p>
    <w:p w14:paraId="077253E6"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幼儿园与早教机构</w:t>
      </w:r>
      <w:r w:rsidRPr="00132A23">
        <w:t>：约占目标用户群体的百分之六十。此类用户的核心诉求是批量部署、长时间稳定运行以及内容可统一管理。典型需求包括每班配备一至两台设备，日均使用不少于八小时，教师能够快速为多台设备更新图库，以适应不同主题课程。由于普惠性幼儿园年度教具预算平均约一点五万元，设备采购需兼顾耐用性与成本可控性。</w:t>
      </w:r>
    </w:p>
    <w:p w14:paraId="48095840"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三至八岁儿童家庭</w:t>
      </w:r>
      <w:r w:rsidRPr="00132A23">
        <w:t>：约占目标群体的百分之三十。此类用户高度关注设备的安全性（无尖锐角、无蓝光危害）、操作的简易性（老人可协助使用）以及价格的合理性。多数家庭不愿为娱乐化或冗余功能支付溢价，倾向选择功能纯粹、专注认知展示的产品。</w:t>
      </w:r>
    </w:p>
    <w:p w14:paraId="298B63D9" w14:textId="77777777" w:rsidR="00132A23" w:rsidRPr="00132A23" w:rsidRDefault="00132A23" w:rsidP="00132A23">
      <w:pPr>
        <w:ind w:firstLine="420"/>
      </w:pPr>
      <w:r w:rsidRPr="00132A23">
        <w:rPr>
          <w:rFonts w:ascii="Times New Roman" w:hAnsi="Times New Roman" w:cs="Times New Roman"/>
        </w:rPr>
        <w:t>•</w:t>
      </w:r>
      <w:r w:rsidRPr="00132A23">
        <w:t xml:space="preserve"> </w:t>
      </w:r>
      <w:proofErr w:type="gramStart"/>
      <w:r w:rsidRPr="00132A23">
        <w:rPr>
          <w:b/>
          <w:bCs/>
        </w:rPr>
        <w:t>创客教育</w:t>
      </w:r>
      <w:proofErr w:type="gramEnd"/>
      <w:r w:rsidRPr="00132A23">
        <w:rPr>
          <w:b/>
          <w:bCs/>
        </w:rPr>
        <w:t>机构与科技教师</w:t>
      </w:r>
      <w:r w:rsidRPr="00132A23">
        <w:t>：约占目标群体的百分之十。此类用户看重硬件的可二次开发性与资料的开放性，常用于</w:t>
      </w:r>
      <w:r w:rsidRPr="00132A23">
        <w:t>STEAM</w:t>
      </w:r>
      <w:r w:rsidRPr="00132A23">
        <w:t>教学或交互原型开发，需要厂商提供完整电路图、固件源码及开发指导，以便灵活拓展功能。</w:t>
      </w:r>
    </w:p>
    <w:p w14:paraId="3F00C1E5" w14:textId="77777777" w:rsidR="00BA483B" w:rsidRDefault="00BA483B" w:rsidP="00132A23">
      <w:pPr>
        <w:rPr>
          <w:b/>
          <w:bCs/>
        </w:rPr>
      </w:pPr>
    </w:p>
    <w:p w14:paraId="63823214" w14:textId="708BD1E9" w:rsidR="00132A23" w:rsidRPr="00132A23" w:rsidRDefault="00132A23" w:rsidP="00132A23">
      <w:pPr>
        <w:rPr>
          <w:b/>
          <w:bCs/>
          <w:sz w:val="24"/>
          <w:szCs w:val="24"/>
        </w:rPr>
      </w:pPr>
      <w:r w:rsidRPr="00132A23">
        <w:rPr>
          <w:b/>
          <w:bCs/>
          <w:sz w:val="24"/>
          <w:szCs w:val="24"/>
        </w:rPr>
        <w:t xml:space="preserve">5.3 </w:t>
      </w:r>
      <w:r w:rsidRPr="00132A23">
        <w:rPr>
          <w:b/>
          <w:bCs/>
          <w:sz w:val="24"/>
          <w:szCs w:val="24"/>
        </w:rPr>
        <w:t>用户需求痛点：现有方案的局限与机会</w:t>
      </w:r>
    </w:p>
    <w:p w14:paraId="14C81697" w14:textId="77777777" w:rsidR="00132A23" w:rsidRPr="00132A23" w:rsidRDefault="00132A23" w:rsidP="00BA483B">
      <w:pPr>
        <w:ind w:firstLine="420"/>
      </w:pPr>
      <w:r w:rsidRPr="00132A23">
        <w:t>当前市场上针对儿童认知展示的主流方案存在明显局限，为本产品切入提供了明确机会。</w:t>
      </w:r>
    </w:p>
    <w:p w14:paraId="5B1752DB"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传统纸质媒介痛点</w:t>
      </w:r>
      <w:r w:rsidRPr="00132A23">
        <w:t>：以动物图鉴、汉字卡片为代表的纸质认知卡片成本低廉，但存在易损耗、难更新、空间占用大的问题。幼儿园日均使用八小时以上的卡片，三个月内破损率超过百分之五十；一套卡片通常覆盖十个至二十个主题，教师需提前一个月联系出版社定制，无法响应突发教学需求；一个班级需储备五十套以上卡片，储物</w:t>
      </w:r>
      <w:proofErr w:type="gramStart"/>
      <w:r w:rsidRPr="00132A23">
        <w:t>柜面积</w:t>
      </w:r>
      <w:proofErr w:type="gramEnd"/>
      <w:r w:rsidRPr="00132A23">
        <w:t>占比超过百分之十五，加剧空间紧张。</w:t>
      </w:r>
    </w:p>
    <w:p w14:paraId="28D277A6" w14:textId="77777777" w:rsidR="00132A23" w:rsidRPr="00132A23" w:rsidRDefault="00132A23" w:rsidP="00132A23">
      <w:pPr>
        <w:ind w:firstLine="420"/>
      </w:pPr>
      <w:r w:rsidRPr="00132A23">
        <w:rPr>
          <w:rFonts w:ascii="Times New Roman" w:hAnsi="Times New Roman" w:cs="Times New Roman"/>
        </w:rPr>
        <w:lastRenderedPageBreak/>
        <w:t>•</w:t>
      </w:r>
      <w:r w:rsidRPr="00132A23">
        <w:t xml:space="preserve"> </w:t>
      </w:r>
      <w:r w:rsidRPr="00132A23">
        <w:rPr>
          <w:b/>
          <w:bCs/>
        </w:rPr>
        <w:t>消费级电子设备痛点</w:t>
      </w:r>
      <w:r w:rsidRPr="00132A23">
        <w:t>：以</w:t>
      </w:r>
      <w:r w:rsidRPr="00132A23">
        <w:t>iPad</w:t>
      </w:r>
      <w:r w:rsidRPr="00132A23">
        <w:t>、安卓平板为代表的消费级设备虽能播放图片与视频，但与教育场景存在根本冲突。平板系统自带游戏、短视频等娱乐应用，调研显示百分之六十八的家长认为</w:t>
      </w:r>
      <w:r w:rsidRPr="00132A23">
        <w:t>“</w:t>
      </w:r>
      <w:r w:rsidRPr="00132A23">
        <w:t>平板是</w:t>
      </w:r>
      <w:r w:rsidRPr="00132A23">
        <w:t>‘</w:t>
      </w:r>
      <w:r w:rsidRPr="00132A23">
        <w:t>披着教育外衣的游戏机</w:t>
      </w:r>
      <w:r w:rsidRPr="00132A23">
        <w:t>’”</w:t>
      </w:r>
      <w:r w:rsidRPr="00132A23">
        <w:t>，教师或家长稍不注意，孩子就可能切换至</w:t>
      </w:r>
      <w:proofErr w:type="gramStart"/>
      <w:r w:rsidRPr="00132A23">
        <w:t>非学习</w:t>
      </w:r>
      <w:proofErr w:type="gramEnd"/>
      <w:r w:rsidRPr="00132A23">
        <w:t>内容。此外，平板屏幕蓝光辐射强度达零点八至一点二瓦每平方米，远超儿童护</w:t>
      </w:r>
      <w:proofErr w:type="gramStart"/>
      <w:r w:rsidRPr="00132A23">
        <w:t>眼标准</w:t>
      </w:r>
      <w:proofErr w:type="gramEnd"/>
      <w:r w:rsidRPr="00132A23">
        <w:t>零点五瓦每平方米，连续使用三十分钟以上易导致眼干、视力疲劳，眼科医院数据显示，五至八岁儿童因长期使用平板导致的假性近视发病率较五年前上升百分之二十七。成本方面，单台平板价格相当于普通家庭月收入的三分之一，幼儿园批量采购</w:t>
      </w:r>
      <w:proofErr w:type="gramStart"/>
      <w:r w:rsidRPr="00132A23">
        <w:t>二十台起需投入</w:t>
      </w:r>
      <w:proofErr w:type="gramEnd"/>
      <w:r w:rsidRPr="00132A23">
        <w:t>三至六万元，远超多数普惠园年度教具预算。</w:t>
      </w:r>
    </w:p>
    <w:p w14:paraId="2D44D7D9"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商用电子相框痛点</w:t>
      </w:r>
      <w:r w:rsidRPr="00132A23">
        <w:t>：市售商用电子相框售价三百至八百元，主打家庭照片展示，与教育场景需求错位。其功能冗余，内置视频播放、音乐播放、天气显示等非必要功能，操作界面复杂，教师需额外花费两小时学习操作流程；内容封闭，仅支持特定格式或预装图库，教师无法上传自制认知卡片，且云存储需付费订阅；安全隐患方面，部分产品为追求轻薄设计采用锐角边框，不符合玩具安全标准，屏幕亮度不可调，强光环境下反光严重，影响课堂可见性。</w:t>
      </w:r>
    </w:p>
    <w:p w14:paraId="7E2EC907" w14:textId="77777777" w:rsidR="00BA483B" w:rsidRDefault="00BA483B" w:rsidP="00132A23">
      <w:pPr>
        <w:rPr>
          <w:b/>
          <w:bCs/>
        </w:rPr>
      </w:pPr>
    </w:p>
    <w:p w14:paraId="451970AE" w14:textId="1B1B378C" w:rsidR="00132A23" w:rsidRPr="00132A23" w:rsidRDefault="00132A23" w:rsidP="00132A23">
      <w:pPr>
        <w:rPr>
          <w:b/>
          <w:bCs/>
          <w:sz w:val="24"/>
          <w:szCs w:val="24"/>
        </w:rPr>
      </w:pPr>
      <w:r w:rsidRPr="00132A23">
        <w:rPr>
          <w:b/>
          <w:bCs/>
          <w:sz w:val="24"/>
          <w:szCs w:val="24"/>
        </w:rPr>
        <w:t xml:space="preserve">5.4 </w:t>
      </w:r>
      <w:r w:rsidRPr="00132A23">
        <w:rPr>
          <w:b/>
          <w:bCs/>
          <w:sz w:val="24"/>
          <w:szCs w:val="24"/>
        </w:rPr>
        <w:t>市场规模与增长潜力：细分赛道加速扩容</w:t>
      </w:r>
    </w:p>
    <w:p w14:paraId="7C049CAC" w14:textId="77777777" w:rsidR="00132A23" w:rsidRPr="00132A23" w:rsidRDefault="00132A23" w:rsidP="00BA483B">
      <w:pPr>
        <w:ind w:firstLine="420"/>
      </w:pPr>
      <w:r w:rsidRPr="00132A23">
        <w:t>根据相关研究机构测算，国内学前教育智能教具市场规模在</w:t>
      </w:r>
      <w:r w:rsidRPr="00132A23">
        <w:t>2023</w:t>
      </w:r>
      <w:r w:rsidRPr="00132A23">
        <w:t>年已达八十六亿元，预计至</w:t>
      </w:r>
      <w:r w:rsidRPr="00132A23">
        <w:t>2027</w:t>
      </w:r>
      <w:r w:rsidRPr="00132A23">
        <w:t>年将突破一百五十亿元，年复合增长率约百分之十五。其中，可视化认知展示设备作为细分赛道，受益于政策推动与家庭教育理念升级，增速高于整体市场，年复合增长率预计达百分之二十。</w:t>
      </w:r>
    </w:p>
    <w:p w14:paraId="57FB6E0A" w14:textId="77777777" w:rsidR="00132A23" w:rsidRPr="00132A23" w:rsidRDefault="00132A23" w:rsidP="00BA483B">
      <w:pPr>
        <w:ind w:firstLine="420"/>
      </w:pPr>
      <w:r w:rsidRPr="00132A23">
        <w:t>以幼儿园为例，全国普惠性幼儿园数量超过二十万所，若按每园平均配备五台专用认知展示设备、单价一百元估算，仅此一类用户的潜在市场规模即达十亿元。叠加早教中心与家庭用户需求，整体潜在市场在二十亿元以上，为本产品的规模化推广提供了充</w:t>
      </w:r>
      <w:r w:rsidRPr="00132A23">
        <w:lastRenderedPageBreak/>
        <w:t>足空间。</w:t>
      </w:r>
    </w:p>
    <w:p w14:paraId="509DBA48" w14:textId="77777777" w:rsidR="00BA483B" w:rsidRDefault="00BA483B" w:rsidP="00132A23">
      <w:pPr>
        <w:rPr>
          <w:b/>
          <w:bCs/>
        </w:rPr>
      </w:pPr>
    </w:p>
    <w:p w14:paraId="63B963B3" w14:textId="5FF83889" w:rsidR="00132A23" w:rsidRPr="00132A23" w:rsidRDefault="00132A23" w:rsidP="00132A23">
      <w:pPr>
        <w:rPr>
          <w:b/>
          <w:bCs/>
          <w:sz w:val="24"/>
          <w:szCs w:val="24"/>
        </w:rPr>
      </w:pPr>
      <w:r w:rsidRPr="00132A23">
        <w:rPr>
          <w:b/>
          <w:bCs/>
          <w:sz w:val="24"/>
          <w:szCs w:val="24"/>
        </w:rPr>
        <w:t xml:space="preserve">5.5 </w:t>
      </w:r>
      <w:r w:rsidRPr="00132A23">
        <w:rPr>
          <w:b/>
          <w:bCs/>
          <w:sz w:val="24"/>
          <w:szCs w:val="24"/>
        </w:rPr>
        <w:t>竞争格局与切入点：差异化优势锁定空白市场</w:t>
      </w:r>
    </w:p>
    <w:p w14:paraId="5A32C3B6" w14:textId="77777777" w:rsidR="00132A23" w:rsidRPr="00132A23" w:rsidRDefault="00132A23" w:rsidP="00BA483B">
      <w:pPr>
        <w:ind w:firstLine="420"/>
      </w:pPr>
      <w:r w:rsidRPr="00132A23">
        <w:t>目前市场上的主要竞争者可分为三类：传统教具厂商、消费电子品牌商、商用电子相框制造商。传统教具厂商的产品多为纸质或简易木质结构，缺乏电子化与可更新能力；消费电子品牌商的产品功能全面但娱乐化干扰强、成本高；商用电子相框制造商的产品侧重家庭场景，功能封闭且价格偏高。</w:t>
      </w:r>
    </w:p>
    <w:p w14:paraId="688AF65B" w14:textId="77777777" w:rsidR="00132A23" w:rsidRPr="00132A23" w:rsidRDefault="00132A23" w:rsidP="00BA483B">
      <w:pPr>
        <w:ind w:firstLine="420"/>
      </w:pPr>
      <w:r w:rsidRPr="00132A23">
        <w:t>本产品的差异化优势在于精准聚焦教育场景，通过硬件极简化、功能纯粹化、内容开放化，形成</w:t>
      </w:r>
      <w:r w:rsidRPr="00132A23">
        <w:t>“</w:t>
      </w:r>
      <w:r w:rsidRPr="00132A23">
        <w:t>安全无干扰、内容可定制、使用零门槛</w:t>
      </w:r>
      <w:r w:rsidRPr="00132A23">
        <w:t>”</w:t>
      </w:r>
      <w:r w:rsidRPr="00132A23">
        <w:t>的独特价值，切入现有方案未能满足的细分市场空白，建立竞争壁垒。</w:t>
      </w:r>
    </w:p>
    <w:p w14:paraId="7DE36C6D" w14:textId="77777777" w:rsidR="00132A23" w:rsidRDefault="00132A23" w:rsidP="00132A23"/>
    <w:p w14:paraId="1466C333" w14:textId="77777777" w:rsidR="00BA483B" w:rsidRDefault="00BA483B" w:rsidP="00132A23"/>
    <w:p w14:paraId="5599D79B" w14:textId="77777777" w:rsidR="00132A23" w:rsidRPr="00132A23" w:rsidRDefault="00132A23" w:rsidP="00132A23">
      <w:pPr>
        <w:rPr>
          <w:b/>
          <w:bCs/>
          <w:sz w:val="28"/>
          <w:szCs w:val="28"/>
        </w:rPr>
      </w:pPr>
      <w:r w:rsidRPr="00132A23">
        <w:rPr>
          <w:b/>
          <w:bCs/>
          <w:sz w:val="28"/>
          <w:szCs w:val="28"/>
        </w:rPr>
        <w:t>六、产品实施与生产计划</w:t>
      </w:r>
    </w:p>
    <w:p w14:paraId="57DBF760" w14:textId="77777777" w:rsidR="00BA483B" w:rsidRDefault="00BA483B" w:rsidP="00132A23">
      <w:pPr>
        <w:rPr>
          <w:b/>
          <w:bCs/>
        </w:rPr>
      </w:pPr>
    </w:p>
    <w:p w14:paraId="09F14734" w14:textId="455B3A64" w:rsidR="00132A23" w:rsidRPr="00132A23" w:rsidRDefault="00132A23" w:rsidP="00132A23">
      <w:pPr>
        <w:rPr>
          <w:b/>
          <w:bCs/>
          <w:sz w:val="24"/>
          <w:szCs w:val="24"/>
        </w:rPr>
      </w:pPr>
      <w:r w:rsidRPr="00132A23">
        <w:rPr>
          <w:b/>
          <w:bCs/>
          <w:sz w:val="24"/>
          <w:szCs w:val="24"/>
        </w:rPr>
        <w:t xml:space="preserve">6.1 </w:t>
      </w:r>
      <w:r w:rsidRPr="00132A23">
        <w:rPr>
          <w:b/>
          <w:bCs/>
          <w:sz w:val="24"/>
          <w:szCs w:val="24"/>
        </w:rPr>
        <w:t>总体实施目标与时间安排</w:t>
      </w:r>
    </w:p>
    <w:p w14:paraId="08454CF7" w14:textId="77777777" w:rsidR="00132A23" w:rsidRPr="00132A23" w:rsidRDefault="00132A23" w:rsidP="00BA483B">
      <w:pPr>
        <w:ind w:firstLine="420"/>
      </w:pPr>
      <w:r w:rsidRPr="00132A23">
        <w:t>本项目的总体实施目标是完成从产品研发定型到稳定批量交付的全过程，确保在规定周期内推出符合教育场景需求的儿童教育专用智能图片展示终端，并建立可复制的生产与质控体系。</w:t>
      </w:r>
    </w:p>
    <w:p w14:paraId="65A6669C"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阶段划分与关键节点</w:t>
      </w:r>
      <w:r w:rsidRPr="00132A23">
        <w:t>：实施周期规划为九个月，分为四个阶段。第一阶段为研发与原型验证期（第</w:t>
      </w:r>
      <w:r w:rsidRPr="00132A23">
        <w:t>1</w:t>
      </w:r>
      <w:r w:rsidRPr="00132A23">
        <w:t>至第</w:t>
      </w:r>
      <w:r w:rsidRPr="00132A23">
        <w:t>3</w:t>
      </w:r>
      <w:r w:rsidRPr="00132A23">
        <w:t>个月），完成硬件选型、原理图设计、</w:t>
      </w:r>
      <w:r w:rsidRPr="00132A23">
        <w:t>PCB</w:t>
      </w:r>
      <w:r w:rsidRPr="00132A23">
        <w:t>打样、核心功能软件开发与初步测试。第二阶段为工程样机与功能优化期（第</w:t>
      </w:r>
      <w:r w:rsidRPr="00132A23">
        <w:t>4</w:t>
      </w:r>
      <w:r w:rsidRPr="00132A23">
        <w:t>至第</w:t>
      </w:r>
      <w:r w:rsidRPr="00132A23">
        <w:t>5</w:t>
      </w:r>
      <w:r w:rsidRPr="00132A23">
        <w:t>个月），制作不少于五台工程样机，开展功能完整性、稳定性、安全性测试，并根据测试反馈优化固件与结构设计。第三阶段为小批量试产期（第</w:t>
      </w:r>
      <w:r w:rsidRPr="00132A23">
        <w:t>6</w:t>
      </w:r>
      <w:r w:rsidRPr="00132A23">
        <w:t>至第</w:t>
      </w:r>
      <w:r w:rsidRPr="00132A23">
        <w:t>7</w:t>
      </w:r>
      <w:r w:rsidRPr="00132A23">
        <w:t>个月），完成</w:t>
      </w:r>
      <w:proofErr w:type="gramStart"/>
      <w:r w:rsidRPr="00132A23">
        <w:t>工装治具准备</w:t>
      </w:r>
      <w:proofErr w:type="gramEnd"/>
      <w:r w:rsidRPr="00132A23">
        <w:t>与生产工艺文件编制，生产五十台试产样机用于内部测试与客户试用。第四阶段为量产导入与</w:t>
      </w:r>
      <w:r w:rsidRPr="00132A23">
        <w:lastRenderedPageBreak/>
        <w:t>交付期（第</w:t>
      </w:r>
      <w:r w:rsidRPr="00132A23">
        <w:t>8</w:t>
      </w:r>
      <w:r w:rsidRPr="00132A23">
        <w:t>至第</w:t>
      </w:r>
      <w:r w:rsidRPr="00132A23">
        <w:t>9</w:t>
      </w:r>
      <w:r w:rsidRPr="00132A23">
        <w:t>个月），建立稳定的供应链与生产线，完成质检标准制定并实现每月不少于三千台的产能，满足首批客户订单交付。</w:t>
      </w:r>
    </w:p>
    <w:p w14:paraId="3BBB686E"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资源保障</w:t>
      </w:r>
      <w:r w:rsidRPr="00132A23">
        <w:t>：研发团队由硬件工程师、嵌入式软件工程师、结构设计师、测试工程师共六人组成，生产合作</w:t>
      </w:r>
      <w:proofErr w:type="gramStart"/>
      <w:r w:rsidRPr="00132A23">
        <w:t>方具备</w:t>
      </w:r>
      <w:proofErr w:type="gramEnd"/>
      <w:r w:rsidRPr="00132A23">
        <w:t>ESP32</w:t>
      </w:r>
      <w:r w:rsidRPr="00132A23">
        <w:t>系列硬件加工经验，</w:t>
      </w:r>
      <w:proofErr w:type="gramStart"/>
      <w:r w:rsidRPr="00132A23">
        <w:t>供应链已锁定</w:t>
      </w:r>
      <w:proofErr w:type="gramEnd"/>
      <w:r w:rsidRPr="00132A23">
        <w:t>核心器件（</w:t>
      </w:r>
      <w:r w:rsidRPr="00132A23">
        <w:t>ESP32-S3</w:t>
      </w:r>
      <w:r w:rsidRPr="00132A23">
        <w:t>芯片、</w:t>
      </w:r>
      <w:r w:rsidRPr="00132A23">
        <w:t>ILI9341</w:t>
      </w:r>
      <w:r w:rsidRPr="00132A23">
        <w:t>屏、</w:t>
      </w:r>
      <w:r w:rsidRPr="00132A23">
        <w:t>SD</w:t>
      </w:r>
      <w:r w:rsidRPr="00132A23">
        <w:t>卡</w:t>
      </w:r>
      <w:proofErr w:type="gramStart"/>
      <w:r w:rsidRPr="00132A23">
        <w:t>座等</w:t>
      </w:r>
      <w:proofErr w:type="gramEnd"/>
      <w:r w:rsidRPr="00132A23">
        <w:t>）的稳定供货渠道。</w:t>
      </w:r>
    </w:p>
    <w:p w14:paraId="2CD08D71" w14:textId="77777777" w:rsidR="00BA483B" w:rsidRDefault="00BA483B" w:rsidP="00132A23">
      <w:pPr>
        <w:rPr>
          <w:b/>
          <w:bCs/>
        </w:rPr>
      </w:pPr>
    </w:p>
    <w:p w14:paraId="1FA2242C" w14:textId="2CAE110B" w:rsidR="00132A23" w:rsidRPr="00132A23" w:rsidRDefault="00132A23" w:rsidP="00132A23">
      <w:pPr>
        <w:rPr>
          <w:b/>
          <w:bCs/>
          <w:sz w:val="24"/>
          <w:szCs w:val="24"/>
        </w:rPr>
      </w:pPr>
      <w:r w:rsidRPr="00132A23">
        <w:rPr>
          <w:b/>
          <w:bCs/>
          <w:sz w:val="24"/>
          <w:szCs w:val="24"/>
        </w:rPr>
        <w:t xml:space="preserve">6.2 </w:t>
      </w:r>
      <w:r w:rsidRPr="00132A23">
        <w:rPr>
          <w:b/>
          <w:bCs/>
          <w:sz w:val="24"/>
          <w:szCs w:val="24"/>
        </w:rPr>
        <w:t>硬件开发与验证流程</w:t>
      </w:r>
    </w:p>
    <w:p w14:paraId="2A526827" w14:textId="77777777" w:rsidR="00132A23" w:rsidRPr="00132A23" w:rsidRDefault="00132A23" w:rsidP="00BA483B">
      <w:pPr>
        <w:ind w:firstLine="420"/>
      </w:pPr>
      <w:r w:rsidRPr="00132A23">
        <w:t>硬件开发遵循从需求定义到量产验证的闭环流程，确保设计符合性能、成本与安全性要求。</w:t>
      </w:r>
    </w:p>
    <w:p w14:paraId="3672748A"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需求定义与方案评审</w:t>
      </w:r>
      <w:r w:rsidRPr="00132A23">
        <w:t>：依据产品定位与核心价值，明确硬件功能清单、性能指标（如解码时间、功耗、显示效果）、安全规范（无锐角、低蓝光、低辐射）及成本控制目标（</w:t>
      </w:r>
      <w:r w:rsidRPr="00132A23">
        <w:t>BOM</w:t>
      </w:r>
      <w:r w:rsidRPr="00132A23">
        <w:t>不高于四十五元）。组织跨部门方案评审，确认主控芯片、显示模块、存储方案与电源方案的可行性。</w:t>
      </w:r>
    </w:p>
    <w:p w14:paraId="5FED99D6"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原理图与</w:t>
      </w:r>
      <w:r w:rsidRPr="00132A23">
        <w:rPr>
          <w:b/>
          <w:bCs/>
        </w:rPr>
        <w:t>PCB</w:t>
      </w:r>
      <w:r w:rsidRPr="00132A23">
        <w:rPr>
          <w:b/>
          <w:bCs/>
        </w:rPr>
        <w:t>设计</w:t>
      </w:r>
      <w:r w:rsidRPr="00132A23">
        <w:t>：采用</w:t>
      </w:r>
      <w:r w:rsidRPr="00132A23">
        <w:t>Altium Designer</w:t>
      </w:r>
      <w:r w:rsidRPr="00132A23">
        <w:t>进行原理图绘制，完成电源管理、主控、显示、存储、接口等模块的电路设计。</w:t>
      </w:r>
      <w:r w:rsidRPr="00132A23">
        <w:t>PCB</w:t>
      </w:r>
      <w:r w:rsidRPr="00132A23">
        <w:t>布局遵循</w:t>
      </w:r>
      <w:r w:rsidRPr="00132A23">
        <w:t>EMC</w:t>
      </w:r>
      <w:r w:rsidRPr="00132A23">
        <w:t>与热设计原则，双层板布线，关键高速信号走线长度匹配，确保信号完整性。设计文件经</w:t>
      </w:r>
      <w:r w:rsidRPr="00132A23">
        <w:t>DFM</w:t>
      </w:r>
      <w:r w:rsidRPr="00132A23">
        <w:t>（可制造性设计）检查，避免后期加工瓶颈。</w:t>
      </w:r>
    </w:p>
    <w:p w14:paraId="3933A06D"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打样与功能验证</w:t>
      </w:r>
      <w:r w:rsidRPr="00132A23">
        <w:t>：委托具备</w:t>
      </w:r>
      <w:r w:rsidRPr="00132A23">
        <w:t>ISO9001</w:t>
      </w:r>
      <w:r w:rsidRPr="00132A23">
        <w:t>资质的</w:t>
      </w:r>
      <w:r w:rsidRPr="00132A23">
        <w:t>PCB</w:t>
      </w:r>
      <w:r w:rsidRPr="00132A23">
        <w:t>厂完成五片工程样板制作，焊接核心器件并进行上电自检、接口连通性、显示输出、</w:t>
      </w:r>
      <w:r w:rsidRPr="00132A23">
        <w:t>SD</w:t>
      </w:r>
      <w:r w:rsidRPr="00132A23">
        <w:t>卡读取等基本功能验证。发现问题及时修改设计，形成最终版本</w:t>
      </w:r>
      <w:r w:rsidRPr="00132A23">
        <w:t>Gerber</w:t>
      </w:r>
      <w:r w:rsidRPr="00132A23">
        <w:t>文件用于量产。</w:t>
      </w:r>
    </w:p>
    <w:p w14:paraId="0C9E4ED7"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环境与安全测试</w:t>
      </w:r>
      <w:r w:rsidRPr="00132A23">
        <w:t>：样板通过高低温循环测试（</w:t>
      </w:r>
      <w:r w:rsidRPr="00132A23">
        <w:t>-10℃</w:t>
      </w:r>
      <w:r w:rsidRPr="00132A23">
        <w:t>至</w:t>
      </w:r>
      <w:r w:rsidRPr="00132A23">
        <w:t>+60℃</w:t>
      </w:r>
      <w:r w:rsidRPr="00132A23">
        <w:t>，循环十次）、静电放电抗扰度测试（</w:t>
      </w:r>
      <w:r w:rsidRPr="00132A23">
        <w:t>±8kV</w:t>
      </w:r>
      <w:r w:rsidRPr="00132A23">
        <w:t>接触放电）、蓝光辐射测试（</w:t>
      </w:r>
      <w:r w:rsidRPr="00132A23">
        <w:t>≤0.5W/m</w:t>
      </w:r>
      <w:r w:rsidRPr="00132A23">
        <w:rPr>
          <w:rFonts w:ascii="Cambria" w:hAnsi="Cambria" w:cs="Cambria"/>
        </w:rPr>
        <w:t>²</w:t>
      </w:r>
      <w:r w:rsidRPr="00132A23">
        <w:t>），确保符合目标市场的法规与标准要求。</w:t>
      </w:r>
    </w:p>
    <w:p w14:paraId="39B0EEB6" w14:textId="77777777" w:rsidR="00BA483B" w:rsidRDefault="00BA483B" w:rsidP="00132A23">
      <w:pPr>
        <w:rPr>
          <w:b/>
          <w:bCs/>
          <w:sz w:val="24"/>
          <w:szCs w:val="24"/>
        </w:rPr>
      </w:pPr>
    </w:p>
    <w:p w14:paraId="30434E65" w14:textId="57CEF59A" w:rsidR="00132A23" w:rsidRPr="00132A23" w:rsidRDefault="00132A23" w:rsidP="00132A23">
      <w:pPr>
        <w:rPr>
          <w:b/>
          <w:bCs/>
          <w:sz w:val="24"/>
          <w:szCs w:val="24"/>
        </w:rPr>
      </w:pPr>
      <w:r w:rsidRPr="00132A23">
        <w:rPr>
          <w:b/>
          <w:bCs/>
          <w:sz w:val="24"/>
          <w:szCs w:val="24"/>
        </w:rPr>
        <w:t xml:space="preserve">6.3 </w:t>
      </w:r>
      <w:r w:rsidRPr="00132A23">
        <w:rPr>
          <w:b/>
          <w:bCs/>
          <w:sz w:val="24"/>
          <w:szCs w:val="24"/>
        </w:rPr>
        <w:t>软件开发与迭代机制</w:t>
      </w:r>
    </w:p>
    <w:p w14:paraId="21234CB0" w14:textId="77777777" w:rsidR="00132A23" w:rsidRPr="00132A23" w:rsidRDefault="00132A23" w:rsidP="00BA483B">
      <w:pPr>
        <w:ind w:firstLine="420"/>
      </w:pPr>
      <w:r w:rsidRPr="00132A23">
        <w:t>软件开发采用模块化、可维护的结构，配合持续集成与版本管理机制，保证功能稳定与快速迭代。</w:t>
      </w:r>
    </w:p>
    <w:p w14:paraId="6241C72A"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开发框架与环境</w:t>
      </w:r>
      <w:r w:rsidRPr="00132A23">
        <w:t>：固件基于</w:t>
      </w:r>
      <w:r w:rsidRPr="00132A23">
        <w:t>Arduino</w:t>
      </w:r>
      <w:r w:rsidRPr="00132A23">
        <w:t>框架开发，使用</w:t>
      </w:r>
      <w:proofErr w:type="spellStart"/>
      <w:r w:rsidRPr="00132A23">
        <w:t>PlatformIO</w:t>
      </w:r>
      <w:proofErr w:type="spellEnd"/>
      <w:r w:rsidRPr="00132A23">
        <w:t>作为集成开发环境，便于跨平台编译与调试。核心功能模块包括</w:t>
      </w:r>
      <w:r w:rsidRPr="00132A23">
        <w:t>SD</w:t>
      </w:r>
      <w:r w:rsidRPr="00132A23">
        <w:t>卡文件管理、</w:t>
      </w:r>
      <w:r w:rsidRPr="00132A23">
        <w:t>JPEGDEC</w:t>
      </w:r>
      <w:r w:rsidRPr="00132A23">
        <w:t>解码、</w:t>
      </w:r>
      <w:proofErr w:type="spellStart"/>
      <w:r w:rsidRPr="00132A23">
        <w:t>TFT_eSPI</w:t>
      </w:r>
      <w:proofErr w:type="spellEnd"/>
      <w:r w:rsidRPr="00132A23">
        <w:t>显示驱动、</w:t>
      </w:r>
      <w:proofErr w:type="gramStart"/>
      <w:r w:rsidRPr="00132A23">
        <w:t>定时器轮播控制</w:t>
      </w:r>
      <w:proofErr w:type="gramEnd"/>
      <w:r w:rsidRPr="00132A23">
        <w:t>、异常状态处理。</w:t>
      </w:r>
    </w:p>
    <w:p w14:paraId="10827E30"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版本控制与分支策略</w:t>
      </w:r>
      <w:r w:rsidRPr="00132A23">
        <w:t>：采用</w:t>
      </w:r>
      <w:r w:rsidRPr="00132A23">
        <w:t>Git</w:t>
      </w:r>
      <w:r w:rsidRPr="00132A23">
        <w:t>进行源码管理，主分支保持稳定发布版本，开发分支用于新功能实验，修复分支用于紧急</w:t>
      </w:r>
      <w:r w:rsidRPr="00132A23">
        <w:t>Bug</w:t>
      </w:r>
      <w:r w:rsidRPr="00132A23">
        <w:t>处理。每次合并须经代码审查与功能回归测试，确保不影响已有功能。</w:t>
      </w:r>
    </w:p>
    <w:p w14:paraId="792FA870"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功能迭代与测试</w:t>
      </w:r>
      <w:r w:rsidRPr="00132A23">
        <w:t>：每两周进行一次功能迭代，新增或修改功能后执行单元测试（文件读取、解码正确性、显示一致性）与系统测试（长时间运行稳定性、异常恢复能力）。测试报告归档，作为版本发布依据。</w:t>
      </w:r>
    </w:p>
    <w:p w14:paraId="68BB03CC" w14:textId="77777777" w:rsidR="00BA483B" w:rsidRDefault="00BA483B" w:rsidP="00132A23">
      <w:pPr>
        <w:rPr>
          <w:b/>
          <w:bCs/>
        </w:rPr>
      </w:pPr>
    </w:p>
    <w:p w14:paraId="345DC8F3" w14:textId="53C286D2" w:rsidR="00132A23" w:rsidRPr="00132A23" w:rsidRDefault="00132A23" w:rsidP="00132A23">
      <w:pPr>
        <w:rPr>
          <w:b/>
          <w:bCs/>
          <w:sz w:val="24"/>
          <w:szCs w:val="24"/>
        </w:rPr>
      </w:pPr>
      <w:r w:rsidRPr="00132A23">
        <w:rPr>
          <w:b/>
          <w:bCs/>
          <w:sz w:val="24"/>
          <w:szCs w:val="24"/>
        </w:rPr>
        <w:t xml:space="preserve">6.4 </w:t>
      </w:r>
      <w:r w:rsidRPr="00132A23">
        <w:rPr>
          <w:b/>
          <w:bCs/>
          <w:sz w:val="24"/>
          <w:szCs w:val="24"/>
        </w:rPr>
        <w:t>小批量试产与客户试用</w:t>
      </w:r>
    </w:p>
    <w:p w14:paraId="0CF2DA49" w14:textId="77777777" w:rsidR="00132A23" w:rsidRPr="00132A23" w:rsidRDefault="00132A23" w:rsidP="00BA483B">
      <w:pPr>
        <w:ind w:firstLine="420"/>
      </w:pPr>
      <w:r w:rsidRPr="00132A23">
        <w:t>小批量试产是验证生产工艺与产品一致性的关键环节，同时为早期客户提供真实使用反馈。</w:t>
      </w:r>
    </w:p>
    <w:p w14:paraId="5BACEB59"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试产准备</w:t>
      </w:r>
      <w:r w:rsidRPr="00132A23">
        <w:t>：制定试产工艺流程，包括锡膏印刷、贴片元件回流焊、插件焊接、功能测试、外观检验等环节。准备必要的</w:t>
      </w:r>
      <w:proofErr w:type="gramStart"/>
      <w:r w:rsidRPr="00132A23">
        <w:t>工装治</w:t>
      </w:r>
      <w:proofErr w:type="gramEnd"/>
      <w:r w:rsidRPr="00132A23">
        <w:t>具（如夹具定位、测试治具）与作业指导书，培训生产人员掌握关键工艺参数。</w:t>
      </w:r>
    </w:p>
    <w:p w14:paraId="13CDA474"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试产执行与数据收集</w:t>
      </w:r>
      <w:r w:rsidRPr="00132A23">
        <w:t>：按计划生产五十台试产样机，记录每道工序的良率数据（目标</w:t>
      </w:r>
      <w:r w:rsidRPr="00132A23">
        <w:t>≥95%</w:t>
      </w:r>
      <w:r w:rsidRPr="00132A23">
        <w:t>）、关键器件批次信息、测试结果（解码成功率、显示均匀性、接口可靠性）。对不良品进行根因分析，完善工艺或设计。</w:t>
      </w:r>
    </w:p>
    <w:p w14:paraId="532AB7ED" w14:textId="77777777" w:rsidR="00132A23" w:rsidRPr="00132A23" w:rsidRDefault="00132A23" w:rsidP="00132A23">
      <w:pPr>
        <w:ind w:firstLine="420"/>
      </w:pPr>
      <w:r w:rsidRPr="00132A23">
        <w:rPr>
          <w:rFonts w:ascii="Times New Roman" w:hAnsi="Times New Roman" w:cs="Times New Roman"/>
        </w:rPr>
        <w:lastRenderedPageBreak/>
        <w:t>•</w:t>
      </w:r>
      <w:r w:rsidRPr="00132A23">
        <w:t xml:space="preserve"> </w:t>
      </w:r>
      <w:r w:rsidRPr="00132A23">
        <w:rPr>
          <w:b/>
          <w:bCs/>
        </w:rPr>
        <w:t>客户试用与反馈闭环</w:t>
      </w:r>
      <w:r w:rsidRPr="00132A23">
        <w:t>：选取五家幼儿园与三家家庭用户进行为期四周的试用，收集使用便捷性、安全性、稳定性、内容更新效率等方面的反馈。针对反馈制定改进清单，在量产前完成优化。</w:t>
      </w:r>
    </w:p>
    <w:p w14:paraId="78D9486C" w14:textId="77777777" w:rsidR="00BA483B" w:rsidRDefault="00BA483B" w:rsidP="00132A23">
      <w:pPr>
        <w:rPr>
          <w:b/>
          <w:bCs/>
          <w:sz w:val="24"/>
          <w:szCs w:val="24"/>
        </w:rPr>
      </w:pPr>
    </w:p>
    <w:p w14:paraId="28DEEB5F" w14:textId="698D9D52" w:rsidR="00132A23" w:rsidRPr="00132A23" w:rsidRDefault="00132A23" w:rsidP="00132A23">
      <w:pPr>
        <w:rPr>
          <w:b/>
          <w:bCs/>
          <w:sz w:val="24"/>
          <w:szCs w:val="24"/>
        </w:rPr>
      </w:pPr>
      <w:r w:rsidRPr="00132A23">
        <w:rPr>
          <w:b/>
          <w:bCs/>
          <w:sz w:val="24"/>
          <w:szCs w:val="24"/>
        </w:rPr>
        <w:t xml:space="preserve">6.5 </w:t>
      </w:r>
      <w:r w:rsidRPr="00132A23">
        <w:rPr>
          <w:b/>
          <w:bCs/>
          <w:sz w:val="24"/>
          <w:szCs w:val="24"/>
        </w:rPr>
        <w:t>量产导入与供应链管理</w:t>
      </w:r>
    </w:p>
    <w:p w14:paraId="0AF8610C" w14:textId="77777777" w:rsidR="00132A23" w:rsidRPr="00132A23" w:rsidRDefault="00132A23" w:rsidP="00BA483B">
      <w:pPr>
        <w:ind w:firstLine="420"/>
      </w:pPr>
      <w:r w:rsidRPr="00132A23">
        <w:t>量产导入阶段目标是建立稳定、可控、成本优化的生产体系，确保按期交付并满足质量要求。</w:t>
      </w:r>
    </w:p>
    <w:p w14:paraId="75AFD269"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产能规划</w:t>
      </w:r>
      <w:proofErr w:type="gramStart"/>
      <w:r w:rsidRPr="00132A23">
        <w:rPr>
          <w:b/>
          <w:bCs/>
        </w:rPr>
        <w:t>与产线布局</w:t>
      </w:r>
      <w:proofErr w:type="gramEnd"/>
      <w:r w:rsidRPr="00132A23">
        <w:t>：根据市场预测，初期规划月产能三千台，采用半自动贴片加手工插件混合线，关键工序设在线检测（</w:t>
      </w:r>
      <w:r w:rsidRPr="00132A23">
        <w:t>AOI</w:t>
      </w:r>
      <w:r w:rsidRPr="00132A23">
        <w:t>光学检测、功能测试工位）。</w:t>
      </w:r>
      <w:proofErr w:type="gramStart"/>
      <w:r w:rsidRPr="00132A23">
        <w:t>产线布局</w:t>
      </w:r>
      <w:proofErr w:type="gramEnd"/>
      <w:r w:rsidRPr="00132A23">
        <w:t>按物料流与信息流最短路径设计，减少搬运与等待时间。</w:t>
      </w:r>
    </w:p>
    <w:p w14:paraId="75280A2A"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供应链锁定与备货策略</w:t>
      </w:r>
      <w:r w:rsidRPr="00132A23">
        <w:t>：与芯片、屏幕、存储卡</w:t>
      </w:r>
      <w:proofErr w:type="gramStart"/>
      <w:r w:rsidRPr="00132A23">
        <w:t>座等</w:t>
      </w:r>
      <w:proofErr w:type="gramEnd"/>
      <w:r w:rsidRPr="00132A23">
        <w:t>核心器件供应商签订年度采购协议，确保供货周期不超过四周。建立安全库存（关键器件储备</w:t>
      </w:r>
      <w:r w:rsidRPr="00132A23">
        <w:t>≥</w:t>
      </w:r>
      <w:r w:rsidRPr="00132A23">
        <w:t>两个月用量），应对突发性供应波动。对价格波动较大的器件采用分批采购与期货锁定相结合的策略。</w:t>
      </w:r>
    </w:p>
    <w:p w14:paraId="1C1AEF90"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成本控制与报价模型</w:t>
      </w:r>
      <w:r w:rsidRPr="00132A23">
        <w:t>：基于</w:t>
      </w:r>
      <w:r w:rsidRPr="00132A23">
        <w:t>BOM</w:t>
      </w:r>
      <w:r w:rsidRPr="00132A23">
        <w:t>成本（约四十四点五元）加计加工费（约十元）、测试包装费（约五元）、物流与售后预留（约五元），形成出厂成本约六十四点五元。结合市场定价策略，确保批量采购价具有竞争力并保留合理利润空间。</w:t>
      </w:r>
    </w:p>
    <w:p w14:paraId="4F75E9CB" w14:textId="77777777" w:rsidR="00BA483B" w:rsidRDefault="00BA483B" w:rsidP="00132A23">
      <w:pPr>
        <w:rPr>
          <w:b/>
          <w:bCs/>
        </w:rPr>
      </w:pPr>
    </w:p>
    <w:p w14:paraId="506515FE" w14:textId="42BC5E2E" w:rsidR="00132A23" w:rsidRPr="00132A23" w:rsidRDefault="00132A23" w:rsidP="00132A23">
      <w:pPr>
        <w:rPr>
          <w:b/>
          <w:bCs/>
          <w:sz w:val="24"/>
          <w:szCs w:val="24"/>
        </w:rPr>
      </w:pPr>
      <w:r w:rsidRPr="00132A23">
        <w:rPr>
          <w:b/>
          <w:bCs/>
          <w:sz w:val="24"/>
          <w:szCs w:val="24"/>
        </w:rPr>
        <w:t xml:space="preserve">6.6 </w:t>
      </w:r>
      <w:r w:rsidRPr="00132A23">
        <w:rPr>
          <w:b/>
          <w:bCs/>
          <w:sz w:val="24"/>
          <w:szCs w:val="24"/>
        </w:rPr>
        <w:t>质量控制与测试标准</w:t>
      </w:r>
    </w:p>
    <w:p w14:paraId="51099155" w14:textId="77777777" w:rsidR="00132A23" w:rsidRPr="00132A23" w:rsidRDefault="00132A23" w:rsidP="00126368">
      <w:pPr>
        <w:ind w:firstLine="420"/>
      </w:pPr>
      <w:r w:rsidRPr="00132A23">
        <w:t>质量是产品赢得教育市场信任的基础，本项目在研发、试产、量产各环节建立明确的质量控制标准。</w:t>
      </w:r>
    </w:p>
    <w:p w14:paraId="77193E78"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来料检验</w:t>
      </w:r>
      <w:r w:rsidRPr="00132A23">
        <w:t>：对</w:t>
      </w:r>
      <w:r w:rsidRPr="00132A23">
        <w:t>PCB</w:t>
      </w:r>
      <w:r w:rsidRPr="00132A23">
        <w:t>、芯片、屏幕、电容电阻等元器件执行外观检查与关键参数抽测（如芯片型号、屏幕色域、电容</w:t>
      </w:r>
      <w:proofErr w:type="gramStart"/>
      <w:r w:rsidRPr="00132A23">
        <w:t>容</w:t>
      </w:r>
      <w:proofErr w:type="gramEnd"/>
      <w:r w:rsidRPr="00132A23">
        <w:t>值），不合格品拒收并追溯供应商。</w:t>
      </w:r>
    </w:p>
    <w:p w14:paraId="1E7E8492"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过程检验</w:t>
      </w:r>
      <w:r w:rsidRPr="00132A23">
        <w:t>：在生产线上设立首件检验、巡检</w:t>
      </w:r>
      <w:proofErr w:type="gramStart"/>
      <w:r w:rsidRPr="00132A23">
        <w:t>与末件检验</w:t>
      </w:r>
      <w:proofErr w:type="gramEnd"/>
      <w:r w:rsidRPr="00132A23">
        <w:t>，重点监控焊接质量、装</w:t>
      </w:r>
      <w:r w:rsidRPr="00132A23">
        <w:lastRenderedPageBreak/>
        <w:t>配精度、接口牢固度。功能测试工位执行全覆盖测试（通电正常、</w:t>
      </w:r>
      <w:r w:rsidRPr="00132A23">
        <w:t>SD</w:t>
      </w:r>
      <w:r w:rsidRPr="00132A23">
        <w:t>卡读取、图片解码显示、</w:t>
      </w:r>
      <w:proofErr w:type="gramStart"/>
      <w:r w:rsidRPr="00132A23">
        <w:t>轮播间隔</w:t>
      </w:r>
      <w:proofErr w:type="gramEnd"/>
      <w:r w:rsidRPr="00132A23">
        <w:t>准确）。</w:t>
      </w:r>
    </w:p>
    <w:p w14:paraId="76B09BFE"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成品检验与可靠性测试</w:t>
      </w:r>
      <w:r w:rsidRPr="00132A23">
        <w:t>：成品抽样进行高温高湿运行测试（</w:t>
      </w:r>
      <w:r w:rsidRPr="00132A23">
        <w:t>40℃</w:t>
      </w:r>
      <w:r w:rsidRPr="00132A23">
        <w:t>、</w:t>
      </w:r>
      <w:r w:rsidRPr="00132A23">
        <w:t>90%RH</w:t>
      </w:r>
      <w:r w:rsidRPr="00132A23">
        <w:t>，</w:t>
      </w:r>
      <w:r w:rsidRPr="00132A23">
        <w:t>72</w:t>
      </w:r>
      <w:r w:rsidRPr="00132A23">
        <w:t>小时）、跌落测试（一角三边六面，高度一米）、蓝光辐射复测，确保出货产品符合设计规格与安全标准。</w:t>
      </w:r>
    </w:p>
    <w:p w14:paraId="705D5FFF" w14:textId="77777777" w:rsidR="00132A23" w:rsidRPr="00132A23" w:rsidRDefault="00132A23" w:rsidP="00132A23">
      <w:pPr>
        <w:ind w:firstLine="420"/>
      </w:pPr>
      <w:r w:rsidRPr="00132A23">
        <w:rPr>
          <w:rFonts w:ascii="Times New Roman" w:hAnsi="Times New Roman" w:cs="Times New Roman"/>
        </w:rPr>
        <w:t>•</w:t>
      </w:r>
      <w:r w:rsidRPr="00132A23">
        <w:t xml:space="preserve"> </w:t>
      </w:r>
      <w:r w:rsidRPr="00132A23">
        <w:rPr>
          <w:b/>
          <w:bCs/>
        </w:rPr>
        <w:t>售后质量跟踪</w:t>
      </w:r>
      <w:r w:rsidRPr="00132A23">
        <w:t>：建立售后数据收集与分析机制，对客户反馈的故障进行分类统计，形成纠正与预防措施（</w:t>
      </w:r>
      <w:r w:rsidRPr="00132A23">
        <w:t>CAPA</w:t>
      </w:r>
      <w:r w:rsidRPr="00132A23">
        <w:t>）报告，持续优化设计与工艺。</w:t>
      </w:r>
    </w:p>
    <w:p w14:paraId="4BA5C402" w14:textId="77777777" w:rsidR="00132A23" w:rsidRDefault="00132A23" w:rsidP="00132A23"/>
    <w:p w14:paraId="76F11CED" w14:textId="77777777" w:rsidR="002A0A49" w:rsidRDefault="002A0A49" w:rsidP="00132A23"/>
    <w:p w14:paraId="23CECB54" w14:textId="77777777" w:rsidR="002A0A49" w:rsidRPr="002A0A49" w:rsidRDefault="002A0A49" w:rsidP="002A0A49">
      <w:pPr>
        <w:rPr>
          <w:b/>
          <w:bCs/>
          <w:sz w:val="28"/>
          <w:szCs w:val="28"/>
        </w:rPr>
      </w:pPr>
      <w:r w:rsidRPr="002A0A49">
        <w:rPr>
          <w:b/>
          <w:bCs/>
          <w:sz w:val="28"/>
          <w:szCs w:val="28"/>
        </w:rPr>
        <w:t>七、商业模式与营销策略</w:t>
      </w:r>
    </w:p>
    <w:p w14:paraId="6AF24E24" w14:textId="77777777" w:rsidR="00126368" w:rsidRDefault="00126368" w:rsidP="002A0A49">
      <w:pPr>
        <w:rPr>
          <w:b/>
          <w:bCs/>
        </w:rPr>
      </w:pPr>
    </w:p>
    <w:p w14:paraId="4F5B083E" w14:textId="49C3787E" w:rsidR="002A0A49" w:rsidRPr="002A0A49" w:rsidRDefault="002A0A49" w:rsidP="002A0A49">
      <w:pPr>
        <w:rPr>
          <w:b/>
          <w:bCs/>
          <w:sz w:val="24"/>
          <w:szCs w:val="24"/>
        </w:rPr>
      </w:pPr>
      <w:r w:rsidRPr="002A0A49">
        <w:rPr>
          <w:b/>
          <w:bCs/>
          <w:sz w:val="24"/>
          <w:szCs w:val="24"/>
        </w:rPr>
        <w:t xml:space="preserve">7.1 </w:t>
      </w:r>
      <w:r w:rsidRPr="002A0A49">
        <w:rPr>
          <w:b/>
          <w:bCs/>
          <w:sz w:val="24"/>
          <w:szCs w:val="24"/>
        </w:rPr>
        <w:t>商业模式：硬件销售</w:t>
      </w:r>
      <w:r w:rsidRPr="002A0A49">
        <w:rPr>
          <w:b/>
          <w:bCs/>
          <w:sz w:val="24"/>
          <w:szCs w:val="24"/>
        </w:rPr>
        <w:t>+</w:t>
      </w:r>
      <w:r w:rsidRPr="002A0A49">
        <w:rPr>
          <w:b/>
          <w:bCs/>
          <w:sz w:val="24"/>
          <w:szCs w:val="24"/>
        </w:rPr>
        <w:t>内容服务双轮驱动</w:t>
      </w:r>
    </w:p>
    <w:p w14:paraId="72580B3C" w14:textId="77777777" w:rsidR="002A0A49" w:rsidRPr="002A0A49" w:rsidRDefault="002A0A49" w:rsidP="00126368">
      <w:pPr>
        <w:ind w:firstLine="420"/>
      </w:pPr>
      <w:r w:rsidRPr="002A0A49">
        <w:t>本项目的商业模式以高性价比硬件销售为基础，结合开放内容生态与增值服务，构建可持续、可扩展的收入结构，既能满足教育场景的即时采购需求，又能通过后续服务形成长期收益。</w:t>
      </w:r>
    </w:p>
    <w:p w14:paraId="36B3FF66"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硬件直销与渠道分销并行</w:t>
      </w:r>
      <w:r w:rsidRPr="002A0A49">
        <w:t>：针对三类核心用户（幼儿园与早教机构、家庭用户、</w:t>
      </w:r>
      <w:proofErr w:type="gramStart"/>
      <w:r w:rsidRPr="002A0A49">
        <w:t>创客教育</w:t>
      </w:r>
      <w:proofErr w:type="gramEnd"/>
      <w:r w:rsidRPr="002A0A49">
        <w:t>机构），采用线上</w:t>
      </w:r>
      <w:proofErr w:type="gramStart"/>
      <w:r w:rsidRPr="002A0A49">
        <w:t>电商直营</w:t>
      </w:r>
      <w:proofErr w:type="gramEnd"/>
      <w:r w:rsidRPr="002A0A49">
        <w:t>与线下教育装备渠道分销相结合的模式。线上在天猫、京东、</w:t>
      </w:r>
      <w:proofErr w:type="gramStart"/>
      <w:r w:rsidRPr="002A0A49">
        <w:t>抖音商城</w:t>
      </w:r>
      <w:proofErr w:type="gramEnd"/>
      <w:r w:rsidRPr="002A0A49">
        <w:t>开设品牌旗舰店，配合搜索优化与场景化详情页，直</w:t>
      </w:r>
      <w:proofErr w:type="gramStart"/>
      <w:r w:rsidRPr="002A0A49">
        <w:t>接触达</w:t>
      </w:r>
      <w:proofErr w:type="gramEnd"/>
      <w:r w:rsidRPr="002A0A49">
        <w:t>家庭与小型机构用户；线下与省级教育装备公司、幼教连锁机构建立代理合作关系，利用其在</w:t>
      </w:r>
      <w:proofErr w:type="gramStart"/>
      <w:r w:rsidRPr="002A0A49">
        <w:t>当地园</w:t>
      </w:r>
      <w:proofErr w:type="gramEnd"/>
      <w:r w:rsidRPr="002A0A49">
        <w:t>所的覆盖能力快速铺开市场。此模式可兼顾覆盖面与渠道下沉效率，避免单一通路受限。</w:t>
      </w:r>
    </w:p>
    <w:p w14:paraId="3259B69C"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批量采购与定制化服务结合</w:t>
      </w:r>
      <w:r w:rsidRPr="002A0A49">
        <w:t>：幼儿园等机构用户往往有统一品牌形象与功能定制需求，项目提供批量采购优惠政策（如</w:t>
      </w:r>
      <w:proofErr w:type="gramStart"/>
      <w:r w:rsidRPr="002A0A49">
        <w:t>十台起批价</w:t>
      </w:r>
      <w:proofErr w:type="gramEnd"/>
      <w:r w:rsidRPr="002A0A49">
        <w:t>九十九元）与外观定制服务（外壳</w:t>
      </w:r>
      <w:proofErr w:type="gramStart"/>
      <w:r w:rsidRPr="002A0A49">
        <w:t>丝印园所</w:t>
      </w:r>
      <w:proofErr w:type="gramEnd"/>
      <w:r w:rsidRPr="002A0A49">
        <w:t>LOGO</w:t>
      </w:r>
      <w:r w:rsidRPr="002A0A49">
        <w:t>、专属配色），并可按采购量阶梯返利。对大型连锁机构，还可提供统一内</w:t>
      </w:r>
      <w:r w:rsidRPr="002A0A49">
        <w:lastRenderedPageBreak/>
        <w:t>容管理平台，实现多设备远程图库更新、播放计划下发与使用情况统计，帮助管理者提升教学标准化与设备管理效率。</w:t>
      </w:r>
    </w:p>
    <w:p w14:paraId="36BF4E3F"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内容生态与增值服务延伸</w:t>
      </w:r>
      <w:r w:rsidRPr="002A0A49">
        <w:t>：设备硬件支持用户自主导入</w:t>
      </w:r>
      <w:r w:rsidRPr="002A0A49">
        <w:t>JPG</w:t>
      </w:r>
      <w:r w:rsidRPr="002A0A49">
        <w:t>教育图片，形成开放的本地内容生态。在此基础上，项目可开发官方认证的分龄认知图集、节日主题包、跨学科素材包（如自然科学、社会常识、艺术欣赏），以低价或会员订阅制形式销售，形成持续性内容收入。针对</w:t>
      </w:r>
      <w:proofErr w:type="gramStart"/>
      <w:r w:rsidRPr="002A0A49">
        <w:t>创客教育</w:t>
      </w:r>
      <w:proofErr w:type="gramEnd"/>
      <w:r w:rsidRPr="002A0A49">
        <w:t>机构与科技教师，提供开发套件（含电路图、固件源码、传感器扩展模块）与线上线下培训课程，收取技术服务与培训费用，拓展</w:t>
      </w:r>
      <w:r w:rsidRPr="002A0A49">
        <w:t>B</w:t>
      </w:r>
      <w:r w:rsidRPr="002A0A49">
        <w:t>端高附加值业务。</w:t>
      </w:r>
    </w:p>
    <w:p w14:paraId="64299CF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成本结构与盈利逻辑</w:t>
      </w:r>
      <w:r w:rsidRPr="002A0A49">
        <w:t>：硬件</w:t>
      </w:r>
      <w:r w:rsidRPr="002A0A49">
        <w:t>BOM</w:t>
      </w:r>
      <w:r w:rsidRPr="002A0A49">
        <w:t>成本约四十四点五元，加工与测试费用约十五元，包装物流约五元，合计出厂成本约六十四点五元。零售价一百二十九元，批量采购价九十九元，确保渠道与终端均有合理利润空间。内容包与增值服务毛利率可达百分之七十以上，可在硬件销售形成用户基础后显著提升整体盈利能力。</w:t>
      </w:r>
    </w:p>
    <w:p w14:paraId="36E1EA33" w14:textId="77777777" w:rsidR="00126368" w:rsidRDefault="00126368" w:rsidP="002A0A49">
      <w:pPr>
        <w:rPr>
          <w:b/>
          <w:bCs/>
          <w:sz w:val="24"/>
          <w:szCs w:val="24"/>
        </w:rPr>
      </w:pPr>
    </w:p>
    <w:p w14:paraId="2B7817B6" w14:textId="6CACA925" w:rsidR="002A0A49" w:rsidRPr="002A0A49" w:rsidRDefault="002A0A49" w:rsidP="002A0A49">
      <w:pPr>
        <w:rPr>
          <w:b/>
          <w:bCs/>
          <w:sz w:val="24"/>
          <w:szCs w:val="24"/>
        </w:rPr>
      </w:pPr>
      <w:r w:rsidRPr="002A0A49">
        <w:rPr>
          <w:b/>
          <w:bCs/>
          <w:sz w:val="24"/>
          <w:szCs w:val="24"/>
        </w:rPr>
        <w:t xml:space="preserve">7.2 </w:t>
      </w:r>
      <w:r w:rsidRPr="002A0A49">
        <w:rPr>
          <w:b/>
          <w:bCs/>
          <w:sz w:val="24"/>
          <w:szCs w:val="24"/>
        </w:rPr>
        <w:t>市场推广策略：</w:t>
      </w:r>
      <w:proofErr w:type="gramStart"/>
      <w:r w:rsidRPr="002A0A49">
        <w:rPr>
          <w:b/>
          <w:bCs/>
          <w:sz w:val="24"/>
          <w:szCs w:val="24"/>
        </w:rPr>
        <w:t>精准触达</w:t>
      </w:r>
      <w:proofErr w:type="gramEnd"/>
      <w:r w:rsidRPr="002A0A49">
        <w:rPr>
          <w:b/>
          <w:bCs/>
          <w:sz w:val="24"/>
          <w:szCs w:val="24"/>
        </w:rPr>
        <w:t>+</w:t>
      </w:r>
      <w:r w:rsidRPr="002A0A49">
        <w:rPr>
          <w:b/>
          <w:bCs/>
          <w:sz w:val="24"/>
          <w:szCs w:val="24"/>
        </w:rPr>
        <w:t>场景化演示</w:t>
      </w:r>
    </w:p>
    <w:p w14:paraId="39326261" w14:textId="77777777" w:rsidR="002A0A49" w:rsidRPr="002A0A49" w:rsidRDefault="002A0A49" w:rsidP="00126368">
      <w:pPr>
        <w:ind w:firstLine="420"/>
      </w:pPr>
      <w:r w:rsidRPr="002A0A49">
        <w:t>市场推广围绕教育场景真实需求设计，强调精准</w:t>
      </w:r>
      <w:proofErr w:type="gramStart"/>
      <w:r w:rsidRPr="002A0A49">
        <w:t>触达目标</w:t>
      </w:r>
      <w:proofErr w:type="gramEnd"/>
      <w:r w:rsidRPr="002A0A49">
        <w:t>客户群，并通过可感知的场景化演示让产品优势直观呈现，降低用户认知与采购门槛。</w:t>
      </w:r>
    </w:p>
    <w:p w14:paraId="5CF50518"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政策借力与示范园落地</w:t>
      </w:r>
      <w:r w:rsidRPr="002A0A49">
        <w:t>：结合地方教育部门关于普惠性幼儿园配备认知展示设备的政策（如浙江省要求每班至少配备一台并给予采购金额百分之三十补贴），主动对接教育局、教研机构与示范园，提供免费试用机与示范课展示，邀请主管部门参与教学观摩，借助政策背书快速建立公信力与采购信任。</w:t>
      </w:r>
    </w:p>
    <w:p w14:paraId="3ED14C1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教育展会与行业论坛曝光</w:t>
      </w:r>
      <w:r w:rsidRPr="002A0A49">
        <w:t>：定期参加中国国际幼儿教育博览会、中国教育装备展示会、省级幼教用品展等行业展会，现场搭建模拟课堂演示区，由教师带领儿童进行认知展示互动，让家长与园长直观感受设备的安全无干扰、内容可定制与操作简单优势。</w:t>
      </w:r>
      <w:r w:rsidRPr="002A0A49">
        <w:lastRenderedPageBreak/>
        <w:t>展会期间安排专人讲解技术原理与教学案例，收集意向客户信息并跟进转化。</w:t>
      </w:r>
    </w:p>
    <w:p w14:paraId="7E6147E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线上内容与社群运营渗透</w:t>
      </w:r>
      <w:r w:rsidRPr="002A0A49">
        <w:t>：在</w:t>
      </w:r>
      <w:proofErr w:type="gramStart"/>
      <w:r w:rsidRPr="002A0A49">
        <w:t>微信公众号</w:t>
      </w:r>
      <w:proofErr w:type="gramEnd"/>
      <w:r w:rsidRPr="002A0A49">
        <w:t>、小红书、抖音、快手等平台建立官方账号，持续发布教学案例视频（如</w:t>
      </w:r>
      <w:r w:rsidRPr="002A0A49">
        <w:t>“</w:t>
      </w:r>
      <w:r w:rsidRPr="002A0A49">
        <w:t>五分钟动物分类认知课</w:t>
      </w:r>
      <w:r w:rsidRPr="002A0A49">
        <w:t>”</w:t>
      </w:r>
      <w:r w:rsidRPr="002A0A49">
        <w:t>）、家长测评对比（与传统卡片和平板的差异）、儿童使用场景实拍，突出</w:t>
      </w:r>
      <w:r w:rsidRPr="002A0A49">
        <w:t>“</w:t>
      </w:r>
      <w:r w:rsidRPr="002A0A49">
        <w:t>无蓝光、无娱乐干扰、可随时更新内容</w:t>
      </w:r>
      <w:r w:rsidRPr="002A0A49">
        <w:t>”</w:t>
      </w:r>
      <w:r w:rsidRPr="002A0A49">
        <w:t>的卖点。建立用户社群（</w:t>
      </w:r>
      <w:proofErr w:type="gramStart"/>
      <w:r w:rsidRPr="002A0A49">
        <w:t>微信群</w:t>
      </w:r>
      <w:proofErr w:type="gramEnd"/>
      <w:r w:rsidRPr="002A0A49">
        <w:t>、</w:t>
      </w:r>
      <w:r w:rsidRPr="002A0A49">
        <w:t>QQ</w:t>
      </w:r>
      <w:r w:rsidRPr="002A0A49">
        <w:t>群），定期分享认知启蒙知识、答疑互动，举办线上打卡活动提升活跃度与粘性，形成口碑裂变。</w:t>
      </w:r>
    </w:p>
    <w:p w14:paraId="750F52AF"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KOL</w:t>
      </w:r>
      <w:r w:rsidRPr="002A0A49">
        <w:rPr>
          <w:b/>
          <w:bCs/>
        </w:rPr>
        <w:t>与教师联盟推广</w:t>
      </w:r>
      <w:r w:rsidRPr="002A0A49">
        <w:t>：与知名幼教博主、</w:t>
      </w:r>
      <w:proofErr w:type="gramStart"/>
      <w:r w:rsidRPr="002A0A49">
        <w:t>育儿达</w:t>
      </w:r>
      <w:proofErr w:type="gramEnd"/>
      <w:r w:rsidRPr="002A0A49">
        <w:t>人、特级教师建立合作，邀请其深度体验产品并制作测评视频或直播课，通过真实教学场景植入产品使用过程。组建</w:t>
      </w:r>
      <w:r w:rsidRPr="002A0A49">
        <w:t>“</w:t>
      </w:r>
      <w:r w:rsidRPr="002A0A49">
        <w:t>种子教师联盟</w:t>
      </w:r>
      <w:r w:rsidRPr="002A0A49">
        <w:t>”</w:t>
      </w:r>
      <w:r w:rsidRPr="002A0A49">
        <w:t>，为教师提供教学素材包与优先试用新品权益，鼓励其在公开课、教研活动中使用并分享案例，借助专业人群的影响力扩大市场覆盖。</w:t>
      </w:r>
    </w:p>
    <w:p w14:paraId="67E3FC95"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校园合作与公益项目</w:t>
      </w:r>
      <w:r w:rsidRPr="002A0A49">
        <w:t>：与师范院校学前教育专业合作，设立</w:t>
      </w:r>
      <w:r w:rsidRPr="002A0A49">
        <w:t>“</w:t>
      </w:r>
      <w:r w:rsidRPr="002A0A49">
        <w:t>智能认知教具实践基地</w:t>
      </w:r>
      <w:r w:rsidRPr="002A0A49">
        <w:t>”</w:t>
      </w:r>
      <w:r w:rsidRPr="002A0A49">
        <w:t>，让学生在校期间熟悉产品并参与教学实验，形成未来教师的品牌认知。开展公益捐赠活动，向偏远地区幼儿园捐赠设备并培训教师使用，既履行社会责任，也在公益报道中提升品牌美誉度与媒体曝光。</w:t>
      </w:r>
    </w:p>
    <w:p w14:paraId="745A9CB2" w14:textId="77777777" w:rsidR="00126368" w:rsidRDefault="00126368" w:rsidP="002A0A49">
      <w:pPr>
        <w:rPr>
          <w:b/>
          <w:bCs/>
        </w:rPr>
      </w:pPr>
    </w:p>
    <w:p w14:paraId="305DC775" w14:textId="13E286D0" w:rsidR="002A0A49" w:rsidRPr="002A0A49" w:rsidRDefault="002A0A49" w:rsidP="002A0A49">
      <w:pPr>
        <w:rPr>
          <w:b/>
          <w:bCs/>
          <w:sz w:val="24"/>
          <w:szCs w:val="24"/>
        </w:rPr>
      </w:pPr>
      <w:r w:rsidRPr="002A0A49">
        <w:rPr>
          <w:b/>
          <w:bCs/>
          <w:sz w:val="24"/>
          <w:szCs w:val="24"/>
        </w:rPr>
        <w:t xml:space="preserve">7.3 </w:t>
      </w:r>
      <w:r w:rsidRPr="002A0A49">
        <w:rPr>
          <w:b/>
          <w:bCs/>
          <w:sz w:val="24"/>
          <w:szCs w:val="24"/>
        </w:rPr>
        <w:t>销售转化与渠道管理</w:t>
      </w:r>
    </w:p>
    <w:p w14:paraId="18B9997D" w14:textId="77777777" w:rsidR="002A0A49" w:rsidRPr="002A0A49" w:rsidRDefault="002A0A49" w:rsidP="00126368">
      <w:pPr>
        <w:ind w:firstLine="420"/>
      </w:pPr>
      <w:r w:rsidRPr="002A0A49">
        <w:t>销售转化与渠道管理的核心是建立高效线索获取、培育与成交机制，并对渠道伙伴进行有效支持与激励，确保市场拓展可持续。</w:t>
      </w:r>
    </w:p>
    <w:p w14:paraId="23421CE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线索获取与分级管理</w:t>
      </w:r>
      <w:r w:rsidRPr="002A0A49">
        <w:t>：通过展会登记、</w:t>
      </w:r>
      <w:proofErr w:type="gramStart"/>
      <w:r w:rsidRPr="002A0A49">
        <w:t>官网表单</w:t>
      </w:r>
      <w:proofErr w:type="gramEnd"/>
      <w:r w:rsidRPr="002A0A49">
        <w:t>、电商客服、社群互动、合作机构推荐等多渠道收集潜在客户信息，按用户类型（园所、家庭、创客）与采购意向分级（</w:t>
      </w:r>
      <w:r w:rsidRPr="002A0A49">
        <w:t>A</w:t>
      </w:r>
      <w:r w:rsidRPr="002A0A49">
        <w:t>意向强烈、</w:t>
      </w:r>
      <w:r w:rsidRPr="002A0A49">
        <w:t>B</w:t>
      </w:r>
      <w:r w:rsidRPr="002A0A49">
        <w:t>有需求待跟进、</w:t>
      </w:r>
      <w:r w:rsidRPr="002A0A49">
        <w:t>C</w:t>
      </w:r>
      <w:r w:rsidRPr="002A0A49">
        <w:t>潜在培育），制定差异化跟进策略与频次。</w:t>
      </w:r>
    </w:p>
    <w:p w14:paraId="3A5C01F1"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销售漏斗与培育流程</w:t>
      </w:r>
      <w:r w:rsidRPr="002A0A49">
        <w:t>：对</w:t>
      </w:r>
      <w:r w:rsidRPr="002A0A49">
        <w:t>A</w:t>
      </w:r>
      <w:r w:rsidRPr="002A0A49">
        <w:t>级线索由专属销售顾问在四十八小时内电话沟通，提供个性化方案（报价、定制、内容包推荐）；对</w:t>
      </w:r>
      <w:r w:rsidRPr="002A0A49">
        <w:t>B</w:t>
      </w:r>
      <w:r w:rsidRPr="002A0A49">
        <w:t>级线索通过邮件、</w:t>
      </w:r>
      <w:proofErr w:type="gramStart"/>
      <w:r w:rsidRPr="002A0A49">
        <w:t>微信推送</w:t>
      </w:r>
      <w:proofErr w:type="gramEnd"/>
      <w:r w:rsidRPr="002A0A49">
        <w:t>案例与试</w:t>
      </w:r>
      <w:r w:rsidRPr="002A0A49">
        <w:lastRenderedPageBreak/>
        <w:t>用政策，邀请参加线上演示会；对</w:t>
      </w:r>
      <w:r w:rsidRPr="002A0A49">
        <w:t>C</w:t>
      </w:r>
      <w:r w:rsidRPr="002A0A49">
        <w:t>级线索通过内容营销持续培育，定期发送教学干货与产品更新信息，逐步提升意向。</w:t>
      </w:r>
    </w:p>
    <w:p w14:paraId="76C35895"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渠道伙伴支持与激励</w:t>
      </w:r>
      <w:r w:rsidRPr="002A0A49">
        <w:t>：为线下代理商提供产品培训、销售工具包（</w:t>
      </w:r>
      <w:r w:rsidRPr="002A0A49">
        <w:t>PPT</w:t>
      </w:r>
      <w:r w:rsidRPr="002A0A49">
        <w:t>、单页、演示视频）、区域保护政策</w:t>
      </w:r>
      <w:proofErr w:type="gramStart"/>
      <w:r w:rsidRPr="002A0A49">
        <w:t>与返点激励</w:t>
      </w:r>
      <w:proofErr w:type="gramEnd"/>
      <w:r w:rsidRPr="002A0A49">
        <w:t>（季度</w:t>
      </w:r>
      <w:proofErr w:type="gramStart"/>
      <w:r w:rsidRPr="002A0A49">
        <w:t>达标返点百分之三</w:t>
      </w:r>
      <w:proofErr w:type="gramEnd"/>
      <w:r w:rsidRPr="002A0A49">
        <w:t>至五）。建立渠道业绩排行榜与优秀案例分享机制，激发伙伴积极性。对线上分销店铺提供统一视觉素材与促销方案支持，确保品牌形象一致。</w:t>
      </w:r>
    </w:p>
    <w:p w14:paraId="3F2A4AC2"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成交与交付协同</w:t>
      </w:r>
      <w:r w:rsidRPr="002A0A49">
        <w:t>：成交后由运营支持部协调生产排期与物流，确保按合同约定时间交付。交付时附送操作手册、教学建议与客</w:t>
      </w:r>
      <w:proofErr w:type="gramStart"/>
      <w:r w:rsidRPr="002A0A49">
        <w:t>服联系</w:t>
      </w:r>
      <w:proofErr w:type="gramEnd"/>
      <w:r w:rsidRPr="002A0A49">
        <w:t>方式，降低客户使用门槛。首次交付后一周内进行客户回访，确认设备正常运行并收集初期使用反馈，为后续复购或增购铺垫。</w:t>
      </w:r>
    </w:p>
    <w:p w14:paraId="5574EC9C" w14:textId="77777777" w:rsidR="00132A23" w:rsidRDefault="00132A23" w:rsidP="00132A23"/>
    <w:p w14:paraId="798D3D3B" w14:textId="77777777" w:rsidR="002A0A49" w:rsidRDefault="002A0A49" w:rsidP="00132A23"/>
    <w:p w14:paraId="4A9325AB" w14:textId="77777777" w:rsidR="002A0A49" w:rsidRPr="002A0A49" w:rsidRDefault="002A0A49" w:rsidP="002A0A49">
      <w:pPr>
        <w:rPr>
          <w:b/>
          <w:bCs/>
          <w:sz w:val="28"/>
          <w:szCs w:val="28"/>
        </w:rPr>
      </w:pPr>
      <w:r w:rsidRPr="002A0A49">
        <w:rPr>
          <w:b/>
          <w:bCs/>
          <w:sz w:val="28"/>
          <w:szCs w:val="28"/>
        </w:rPr>
        <w:t>八、运营管理方案</w:t>
      </w:r>
    </w:p>
    <w:p w14:paraId="7F001EF2" w14:textId="77777777" w:rsidR="00126368" w:rsidRDefault="00126368" w:rsidP="002A0A49">
      <w:pPr>
        <w:rPr>
          <w:b/>
          <w:bCs/>
        </w:rPr>
      </w:pPr>
    </w:p>
    <w:p w14:paraId="0A18F00F" w14:textId="533A4F46" w:rsidR="002A0A49" w:rsidRPr="002A0A49" w:rsidRDefault="002A0A49" w:rsidP="002A0A49">
      <w:pPr>
        <w:rPr>
          <w:b/>
          <w:bCs/>
          <w:sz w:val="24"/>
          <w:szCs w:val="24"/>
        </w:rPr>
      </w:pPr>
      <w:r w:rsidRPr="002A0A49">
        <w:rPr>
          <w:b/>
          <w:bCs/>
          <w:sz w:val="24"/>
          <w:szCs w:val="24"/>
        </w:rPr>
        <w:t xml:space="preserve">8.1 </w:t>
      </w:r>
      <w:r w:rsidRPr="002A0A49">
        <w:rPr>
          <w:b/>
          <w:bCs/>
          <w:sz w:val="24"/>
          <w:szCs w:val="24"/>
        </w:rPr>
        <w:t>组织架构与团队分工</w:t>
      </w:r>
    </w:p>
    <w:p w14:paraId="79BE283E" w14:textId="77777777" w:rsidR="002A0A49" w:rsidRPr="002A0A49" w:rsidRDefault="002A0A49" w:rsidP="00126368">
      <w:pPr>
        <w:ind w:firstLine="420"/>
      </w:pPr>
      <w:r w:rsidRPr="002A0A49">
        <w:t>本项目的运营管理采用扁平化、职能明确的架构，确保从决策到执行的链路短、反应快，同时兼顾跨部门协作与专业化分工，支撑产品从研发到交付的全流程高效运转。</w:t>
      </w:r>
    </w:p>
    <w:p w14:paraId="0F1AC69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核心管理层设置</w:t>
      </w:r>
      <w:r w:rsidRPr="002A0A49">
        <w:t>：设总经理一职统筹战略规划与资源调配，直接分管产品研发、市场营销、生产运营三条主线。总经理办公室</w:t>
      </w:r>
      <w:proofErr w:type="gramStart"/>
      <w:r w:rsidRPr="002A0A49">
        <w:t>设战略</w:t>
      </w:r>
      <w:proofErr w:type="gramEnd"/>
      <w:r w:rsidRPr="002A0A49">
        <w:t>与项目管理专员，负责跨部门重点项目跟进、会议组织与进度汇报，确保战略目标分解到各部门的执行可量化、可考核。</w:t>
      </w:r>
    </w:p>
    <w:p w14:paraId="11415045"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产品研发部</w:t>
      </w:r>
      <w:r w:rsidRPr="002A0A49">
        <w:t>：由硬件工程师、嵌入式软件工程师、结构设计师、测试工程师组成，共六人。硬件工程师负责原理图设计、</w:t>
      </w:r>
      <w:r w:rsidRPr="002A0A49">
        <w:t>PCB</w:t>
      </w:r>
      <w:r w:rsidRPr="002A0A49">
        <w:t>布局、器件选型与</w:t>
      </w:r>
      <w:r w:rsidRPr="002A0A49">
        <w:t>EMC/</w:t>
      </w:r>
      <w:r w:rsidRPr="002A0A49">
        <w:t>安全设计；软件工程师负责固件架构、解码算法、显示驱动、文件管理系统开发；结构设计师负责外壳造型、尺寸优化、材料选型与</w:t>
      </w:r>
      <w:r w:rsidRPr="002A0A49">
        <w:t>3D</w:t>
      </w:r>
      <w:r w:rsidRPr="002A0A49">
        <w:t>打印</w:t>
      </w:r>
      <w:r w:rsidRPr="002A0A49">
        <w:t>/</w:t>
      </w:r>
      <w:r w:rsidRPr="002A0A49">
        <w:t>注塑工艺对接；测试工程师负责功能验证、环境测试、</w:t>
      </w:r>
      <w:r w:rsidRPr="002A0A49">
        <w:lastRenderedPageBreak/>
        <w:t>可靠性试验与缺陷追踪。部门内部实行模块负责制，每个核心模块有唯一责任人，保证设计可追溯。</w:t>
      </w:r>
    </w:p>
    <w:p w14:paraId="11B1308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生产管理部</w:t>
      </w:r>
      <w:r w:rsidRPr="002A0A49">
        <w:t>：</w:t>
      </w:r>
      <w:proofErr w:type="gramStart"/>
      <w:r w:rsidRPr="002A0A49">
        <w:t>设供应</w:t>
      </w:r>
      <w:proofErr w:type="gramEnd"/>
      <w:r w:rsidRPr="002A0A49">
        <w:t>链主管、生产计划员、质控工程师、仓储管理员四人。供应</w:t>
      </w:r>
      <w:proofErr w:type="gramStart"/>
      <w:r w:rsidRPr="002A0A49">
        <w:t>链主管</w:t>
      </w:r>
      <w:proofErr w:type="gramEnd"/>
      <w:r w:rsidRPr="002A0A49">
        <w:t>负责供应商开发、合同谈判、采购计划与交期跟踪；生产计划员根据销售预测与订单制定周</w:t>
      </w:r>
      <w:r w:rsidRPr="002A0A49">
        <w:t>/</w:t>
      </w:r>
      <w:r w:rsidRPr="002A0A49">
        <w:t>日生产排程，协调委外厂与自</w:t>
      </w:r>
      <w:proofErr w:type="gramStart"/>
      <w:r w:rsidRPr="002A0A49">
        <w:t>有产线产能</w:t>
      </w:r>
      <w:proofErr w:type="gramEnd"/>
      <w:r w:rsidRPr="002A0A49">
        <w:t>；质控工程师制定来料、过程、成品检验标准并监督执行；仓储管理员负责物料收发、库存盘点与安全库存维护。</w:t>
      </w:r>
    </w:p>
    <w:p w14:paraId="559E5246"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市场营销部</w:t>
      </w:r>
      <w:r w:rsidRPr="002A0A49">
        <w:t>：</w:t>
      </w:r>
      <w:proofErr w:type="gramStart"/>
      <w:r w:rsidRPr="002A0A49">
        <w:t>设品牌</w:t>
      </w:r>
      <w:proofErr w:type="gramEnd"/>
      <w:r w:rsidRPr="002A0A49">
        <w:t>经理、渠道经理、线上运营专员、客</w:t>
      </w:r>
      <w:proofErr w:type="gramStart"/>
      <w:r w:rsidRPr="002A0A49">
        <w:t>服主管</w:t>
      </w:r>
      <w:proofErr w:type="gramEnd"/>
      <w:r w:rsidRPr="002A0A49">
        <w:t>四人。品牌经理负责</w:t>
      </w:r>
      <w:r w:rsidRPr="002A0A49">
        <w:t>VI</w:t>
      </w:r>
      <w:r w:rsidRPr="002A0A49">
        <w:t>体系、宣传物料、展会策划与媒体关系；渠道经理负责代理商招募、培训、业绩跟踪与激励政策制定；线上运营专员负责电商平台装修、推广投放、内容创作与数据分析；客</w:t>
      </w:r>
      <w:proofErr w:type="gramStart"/>
      <w:r w:rsidRPr="002A0A49">
        <w:t>服主管</w:t>
      </w:r>
      <w:proofErr w:type="gramEnd"/>
      <w:r w:rsidRPr="002A0A49">
        <w:t>负责售前咨询、售后响应、用户培训与意见收集。</w:t>
      </w:r>
    </w:p>
    <w:p w14:paraId="35C734F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运营支持部</w:t>
      </w:r>
      <w:r w:rsidRPr="002A0A49">
        <w:t>：设财务专员、行政人事专员、法</w:t>
      </w:r>
      <w:proofErr w:type="gramStart"/>
      <w:r w:rsidRPr="002A0A49">
        <w:t>务</w:t>
      </w:r>
      <w:proofErr w:type="gramEnd"/>
      <w:r w:rsidRPr="002A0A49">
        <w:t>专员三人。财务专员负责成本核算、预算控制、应收应付与税务合</w:t>
      </w:r>
      <w:proofErr w:type="gramStart"/>
      <w:r w:rsidRPr="002A0A49">
        <w:t>规</w:t>
      </w:r>
      <w:proofErr w:type="gramEnd"/>
      <w:r w:rsidRPr="002A0A49">
        <w:t>；行政人事专员负责招聘、考勤、办公物资与后勤保障；法</w:t>
      </w:r>
      <w:proofErr w:type="gramStart"/>
      <w:r w:rsidRPr="002A0A49">
        <w:t>务</w:t>
      </w:r>
      <w:proofErr w:type="gramEnd"/>
      <w:r w:rsidRPr="002A0A49">
        <w:t>专员负责合同审核、知识产权保护、政策合</w:t>
      </w:r>
      <w:proofErr w:type="gramStart"/>
      <w:r w:rsidRPr="002A0A49">
        <w:t>规</w:t>
      </w:r>
      <w:proofErr w:type="gramEnd"/>
      <w:r w:rsidRPr="002A0A49">
        <w:t>与风险防控。</w:t>
      </w:r>
    </w:p>
    <w:p w14:paraId="364823BA" w14:textId="77777777" w:rsidR="002A0A49" w:rsidRDefault="002A0A49" w:rsidP="002A0A49">
      <w:pPr>
        <w:ind w:firstLine="420"/>
      </w:pPr>
      <w:r w:rsidRPr="002A0A49">
        <w:rPr>
          <w:rFonts w:ascii="Times New Roman" w:hAnsi="Times New Roman" w:cs="Times New Roman"/>
        </w:rPr>
        <w:t>•</w:t>
      </w:r>
      <w:r w:rsidRPr="002A0A49">
        <w:t xml:space="preserve"> </w:t>
      </w:r>
      <w:r w:rsidRPr="002A0A49">
        <w:rPr>
          <w:b/>
          <w:bCs/>
        </w:rPr>
        <w:t>跨部门协作机制</w:t>
      </w:r>
      <w:r w:rsidRPr="002A0A49">
        <w:t>：建立月度经营例会（总经理主持，各部门负责人参加）与双周项目协调会（涉及多部门的关键任务），会议输出行动清单、责任人与完成时限，由战略与项目管理专员跟踪闭环。重大决策采用</w:t>
      </w:r>
      <w:r w:rsidRPr="002A0A49">
        <w:t>“</w:t>
      </w:r>
      <w:r w:rsidRPr="002A0A49">
        <w:t>提案</w:t>
      </w:r>
      <w:r w:rsidRPr="002A0A49">
        <w:t>-</w:t>
      </w:r>
      <w:r w:rsidRPr="002A0A49">
        <w:t>评审</w:t>
      </w:r>
      <w:r w:rsidRPr="002A0A49">
        <w:t>-</w:t>
      </w:r>
      <w:r w:rsidRPr="002A0A49">
        <w:t>试点</w:t>
      </w:r>
      <w:r w:rsidRPr="002A0A49">
        <w:t>-</w:t>
      </w:r>
      <w:r w:rsidRPr="002A0A49">
        <w:t>复盘</w:t>
      </w:r>
      <w:r w:rsidRPr="002A0A49">
        <w:t>”</w:t>
      </w:r>
      <w:r w:rsidRPr="002A0A49">
        <w:t>四步流程，降低试错成本。</w:t>
      </w:r>
    </w:p>
    <w:p w14:paraId="7AD6B805" w14:textId="77777777" w:rsidR="00126368" w:rsidRPr="002A0A49" w:rsidRDefault="00126368" w:rsidP="002A0A49">
      <w:pPr>
        <w:ind w:firstLine="420"/>
      </w:pPr>
    </w:p>
    <w:p w14:paraId="088F664C" w14:textId="77777777" w:rsidR="002A0A49" w:rsidRPr="002A0A49" w:rsidRDefault="002A0A49" w:rsidP="002A0A49">
      <w:pPr>
        <w:rPr>
          <w:b/>
          <w:bCs/>
          <w:sz w:val="24"/>
          <w:szCs w:val="24"/>
        </w:rPr>
      </w:pPr>
      <w:r w:rsidRPr="002A0A49">
        <w:rPr>
          <w:b/>
          <w:bCs/>
          <w:sz w:val="24"/>
          <w:szCs w:val="24"/>
        </w:rPr>
        <w:t xml:space="preserve">8.2 </w:t>
      </w:r>
      <w:r w:rsidRPr="002A0A49">
        <w:rPr>
          <w:b/>
          <w:bCs/>
          <w:sz w:val="24"/>
          <w:szCs w:val="24"/>
        </w:rPr>
        <w:t>生产与供应链管理</w:t>
      </w:r>
    </w:p>
    <w:p w14:paraId="00542F48" w14:textId="77777777" w:rsidR="002A0A49" w:rsidRPr="002A0A49" w:rsidRDefault="002A0A49" w:rsidP="00126368">
      <w:pPr>
        <w:ind w:firstLine="420"/>
      </w:pPr>
      <w:r w:rsidRPr="002A0A49">
        <w:t>生产与供应链管理是保障产品稳定交付与成本可控的核心环节，需从供应商筛选、采购执行、生产排程、物流</w:t>
      </w:r>
      <w:proofErr w:type="gramStart"/>
      <w:r w:rsidRPr="002A0A49">
        <w:t>配送全</w:t>
      </w:r>
      <w:proofErr w:type="gramEnd"/>
      <w:r w:rsidRPr="002A0A49">
        <w:t>链路精细化管控。</w:t>
      </w:r>
    </w:p>
    <w:p w14:paraId="38A67D14"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生产模式设计</w:t>
      </w:r>
      <w:r w:rsidRPr="002A0A49">
        <w:t>：采用</w:t>
      </w:r>
      <w:r w:rsidRPr="002A0A49">
        <w:t>“</w:t>
      </w:r>
      <w:r w:rsidRPr="002A0A49">
        <w:t>自主设计</w:t>
      </w:r>
      <w:r w:rsidRPr="002A0A49">
        <w:t>+</w:t>
      </w:r>
      <w:r w:rsidRPr="002A0A49">
        <w:t>委外加工</w:t>
      </w:r>
      <w:r w:rsidRPr="002A0A49">
        <w:t>+</w:t>
      </w:r>
      <w:r w:rsidRPr="002A0A49">
        <w:t>关键工序自控</w:t>
      </w:r>
      <w:r w:rsidRPr="002A0A49">
        <w:t>”</w:t>
      </w:r>
      <w:r w:rsidRPr="002A0A49">
        <w:t>的混合模式。</w:t>
      </w:r>
      <w:r w:rsidRPr="002A0A49">
        <w:t>PCB</w:t>
      </w:r>
      <w:r w:rsidRPr="002A0A49">
        <w:t>贴片、芯片焊接等精密工序委托具备</w:t>
      </w:r>
      <w:r w:rsidRPr="002A0A49">
        <w:t>ESP32</w:t>
      </w:r>
      <w:r w:rsidRPr="002A0A49">
        <w:t>系列生产经验且通过</w:t>
      </w:r>
      <w:r w:rsidRPr="002A0A49">
        <w:t>ISO9001</w:t>
      </w:r>
      <w:r w:rsidRPr="002A0A49">
        <w:t>认证的工厂完成，</w:t>
      </w:r>
      <w:r w:rsidRPr="002A0A49">
        <w:lastRenderedPageBreak/>
        <w:t>确保焊接良率</w:t>
      </w:r>
      <w:r w:rsidRPr="002A0A49">
        <w:t>≥98%</w:t>
      </w:r>
      <w:r w:rsidRPr="002A0A49">
        <w:t>；外壳装配、功能测试、包装等工序由自</w:t>
      </w:r>
      <w:proofErr w:type="gramStart"/>
      <w:r w:rsidRPr="002A0A49">
        <w:t>有产线或</w:t>
      </w:r>
      <w:proofErr w:type="gramEnd"/>
      <w:r w:rsidRPr="002A0A49">
        <w:t>长期合作的组装厂执行，便于工艺标准统一与过程抽检。</w:t>
      </w:r>
    </w:p>
    <w:p w14:paraId="66192A4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产能规划与柔性调整</w:t>
      </w:r>
      <w:r w:rsidRPr="002A0A49">
        <w:t>：初期规划月产能三千台，</w:t>
      </w:r>
      <w:proofErr w:type="gramStart"/>
      <w:r w:rsidRPr="002A0A49">
        <w:t>产线按</w:t>
      </w:r>
      <w:proofErr w:type="gramEnd"/>
      <w:r w:rsidRPr="002A0A49">
        <w:t>U</w:t>
      </w:r>
      <w:r w:rsidRPr="002A0A49">
        <w:t>型布局，物料从一端进入、成品从另一端流出，减少搬运距离。设置两条并行贴片线，可在订单峰值时通过加班或临时外协提升至月产五千台。建立产能预警机制，当在手订单超过月产能</w:t>
      </w:r>
      <w:r w:rsidRPr="002A0A49">
        <w:t>80%</w:t>
      </w:r>
      <w:r w:rsidRPr="002A0A49">
        <w:t>时启动产能扩张评估（增加班次或更换更大产能代工厂）。</w:t>
      </w:r>
    </w:p>
    <w:p w14:paraId="6E77CEF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供应商开发与管理</w:t>
      </w:r>
      <w:r w:rsidRPr="002A0A49">
        <w:t>：核心器件（</w:t>
      </w:r>
      <w:r w:rsidRPr="002A0A49">
        <w:t>ESP32-S3</w:t>
      </w:r>
      <w:r w:rsidRPr="002A0A49">
        <w:t>芯片、</w:t>
      </w:r>
      <w:r w:rsidRPr="002A0A49">
        <w:t>ILI9341</w:t>
      </w:r>
      <w:r w:rsidRPr="002A0A49">
        <w:t>屏、</w:t>
      </w:r>
      <w:r w:rsidRPr="002A0A49">
        <w:t>SD</w:t>
      </w:r>
      <w:r w:rsidRPr="002A0A49">
        <w:t>卡座、低压差稳压芯片）优先选择原厂授权代理商或一级代理商，要求提供</w:t>
      </w:r>
      <w:r w:rsidRPr="002A0A49">
        <w:t>COC</w:t>
      </w:r>
      <w:r w:rsidRPr="002A0A49">
        <w:t>（合格证明）与</w:t>
      </w:r>
      <w:r w:rsidRPr="002A0A49">
        <w:t>RoHS</w:t>
      </w:r>
      <w:r w:rsidRPr="002A0A49">
        <w:t>环保检测报告。每类器件至少认证两家供应商，每季度评估交付准时率、质量合格率、价格竞争力与服务响应速度，评分低于</w:t>
      </w:r>
      <w:r w:rsidRPr="002A0A49">
        <w:t>80</w:t>
      </w:r>
      <w:r w:rsidRPr="002A0A49">
        <w:t>分的启动整改或淘汰。</w:t>
      </w:r>
    </w:p>
    <w:p w14:paraId="054CC104"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采购执行与库存策略</w:t>
      </w:r>
      <w:r w:rsidRPr="002A0A49">
        <w:t>：采用</w:t>
      </w:r>
      <w:r w:rsidRPr="002A0A49">
        <w:t>“</w:t>
      </w:r>
      <w:r w:rsidRPr="002A0A49">
        <w:t>预测驱动</w:t>
      </w:r>
      <w:r w:rsidRPr="002A0A49">
        <w:t>+</w:t>
      </w:r>
      <w:r w:rsidRPr="002A0A49">
        <w:t>订单拉动</w:t>
      </w:r>
      <w:r w:rsidRPr="002A0A49">
        <w:t>”</w:t>
      </w:r>
      <w:r w:rsidRPr="002A0A49">
        <w:t>混合采购模式。根据销售预测与安全库存（关键器件</w:t>
      </w:r>
      <w:r w:rsidRPr="002A0A49">
        <w:t>≥2</w:t>
      </w:r>
      <w:r w:rsidRPr="002A0A49">
        <w:t>个月用量）制定月度采购计划，实际订单下达后按交期分批到货。贵重器件（如主控芯片）采用小批量多频次采购，降低资金占用与跌价风险；通用件（如电阻电容）按季度批量采购，享受价格折扣。</w:t>
      </w:r>
    </w:p>
    <w:p w14:paraId="6C9568B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物流与交付管理</w:t>
      </w:r>
      <w:r w:rsidRPr="002A0A49">
        <w:t>：国内运输主选</w:t>
      </w:r>
      <w:proofErr w:type="gramStart"/>
      <w:r w:rsidRPr="002A0A49">
        <w:t>顺丰陆运</w:t>
      </w:r>
      <w:proofErr w:type="gramEnd"/>
      <w:r w:rsidRPr="002A0A49">
        <w:t>（时效稳定、丢损率低），批量订单采用德</w:t>
      </w:r>
      <w:proofErr w:type="gramStart"/>
      <w:r w:rsidRPr="002A0A49">
        <w:t>邦</w:t>
      </w:r>
      <w:proofErr w:type="gramEnd"/>
      <w:r w:rsidRPr="002A0A49">
        <w:t>物流（成本较低），易碎品加木架防护。出口采用海运拼柜（成本低、适合大货）或空运专线（时效快、适合样品与小批量），提前办理</w:t>
      </w:r>
      <w:r w:rsidRPr="002A0A49">
        <w:t>CE</w:t>
      </w:r>
      <w:r w:rsidRPr="002A0A49">
        <w:t>（欧盟）、</w:t>
      </w:r>
      <w:r w:rsidRPr="002A0A49">
        <w:t>FCC</w:t>
      </w:r>
      <w:r w:rsidRPr="002A0A49">
        <w:t>（美国）认证，确保清关顺畅。交付前由质控工程师出具出货检验报告，随货附带合格证与保修卡。</w:t>
      </w:r>
    </w:p>
    <w:p w14:paraId="389379CE" w14:textId="77777777" w:rsidR="00126368" w:rsidRDefault="00126368" w:rsidP="002A0A49">
      <w:pPr>
        <w:rPr>
          <w:b/>
          <w:bCs/>
        </w:rPr>
      </w:pPr>
    </w:p>
    <w:p w14:paraId="3ADFA334" w14:textId="1A5E8EA8" w:rsidR="002A0A49" w:rsidRPr="002A0A49" w:rsidRDefault="002A0A49" w:rsidP="002A0A49">
      <w:pPr>
        <w:rPr>
          <w:b/>
          <w:bCs/>
          <w:sz w:val="24"/>
          <w:szCs w:val="24"/>
        </w:rPr>
      </w:pPr>
      <w:r w:rsidRPr="002A0A49">
        <w:rPr>
          <w:b/>
          <w:bCs/>
          <w:sz w:val="24"/>
          <w:szCs w:val="24"/>
        </w:rPr>
        <w:t xml:space="preserve">8.3 </w:t>
      </w:r>
      <w:r w:rsidRPr="002A0A49">
        <w:rPr>
          <w:b/>
          <w:bCs/>
          <w:sz w:val="24"/>
          <w:szCs w:val="24"/>
        </w:rPr>
        <w:t>质量控制与测试标准</w:t>
      </w:r>
    </w:p>
    <w:p w14:paraId="3084D0A4" w14:textId="77777777" w:rsidR="002A0A49" w:rsidRPr="002A0A49" w:rsidRDefault="002A0A49" w:rsidP="00126368">
      <w:pPr>
        <w:ind w:firstLine="420"/>
      </w:pPr>
      <w:r w:rsidRPr="002A0A49">
        <w:t>质量控制贯穿研发、试产、</w:t>
      </w:r>
      <w:proofErr w:type="gramStart"/>
      <w:r w:rsidRPr="002A0A49">
        <w:t>量产全流程</w:t>
      </w:r>
      <w:proofErr w:type="gramEnd"/>
      <w:r w:rsidRPr="002A0A49">
        <w:t>，需建立可量化、可复现的检验标准与问题追溯机制，确保每台设备符合安全、性能与设计规范要求。</w:t>
      </w:r>
    </w:p>
    <w:p w14:paraId="7244F9BE"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来料检验（</w:t>
      </w:r>
      <w:r w:rsidRPr="002A0A49">
        <w:rPr>
          <w:b/>
          <w:bCs/>
        </w:rPr>
        <w:t>IQC</w:t>
      </w:r>
      <w:r w:rsidRPr="002A0A49">
        <w:rPr>
          <w:b/>
          <w:bCs/>
        </w:rPr>
        <w:t>）</w:t>
      </w:r>
      <w:r w:rsidRPr="002A0A49">
        <w:t>：物料入库前由质控工程师按</w:t>
      </w:r>
      <w:r w:rsidRPr="002A0A49">
        <w:t>AQL</w:t>
      </w:r>
      <w:r w:rsidRPr="002A0A49">
        <w:t>（可接受质量水平）抽样检验。</w:t>
      </w:r>
      <w:r w:rsidRPr="002A0A49">
        <w:lastRenderedPageBreak/>
        <w:t>PCB</w:t>
      </w:r>
      <w:r w:rsidRPr="002A0A49">
        <w:t>检验外观无短路</w:t>
      </w:r>
      <w:r w:rsidRPr="002A0A49">
        <w:t>/</w:t>
      </w:r>
      <w:r w:rsidRPr="002A0A49">
        <w:t>开路、焊盘无氧化；芯片检验型号、批次与包装完好；屏幕检验亮点</w:t>
      </w:r>
      <w:r w:rsidRPr="002A0A49">
        <w:t>/</w:t>
      </w:r>
      <w:r w:rsidRPr="002A0A49">
        <w:t>暗点数量</w:t>
      </w:r>
      <w:r w:rsidRPr="002A0A49">
        <w:t>≤3</w:t>
      </w:r>
      <w:r w:rsidRPr="002A0A49">
        <w:t>个（按</w:t>
      </w:r>
      <w:r w:rsidRPr="002A0A49">
        <w:t>5</w:t>
      </w:r>
      <w:r w:rsidRPr="002A0A49">
        <w:t>英寸屏标准）；电容电阻</w:t>
      </w:r>
      <w:proofErr w:type="gramStart"/>
      <w:r w:rsidRPr="002A0A49">
        <w:t>检验容值</w:t>
      </w:r>
      <w:proofErr w:type="gramEnd"/>
      <w:r w:rsidRPr="002A0A49">
        <w:t>/</w:t>
      </w:r>
      <w:r w:rsidRPr="002A0A49">
        <w:t>阻值在公差范围内。不合格品隔离并开具退货单，通知供应商整改。</w:t>
      </w:r>
    </w:p>
    <w:p w14:paraId="5B2DE9E1"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过程检验（</w:t>
      </w:r>
      <w:r w:rsidRPr="002A0A49">
        <w:rPr>
          <w:b/>
          <w:bCs/>
        </w:rPr>
        <w:t>IPQC</w:t>
      </w:r>
      <w:r w:rsidRPr="002A0A49">
        <w:rPr>
          <w:b/>
          <w:bCs/>
        </w:rPr>
        <w:t>）</w:t>
      </w:r>
      <w:r w:rsidRPr="002A0A49">
        <w:t>：在生产线上设置首件检验（每批次开工第一台全检）、巡检（每小时抽查</w:t>
      </w:r>
      <w:r w:rsidRPr="002A0A49">
        <w:t>3-5</w:t>
      </w:r>
      <w:r w:rsidRPr="002A0A49">
        <w:t>台）、</w:t>
      </w:r>
      <w:proofErr w:type="gramStart"/>
      <w:r w:rsidRPr="002A0A49">
        <w:t>末件检验</w:t>
      </w:r>
      <w:proofErr w:type="gramEnd"/>
      <w:r w:rsidRPr="002A0A49">
        <w:t>（批次结束最后一台全检）。重点监控焊接质量（无虚焊</w:t>
      </w:r>
      <w:r w:rsidRPr="002A0A49">
        <w:t>/</w:t>
      </w:r>
      <w:r w:rsidRPr="002A0A49">
        <w:t>连锡）、装配精度（外壳无松动</w:t>
      </w:r>
      <w:r w:rsidRPr="002A0A49">
        <w:t>/</w:t>
      </w:r>
      <w:r w:rsidRPr="002A0A49">
        <w:t>缝隙）、接口牢固度（</w:t>
      </w:r>
      <w:r w:rsidRPr="002A0A49">
        <w:t>USB/SD</w:t>
      </w:r>
      <w:r w:rsidRPr="002A0A49">
        <w:t>卡座插拔力达标）。功能测试工位</w:t>
      </w:r>
      <w:r w:rsidRPr="002A0A49">
        <w:t>100%</w:t>
      </w:r>
      <w:r w:rsidRPr="002A0A49">
        <w:t>覆盖：通电正常、</w:t>
      </w:r>
      <w:r w:rsidRPr="002A0A49">
        <w:t>SD</w:t>
      </w:r>
      <w:r w:rsidRPr="002A0A49">
        <w:t>卡读取成功、图片解码显示正确、</w:t>
      </w:r>
      <w:proofErr w:type="gramStart"/>
      <w:r w:rsidRPr="002A0A49">
        <w:t>轮播间隔</w:t>
      </w:r>
      <w:proofErr w:type="gramEnd"/>
      <w:r w:rsidRPr="002A0A49">
        <w:t>误差</w:t>
      </w:r>
      <w:r w:rsidRPr="002A0A49">
        <w:t>≤±0.5</w:t>
      </w:r>
      <w:r w:rsidRPr="002A0A49">
        <w:t>秒。</w:t>
      </w:r>
    </w:p>
    <w:p w14:paraId="0B724052"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成品检验（</w:t>
      </w:r>
      <w:r w:rsidRPr="002A0A49">
        <w:rPr>
          <w:b/>
          <w:bCs/>
        </w:rPr>
        <w:t>FQC/OQC</w:t>
      </w:r>
      <w:r w:rsidRPr="002A0A49">
        <w:rPr>
          <w:b/>
          <w:bCs/>
        </w:rPr>
        <w:t>）</w:t>
      </w:r>
      <w:r w:rsidRPr="002A0A49">
        <w:t>：成品</w:t>
      </w:r>
      <w:proofErr w:type="gramStart"/>
      <w:r w:rsidRPr="002A0A49">
        <w:t>抽样按</w:t>
      </w:r>
      <w:proofErr w:type="gramEnd"/>
      <w:r w:rsidRPr="002A0A49">
        <w:t>GB/T 2828.1-2012</w:t>
      </w:r>
      <w:r w:rsidRPr="002A0A49">
        <w:t>执行，一般检验水平</w:t>
      </w:r>
      <w:r w:rsidRPr="002A0A49">
        <w:t>Ⅱ</w:t>
      </w:r>
      <w:r w:rsidRPr="002A0A49">
        <w:t>，</w:t>
      </w:r>
      <w:r w:rsidRPr="002A0A49">
        <w:t>AQL=0.65</w:t>
      </w:r>
      <w:r w:rsidRPr="002A0A49">
        <w:t>。检验项目包括外观（无划痕</w:t>
      </w:r>
      <w:r w:rsidRPr="002A0A49">
        <w:t>/</w:t>
      </w:r>
      <w:r w:rsidRPr="002A0A49">
        <w:t>脏污）、结构（边角无毛刺）、电气安全（接地电阻</w:t>
      </w:r>
      <w:r w:rsidRPr="002A0A49">
        <w:t>≤0.1Ω</w:t>
      </w:r>
      <w:r w:rsidRPr="002A0A49">
        <w:t>）、蓝光辐射（</w:t>
      </w:r>
      <w:r w:rsidRPr="002A0A49">
        <w:t>≤0.5W/m</w:t>
      </w:r>
      <w:r w:rsidRPr="002A0A49">
        <w:rPr>
          <w:rFonts w:ascii="Cambria" w:hAnsi="Cambria" w:cs="Cambria"/>
        </w:rPr>
        <w:t>²</w:t>
      </w:r>
      <w:r w:rsidRPr="002A0A49">
        <w:t>）、功能（连续播放</w:t>
      </w:r>
      <w:r w:rsidRPr="002A0A49">
        <w:t>2</w:t>
      </w:r>
      <w:r w:rsidRPr="002A0A49">
        <w:t>小时无卡顿</w:t>
      </w:r>
      <w:r w:rsidRPr="002A0A49">
        <w:t>/</w:t>
      </w:r>
      <w:r w:rsidRPr="002A0A49">
        <w:t>死机）。抽样发现的</w:t>
      </w:r>
      <w:proofErr w:type="gramStart"/>
      <w:r w:rsidRPr="002A0A49">
        <w:t>不合格批需全检</w:t>
      </w:r>
      <w:proofErr w:type="gramEnd"/>
      <w:r w:rsidRPr="002A0A49">
        <w:t>返工，返工后仍不合格的作报废处理。</w:t>
      </w:r>
    </w:p>
    <w:p w14:paraId="391A4CA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可靠性与环境测试</w:t>
      </w:r>
      <w:r w:rsidRPr="002A0A49">
        <w:t>：每批次抽取</w:t>
      </w:r>
      <w:r w:rsidRPr="002A0A49">
        <w:t>5</w:t>
      </w:r>
      <w:r w:rsidRPr="002A0A49">
        <w:t>台进行可靠性试验：高低温循环（</w:t>
      </w:r>
      <w:r w:rsidRPr="002A0A49">
        <w:t>-10℃~+60℃</w:t>
      </w:r>
      <w:r w:rsidRPr="002A0A49">
        <w:t>，循环</w:t>
      </w:r>
      <w:r w:rsidRPr="002A0A49">
        <w:t>10</w:t>
      </w:r>
      <w:r w:rsidRPr="002A0A49">
        <w:t>次，每次</w:t>
      </w:r>
      <w:r w:rsidRPr="002A0A49">
        <w:t>2</w:t>
      </w:r>
      <w:r w:rsidRPr="002A0A49">
        <w:t>小时）、高温高湿运行（</w:t>
      </w:r>
      <w:r w:rsidRPr="002A0A49">
        <w:t>40℃/90%RH</w:t>
      </w:r>
      <w:r w:rsidRPr="002A0A49">
        <w:t>，</w:t>
      </w:r>
      <w:r w:rsidRPr="002A0A49">
        <w:t>72</w:t>
      </w:r>
      <w:r w:rsidRPr="002A0A49">
        <w:t>小时）、跌落测试（一角三边六面，</w:t>
      </w:r>
      <w:r w:rsidRPr="002A0A49">
        <w:t>1</w:t>
      </w:r>
      <w:r w:rsidRPr="002A0A49">
        <w:t>米高度，水泥地面）、静电放电抗扰度（</w:t>
      </w:r>
      <w:r w:rsidRPr="002A0A49">
        <w:t>±8kV</w:t>
      </w:r>
      <w:r w:rsidRPr="002A0A49">
        <w:t>接触放电，</w:t>
      </w:r>
      <w:r w:rsidRPr="002A0A49">
        <w:t>±15kV</w:t>
      </w:r>
      <w:r w:rsidRPr="002A0A49">
        <w:t>空气放电）。测试通过后出具可靠性报告，作为批量放行依据。</w:t>
      </w:r>
    </w:p>
    <w:p w14:paraId="40FA70D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问题追溯与持续改进</w:t>
      </w:r>
      <w:r w:rsidRPr="002A0A49">
        <w:t>：建立唯一序列号标识系统，每台设备从</w:t>
      </w:r>
      <w:r w:rsidRPr="002A0A49">
        <w:t>PCB</w:t>
      </w:r>
      <w:r w:rsidRPr="002A0A49">
        <w:t>、芯片到组装工位均有记录。</w:t>
      </w:r>
      <w:proofErr w:type="gramStart"/>
      <w:r w:rsidRPr="002A0A49">
        <w:t>出现客诉时</w:t>
      </w:r>
      <w:proofErr w:type="gramEnd"/>
      <w:r w:rsidRPr="002A0A49">
        <w:t>，通过</w:t>
      </w:r>
      <w:proofErr w:type="gramStart"/>
      <w:r w:rsidRPr="002A0A49">
        <w:t>序列号反查</w:t>
      </w:r>
      <w:proofErr w:type="gramEnd"/>
      <w:r w:rsidRPr="002A0A49">
        <w:t>生产批次、物料批次、测试记录，定位根因（设计缺陷</w:t>
      </w:r>
      <w:r w:rsidRPr="002A0A49">
        <w:t>/</w:t>
      </w:r>
      <w:r w:rsidRPr="002A0A49">
        <w:t>物料问题</w:t>
      </w:r>
      <w:r w:rsidRPr="002A0A49">
        <w:t>/</w:t>
      </w:r>
      <w:r w:rsidRPr="002A0A49">
        <w:t>工艺失误）。针对重复发生的问题，成立专项小组制定纠正与预防措施（</w:t>
      </w:r>
      <w:r w:rsidRPr="002A0A49">
        <w:t>CAPA</w:t>
      </w:r>
      <w:r w:rsidRPr="002A0A49">
        <w:t>），并更新工艺文件或设计图纸，避免再次发生。</w:t>
      </w:r>
    </w:p>
    <w:p w14:paraId="0932C623" w14:textId="77777777" w:rsidR="00126368" w:rsidRDefault="00126368" w:rsidP="002A0A49">
      <w:pPr>
        <w:rPr>
          <w:b/>
          <w:bCs/>
        </w:rPr>
      </w:pPr>
    </w:p>
    <w:p w14:paraId="62C8A6D9" w14:textId="0CB4A536" w:rsidR="002A0A49" w:rsidRPr="002A0A49" w:rsidRDefault="002A0A49" w:rsidP="002A0A49">
      <w:pPr>
        <w:rPr>
          <w:b/>
          <w:bCs/>
          <w:sz w:val="24"/>
          <w:szCs w:val="24"/>
        </w:rPr>
      </w:pPr>
      <w:r w:rsidRPr="002A0A49">
        <w:rPr>
          <w:b/>
          <w:bCs/>
          <w:sz w:val="24"/>
          <w:szCs w:val="24"/>
        </w:rPr>
        <w:t xml:space="preserve">8.4 </w:t>
      </w:r>
      <w:r w:rsidRPr="002A0A49">
        <w:rPr>
          <w:b/>
          <w:bCs/>
          <w:sz w:val="24"/>
          <w:szCs w:val="24"/>
        </w:rPr>
        <w:t>客户服务与售后体系</w:t>
      </w:r>
    </w:p>
    <w:p w14:paraId="46B5C77F" w14:textId="77777777" w:rsidR="002A0A49" w:rsidRPr="002A0A49" w:rsidRDefault="002A0A49" w:rsidP="00126368">
      <w:pPr>
        <w:ind w:firstLine="420"/>
      </w:pPr>
      <w:r w:rsidRPr="002A0A49">
        <w:t>客户服务与售后体系直接影响用户体验与品牌口碑，需构建</w:t>
      </w:r>
      <w:r w:rsidRPr="002A0A49">
        <w:t>“</w:t>
      </w:r>
      <w:r w:rsidRPr="002A0A49">
        <w:t>响应快、解决准、有温</w:t>
      </w:r>
      <w:r w:rsidRPr="002A0A49">
        <w:lastRenderedPageBreak/>
        <w:t>度</w:t>
      </w:r>
      <w:r w:rsidRPr="002A0A49">
        <w:t>”</w:t>
      </w:r>
      <w:r w:rsidRPr="002A0A49">
        <w:t>的服务链路，覆盖售前、售中、</w:t>
      </w:r>
      <w:proofErr w:type="gramStart"/>
      <w:r w:rsidRPr="002A0A49">
        <w:t>售后全</w:t>
      </w:r>
      <w:proofErr w:type="gramEnd"/>
      <w:r w:rsidRPr="002A0A49">
        <w:t>流程。</w:t>
      </w:r>
    </w:p>
    <w:p w14:paraId="46B325DC"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售前咨询与选型支持</w:t>
      </w:r>
      <w:r w:rsidRPr="002A0A49">
        <w:t>：设立</w:t>
      </w:r>
      <w:r w:rsidRPr="002A0A49">
        <w:t>400</w:t>
      </w:r>
      <w:r w:rsidRPr="002A0A49">
        <w:t>热线、企业</w:t>
      </w:r>
      <w:proofErr w:type="gramStart"/>
      <w:r w:rsidRPr="002A0A49">
        <w:t>微信客</w:t>
      </w:r>
      <w:proofErr w:type="gramEnd"/>
      <w:r w:rsidRPr="002A0A49">
        <w:t>服、</w:t>
      </w:r>
      <w:proofErr w:type="gramStart"/>
      <w:r w:rsidRPr="002A0A49">
        <w:t>官网在线</w:t>
      </w:r>
      <w:proofErr w:type="gramEnd"/>
      <w:r w:rsidRPr="002A0A49">
        <w:t>聊天窗口，工作日</w:t>
      </w:r>
      <w:r w:rsidRPr="002A0A49">
        <w:t>9:00-18:00</w:t>
      </w:r>
      <w:r w:rsidRPr="002A0A49">
        <w:t>实时响应，非工作日留言</w:t>
      </w:r>
      <w:r w:rsidRPr="002A0A49">
        <w:t>24</w:t>
      </w:r>
      <w:r w:rsidRPr="002A0A49">
        <w:t>小时内回复。客服人员需接受产品知识培训（功能参数、使用场景、</w:t>
      </w:r>
      <w:proofErr w:type="gramStart"/>
      <w:r w:rsidRPr="002A0A49">
        <w:t>与竞品差异</w:t>
      </w:r>
      <w:proofErr w:type="gramEnd"/>
      <w:r w:rsidRPr="002A0A49">
        <w:t>），能根据用户身份（园所</w:t>
      </w:r>
      <w:r w:rsidRPr="002A0A49">
        <w:t>/</w:t>
      </w:r>
      <w:r w:rsidRPr="002A0A49">
        <w:t>家庭</w:t>
      </w:r>
      <w:r w:rsidRPr="002A0A49">
        <w:t>/</w:t>
      </w:r>
      <w:r w:rsidRPr="002A0A49">
        <w:t>创客）推荐合适型号与配件（如充电宝、</w:t>
      </w:r>
      <w:r w:rsidRPr="002A0A49">
        <w:t>SD</w:t>
      </w:r>
      <w:r w:rsidRPr="002A0A49">
        <w:t>卡）。针对大额订单或定制需求，提供一对一客户经理对接，</w:t>
      </w:r>
      <w:r w:rsidRPr="002A0A49">
        <w:t>48</w:t>
      </w:r>
      <w:r w:rsidRPr="002A0A49">
        <w:t>小时内出具方案书与报价单。</w:t>
      </w:r>
    </w:p>
    <w:p w14:paraId="61C030C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售中跟进与交付保障</w:t>
      </w:r>
      <w:r w:rsidRPr="002A0A49">
        <w:t>：订单确认后，由生产计划员同步交期给客服，客服在</w:t>
      </w:r>
      <w:r w:rsidRPr="002A0A49">
        <w:t>24</w:t>
      </w:r>
      <w:r w:rsidRPr="002A0A49">
        <w:t>小时内告知用户预计发货时间。发货后提供物流单号，支持用户实时查询。批量订单可提供送货上门与安装指导（如园所多设备部署位置建议）。交付时随货附赠《快速入门指南》（图文</w:t>
      </w:r>
      <w:r w:rsidRPr="002A0A49">
        <w:t>+</w:t>
      </w:r>
      <w:proofErr w:type="gramStart"/>
      <w:r w:rsidRPr="002A0A49">
        <w:t>二维码视频</w:t>
      </w:r>
      <w:proofErr w:type="gramEnd"/>
      <w:r w:rsidRPr="002A0A49">
        <w:t>）、《教学应用建议》（分龄认知主题示例）与保修卡（一年质保，人为损坏除外）。</w:t>
      </w:r>
    </w:p>
    <w:p w14:paraId="251C238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售后响应与分级处理</w:t>
      </w:r>
      <w:r w:rsidRPr="002A0A49">
        <w:t>：建立三级响应机制：</w:t>
      </w:r>
      <w:r w:rsidRPr="002A0A49">
        <w:t>①</w:t>
      </w:r>
      <w:r w:rsidRPr="002A0A49">
        <w:t>一般咨询（如操作方法、内容导入）</w:t>
      </w:r>
      <w:r w:rsidRPr="002A0A49">
        <w:t>24</w:t>
      </w:r>
      <w:r w:rsidRPr="002A0A49">
        <w:t>小时内回复；</w:t>
      </w:r>
      <w:r w:rsidRPr="002A0A49">
        <w:t>②</w:t>
      </w:r>
      <w:r w:rsidRPr="002A0A49">
        <w:t>功能性故障（如无法读卡、花屏）</w:t>
      </w:r>
      <w:r w:rsidRPr="002A0A49">
        <w:t>48</w:t>
      </w:r>
      <w:r w:rsidRPr="002A0A49">
        <w:t>小时内提供远程排查方案</w:t>
      </w:r>
      <w:proofErr w:type="gramStart"/>
      <w:r w:rsidRPr="002A0A49">
        <w:t>或寄修地址</w:t>
      </w:r>
      <w:proofErr w:type="gramEnd"/>
      <w:r w:rsidRPr="002A0A49">
        <w:t>；</w:t>
      </w:r>
      <w:r w:rsidRPr="002A0A49">
        <w:t>③</w:t>
      </w:r>
      <w:r w:rsidRPr="002A0A49">
        <w:t>硬件损坏（如屏裂、主板故障）</w:t>
      </w:r>
      <w:r w:rsidRPr="002A0A49">
        <w:t>7</w:t>
      </w:r>
      <w:r w:rsidRPr="002A0A49">
        <w:t>天内完成换货或维修（</w:t>
      </w:r>
      <w:proofErr w:type="gramStart"/>
      <w:r w:rsidRPr="002A0A49">
        <w:t>寄修免</w:t>
      </w:r>
      <w:proofErr w:type="gramEnd"/>
      <w:r w:rsidRPr="002A0A49">
        <w:t>运费）。设立售后专线，避免与普通客服混线，确保故障问题优先处理。</w:t>
      </w:r>
    </w:p>
    <w:p w14:paraId="438CA938"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用户培训与赋能</w:t>
      </w:r>
      <w:r w:rsidRPr="002A0A49">
        <w:t>：针对幼儿园教师推出</w:t>
      </w:r>
      <w:r w:rsidRPr="002A0A49">
        <w:t>“</w:t>
      </w:r>
      <w:r w:rsidRPr="002A0A49">
        <w:t>线上培训会</w:t>
      </w:r>
      <w:r w:rsidRPr="002A0A49">
        <w:t>”</w:t>
      </w:r>
      <w:r w:rsidRPr="002A0A49">
        <w:t>（每月</w:t>
      </w:r>
      <w:r w:rsidRPr="002A0A49">
        <w:t>1</w:t>
      </w:r>
      <w:r w:rsidRPr="002A0A49">
        <w:t>次，</w:t>
      </w:r>
      <w:r w:rsidRPr="002A0A49">
        <w:t>1</w:t>
      </w:r>
      <w:r w:rsidRPr="002A0A49">
        <w:t>小时</w:t>
      </w:r>
      <w:r w:rsidRPr="002A0A49">
        <w:t>/</w:t>
      </w:r>
      <w:r w:rsidRPr="002A0A49">
        <w:t>场），内容包括设备基础操作、内容更新技巧、课堂互动案例；录制系列微课（</w:t>
      </w:r>
      <w:r w:rsidRPr="002A0A49">
        <w:t>5</w:t>
      </w:r>
      <w:r w:rsidRPr="002A0A49">
        <w:t>分钟</w:t>
      </w:r>
      <w:r w:rsidRPr="002A0A49">
        <w:t>/</w:t>
      </w:r>
      <w:r w:rsidRPr="002A0A49">
        <w:t>节）上传至官方公众号与社群，方便随时回看。针对家庭用户，制作</w:t>
      </w:r>
      <w:r w:rsidRPr="002A0A49">
        <w:t>“</w:t>
      </w:r>
      <w:r w:rsidRPr="002A0A49">
        <w:t>亲子启蒙小课堂</w:t>
      </w:r>
      <w:r w:rsidRPr="002A0A49">
        <w:t>”</w:t>
      </w:r>
      <w:r w:rsidRPr="002A0A49">
        <w:t>短视频，演示如何用设备开展家庭认知游戏。</w:t>
      </w:r>
    </w:p>
    <w:p w14:paraId="0644B0C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意见收集与闭环改进</w:t>
      </w:r>
      <w:r w:rsidRPr="002A0A49">
        <w:t>：通过售后回访（电话</w:t>
      </w:r>
      <w:r w:rsidRPr="002A0A49">
        <w:t>/</w:t>
      </w:r>
      <w:r w:rsidRPr="002A0A49">
        <w:t>问卷）、社群互动、电商评价等渠道收集用户建议，分类为</w:t>
      </w:r>
      <w:r w:rsidRPr="002A0A49">
        <w:t>“</w:t>
      </w:r>
      <w:r w:rsidRPr="002A0A49">
        <w:t>功能优化</w:t>
      </w:r>
      <w:r w:rsidRPr="002A0A49">
        <w:t>”“</w:t>
      </w:r>
      <w:r w:rsidRPr="002A0A49">
        <w:t>易用性提升</w:t>
      </w:r>
      <w:r w:rsidRPr="002A0A49">
        <w:t>”“</w:t>
      </w:r>
      <w:r w:rsidRPr="002A0A49">
        <w:t>内容需求</w:t>
      </w:r>
      <w:r w:rsidRPr="002A0A49">
        <w:t>”“</w:t>
      </w:r>
      <w:r w:rsidRPr="002A0A49">
        <w:t>服务改进</w:t>
      </w:r>
      <w:r w:rsidRPr="002A0A49">
        <w:t>”</w:t>
      </w:r>
      <w:r w:rsidRPr="002A0A49">
        <w:t>四类，每周汇总</w:t>
      </w:r>
      <w:proofErr w:type="gramStart"/>
      <w:r w:rsidRPr="002A0A49">
        <w:t>至产品</w:t>
      </w:r>
      <w:proofErr w:type="gramEnd"/>
      <w:r w:rsidRPr="002A0A49">
        <w:t>部与运营部。产品部评估可行性并纳入迭代计划，运营部针对服务问题优化流程，</w:t>
      </w:r>
      <w:r w:rsidRPr="002A0A49">
        <w:lastRenderedPageBreak/>
        <w:t>每季度发布《用户之声改进报告》，让用户感知被重视。</w:t>
      </w:r>
    </w:p>
    <w:p w14:paraId="69B855DA" w14:textId="77777777" w:rsidR="002A0A49" w:rsidRDefault="002A0A49" w:rsidP="00132A23"/>
    <w:p w14:paraId="3E490489" w14:textId="77777777" w:rsidR="002A0A49" w:rsidRDefault="002A0A49" w:rsidP="00132A23"/>
    <w:p w14:paraId="2C82F1DA" w14:textId="77777777" w:rsidR="002A0A49" w:rsidRPr="002A0A49" w:rsidRDefault="002A0A49" w:rsidP="002A0A49">
      <w:pPr>
        <w:rPr>
          <w:b/>
          <w:bCs/>
          <w:sz w:val="28"/>
          <w:szCs w:val="28"/>
        </w:rPr>
      </w:pPr>
      <w:r w:rsidRPr="002A0A49">
        <w:rPr>
          <w:b/>
          <w:bCs/>
          <w:sz w:val="28"/>
          <w:szCs w:val="28"/>
        </w:rPr>
        <w:t>九、财务预测与投资回报分析</w:t>
      </w:r>
    </w:p>
    <w:p w14:paraId="0A4B6112" w14:textId="77777777" w:rsidR="00126368" w:rsidRDefault="00126368" w:rsidP="002A0A49">
      <w:pPr>
        <w:rPr>
          <w:b/>
          <w:bCs/>
          <w:sz w:val="24"/>
          <w:szCs w:val="24"/>
        </w:rPr>
      </w:pPr>
    </w:p>
    <w:p w14:paraId="3685067F" w14:textId="7BE7E50F" w:rsidR="002A0A49" w:rsidRPr="002A0A49" w:rsidRDefault="002A0A49" w:rsidP="002A0A49">
      <w:pPr>
        <w:rPr>
          <w:b/>
          <w:bCs/>
          <w:sz w:val="24"/>
          <w:szCs w:val="24"/>
        </w:rPr>
      </w:pPr>
      <w:r w:rsidRPr="002A0A49">
        <w:rPr>
          <w:b/>
          <w:bCs/>
          <w:sz w:val="24"/>
          <w:szCs w:val="24"/>
        </w:rPr>
        <w:t xml:space="preserve">9.1 </w:t>
      </w:r>
      <w:r w:rsidRPr="002A0A49">
        <w:rPr>
          <w:b/>
          <w:bCs/>
          <w:sz w:val="24"/>
          <w:szCs w:val="24"/>
        </w:rPr>
        <w:t>成本结构分析</w:t>
      </w:r>
    </w:p>
    <w:p w14:paraId="285708DC" w14:textId="77777777" w:rsidR="002A0A49" w:rsidRPr="002A0A49" w:rsidRDefault="002A0A49" w:rsidP="00126368">
      <w:pPr>
        <w:ind w:firstLine="420"/>
      </w:pPr>
      <w:r w:rsidRPr="002A0A49">
        <w:t>本项目的成本结构需从研发、生产、营销、运营四大类进行详细拆解，明确固定成本与可变成本的构成，为定价策略、盈利预测与融资需求提供数据基础。</w:t>
      </w:r>
    </w:p>
    <w:p w14:paraId="2DFBA7C8"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研发成本</w:t>
      </w:r>
      <w:r w:rsidRPr="002A0A49">
        <w:t>：项目研发周期为九个月，团队由硬件工程师、嵌入式软件工程师、结构设计师、测试工程师共六人组成，人均月薪按一万二千元计算，人力成本合计六人</w:t>
      </w:r>
      <w:r w:rsidRPr="002A0A49">
        <w:t>×</w:t>
      </w:r>
      <w:r w:rsidRPr="002A0A49">
        <w:t>一万二千元</w:t>
      </w:r>
      <w:r w:rsidRPr="002A0A49">
        <w:t>×</w:t>
      </w:r>
      <w:r w:rsidRPr="002A0A49">
        <w:t>九个月</w:t>
      </w:r>
      <w:r w:rsidRPr="002A0A49">
        <w:t>=</w:t>
      </w:r>
      <w:r w:rsidRPr="002A0A49">
        <w:t>六十四点八万元。开发过程中需进行三次</w:t>
      </w:r>
      <w:r w:rsidRPr="002A0A49">
        <w:t>PCB</w:t>
      </w:r>
      <w:r w:rsidRPr="002A0A49">
        <w:t>打样（每次五片，单片费用约三百元）、两次模具试样（外壳手板，单</w:t>
      </w:r>
      <w:proofErr w:type="gramStart"/>
      <w:r w:rsidRPr="002A0A49">
        <w:t>次费用</w:t>
      </w:r>
      <w:proofErr w:type="gramEnd"/>
      <w:r w:rsidRPr="002A0A49">
        <w:t>约二千元）、五次功能测试与认证（如蓝光辐射、</w:t>
      </w:r>
      <w:r w:rsidRPr="002A0A49">
        <w:t>EMC</w:t>
      </w:r>
      <w:r w:rsidRPr="002A0A49">
        <w:t>测试，单次约五千元），打样与测试费用合计约一点九五万元。另需购置开发工具（示波器、逻辑分析仪、编程器）与软件授权（</w:t>
      </w:r>
      <w:r w:rsidRPr="002A0A49">
        <w:t>Altium Designer</w:t>
      </w:r>
      <w:r w:rsidRPr="002A0A49">
        <w:t>、</w:t>
      </w:r>
      <w:proofErr w:type="spellStart"/>
      <w:r w:rsidRPr="002A0A49">
        <w:t>PlatformIO</w:t>
      </w:r>
      <w:proofErr w:type="spellEnd"/>
      <w:r w:rsidRPr="002A0A49">
        <w:t>企业版）约三万元。</w:t>
      </w:r>
      <w:proofErr w:type="gramStart"/>
      <w:r w:rsidRPr="002A0A49">
        <w:t>研发总</w:t>
      </w:r>
      <w:proofErr w:type="gramEnd"/>
      <w:r w:rsidRPr="002A0A49">
        <w:t>成本约六十九点七五万元，计入前期一次性投入。</w:t>
      </w:r>
    </w:p>
    <w:p w14:paraId="2A605E8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生产成本</w:t>
      </w:r>
      <w:r w:rsidRPr="002A0A49">
        <w:t>：单台产品</w:t>
      </w:r>
      <w:r w:rsidRPr="002A0A49">
        <w:t>BOM</w:t>
      </w:r>
      <w:r w:rsidRPr="002A0A49">
        <w:t>（物料清单）成本为核心芯片</w:t>
      </w:r>
      <w:r w:rsidRPr="002A0A49">
        <w:t>ESP32-S3-WROOM-1-N8R8</w:t>
      </w:r>
      <w:r w:rsidRPr="002A0A49">
        <w:t>（约二十八元）、</w:t>
      </w:r>
      <w:r w:rsidRPr="002A0A49">
        <w:t>ILI9341 TFT</w:t>
      </w:r>
      <w:r w:rsidRPr="002A0A49">
        <w:t>屏（约二十五元）、</w:t>
      </w:r>
      <w:r w:rsidRPr="002A0A49">
        <w:t>MicroSD</w:t>
      </w:r>
      <w:r w:rsidRPr="002A0A49">
        <w:t>卡座（约三元）、低压差稳压芯片（约二元）、被动元件（电阻电容等约二元）、</w:t>
      </w:r>
      <w:r w:rsidRPr="002A0A49">
        <w:t>PCB</w:t>
      </w:r>
      <w:r w:rsidRPr="002A0A49">
        <w:t>（约五元）、其他结构件（外壳、防尘塞等约十元），合计约七十五元。考虑批量采购折扣（年采购量超五万台可享器件单价下降百分之五至八），规模化后</w:t>
      </w:r>
      <w:r w:rsidRPr="002A0A49">
        <w:t>BOM</w:t>
      </w:r>
      <w:r w:rsidRPr="002A0A49">
        <w:t>成本可降至约四十四点五元。加工费用包括</w:t>
      </w:r>
      <w:r w:rsidRPr="002A0A49">
        <w:t>SMT</w:t>
      </w:r>
      <w:r w:rsidRPr="002A0A49">
        <w:t>贴片（约八元</w:t>
      </w:r>
      <w:r w:rsidRPr="002A0A49">
        <w:t>/</w:t>
      </w:r>
      <w:r w:rsidRPr="002A0A49">
        <w:t>台）、插件焊接（约二元</w:t>
      </w:r>
      <w:r w:rsidRPr="002A0A49">
        <w:t>/</w:t>
      </w:r>
      <w:r w:rsidRPr="002A0A49">
        <w:t>台）、功能测试（约三元</w:t>
      </w:r>
      <w:r w:rsidRPr="002A0A49">
        <w:t>/</w:t>
      </w:r>
      <w:r w:rsidRPr="002A0A49">
        <w:t>台）、组装（约二元</w:t>
      </w:r>
      <w:r w:rsidRPr="002A0A49">
        <w:t>/</w:t>
      </w:r>
      <w:r w:rsidRPr="002A0A49">
        <w:t>台），合计约十五元。包装材料（彩盒、说明书、防震泡沫）与物流（出厂至仓库）约五元</w:t>
      </w:r>
      <w:r w:rsidRPr="002A0A49">
        <w:t>/</w:t>
      </w:r>
      <w:r w:rsidRPr="002A0A49">
        <w:t>台。综上，单台出厂成本为四十四点五元（</w:t>
      </w:r>
      <w:r w:rsidRPr="002A0A49">
        <w:t>BOM</w:t>
      </w:r>
      <w:r w:rsidRPr="002A0A49">
        <w:t>）</w:t>
      </w:r>
      <w:r w:rsidRPr="002A0A49">
        <w:t>+</w:t>
      </w:r>
      <w:r w:rsidRPr="002A0A49">
        <w:t>十五元（加工）</w:t>
      </w:r>
      <w:r w:rsidRPr="002A0A49">
        <w:t>+</w:t>
      </w:r>
      <w:r w:rsidRPr="002A0A49">
        <w:t>五元（包装物流）</w:t>
      </w:r>
      <w:r w:rsidRPr="002A0A49">
        <w:t>=</w:t>
      </w:r>
      <w:r w:rsidRPr="002A0A49">
        <w:t>六十四点五元，此为规模化生产后的目标成本。</w:t>
      </w:r>
    </w:p>
    <w:p w14:paraId="4E181838" w14:textId="77777777" w:rsidR="002A0A49" w:rsidRPr="002A0A49" w:rsidRDefault="002A0A49" w:rsidP="002A0A49">
      <w:pPr>
        <w:ind w:firstLine="420"/>
      </w:pPr>
      <w:r w:rsidRPr="002A0A49">
        <w:rPr>
          <w:rFonts w:ascii="Times New Roman" w:hAnsi="Times New Roman" w:cs="Times New Roman"/>
        </w:rPr>
        <w:lastRenderedPageBreak/>
        <w:t>•</w:t>
      </w:r>
      <w:r w:rsidRPr="002A0A49">
        <w:t xml:space="preserve"> </w:t>
      </w:r>
      <w:r w:rsidRPr="002A0A49">
        <w:rPr>
          <w:b/>
          <w:bCs/>
        </w:rPr>
        <w:t>营销成本</w:t>
      </w:r>
      <w:r w:rsidRPr="002A0A49">
        <w:t>：年度市场推广预算约三十万元，具体分配为：展会参展费（国内大型教育装备展，每场三万元，全年四场）十二万元；线上广告投放（</w:t>
      </w:r>
      <w:proofErr w:type="gramStart"/>
      <w:r w:rsidRPr="002A0A49">
        <w:t>天猫</w:t>
      </w:r>
      <w:proofErr w:type="gramEnd"/>
      <w:r w:rsidRPr="002A0A49">
        <w:t>/</w:t>
      </w:r>
      <w:r w:rsidRPr="002A0A49">
        <w:t>京东直通车、</w:t>
      </w:r>
      <w:proofErr w:type="gramStart"/>
      <w:r w:rsidRPr="002A0A49">
        <w:t>抖音信息流</w:t>
      </w:r>
      <w:proofErr w:type="gramEnd"/>
      <w:r w:rsidRPr="002A0A49">
        <w:t>，按点击付费，年预算八万元）；</w:t>
      </w:r>
      <w:r w:rsidRPr="002A0A49">
        <w:t>KOL</w:t>
      </w:r>
      <w:r w:rsidRPr="002A0A49">
        <w:t>与教师联盟合作（头部幼教博主测评、直播，年预算五万元）；试用活动（向示范园免费提供五十台试用机，折算成本约三万元）；宣传物料制作（画册、视频、海报）两万元。营销费用按年度摊销，首年因品牌</w:t>
      </w:r>
      <w:proofErr w:type="gramStart"/>
      <w:r w:rsidRPr="002A0A49">
        <w:t>知名度低占比</w:t>
      </w:r>
      <w:proofErr w:type="gramEnd"/>
      <w:r w:rsidRPr="002A0A49">
        <w:t>略高，次年随口碑积累可降低至销售额的百分之五至八。</w:t>
      </w:r>
    </w:p>
    <w:p w14:paraId="0D6603C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运营成本</w:t>
      </w:r>
      <w:r w:rsidRPr="002A0A49">
        <w:t>：包括办公场地租金（一百平方米，一线城市文创园区，月租八千元，年九点六万元）、人员薪酬（除研发团队外的运营、财务、行政、客服等九人，人均月薪八千元，</w:t>
      </w:r>
      <w:proofErr w:type="gramStart"/>
      <w:r w:rsidRPr="002A0A49">
        <w:t>年九人</w:t>
      </w:r>
      <w:proofErr w:type="gramEnd"/>
      <w:r w:rsidRPr="002A0A49">
        <w:t>×</w:t>
      </w:r>
      <w:r w:rsidRPr="002A0A49">
        <w:t>八千元</w:t>
      </w:r>
      <w:r w:rsidRPr="002A0A49">
        <w:t>×</w:t>
      </w:r>
      <w:r w:rsidRPr="002A0A49">
        <w:t>十二个月</w:t>
      </w:r>
      <w:r w:rsidRPr="002A0A49">
        <w:t>=</w:t>
      </w:r>
      <w:r w:rsidRPr="002A0A49">
        <w:t>八十六点四万元）、行政开支（水电、物业、通讯、差旅等，年约五万元）、售后服务成本（退换货运费、维修配件、客服团队绩效，年约三万元）。运营成本合计约一百零四点万元，随团队规模扩大与营收增长呈阶梯式上升。</w:t>
      </w:r>
    </w:p>
    <w:p w14:paraId="46672003" w14:textId="77777777" w:rsidR="00126368" w:rsidRDefault="00126368" w:rsidP="002A0A49">
      <w:pPr>
        <w:rPr>
          <w:b/>
          <w:bCs/>
        </w:rPr>
      </w:pPr>
    </w:p>
    <w:p w14:paraId="1DAA8357" w14:textId="559814E9" w:rsidR="002A0A49" w:rsidRPr="002A0A49" w:rsidRDefault="002A0A49" w:rsidP="002A0A49">
      <w:pPr>
        <w:rPr>
          <w:b/>
          <w:bCs/>
          <w:sz w:val="24"/>
          <w:szCs w:val="24"/>
        </w:rPr>
      </w:pPr>
      <w:r w:rsidRPr="002A0A49">
        <w:rPr>
          <w:b/>
          <w:bCs/>
          <w:sz w:val="24"/>
          <w:szCs w:val="24"/>
        </w:rPr>
        <w:t xml:space="preserve">9.2 </w:t>
      </w:r>
      <w:r w:rsidRPr="002A0A49">
        <w:rPr>
          <w:b/>
          <w:bCs/>
          <w:sz w:val="24"/>
          <w:szCs w:val="24"/>
        </w:rPr>
        <w:t>收入预测与盈利模型</w:t>
      </w:r>
    </w:p>
    <w:p w14:paraId="317D68FD" w14:textId="77777777" w:rsidR="002A0A49" w:rsidRPr="002A0A49" w:rsidRDefault="002A0A49" w:rsidP="00126368">
      <w:pPr>
        <w:ind w:firstLine="420"/>
      </w:pPr>
      <w:r w:rsidRPr="002A0A49">
        <w:t>基于市场容量、目标用户渗透率与销售策略，对项目未来三年的收入与盈利情况进行逐年预测，明确不同阶段的增长驱动因素与盈利拐点。</w:t>
      </w:r>
    </w:p>
    <w:p w14:paraId="33317738"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第一年（启动期）</w:t>
      </w:r>
      <w:r w:rsidRPr="002A0A49">
        <w:t>：核心目标为产品定型、渠道搭建与首批用户积累。预计销售幼儿园渠道五千台（单价九十九元，收入四十九点五万元）、家庭用户一万台（单价一百二十九元，收入一百二十九万元）、</w:t>
      </w:r>
      <w:proofErr w:type="gramStart"/>
      <w:r w:rsidRPr="002A0A49">
        <w:t>创客教育</w:t>
      </w:r>
      <w:proofErr w:type="gramEnd"/>
      <w:r w:rsidRPr="002A0A49">
        <w:t>机构及少量海外用户一千台（单价一百四十九元，收入十四点九万元），合计销量一万六千台，总收入一百九十三点四万元。按出厂成本六十四点五元</w:t>
      </w:r>
      <w:r w:rsidRPr="002A0A49">
        <w:t>/</w:t>
      </w:r>
      <w:r w:rsidRPr="002A0A49">
        <w:t>台计算，总成本为十六万台</w:t>
      </w:r>
      <w:r w:rsidRPr="002A0A49">
        <w:t>×</w:t>
      </w:r>
      <w:r w:rsidRPr="002A0A49">
        <w:t>六十四点五元</w:t>
      </w:r>
      <w:r w:rsidRPr="002A0A49">
        <w:t>=</w:t>
      </w:r>
      <w:r w:rsidRPr="002A0A49">
        <w:t>一百零三点二万元，毛利为九十点二万元，毛利率约百分之四十六点六。扣除营销成本三十万元、运营成本一百零四点万元、研发分摊（按三年摊销，六十九点七五万元</w:t>
      </w:r>
      <w:r w:rsidRPr="002A0A49">
        <w:t>÷</w:t>
      </w:r>
      <w:r w:rsidRPr="002A0A49">
        <w:t>三</w:t>
      </w:r>
      <w:r w:rsidRPr="002A0A49">
        <w:t>≈</w:t>
      </w:r>
      <w:r w:rsidRPr="002A0A49">
        <w:t>二十三点</w:t>
      </w:r>
      <w:proofErr w:type="gramStart"/>
      <w:r w:rsidRPr="002A0A49">
        <w:t>二五万</w:t>
      </w:r>
      <w:proofErr w:type="gramEnd"/>
      <w:r w:rsidRPr="002A0A49">
        <w:t>元），首年净利润约为九十点二万元</w:t>
      </w:r>
      <w:r w:rsidRPr="002A0A49">
        <w:t>-</w:t>
      </w:r>
      <w:r w:rsidRPr="002A0A49">
        <w:t>三十万元</w:t>
      </w:r>
      <w:r w:rsidRPr="002A0A49">
        <w:t>-</w:t>
      </w:r>
      <w:r w:rsidRPr="002A0A49">
        <w:t>一百零四点万元</w:t>
      </w:r>
      <w:r w:rsidRPr="002A0A49">
        <w:t>-</w:t>
      </w:r>
      <w:r w:rsidRPr="002A0A49">
        <w:t>二十三点</w:t>
      </w:r>
      <w:proofErr w:type="gramStart"/>
      <w:r w:rsidRPr="002A0A49">
        <w:t>二五万</w:t>
      </w:r>
      <w:proofErr w:type="gramEnd"/>
      <w:r w:rsidRPr="002A0A49">
        <w:t>元</w:t>
      </w:r>
      <w:r w:rsidRPr="002A0A49">
        <w:t>=-</w:t>
      </w:r>
      <w:r w:rsidRPr="002A0A49">
        <w:t>六十七</w:t>
      </w:r>
      <w:r w:rsidRPr="002A0A49">
        <w:lastRenderedPageBreak/>
        <w:t>点零五万元（亏损），属前期投入正常阶段。</w:t>
      </w:r>
    </w:p>
    <w:p w14:paraId="0BB779DC"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第二年（成长期）</w:t>
      </w:r>
      <w:r w:rsidRPr="002A0A49">
        <w:t>：渠道拓展至三万家幼儿园试用转化（转化率按百分之十五计算，新增四千五百台），家庭用户累计达三万台（新增二万台），</w:t>
      </w:r>
      <w:proofErr w:type="gramStart"/>
      <w:r w:rsidRPr="002A0A49">
        <w:t>创客及</w:t>
      </w:r>
      <w:proofErr w:type="gramEnd"/>
      <w:r w:rsidRPr="002A0A49">
        <w:t>海外用户累计达五千台（新增四千台），合计销量约二万九千台。其中幼儿园渠道售价维持九十九元，家庭用户售价一百二十九元，</w:t>
      </w:r>
      <w:proofErr w:type="gramStart"/>
      <w:r w:rsidRPr="002A0A49">
        <w:t>创客及</w:t>
      </w:r>
      <w:proofErr w:type="gramEnd"/>
      <w:r w:rsidRPr="002A0A49">
        <w:t>海外用户售价一百四十九元，总收入约为（四千五百台</w:t>
      </w:r>
      <w:r w:rsidRPr="002A0A49">
        <w:t>×</w:t>
      </w:r>
      <w:r w:rsidRPr="002A0A49">
        <w:t>九十九元）</w:t>
      </w:r>
      <w:r w:rsidRPr="002A0A49">
        <w:t>+</w:t>
      </w:r>
      <w:r w:rsidRPr="002A0A49">
        <w:t>（二万台</w:t>
      </w:r>
      <w:r w:rsidRPr="002A0A49">
        <w:t>×</w:t>
      </w:r>
      <w:r w:rsidRPr="002A0A49">
        <w:t>一百二十九元）</w:t>
      </w:r>
      <w:r w:rsidRPr="002A0A49">
        <w:t>+</w:t>
      </w:r>
      <w:r w:rsidRPr="002A0A49">
        <w:t>（四千台</w:t>
      </w:r>
      <w:r w:rsidRPr="002A0A49">
        <w:t>×</w:t>
      </w:r>
      <w:r w:rsidRPr="002A0A49">
        <w:t>一百四十九元）</w:t>
      </w:r>
      <w:r w:rsidRPr="002A0A49">
        <w:t>=</w:t>
      </w:r>
      <w:r w:rsidRPr="002A0A49">
        <w:t>四十五点九五万元</w:t>
      </w:r>
      <w:r w:rsidRPr="002A0A49">
        <w:t>+</w:t>
      </w:r>
      <w:r w:rsidRPr="002A0A49">
        <w:t>二百五十八万元</w:t>
      </w:r>
      <w:r w:rsidRPr="002A0A49">
        <w:t>+</w:t>
      </w:r>
      <w:r w:rsidRPr="002A0A49">
        <w:t>五十九点六万元</w:t>
      </w:r>
      <w:r w:rsidRPr="002A0A49">
        <w:t>=</w:t>
      </w:r>
      <w:r w:rsidRPr="002A0A49">
        <w:t>三百六十三点</w:t>
      </w:r>
      <w:proofErr w:type="gramStart"/>
      <w:r w:rsidRPr="002A0A49">
        <w:t>五五万</w:t>
      </w:r>
      <w:proofErr w:type="gramEnd"/>
      <w:r w:rsidRPr="002A0A49">
        <w:t>元。按规模化后出厂成本六十四点五元</w:t>
      </w:r>
      <w:r w:rsidRPr="002A0A49">
        <w:t>/</w:t>
      </w:r>
      <w:r w:rsidRPr="002A0A49">
        <w:t>台计算，总成本约二万九千台</w:t>
      </w:r>
      <w:r w:rsidRPr="002A0A49">
        <w:t>×</w:t>
      </w:r>
      <w:r w:rsidRPr="002A0A49">
        <w:t>六十四点五元</w:t>
      </w:r>
      <w:r w:rsidRPr="002A0A49">
        <w:t>=</w:t>
      </w:r>
      <w:r w:rsidRPr="002A0A49">
        <w:t>一百八十七点零五万元，毛利为一百七十六点五万元，毛利率约百分之四十八点五。扣除营销成本（按销售额百分之八计算，约二十九点零八万元）、运营成本（随团队微调至一百一十万元）、研发分摊二十三点</w:t>
      </w:r>
      <w:proofErr w:type="gramStart"/>
      <w:r w:rsidRPr="002A0A49">
        <w:t>二五万</w:t>
      </w:r>
      <w:proofErr w:type="gramEnd"/>
      <w:r w:rsidRPr="002A0A49">
        <w:t>元，第二年净利润约为一百七十六点五万元</w:t>
      </w:r>
      <w:r w:rsidRPr="002A0A49">
        <w:t>-</w:t>
      </w:r>
      <w:r w:rsidRPr="002A0A49">
        <w:t>二十九点零八万元</w:t>
      </w:r>
      <w:r w:rsidRPr="002A0A49">
        <w:t>-</w:t>
      </w:r>
      <w:r w:rsidRPr="002A0A49">
        <w:t>一百一十万元</w:t>
      </w:r>
      <w:r w:rsidRPr="002A0A49">
        <w:t>-</w:t>
      </w:r>
      <w:r w:rsidRPr="002A0A49">
        <w:t>二十三点</w:t>
      </w:r>
      <w:proofErr w:type="gramStart"/>
      <w:r w:rsidRPr="002A0A49">
        <w:t>二五万</w:t>
      </w:r>
      <w:proofErr w:type="gramEnd"/>
      <w:r w:rsidRPr="002A0A49">
        <w:t>元</w:t>
      </w:r>
      <w:r w:rsidRPr="002A0A49">
        <w:t>=</w:t>
      </w:r>
      <w:r w:rsidRPr="002A0A49">
        <w:t>十四点一七万元，实现盈亏平衡并小幅盈利。</w:t>
      </w:r>
    </w:p>
    <w:p w14:paraId="18CAB096" w14:textId="77777777" w:rsidR="002A0A49" w:rsidRDefault="002A0A49" w:rsidP="002A0A49">
      <w:pPr>
        <w:ind w:firstLine="420"/>
      </w:pPr>
      <w:r w:rsidRPr="002A0A49">
        <w:rPr>
          <w:rFonts w:ascii="Times New Roman" w:hAnsi="Times New Roman" w:cs="Times New Roman"/>
        </w:rPr>
        <w:t>•</w:t>
      </w:r>
      <w:r w:rsidRPr="002A0A49">
        <w:t xml:space="preserve"> </w:t>
      </w:r>
      <w:r w:rsidRPr="002A0A49">
        <w:rPr>
          <w:b/>
          <w:bCs/>
        </w:rPr>
        <w:t>第三年（扩张期）</w:t>
      </w:r>
      <w:r w:rsidRPr="002A0A49">
        <w:t>：幼儿园渠道覆盖超五万家（新增一万台），家庭用户累计达五万台（新增二万台），</w:t>
      </w:r>
      <w:proofErr w:type="gramStart"/>
      <w:r w:rsidRPr="002A0A49">
        <w:t>创客及</w:t>
      </w:r>
      <w:proofErr w:type="gramEnd"/>
      <w:r w:rsidRPr="002A0A49">
        <w:t>海外用户累计达一万台（新增五千台），合计销量约三万五千台。总收入约为（一万台</w:t>
      </w:r>
      <w:r w:rsidRPr="002A0A49">
        <w:t>×</w:t>
      </w:r>
      <w:r w:rsidRPr="002A0A49">
        <w:t>九十九元）</w:t>
      </w:r>
      <w:r w:rsidRPr="002A0A49">
        <w:t>+</w:t>
      </w:r>
      <w:r w:rsidRPr="002A0A49">
        <w:t>（二万台</w:t>
      </w:r>
      <w:r w:rsidRPr="002A0A49">
        <w:t>×</w:t>
      </w:r>
      <w:r w:rsidRPr="002A0A49">
        <w:t>一百二十九元）</w:t>
      </w:r>
      <w:r w:rsidRPr="002A0A49">
        <w:t>+</w:t>
      </w:r>
      <w:r w:rsidRPr="002A0A49">
        <w:t>（五千台</w:t>
      </w:r>
      <w:r w:rsidRPr="002A0A49">
        <w:t>×</w:t>
      </w:r>
      <w:r w:rsidRPr="002A0A49">
        <w:t>一百四十九元）</w:t>
      </w:r>
      <w:r w:rsidRPr="002A0A49">
        <w:t>=</w:t>
      </w:r>
      <w:r w:rsidRPr="002A0A49">
        <w:t>九十九万元</w:t>
      </w:r>
      <w:r w:rsidRPr="002A0A49">
        <w:t>+</w:t>
      </w:r>
      <w:r w:rsidRPr="002A0A49">
        <w:t>二百五十八万元</w:t>
      </w:r>
      <w:r w:rsidRPr="002A0A49">
        <w:t>+</w:t>
      </w:r>
      <w:r w:rsidRPr="002A0A49">
        <w:t>七十四点五万元</w:t>
      </w:r>
      <w:r w:rsidRPr="002A0A49">
        <w:t>=</w:t>
      </w:r>
      <w:r w:rsidRPr="002A0A49">
        <w:t>四百三十一点五万元。总成本约三万五千台</w:t>
      </w:r>
      <w:r w:rsidRPr="002A0A49">
        <w:t>×</w:t>
      </w:r>
      <w:r w:rsidRPr="002A0A49">
        <w:t>六十四点五元</w:t>
      </w:r>
      <w:r w:rsidRPr="002A0A49">
        <w:t>=</w:t>
      </w:r>
      <w:r w:rsidRPr="002A0A49">
        <w:t>二百二十五点七五万元，毛利为二百零五点七五万元，毛利率约百分之四十七点七。扣除营销成本（按销售额百分之六计算，约二十五点八九万元）、运营成本（增至一百二十万元）、研发分摊二十三点</w:t>
      </w:r>
      <w:proofErr w:type="gramStart"/>
      <w:r w:rsidRPr="002A0A49">
        <w:t>二五万</w:t>
      </w:r>
      <w:proofErr w:type="gramEnd"/>
      <w:r w:rsidRPr="002A0A49">
        <w:t>元，第三年净利润约为二百零五点七五万元</w:t>
      </w:r>
      <w:r w:rsidRPr="002A0A49">
        <w:t>-</w:t>
      </w:r>
      <w:r w:rsidRPr="002A0A49">
        <w:t>二十五点八九万元</w:t>
      </w:r>
      <w:r w:rsidRPr="002A0A49">
        <w:t>-</w:t>
      </w:r>
      <w:r w:rsidRPr="002A0A49">
        <w:t>一百二十万元</w:t>
      </w:r>
      <w:r w:rsidRPr="002A0A49">
        <w:t>-</w:t>
      </w:r>
      <w:r w:rsidRPr="002A0A49">
        <w:t>二十三点</w:t>
      </w:r>
      <w:proofErr w:type="gramStart"/>
      <w:r w:rsidRPr="002A0A49">
        <w:t>二五万</w:t>
      </w:r>
      <w:proofErr w:type="gramEnd"/>
      <w:r w:rsidRPr="002A0A49">
        <w:t>元</w:t>
      </w:r>
      <w:r w:rsidRPr="002A0A49">
        <w:t>=</w:t>
      </w:r>
      <w:r w:rsidRPr="002A0A49">
        <w:t>三十六点六一万元，盈利水平显著提升。</w:t>
      </w:r>
    </w:p>
    <w:p w14:paraId="30DFA3E7" w14:textId="77777777" w:rsidR="00126368" w:rsidRPr="002A0A49" w:rsidRDefault="00126368" w:rsidP="002A0A49">
      <w:pPr>
        <w:ind w:firstLine="420"/>
      </w:pPr>
    </w:p>
    <w:p w14:paraId="32E51ECB" w14:textId="77777777" w:rsidR="002A0A49" w:rsidRPr="002A0A49" w:rsidRDefault="002A0A49" w:rsidP="002A0A49">
      <w:pPr>
        <w:rPr>
          <w:b/>
          <w:bCs/>
          <w:sz w:val="24"/>
          <w:szCs w:val="24"/>
        </w:rPr>
      </w:pPr>
      <w:r w:rsidRPr="002A0A49">
        <w:rPr>
          <w:b/>
          <w:bCs/>
          <w:sz w:val="24"/>
          <w:szCs w:val="24"/>
        </w:rPr>
        <w:t xml:space="preserve">9.3 </w:t>
      </w:r>
      <w:r w:rsidRPr="002A0A49">
        <w:rPr>
          <w:b/>
          <w:bCs/>
          <w:sz w:val="24"/>
          <w:szCs w:val="24"/>
        </w:rPr>
        <w:t>现金流与投资回报测算</w:t>
      </w:r>
    </w:p>
    <w:p w14:paraId="1ADB2358" w14:textId="77777777" w:rsidR="002A0A49" w:rsidRPr="002A0A49" w:rsidRDefault="002A0A49" w:rsidP="00126368">
      <w:pPr>
        <w:ind w:firstLine="420"/>
      </w:pPr>
      <w:r w:rsidRPr="002A0A49">
        <w:lastRenderedPageBreak/>
        <w:t>现金流管理是初创项目存活的关键，需结合收入回款周期与成本支出节奏，测算投资回收期与内部收益率（</w:t>
      </w:r>
      <w:r w:rsidRPr="002A0A49">
        <w:t>IRR</w:t>
      </w:r>
      <w:r w:rsidRPr="002A0A49">
        <w:t>），为融资与运营决策提供依据。</w:t>
      </w:r>
    </w:p>
    <w:p w14:paraId="63E7B963"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初始投资与资金来源</w:t>
      </w:r>
      <w:r w:rsidRPr="002A0A49">
        <w:t>：项目启动需一次性投入研发成本六十九点七五万元、首批生产原材料采购（按三千台测算，三千台</w:t>
      </w:r>
      <w:r w:rsidRPr="002A0A49">
        <w:t>×</w:t>
      </w:r>
      <w:r w:rsidRPr="002A0A49">
        <w:t>六十四点五元</w:t>
      </w:r>
      <w:r w:rsidRPr="002A0A49">
        <w:t>=</w:t>
      </w:r>
      <w:r w:rsidRPr="002A0A49">
        <w:t>十九点三五万元）、办公设备与场地押金（约五万元），初始投资合计约九十四点一万元。假设创始人自筹五十万元，天使轮融资四十四点一万元（出让百分之二十股权），融资后估值约二百二十点五万元。</w:t>
      </w:r>
    </w:p>
    <w:p w14:paraId="4BC003A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现金流预测（前三年）</w:t>
      </w:r>
      <w:r w:rsidRPr="002A0A49">
        <w:t>：第一年因收入不足以覆盖成本与运营支出，净</w:t>
      </w:r>
      <w:proofErr w:type="gramStart"/>
      <w:r w:rsidRPr="002A0A49">
        <w:t>现金流约为</w:t>
      </w:r>
      <w:proofErr w:type="gramEnd"/>
      <w:r w:rsidRPr="002A0A49">
        <w:t>-</w:t>
      </w:r>
      <w:r w:rsidRPr="002A0A49">
        <w:t>六十七点零五万元（需动用融资款填补）；第二年净利润十四点一七万元，考虑应收账款账期（家庭用户电商回款周期约十五天，幼儿园渠道回款周期约三十天）与应付账款账期（器件</w:t>
      </w:r>
      <w:proofErr w:type="gramStart"/>
      <w:r w:rsidRPr="002A0A49">
        <w:t>采购账期约</w:t>
      </w:r>
      <w:proofErr w:type="gramEnd"/>
      <w:r w:rsidRPr="002A0A49">
        <w:t>四十五天），经营性</w:t>
      </w:r>
      <w:proofErr w:type="gramStart"/>
      <w:r w:rsidRPr="002A0A49">
        <w:t>现金流约为</w:t>
      </w:r>
      <w:proofErr w:type="gramEnd"/>
      <w:r w:rsidRPr="002A0A49">
        <w:t>二十万元；第三年净利润三十六点六一万元，经营性</w:t>
      </w:r>
      <w:proofErr w:type="gramStart"/>
      <w:r w:rsidRPr="002A0A49">
        <w:t>现金流约为</w:t>
      </w:r>
      <w:proofErr w:type="gramEnd"/>
      <w:r w:rsidRPr="002A0A49">
        <w:t>五十万元。三年累计经营性现金流转正，累计净流入约二点九五万元（第二年二十万元</w:t>
      </w:r>
      <w:r w:rsidRPr="002A0A49">
        <w:t>+</w:t>
      </w:r>
      <w:r w:rsidRPr="002A0A49">
        <w:t>第三年五十万元</w:t>
      </w:r>
      <w:r w:rsidRPr="002A0A49">
        <w:t>-</w:t>
      </w:r>
      <w:r w:rsidRPr="002A0A49">
        <w:t>第一年缺口六十七点零五万元的绝对值需融资款覆盖，此处为简化计算）。</w:t>
      </w:r>
    </w:p>
    <w:p w14:paraId="2059CF3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投资回收期与</w:t>
      </w:r>
      <w:r w:rsidRPr="002A0A49">
        <w:rPr>
          <w:b/>
          <w:bCs/>
        </w:rPr>
        <w:t>IRR</w:t>
      </w:r>
      <w:r w:rsidRPr="002A0A49">
        <w:t>：以初始投资九十四点一万元计算，考虑第二年现金流转正，投资回收期约为两年零三个月（含九个月研发期）。内部收益率（</w:t>
      </w:r>
      <w:r w:rsidRPr="002A0A49">
        <w:t>IRR</w:t>
      </w:r>
      <w:r w:rsidRPr="002A0A49">
        <w:t>）按五年预测（假设第四、五年销量年均增长百分之二十，净利润分别达五十万元、六十万元），经测算</w:t>
      </w:r>
      <w:r w:rsidRPr="002A0A49">
        <w:t>IRR</w:t>
      </w:r>
      <w:r w:rsidRPr="002A0A49">
        <w:t>约为百分之二十八，高于初创项目平均水平（百分之十五至二十），具备投资吸引力。</w:t>
      </w:r>
    </w:p>
    <w:p w14:paraId="1DA729AC" w14:textId="77777777" w:rsidR="00126368" w:rsidRDefault="00126368" w:rsidP="002A0A49">
      <w:pPr>
        <w:rPr>
          <w:b/>
          <w:bCs/>
        </w:rPr>
      </w:pPr>
    </w:p>
    <w:p w14:paraId="306FB392" w14:textId="0E9FA5C5" w:rsidR="002A0A49" w:rsidRPr="002A0A49" w:rsidRDefault="002A0A49" w:rsidP="002A0A49">
      <w:pPr>
        <w:rPr>
          <w:b/>
          <w:bCs/>
          <w:sz w:val="24"/>
          <w:szCs w:val="24"/>
        </w:rPr>
      </w:pPr>
      <w:r w:rsidRPr="002A0A49">
        <w:rPr>
          <w:b/>
          <w:bCs/>
          <w:sz w:val="24"/>
          <w:szCs w:val="24"/>
        </w:rPr>
        <w:t xml:space="preserve">9.4 </w:t>
      </w:r>
      <w:r w:rsidRPr="002A0A49">
        <w:rPr>
          <w:b/>
          <w:bCs/>
          <w:sz w:val="24"/>
          <w:szCs w:val="24"/>
        </w:rPr>
        <w:t>敏感性分析</w:t>
      </w:r>
    </w:p>
    <w:p w14:paraId="4848B72A" w14:textId="77777777" w:rsidR="002A0A49" w:rsidRPr="002A0A49" w:rsidRDefault="002A0A49" w:rsidP="00126368">
      <w:pPr>
        <w:ind w:firstLine="420"/>
      </w:pPr>
      <w:r w:rsidRPr="002A0A49">
        <w:t>为评估关键变量波动对盈利的影响，需对销量、售价、成本三个核心因素进行敏感性分析，明确风险边界与应对策略。</w:t>
      </w:r>
    </w:p>
    <w:p w14:paraId="28A798E8"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销量敏感性</w:t>
      </w:r>
      <w:r w:rsidRPr="002A0A49">
        <w:t>：若第一年销量低于预期（仅一万台），收入降至约一百二十九万元（</w:t>
      </w:r>
      <w:proofErr w:type="gramStart"/>
      <w:r w:rsidRPr="002A0A49">
        <w:t>假设全</w:t>
      </w:r>
      <w:proofErr w:type="gramEnd"/>
      <w:r w:rsidRPr="002A0A49">
        <w:t>为家庭用户），毛利降至约六十四点五万元，净亏损扩大至约</w:t>
      </w:r>
      <w:r w:rsidRPr="002A0A49">
        <w:t>-</w:t>
      </w:r>
      <w:r w:rsidRPr="002A0A49">
        <w:t>九十六万元；若销量</w:t>
      </w:r>
      <w:r w:rsidRPr="002A0A49">
        <w:lastRenderedPageBreak/>
        <w:t>超预期（达二万台），收入增至约二百五十八万元，毛利增至约一百九十三点五万元，净亏损收窄至约</w:t>
      </w:r>
      <w:r w:rsidRPr="002A0A49">
        <w:t>-</w:t>
      </w:r>
      <w:r w:rsidRPr="002A0A49">
        <w:t>三十七万元。可见销量对短期盈利影响显著，需通过预售、试用转化、渠道激励确保最低销量目标。</w:t>
      </w:r>
    </w:p>
    <w:p w14:paraId="40A1BD2B"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售价敏感性</w:t>
      </w:r>
      <w:r w:rsidRPr="002A0A49">
        <w:t>：若家庭用户售价因竞争降至一百零九元（降幅百分之十五），第一年家庭用户收入减少十九点五万元，总毛利降至约七十点七万元，净亏损扩大至约</w:t>
      </w:r>
      <w:r w:rsidRPr="002A0A49">
        <w:t>-</w:t>
      </w:r>
      <w:r w:rsidRPr="002A0A49">
        <w:t>八十六万元；若售价提升至一百三十九元（增幅百分之七点七），家庭用户收入增加十九点五万元，总毛利增至约一百零九点七万元，净亏损收窄至约</w:t>
      </w:r>
      <w:r w:rsidRPr="002A0A49">
        <w:t>-</w:t>
      </w:r>
      <w:r w:rsidRPr="002A0A49">
        <w:t>四十七万元。需通过差异化功能（如无蓝光认证）与品牌信任支撑售价稳定。</w:t>
      </w:r>
    </w:p>
    <w:p w14:paraId="17E3000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成本敏感性</w:t>
      </w:r>
      <w:r w:rsidRPr="002A0A49">
        <w:t>：若</w:t>
      </w:r>
      <w:r w:rsidRPr="002A0A49">
        <w:t>BOM</w:t>
      </w:r>
      <w:r w:rsidRPr="002A0A49">
        <w:t>成本因芯片涨价上升百分之十（四十四点五元</w:t>
      </w:r>
      <w:r w:rsidRPr="002A0A49">
        <w:t>→</w:t>
      </w:r>
      <w:r w:rsidRPr="002A0A49">
        <w:t>四十九元），出厂成本升至六十九元，第一年总成本增至约一百一十点四万元，毛利降至约八十二点九万元，净亏损扩大至约</w:t>
      </w:r>
      <w:r w:rsidRPr="002A0A49">
        <w:t>-</w:t>
      </w:r>
      <w:r w:rsidRPr="002A0A49">
        <w:t>九十九万元；若通过规模化采购降本百分之十（四十四点五元</w:t>
      </w:r>
      <w:r w:rsidRPr="002A0A49">
        <w:t>→</w:t>
      </w:r>
      <w:r w:rsidRPr="002A0A49">
        <w:t>四十元），出厂成本降至五十九点五元，总成本降至约九十五点二万元，毛利增至约九十八点一元，净亏损收窄至约</w:t>
      </w:r>
      <w:r w:rsidRPr="002A0A49">
        <w:t>-</w:t>
      </w:r>
      <w:r w:rsidRPr="002A0A49">
        <w:t>七十五万元。需通过长期协议锁定核心器件价格，并优化供应</w:t>
      </w:r>
      <w:proofErr w:type="gramStart"/>
      <w:r w:rsidRPr="002A0A49">
        <w:t>链降低</w:t>
      </w:r>
      <w:proofErr w:type="gramEnd"/>
      <w:r w:rsidRPr="002A0A49">
        <w:t>加工成本。</w:t>
      </w:r>
    </w:p>
    <w:p w14:paraId="37D85D7D" w14:textId="77777777" w:rsidR="002A0A49" w:rsidRDefault="002A0A49" w:rsidP="00132A23"/>
    <w:p w14:paraId="1E85F377" w14:textId="77777777" w:rsidR="002A0A49" w:rsidRDefault="002A0A49" w:rsidP="00132A23"/>
    <w:p w14:paraId="0FB44C6F" w14:textId="77777777" w:rsidR="002A0A49" w:rsidRPr="002A0A49" w:rsidRDefault="002A0A49" w:rsidP="002A0A49">
      <w:pPr>
        <w:rPr>
          <w:b/>
          <w:bCs/>
          <w:sz w:val="28"/>
          <w:szCs w:val="28"/>
        </w:rPr>
      </w:pPr>
      <w:r w:rsidRPr="002A0A49">
        <w:rPr>
          <w:b/>
          <w:bCs/>
          <w:sz w:val="28"/>
          <w:szCs w:val="28"/>
        </w:rPr>
        <w:t>十、风险分析与应对措施</w:t>
      </w:r>
    </w:p>
    <w:p w14:paraId="75F39D0E" w14:textId="77777777" w:rsidR="00126368" w:rsidRDefault="00126368" w:rsidP="002A0A49">
      <w:pPr>
        <w:rPr>
          <w:b/>
          <w:bCs/>
        </w:rPr>
      </w:pPr>
    </w:p>
    <w:p w14:paraId="12E5068F" w14:textId="30F65A51" w:rsidR="002A0A49" w:rsidRPr="002A0A49" w:rsidRDefault="002A0A49" w:rsidP="002A0A49">
      <w:pPr>
        <w:rPr>
          <w:b/>
          <w:bCs/>
          <w:sz w:val="24"/>
          <w:szCs w:val="24"/>
        </w:rPr>
      </w:pPr>
      <w:r w:rsidRPr="002A0A49">
        <w:rPr>
          <w:b/>
          <w:bCs/>
          <w:sz w:val="24"/>
          <w:szCs w:val="24"/>
        </w:rPr>
        <w:t xml:space="preserve">10.1 </w:t>
      </w:r>
      <w:r w:rsidRPr="002A0A49">
        <w:rPr>
          <w:b/>
          <w:bCs/>
          <w:sz w:val="24"/>
          <w:szCs w:val="24"/>
        </w:rPr>
        <w:t>风险识别与分类</w:t>
      </w:r>
    </w:p>
    <w:p w14:paraId="77395351" w14:textId="77777777" w:rsidR="002A0A49" w:rsidRPr="002A0A49" w:rsidRDefault="002A0A49" w:rsidP="00126368">
      <w:pPr>
        <w:ind w:firstLine="420"/>
      </w:pPr>
      <w:r w:rsidRPr="002A0A49">
        <w:t>本项目在推进过程中面临多维度风险，需从市场、技术、供应链、政策、财务、运营六大类进行系统识别，明确风险来源与可能影响，为制定针对性应对措施奠定基础。</w:t>
      </w:r>
    </w:p>
    <w:p w14:paraId="6D3E538B"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市场风险</w:t>
      </w:r>
      <w:r w:rsidRPr="002A0A49">
        <w:t>：包括目标用户接受度不及预期、竞争对手快速模仿推出低价产品、市场需求季节性波动（如寒暑假幼儿园采购量下降）。若用户对</w:t>
      </w:r>
      <w:r w:rsidRPr="002A0A49">
        <w:t>“</w:t>
      </w:r>
      <w:r w:rsidRPr="002A0A49">
        <w:t>无交互、纯展示</w:t>
      </w:r>
      <w:r w:rsidRPr="002A0A49">
        <w:t>”</w:t>
      </w:r>
      <w:r w:rsidRPr="002A0A49">
        <w:t>的产品形态认知不足，可能导致初期销量低于预测；</w:t>
      </w:r>
      <w:proofErr w:type="gramStart"/>
      <w:r w:rsidRPr="002A0A49">
        <w:t>竞品若</w:t>
      </w:r>
      <w:proofErr w:type="gramEnd"/>
      <w:r w:rsidRPr="002A0A49">
        <w:t>通过削减功能、压低售价抢占市场，</w:t>
      </w:r>
      <w:r w:rsidRPr="002A0A49">
        <w:lastRenderedPageBreak/>
        <w:t>可能挤压本产品利润空间；教育机构采购常集中在开学季（</w:t>
      </w:r>
      <w:r w:rsidRPr="002A0A49">
        <w:t>2-3</w:t>
      </w:r>
      <w:r w:rsidRPr="002A0A49">
        <w:t>月、</w:t>
      </w:r>
      <w:r w:rsidRPr="002A0A49">
        <w:t>8-9</w:t>
      </w:r>
      <w:r w:rsidRPr="002A0A49">
        <w:t>月），淡季销量下滑可能影响现金流稳定性。</w:t>
      </w:r>
    </w:p>
    <w:p w14:paraId="0B17E4EC"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技术风险</w:t>
      </w:r>
      <w:r w:rsidRPr="002A0A49">
        <w:t>：涵盖硬件兼容性缺陷（如部分批次</w:t>
      </w:r>
      <w:r w:rsidRPr="002A0A49">
        <w:t>SD</w:t>
      </w:r>
      <w:r w:rsidRPr="002A0A49">
        <w:t>卡读取不稳定）、软件</w:t>
      </w:r>
      <w:r w:rsidRPr="002A0A49">
        <w:t>BUG</w:t>
      </w:r>
      <w:r w:rsidRPr="002A0A49">
        <w:t>（如极端温度下解码异常）、显示效果偏差（如色差超标导致认知混淆）、长期运行可靠性不足（如连续工作</w:t>
      </w:r>
      <w:r w:rsidRPr="002A0A49">
        <w:t>8</w:t>
      </w:r>
      <w:r w:rsidRPr="002A0A49">
        <w:t>小时以上死机）。</w:t>
      </w:r>
      <w:r w:rsidRPr="002A0A49">
        <w:t>ESP32-S3</w:t>
      </w:r>
      <w:r w:rsidRPr="002A0A49">
        <w:t>虽成熟，但不同批次芯片可能存在细微性能差异；</w:t>
      </w:r>
      <w:r w:rsidRPr="002A0A49">
        <w:t>JPEGDEC</w:t>
      </w:r>
      <w:r w:rsidRPr="002A0A49">
        <w:t>库在特殊图片格式（如</w:t>
      </w:r>
      <w:proofErr w:type="gramStart"/>
      <w:r w:rsidRPr="002A0A49">
        <w:t>高复杂</w:t>
      </w:r>
      <w:proofErr w:type="gramEnd"/>
      <w:r w:rsidRPr="002A0A49">
        <w:t>度压缩）下可能出现解码花屏；</w:t>
      </w:r>
      <w:r w:rsidRPr="002A0A49">
        <w:t>ILI9341</w:t>
      </w:r>
      <w:proofErr w:type="gramStart"/>
      <w:r w:rsidRPr="002A0A49">
        <w:t>屏若驱动</w:t>
      </w:r>
      <w:proofErr w:type="gramEnd"/>
      <w:r w:rsidRPr="002A0A49">
        <w:t>参数设置不当，可能导致色彩还原度偏离</w:t>
      </w:r>
      <w:r w:rsidRPr="002A0A49">
        <w:t>ΔE</w:t>
      </w:r>
      <w:r w:rsidRPr="002A0A49">
        <w:t>＞</w:t>
      </w:r>
      <w:r w:rsidRPr="002A0A49">
        <w:t>5</w:t>
      </w:r>
      <w:r w:rsidRPr="002A0A49">
        <w:t>的标准，影响教学使用。</w:t>
      </w:r>
    </w:p>
    <w:p w14:paraId="2EB5FB1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供应链风险</w:t>
      </w:r>
      <w:r w:rsidRPr="002A0A49">
        <w:t>：涉及核心器件断供（如芯片产能紧张、国际物流受阻）、原材料涨价（如液晶面板、金属结构件受大宗商品价格波动影响）、供应商交付延迟（如代工厂产能不足、疫情导致停工）、质量问题（如批次性</w:t>
      </w:r>
      <w:r w:rsidRPr="002A0A49">
        <w:t>PCB</w:t>
      </w:r>
      <w:r w:rsidRPr="002A0A49">
        <w:t>焊接不良）。全球芯片</w:t>
      </w:r>
      <w:proofErr w:type="gramStart"/>
      <w:r w:rsidRPr="002A0A49">
        <w:t>供应链仍存</w:t>
      </w:r>
      <w:proofErr w:type="gramEnd"/>
      <w:r w:rsidRPr="002A0A49">
        <w:t>不确定性，若</w:t>
      </w:r>
      <w:r w:rsidRPr="002A0A49">
        <w:t>ESP32-S3</w:t>
      </w:r>
      <w:r w:rsidRPr="002A0A49">
        <w:t>芯片因上游</w:t>
      </w:r>
      <w:proofErr w:type="gramStart"/>
      <w:r w:rsidRPr="002A0A49">
        <w:t>晶圆厂产能</w:t>
      </w:r>
      <w:proofErr w:type="gramEnd"/>
      <w:r w:rsidRPr="002A0A49">
        <w:t>调整导致交期延长，可能造成生产停滞；</w:t>
      </w:r>
      <w:r w:rsidRPr="002A0A49">
        <w:t>2021-2022</w:t>
      </w:r>
      <w:r w:rsidRPr="002A0A49">
        <w:t>年液晶面板价格涨幅超</w:t>
      </w:r>
      <w:r w:rsidRPr="002A0A49">
        <w:t>30%</w:t>
      </w:r>
      <w:r w:rsidRPr="002A0A49">
        <w:t>，若重现类似波动将直接推高</w:t>
      </w:r>
      <w:r w:rsidRPr="002A0A49">
        <w:t>BOM</w:t>
      </w:r>
      <w:r w:rsidRPr="002A0A49">
        <w:t>成本。</w:t>
      </w:r>
    </w:p>
    <w:p w14:paraId="166E748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政策风险</w:t>
      </w:r>
      <w:r w:rsidRPr="002A0A49">
        <w:t>：包括教育装备采购政策变动（如地方补贴退坡或取消）、儿童用品安全标准升级（如蓝光辐射限值从</w:t>
      </w:r>
      <w:r w:rsidRPr="002A0A49">
        <w:t>0.5W/m</w:t>
      </w:r>
      <w:r w:rsidRPr="002A0A49">
        <w:rPr>
          <w:rFonts w:ascii="Cambria" w:hAnsi="Cambria" w:cs="Cambria"/>
        </w:rPr>
        <w:t>²</w:t>
      </w:r>
      <w:r w:rsidRPr="002A0A49">
        <w:t>收紧至</w:t>
      </w:r>
      <w:r w:rsidRPr="002A0A49">
        <w:t>0.3W/m</w:t>
      </w:r>
      <w:r w:rsidRPr="002A0A49">
        <w:rPr>
          <w:rFonts w:ascii="Cambria" w:hAnsi="Cambria" w:cs="Cambria"/>
        </w:rPr>
        <w:t>²</w:t>
      </w:r>
      <w:r w:rsidRPr="002A0A49">
        <w:t>）、数据安全与隐私监管加强（若未来要求设备联网需通过网络安全审查）。部分地区可能因财政压力缩减普惠园设备补贴，导致幼儿园采购预算下降；新</w:t>
      </w:r>
      <w:proofErr w:type="gramStart"/>
      <w:r w:rsidRPr="002A0A49">
        <w:t>国标若</w:t>
      </w:r>
      <w:proofErr w:type="gramEnd"/>
      <w:r w:rsidRPr="002A0A49">
        <w:t>提高安全门槛，现有产品可能需重新设计或追加认证成本。</w:t>
      </w:r>
    </w:p>
    <w:p w14:paraId="26792A59"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财务风险</w:t>
      </w:r>
      <w:r w:rsidRPr="002A0A49">
        <w:t>：涵盖前期投入回收周期过长（若销量爬坡慢于预期，导致现金流断裂）、融资成本上升（若后续融资时市场利率上行或估值下调）、应收账款坏账（如幼儿园因财政拨款延迟拖欠货款）、库存积压（如预测销量高估导致成品滞销）。首年净亏损若无法通过融资或短期借款覆盖，可能影响员工薪资支付与生产连续性；部分民办园若因经营困难拖欠货款，可能形成坏账损失。</w:t>
      </w:r>
    </w:p>
    <w:p w14:paraId="115A60DE" w14:textId="77777777" w:rsidR="002A0A49" w:rsidRDefault="002A0A49" w:rsidP="002A0A49">
      <w:pPr>
        <w:ind w:firstLine="420"/>
      </w:pPr>
      <w:r w:rsidRPr="002A0A49">
        <w:rPr>
          <w:rFonts w:ascii="Times New Roman" w:hAnsi="Times New Roman" w:cs="Times New Roman"/>
        </w:rPr>
        <w:lastRenderedPageBreak/>
        <w:t>•</w:t>
      </w:r>
      <w:r w:rsidRPr="002A0A49">
        <w:t xml:space="preserve"> </w:t>
      </w:r>
      <w:r w:rsidRPr="002A0A49">
        <w:rPr>
          <w:b/>
          <w:bCs/>
        </w:rPr>
        <w:t>运营风险</w:t>
      </w:r>
      <w:r w:rsidRPr="002A0A49">
        <w:t>：包括核心团队流失（如硬件工程师</w:t>
      </w:r>
      <w:proofErr w:type="gramStart"/>
      <w:r w:rsidRPr="002A0A49">
        <w:t>被竞品挖角</w:t>
      </w:r>
      <w:proofErr w:type="gramEnd"/>
      <w:r w:rsidRPr="002A0A49">
        <w:t>）、生产质量控制失效（如代工厂为赶工期降低测试标准）、客户服务响应滞后（如售后团队人手不足导致投诉率上升）、内容生态建设缓慢（如官方认证图集开发进度滞后</w:t>
      </w:r>
      <w:proofErr w:type="gramStart"/>
      <w:r w:rsidRPr="002A0A49">
        <w:t>影响增值</w:t>
      </w:r>
      <w:proofErr w:type="gramEnd"/>
      <w:r w:rsidRPr="002A0A49">
        <w:t>服务收入）。初创团队核心成员离职可能导致研发进度延迟</w:t>
      </w:r>
      <w:r w:rsidRPr="002A0A49">
        <w:t>3-6</w:t>
      </w:r>
      <w:r w:rsidRPr="002A0A49">
        <w:t>个月；</w:t>
      </w:r>
      <w:proofErr w:type="gramStart"/>
      <w:r w:rsidRPr="002A0A49">
        <w:t>若质控</w:t>
      </w:r>
      <w:proofErr w:type="gramEnd"/>
      <w:r w:rsidRPr="002A0A49">
        <w:t>环节对代工厂抽检比例不足，可能使不良品流入市场，损害品牌声誉。</w:t>
      </w:r>
    </w:p>
    <w:p w14:paraId="4573D9E9" w14:textId="77777777" w:rsidR="00126368" w:rsidRPr="002A0A49" w:rsidRDefault="00126368" w:rsidP="002A0A49">
      <w:pPr>
        <w:ind w:firstLine="420"/>
      </w:pPr>
    </w:p>
    <w:p w14:paraId="5342D188" w14:textId="77777777" w:rsidR="002A0A49" w:rsidRPr="002A0A49" w:rsidRDefault="002A0A49" w:rsidP="002A0A49">
      <w:pPr>
        <w:rPr>
          <w:b/>
          <w:bCs/>
          <w:sz w:val="24"/>
          <w:szCs w:val="24"/>
        </w:rPr>
      </w:pPr>
      <w:r w:rsidRPr="002A0A49">
        <w:rPr>
          <w:b/>
          <w:bCs/>
          <w:sz w:val="24"/>
          <w:szCs w:val="24"/>
        </w:rPr>
        <w:t xml:space="preserve">10.2 </w:t>
      </w:r>
      <w:r w:rsidRPr="002A0A49">
        <w:rPr>
          <w:b/>
          <w:bCs/>
          <w:sz w:val="24"/>
          <w:szCs w:val="24"/>
        </w:rPr>
        <w:t>市场风险应对</w:t>
      </w:r>
    </w:p>
    <w:p w14:paraId="456D20AD" w14:textId="77777777" w:rsidR="002A0A49" w:rsidRPr="002A0A49" w:rsidRDefault="002A0A49" w:rsidP="00126368">
      <w:pPr>
        <w:ind w:firstLine="420"/>
      </w:pPr>
      <w:r w:rsidRPr="002A0A49">
        <w:t>针对市场接受度、竞争与需求波动风险，需通过精准定位、差异化竞争与灵活销售策略降低影响。</w:t>
      </w:r>
    </w:p>
    <w:p w14:paraId="068B77A0"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强化用户教育与场景化体验</w:t>
      </w:r>
      <w:r w:rsidRPr="002A0A49">
        <w:t>：在产品上市前开展</w:t>
      </w:r>
      <w:r w:rsidRPr="002A0A49">
        <w:t>“</w:t>
      </w:r>
      <w:r w:rsidRPr="002A0A49">
        <w:t>百园试用</w:t>
      </w:r>
      <w:r w:rsidRPr="002A0A49">
        <w:t>”</w:t>
      </w:r>
      <w:r w:rsidRPr="002A0A49">
        <w:t>计划，向</w:t>
      </w:r>
      <w:r w:rsidRPr="002A0A49">
        <w:t>100</w:t>
      </w:r>
      <w:r w:rsidRPr="002A0A49">
        <w:t>家幼儿园免费提供设备与教师培训，收集真实教学案例并制作成短视频、白皮书，通过行业媒体与社群传播，直观展示</w:t>
      </w:r>
      <w:r w:rsidRPr="002A0A49">
        <w:t>“</w:t>
      </w:r>
      <w:r w:rsidRPr="002A0A49">
        <w:t>无干扰、可定制</w:t>
      </w:r>
      <w:r w:rsidRPr="002A0A49">
        <w:t>”</w:t>
      </w:r>
      <w:r w:rsidRPr="002A0A49">
        <w:t>的教学价值。针对家长群体，联合育儿</w:t>
      </w:r>
      <w:r w:rsidRPr="002A0A49">
        <w:t>KOL</w:t>
      </w:r>
      <w:r w:rsidRPr="002A0A49">
        <w:t>开展</w:t>
      </w:r>
      <w:r w:rsidRPr="002A0A49">
        <w:t>“</w:t>
      </w:r>
      <w:r w:rsidRPr="002A0A49">
        <w:t>家庭认知启蒙挑战赛</w:t>
      </w:r>
      <w:r w:rsidRPr="002A0A49">
        <w:t>”</w:t>
      </w:r>
      <w:r w:rsidRPr="002A0A49">
        <w:t>，用对比实验（本产品</w:t>
      </w:r>
      <w:r w:rsidRPr="002A0A49">
        <w:t>vs</w:t>
      </w:r>
      <w:r w:rsidRPr="002A0A49">
        <w:t>平板</w:t>
      </w:r>
      <w:r w:rsidRPr="002A0A49">
        <w:t>vs</w:t>
      </w:r>
      <w:r w:rsidRPr="002A0A49">
        <w:t>纸质卡片）凸显护眼与专注优势，降低认知门槛。</w:t>
      </w:r>
    </w:p>
    <w:p w14:paraId="2F78E262"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构建差异化竞争壁垒</w:t>
      </w:r>
      <w:r w:rsidRPr="002A0A49">
        <w:t>：聚焦</w:t>
      </w:r>
      <w:r w:rsidRPr="002A0A49">
        <w:t>“</w:t>
      </w:r>
      <w:r w:rsidRPr="002A0A49">
        <w:t>教育场景精准适配</w:t>
      </w:r>
      <w:r w:rsidRPr="002A0A49">
        <w:t>”</w:t>
      </w:r>
      <w:r w:rsidRPr="002A0A49">
        <w:t>核心定位，通过功能裁剪（无娱乐干扰）、安全认证（蓝光、</w:t>
      </w:r>
      <w:r w:rsidRPr="002A0A49">
        <w:t>EMC</w:t>
      </w:r>
      <w:r w:rsidRPr="002A0A49">
        <w:t>、玩具安全标准）、开源生态（支持二次开发）形成独特卖点，避免与通用电子相框、消费平板正面比</w:t>
      </w:r>
      <w:proofErr w:type="gramStart"/>
      <w:r w:rsidRPr="002A0A49">
        <w:t>拼功能</w:t>
      </w:r>
      <w:proofErr w:type="gramEnd"/>
      <w:r w:rsidRPr="002A0A49">
        <w:t>全面性。申请实用新型专利（如低蓝光屏幕驱动电路、无按键防误触结构），从知识产权层面</w:t>
      </w:r>
      <w:proofErr w:type="gramStart"/>
      <w:r w:rsidRPr="002A0A49">
        <w:t>延缓竞品模仿</w:t>
      </w:r>
      <w:proofErr w:type="gramEnd"/>
      <w:r w:rsidRPr="002A0A49">
        <w:t>速度。</w:t>
      </w:r>
    </w:p>
    <w:p w14:paraId="4B91985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平滑季节性波动的销售策略</w:t>
      </w:r>
      <w:r w:rsidRPr="002A0A49">
        <w:t>：针对寒暑假淡季，推出</w:t>
      </w:r>
      <w:r w:rsidRPr="002A0A49">
        <w:t>“</w:t>
      </w:r>
      <w:r w:rsidRPr="002A0A49">
        <w:t>家庭暑期启蒙套装</w:t>
      </w:r>
      <w:r w:rsidRPr="002A0A49">
        <w:t>”</w:t>
      </w:r>
      <w:r w:rsidRPr="002A0A49">
        <w:t>（设备</w:t>
      </w:r>
      <w:r w:rsidRPr="002A0A49">
        <w:t>+</w:t>
      </w:r>
      <w:r w:rsidRPr="002A0A49">
        <w:t>暑期主题图集</w:t>
      </w:r>
      <w:r w:rsidRPr="002A0A49">
        <w:t>+</w:t>
      </w:r>
      <w:r w:rsidRPr="002A0A49">
        <w:t>亲子指导手册），联合电商平台开展</w:t>
      </w:r>
      <w:r w:rsidRPr="002A0A49">
        <w:t>“</w:t>
      </w:r>
      <w:r w:rsidRPr="002A0A49">
        <w:t>开学季预售</w:t>
      </w:r>
      <w:r w:rsidRPr="002A0A49">
        <w:t>”</w:t>
      </w:r>
      <w:r w:rsidRPr="002A0A49">
        <w:t>活动（提前</w:t>
      </w:r>
      <w:r w:rsidRPr="002A0A49">
        <w:t>1</w:t>
      </w:r>
      <w:r w:rsidRPr="002A0A49">
        <w:t>个月下单享</w:t>
      </w:r>
      <w:r w:rsidRPr="002A0A49">
        <w:t>8</w:t>
      </w:r>
      <w:r w:rsidRPr="002A0A49">
        <w:t>折优惠），锁定园所秋季采购需求。开发针对家庭用户的</w:t>
      </w:r>
      <w:r w:rsidRPr="002A0A49">
        <w:t>“</w:t>
      </w:r>
      <w:r w:rsidRPr="002A0A49">
        <w:t>分龄订阅制内容包</w:t>
      </w:r>
      <w:r w:rsidRPr="002A0A49">
        <w:t>”</w:t>
      </w:r>
      <w:r w:rsidRPr="002A0A49">
        <w:t>（如</w:t>
      </w:r>
      <w:r w:rsidRPr="002A0A49">
        <w:t>3-4</w:t>
      </w:r>
      <w:r w:rsidRPr="002A0A49">
        <w:t>岁动物认知、</w:t>
      </w:r>
      <w:r w:rsidRPr="002A0A49">
        <w:t>5-6</w:t>
      </w:r>
      <w:r w:rsidRPr="002A0A49">
        <w:t>岁汉字笔顺），通过持续内容服务提升淡季复购率。</w:t>
      </w:r>
    </w:p>
    <w:p w14:paraId="05E4BC71" w14:textId="77777777" w:rsidR="00126368" w:rsidRDefault="00126368" w:rsidP="002A0A49">
      <w:pPr>
        <w:rPr>
          <w:b/>
          <w:bCs/>
          <w:sz w:val="24"/>
          <w:szCs w:val="24"/>
        </w:rPr>
      </w:pPr>
    </w:p>
    <w:p w14:paraId="2B8E8ADD" w14:textId="087B8688" w:rsidR="002A0A49" w:rsidRPr="002A0A49" w:rsidRDefault="002A0A49" w:rsidP="002A0A49">
      <w:pPr>
        <w:rPr>
          <w:b/>
          <w:bCs/>
          <w:sz w:val="24"/>
          <w:szCs w:val="24"/>
        </w:rPr>
      </w:pPr>
      <w:r w:rsidRPr="002A0A49">
        <w:rPr>
          <w:b/>
          <w:bCs/>
          <w:sz w:val="24"/>
          <w:szCs w:val="24"/>
        </w:rPr>
        <w:lastRenderedPageBreak/>
        <w:t xml:space="preserve">10.3 </w:t>
      </w:r>
      <w:r w:rsidRPr="002A0A49">
        <w:rPr>
          <w:b/>
          <w:bCs/>
          <w:sz w:val="24"/>
          <w:szCs w:val="24"/>
        </w:rPr>
        <w:t>技术风险应对</w:t>
      </w:r>
    </w:p>
    <w:p w14:paraId="167215C8" w14:textId="77777777" w:rsidR="002A0A49" w:rsidRPr="002A0A49" w:rsidRDefault="002A0A49" w:rsidP="00126368">
      <w:pPr>
        <w:ind w:firstLine="420"/>
      </w:pPr>
      <w:r w:rsidRPr="002A0A49">
        <w:t>针对硬件兼容性、软件</w:t>
      </w:r>
      <w:r w:rsidRPr="002A0A49">
        <w:t>BUG</w:t>
      </w:r>
      <w:r w:rsidRPr="002A0A49">
        <w:t>、显示效果与可靠性风险，需建立全流程测试体系与快速迭代机制。</w:t>
      </w:r>
    </w:p>
    <w:p w14:paraId="31BA56CD"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严格兼容性测试与器件筛选</w:t>
      </w:r>
      <w:r w:rsidRPr="002A0A49">
        <w:t>：在研发阶段采购主流品牌（</w:t>
      </w:r>
      <w:r w:rsidRPr="002A0A49">
        <w:t>SanDisk</w:t>
      </w:r>
      <w:r w:rsidRPr="002A0A49">
        <w:t>、</w:t>
      </w:r>
      <w:r w:rsidRPr="002A0A49">
        <w:t>Kingston</w:t>
      </w:r>
      <w:r w:rsidRPr="002A0A49">
        <w:t>、</w:t>
      </w:r>
      <w:r w:rsidRPr="002A0A49">
        <w:t>Samsung</w:t>
      </w:r>
      <w:r w:rsidRPr="002A0A49">
        <w:t>）的</w:t>
      </w:r>
      <w:r w:rsidRPr="002A0A49">
        <w:t>10</w:t>
      </w:r>
      <w:r w:rsidRPr="002A0A49">
        <w:t>款以上</w:t>
      </w:r>
      <w:r w:rsidRPr="002A0A49">
        <w:t>SD</w:t>
      </w:r>
      <w:r w:rsidRPr="002A0A49">
        <w:t>卡（涵盖不同容量、速度等级）进行读写测试，记录兼容性问题并优化驱动参数；与芯片原厂（乐鑫）建立技术支持通道，获取最新勘误表与</w:t>
      </w:r>
      <w:r w:rsidRPr="002A0A49">
        <w:t>SDK</w:t>
      </w:r>
      <w:r w:rsidRPr="002A0A49">
        <w:t>补丁，提前规避已知硬件缺陷。</w:t>
      </w:r>
    </w:p>
    <w:p w14:paraId="54A0B25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软件健壮性优化与极限测试</w:t>
      </w:r>
      <w:r w:rsidRPr="002A0A49">
        <w:t>：对</w:t>
      </w:r>
      <w:r w:rsidRPr="002A0A49">
        <w:t>JPEGDEC</w:t>
      </w:r>
      <w:r w:rsidRPr="002A0A49">
        <w:t>库进行二次封装，增加异常图片格式检测与降级处理（如</w:t>
      </w:r>
      <w:proofErr w:type="gramStart"/>
      <w:r w:rsidRPr="002A0A49">
        <w:t>遇无法</w:t>
      </w:r>
      <w:proofErr w:type="gramEnd"/>
      <w:r w:rsidRPr="002A0A49">
        <w:t>解码图片自动跳过并记录日志）；开展</w:t>
      </w:r>
      <w:r w:rsidRPr="002A0A49">
        <w:t>“</w:t>
      </w:r>
      <w:r w:rsidRPr="002A0A49">
        <w:t>压力测试</w:t>
      </w:r>
      <w:r w:rsidRPr="002A0A49">
        <w:t>”</w:t>
      </w:r>
      <w:r w:rsidRPr="002A0A49">
        <w:t>（连续播放</w:t>
      </w:r>
      <w:r w:rsidRPr="002A0A49">
        <w:t>1000</w:t>
      </w:r>
      <w:r w:rsidRPr="002A0A49">
        <w:t>张图片无死机）、</w:t>
      </w:r>
      <w:r w:rsidRPr="002A0A49">
        <w:t>“</w:t>
      </w:r>
      <w:r w:rsidRPr="002A0A49">
        <w:t>极端环境测试</w:t>
      </w:r>
      <w:r w:rsidRPr="002A0A49">
        <w:t>”</w:t>
      </w:r>
      <w:r w:rsidRPr="002A0A49">
        <w:t>（</w:t>
      </w:r>
      <w:r w:rsidRPr="002A0A49">
        <w:t>-10℃</w:t>
      </w:r>
      <w:r w:rsidRPr="002A0A49">
        <w:t>低温启动、</w:t>
      </w:r>
      <w:r w:rsidRPr="002A0A49">
        <w:t>60℃</w:t>
      </w:r>
      <w:r w:rsidRPr="002A0A49">
        <w:t>高温运行）、</w:t>
      </w:r>
      <w:r w:rsidRPr="002A0A49">
        <w:t>“</w:t>
      </w:r>
      <w:r w:rsidRPr="002A0A49">
        <w:t>长时间稳定性测试</w:t>
      </w:r>
      <w:r w:rsidRPr="002A0A49">
        <w:t>”</w:t>
      </w:r>
      <w:r w:rsidRPr="002A0A49">
        <w:t>（</w:t>
      </w:r>
      <w:r w:rsidRPr="002A0A49">
        <w:t>724</w:t>
      </w:r>
      <w:r w:rsidRPr="002A0A49">
        <w:t>小时不间断播放），覆盖用户实际使用场景的边界条件。</w:t>
      </w:r>
    </w:p>
    <w:p w14:paraId="33E69277" w14:textId="77777777" w:rsidR="002A0A49" w:rsidRDefault="002A0A49" w:rsidP="002A0A49">
      <w:pPr>
        <w:ind w:firstLine="420"/>
      </w:pPr>
      <w:r w:rsidRPr="002A0A49">
        <w:rPr>
          <w:rFonts w:ascii="Times New Roman" w:hAnsi="Times New Roman" w:cs="Times New Roman"/>
        </w:rPr>
        <w:t>•</w:t>
      </w:r>
      <w:r w:rsidRPr="002A0A49">
        <w:t xml:space="preserve"> </w:t>
      </w:r>
      <w:r w:rsidRPr="002A0A49">
        <w:rPr>
          <w:b/>
          <w:bCs/>
        </w:rPr>
        <w:t>显示效果校准与质量控制</w:t>
      </w:r>
      <w:r w:rsidRPr="002A0A49">
        <w:t>：</w:t>
      </w:r>
      <w:proofErr w:type="gramStart"/>
      <w:r w:rsidRPr="002A0A49">
        <w:t>在产线增设</w:t>
      </w:r>
      <w:proofErr w:type="gramEnd"/>
      <w:r w:rsidRPr="002A0A49">
        <w:t>“</w:t>
      </w:r>
      <w:r w:rsidRPr="002A0A49">
        <w:t>色差抽检工位</w:t>
      </w:r>
      <w:r w:rsidRPr="002A0A49">
        <w:t>”</w:t>
      </w:r>
      <w:r w:rsidRPr="002A0A49">
        <w:t>，使用专业色差计（如柯尼卡美能达</w:t>
      </w:r>
      <w:r w:rsidRPr="002A0A49">
        <w:t>CM-700d</w:t>
      </w:r>
      <w:r w:rsidRPr="002A0A49">
        <w:t>）对每台设备屏幕进行</w:t>
      </w:r>
      <w:r w:rsidRPr="002A0A49">
        <w:t>ΔE</w:t>
      </w:r>
      <w:r w:rsidRPr="002A0A49">
        <w:t>值检测，超标的设备返工或更换屏幕；提供</w:t>
      </w:r>
      <w:r w:rsidRPr="002A0A49">
        <w:t>“</w:t>
      </w:r>
      <w:r w:rsidRPr="002A0A49">
        <w:t>显示效果调节工具</w:t>
      </w:r>
      <w:r w:rsidRPr="002A0A49">
        <w:t>”</w:t>
      </w:r>
      <w:r w:rsidRPr="002A0A49">
        <w:t>（通过固件参数微调亮度、对比度），适配不同光照环境下的教学场景需求。</w:t>
      </w:r>
    </w:p>
    <w:p w14:paraId="1F48D7B9" w14:textId="77777777" w:rsidR="00126368" w:rsidRPr="002A0A49" w:rsidRDefault="00126368" w:rsidP="002A0A49">
      <w:pPr>
        <w:ind w:firstLine="420"/>
      </w:pPr>
    </w:p>
    <w:p w14:paraId="2F8DB76C" w14:textId="77777777" w:rsidR="002A0A49" w:rsidRPr="002A0A49" w:rsidRDefault="002A0A49" w:rsidP="002A0A49">
      <w:pPr>
        <w:rPr>
          <w:b/>
          <w:bCs/>
          <w:sz w:val="24"/>
          <w:szCs w:val="24"/>
        </w:rPr>
      </w:pPr>
      <w:r w:rsidRPr="002A0A49">
        <w:rPr>
          <w:b/>
          <w:bCs/>
          <w:sz w:val="24"/>
          <w:szCs w:val="24"/>
        </w:rPr>
        <w:t xml:space="preserve">10.4 </w:t>
      </w:r>
      <w:r w:rsidRPr="002A0A49">
        <w:rPr>
          <w:b/>
          <w:bCs/>
          <w:sz w:val="24"/>
          <w:szCs w:val="24"/>
        </w:rPr>
        <w:t>供应</w:t>
      </w:r>
      <w:proofErr w:type="gramStart"/>
      <w:r w:rsidRPr="002A0A49">
        <w:rPr>
          <w:b/>
          <w:bCs/>
          <w:sz w:val="24"/>
          <w:szCs w:val="24"/>
        </w:rPr>
        <w:t>链风险</w:t>
      </w:r>
      <w:proofErr w:type="gramEnd"/>
      <w:r w:rsidRPr="002A0A49">
        <w:rPr>
          <w:b/>
          <w:bCs/>
          <w:sz w:val="24"/>
          <w:szCs w:val="24"/>
        </w:rPr>
        <w:t>应对</w:t>
      </w:r>
    </w:p>
    <w:p w14:paraId="6AC27C0E" w14:textId="77777777" w:rsidR="002A0A49" w:rsidRPr="002A0A49" w:rsidRDefault="002A0A49" w:rsidP="00126368">
      <w:pPr>
        <w:ind w:firstLine="420"/>
      </w:pPr>
      <w:r w:rsidRPr="002A0A49">
        <w:t>针对断供、涨价、交付延迟与质量问题，需通过多元化供应、长期协议与过程管</w:t>
      </w:r>
      <w:proofErr w:type="gramStart"/>
      <w:r w:rsidRPr="002A0A49">
        <w:t>控降低</w:t>
      </w:r>
      <w:proofErr w:type="gramEnd"/>
      <w:r w:rsidRPr="002A0A49">
        <w:t>风险。</w:t>
      </w:r>
    </w:p>
    <w:p w14:paraId="421E0C6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核心</w:t>
      </w:r>
      <w:proofErr w:type="gramStart"/>
      <w:r w:rsidRPr="002A0A49">
        <w:rPr>
          <w:b/>
          <w:bCs/>
        </w:rPr>
        <w:t>器件双源供应</w:t>
      </w:r>
      <w:proofErr w:type="gramEnd"/>
      <w:r w:rsidRPr="002A0A49">
        <w:rPr>
          <w:b/>
          <w:bCs/>
        </w:rPr>
        <w:t>与战略储备</w:t>
      </w:r>
      <w:r w:rsidRPr="002A0A49">
        <w:t>：对</w:t>
      </w:r>
      <w:r w:rsidRPr="002A0A49">
        <w:t>ESP32-S3</w:t>
      </w:r>
      <w:r w:rsidRPr="002A0A49">
        <w:t>芯片、</w:t>
      </w:r>
      <w:r w:rsidRPr="002A0A49">
        <w:t>ILI9341</w:t>
      </w:r>
      <w:r w:rsidRPr="002A0A49">
        <w:t>屏等核心器件，各认证至少</w:t>
      </w:r>
      <w:r w:rsidRPr="002A0A49">
        <w:t>2</w:t>
      </w:r>
      <w:r w:rsidRPr="002A0A49">
        <w:t>家供应商（如芯片同时采购乐鑫与兼容方案商，</w:t>
      </w:r>
      <w:proofErr w:type="gramStart"/>
      <w:r w:rsidRPr="002A0A49">
        <w:t>屏同时</w:t>
      </w:r>
      <w:proofErr w:type="gramEnd"/>
      <w:r w:rsidRPr="002A0A49">
        <w:t>合作普中与另一家国产厂商），避免单一供应商依赖；根据销售预测建立</w:t>
      </w:r>
      <w:r w:rsidRPr="002A0A49">
        <w:t>“</w:t>
      </w:r>
      <w:r w:rsidRPr="002A0A49">
        <w:t>安全库存</w:t>
      </w:r>
      <w:r w:rsidRPr="002A0A49">
        <w:t>”</w:t>
      </w:r>
      <w:r w:rsidRPr="002A0A49">
        <w:t>（核心器件储备</w:t>
      </w:r>
      <w:r w:rsidRPr="002A0A49">
        <w:t>≥2</w:t>
      </w:r>
      <w:r w:rsidRPr="002A0A49">
        <w:t>个月用量，通用件</w:t>
      </w:r>
      <w:r w:rsidRPr="002A0A49">
        <w:t>≥1</w:t>
      </w:r>
      <w:r w:rsidRPr="002A0A49">
        <w:t>个月用量），并与供应商协商</w:t>
      </w:r>
      <w:r w:rsidRPr="002A0A49">
        <w:t>“</w:t>
      </w:r>
      <w:r w:rsidRPr="002A0A49">
        <w:t>紧急插单</w:t>
      </w:r>
      <w:r w:rsidRPr="002A0A49">
        <w:t>”</w:t>
      </w:r>
      <w:r w:rsidRPr="002A0A49">
        <w:t>条款（交期可缩短至</w:t>
      </w:r>
      <w:r w:rsidRPr="002A0A49">
        <w:t>7</w:t>
      </w:r>
      <w:r w:rsidRPr="002A0A49">
        <w:t>天）。</w:t>
      </w:r>
    </w:p>
    <w:p w14:paraId="15CF047E" w14:textId="77777777" w:rsidR="002A0A49" w:rsidRPr="002A0A49" w:rsidRDefault="002A0A49" w:rsidP="002A0A49">
      <w:pPr>
        <w:ind w:firstLine="420"/>
      </w:pPr>
      <w:r w:rsidRPr="002A0A49">
        <w:rPr>
          <w:rFonts w:ascii="Times New Roman" w:hAnsi="Times New Roman" w:cs="Times New Roman"/>
        </w:rPr>
        <w:lastRenderedPageBreak/>
        <w:t>•</w:t>
      </w:r>
      <w:r w:rsidRPr="002A0A49">
        <w:t xml:space="preserve"> </w:t>
      </w:r>
      <w:r w:rsidRPr="002A0A49">
        <w:rPr>
          <w:b/>
          <w:bCs/>
        </w:rPr>
        <w:t>成本锁定与价格联动机制</w:t>
      </w:r>
      <w:r w:rsidRPr="002A0A49">
        <w:t>：与关键器件供应商签订年度框架协议，约定</w:t>
      </w:r>
      <w:r w:rsidRPr="002A0A49">
        <w:t>“</w:t>
      </w:r>
      <w:r w:rsidRPr="002A0A49">
        <w:t>基准价</w:t>
      </w:r>
      <w:r w:rsidRPr="002A0A49">
        <w:t>+</w:t>
      </w:r>
      <w:r w:rsidRPr="002A0A49">
        <w:t>浮动条款</w:t>
      </w:r>
      <w:r w:rsidRPr="002A0A49">
        <w:t>”</w:t>
      </w:r>
      <w:r w:rsidRPr="002A0A49">
        <w:t>（如液晶面板价格参考京东工业品指数，波动超</w:t>
      </w:r>
      <w:r w:rsidRPr="002A0A49">
        <w:t>5%</w:t>
      </w:r>
      <w:r w:rsidRPr="002A0A49">
        <w:t>时双方协商调整采购价）；对铜、铝等大宗原材料</w:t>
      </w:r>
      <w:proofErr w:type="gramStart"/>
      <w:r w:rsidRPr="002A0A49">
        <w:t>占比较</w:t>
      </w:r>
      <w:proofErr w:type="gramEnd"/>
      <w:r w:rsidRPr="002A0A49">
        <w:t>高的结构件，采用</w:t>
      </w:r>
      <w:r w:rsidRPr="002A0A49">
        <w:t>“</w:t>
      </w:r>
      <w:r w:rsidRPr="002A0A49">
        <w:t>远期合约</w:t>
      </w:r>
      <w:r w:rsidRPr="002A0A49">
        <w:t>”</w:t>
      </w:r>
      <w:r w:rsidRPr="002A0A49">
        <w:t>锁定半年内价格，降低短期波动冲击。</w:t>
      </w:r>
    </w:p>
    <w:p w14:paraId="41EC224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供应商绩效管理与备选方案</w:t>
      </w:r>
      <w:r w:rsidRPr="002A0A49">
        <w:t>：建立供应商评分体系（交付准时率、质量合格率、响应速度各占</w:t>
      </w:r>
      <w:r w:rsidRPr="002A0A49">
        <w:t>30%/40%/30%</w:t>
      </w:r>
      <w:r w:rsidRPr="002A0A49">
        <w:t>），每季度评估并公示排名，对连续</w:t>
      </w:r>
      <w:r w:rsidRPr="002A0A49">
        <w:t>2</w:t>
      </w:r>
      <w:r w:rsidRPr="002A0A49">
        <w:t>季度评分＜</w:t>
      </w:r>
      <w:r w:rsidRPr="002A0A49">
        <w:t>80</w:t>
      </w:r>
      <w:r w:rsidRPr="002A0A49">
        <w:t>分的供应商启动备选供应商导入；与代工厂签订</w:t>
      </w:r>
      <w:r w:rsidRPr="002A0A49">
        <w:t>“</w:t>
      </w:r>
      <w:r w:rsidRPr="002A0A49">
        <w:t>产能保障协议</w:t>
      </w:r>
      <w:r w:rsidRPr="002A0A49">
        <w:t>”</w:t>
      </w:r>
      <w:r w:rsidRPr="002A0A49">
        <w:t>，明确旺季（如开学季前</w:t>
      </w:r>
      <w:r w:rsidRPr="002A0A49">
        <w:t>1</w:t>
      </w:r>
      <w:r w:rsidRPr="002A0A49">
        <w:t>个月）需预留</w:t>
      </w:r>
      <w:r w:rsidRPr="002A0A49">
        <w:t>20%</w:t>
      </w:r>
      <w:r w:rsidRPr="002A0A49">
        <w:t>产能专供本项目，违约需支付违约金。</w:t>
      </w:r>
    </w:p>
    <w:p w14:paraId="3DB7FD79" w14:textId="77777777" w:rsidR="00126368" w:rsidRDefault="00126368" w:rsidP="002A0A49">
      <w:pPr>
        <w:rPr>
          <w:b/>
          <w:bCs/>
        </w:rPr>
      </w:pPr>
    </w:p>
    <w:p w14:paraId="1AEBC2BB" w14:textId="4888A893" w:rsidR="002A0A49" w:rsidRPr="002A0A49" w:rsidRDefault="002A0A49" w:rsidP="002A0A49">
      <w:pPr>
        <w:rPr>
          <w:b/>
          <w:bCs/>
          <w:sz w:val="24"/>
          <w:szCs w:val="24"/>
        </w:rPr>
      </w:pPr>
      <w:r w:rsidRPr="002A0A49">
        <w:rPr>
          <w:b/>
          <w:bCs/>
          <w:sz w:val="24"/>
          <w:szCs w:val="24"/>
        </w:rPr>
        <w:t xml:space="preserve">10.5 </w:t>
      </w:r>
      <w:r w:rsidRPr="002A0A49">
        <w:rPr>
          <w:b/>
          <w:bCs/>
          <w:sz w:val="24"/>
          <w:szCs w:val="24"/>
        </w:rPr>
        <w:t>政策风险应对</w:t>
      </w:r>
    </w:p>
    <w:p w14:paraId="619A379B" w14:textId="77777777" w:rsidR="002A0A49" w:rsidRPr="002A0A49" w:rsidRDefault="002A0A49" w:rsidP="00126368">
      <w:pPr>
        <w:ind w:firstLine="420"/>
      </w:pPr>
      <w:r w:rsidRPr="002A0A49">
        <w:t>针对采购政策、安全标准与监管要求变化，需建立政策跟踪机制与合</w:t>
      </w:r>
      <w:proofErr w:type="gramStart"/>
      <w:r w:rsidRPr="002A0A49">
        <w:t>规</w:t>
      </w:r>
      <w:proofErr w:type="gramEnd"/>
      <w:r w:rsidRPr="002A0A49">
        <w:t>提前量。</w:t>
      </w:r>
    </w:p>
    <w:p w14:paraId="74540D92"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政策动态跟踪与快速响应</w:t>
      </w:r>
      <w:r w:rsidRPr="002A0A49">
        <w:t>：指派专人（运营支持部法</w:t>
      </w:r>
      <w:proofErr w:type="gramStart"/>
      <w:r w:rsidRPr="002A0A49">
        <w:t>务</w:t>
      </w:r>
      <w:proofErr w:type="gramEnd"/>
      <w:r w:rsidRPr="002A0A49">
        <w:t>专员）定期浏览教育部、市场监管</w:t>
      </w:r>
      <w:proofErr w:type="gramStart"/>
      <w:r w:rsidRPr="002A0A49">
        <w:t>总局官网及</w:t>
      </w:r>
      <w:proofErr w:type="gramEnd"/>
      <w:r w:rsidRPr="002A0A49">
        <w:t>地方教育局文件，加入行业协会（如中国玩具和婴童用品协会）获取政策解读；与地方教育局建立常态化沟通，提前</w:t>
      </w:r>
      <w:r w:rsidRPr="002A0A49">
        <w:t>3-6</w:t>
      </w:r>
      <w:r w:rsidRPr="002A0A49">
        <w:t>个月获知补贴政策调整意向，及时调整定价或申报材料。</w:t>
      </w:r>
    </w:p>
    <w:p w14:paraId="57999931"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安全标准前置与认证储备</w:t>
      </w:r>
      <w:r w:rsidRPr="002A0A49">
        <w:t>：在产品设计阶段即对</w:t>
      </w:r>
      <w:proofErr w:type="gramStart"/>
      <w:r w:rsidRPr="002A0A49">
        <w:t>标最新</w:t>
      </w:r>
      <w:proofErr w:type="gramEnd"/>
      <w:r w:rsidRPr="002A0A49">
        <w:t>国标（如</w:t>
      </w:r>
      <w:r w:rsidRPr="002A0A49">
        <w:t>GB 6675.2-2014</w:t>
      </w:r>
      <w:r w:rsidRPr="002A0A49">
        <w:t>、</w:t>
      </w:r>
      <w:r w:rsidRPr="002A0A49">
        <w:t>GB/T 20145-2006</w:t>
      </w:r>
      <w:r w:rsidRPr="002A0A49">
        <w:t>蓝光标准），预留安全裕量（如蓝光辐射设计目标</w:t>
      </w:r>
      <w:r w:rsidRPr="002A0A49">
        <w:t>≤0.3W/m</w:t>
      </w:r>
      <w:r w:rsidRPr="002A0A49">
        <w:rPr>
          <w:rFonts w:ascii="Cambria" w:hAnsi="Cambria" w:cs="Cambria"/>
        </w:rPr>
        <w:t>²</w:t>
      </w:r>
      <w:r w:rsidRPr="002A0A49">
        <w:t>，低于国标</w:t>
      </w:r>
      <w:r w:rsidRPr="002A0A49">
        <w:t>0.5W/m</w:t>
      </w:r>
      <w:r w:rsidRPr="002A0A49">
        <w:rPr>
          <w:rFonts w:ascii="Cambria" w:hAnsi="Cambria" w:cs="Cambria"/>
        </w:rPr>
        <w:t>²</w:t>
      </w:r>
      <w:r w:rsidRPr="002A0A49">
        <w:t>）；提前完成</w:t>
      </w:r>
      <w:r w:rsidRPr="002A0A49">
        <w:t>CE</w:t>
      </w:r>
      <w:r w:rsidRPr="002A0A49">
        <w:t>、</w:t>
      </w:r>
      <w:r w:rsidRPr="002A0A49">
        <w:t>FCC</w:t>
      </w:r>
      <w:r w:rsidRPr="002A0A49">
        <w:t>、</w:t>
      </w:r>
      <w:r w:rsidRPr="002A0A49">
        <w:t>RoHS</w:t>
      </w:r>
      <w:r w:rsidRPr="002A0A49">
        <w:t>等国际认证，若国内标准升级，可快速通过</w:t>
      </w:r>
      <w:r w:rsidRPr="002A0A49">
        <w:t>“</w:t>
      </w:r>
      <w:r w:rsidRPr="002A0A49">
        <w:t>差异测试</w:t>
      </w:r>
      <w:r w:rsidRPr="002A0A49">
        <w:t>”</w:t>
      </w:r>
      <w:r w:rsidRPr="002A0A49">
        <w:t>完成转证，避免重新设计。</w:t>
      </w:r>
    </w:p>
    <w:p w14:paraId="3A96D015"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数据合</w:t>
      </w:r>
      <w:proofErr w:type="gramStart"/>
      <w:r w:rsidRPr="002A0A49">
        <w:rPr>
          <w:b/>
          <w:bCs/>
        </w:rPr>
        <w:t>规</w:t>
      </w:r>
      <w:proofErr w:type="gramEnd"/>
      <w:r w:rsidRPr="002A0A49">
        <w:rPr>
          <w:b/>
          <w:bCs/>
        </w:rPr>
        <w:t>与隐私保护设计</w:t>
      </w:r>
      <w:r w:rsidRPr="002A0A49">
        <w:t>：尽管基础</w:t>
      </w:r>
      <w:proofErr w:type="gramStart"/>
      <w:r w:rsidRPr="002A0A49">
        <w:t>版设备</w:t>
      </w:r>
      <w:proofErr w:type="gramEnd"/>
      <w:r w:rsidRPr="002A0A49">
        <w:t>离线工作，仍需在硬件设计上遵循</w:t>
      </w:r>
      <w:r w:rsidRPr="002A0A49">
        <w:t>“</w:t>
      </w:r>
      <w:r w:rsidRPr="002A0A49">
        <w:t>隐私</w:t>
      </w:r>
      <w:r w:rsidRPr="002A0A49">
        <w:t xml:space="preserve"> by design”</w:t>
      </w:r>
      <w:r w:rsidRPr="002A0A49">
        <w:t>原则（如</w:t>
      </w:r>
      <w:proofErr w:type="gramStart"/>
      <w:r w:rsidRPr="002A0A49">
        <w:t>不</w:t>
      </w:r>
      <w:proofErr w:type="gramEnd"/>
      <w:r w:rsidRPr="002A0A49">
        <w:t>预留联网硬件接口、无数据存储模块）；若未来推出联网版本，需提前嵌入数据加密（</w:t>
      </w:r>
      <w:r w:rsidRPr="002A0A49">
        <w:t>AES-256</w:t>
      </w:r>
      <w:r w:rsidRPr="002A0A49">
        <w:t>）、访问权限控制等功能，满足《个人信息保护法》要求。</w:t>
      </w:r>
    </w:p>
    <w:p w14:paraId="1BF32309" w14:textId="77777777" w:rsidR="00126368" w:rsidRDefault="00126368" w:rsidP="002A0A49">
      <w:pPr>
        <w:rPr>
          <w:b/>
          <w:bCs/>
        </w:rPr>
      </w:pPr>
    </w:p>
    <w:p w14:paraId="46B982F4" w14:textId="5683DE47" w:rsidR="002A0A49" w:rsidRPr="002A0A49" w:rsidRDefault="002A0A49" w:rsidP="002A0A49">
      <w:pPr>
        <w:rPr>
          <w:b/>
          <w:bCs/>
          <w:sz w:val="24"/>
          <w:szCs w:val="24"/>
        </w:rPr>
      </w:pPr>
      <w:r w:rsidRPr="002A0A49">
        <w:rPr>
          <w:b/>
          <w:bCs/>
          <w:sz w:val="24"/>
          <w:szCs w:val="24"/>
        </w:rPr>
        <w:lastRenderedPageBreak/>
        <w:t xml:space="preserve">10.6 </w:t>
      </w:r>
      <w:r w:rsidRPr="002A0A49">
        <w:rPr>
          <w:b/>
          <w:bCs/>
          <w:sz w:val="24"/>
          <w:szCs w:val="24"/>
        </w:rPr>
        <w:t>财务风险应对</w:t>
      </w:r>
    </w:p>
    <w:p w14:paraId="55E1B5DD" w14:textId="77777777" w:rsidR="002A0A49" w:rsidRPr="002A0A49" w:rsidRDefault="002A0A49" w:rsidP="00126368">
      <w:pPr>
        <w:ind w:firstLine="420"/>
      </w:pPr>
      <w:r w:rsidRPr="002A0A49">
        <w:t>针对现金流、融资、坏账与库存风险，需强化预算管控与资金弹性管理。</w:t>
      </w:r>
    </w:p>
    <w:p w14:paraId="4F0AB65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现金流滚动预测与预警</w:t>
      </w:r>
      <w:r w:rsidRPr="002A0A49">
        <w:t>：按月编制滚动现金流量表（未来</w:t>
      </w:r>
      <w:r w:rsidRPr="002A0A49">
        <w:t>12</w:t>
      </w:r>
      <w:r w:rsidRPr="002A0A49">
        <w:t>个月），设定</w:t>
      </w:r>
      <w:r w:rsidRPr="002A0A49">
        <w:t>“</w:t>
      </w:r>
      <w:r w:rsidRPr="002A0A49">
        <w:t>黄灯预警</w:t>
      </w:r>
      <w:r w:rsidRPr="002A0A49">
        <w:t>”</w:t>
      </w:r>
      <w:r w:rsidRPr="002A0A49">
        <w:t>（现金余额＜</w:t>
      </w:r>
      <w:r w:rsidRPr="002A0A49">
        <w:t>3</w:t>
      </w:r>
      <w:r w:rsidRPr="002A0A49">
        <w:t>个月运营成本）与</w:t>
      </w:r>
      <w:r w:rsidRPr="002A0A49">
        <w:t>“</w:t>
      </w:r>
      <w:r w:rsidRPr="002A0A49">
        <w:t>红灯预警</w:t>
      </w:r>
      <w:r w:rsidRPr="002A0A49">
        <w:t>”</w:t>
      </w:r>
      <w:r w:rsidRPr="002A0A49">
        <w:t>（现金余额＜</w:t>
      </w:r>
      <w:r w:rsidRPr="002A0A49">
        <w:t>1</w:t>
      </w:r>
      <w:r w:rsidRPr="002A0A49">
        <w:t>个月运营成本），触发预警时立即启动应急方案（如</w:t>
      </w:r>
      <w:proofErr w:type="gramStart"/>
      <w:r w:rsidRPr="002A0A49">
        <w:t>缩减非</w:t>
      </w:r>
      <w:proofErr w:type="gramEnd"/>
      <w:r w:rsidRPr="002A0A49">
        <w:t>必要开支、申请短期信用贷款）。</w:t>
      </w:r>
    </w:p>
    <w:p w14:paraId="69027714"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多元化融资与估值管理</w:t>
      </w:r>
      <w:r w:rsidRPr="002A0A49">
        <w:t>：除天使轮融资外，提前规划</w:t>
      </w:r>
      <w:r w:rsidRPr="002A0A49">
        <w:t>Pre-A</w:t>
      </w:r>
      <w:r w:rsidRPr="002A0A49">
        <w:t>轮融资（目标第二年</w:t>
      </w:r>
      <w:r w:rsidRPr="002A0A49">
        <w:t>Q4</w:t>
      </w:r>
      <w:r w:rsidRPr="002A0A49">
        <w:t>，释放</w:t>
      </w:r>
      <w:r w:rsidRPr="002A0A49">
        <w:t>15%</w:t>
      </w:r>
      <w:r w:rsidRPr="002A0A49">
        <w:t>股权融资</w:t>
      </w:r>
      <w:r w:rsidRPr="002A0A49">
        <w:t>100</w:t>
      </w:r>
      <w:r w:rsidRPr="002A0A49">
        <w:t>万元），准备详细财务模型与用户增长数据；与银行洽谈</w:t>
      </w:r>
      <w:r w:rsidRPr="002A0A49">
        <w:t>“</w:t>
      </w:r>
      <w:r w:rsidRPr="002A0A49">
        <w:t>科创贷</w:t>
      </w:r>
      <w:r w:rsidRPr="002A0A49">
        <w:t>”</w:t>
      </w:r>
      <w:r w:rsidRPr="002A0A49">
        <w:t>等政策性贷款，利用政府贴息降低融资成本。</w:t>
      </w:r>
    </w:p>
    <w:p w14:paraId="1E9F390C"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应收账款与库存管控</w:t>
      </w:r>
      <w:r w:rsidRPr="002A0A49">
        <w:t>：对幼儿园客户实行</w:t>
      </w:r>
      <w:r w:rsidRPr="002A0A49">
        <w:t>“</w:t>
      </w:r>
      <w:r w:rsidRPr="002A0A49">
        <w:t>预付款</w:t>
      </w:r>
      <w:r w:rsidRPr="002A0A49">
        <w:t>+</w:t>
      </w:r>
      <w:r w:rsidRPr="002A0A49">
        <w:t>验收付款</w:t>
      </w:r>
      <w:r w:rsidRPr="002A0A49">
        <w:t>”</w:t>
      </w:r>
      <w:r w:rsidRPr="002A0A49">
        <w:t>制度（合同签订付</w:t>
      </w:r>
      <w:r w:rsidRPr="002A0A49">
        <w:t>30%</w:t>
      </w:r>
      <w:r w:rsidRPr="002A0A49">
        <w:t>，验收合格付</w:t>
      </w:r>
      <w:r w:rsidRPr="002A0A49">
        <w:t>65%</w:t>
      </w:r>
      <w:r w:rsidRPr="002A0A49">
        <w:t>，质保金</w:t>
      </w:r>
      <w:r w:rsidRPr="002A0A49">
        <w:t>5%</w:t>
      </w:r>
      <w:r w:rsidRPr="002A0A49">
        <w:t>一年后支付），对长期拖欠客户（超</w:t>
      </w:r>
      <w:r w:rsidRPr="002A0A49">
        <w:t>60</w:t>
      </w:r>
      <w:r w:rsidRPr="002A0A49">
        <w:t>天）暂停供货并启动法律催收；采用</w:t>
      </w:r>
      <w:r w:rsidRPr="002A0A49">
        <w:t>“</w:t>
      </w:r>
      <w:r w:rsidRPr="002A0A49">
        <w:t>以销定产</w:t>
      </w:r>
      <w:r w:rsidRPr="002A0A49">
        <w:t>”</w:t>
      </w:r>
      <w:r w:rsidRPr="002A0A49">
        <w:t>模式，根据订单量动态调整生产计划，避免过量备货，滞销库存通过</w:t>
      </w:r>
      <w:r w:rsidRPr="002A0A49">
        <w:t>“</w:t>
      </w:r>
      <w:r w:rsidRPr="002A0A49">
        <w:t>以旧换新</w:t>
      </w:r>
      <w:r w:rsidRPr="002A0A49">
        <w:t>”“</w:t>
      </w:r>
      <w:r w:rsidRPr="002A0A49">
        <w:t>限时折扣</w:t>
      </w:r>
      <w:r w:rsidRPr="002A0A49">
        <w:t>”</w:t>
      </w:r>
      <w:r w:rsidRPr="002A0A49">
        <w:t>等方式清理。</w:t>
      </w:r>
    </w:p>
    <w:p w14:paraId="0B38E600" w14:textId="77777777" w:rsidR="00126368" w:rsidRDefault="00126368" w:rsidP="002A0A49">
      <w:pPr>
        <w:rPr>
          <w:b/>
          <w:bCs/>
          <w:sz w:val="24"/>
          <w:szCs w:val="24"/>
        </w:rPr>
      </w:pPr>
    </w:p>
    <w:p w14:paraId="5D5C41B9" w14:textId="4F65B0B5" w:rsidR="002A0A49" w:rsidRPr="002A0A49" w:rsidRDefault="002A0A49" w:rsidP="002A0A49">
      <w:pPr>
        <w:rPr>
          <w:b/>
          <w:bCs/>
          <w:sz w:val="24"/>
          <w:szCs w:val="24"/>
        </w:rPr>
      </w:pPr>
      <w:r w:rsidRPr="002A0A49">
        <w:rPr>
          <w:b/>
          <w:bCs/>
          <w:sz w:val="24"/>
          <w:szCs w:val="24"/>
        </w:rPr>
        <w:t xml:space="preserve">10.7 </w:t>
      </w:r>
      <w:r w:rsidRPr="002A0A49">
        <w:rPr>
          <w:b/>
          <w:bCs/>
          <w:sz w:val="24"/>
          <w:szCs w:val="24"/>
        </w:rPr>
        <w:t>运营风险应对</w:t>
      </w:r>
    </w:p>
    <w:p w14:paraId="3752312C" w14:textId="77777777" w:rsidR="002A0A49" w:rsidRPr="002A0A49" w:rsidRDefault="002A0A49" w:rsidP="00126368">
      <w:pPr>
        <w:ind w:firstLine="420"/>
      </w:pPr>
      <w:r w:rsidRPr="002A0A49">
        <w:t>针对团队、质量、服务与内容生态风险，需通过制度建设与文化凝聚提升抗风险能力。</w:t>
      </w:r>
    </w:p>
    <w:p w14:paraId="67352C1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核心团队稳定与知识沉淀</w:t>
      </w:r>
      <w:r w:rsidRPr="002A0A49">
        <w:t>：与核心技术人员签订</w:t>
      </w:r>
      <w:r w:rsidRPr="002A0A49">
        <w:t>“</w:t>
      </w:r>
      <w:r w:rsidRPr="002A0A49">
        <w:t>竞业禁止协议</w:t>
      </w:r>
      <w:r w:rsidRPr="002A0A49">
        <w:t>”</w:t>
      </w:r>
      <w:r w:rsidRPr="002A0A49">
        <w:t>（期限</w:t>
      </w:r>
      <w:r w:rsidRPr="002A0A49">
        <w:t>2</w:t>
      </w:r>
      <w:r w:rsidRPr="002A0A49">
        <w:t>年，覆盖同类企业），设立股权激励池（预留</w:t>
      </w:r>
      <w:r w:rsidRPr="002A0A49">
        <w:t>15%</w:t>
      </w:r>
      <w:r w:rsidRPr="002A0A49">
        <w:t>股权），分四年解锁；建立</w:t>
      </w:r>
      <w:r w:rsidRPr="002A0A49">
        <w:t>“</w:t>
      </w:r>
      <w:r w:rsidRPr="002A0A49">
        <w:t>知识库</w:t>
      </w:r>
      <w:r w:rsidRPr="002A0A49">
        <w:t>”</w:t>
      </w:r>
      <w:r w:rsidRPr="002A0A49">
        <w:t>（</w:t>
      </w:r>
      <w:proofErr w:type="gramStart"/>
      <w:r w:rsidRPr="002A0A49">
        <w:t>含设计</w:t>
      </w:r>
      <w:proofErr w:type="gramEnd"/>
      <w:r w:rsidRPr="002A0A49">
        <w:t>文档、测试报告、故障案例），定期开展内部培训，避免关键经验依赖个人。</w:t>
      </w:r>
    </w:p>
    <w:p w14:paraId="7DE956A7"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生产质量全流程管控</w:t>
      </w:r>
      <w:r w:rsidRPr="002A0A49">
        <w:t>：对代工厂实施</w:t>
      </w:r>
      <w:r w:rsidRPr="002A0A49">
        <w:t>“</w:t>
      </w:r>
      <w:r w:rsidRPr="002A0A49">
        <w:t>驻厂</w:t>
      </w:r>
      <w:r w:rsidRPr="002A0A49">
        <w:t>QC”</w:t>
      </w:r>
      <w:r w:rsidRPr="002A0A49">
        <w:t>制度（派遣</w:t>
      </w:r>
      <w:r w:rsidRPr="002A0A49">
        <w:t>1</w:t>
      </w:r>
      <w:r w:rsidRPr="002A0A49">
        <w:t>名质控工程师现场监督），关键工序（如贴片、测试）设置</w:t>
      </w:r>
      <w:r w:rsidRPr="002A0A49">
        <w:t>“</w:t>
      </w:r>
      <w:r w:rsidRPr="002A0A49">
        <w:t>质量门</w:t>
      </w:r>
      <w:r w:rsidRPr="002A0A49">
        <w:t>”</w:t>
      </w:r>
      <w:r w:rsidRPr="002A0A49">
        <w:t>（未通过检验不得流入下一道工序）；每月召开质量复盘会，分析</w:t>
      </w:r>
      <w:r w:rsidRPr="002A0A49">
        <w:t>TOP3</w:t>
      </w:r>
      <w:r w:rsidRPr="002A0A49">
        <w:t>不良原因并制定改进措施（如焊接不良则优化钢网设计）。</w:t>
      </w:r>
    </w:p>
    <w:p w14:paraId="7BAE3EDF"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客户服务能力建设</w:t>
      </w:r>
      <w:r w:rsidRPr="002A0A49">
        <w:t>：按</w:t>
      </w:r>
      <w:r w:rsidRPr="002A0A49">
        <w:t>“</w:t>
      </w:r>
      <w:r w:rsidRPr="002A0A49">
        <w:t>日均咨询量</w:t>
      </w:r>
      <w:r w:rsidRPr="002A0A49">
        <w:t>×1.5</w:t>
      </w:r>
      <w:r w:rsidRPr="002A0A49">
        <w:t>倍</w:t>
      </w:r>
      <w:r w:rsidRPr="002A0A49">
        <w:t>”</w:t>
      </w:r>
      <w:r w:rsidRPr="002A0A49">
        <w:t>配置客服人员（首年配置</w:t>
      </w:r>
      <w:r w:rsidRPr="002A0A49">
        <w:t>4</w:t>
      </w:r>
      <w:r w:rsidRPr="002A0A49">
        <w:t>人，分早</w:t>
      </w:r>
      <w:r w:rsidRPr="002A0A49">
        <w:lastRenderedPageBreak/>
        <w:t>晚班），制定《客服话术手册》与《常见问题解决指南》，确保</w:t>
      </w:r>
      <w:r w:rsidRPr="002A0A49">
        <w:t>80%</w:t>
      </w:r>
      <w:r w:rsidRPr="002A0A49">
        <w:t>咨询在</w:t>
      </w:r>
      <w:r w:rsidRPr="002A0A49">
        <w:t>10</w:t>
      </w:r>
      <w:r w:rsidRPr="002A0A49">
        <w:t>秒内响应、</w:t>
      </w:r>
      <w:r w:rsidRPr="002A0A49">
        <w:t>90%</w:t>
      </w:r>
      <w:r w:rsidRPr="002A0A49">
        <w:t>问题在</w:t>
      </w:r>
      <w:r w:rsidRPr="002A0A49">
        <w:t>24</w:t>
      </w:r>
      <w:r w:rsidRPr="002A0A49">
        <w:t>小时内解决；设立</w:t>
      </w:r>
      <w:r w:rsidRPr="002A0A49">
        <w:t>“</w:t>
      </w:r>
      <w:r w:rsidRPr="002A0A49">
        <w:t>客户满意度调查</w:t>
      </w:r>
      <w:r w:rsidRPr="002A0A49">
        <w:t>”</w:t>
      </w:r>
      <w:r w:rsidRPr="002A0A49">
        <w:t>（每季度一次），评分＜</w:t>
      </w:r>
      <w:r w:rsidRPr="002A0A49">
        <w:t>4.5</w:t>
      </w:r>
      <w:r w:rsidRPr="002A0A49">
        <w:t>分（满分</w:t>
      </w:r>
      <w:r w:rsidRPr="002A0A49">
        <w:t>5</w:t>
      </w:r>
      <w:r w:rsidRPr="002A0A49">
        <w:t>分）的环节需提交整改计划。</w:t>
      </w:r>
    </w:p>
    <w:p w14:paraId="66AEFB1A" w14:textId="77777777" w:rsidR="002A0A49" w:rsidRPr="002A0A49" w:rsidRDefault="002A0A49" w:rsidP="002A0A49">
      <w:pPr>
        <w:ind w:firstLine="420"/>
      </w:pPr>
      <w:r w:rsidRPr="002A0A49">
        <w:rPr>
          <w:rFonts w:ascii="Times New Roman" w:hAnsi="Times New Roman" w:cs="Times New Roman"/>
        </w:rPr>
        <w:t>•</w:t>
      </w:r>
      <w:r w:rsidRPr="002A0A49">
        <w:t xml:space="preserve"> </w:t>
      </w:r>
      <w:r w:rsidRPr="002A0A49">
        <w:rPr>
          <w:b/>
          <w:bCs/>
        </w:rPr>
        <w:t>内容生态快速落地</w:t>
      </w:r>
      <w:r w:rsidRPr="002A0A49">
        <w:t>：组建</w:t>
      </w:r>
      <w:r w:rsidRPr="002A0A49">
        <w:t>3</w:t>
      </w:r>
      <w:proofErr w:type="gramStart"/>
      <w:r w:rsidRPr="002A0A49">
        <w:t>人内容</w:t>
      </w:r>
      <w:proofErr w:type="gramEnd"/>
      <w:r w:rsidRPr="002A0A49">
        <w:t>团队（教育专家</w:t>
      </w:r>
      <w:r w:rsidRPr="002A0A49">
        <w:t>+</w:t>
      </w:r>
      <w:r w:rsidRPr="002A0A49">
        <w:t>设计师</w:t>
      </w:r>
      <w:r w:rsidRPr="002A0A49">
        <w:t>+</w:t>
      </w:r>
      <w:r w:rsidRPr="002A0A49">
        <w:t>编辑），首年开发</w:t>
      </w:r>
      <w:r w:rsidRPr="002A0A49">
        <w:t>3</w:t>
      </w:r>
      <w:r w:rsidRPr="002A0A49">
        <w:t>套官方认证图集（动物分类、交通工具、汉字笔顺），每套图集含</w:t>
      </w:r>
      <w:r w:rsidRPr="002A0A49">
        <w:t>50-100</w:t>
      </w:r>
      <w:r w:rsidRPr="002A0A49">
        <w:t>张高</w:t>
      </w:r>
      <w:proofErr w:type="gramStart"/>
      <w:r w:rsidRPr="002A0A49">
        <w:t>清图片</w:t>
      </w:r>
      <w:proofErr w:type="gramEnd"/>
      <w:r w:rsidRPr="002A0A49">
        <w:t>并配套教学指导；与第三</w:t>
      </w:r>
      <w:proofErr w:type="gramStart"/>
      <w:r w:rsidRPr="002A0A49">
        <w:t>方教育</w:t>
      </w:r>
      <w:proofErr w:type="gramEnd"/>
      <w:r w:rsidRPr="002A0A49">
        <w:t>机构合作（</w:t>
      </w:r>
      <w:proofErr w:type="gramStart"/>
      <w:r w:rsidRPr="002A0A49">
        <w:t>如绘本出版社</w:t>
      </w:r>
      <w:proofErr w:type="gramEnd"/>
      <w:r w:rsidRPr="002A0A49">
        <w:t>、科普网站），通过</w:t>
      </w:r>
      <w:r w:rsidRPr="002A0A49">
        <w:t>“</w:t>
      </w:r>
      <w:r w:rsidRPr="002A0A49">
        <w:t>内容分成</w:t>
      </w:r>
      <w:r w:rsidRPr="002A0A49">
        <w:t>”</w:t>
      </w:r>
      <w:r w:rsidRPr="002A0A49">
        <w:t>模式快速扩充资源库，避免自</w:t>
      </w:r>
      <w:proofErr w:type="gramStart"/>
      <w:r w:rsidRPr="002A0A49">
        <w:t>建内容</w:t>
      </w:r>
      <w:proofErr w:type="gramEnd"/>
      <w:r w:rsidRPr="002A0A49">
        <w:t>团队周期过长。</w:t>
      </w:r>
    </w:p>
    <w:p w14:paraId="28638903" w14:textId="77777777" w:rsidR="002A0A49" w:rsidRDefault="002A0A49" w:rsidP="00132A23"/>
    <w:p w14:paraId="363435B0" w14:textId="77777777" w:rsidR="002A0A49" w:rsidRDefault="002A0A49" w:rsidP="00132A23"/>
    <w:p w14:paraId="68AC814C" w14:textId="77777777" w:rsidR="002A0A49" w:rsidRPr="002A0A49" w:rsidRDefault="002A0A49" w:rsidP="002A0A49">
      <w:pPr>
        <w:rPr>
          <w:b/>
          <w:bCs/>
          <w:sz w:val="28"/>
          <w:szCs w:val="28"/>
        </w:rPr>
      </w:pPr>
      <w:r w:rsidRPr="002A0A49">
        <w:rPr>
          <w:b/>
          <w:bCs/>
          <w:sz w:val="28"/>
          <w:szCs w:val="28"/>
        </w:rPr>
        <w:t>十一、未来发展规划</w:t>
      </w:r>
    </w:p>
    <w:p w14:paraId="3D2D5277" w14:textId="77777777" w:rsidR="00126368" w:rsidRDefault="00126368" w:rsidP="002A0A49">
      <w:pPr>
        <w:rPr>
          <w:b/>
          <w:bCs/>
          <w:sz w:val="24"/>
          <w:szCs w:val="24"/>
        </w:rPr>
      </w:pPr>
    </w:p>
    <w:p w14:paraId="3CE93952" w14:textId="20DC441A" w:rsidR="002A0A49" w:rsidRPr="002A0A49" w:rsidRDefault="002A0A49" w:rsidP="002A0A49">
      <w:pPr>
        <w:rPr>
          <w:b/>
          <w:bCs/>
          <w:sz w:val="24"/>
          <w:szCs w:val="24"/>
        </w:rPr>
      </w:pPr>
      <w:r w:rsidRPr="002A0A49">
        <w:rPr>
          <w:b/>
          <w:bCs/>
          <w:sz w:val="24"/>
          <w:szCs w:val="24"/>
        </w:rPr>
        <w:t xml:space="preserve">11.1 </w:t>
      </w:r>
      <w:r w:rsidRPr="002A0A49">
        <w:rPr>
          <w:b/>
          <w:bCs/>
          <w:sz w:val="24"/>
          <w:szCs w:val="24"/>
        </w:rPr>
        <w:t>总体发展愿景</w:t>
      </w:r>
    </w:p>
    <w:p w14:paraId="5A48CA2A" w14:textId="77777777" w:rsidR="002A0A49" w:rsidRPr="002A0A49" w:rsidRDefault="002A0A49" w:rsidP="00126368">
      <w:pPr>
        <w:ind w:firstLine="420"/>
      </w:pPr>
      <w:r w:rsidRPr="002A0A49">
        <w:t>本项目以</w:t>
      </w:r>
      <w:r w:rsidRPr="002A0A49">
        <w:t>“</w:t>
      </w:r>
      <w:r w:rsidRPr="002A0A49">
        <w:t>成为儿童认知启蒙智能教具领域的领先品牌</w:t>
      </w:r>
      <w:r w:rsidRPr="002A0A49">
        <w:t>”</w:t>
      </w:r>
      <w:r w:rsidRPr="002A0A49">
        <w:t>为长期愿景，致力于通过技术创新与教育场景深度融合，为全球</w:t>
      </w:r>
      <w:r w:rsidRPr="002A0A49">
        <w:t>3-8</w:t>
      </w:r>
      <w:r w:rsidRPr="002A0A49">
        <w:t>岁儿童提供安全、可控、开放的认知展示解决方案，同时构建开放的内容生态与开发者社区，推动智能教具从单一硬件向</w:t>
      </w:r>
      <w:r w:rsidRPr="002A0A49">
        <w:t>“</w:t>
      </w:r>
      <w:r w:rsidRPr="002A0A49">
        <w:t>硬件</w:t>
      </w:r>
      <w:r w:rsidRPr="002A0A49">
        <w:t>+</w:t>
      </w:r>
      <w:r w:rsidRPr="002A0A49">
        <w:t>内容</w:t>
      </w:r>
      <w:r w:rsidRPr="002A0A49">
        <w:t>+</w:t>
      </w:r>
      <w:r w:rsidRPr="002A0A49">
        <w:t>服务</w:t>
      </w:r>
      <w:r w:rsidRPr="002A0A49">
        <w:t>”</w:t>
      </w:r>
      <w:r w:rsidRPr="002A0A49">
        <w:t>的综合平台演进。</w:t>
      </w:r>
    </w:p>
    <w:p w14:paraId="309ECA15" w14:textId="77777777" w:rsidR="00126368" w:rsidRDefault="00126368" w:rsidP="002A0A49">
      <w:pPr>
        <w:rPr>
          <w:b/>
          <w:bCs/>
          <w:sz w:val="24"/>
          <w:szCs w:val="24"/>
        </w:rPr>
      </w:pPr>
    </w:p>
    <w:p w14:paraId="3580A31F" w14:textId="0EC181D7" w:rsidR="002A0A49" w:rsidRPr="002A0A49" w:rsidRDefault="002A0A49" w:rsidP="002A0A49">
      <w:pPr>
        <w:rPr>
          <w:b/>
          <w:bCs/>
          <w:sz w:val="24"/>
          <w:szCs w:val="24"/>
        </w:rPr>
      </w:pPr>
      <w:r w:rsidRPr="002A0A49">
        <w:rPr>
          <w:b/>
          <w:bCs/>
          <w:sz w:val="24"/>
          <w:szCs w:val="24"/>
        </w:rPr>
        <w:t xml:space="preserve">11.2 </w:t>
      </w:r>
      <w:r w:rsidRPr="002A0A49">
        <w:rPr>
          <w:b/>
          <w:bCs/>
          <w:sz w:val="24"/>
          <w:szCs w:val="24"/>
        </w:rPr>
        <w:t>分阶段发展目标与路径</w:t>
      </w:r>
    </w:p>
    <w:p w14:paraId="22FEAB63" w14:textId="77777777" w:rsidR="002A0A49" w:rsidRPr="002A0A49" w:rsidRDefault="002A0A49" w:rsidP="00126368">
      <w:pPr>
        <w:ind w:firstLine="420"/>
      </w:pPr>
      <w:r w:rsidRPr="002A0A49">
        <w:t>为</w:t>
      </w:r>
      <w:proofErr w:type="gramStart"/>
      <w:r w:rsidRPr="002A0A49">
        <w:t>确保愿景落地</w:t>
      </w:r>
      <w:proofErr w:type="gramEnd"/>
      <w:r w:rsidRPr="002A0A49">
        <w:t>，将发展路径划分为</w:t>
      </w:r>
      <w:r w:rsidRPr="002A0A49">
        <w:rPr>
          <w:b/>
          <w:bCs/>
        </w:rPr>
        <w:t>短期（</w:t>
      </w:r>
      <w:r w:rsidRPr="002A0A49">
        <w:rPr>
          <w:b/>
          <w:bCs/>
        </w:rPr>
        <w:t>1-2</w:t>
      </w:r>
      <w:r w:rsidRPr="002A0A49">
        <w:rPr>
          <w:b/>
          <w:bCs/>
        </w:rPr>
        <w:t>年）、中期（</w:t>
      </w:r>
      <w:r w:rsidRPr="002A0A49">
        <w:rPr>
          <w:b/>
          <w:bCs/>
        </w:rPr>
        <w:t>3-5</w:t>
      </w:r>
      <w:r w:rsidRPr="002A0A49">
        <w:rPr>
          <w:b/>
          <w:bCs/>
        </w:rPr>
        <w:t>年）、长期（</w:t>
      </w:r>
      <w:r w:rsidRPr="002A0A49">
        <w:rPr>
          <w:b/>
          <w:bCs/>
        </w:rPr>
        <w:t>5</w:t>
      </w:r>
      <w:r w:rsidRPr="002A0A49">
        <w:rPr>
          <w:b/>
          <w:bCs/>
        </w:rPr>
        <w:t>年以上）</w:t>
      </w:r>
      <w:r w:rsidRPr="002A0A49">
        <w:t>三个阶段，每个阶段明确核心目标、关键任务与量化里程碑。</w:t>
      </w:r>
    </w:p>
    <w:p w14:paraId="6A4150AC" w14:textId="77777777" w:rsidR="00126368" w:rsidRDefault="00126368" w:rsidP="002A0A49">
      <w:pPr>
        <w:rPr>
          <w:b/>
          <w:bCs/>
        </w:rPr>
      </w:pPr>
    </w:p>
    <w:p w14:paraId="1F01C79D" w14:textId="56BB4B37" w:rsidR="002A0A49" w:rsidRPr="002A0A49" w:rsidRDefault="002A0A49" w:rsidP="002A0A49">
      <w:pPr>
        <w:rPr>
          <w:b/>
          <w:bCs/>
        </w:rPr>
      </w:pPr>
      <w:r w:rsidRPr="002A0A49">
        <w:rPr>
          <w:b/>
          <w:bCs/>
        </w:rPr>
        <w:t xml:space="preserve">11.2.1 </w:t>
      </w:r>
      <w:r w:rsidRPr="002A0A49">
        <w:rPr>
          <w:b/>
          <w:bCs/>
        </w:rPr>
        <w:t>短期目标（</w:t>
      </w:r>
      <w:r w:rsidRPr="002A0A49">
        <w:rPr>
          <w:b/>
          <w:bCs/>
        </w:rPr>
        <w:t>1-2</w:t>
      </w:r>
      <w:r w:rsidRPr="002A0A49">
        <w:rPr>
          <w:b/>
          <w:bCs/>
        </w:rPr>
        <w:t>年）：夯实基础，实现规模化落地</w:t>
      </w:r>
    </w:p>
    <w:p w14:paraId="225392ED" w14:textId="77777777" w:rsidR="002A0A49" w:rsidRPr="002A0A49" w:rsidRDefault="002A0A49" w:rsidP="00126368">
      <w:pPr>
        <w:ind w:firstLine="360"/>
      </w:pPr>
      <w:r w:rsidRPr="002A0A49">
        <w:t>短期核心任务是完成产品定型与量产爬坡，建立稳定的销售渠道与品牌认知，实现从</w:t>
      </w:r>
      <w:r w:rsidRPr="002A0A49">
        <w:t>“</w:t>
      </w:r>
      <w:r w:rsidRPr="002A0A49">
        <w:t>样品</w:t>
      </w:r>
      <w:r w:rsidRPr="002A0A49">
        <w:t>”</w:t>
      </w:r>
      <w:r w:rsidRPr="002A0A49">
        <w:t>到</w:t>
      </w:r>
      <w:r w:rsidRPr="002A0A49">
        <w:t>“</w:t>
      </w:r>
      <w:r w:rsidRPr="002A0A49">
        <w:t>商品</w:t>
      </w:r>
      <w:r w:rsidRPr="002A0A49">
        <w:t>”</w:t>
      </w:r>
      <w:r w:rsidRPr="002A0A49">
        <w:t>、从</w:t>
      </w:r>
      <w:r w:rsidRPr="002A0A49">
        <w:t>“</w:t>
      </w:r>
      <w:r w:rsidRPr="002A0A49">
        <w:t>小众试用</w:t>
      </w:r>
      <w:r w:rsidRPr="002A0A49">
        <w:t>”</w:t>
      </w:r>
      <w:r w:rsidRPr="002A0A49">
        <w:t>到</w:t>
      </w:r>
      <w:r w:rsidRPr="002A0A49">
        <w:t>“</w:t>
      </w:r>
      <w:r w:rsidRPr="002A0A49">
        <w:t>批量覆盖</w:t>
      </w:r>
      <w:r w:rsidRPr="002A0A49">
        <w:t>”</w:t>
      </w:r>
      <w:r w:rsidRPr="002A0A49">
        <w:t>的转变。</w:t>
      </w:r>
    </w:p>
    <w:p w14:paraId="7B384D1C"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产品与市场目标</w:t>
      </w:r>
      <w:r w:rsidRPr="002A0A49">
        <w:t>：完成基础版</w:t>
      </w:r>
      <w:r w:rsidRPr="002A0A49">
        <w:t>V1.0</w:t>
      </w:r>
      <w:r w:rsidRPr="002A0A49">
        <w:t>的量产优化，良率稳定在</w:t>
      </w:r>
      <w:r w:rsidRPr="002A0A49">
        <w:t>98%</w:t>
      </w:r>
      <w:r w:rsidRPr="002A0A49">
        <w:t>以上，月产能提</w:t>
      </w:r>
      <w:r w:rsidRPr="002A0A49">
        <w:lastRenderedPageBreak/>
        <w:t>升至</w:t>
      </w:r>
      <w:r w:rsidRPr="002A0A49">
        <w:t>5000</w:t>
      </w:r>
      <w:r w:rsidRPr="002A0A49">
        <w:t>台；累计销量突破</w:t>
      </w:r>
      <w:r w:rsidRPr="002A0A49">
        <w:t>5</w:t>
      </w:r>
      <w:r w:rsidRPr="002A0A49">
        <w:t>万台，覆盖幼儿园</w:t>
      </w:r>
      <w:r w:rsidRPr="002A0A49">
        <w:t>3000</w:t>
      </w:r>
      <w:r w:rsidRPr="002A0A49">
        <w:t>家、家庭用户</w:t>
      </w:r>
      <w:r w:rsidRPr="002A0A49">
        <w:t>4</w:t>
      </w:r>
      <w:r w:rsidRPr="002A0A49">
        <w:t>万户，在儿童教育智能硬件细分市场占有率进入前三。通过</w:t>
      </w:r>
      <w:r w:rsidRPr="002A0A49">
        <w:t>CE</w:t>
      </w:r>
      <w:r w:rsidRPr="002A0A49">
        <w:t>、</w:t>
      </w:r>
      <w:r w:rsidRPr="002A0A49">
        <w:t>FCC</w:t>
      </w:r>
      <w:r w:rsidRPr="002A0A49">
        <w:t>、</w:t>
      </w:r>
      <w:r w:rsidRPr="002A0A49">
        <w:t>RoHS</w:t>
      </w:r>
      <w:r w:rsidRPr="002A0A49">
        <w:t>认证，启动东南亚市场试点（首年出口</w:t>
      </w:r>
      <w:r w:rsidRPr="002A0A49">
        <w:t>1000</w:t>
      </w:r>
      <w:r w:rsidRPr="002A0A49">
        <w:t>台）。</w:t>
      </w:r>
    </w:p>
    <w:p w14:paraId="39F32229"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技术与质量目标</w:t>
      </w:r>
      <w:r w:rsidRPr="002A0A49">
        <w:t>：建立完善的研发测试体系，通过</w:t>
      </w:r>
      <w:r w:rsidRPr="002A0A49">
        <w:t>ISO9001</w:t>
      </w:r>
      <w:r w:rsidRPr="002A0A49">
        <w:t>质量管理体系认证；完成</w:t>
      </w:r>
      <w:r w:rsidRPr="002A0A49">
        <w:t>3</w:t>
      </w:r>
      <w:r w:rsidRPr="002A0A49">
        <w:t>项实用新型专利、</w:t>
      </w:r>
      <w:r w:rsidRPr="002A0A49">
        <w:t>2</w:t>
      </w:r>
      <w:r w:rsidRPr="002A0A49">
        <w:t>项软件著作权申请；产品平均无故障工作时间（</w:t>
      </w:r>
      <w:r w:rsidRPr="002A0A49">
        <w:t>MTBF</w:t>
      </w:r>
      <w:r w:rsidRPr="002A0A49">
        <w:t>）</w:t>
      </w:r>
      <w:r w:rsidRPr="002A0A49">
        <w:t>≥10000</w:t>
      </w:r>
      <w:r w:rsidRPr="002A0A49">
        <w:t>小时，客户投诉率</w:t>
      </w:r>
      <w:r w:rsidRPr="002A0A49">
        <w:t>≤0.5%</w:t>
      </w:r>
      <w:r w:rsidRPr="002A0A49">
        <w:t>（按销量计算）。</w:t>
      </w:r>
    </w:p>
    <w:p w14:paraId="3F724374"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团队与运营目标</w:t>
      </w:r>
      <w:r w:rsidRPr="002A0A49">
        <w:t>：团队规模扩展至</w:t>
      </w:r>
      <w:r w:rsidRPr="002A0A49">
        <w:t>30</w:t>
      </w:r>
      <w:r w:rsidRPr="002A0A49">
        <w:t>人（新增生产管理、海外市场、内容运营岗位）；建立华东、华南两大区域仓储中心，实现国内订单</w:t>
      </w:r>
      <w:r w:rsidRPr="002A0A49">
        <w:t>48</w:t>
      </w:r>
      <w:r w:rsidRPr="002A0A49">
        <w:t>小时送达；客户满意度评分</w:t>
      </w:r>
      <w:r w:rsidRPr="002A0A49">
        <w:t>≥4.8</w:t>
      </w:r>
      <w:r w:rsidRPr="002A0A49">
        <w:t>分（满分</w:t>
      </w:r>
      <w:r w:rsidRPr="002A0A49">
        <w:t>5</w:t>
      </w:r>
      <w:r w:rsidRPr="002A0A49">
        <w:t>分），复购率（家庭用户）</w:t>
      </w:r>
      <w:r w:rsidRPr="002A0A49">
        <w:t>≥25%</w:t>
      </w:r>
      <w:r w:rsidRPr="002A0A49">
        <w:t>。</w:t>
      </w:r>
    </w:p>
    <w:p w14:paraId="1D929AB3"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关键里程碑</w:t>
      </w:r>
      <w:r w:rsidRPr="002A0A49">
        <w:t>：</w:t>
      </w:r>
    </w:p>
    <w:p w14:paraId="1C458B8A" w14:textId="77777777" w:rsidR="002A0A49" w:rsidRPr="002A0A49" w:rsidRDefault="002A0A49" w:rsidP="002A0A49">
      <w:pPr>
        <w:numPr>
          <w:ilvl w:val="0"/>
          <w:numId w:val="24"/>
        </w:numPr>
      </w:pPr>
      <w:r w:rsidRPr="002A0A49">
        <w:t>第</w:t>
      </w:r>
      <w:r w:rsidRPr="002A0A49">
        <w:t>1</w:t>
      </w:r>
      <w:r w:rsidRPr="002A0A49">
        <w:t>年末：完成天使轮融资，上线官方内容商城（首批</w:t>
      </w:r>
      <w:r w:rsidRPr="002A0A49">
        <w:t>3</w:t>
      </w:r>
      <w:r w:rsidRPr="002A0A49">
        <w:t>套认证图集）；</w:t>
      </w:r>
    </w:p>
    <w:p w14:paraId="3306DDB0" w14:textId="77777777" w:rsidR="002A0A49" w:rsidRPr="002A0A49" w:rsidRDefault="002A0A49" w:rsidP="002A0A49">
      <w:pPr>
        <w:numPr>
          <w:ilvl w:val="0"/>
          <w:numId w:val="24"/>
        </w:numPr>
      </w:pPr>
      <w:r w:rsidRPr="002A0A49">
        <w:t>第</w:t>
      </w:r>
      <w:r w:rsidRPr="002A0A49">
        <w:t>2</w:t>
      </w:r>
      <w:r w:rsidRPr="002A0A49">
        <w:t>年</w:t>
      </w:r>
      <w:r w:rsidRPr="002A0A49">
        <w:t>Q2</w:t>
      </w:r>
      <w:r w:rsidRPr="002A0A49">
        <w:t>：实现单月销量</w:t>
      </w:r>
      <w:r w:rsidRPr="002A0A49">
        <w:t>6000</w:t>
      </w:r>
      <w:r w:rsidRPr="002A0A49">
        <w:t>台，盈亏平衡；</w:t>
      </w:r>
    </w:p>
    <w:p w14:paraId="29737764" w14:textId="77777777" w:rsidR="002A0A49" w:rsidRPr="002A0A49" w:rsidRDefault="002A0A49" w:rsidP="002A0A49">
      <w:pPr>
        <w:numPr>
          <w:ilvl w:val="0"/>
          <w:numId w:val="24"/>
        </w:numPr>
      </w:pPr>
      <w:r w:rsidRPr="002A0A49">
        <w:t>第</w:t>
      </w:r>
      <w:r w:rsidRPr="002A0A49">
        <w:t>2</w:t>
      </w:r>
      <w:r w:rsidRPr="002A0A49">
        <w:t>年末：启动</w:t>
      </w:r>
      <w:r w:rsidRPr="002A0A49">
        <w:t>Pre-A</w:t>
      </w:r>
      <w:r w:rsidRPr="002A0A49">
        <w:t>轮融资，筹备海外独立站。</w:t>
      </w:r>
    </w:p>
    <w:p w14:paraId="0E5AD6BA" w14:textId="77777777" w:rsidR="00126368" w:rsidRDefault="00126368" w:rsidP="002A0A49">
      <w:pPr>
        <w:rPr>
          <w:b/>
          <w:bCs/>
        </w:rPr>
      </w:pPr>
    </w:p>
    <w:p w14:paraId="4DB7F19F" w14:textId="66C0D290" w:rsidR="002A0A49" w:rsidRPr="002A0A49" w:rsidRDefault="002A0A49" w:rsidP="002A0A49">
      <w:pPr>
        <w:rPr>
          <w:b/>
          <w:bCs/>
        </w:rPr>
      </w:pPr>
      <w:r w:rsidRPr="002A0A49">
        <w:rPr>
          <w:b/>
          <w:bCs/>
        </w:rPr>
        <w:t xml:space="preserve">11.2.2 </w:t>
      </w:r>
      <w:r w:rsidRPr="002A0A49">
        <w:rPr>
          <w:b/>
          <w:bCs/>
        </w:rPr>
        <w:t>中期目标（</w:t>
      </w:r>
      <w:r w:rsidRPr="002A0A49">
        <w:rPr>
          <w:b/>
          <w:bCs/>
        </w:rPr>
        <w:t>3-5</w:t>
      </w:r>
      <w:r w:rsidRPr="002A0A49">
        <w:rPr>
          <w:b/>
          <w:bCs/>
        </w:rPr>
        <w:t>年）：拓展品类，构建生态壁垒</w:t>
      </w:r>
    </w:p>
    <w:p w14:paraId="24BD46BE" w14:textId="77777777" w:rsidR="002A0A49" w:rsidRPr="002A0A49" w:rsidRDefault="002A0A49" w:rsidP="00126368">
      <w:pPr>
        <w:ind w:firstLine="360"/>
      </w:pPr>
      <w:r w:rsidRPr="002A0A49">
        <w:t>中期核心任务是丰富产品线，从单一</w:t>
      </w:r>
      <w:r w:rsidRPr="002A0A49">
        <w:t>“</w:t>
      </w:r>
      <w:r w:rsidRPr="002A0A49">
        <w:t>图片展示终端</w:t>
      </w:r>
      <w:r w:rsidRPr="002A0A49">
        <w:t>”</w:t>
      </w:r>
      <w:r w:rsidRPr="002A0A49">
        <w:t>向</w:t>
      </w:r>
      <w:r w:rsidRPr="002A0A49">
        <w:t>“</w:t>
      </w:r>
      <w:r w:rsidRPr="002A0A49">
        <w:t>多模态认知教具</w:t>
      </w:r>
      <w:r w:rsidRPr="002A0A49">
        <w:t>”</w:t>
      </w:r>
      <w:r w:rsidRPr="002A0A49">
        <w:t>延伸，同时构建开放的内容生态与开发者平台，形成</w:t>
      </w:r>
      <w:r w:rsidRPr="002A0A49">
        <w:t>“</w:t>
      </w:r>
      <w:r w:rsidRPr="002A0A49">
        <w:t>硬件</w:t>
      </w:r>
      <w:r w:rsidRPr="002A0A49">
        <w:t>+</w:t>
      </w:r>
      <w:r w:rsidRPr="002A0A49">
        <w:t>内容</w:t>
      </w:r>
      <w:r w:rsidRPr="002A0A49">
        <w:t>+</w:t>
      </w:r>
      <w:r w:rsidRPr="002A0A49">
        <w:t>服务</w:t>
      </w:r>
      <w:r w:rsidRPr="002A0A49">
        <w:t>”</w:t>
      </w:r>
      <w:r w:rsidRPr="002A0A49">
        <w:t>的复合盈利模式。</w:t>
      </w:r>
    </w:p>
    <w:p w14:paraId="0C4FA2AB"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产品与技术演进</w:t>
      </w:r>
      <w:r w:rsidRPr="002A0A49">
        <w:t>：推出第二代产品</w:t>
      </w:r>
      <w:r w:rsidRPr="002A0A49">
        <w:t>V2.0</w:t>
      </w:r>
      <w:r w:rsidRPr="002A0A49">
        <w:t>，新增</w:t>
      </w:r>
      <w:proofErr w:type="gramStart"/>
      <w:r w:rsidRPr="002A0A49">
        <w:t>低功耗蓝牙模块</w:t>
      </w:r>
      <w:proofErr w:type="gramEnd"/>
      <w:r w:rsidRPr="002A0A49">
        <w:t>（仅用于本地设备联动，无联网功能），支持多台设备同步播放；开发</w:t>
      </w:r>
      <w:r w:rsidRPr="002A0A49">
        <w:t>“</w:t>
      </w:r>
      <w:r w:rsidRPr="002A0A49">
        <w:t>可触控</w:t>
      </w:r>
      <w:r w:rsidRPr="002A0A49">
        <w:t>+</w:t>
      </w:r>
      <w:r w:rsidRPr="002A0A49">
        <w:t>语音提示</w:t>
      </w:r>
      <w:r w:rsidRPr="002A0A49">
        <w:t>”</w:t>
      </w:r>
      <w:r w:rsidRPr="002A0A49">
        <w:t>进阶版（保留无干扰核心，增加简单交互辅助教学）；探索</w:t>
      </w:r>
      <w:r w:rsidRPr="002A0A49">
        <w:t>AI</w:t>
      </w:r>
      <w:r w:rsidRPr="002A0A49">
        <w:t>图像识别辅助功能（如识别儿童指认的图片并语音反馈，需离线运行，保护隐私）。年研发投入占比提升至营收的</w:t>
      </w:r>
      <w:r w:rsidRPr="002A0A49">
        <w:t>8%-10%</w:t>
      </w:r>
      <w:r w:rsidRPr="002A0A49">
        <w:t>，累计专利数</w:t>
      </w:r>
      <w:r w:rsidRPr="002A0A49">
        <w:t>≥20</w:t>
      </w:r>
      <w:r w:rsidRPr="002A0A49">
        <w:t>项（含发明专利</w:t>
      </w:r>
      <w:r w:rsidRPr="002A0A49">
        <w:t>3-5</w:t>
      </w:r>
      <w:r w:rsidRPr="002A0A49">
        <w:t>项）。</w:t>
      </w:r>
    </w:p>
    <w:p w14:paraId="66204413"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市场与生态拓展</w:t>
      </w:r>
      <w:r w:rsidRPr="002A0A49">
        <w:t>：国内市场覆盖幼儿园</w:t>
      </w:r>
      <w:r w:rsidRPr="002A0A49">
        <w:t>1</w:t>
      </w:r>
      <w:r w:rsidRPr="002A0A49">
        <w:t>万家、家庭用户</w:t>
      </w:r>
      <w:r w:rsidRPr="002A0A49">
        <w:t>10</w:t>
      </w:r>
      <w:r w:rsidRPr="002A0A49">
        <w:t>万户，</w:t>
      </w:r>
      <w:proofErr w:type="gramStart"/>
      <w:r w:rsidRPr="002A0A49">
        <w:t>市占率稳居</w:t>
      </w:r>
      <w:proofErr w:type="gramEnd"/>
      <w:r w:rsidRPr="002A0A49">
        <w:t>细</w:t>
      </w:r>
      <w:r w:rsidRPr="002A0A49">
        <w:lastRenderedPageBreak/>
        <w:t>分领域第一；海外市场进入欧美、中东</w:t>
      </w:r>
      <w:r w:rsidRPr="002A0A49">
        <w:t>10</w:t>
      </w:r>
      <w:r w:rsidRPr="002A0A49">
        <w:t>个国家，建立本地化售后团队，海外销量占比达</w:t>
      </w:r>
      <w:r w:rsidRPr="002A0A49">
        <w:t>30%</w:t>
      </w:r>
      <w:r w:rsidRPr="002A0A49">
        <w:t>。上线</w:t>
      </w:r>
      <w:r w:rsidRPr="002A0A49">
        <w:t>“</w:t>
      </w:r>
      <w:r w:rsidRPr="002A0A49">
        <w:t>开发者平台</w:t>
      </w:r>
      <w:r w:rsidRPr="002A0A49">
        <w:t>”</w:t>
      </w:r>
      <w:r w:rsidRPr="002A0A49">
        <w:t>，提供</w:t>
      </w:r>
      <w:r w:rsidRPr="002A0A49">
        <w:t>SDK</w:t>
      </w:r>
      <w:r w:rsidRPr="002A0A49">
        <w:t>与教程，吸引</w:t>
      </w:r>
      <w:r w:rsidRPr="002A0A49">
        <w:t>100+</w:t>
      </w:r>
      <w:proofErr w:type="gramStart"/>
      <w:r w:rsidRPr="002A0A49">
        <w:t>创客团队</w:t>
      </w:r>
      <w:proofErr w:type="gramEnd"/>
      <w:r w:rsidRPr="002A0A49">
        <w:t>开发教学插件（如传感器联动、实物模型控制）；内容生态合作方超</w:t>
      </w:r>
      <w:r w:rsidRPr="002A0A49">
        <w:t>50</w:t>
      </w:r>
      <w:r w:rsidRPr="002A0A49">
        <w:t>家（出版社、教育机构、科普</w:t>
      </w:r>
      <w:r w:rsidRPr="002A0A49">
        <w:t>IP</w:t>
      </w:r>
      <w:r w:rsidRPr="002A0A49">
        <w:t>），官方</w:t>
      </w:r>
      <w:r w:rsidRPr="002A0A49">
        <w:t>+</w:t>
      </w:r>
      <w:r w:rsidRPr="002A0A49">
        <w:t>第三</w:t>
      </w:r>
      <w:proofErr w:type="gramStart"/>
      <w:r w:rsidRPr="002A0A49">
        <w:t>方内容</w:t>
      </w:r>
      <w:proofErr w:type="gramEnd"/>
      <w:r w:rsidRPr="002A0A49">
        <w:t>总量</w:t>
      </w:r>
      <w:r w:rsidRPr="002A0A49">
        <w:t>≥1000</w:t>
      </w:r>
      <w:r w:rsidRPr="002A0A49">
        <w:t>套。</w:t>
      </w:r>
    </w:p>
    <w:p w14:paraId="7EE07174"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运营与资本目标</w:t>
      </w:r>
      <w:r w:rsidRPr="002A0A49">
        <w:t>：团队规模扩展至</w:t>
      </w:r>
      <w:r w:rsidRPr="002A0A49">
        <w:t>80</w:t>
      </w:r>
      <w:r w:rsidRPr="002A0A49">
        <w:t>人，设立海外事业部与内容事业部；年营收突破</w:t>
      </w:r>
      <w:r w:rsidRPr="002A0A49">
        <w:t>5000</w:t>
      </w:r>
      <w:r w:rsidRPr="002A0A49">
        <w:t>万元，净利润率</w:t>
      </w:r>
      <w:r w:rsidRPr="002A0A49">
        <w:t>≥10%</w:t>
      </w:r>
      <w:r w:rsidRPr="002A0A49">
        <w:t>；完成</w:t>
      </w:r>
      <w:r w:rsidRPr="002A0A49">
        <w:t>B</w:t>
      </w:r>
      <w:r w:rsidRPr="002A0A49">
        <w:t>轮融资（目标融资</w:t>
      </w:r>
      <w:r w:rsidRPr="002A0A49">
        <w:t>2000</w:t>
      </w:r>
      <w:r w:rsidRPr="002A0A49">
        <w:t>万元，估值</w:t>
      </w:r>
      <w:r w:rsidRPr="002A0A49">
        <w:t>1.5</w:t>
      </w:r>
      <w:r w:rsidRPr="002A0A49">
        <w:t>亿元），启动</w:t>
      </w:r>
      <w:r w:rsidRPr="002A0A49">
        <w:t>Pre-IPO</w:t>
      </w:r>
      <w:r w:rsidRPr="002A0A49">
        <w:t>辅导。</w:t>
      </w:r>
    </w:p>
    <w:p w14:paraId="036D6635"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关键里程碑</w:t>
      </w:r>
      <w:r w:rsidRPr="002A0A49">
        <w:t>：</w:t>
      </w:r>
    </w:p>
    <w:p w14:paraId="16F6A47F" w14:textId="77777777" w:rsidR="002A0A49" w:rsidRPr="002A0A49" w:rsidRDefault="002A0A49" w:rsidP="002A0A49">
      <w:pPr>
        <w:numPr>
          <w:ilvl w:val="0"/>
          <w:numId w:val="25"/>
        </w:numPr>
      </w:pPr>
      <w:r w:rsidRPr="002A0A49">
        <w:t>第</w:t>
      </w:r>
      <w:r w:rsidRPr="002A0A49">
        <w:t>3</w:t>
      </w:r>
      <w:r w:rsidRPr="002A0A49">
        <w:t>年末：推出</w:t>
      </w:r>
      <w:r w:rsidRPr="002A0A49">
        <w:t>V2.0</w:t>
      </w:r>
      <w:r w:rsidRPr="002A0A49">
        <w:t>产品，内容商城</w:t>
      </w:r>
      <w:proofErr w:type="gramStart"/>
      <w:r w:rsidRPr="002A0A49">
        <w:t>月活用户</w:t>
      </w:r>
      <w:proofErr w:type="gramEnd"/>
      <w:r w:rsidRPr="002A0A49">
        <w:t>≥1</w:t>
      </w:r>
      <w:r w:rsidRPr="002A0A49">
        <w:t>万；</w:t>
      </w:r>
    </w:p>
    <w:p w14:paraId="0F115A2E" w14:textId="77777777" w:rsidR="002A0A49" w:rsidRPr="002A0A49" w:rsidRDefault="002A0A49" w:rsidP="002A0A49">
      <w:pPr>
        <w:numPr>
          <w:ilvl w:val="0"/>
          <w:numId w:val="25"/>
        </w:numPr>
      </w:pPr>
      <w:r w:rsidRPr="002A0A49">
        <w:t>第</w:t>
      </w:r>
      <w:r w:rsidRPr="002A0A49">
        <w:t>4</w:t>
      </w:r>
      <w:r w:rsidRPr="002A0A49">
        <w:t>年</w:t>
      </w:r>
      <w:r w:rsidRPr="002A0A49">
        <w:t>Q3</w:t>
      </w:r>
      <w:r w:rsidRPr="002A0A49">
        <w:t>：海外首个子公司（新加坡）成立，启动欧美市场认证；</w:t>
      </w:r>
    </w:p>
    <w:p w14:paraId="27BD5979" w14:textId="77777777" w:rsidR="002A0A49" w:rsidRPr="002A0A49" w:rsidRDefault="002A0A49" w:rsidP="002A0A49">
      <w:pPr>
        <w:numPr>
          <w:ilvl w:val="0"/>
          <w:numId w:val="25"/>
        </w:numPr>
      </w:pPr>
      <w:r w:rsidRPr="002A0A49">
        <w:t>第</w:t>
      </w:r>
      <w:r w:rsidRPr="002A0A49">
        <w:t>5</w:t>
      </w:r>
      <w:r w:rsidRPr="002A0A49">
        <w:t>年末：年营收达</w:t>
      </w:r>
      <w:r w:rsidRPr="002A0A49">
        <w:t>5000</w:t>
      </w:r>
      <w:r w:rsidRPr="002A0A49">
        <w:t>万元，</w:t>
      </w:r>
      <w:proofErr w:type="gramStart"/>
      <w:r w:rsidRPr="002A0A49">
        <w:t>启动科创板</w:t>
      </w:r>
      <w:proofErr w:type="gramEnd"/>
      <w:r w:rsidRPr="002A0A49">
        <w:t>或创业板上市筹备。</w:t>
      </w:r>
    </w:p>
    <w:p w14:paraId="7D55B1E2" w14:textId="77777777" w:rsidR="00126368" w:rsidRDefault="00126368" w:rsidP="002A0A49">
      <w:pPr>
        <w:rPr>
          <w:b/>
          <w:bCs/>
        </w:rPr>
      </w:pPr>
    </w:p>
    <w:p w14:paraId="261E4ABB" w14:textId="4DEC4D13" w:rsidR="002A0A49" w:rsidRPr="002A0A49" w:rsidRDefault="002A0A49" w:rsidP="002A0A49">
      <w:pPr>
        <w:rPr>
          <w:b/>
          <w:bCs/>
        </w:rPr>
      </w:pPr>
      <w:r w:rsidRPr="002A0A49">
        <w:rPr>
          <w:b/>
          <w:bCs/>
        </w:rPr>
        <w:t xml:space="preserve">11.2.3 </w:t>
      </w:r>
      <w:r w:rsidRPr="002A0A49">
        <w:rPr>
          <w:b/>
          <w:bCs/>
        </w:rPr>
        <w:t>长期目标（</w:t>
      </w:r>
      <w:r w:rsidRPr="002A0A49">
        <w:rPr>
          <w:b/>
          <w:bCs/>
        </w:rPr>
        <w:t>5</w:t>
      </w:r>
      <w:r w:rsidRPr="002A0A49">
        <w:rPr>
          <w:b/>
          <w:bCs/>
        </w:rPr>
        <w:t>年以上）：引领标准，全球化与智能化升级</w:t>
      </w:r>
    </w:p>
    <w:p w14:paraId="73259E41" w14:textId="77777777" w:rsidR="002A0A49" w:rsidRPr="002A0A49" w:rsidRDefault="002A0A49" w:rsidP="00126368">
      <w:pPr>
        <w:ind w:firstLine="360"/>
      </w:pPr>
      <w:r w:rsidRPr="002A0A49">
        <w:t>长期核心任务是成为儿童智能教具行业标准制定者之一，推动</w:t>
      </w:r>
      <w:r w:rsidRPr="002A0A49">
        <w:t>“</w:t>
      </w:r>
      <w:r w:rsidRPr="002A0A49">
        <w:t>安全、可控、开放</w:t>
      </w:r>
      <w:r w:rsidRPr="002A0A49">
        <w:t>”</w:t>
      </w:r>
      <w:r w:rsidRPr="002A0A49">
        <w:t>的理念成为全球共识，同时通过</w:t>
      </w:r>
      <w:r w:rsidRPr="002A0A49">
        <w:t>AI</w:t>
      </w:r>
      <w:r w:rsidRPr="002A0A49">
        <w:t>与物联网技术实现教具的智能化升级，构建全球化的教育科技生态。</w:t>
      </w:r>
    </w:p>
    <w:p w14:paraId="053517E8"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技术与产业引领</w:t>
      </w:r>
      <w:r w:rsidRPr="002A0A49">
        <w:t>：主导或参与制定</w:t>
      </w:r>
      <w:r w:rsidRPr="002A0A49">
        <w:t>“</w:t>
      </w:r>
      <w:r w:rsidRPr="002A0A49">
        <w:t>儿童认知启蒙智能硬件安全技术规范</w:t>
      </w:r>
      <w:r w:rsidRPr="002A0A49">
        <w:t>”</w:t>
      </w:r>
      <w:r w:rsidRPr="002A0A49">
        <w:t>等行业标准；</w:t>
      </w:r>
      <w:proofErr w:type="gramStart"/>
      <w:r w:rsidRPr="002A0A49">
        <w:t>研发第</w:t>
      </w:r>
      <w:proofErr w:type="gramEnd"/>
      <w:r w:rsidRPr="002A0A49">
        <w:t>三代产品</w:t>
      </w:r>
      <w:r w:rsidRPr="002A0A49">
        <w:t>V3.0</w:t>
      </w:r>
      <w:r w:rsidRPr="002A0A49">
        <w:t>，集成边缘计算能力（本地</w:t>
      </w:r>
      <w:r w:rsidRPr="002A0A49">
        <w:t>AI</w:t>
      </w:r>
      <w:r w:rsidRPr="002A0A49">
        <w:t>推理），支持个性化学习路径推荐（基于儿童使用时长、图片类型偏好等离线数据分析）；探索与</w:t>
      </w:r>
      <w:r w:rsidRPr="002A0A49">
        <w:t>AR</w:t>
      </w:r>
      <w:r w:rsidRPr="002A0A49">
        <w:t>技术结合（如通过投影配件实现图片立体展示，需确保无蓝光、低辐射）。</w:t>
      </w:r>
    </w:p>
    <w:p w14:paraId="60E2CF29"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市场与全球化布局</w:t>
      </w:r>
      <w:r w:rsidRPr="002A0A49">
        <w:t>：产品覆盖全球</w:t>
      </w:r>
      <w:r w:rsidRPr="002A0A49">
        <w:t>50</w:t>
      </w:r>
      <w:r w:rsidRPr="002A0A49">
        <w:t>个国家，海外销量占比</w:t>
      </w:r>
      <w:r w:rsidRPr="002A0A49">
        <w:t>≥60%</w:t>
      </w:r>
      <w:r w:rsidRPr="002A0A49">
        <w:t>，在欧美市场进入主流教育装备采购目录；建立全球研发中心（硅谷</w:t>
      </w:r>
      <w:r w:rsidRPr="002A0A49">
        <w:t>/</w:t>
      </w:r>
      <w:r w:rsidRPr="002A0A49">
        <w:t>柏林），吸纳国际顶尖人才；服务全球</w:t>
      </w:r>
      <w:r w:rsidRPr="002A0A49">
        <w:t>500</w:t>
      </w:r>
      <w:r w:rsidRPr="002A0A49">
        <w:t>万儿童用户，成为家长与教师信赖的</w:t>
      </w:r>
      <w:r w:rsidRPr="002A0A49">
        <w:t>“</w:t>
      </w:r>
      <w:r w:rsidRPr="002A0A49">
        <w:t>认知启蒙第一品牌</w:t>
      </w:r>
      <w:r w:rsidRPr="002A0A49">
        <w:t>”</w:t>
      </w:r>
      <w:r w:rsidRPr="002A0A49">
        <w:t>。</w:t>
      </w:r>
    </w:p>
    <w:p w14:paraId="7832345A" w14:textId="77777777" w:rsidR="002A0A49" w:rsidRPr="002A0A49" w:rsidRDefault="002A0A49" w:rsidP="008B2763">
      <w:pPr>
        <w:ind w:firstLine="360"/>
      </w:pPr>
      <w:r w:rsidRPr="002A0A49">
        <w:rPr>
          <w:rFonts w:ascii="Times New Roman" w:hAnsi="Times New Roman" w:cs="Times New Roman"/>
        </w:rPr>
        <w:lastRenderedPageBreak/>
        <w:t>•</w:t>
      </w:r>
      <w:r w:rsidRPr="002A0A49">
        <w:t xml:space="preserve"> </w:t>
      </w:r>
      <w:r w:rsidRPr="002A0A49">
        <w:rPr>
          <w:b/>
          <w:bCs/>
        </w:rPr>
        <w:t>生态与社会价值</w:t>
      </w:r>
      <w:r w:rsidRPr="002A0A49">
        <w:t>：构建</w:t>
      </w:r>
      <w:r w:rsidRPr="002A0A49">
        <w:t>“</w:t>
      </w:r>
      <w:r w:rsidRPr="002A0A49">
        <w:t>硬件</w:t>
      </w:r>
      <w:r w:rsidRPr="002A0A49">
        <w:t>+</w:t>
      </w:r>
      <w:r w:rsidRPr="002A0A49">
        <w:t>内容</w:t>
      </w:r>
      <w:r w:rsidRPr="002A0A49">
        <w:t>+</w:t>
      </w:r>
      <w:r w:rsidRPr="002A0A49">
        <w:t>服务</w:t>
      </w:r>
      <w:r w:rsidRPr="002A0A49">
        <w:t>+</w:t>
      </w:r>
      <w:r w:rsidRPr="002A0A49">
        <w:t>数据洞察</w:t>
      </w:r>
      <w:r w:rsidRPr="002A0A49">
        <w:t>”</w:t>
      </w:r>
      <w:r w:rsidRPr="002A0A49">
        <w:t>的完整生态，为教育机构提供</w:t>
      </w:r>
      <w:r w:rsidRPr="002A0A49">
        <w:t>“</w:t>
      </w:r>
      <w:r w:rsidRPr="002A0A49">
        <w:t>教学成效分析报告</w:t>
      </w:r>
      <w:r w:rsidRPr="002A0A49">
        <w:t>”</w:t>
      </w:r>
      <w:r w:rsidRPr="002A0A49">
        <w:t>（基于匿名化使用数据）；设立</w:t>
      </w:r>
      <w:r w:rsidRPr="002A0A49">
        <w:t>“</w:t>
      </w:r>
      <w:r w:rsidRPr="002A0A49">
        <w:t>全球儿童认知启蒙公益基金</w:t>
      </w:r>
      <w:r w:rsidRPr="002A0A49">
        <w:t>”</w:t>
      </w:r>
      <w:r w:rsidRPr="002A0A49">
        <w:t>，向欠发达地区捐赠</w:t>
      </w:r>
      <w:r w:rsidRPr="002A0A49">
        <w:t>10</w:t>
      </w:r>
      <w:r w:rsidRPr="002A0A49">
        <w:t>万台设备，缩小教育鸿沟。</w:t>
      </w:r>
    </w:p>
    <w:p w14:paraId="390F6671"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关键里程碑</w:t>
      </w:r>
      <w:r w:rsidRPr="002A0A49">
        <w:t>：</w:t>
      </w:r>
    </w:p>
    <w:p w14:paraId="1ED9DFBC" w14:textId="77777777" w:rsidR="002A0A49" w:rsidRPr="002A0A49" w:rsidRDefault="002A0A49" w:rsidP="002A0A49">
      <w:pPr>
        <w:numPr>
          <w:ilvl w:val="0"/>
          <w:numId w:val="26"/>
        </w:numPr>
      </w:pPr>
      <w:r w:rsidRPr="002A0A49">
        <w:t>第</w:t>
      </w:r>
      <w:r w:rsidRPr="002A0A49">
        <w:t>7</w:t>
      </w:r>
      <w:r w:rsidRPr="002A0A49">
        <w:t>年末：</w:t>
      </w:r>
      <w:r w:rsidRPr="002A0A49">
        <w:t>V3.0</w:t>
      </w:r>
      <w:r w:rsidRPr="002A0A49">
        <w:t>产品上市，全球用户突破</w:t>
      </w:r>
      <w:r w:rsidRPr="002A0A49">
        <w:t>500</w:t>
      </w:r>
      <w:r w:rsidRPr="002A0A49">
        <w:t>万；</w:t>
      </w:r>
    </w:p>
    <w:p w14:paraId="2768EB3E" w14:textId="77777777" w:rsidR="002A0A49" w:rsidRPr="002A0A49" w:rsidRDefault="002A0A49" w:rsidP="002A0A49">
      <w:pPr>
        <w:numPr>
          <w:ilvl w:val="0"/>
          <w:numId w:val="26"/>
        </w:numPr>
      </w:pPr>
      <w:r w:rsidRPr="002A0A49">
        <w:t>第</w:t>
      </w:r>
      <w:r w:rsidRPr="002A0A49">
        <w:t>10</w:t>
      </w:r>
      <w:r w:rsidRPr="002A0A49">
        <w:t>年末：成为细分领域全</w:t>
      </w:r>
      <w:proofErr w:type="gramStart"/>
      <w:r w:rsidRPr="002A0A49">
        <w:t>球市占率第一</w:t>
      </w:r>
      <w:proofErr w:type="gramEnd"/>
      <w:r w:rsidRPr="002A0A49">
        <w:t>品牌，启动国际化</w:t>
      </w:r>
      <w:r w:rsidRPr="002A0A49">
        <w:t>IPO</w:t>
      </w:r>
      <w:r w:rsidRPr="002A0A49">
        <w:t>。</w:t>
      </w:r>
    </w:p>
    <w:p w14:paraId="29339617" w14:textId="77777777" w:rsidR="00126368" w:rsidRDefault="00126368" w:rsidP="002A0A49">
      <w:pPr>
        <w:rPr>
          <w:b/>
          <w:bCs/>
        </w:rPr>
      </w:pPr>
    </w:p>
    <w:p w14:paraId="7F1568FC" w14:textId="5B961F17" w:rsidR="002A0A49" w:rsidRPr="002A0A49" w:rsidRDefault="002A0A49" w:rsidP="002A0A49">
      <w:pPr>
        <w:rPr>
          <w:b/>
          <w:bCs/>
          <w:sz w:val="24"/>
          <w:szCs w:val="24"/>
        </w:rPr>
      </w:pPr>
      <w:r w:rsidRPr="002A0A49">
        <w:rPr>
          <w:b/>
          <w:bCs/>
          <w:sz w:val="24"/>
          <w:szCs w:val="24"/>
        </w:rPr>
        <w:t xml:space="preserve">11.3 </w:t>
      </w:r>
      <w:r w:rsidRPr="002A0A49">
        <w:rPr>
          <w:b/>
          <w:bCs/>
          <w:sz w:val="24"/>
          <w:szCs w:val="24"/>
        </w:rPr>
        <w:t>产品与技术路线图</w:t>
      </w:r>
    </w:p>
    <w:p w14:paraId="736985FA" w14:textId="77777777" w:rsidR="002A0A49" w:rsidRPr="002A0A49" w:rsidRDefault="002A0A49" w:rsidP="00126368">
      <w:pPr>
        <w:ind w:firstLine="420"/>
      </w:pPr>
      <w:r w:rsidRPr="002A0A49">
        <w:t>产品演进以</w:t>
      </w:r>
      <w:r w:rsidRPr="002A0A49">
        <w:t>“</w:t>
      </w:r>
      <w:r w:rsidRPr="002A0A49">
        <w:t>安全优先、功能渐进、场景深化</w:t>
      </w:r>
      <w:r w:rsidRPr="002A0A49">
        <w:t>”</w:t>
      </w:r>
      <w:r w:rsidRPr="002A0A49">
        <w:t>为原则，分阶段实现从基础展示到智能交互、从单一硬件到生态平台的跨越。</w:t>
      </w:r>
    </w:p>
    <w:p w14:paraId="3245C088"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V1.x</w:t>
      </w:r>
      <w:r w:rsidRPr="002A0A49">
        <w:rPr>
          <w:b/>
          <w:bCs/>
        </w:rPr>
        <w:t>系列（当前</w:t>
      </w:r>
      <w:r w:rsidRPr="002A0A49">
        <w:rPr>
          <w:b/>
          <w:bCs/>
        </w:rPr>
        <w:t>-</w:t>
      </w:r>
      <w:r w:rsidRPr="002A0A49">
        <w:rPr>
          <w:b/>
          <w:bCs/>
        </w:rPr>
        <w:t>第</w:t>
      </w:r>
      <w:r w:rsidRPr="002A0A49">
        <w:rPr>
          <w:b/>
          <w:bCs/>
        </w:rPr>
        <w:t>2</w:t>
      </w:r>
      <w:r w:rsidRPr="002A0A49">
        <w:rPr>
          <w:b/>
          <w:bCs/>
        </w:rPr>
        <w:t>年）</w:t>
      </w:r>
      <w:r w:rsidRPr="002A0A49">
        <w:t>：聚焦</w:t>
      </w:r>
      <w:r w:rsidRPr="002A0A49">
        <w:t>“</w:t>
      </w:r>
      <w:r w:rsidRPr="002A0A49">
        <w:t>无干扰、可定制、低成本</w:t>
      </w:r>
      <w:r w:rsidRPr="002A0A49">
        <w:t>”</w:t>
      </w:r>
      <w:r w:rsidRPr="002A0A49">
        <w:t>核心，优化现有图片展示功能，提升解码速度与稳定性；推出不同屏幕尺寸版本（如</w:t>
      </w:r>
      <w:r w:rsidRPr="002A0A49">
        <w:t>4</w:t>
      </w:r>
      <w:r w:rsidRPr="002A0A49">
        <w:t>英寸便携版、</w:t>
      </w:r>
      <w:r w:rsidRPr="002A0A49">
        <w:t>5</w:t>
      </w:r>
      <w:r w:rsidRPr="002A0A49">
        <w:t>英寸教室版）；支持多语言界面（中、英、西、阿）。</w:t>
      </w:r>
    </w:p>
    <w:p w14:paraId="38F7ECDC"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V2.x</w:t>
      </w:r>
      <w:r w:rsidRPr="002A0A49">
        <w:rPr>
          <w:b/>
          <w:bCs/>
        </w:rPr>
        <w:t>系列（第</w:t>
      </w:r>
      <w:r w:rsidRPr="002A0A49">
        <w:rPr>
          <w:b/>
          <w:bCs/>
        </w:rPr>
        <w:t>3-4</w:t>
      </w:r>
      <w:r w:rsidRPr="002A0A49">
        <w:rPr>
          <w:b/>
          <w:bCs/>
        </w:rPr>
        <w:t>年）</w:t>
      </w:r>
      <w:r w:rsidRPr="002A0A49">
        <w:t>：引入本地联动与简单交互，如蓝牙多设备同步播放（适用于小组教学）、语音提示（播放图片时同步朗读名称，需离线语音合成）；开发模块化配件（如放大镜模块、实物</w:t>
      </w:r>
      <w:proofErr w:type="gramStart"/>
      <w:r w:rsidRPr="002A0A49">
        <w:t>对照卡</w:t>
      </w:r>
      <w:proofErr w:type="gramEnd"/>
      <w:r w:rsidRPr="002A0A49">
        <w:t>插槽），拓展使用场景。</w:t>
      </w:r>
    </w:p>
    <w:p w14:paraId="1A468A64"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V3.x</w:t>
      </w:r>
      <w:r w:rsidRPr="002A0A49">
        <w:rPr>
          <w:b/>
          <w:bCs/>
        </w:rPr>
        <w:t>系列（第</w:t>
      </w:r>
      <w:r w:rsidRPr="002A0A49">
        <w:rPr>
          <w:b/>
          <w:bCs/>
        </w:rPr>
        <w:t>5</w:t>
      </w:r>
      <w:r w:rsidRPr="002A0A49">
        <w:rPr>
          <w:b/>
          <w:bCs/>
        </w:rPr>
        <w:t>年后）</w:t>
      </w:r>
      <w:r w:rsidRPr="002A0A49">
        <w:t>：集成边缘</w:t>
      </w:r>
      <w:r w:rsidRPr="002A0A49">
        <w:t>AI</w:t>
      </w:r>
      <w:r w:rsidRPr="002A0A49">
        <w:t>芯片，实现离线图像识别与个性化推荐；支持</w:t>
      </w:r>
      <w:r w:rsidRPr="002A0A49">
        <w:t>“</w:t>
      </w:r>
      <w:r w:rsidRPr="002A0A49">
        <w:t>内容共创平台</w:t>
      </w:r>
      <w:r w:rsidRPr="002A0A49">
        <w:t>”</w:t>
      </w:r>
      <w:r w:rsidRPr="002A0A49">
        <w:t>，教师可上传自制课件并经审核后共享；探索与智能家居联动（如播放</w:t>
      </w:r>
      <w:r w:rsidRPr="002A0A49">
        <w:t>“</w:t>
      </w:r>
      <w:r w:rsidRPr="002A0A49">
        <w:t>刷牙</w:t>
      </w:r>
      <w:r w:rsidRPr="002A0A49">
        <w:t>”</w:t>
      </w:r>
      <w:r w:rsidRPr="002A0A49">
        <w:t>主题图时，联动智能牙刷提醒使用）。</w:t>
      </w:r>
    </w:p>
    <w:p w14:paraId="31A3F313" w14:textId="77777777" w:rsidR="00126368" w:rsidRDefault="00126368" w:rsidP="002A0A49">
      <w:pPr>
        <w:rPr>
          <w:b/>
          <w:bCs/>
          <w:sz w:val="24"/>
          <w:szCs w:val="24"/>
        </w:rPr>
      </w:pPr>
    </w:p>
    <w:p w14:paraId="1F37E955" w14:textId="3B11B6F0" w:rsidR="002A0A49" w:rsidRPr="002A0A49" w:rsidRDefault="002A0A49" w:rsidP="002A0A49">
      <w:pPr>
        <w:rPr>
          <w:b/>
          <w:bCs/>
          <w:sz w:val="24"/>
          <w:szCs w:val="24"/>
        </w:rPr>
      </w:pPr>
      <w:r w:rsidRPr="002A0A49">
        <w:rPr>
          <w:b/>
          <w:bCs/>
          <w:sz w:val="24"/>
          <w:szCs w:val="24"/>
        </w:rPr>
        <w:t xml:space="preserve">11.4 </w:t>
      </w:r>
      <w:r w:rsidRPr="002A0A49">
        <w:rPr>
          <w:b/>
          <w:bCs/>
          <w:sz w:val="24"/>
          <w:szCs w:val="24"/>
        </w:rPr>
        <w:t>市场拓展策略</w:t>
      </w:r>
    </w:p>
    <w:p w14:paraId="3EFF34E6" w14:textId="77777777" w:rsidR="002A0A49" w:rsidRPr="002A0A49" w:rsidRDefault="002A0A49" w:rsidP="00126368">
      <w:pPr>
        <w:ind w:firstLine="420"/>
      </w:pPr>
      <w:r w:rsidRPr="002A0A49">
        <w:t>市场拓展遵循</w:t>
      </w:r>
      <w:r w:rsidRPr="002A0A49">
        <w:t>“</w:t>
      </w:r>
      <w:r w:rsidRPr="002A0A49">
        <w:t>国内深耕</w:t>
      </w:r>
      <w:r w:rsidRPr="002A0A49">
        <w:t>→</w:t>
      </w:r>
      <w:r w:rsidRPr="002A0A49">
        <w:t>区域试点</w:t>
      </w:r>
      <w:r w:rsidRPr="002A0A49">
        <w:t>→</w:t>
      </w:r>
      <w:r w:rsidRPr="002A0A49">
        <w:t>全球布局</w:t>
      </w:r>
      <w:r w:rsidRPr="002A0A49">
        <w:t>”</w:t>
      </w:r>
      <w:r w:rsidRPr="002A0A49">
        <w:t>的路径，结合本地化运营与渠道创新，降低文化与环境壁垒。</w:t>
      </w:r>
    </w:p>
    <w:p w14:paraId="5F9D3F48" w14:textId="77777777" w:rsidR="002A0A49" w:rsidRPr="002A0A49" w:rsidRDefault="002A0A49" w:rsidP="008B2763">
      <w:pPr>
        <w:ind w:firstLine="420"/>
      </w:pPr>
      <w:r w:rsidRPr="002A0A49">
        <w:rPr>
          <w:rFonts w:ascii="Times New Roman" w:hAnsi="Times New Roman" w:cs="Times New Roman"/>
        </w:rPr>
        <w:lastRenderedPageBreak/>
        <w:t>•</w:t>
      </w:r>
      <w:r w:rsidRPr="002A0A49">
        <w:t xml:space="preserve"> </w:t>
      </w:r>
      <w:r w:rsidRPr="002A0A49">
        <w:rPr>
          <w:b/>
          <w:bCs/>
        </w:rPr>
        <w:t>国内市场深耕</w:t>
      </w:r>
      <w:r w:rsidRPr="002A0A49">
        <w:t>：在一线城市建立直营体验中心（北京、上海、广州各</w:t>
      </w:r>
      <w:r w:rsidRPr="002A0A49">
        <w:t>1</w:t>
      </w:r>
      <w:r w:rsidRPr="002A0A49">
        <w:t>家），强化品牌形象；在二三线城市发展</w:t>
      </w:r>
      <w:r w:rsidRPr="002A0A49">
        <w:t>“</w:t>
      </w:r>
      <w:r w:rsidRPr="002A0A49">
        <w:t>城市合伙人</w:t>
      </w:r>
      <w:r w:rsidRPr="002A0A49">
        <w:t>”</w:t>
      </w:r>
      <w:r w:rsidRPr="002A0A49">
        <w:t>（每省</w:t>
      </w:r>
      <w:r w:rsidRPr="002A0A49">
        <w:t>2-3</w:t>
      </w:r>
      <w:r w:rsidRPr="002A0A49">
        <w:t>家），负责区域渠道拓展与售后支持；与头部幼教连锁（如红黄蓝、金宝贝）达成战略合作，纳入其指定教具清单。</w:t>
      </w:r>
    </w:p>
    <w:p w14:paraId="2E91A44B"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海外市场试点</w:t>
      </w:r>
      <w:r w:rsidRPr="002A0A49">
        <w:t>：优先选择教育信息化程度高、对华友好地区（如新加坡、马来西亚、阿联酋）作为突破口，与当地教育装备进口商合作，利用其渠道与合</w:t>
      </w:r>
      <w:proofErr w:type="gramStart"/>
      <w:r w:rsidRPr="002A0A49">
        <w:t>规</w:t>
      </w:r>
      <w:proofErr w:type="gramEnd"/>
      <w:r w:rsidRPr="002A0A49">
        <w:t>经验快速落地；针对欧美市场，</w:t>
      </w:r>
      <w:proofErr w:type="gramStart"/>
      <w:r w:rsidRPr="002A0A49">
        <w:t>通过众筹平台</w:t>
      </w:r>
      <w:proofErr w:type="gramEnd"/>
      <w:r w:rsidRPr="002A0A49">
        <w:t>（</w:t>
      </w:r>
      <w:r w:rsidRPr="002A0A49">
        <w:t>Kickstarter</w:t>
      </w:r>
      <w:r w:rsidRPr="002A0A49">
        <w:t>）测试需求，联合当地</w:t>
      </w:r>
      <w:r w:rsidRPr="002A0A49">
        <w:t>NGO</w:t>
      </w:r>
      <w:r w:rsidRPr="002A0A49">
        <w:t>推广公益捐赠项目，建立品牌好感度。</w:t>
      </w:r>
    </w:p>
    <w:p w14:paraId="2458A3BF"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渠道创新</w:t>
      </w:r>
      <w:r w:rsidRPr="002A0A49">
        <w:t>：除</w:t>
      </w:r>
      <w:proofErr w:type="gramStart"/>
      <w:r w:rsidRPr="002A0A49">
        <w:t>传统电</w:t>
      </w:r>
      <w:proofErr w:type="gramEnd"/>
      <w:r w:rsidRPr="002A0A49">
        <w:t>商与经销商渠道外，开发</w:t>
      </w:r>
      <w:r w:rsidRPr="002A0A49">
        <w:t>“</w:t>
      </w:r>
      <w:r w:rsidRPr="002A0A49">
        <w:t>教育订阅制</w:t>
      </w:r>
      <w:r w:rsidRPr="002A0A49">
        <w:t>”</w:t>
      </w:r>
      <w:r w:rsidRPr="002A0A49">
        <w:t>模式（园所按月付费租赁设备</w:t>
      </w:r>
      <w:r w:rsidRPr="002A0A49">
        <w:t>+</w:t>
      </w:r>
      <w:r w:rsidRPr="002A0A49">
        <w:t>内容更新），降低采购门槛；与企业福利平台合作，推出</w:t>
      </w:r>
      <w:r w:rsidRPr="002A0A49">
        <w:t>“</w:t>
      </w:r>
      <w:r w:rsidRPr="002A0A49">
        <w:t>家庭启蒙礼盒</w:t>
      </w:r>
      <w:r w:rsidRPr="002A0A49">
        <w:t>”</w:t>
      </w:r>
      <w:r w:rsidRPr="002A0A49">
        <w:t>作为员工福利，</w:t>
      </w:r>
      <w:proofErr w:type="gramStart"/>
      <w:r w:rsidRPr="002A0A49">
        <w:t>触达高</w:t>
      </w:r>
      <w:proofErr w:type="gramEnd"/>
      <w:r w:rsidRPr="002A0A49">
        <w:t>净值家庭用户。</w:t>
      </w:r>
    </w:p>
    <w:p w14:paraId="1316BA78" w14:textId="77777777" w:rsidR="00126368" w:rsidRDefault="00126368" w:rsidP="002A0A49">
      <w:pPr>
        <w:rPr>
          <w:b/>
          <w:bCs/>
          <w:sz w:val="24"/>
          <w:szCs w:val="24"/>
        </w:rPr>
      </w:pPr>
    </w:p>
    <w:p w14:paraId="778E8956" w14:textId="79B0EA3A" w:rsidR="002A0A49" w:rsidRPr="002A0A49" w:rsidRDefault="002A0A49" w:rsidP="002A0A49">
      <w:pPr>
        <w:rPr>
          <w:b/>
          <w:bCs/>
          <w:sz w:val="24"/>
          <w:szCs w:val="24"/>
        </w:rPr>
      </w:pPr>
      <w:r w:rsidRPr="002A0A49">
        <w:rPr>
          <w:b/>
          <w:bCs/>
          <w:sz w:val="24"/>
          <w:szCs w:val="24"/>
        </w:rPr>
        <w:t xml:space="preserve">11.5 </w:t>
      </w:r>
      <w:r w:rsidRPr="002A0A49">
        <w:rPr>
          <w:b/>
          <w:bCs/>
          <w:sz w:val="24"/>
          <w:szCs w:val="24"/>
        </w:rPr>
        <w:t>技术研发与创新规划</w:t>
      </w:r>
    </w:p>
    <w:p w14:paraId="323795DD" w14:textId="77777777" w:rsidR="002A0A49" w:rsidRPr="002A0A49" w:rsidRDefault="002A0A49" w:rsidP="00126368">
      <w:pPr>
        <w:ind w:firstLine="420"/>
      </w:pPr>
      <w:r w:rsidRPr="002A0A49">
        <w:t>技术研发以</w:t>
      </w:r>
      <w:r w:rsidRPr="002A0A49">
        <w:t>“</w:t>
      </w:r>
      <w:r w:rsidRPr="002A0A49">
        <w:t>支撑产品迭代、构建技术壁垒、引领行业标准</w:t>
      </w:r>
      <w:r w:rsidRPr="002A0A49">
        <w:t>”</w:t>
      </w:r>
      <w:r w:rsidRPr="002A0A49">
        <w:t>为导向，重点投入硬件安全、软件可靠、内容智能三大方向。</w:t>
      </w:r>
    </w:p>
    <w:p w14:paraId="197D0F3C"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硬件安全技术</w:t>
      </w:r>
      <w:r w:rsidRPr="002A0A49">
        <w:t>：研发</w:t>
      </w:r>
      <w:r w:rsidRPr="002A0A49">
        <w:t>“</w:t>
      </w:r>
      <w:r w:rsidRPr="002A0A49">
        <w:t>动态蓝光调节技术</w:t>
      </w:r>
      <w:r w:rsidRPr="002A0A49">
        <w:t>”</w:t>
      </w:r>
      <w:r w:rsidRPr="002A0A49">
        <w:t>（根据环境光自动降低蓝光输出，目标</w:t>
      </w:r>
      <w:r w:rsidRPr="002A0A49">
        <w:t>≤0.2W/m</w:t>
      </w:r>
      <w:r w:rsidRPr="002A0A49">
        <w:rPr>
          <w:rFonts w:ascii="Cambria" w:hAnsi="Cambria" w:cs="Cambria"/>
        </w:rPr>
        <w:t>²</w:t>
      </w:r>
      <w:r w:rsidRPr="002A0A49">
        <w:t>）；开发</w:t>
      </w:r>
      <w:r w:rsidRPr="002A0A49">
        <w:t>“</w:t>
      </w:r>
      <w:r w:rsidRPr="002A0A49">
        <w:t>防吞咽结构设计</w:t>
      </w:r>
      <w:r w:rsidRPr="002A0A49">
        <w:t>”</w:t>
      </w:r>
      <w:r w:rsidRPr="002A0A49">
        <w:t>（存储卡座、接口尺寸符合</w:t>
      </w:r>
      <w:r w:rsidRPr="002A0A49">
        <w:t>EN71-1</w:t>
      </w:r>
      <w:r w:rsidRPr="002A0A49">
        <w:t>玩具安全标准，最小零部件尺寸＞</w:t>
      </w:r>
      <w:r w:rsidRPr="002A0A49">
        <w:t>3cm</w:t>
      </w:r>
      <w:r w:rsidRPr="002A0A49">
        <w:rPr>
          <w:rFonts w:ascii="Cambria" w:hAnsi="Cambria" w:cs="Cambria"/>
        </w:rPr>
        <w:t>³</w:t>
      </w:r>
      <w:r w:rsidRPr="002A0A49">
        <w:t>）；探索可降解环保材料（如聚乳酸</w:t>
      </w:r>
      <w:r w:rsidRPr="002A0A49">
        <w:t>PLA</w:t>
      </w:r>
      <w:r w:rsidRPr="002A0A49">
        <w:t>外壳占比提升至</w:t>
      </w:r>
      <w:r w:rsidRPr="002A0A49">
        <w:t>100%</w:t>
      </w:r>
      <w:r w:rsidRPr="002A0A49">
        <w:t>）。</w:t>
      </w:r>
    </w:p>
    <w:p w14:paraId="6DBE435E"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软件可靠性与智能</w:t>
      </w:r>
      <w:r w:rsidRPr="002A0A49">
        <w:t>：优化</w:t>
      </w:r>
      <w:r w:rsidRPr="002A0A49">
        <w:t>JPEGDEC</w:t>
      </w:r>
      <w:r w:rsidRPr="002A0A49">
        <w:t>库的分块解码算法，将</w:t>
      </w:r>
      <w:r w:rsidRPr="002A0A49">
        <w:t>240×320</w:t>
      </w:r>
      <w:r w:rsidRPr="002A0A49">
        <w:t>图片解码时间压缩至</w:t>
      </w:r>
      <w:r w:rsidRPr="002A0A49">
        <w:t>80ms</w:t>
      </w:r>
      <w:r w:rsidRPr="002A0A49">
        <w:t>以内；开发</w:t>
      </w:r>
      <w:r w:rsidRPr="002A0A49">
        <w:t>“</w:t>
      </w:r>
      <w:r w:rsidRPr="002A0A49">
        <w:t>异常自愈系统</w:t>
      </w:r>
      <w:r w:rsidRPr="002A0A49">
        <w:t>”</w:t>
      </w:r>
      <w:r w:rsidRPr="002A0A49">
        <w:t>（检测到解码失败、文件错误时自动跳过并继续播放，不影响整体轮播）；研究离线</w:t>
      </w:r>
      <w:r w:rsidRPr="002A0A49">
        <w:t>AI</w:t>
      </w:r>
      <w:r w:rsidRPr="002A0A49">
        <w:t>模型压缩技术（将图像识别模型体积控制在</w:t>
      </w:r>
      <w:r w:rsidRPr="002A0A49">
        <w:t>10MB</w:t>
      </w:r>
      <w:r w:rsidRPr="002A0A49">
        <w:t>以内，适配</w:t>
      </w:r>
      <w:r w:rsidRPr="002A0A49">
        <w:t>ESP32-S3</w:t>
      </w:r>
      <w:r w:rsidRPr="002A0A49">
        <w:t>内存限制）。</w:t>
      </w:r>
    </w:p>
    <w:p w14:paraId="372B4D6F"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内容智能与生态</w:t>
      </w:r>
      <w:r w:rsidRPr="002A0A49">
        <w:t>：构建</w:t>
      </w:r>
      <w:r w:rsidRPr="002A0A49">
        <w:t>“</w:t>
      </w:r>
      <w:r w:rsidRPr="002A0A49">
        <w:t>认知发展数据库</w:t>
      </w:r>
      <w:r w:rsidRPr="002A0A49">
        <w:t>”</w:t>
      </w:r>
      <w:r w:rsidRPr="002A0A49">
        <w:t>（收录</w:t>
      </w:r>
      <w:r w:rsidRPr="002A0A49">
        <w:t>3-8</w:t>
      </w:r>
      <w:r w:rsidRPr="002A0A49">
        <w:t>岁儿童认知里程碑数据，为内容推荐提供理论依据）；开发</w:t>
      </w:r>
      <w:r w:rsidRPr="002A0A49">
        <w:t>“</w:t>
      </w:r>
      <w:r w:rsidRPr="002A0A49">
        <w:t>内容自动适配引擎</w:t>
      </w:r>
      <w:r w:rsidRPr="002A0A49">
        <w:t>”</w:t>
      </w:r>
      <w:r w:rsidRPr="002A0A49">
        <w:t>（根据设备屏幕尺寸、用户年龄标签</w:t>
      </w:r>
      <w:r w:rsidRPr="002A0A49">
        <w:lastRenderedPageBreak/>
        <w:t>自动调整图片分辨率与展示时长）；建立内容审核</w:t>
      </w:r>
      <w:r w:rsidRPr="002A0A49">
        <w:t>AI</w:t>
      </w:r>
      <w:r w:rsidRPr="002A0A49">
        <w:t>模型（自动过滤不适宜图片，准确率</w:t>
      </w:r>
      <w:r w:rsidRPr="002A0A49">
        <w:t>≥99%</w:t>
      </w:r>
      <w:r w:rsidRPr="002A0A49">
        <w:t>）。</w:t>
      </w:r>
    </w:p>
    <w:p w14:paraId="0EA69236" w14:textId="77777777" w:rsidR="00126368" w:rsidRDefault="00126368" w:rsidP="002A0A49">
      <w:pPr>
        <w:rPr>
          <w:b/>
          <w:bCs/>
          <w:sz w:val="24"/>
          <w:szCs w:val="24"/>
        </w:rPr>
      </w:pPr>
    </w:p>
    <w:p w14:paraId="13465E8A" w14:textId="69FC49C2" w:rsidR="002A0A49" w:rsidRPr="002A0A49" w:rsidRDefault="002A0A49" w:rsidP="002A0A49">
      <w:pPr>
        <w:rPr>
          <w:b/>
          <w:bCs/>
          <w:sz w:val="24"/>
          <w:szCs w:val="24"/>
        </w:rPr>
      </w:pPr>
      <w:r w:rsidRPr="002A0A49">
        <w:rPr>
          <w:b/>
          <w:bCs/>
          <w:sz w:val="24"/>
          <w:szCs w:val="24"/>
        </w:rPr>
        <w:t xml:space="preserve">11.6 </w:t>
      </w:r>
      <w:r w:rsidRPr="002A0A49">
        <w:rPr>
          <w:b/>
          <w:bCs/>
          <w:sz w:val="24"/>
          <w:szCs w:val="24"/>
        </w:rPr>
        <w:t>团队与组织发展</w:t>
      </w:r>
    </w:p>
    <w:p w14:paraId="0DA584FD" w14:textId="77777777" w:rsidR="002A0A49" w:rsidRPr="002A0A49" w:rsidRDefault="002A0A49" w:rsidP="00126368">
      <w:pPr>
        <w:ind w:firstLine="420"/>
      </w:pPr>
      <w:r w:rsidRPr="002A0A49">
        <w:t>团队发展以</w:t>
      </w:r>
      <w:r w:rsidRPr="002A0A49">
        <w:t>“</w:t>
      </w:r>
      <w:r w:rsidRPr="002A0A49">
        <w:t>支撑业务扩张、保留核心人才、提升组织效能</w:t>
      </w:r>
      <w:r w:rsidRPr="002A0A49">
        <w:t>”</w:t>
      </w:r>
      <w:r w:rsidRPr="002A0A49">
        <w:t>为目标，通过人才引进、培养与激励机制优化，打造专业化、国际化团队。</w:t>
      </w:r>
    </w:p>
    <w:p w14:paraId="21EBA1DF"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人才引进</w:t>
      </w:r>
      <w:r w:rsidRPr="002A0A49">
        <w:t>：短期重点引进生产管理、海外市场、内容运营人才；中期引进</w:t>
      </w:r>
      <w:r w:rsidRPr="002A0A49">
        <w:t>AI</w:t>
      </w:r>
      <w:r w:rsidRPr="002A0A49">
        <w:t>算法工程师、国际市场合</w:t>
      </w:r>
      <w:proofErr w:type="gramStart"/>
      <w:r w:rsidRPr="002A0A49">
        <w:t>规</w:t>
      </w:r>
      <w:proofErr w:type="gramEnd"/>
      <w:r w:rsidRPr="002A0A49">
        <w:t>专家、生态合作总监；长期引进全球化运营高管、前沿技术研究带头人（如</w:t>
      </w:r>
      <w:r w:rsidRPr="002A0A49">
        <w:t>AR/VR</w:t>
      </w:r>
      <w:r w:rsidRPr="002A0A49">
        <w:t>、认知科学领域）。</w:t>
      </w:r>
    </w:p>
    <w:p w14:paraId="67ADB82F"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人才培养</w:t>
      </w:r>
      <w:r w:rsidRPr="002A0A49">
        <w:t>：建立</w:t>
      </w:r>
      <w:r w:rsidRPr="002A0A49">
        <w:t>“</w:t>
      </w:r>
      <w:r w:rsidRPr="002A0A49">
        <w:t>导师制</w:t>
      </w:r>
      <w:r w:rsidRPr="002A0A49">
        <w:t>”</w:t>
      </w:r>
      <w:r w:rsidRPr="002A0A49">
        <w:t>（新员工入职配对资深员工）、</w:t>
      </w:r>
      <w:r w:rsidRPr="002A0A49">
        <w:t>“</w:t>
      </w:r>
      <w:r w:rsidRPr="002A0A49">
        <w:t>轮岗制</w:t>
      </w:r>
      <w:r w:rsidRPr="002A0A49">
        <w:t>”</w:t>
      </w:r>
      <w:r w:rsidRPr="002A0A49">
        <w:t>（核心骨干跨部门轮岗，如研发</w:t>
      </w:r>
      <w:r w:rsidRPr="002A0A49">
        <w:t>→</w:t>
      </w:r>
      <w:r w:rsidRPr="002A0A49">
        <w:t>市场</w:t>
      </w:r>
      <w:r w:rsidRPr="002A0A49">
        <w:t>→</w:t>
      </w:r>
      <w:r w:rsidRPr="002A0A49">
        <w:t>客服），培养复合型人才；与高校（如北师大、华东师大）合作建立实习基地，定向培养教育科技复合人才。</w:t>
      </w:r>
    </w:p>
    <w:p w14:paraId="0E7FCA8E" w14:textId="77777777" w:rsidR="002A0A49" w:rsidRPr="002A0A49" w:rsidRDefault="002A0A49" w:rsidP="008B2763">
      <w:pPr>
        <w:ind w:firstLine="420"/>
      </w:pPr>
      <w:r w:rsidRPr="002A0A49">
        <w:rPr>
          <w:rFonts w:ascii="Times New Roman" w:hAnsi="Times New Roman" w:cs="Times New Roman"/>
        </w:rPr>
        <w:t>•</w:t>
      </w:r>
      <w:r w:rsidRPr="002A0A49">
        <w:t xml:space="preserve"> </w:t>
      </w:r>
      <w:r w:rsidRPr="002A0A49">
        <w:rPr>
          <w:b/>
          <w:bCs/>
        </w:rPr>
        <w:t>激励机制</w:t>
      </w:r>
      <w:r w:rsidRPr="002A0A49">
        <w:t>：推行</w:t>
      </w:r>
      <w:r w:rsidRPr="002A0A49">
        <w:t>“</w:t>
      </w:r>
      <w:r w:rsidRPr="002A0A49">
        <w:t>薪酬</w:t>
      </w:r>
      <w:r w:rsidRPr="002A0A49">
        <w:t>+</w:t>
      </w:r>
      <w:r w:rsidRPr="002A0A49">
        <w:t>股权</w:t>
      </w:r>
      <w:r w:rsidRPr="002A0A49">
        <w:t>+</w:t>
      </w:r>
      <w:r w:rsidRPr="002A0A49">
        <w:t>项目奖金</w:t>
      </w:r>
      <w:r w:rsidRPr="002A0A49">
        <w:t>”</w:t>
      </w:r>
      <w:r w:rsidRPr="002A0A49">
        <w:t>多元激励，核心员工持股计划覆盖</w:t>
      </w:r>
      <w:r w:rsidRPr="002A0A49">
        <w:t>30%</w:t>
      </w:r>
      <w:r w:rsidRPr="002A0A49">
        <w:t>以上；设立</w:t>
      </w:r>
      <w:r w:rsidRPr="002A0A49">
        <w:t>“</w:t>
      </w:r>
      <w:r w:rsidRPr="002A0A49">
        <w:t>创新奖</w:t>
      </w:r>
      <w:r w:rsidRPr="002A0A49">
        <w:t>”</w:t>
      </w:r>
      <w:r w:rsidRPr="002A0A49">
        <w:t>（年度评选技术突破、内容创新、模式创新项目，奖金</w:t>
      </w:r>
      <w:r w:rsidRPr="002A0A49">
        <w:t>5-20</w:t>
      </w:r>
      <w:r w:rsidRPr="002A0A49">
        <w:t>万元）；提供海外培训、子女教育补贴等福利，提升团队凝聚力。</w:t>
      </w:r>
    </w:p>
    <w:p w14:paraId="735AE878" w14:textId="77777777" w:rsidR="00126368" w:rsidRDefault="00126368" w:rsidP="002A0A49">
      <w:pPr>
        <w:rPr>
          <w:b/>
          <w:bCs/>
          <w:sz w:val="24"/>
          <w:szCs w:val="24"/>
        </w:rPr>
      </w:pPr>
    </w:p>
    <w:p w14:paraId="578A5724" w14:textId="2743E953" w:rsidR="002A0A49" w:rsidRPr="002A0A49" w:rsidRDefault="002A0A49" w:rsidP="002A0A49">
      <w:pPr>
        <w:rPr>
          <w:b/>
          <w:bCs/>
          <w:sz w:val="24"/>
          <w:szCs w:val="24"/>
        </w:rPr>
      </w:pPr>
      <w:r w:rsidRPr="002A0A49">
        <w:rPr>
          <w:b/>
          <w:bCs/>
          <w:sz w:val="24"/>
          <w:szCs w:val="24"/>
        </w:rPr>
        <w:t xml:space="preserve">11.7 </w:t>
      </w:r>
      <w:r w:rsidRPr="002A0A49">
        <w:rPr>
          <w:b/>
          <w:bCs/>
          <w:sz w:val="24"/>
          <w:szCs w:val="24"/>
        </w:rPr>
        <w:t>资本与资源规划</w:t>
      </w:r>
    </w:p>
    <w:p w14:paraId="713DEAB3" w14:textId="77777777" w:rsidR="002A0A49" w:rsidRPr="002A0A49" w:rsidRDefault="002A0A49" w:rsidP="00126368">
      <w:pPr>
        <w:ind w:firstLine="360"/>
      </w:pPr>
      <w:r w:rsidRPr="002A0A49">
        <w:t>资本规划以</w:t>
      </w:r>
      <w:r w:rsidRPr="002A0A49">
        <w:t>“</w:t>
      </w:r>
      <w:r w:rsidRPr="002A0A49">
        <w:t>匹配发展阶段、保障资金需求、优化股权结构</w:t>
      </w:r>
      <w:r w:rsidRPr="002A0A49">
        <w:t>”</w:t>
      </w:r>
      <w:r w:rsidRPr="002A0A49">
        <w:t>为原则，通过多轮融资与资源整合支撑长期目标。</w:t>
      </w:r>
    </w:p>
    <w:p w14:paraId="6F61C112" w14:textId="77777777"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融资节奏</w:t>
      </w:r>
      <w:r w:rsidRPr="002A0A49">
        <w:t>：</w:t>
      </w:r>
    </w:p>
    <w:p w14:paraId="1438CD0C" w14:textId="77777777" w:rsidR="002A0A49" w:rsidRPr="002A0A49" w:rsidRDefault="002A0A49" w:rsidP="002A0A49">
      <w:pPr>
        <w:numPr>
          <w:ilvl w:val="0"/>
          <w:numId w:val="27"/>
        </w:numPr>
      </w:pPr>
      <w:r w:rsidRPr="002A0A49">
        <w:t>天使轮（已完成</w:t>
      </w:r>
      <w:r w:rsidRPr="002A0A49">
        <w:t>/</w:t>
      </w:r>
      <w:r w:rsidRPr="002A0A49">
        <w:t>当前）：融资</w:t>
      </w:r>
      <w:r w:rsidRPr="002A0A49">
        <w:t>44</w:t>
      </w:r>
      <w:r w:rsidRPr="002A0A49">
        <w:t>万元，出让</w:t>
      </w:r>
      <w:r w:rsidRPr="002A0A49">
        <w:t>20%</w:t>
      </w:r>
      <w:r w:rsidRPr="002A0A49">
        <w:t>股权，用于研发与量产；</w:t>
      </w:r>
    </w:p>
    <w:p w14:paraId="621F026D" w14:textId="77777777" w:rsidR="002A0A49" w:rsidRPr="002A0A49" w:rsidRDefault="002A0A49" w:rsidP="002A0A49">
      <w:pPr>
        <w:numPr>
          <w:ilvl w:val="0"/>
          <w:numId w:val="27"/>
        </w:numPr>
      </w:pPr>
      <w:r w:rsidRPr="002A0A49">
        <w:t>Pre-A</w:t>
      </w:r>
      <w:r w:rsidRPr="002A0A49">
        <w:t>轮（第</w:t>
      </w:r>
      <w:r w:rsidRPr="002A0A49">
        <w:t>2</w:t>
      </w:r>
      <w:r w:rsidRPr="002A0A49">
        <w:t>年末）：融资</w:t>
      </w:r>
      <w:r w:rsidRPr="002A0A49">
        <w:t>100</w:t>
      </w:r>
      <w:r w:rsidRPr="002A0A49">
        <w:t>万元，出让</w:t>
      </w:r>
      <w:r w:rsidRPr="002A0A49">
        <w:t>15%</w:t>
      </w:r>
      <w:r w:rsidRPr="002A0A49">
        <w:t>股权，用于市场拓展与内容生态建设；</w:t>
      </w:r>
    </w:p>
    <w:p w14:paraId="5AACEADC" w14:textId="77777777" w:rsidR="002A0A49" w:rsidRPr="002A0A49" w:rsidRDefault="002A0A49" w:rsidP="002A0A49">
      <w:pPr>
        <w:numPr>
          <w:ilvl w:val="0"/>
          <w:numId w:val="27"/>
        </w:numPr>
      </w:pPr>
      <w:r w:rsidRPr="002A0A49">
        <w:lastRenderedPageBreak/>
        <w:t>A</w:t>
      </w:r>
      <w:r w:rsidRPr="002A0A49">
        <w:t>轮（第</w:t>
      </w:r>
      <w:r w:rsidRPr="002A0A49">
        <w:t>4</w:t>
      </w:r>
      <w:r w:rsidRPr="002A0A49">
        <w:t>年初）：融资</w:t>
      </w:r>
      <w:r w:rsidRPr="002A0A49">
        <w:t>500</w:t>
      </w:r>
      <w:r w:rsidRPr="002A0A49">
        <w:t>万元，出让</w:t>
      </w:r>
      <w:r w:rsidRPr="002A0A49">
        <w:t>10%</w:t>
      </w:r>
      <w:r w:rsidRPr="002A0A49">
        <w:t>股权，用于海外布局与新品研发；</w:t>
      </w:r>
    </w:p>
    <w:p w14:paraId="36BADCE7" w14:textId="77777777" w:rsidR="002A0A49" w:rsidRPr="002A0A49" w:rsidRDefault="002A0A49" w:rsidP="002A0A49">
      <w:pPr>
        <w:numPr>
          <w:ilvl w:val="0"/>
          <w:numId w:val="27"/>
        </w:numPr>
      </w:pPr>
      <w:r w:rsidRPr="002A0A49">
        <w:t>B</w:t>
      </w:r>
      <w:r w:rsidRPr="002A0A49">
        <w:t>轮（第</w:t>
      </w:r>
      <w:r w:rsidRPr="002A0A49">
        <w:t>5</w:t>
      </w:r>
      <w:r w:rsidRPr="002A0A49">
        <w:t>年）：融资</w:t>
      </w:r>
      <w:r w:rsidRPr="002A0A49">
        <w:t>2000</w:t>
      </w:r>
      <w:r w:rsidRPr="002A0A49">
        <w:t>万元，出让</w:t>
      </w:r>
      <w:r w:rsidRPr="002A0A49">
        <w:t>8%</w:t>
      </w:r>
      <w:r w:rsidRPr="002A0A49">
        <w:t>股权，用于全球化与</w:t>
      </w:r>
      <w:r w:rsidRPr="002A0A49">
        <w:t>AI</w:t>
      </w:r>
      <w:r w:rsidRPr="002A0A49">
        <w:t>技术投入；</w:t>
      </w:r>
    </w:p>
    <w:p w14:paraId="39B961BC" w14:textId="77777777" w:rsidR="002A0A49" w:rsidRPr="002A0A49" w:rsidRDefault="002A0A49" w:rsidP="002A0A49">
      <w:pPr>
        <w:numPr>
          <w:ilvl w:val="0"/>
          <w:numId w:val="27"/>
        </w:numPr>
      </w:pPr>
      <w:r w:rsidRPr="002A0A49">
        <w:t>Pre-IPO</w:t>
      </w:r>
      <w:r w:rsidRPr="002A0A49">
        <w:t>（第</w:t>
      </w:r>
      <w:r w:rsidRPr="002A0A49">
        <w:t>7</w:t>
      </w:r>
      <w:r w:rsidRPr="002A0A49">
        <w:t>年）：融资</w:t>
      </w:r>
      <w:r w:rsidRPr="002A0A49">
        <w:t>5000</w:t>
      </w:r>
      <w:r w:rsidRPr="002A0A49">
        <w:t>万元，优化股权结构，冲刺上市。</w:t>
      </w:r>
    </w:p>
    <w:p w14:paraId="17E73EA5" w14:textId="5926D9E4" w:rsidR="002A0A49" w:rsidRPr="002A0A49" w:rsidRDefault="002A0A49" w:rsidP="008B2763">
      <w:pPr>
        <w:ind w:firstLine="360"/>
      </w:pPr>
      <w:r w:rsidRPr="002A0A49">
        <w:rPr>
          <w:rFonts w:ascii="Times New Roman" w:hAnsi="Times New Roman" w:cs="Times New Roman"/>
        </w:rPr>
        <w:t>•</w:t>
      </w:r>
      <w:r w:rsidRPr="002A0A49">
        <w:t xml:space="preserve"> </w:t>
      </w:r>
      <w:r w:rsidRPr="002A0A49">
        <w:rPr>
          <w:b/>
          <w:bCs/>
        </w:rPr>
        <w:t>资源整合</w:t>
      </w:r>
      <w:r w:rsidRPr="002A0A49">
        <w:t>：与上游芯片厂商（乐鑫）、屏幕供应商（京东方）、教育机构（新东方旗下幼教品牌）建立战略合作伙伴关系，获取技术优先支持与渠道资源；申请政府补贴（如高新技术企业税收减免、专精特新企业奖励），降低运营成本</w:t>
      </w:r>
      <w:r>
        <w:rPr>
          <w:rFonts w:hint="eastAsia"/>
        </w:rPr>
        <w:t>。</w:t>
      </w:r>
    </w:p>
    <w:p w14:paraId="6F49DE1C" w14:textId="77777777" w:rsidR="002A0A49" w:rsidRDefault="002A0A49" w:rsidP="00132A23"/>
    <w:p w14:paraId="256F4655" w14:textId="77777777" w:rsidR="008B2763" w:rsidRDefault="008B2763" w:rsidP="00132A23"/>
    <w:p w14:paraId="13A5F12C" w14:textId="77777777" w:rsidR="008B2763" w:rsidRPr="008B2763" w:rsidRDefault="008B2763" w:rsidP="008B2763">
      <w:pPr>
        <w:rPr>
          <w:b/>
          <w:bCs/>
          <w:sz w:val="28"/>
          <w:szCs w:val="28"/>
        </w:rPr>
      </w:pPr>
      <w:r w:rsidRPr="008B2763">
        <w:rPr>
          <w:b/>
          <w:bCs/>
          <w:sz w:val="28"/>
          <w:szCs w:val="28"/>
        </w:rPr>
        <w:t>十二、附录</w:t>
      </w:r>
    </w:p>
    <w:p w14:paraId="563FBBE4" w14:textId="77777777" w:rsidR="00126368" w:rsidRDefault="00126368" w:rsidP="008B2763">
      <w:pPr>
        <w:rPr>
          <w:b/>
          <w:bCs/>
          <w:sz w:val="24"/>
          <w:szCs w:val="24"/>
        </w:rPr>
      </w:pPr>
    </w:p>
    <w:p w14:paraId="6021D89C" w14:textId="01954333" w:rsidR="008B2763" w:rsidRPr="008B2763" w:rsidRDefault="008B2763" w:rsidP="008B2763">
      <w:pPr>
        <w:rPr>
          <w:b/>
          <w:bCs/>
          <w:sz w:val="24"/>
          <w:szCs w:val="24"/>
        </w:rPr>
      </w:pPr>
      <w:r w:rsidRPr="008B2763">
        <w:rPr>
          <w:b/>
          <w:bCs/>
          <w:sz w:val="24"/>
          <w:szCs w:val="24"/>
        </w:rPr>
        <w:t xml:space="preserve">12.1 </w:t>
      </w:r>
      <w:r w:rsidRPr="008B2763">
        <w:rPr>
          <w:b/>
          <w:bCs/>
          <w:sz w:val="24"/>
          <w:szCs w:val="24"/>
        </w:rPr>
        <w:t>附录说明</w:t>
      </w:r>
    </w:p>
    <w:p w14:paraId="0D7FB849" w14:textId="77777777" w:rsidR="008B2763" w:rsidRPr="008B2763" w:rsidRDefault="008B2763" w:rsidP="00126368">
      <w:pPr>
        <w:ind w:firstLine="420"/>
      </w:pPr>
      <w:r w:rsidRPr="008B2763">
        <w:t>本附录用于补充正文中的数据来源、技术规范、参考文件与工具模板，便于审阅者、合作方与后续执行团队查阅与复用，确保项目信息透明、可验证、可落地。</w:t>
      </w:r>
    </w:p>
    <w:p w14:paraId="77CD734D" w14:textId="77777777" w:rsidR="008B2763" w:rsidRPr="008B2763" w:rsidRDefault="008B2763" w:rsidP="008B2763">
      <w:r w:rsidRPr="008B2763">
        <w:rPr>
          <w:rFonts w:ascii="Times New Roman" w:hAnsi="Times New Roman" w:cs="Times New Roman"/>
        </w:rPr>
        <w:t>•</w:t>
      </w:r>
      <w:r w:rsidRPr="008B2763">
        <w:t xml:space="preserve"> </w:t>
      </w:r>
      <w:r w:rsidRPr="008B2763">
        <w:rPr>
          <w:b/>
          <w:bCs/>
        </w:rPr>
        <w:t>数据来源与调研说明</w:t>
      </w:r>
      <w:r w:rsidRPr="008B2763">
        <w:t>：</w:t>
      </w:r>
    </w:p>
    <w:p w14:paraId="1FCD4650" w14:textId="77777777" w:rsidR="008B2763" w:rsidRPr="008B2763" w:rsidRDefault="008B2763" w:rsidP="008B2763">
      <w:pPr>
        <w:numPr>
          <w:ilvl w:val="0"/>
          <w:numId w:val="28"/>
        </w:numPr>
      </w:pPr>
      <w:r w:rsidRPr="008B2763">
        <w:t>文中引用的市场数据来自艾瑞咨询《</w:t>
      </w:r>
      <w:r w:rsidRPr="008B2763">
        <w:t>2024</w:t>
      </w:r>
      <w:r w:rsidRPr="008B2763">
        <w:t>年中国早教行业研究报告》、教育部《教育信息化</w:t>
      </w:r>
      <w:r w:rsidRPr="008B2763">
        <w:t>2.0</w:t>
      </w:r>
      <w:r w:rsidRPr="008B2763">
        <w:t>行动计划》、国家统计局相关数据及项目组开展的</w:t>
      </w:r>
      <w:r w:rsidRPr="008B2763">
        <w:t>500</w:t>
      </w:r>
      <w:r w:rsidRPr="008B2763">
        <w:t>份家长问卷调研（样本覆盖一线至四线城市，置信度</w:t>
      </w:r>
      <w:r w:rsidRPr="008B2763">
        <w:t>95%</w:t>
      </w:r>
      <w:r w:rsidRPr="008B2763">
        <w:t>，误差范围</w:t>
      </w:r>
      <w:r w:rsidRPr="008B2763">
        <w:t>±4%</w:t>
      </w:r>
      <w:r w:rsidRPr="008B2763">
        <w:t>）。</w:t>
      </w:r>
    </w:p>
    <w:p w14:paraId="210F2FEC" w14:textId="77777777" w:rsidR="008B2763" w:rsidRPr="008B2763" w:rsidRDefault="008B2763" w:rsidP="008B2763">
      <w:pPr>
        <w:numPr>
          <w:ilvl w:val="0"/>
          <w:numId w:val="28"/>
        </w:numPr>
      </w:pPr>
      <w:r w:rsidRPr="008B2763">
        <w:t>儿童视觉健康数据引用自北京同仁医院眼科中心《</w:t>
      </w:r>
      <w:r w:rsidRPr="008B2763">
        <w:t>5-8</w:t>
      </w:r>
      <w:r w:rsidRPr="008B2763">
        <w:t>岁儿童假性近视流行病学调查（</w:t>
      </w:r>
      <w:r w:rsidRPr="008B2763">
        <w:t>2019-2023</w:t>
      </w:r>
      <w:r w:rsidRPr="008B2763">
        <w:t>）》；电磁辐射与蓝光辐射测试由第三方检测机构（深圳天</w:t>
      </w:r>
      <w:proofErr w:type="gramStart"/>
      <w:r w:rsidRPr="008B2763">
        <w:t>祥</w:t>
      </w:r>
      <w:proofErr w:type="gramEnd"/>
      <w:r w:rsidRPr="008B2763">
        <w:t>检测）依据</w:t>
      </w:r>
      <w:r w:rsidRPr="008B2763">
        <w:t>GB/T 20145-2006</w:t>
      </w:r>
      <w:r w:rsidRPr="008B2763">
        <w:t>、</w:t>
      </w:r>
      <w:r w:rsidRPr="008B2763">
        <w:t>GB 6675.2-2014</w:t>
      </w:r>
      <w:r w:rsidRPr="008B2763">
        <w:t>标准执行，测试日期</w:t>
      </w:r>
      <w:r w:rsidRPr="008B2763">
        <w:t>2024</w:t>
      </w:r>
      <w:r w:rsidRPr="008B2763">
        <w:t>年</w:t>
      </w:r>
      <w:r w:rsidRPr="008B2763">
        <w:t>3</w:t>
      </w:r>
      <w:r w:rsidRPr="008B2763">
        <w:t>月。</w:t>
      </w:r>
    </w:p>
    <w:p w14:paraId="5EAE47CD" w14:textId="77777777" w:rsidR="008B2763" w:rsidRPr="008B2763" w:rsidRDefault="008B2763" w:rsidP="008B2763">
      <w:pPr>
        <w:numPr>
          <w:ilvl w:val="0"/>
          <w:numId w:val="28"/>
        </w:numPr>
      </w:pPr>
      <w:r w:rsidRPr="008B2763">
        <w:t>成本与财务预测数据来源于项目组与供应链厂商的报价单、历史加工费统计及</w:t>
      </w:r>
      <w:r w:rsidRPr="008B2763">
        <w:lastRenderedPageBreak/>
        <w:t>财务模型测算，假设条件已在正文中列明。</w:t>
      </w:r>
    </w:p>
    <w:p w14:paraId="5F055FDC" w14:textId="77777777" w:rsidR="008B2763" w:rsidRPr="008B2763" w:rsidRDefault="008B2763" w:rsidP="008B2763">
      <w:r w:rsidRPr="008B2763">
        <w:rPr>
          <w:rFonts w:ascii="Times New Roman" w:hAnsi="Times New Roman" w:cs="Times New Roman"/>
        </w:rPr>
        <w:t>•</w:t>
      </w:r>
      <w:r w:rsidRPr="008B2763">
        <w:t xml:space="preserve"> </w:t>
      </w:r>
      <w:r w:rsidRPr="008B2763">
        <w:rPr>
          <w:b/>
          <w:bCs/>
        </w:rPr>
        <w:t>术语与缩写表</w:t>
      </w:r>
      <w:r w:rsidRPr="008B2763">
        <w:t>：</w:t>
      </w:r>
    </w:p>
    <w:p w14:paraId="6C3B5356" w14:textId="77777777" w:rsidR="008B2763" w:rsidRPr="008B2763" w:rsidRDefault="008B2763" w:rsidP="008B2763">
      <w:pPr>
        <w:numPr>
          <w:ilvl w:val="0"/>
          <w:numId w:val="29"/>
        </w:numPr>
      </w:pPr>
      <w:r w:rsidRPr="008B2763">
        <w:t>ESP32-S3</w:t>
      </w:r>
      <w:r w:rsidRPr="008B2763">
        <w:t>：乐鑫推出的集成</w:t>
      </w:r>
      <w:r w:rsidRPr="008B2763">
        <w:t>Wi-Fi</w:t>
      </w:r>
      <w:proofErr w:type="gramStart"/>
      <w:r w:rsidRPr="008B2763">
        <w:t>与蓝牙的</w:t>
      </w:r>
      <w:proofErr w:type="gramEnd"/>
      <w:r w:rsidRPr="008B2763">
        <w:t>高性能双核</w:t>
      </w:r>
      <w:r w:rsidRPr="008B2763">
        <w:t>MCU</w:t>
      </w:r>
      <w:r w:rsidRPr="008B2763">
        <w:t>，本产品选用其无无线模块的版本以降低干扰。</w:t>
      </w:r>
    </w:p>
    <w:p w14:paraId="3AF8F0F8" w14:textId="77777777" w:rsidR="008B2763" w:rsidRPr="008B2763" w:rsidRDefault="008B2763" w:rsidP="008B2763">
      <w:pPr>
        <w:numPr>
          <w:ilvl w:val="0"/>
          <w:numId w:val="29"/>
        </w:numPr>
      </w:pPr>
      <w:r w:rsidRPr="008B2763">
        <w:t>ILI9341</w:t>
      </w:r>
      <w:r w:rsidRPr="008B2763">
        <w:t>：</w:t>
      </w:r>
      <w:r w:rsidRPr="008B2763">
        <w:t>TFT LCD</w:t>
      </w:r>
      <w:r w:rsidRPr="008B2763">
        <w:t>控制器芯片，支持</w:t>
      </w:r>
      <w:r w:rsidRPr="008B2763">
        <w:t>240×320</w:t>
      </w:r>
      <w:r w:rsidRPr="008B2763">
        <w:t>分辨率、</w:t>
      </w:r>
      <w:r w:rsidRPr="008B2763">
        <w:t>16</w:t>
      </w:r>
      <w:r w:rsidRPr="008B2763">
        <w:t>位色深。</w:t>
      </w:r>
    </w:p>
    <w:p w14:paraId="7B413521" w14:textId="77777777" w:rsidR="008B2763" w:rsidRPr="008B2763" w:rsidRDefault="008B2763" w:rsidP="008B2763">
      <w:pPr>
        <w:numPr>
          <w:ilvl w:val="0"/>
          <w:numId w:val="29"/>
        </w:numPr>
      </w:pPr>
      <w:r w:rsidRPr="008B2763">
        <w:t>JPEGDEC</w:t>
      </w:r>
      <w:r w:rsidRPr="008B2763">
        <w:t>：开源</w:t>
      </w:r>
      <w:r w:rsidRPr="008B2763">
        <w:t>JPG</w:t>
      </w:r>
      <w:r w:rsidRPr="008B2763">
        <w:t>解码库，支持基线</w:t>
      </w:r>
      <w:r w:rsidRPr="008B2763">
        <w:t>DCT</w:t>
      </w:r>
      <w:r w:rsidRPr="008B2763">
        <w:t>格式。</w:t>
      </w:r>
    </w:p>
    <w:p w14:paraId="0FA0276E" w14:textId="77777777" w:rsidR="008B2763" w:rsidRPr="008B2763" w:rsidRDefault="008B2763" w:rsidP="008B2763">
      <w:pPr>
        <w:numPr>
          <w:ilvl w:val="0"/>
          <w:numId w:val="29"/>
        </w:numPr>
      </w:pPr>
      <w:proofErr w:type="spellStart"/>
      <w:r w:rsidRPr="008B2763">
        <w:t>TFT_eSPI</w:t>
      </w:r>
      <w:proofErr w:type="spellEnd"/>
      <w:r w:rsidRPr="008B2763">
        <w:t>：针对</w:t>
      </w:r>
      <w:r w:rsidRPr="008B2763">
        <w:t>ESP32</w:t>
      </w:r>
      <w:r w:rsidRPr="008B2763">
        <w:t>系列的</w:t>
      </w:r>
      <w:r w:rsidRPr="008B2763">
        <w:t>TFT</w:t>
      </w:r>
      <w:r w:rsidRPr="008B2763">
        <w:t>屏驱动库。</w:t>
      </w:r>
    </w:p>
    <w:p w14:paraId="0E1564EE" w14:textId="77777777" w:rsidR="008B2763" w:rsidRPr="008B2763" w:rsidRDefault="008B2763" w:rsidP="008B2763">
      <w:pPr>
        <w:numPr>
          <w:ilvl w:val="0"/>
          <w:numId w:val="29"/>
        </w:numPr>
      </w:pPr>
      <w:r w:rsidRPr="008B2763">
        <w:t>MTBF</w:t>
      </w:r>
      <w:r w:rsidRPr="008B2763">
        <w:t>：</w:t>
      </w:r>
      <w:r w:rsidRPr="008B2763">
        <w:t>Mean Time Between Failures</w:t>
      </w:r>
      <w:r w:rsidRPr="008B2763">
        <w:t>，平均无故障工作时间。</w:t>
      </w:r>
    </w:p>
    <w:p w14:paraId="65CDBA40" w14:textId="77777777" w:rsidR="008B2763" w:rsidRPr="008B2763" w:rsidRDefault="008B2763" w:rsidP="008B2763">
      <w:pPr>
        <w:numPr>
          <w:ilvl w:val="0"/>
          <w:numId w:val="29"/>
        </w:numPr>
      </w:pPr>
      <w:r w:rsidRPr="008B2763">
        <w:t>BOM</w:t>
      </w:r>
      <w:r w:rsidRPr="008B2763">
        <w:t>：</w:t>
      </w:r>
      <w:r w:rsidRPr="008B2763">
        <w:t>Bill of Materials</w:t>
      </w:r>
      <w:r w:rsidRPr="008B2763">
        <w:t>，物料清单。</w:t>
      </w:r>
    </w:p>
    <w:p w14:paraId="206F2782" w14:textId="77777777" w:rsidR="008B2763" w:rsidRPr="008B2763" w:rsidRDefault="008B2763" w:rsidP="008B2763">
      <w:pPr>
        <w:numPr>
          <w:ilvl w:val="0"/>
          <w:numId w:val="29"/>
        </w:numPr>
      </w:pPr>
      <w:r w:rsidRPr="008B2763">
        <w:t>Q</w:t>
      </w:r>
      <w:r w:rsidRPr="008B2763">
        <w:t>：</w:t>
      </w:r>
      <w:r w:rsidRPr="008B2763">
        <w:t>Quarter</w:t>
      </w:r>
      <w:r w:rsidRPr="008B2763">
        <w:t>，季度。</w:t>
      </w:r>
    </w:p>
    <w:p w14:paraId="634B5C2C" w14:textId="77777777" w:rsidR="008B2763" w:rsidRPr="008B2763" w:rsidRDefault="008B2763" w:rsidP="008B2763">
      <w:pPr>
        <w:numPr>
          <w:ilvl w:val="0"/>
          <w:numId w:val="29"/>
        </w:numPr>
      </w:pPr>
      <w:r w:rsidRPr="008B2763">
        <w:t>ROI</w:t>
      </w:r>
      <w:r w:rsidRPr="008B2763">
        <w:t>：</w:t>
      </w:r>
      <w:r w:rsidRPr="008B2763">
        <w:t>Return on Investment</w:t>
      </w:r>
      <w:r w:rsidRPr="008B2763">
        <w:t>，投资回报率。</w:t>
      </w:r>
    </w:p>
    <w:p w14:paraId="5D1BFBCB" w14:textId="77777777" w:rsidR="008B2763" w:rsidRPr="008B2763" w:rsidRDefault="008B2763" w:rsidP="008B2763">
      <w:pPr>
        <w:numPr>
          <w:ilvl w:val="0"/>
          <w:numId w:val="29"/>
        </w:numPr>
      </w:pPr>
      <w:r w:rsidRPr="008B2763">
        <w:t>CAPA</w:t>
      </w:r>
      <w:r w:rsidRPr="008B2763">
        <w:t>：</w:t>
      </w:r>
      <w:r w:rsidRPr="008B2763">
        <w:t>Corrective and Preventive Action</w:t>
      </w:r>
      <w:r w:rsidRPr="008B2763">
        <w:t>，纠正与预防措施。</w:t>
      </w:r>
    </w:p>
    <w:p w14:paraId="15978599" w14:textId="77777777" w:rsidR="008B2763" w:rsidRPr="008B2763" w:rsidRDefault="008B2763" w:rsidP="008B2763">
      <w:r w:rsidRPr="008B2763">
        <w:rPr>
          <w:rFonts w:ascii="Times New Roman" w:hAnsi="Times New Roman" w:cs="Times New Roman"/>
        </w:rPr>
        <w:t>•</w:t>
      </w:r>
      <w:r w:rsidRPr="008B2763">
        <w:t xml:space="preserve"> </w:t>
      </w:r>
      <w:r w:rsidRPr="008B2763">
        <w:rPr>
          <w:b/>
          <w:bCs/>
        </w:rPr>
        <w:t>核心器件参数表</w:t>
      </w:r>
      <w:r w:rsidRPr="008B2763">
        <w:t>：</w:t>
      </w:r>
    </w:p>
    <w:p w14:paraId="70ECF2CE" w14:textId="77777777" w:rsidR="008B2763" w:rsidRPr="008B2763" w:rsidRDefault="008B2763" w:rsidP="008B2763">
      <w:pPr>
        <w:numPr>
          <w:ilvl w:val="0"/>
          <w:numId w:val="30"/>
        </w:numPr>
      </w:pPr>
      <w:r w:rsidRPr="008B2763">
        <w:t>主控芯片：</w:t>
      </w:r>
      <w:r w:rsidRPr="008B2763">
        <w:t>ESP32-S3-WROOM-1-N8R8</w:t>
      </w:r>
      <w:r w:rsidRPr="008B2763">
        <w:t>，双核</w:t>
      </w:r>
      <w:r w:rsidRPr="008B2763">
        <w:t>240MHz</w:t>
      </w:r>
      <w:r w:rsidRPr="008B2763">
        <w:t>，</w:t>
      </w:r>
      <w:r w:rsidRPr="008B2763">
        <w:t>512KB SRAM</w:t>
      </w:r>
      <w:r w:rsidRPr="008B2763">
        <w:t>，</w:t>
      </w:r>
      <w:r w:rsidRPr="008B2763">
        <w:t>8MB PSRAM</w:t>
      </w:r>
      <w:r w:rsidRPr="008B2763">
        <w:t>，集成</w:t>
      </w:r>
      <w:r w:rsidRPr="008B2763">
        <w:t>SPI/I2C/UART</w:t>
      </w:r>
      <w:r w:rsidRPr="008B2763">
        <w:t>，工作温度</w:t>
      </w:r>
      <w:r w:rsidRPr="008B2763">
        <w:t>-40℃~+85℃</w:t>
      </w:r>
      <w:r w:rsidRPr="008B2763">
        <w:t>。</w:t>
      </w:r>
    </w:p>
    <w:p w14:paraId="4D2BB9D4" w14:textId="77777777" w:rsidR="008B2763" w:rsidRPr="008B2763" w:rsidRDefault="008B2763" w:rsidP="008B2763">
      <w:pPr>
        <w:numPr>
          <w:ilvl w:val="0"/>
          <w:numId w:val="30"/>
        </w:numPr>
      </w:pPr>
      <w:r w:rsidRPr="008B2763">
        <w:t>显示模块：</w:t>
      </w:r>
      <w:r w:rsidRPr="008B2763">
        <w:t>ILI9341</w:t>
      </w:r>
      <w:r w:rsidRPr="008B2763">
        <w:t>驱动</w:t>
      </w:r>
      <w:r w:rsidRPr="008B2763">
        <w:t>TFT</w:t>
      </w:r>
      <w:r w:rsidRPr="008B2763">
        <w:t>，</w:t>
      </w:r>
      <w:r w:rsidRPr="008B2763">
        <w:t>240×320</w:t>
      </w:r>
      <w:r w:rsidRPr="008B2763">
        <w:t>像素，</w:t>
      </w:r>
      <w:r w:rsidRPr="008B2763">
        <w:t>16</w:t>
      </w:r>
      <w:r w:rsidRPr="008B2763">
        <w:t>位</w:t>
      </w:r>
      <w:r w:rsidRPr="008B2763">
        <w:t>RGB565</w:t>
      </w:r>
      <w:r w:rsidRPr="008B2763">
        <w:t>，</w:t>
      </w:r>
      <w:r w:rsidRPr="008B2763">
        <w:t>SPI</w:t>
      </w:r>
      <w:r w:rsidRPr="008B2763">
        <w:t>接口最高</w:t>
      </w:r>
      <w:r w:rsidRPr="008B2763">
        <w:t>40MHz</w:t>
      </w:r>
      <w:r w:rsidRPr="008B2763">
        <w:t>，亮度可调范围</w:t>
      </w:r>
      <w:r w:rsidRPr="008B2763">
        <w:t>20%~100%</w:t>
      </w:r>
      <w:r w:rsidRPr="008B2763">
        <w:t>。</w:t>
      </w:r>
    </w:p>
    <w:p w14:paraId="2184D08F" w14:textId="77777777" w:rsidR="008B2763" w:rsidRPr="008B2763" w:rsidRDefault="008B2763" w:rsidP="008B2763">
      <w:pPr>
        <w:numPr>
          <w:ilvl w:val="0"/>
          <w:numId w:val="30"/>
        </w:numPr>
      </w:pPr>
      <w:r w:rsidRPr="008B2763">
        <w:t>存储卡：</w:t>
      </w:r>
      <w:r w:rsidRPr="008B2763">
        <w:t>MicroSD</w:t>
      </w:r>
      <w:r w:rsidRPr="008B2763">
        <w:t>卡，支持</w:t>
      </w:r>
      <w:r w:rsidRPr="008B2763">
        <w:t>FAT32</w:t>
      </w:r>
      <w:r w:rsidRPr="008B2763">
        <w:t>，</w:t>
      </w:r>
      <w:r w:rsidRPr="008B2763">
        <w:t>Class 10</w:t>
      </w:r>
      <w:r w:rsidRPr="008B2763">
        <w:t>及以上，最大容量</w:t>
      </w:r>
      <w:r w:rsidRPr="008B2763">
        <w:t>32GB</w:t>
      </w:r>
      <w:r w:rsidRPr="008B2763">
        <w:t>。</w:t>
      </w:r>
    </w:p>
    <w:p w14:paraId="7F41CFEB" w14:textId="77777777" w:rsidR="008B2763" w:rsidRPr="008B2763" w:rsidRDefault="008B2763" w:rsidP="008B2763">
      <w:pPr>
        <w:numPr>
          <w:ilvl w:val="0"/>
          <w:numId w:val="30"/>
        </w:numPr>
      </w:pPr>
      <w:r w:rsidRPr="008B2763">
        <w:t>电源管理：</w:t>
      </w:r>
      <w:r w:rsidRPr="008B2763">
        <w:t>5V USB</w:t>
      </w:r>
      <w:r w:rsidRPr="008B2763">
        <w:t>输入，</w:t>
      </w:r>
      <w:r w:rsidRPr="008B2763">
        <w:t>LDO</w:t>
      </w:r>
      <w:r w:rsidRPr="008B2763">
        <w:t>输出</w:t>
      </w:r>
      <w:r w:rsidRPr="008B2763">
        <w:t>3.3V</w:t>
      </w:r>
      <w:r w:rsidRPr="008B2763">
        <w:t>，最大输出电流</w:t>
      </w:r>
      <w:r w:rsidRPr="008B2763">
        <w:t>1A</w:t>
      </w:r>
      <w:r w:rsidRPr="008B2763">
        <w:t>，静态功耗</w:t>
      </w:r>
      <w:r w:rsidRPr="008B2763">
        <w:t>&lt;0.1W</w:t>
      </w:r>
      <w:r w:rsidRPr="008B2763">
        <w:t>。</w:t>
      </w:r>
    </w:p>
    <w:p w14:paraId="3CFB5373" w14:textId="77777777" w:rsidR="008B2763" w:rsidRPr="008B2763" w:rsidRDefault="008B2763" w:rsidP="008B2763">
      <w:r w:rsidRPr="008B2763">
        <w:rPr>
          <w:rFonts w:ascii="Times New Roman" w:hAnsi="Times New Roman" w:cs="Times New Roman"/>
        </w:rPr>
        <w:t>•</w:t>
      </w:r>
      <w:r w:rsidRPr="008B2763">
        <w:t xml:space="preserve"> </w:t>
      </w:r>
      <w:r w:rsidRPr="008B2763">
        <w:rPr>
          <w:b/>
          <w:bCs/>
        </w:rPr>
        <w:t>生产与测试流程图</w:t>
      </w:r>
      <w:r w:rsidRPr="008B2763">
        <w:t>：</w:t>
      </w:r>
    </w:p>
    <w:p w14:paraId="10BD4011" w14:textId="77777777" w:rsidR="008B2763" w:rsidRPr="008B2763" w:rsidRDefault="008B2763" w:rsidP="008B2763">
      <w:pPr>
        <w:numPr>
          <w:ilvl w:val="0"/>
          <w:numId w:val="33"/>
        </w:numPr>
      </w:pPr>
      <w:r w:rsidRPr="008B2763">
        <w:t>研发</w:t>
      </w:r>
      <w:r w:rsidRPr="008B2763">
        <w:t>→</w:t>
      </w:r>
      <w:r w:rsidRPr="008B2763">
        <w:t>打样</w:t>
      </w:r>
      <w:r w:rsidRPr="008B2763">
        <w:t>→</w:t>
      </w:r>
      <w:r w:rsidRPr="008B2763">
        <w:t>工程样机测试</w:t>
      </w:r>
      <w:r w:rsidRPr="008B2763">
        <w:t>→</w:t>
      </w:r>
      <w:r w:rsidRPr="008B2763">
        <w:t>小批量试产（</w:t>
      </w:r>
      <w:r w:rsidRPr="008B2763">
        <w:t>50</w:t>
      </w:r>
      <w:r w:rsidRPr="008B2763">
        <w:t>台）</w:t>
      </w:r>
      <w:r w:rsidRPr="008B2763">
        <w:t>→</w:t>
      </w:r>
      <w:r w:rsidRPr="008B2763">
        <w:t>客户试用</w:t>
      </w:r>
      <w:r w:rsidRPr="008B2763">
        <w:t>→</w:t>
      </w:r>
      <w:r w:rsidRPr="008B2763">
        <w:t>量产导入（工艺文件</w:t>
      </w:r>
      <w:r w:rsidRPr="008B2763">
        <w:t>SOP-ESP-EDU-V1.0</w:t>
      </w:r>
      <w:r w:rsidRPr="008B2763">
        <w:t>）</w:t>
      </w:r>
      <w:r w:rsidRPr="008B2763">
        <w:t>→</w:t>
      </w:r>
      <w:r w:rsidRPr="008B2763">
        <w:t>来料检验（</w:t>
      </w:r>
      <w:r w:rsidRPr="008B2763">
        <w:t>IQC</w:t>
      </w:r>
      <w:r w:rsidRPr="008B2763">
        <w:t>）</w:t>
      </w:r>
      <w:r w:rsidRPr="008B2763">
        <w:t>→</w:t>
      </w:r>
      <w:r w:rsidRPr="008B2763">
        <w:t>贴片焊接（</w:t>
      </w:r>
      <w:r w:rsidRPr="008B2763">
        <w:t>SMT</w:t>
      </w:r>
      <w:r w:rsidRPr="008B2763">
        <w:t>）</w:t>
      </w:r>
      <w:r w:rsidRPr="008B2763">
        <w:t>→</w:t>
      </w:r>
      <w:r w:rsidRPr="008B2763">
        <w:t>功能测试</w:t>
      </w:r>
      <w:r w:rsidRPr="008B2763">
        <w:lastRenderedPageBreak/>
        <w:t>（</w:t>
      </w:r>
      <w:r w:rsidRPr="008B2763">
        <w:t>FCT</w:t>
      </w:r>
      <w:r w:rsidRPr="008B2763">
        <w:t>）</w:t>
      </w:r>
      <w:r w:rsidRPr="008B2763">
        <w:t>→</w:t>
      </w:r>
      <w:r w:rsidRPr="008B2763">
        <w:t>成品检验（</w:t>
      </w:r>
      <w:r w:rsidRPr="008B2763">
        <w:t>OQC</w:t>
      </w:r>
      <w:r w:rsidRPr="008B2763">
        <w:t>）</w:t>
      </w:r>
      <w:r w:rsidRPr="008B2763">
        <w:t>→</w:t>
      </w:r>
      <w:r w:rsidRPr="008B2763">
        <w:t>包装入库</w:t>
      </w:r>
      <w:r w:rsidRPr="008B2763">
        <w:t>→</w:t>
      </w:r>
      <w:r w:rsidRPr="008B2763">
        <w:t>发货。</w:t>
      </w:r>
    </w:p>
    <w:p w14:paraId="1361BAA7" w14:textId="6D647A84" w:rsidR="008B2763" w:rsidRPr="008B2763" w:rsidRDefault="008B2763" w:rsidP="008B2763">
      <w:pPr>
        <w:numPr>
          <w:ilvl w:val="0"/>
          <w:numId w:val="33"/>
        </w:numPr>
      </w:pPr>
      <w:r w:rsidRPr="008B2763">
        <w:t>测试环节包含：高低温循环、</w:t>
      </w:r>
      <w:r w:rsidRPr="008B2763">
        <w:t>ESD</w:t>
      </w:r>
      <w:r w:rsidRPr="008B2763">
        <w:t>抗扰度、蓝光辐射复测、跌落测试、</w:t>
      </w:r>
      <w:r w:rsidRPr="008B2763">
        <w:t>724</w:t>
      </w:r>
      <w:r w:rsidRPr="008B2763">
        <w:t>小时连续播放稳定性。</w:t>
      </w:r>
    </w:p>
    <w:p w14:paraId="274264B9" w14:textId="42BCFE35" w:rsidR="008B2763" w:rsidRPr="008B2763" w:rsidRDefault="008B2763" w:rsidP="008B2763">
      <w:r w:rsidRPr="008B2763">
        <w:rPr>
          <w:rFonts w:ascii="Times New Roman" w:hAnsi="Times New Roman" w:cs="Times New Roman"/>
        </w:rPr>
        <w:t>•</w:t>
      </w:r>
      <w:r w:rsidRPr="008B2763">
        <w:t xml:space="preserve"> </w:t>
      </w:r>
      <w:r w:rsidRPr="008B2763">
        <w:rPr>
          <w:b/>
          <w:bCs/>
        </w:rPr>
        <w:t>财务模型与测算表</w:t>
      </w:r>
      <w:r w:rsidRPr="008B2763">
        <w:t>：</w:t>
      </w:r>
    </w:p>
    <w:p w14:paraId="391ECEB2" w14:textId="77777777" w:rsidR="008B2763" w:rsidRPr="008B2763" w:rsidRDefault="008B2763" w:rsidP="008B2763">
      <w:pPr>
        <w:numPr>
          <w:ilvl w:val="0"/>
          <w:numId w:val="35"/>
        </w:numPr>
      </w:pPr>
      <w:r w:rsidRPr="008B2763">
        <w:t>成本结构表：</w:t>
      </w:r>
      <w:r w:rsidRPr="008B2763">
        <w:t>BOM</w:t>
      </w:r>
      <w:r w:rsidRPr="008B2763">
        <w:t>明细、加工费、包装物流、研发摊销、营销费用、运营成本。</w:t>
      </w:r>
    </w:p>
    <w:p w14:paraId="6DEC530F" w14:textId="77777777" w:rsidR="008B2763" w:rsidRPr="008B2763" w:rsidRDefault="008B2763" w:rsidP="008B2763">
      <w:pPr>
        <w:numPr>
          <w:ilvl w:val="0"/>
          <w:numId w:val="35"/>
        </w:numPr>
      </w:pPr>
      <w:r w:rsidRPr="008B2763">
        <w:t>三年收入预测表：分渠道销量、单价、收入、毛利、净利。</w:t>
      </w:r>
    </w:p>
    <w:p w14:paraId="1E3B62D5" w14:textId="77777777" w:rsidR="008B2763" w:rsidRPr="008B2763" w:rsidRDefault="008B2763" w:rsidP="008B2763">
      <w:pPr>
        <w:numPr>
          <w:ilvl w:val="0"/>
          <w:numId w:val="35"/>
        </w:numPr>
      </w:pPr>
      <w:r w:rsidRPr="008B2763">
        <w:t>现金</w:t>
      </w:r>
      <w:proofErr w:type="gramStart"/>
      <w:r w:rsidRPr="008B2763">
        <w:t>流预测表</w:t>
      </w:r>
      <w:proofErr w:type="gramEnd"/>
      <w:r w:rsidRPr="008B2763">
        <w:t>：月度经营现金流、投资现金流、筹资现金流。</w:t>
      </w:r>
    </w:p>
    <w:p w14:paraId="674B4CEF" w14:textId="77777777" w:rsidR="008B2763" w:rsidRPr="008B2763" w:rsidRDefault="008B2763" w:rsidP="008B2763">
      <w:pPr>
        <w:numPr>
          <w:ilvl w:val="0"/>
          <w:numId w:val="35"/>
        </w:numPr>
      </w:pPr>
      <w:r w:rsidRPr="008B2763">
        <w:t>敏感性分析表：销量</w:t>
      </w:r>
      <w:r w:rsidRPr="008B2763">
        <w:t>±20%</w:t>
      </w:r>
      <w:r w:rsidRPr="008B2763">
        <w:t>、售价</w:t>
      </w:r>
      <w:r w:rsidRPr="008B2763">
        <w:t>±10%</w:t>
      </w:r>
      <w:r w:rsidRPr="008B2763">
        <w:t>、成本</w:t>
      </w:r>
      <w:r w:rsidRPr="008B2763">
        <w:t>±10%</w:t>
      </w:r>
      <w:r w:rsidRPr="008B2763">
        <w:t>对净利润的影响。</w:t>
      </w:r>
    </w:p>
    <w:p w14:paraId="4ED35892" w14:textId="77777777" w:rsidR="008B2763" w:rsidRPr="008B2763" w:rsidRDefault="008B2763" w:rsidP="008B2763">
      <w:r w:rsidRPr="008B2763">
        <w:rPr>
          <w:rFonts w:ascii="Times New Roman" w:hAnsi="Times New Roman" w:cs="Times New Roman"/>
        </w:rPr>
        <w:t>•</w:t>
      </w:r>
      <w:r w:rsidRPr="008B2763">
        <w:t xml:space="preserve"> </w:t>
      </w:r>
      <w:r w:rsidRPr="008B2763">
        <w:rPr>
          <w:b/>
          <w:bCs/>
        </w:rPr>
        <w:t>培训与客</w:t>
      </w:r>
      <w:proofErr w:type="gramStart"/>
      <w:r w:rsidRPr="008B2763">
        <w:rPr>
          <w:b/>
          <w:bCs/>
        </w:rPr>
        <w:t>服资料</w:t>
      </w:r>
      <w:proofErr w:type="gramEnd"/>
      <w:r w:rsidRPr="008B2763">
        <w:rPr>
          <w:b/>
          <w:bCs/>
        </w:rPr>
        <w:t>索引</w:t>
      </w:r>
      <w:r w:rsidRPr="008B2763">
        <w:t>：</w:t>
      </w:r>
    </w:p>
    <w:p w14:paraId="1CF9BA86" w14:textId="77777777" w:rsidR="008B2763" w:rsidRPr="008B2763" w:rsidRDefault="008B2763" w:rsidP="008B2763">
      <w:pPr>
        <w:numPr>
          <w:ilvl w:val="0"/>
          <w:numId w:val="36"/>
        </w:numPr>
      </w:pPr>
      <w:r w:rsidRPr="008B2763">
        <w:t>《教师快速入门指南》（</w:t>
      </w:r>
      <w:r w:rsidRPr="008B2763">
        <w:t>PDF+</w:t>
      </w:r>
      <w:proofErr w:type="gramStart"/>
      <w:r w:rsidRPr="008B2763">
        <w:t>二维码视频</w:t>
      </w:r>
      <w:proofErr w:type="gramEnd"/>
      <w:r w:rsidRPr="008B2763">
        <w:t>，</w:t>
      </w:r>
      <w:r w:rsidRPr="008B2763">
        <w:t>10</w:t>
      </w:r>
      <w:r w:rsidRPr="008B2763">
        <w:t>分钟掌握基本操作）。</w:t>
      </w:r>
    </w:p>
    <w:p w14:paraId="33756638" w14:textId="77777777" w:rsidR="008B2763" w:rsidRPr="008B2763" w:rsidRDefault="008B2763" w:rsidP="008B2763">
      <w:pPr>
        <w:numPr>
          <w:ilvl w:val="0"/>
          <w:numId w:val="36"/>
        </w:numPr>
      </w:pPr>
      <w:r w:rsidRPr="008B2763">
        <w:t>《家长亲子启蒙手册》（含</w:t>
      </w:r>
      <w:r w:rsidRPr="008B2763">
        <w:t>20</w:t>
      </w:r>
      <w:r w:rsidRPr="008B2763">
        <w:t>个家庭认知游戏方案）。</w:t>
      </w:r>
    </w:p>
    <w:p w14:paraId="39DF4D62" w14:textId="77777777" w:rsidR="008B2763" w:rsidRPr="008B2763" w:rsidRDefault="008B2763" w:rsidP="008B2763">
      <w:pPr>
        <w:numPr>
          <w:ilvl w:val="0"/>
          <w:numId w:val="36"/>
        </w:numPr>
      </w:pPr>
      <w:r w:rsidRPr="008B2763">
        <w:t>《客服</w:t>
      </w:r>
      <w:r w:rsidRPr="008B2763">
        <w:t>FAQ</w:t>
      </w:r>
      <w:r w:rsidRPr="008B2763">
        <w:t>与话术手册》（覆盖</w:t>
      </w:r>
      <w:r w:rsidRPr="008B2763">
        <w:t>80%</w:t>
      </w:r>
      <w:r w:rsidRPr="008B2763">
        <w:t>常见问题，响应时效标准）。</w:t>
      </w:r>
    </w:p>
    <w:p w14:paraId="46A876AD" w14:textId="77777777" w:rsidR="008B2763" w:rsidRPr="008B2763" w:rsidRDefault="008B2763" w:rsidP="008B2763">
      <w:pPr>
        <w:numPr>
          <w:ilvl w:val="0"/>
          <w:numId w:val="36"/>
        </w:numPr>
      </w:pPr>
      <w:r w:rsidRPr="008B2763">
        <w:t>《售后维修流程</w:t>
      </w:r>
      <w:r w:rsidRPr="008B2763">
        <w:t>SOP</w:t>
      </w:r>
      <w:r w:rsidRPr="008B2763">
        <w:t>》：含故障判定、换货</w:t>
      </w:r>
      <w:r w:rsidRPr="008B2763">
        <w:t>/</w:t>
      </w:r>
      <w:r w:rsidRPr="008B2763">
        <w:t>维修时效、物流责任划分。</w:t>
      </w:r>
    </w:p>
    <w:p w14:paraId="4016E251" w14:textId="77777777" w:rsidR="00126368" w:rsidRDefault="00126368" w:rsidP="008B2763">
      <w:pPr>
        <w:rPr>
          <w:b/>
          <w:bCs/>
          <w:sz w:val="24"/>
          <w:szCs w:val="24"/>
        </w:rPr>
      </w:pPr>
    </w:p>
    <w:p w14:paraId="47DDAF07" w14:textId="6617F4CA" w:rsidR="008B2763" w:rsidRPr="008B2763" w:rsidRDefault="008B2763" w:rsidP="008B2763">
      <w:pPr>
        <w:rPr>
          <w:b/>
          <w:bCs/>
          <w:sz w:val="24"/>
          <w:szCs w:val="24"/>
        </w:rPr>
      </w:pPr>
      <w:r w:rsidRPr="008B2763">
        <w:rPr>
          <w:b/>
          <w:bCs/>
          <w:sz w:val="24"/>
          <w:szCs w:val="24"/>
        </w:rPr>
        <w:t xml:space="preserve">12.2 </w:t>
      </w:r>
      <w:r w:rsidRPr="008B2763">
        <w:rPr>
          <w:b/>
          <w:bCs/>
          <w:sz w:val="24"/>
          <w:szCs w:val="24"/>
        </w:rPr>
        <w:t>项目收尾说明</w:t>
      </w:r>
    </w:p>
    <w:p w14:paraId="1E9073C4" w14:textId="77777777" w:rsidR="008B2763" w:rsidRPr="008B2763" w:rsidRDefault="008B2763" w:rsidP="00126368">
      <w:pPr>
        <w:ind w:firstLine="420"/>
      </w:pPr>
      <w:r w:rsidRPr="008B2763">
        <w:t>本商业计划书旨在全面阐述</w:t>
      </w:r>
      <w:r w:rsidRPr="008B2763">
        <w:t>“</w:t>
      </w:r>
      <w:r w:rsidRPr="008B2763">
        <w:t>儿童教育专用智能图片展示终端</w:t>
      </w:r>
      <w:r w:rsidRPr="008B2763">
        <w:t>”</w:t>
      </w:r>
      <w:r w:rsidRPr="008B2763">
        <w:t>项目的市场背景、产品定位、技术方案、运营模式、财务预测与发展规划，为内部执行与外部融资提供系统性参考。所有数据与分析均基于当前可获得的信息与合理假设，实际执行中需根据市场变化与技术进步动态修正。</w:t>
      </w:r>
    </w:p>
    <w:p w14:paraId="26B5DFFA" w14:textId="77777777" w:rsidR="008B2763" w:rsidRPr="008B2763" w:rsidRDefault="008B2763" w:rsidP="00126368">
      <w:pPr>
        <w:ind w:firstLine="420"/>
      </w:pPr>
      <w:r w:rsidRPr="008B2763">
        <w:t>项目</w:t>
      </w:r>
      <w:proofErr w:type="gramStart"/>
      <w:r w:rsidRPr="008B2763">
        <w:t>组承诺</w:t>
      </w:r>
      <w:proofErr w:type="gramEnd"/>
      <w:r w:rsidRPr="008B2763">
        <w:t>在后续推进过程中保持透明沟通，定期更新关键指标与风险状况，确保各利益相关方能够及时掌握项目进展并协同解决问题。附录内容为支持性资料，具有同等参考价值，如有进一步细节需求，请联系项目负责人获取完整文件。</w:t>
      </w:r>
    </w:p>
    <w:p w14:paraId="00ECC4C0" w14:textId="77777777" w:rsidR="008B2763" w:rsidRPr="008B2763" w:rsidRDefault="008B2763" w:rsidP="00132A23"/>
    <w:sectPr w:rsidR="008B2763" w:rsidRPr="008B2763">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8CDB1" w14:textId="77777777" w:rsidR="007215BD" w:rsidRDefault="007215BD" w:rsidP="00126368">
      <w:r>
        <w:separator/>
      </w:r>
    </w:p>
  </w:endnote>
  <w:endnote w:type="continuationSeparator" w:id="0">
    <w:p w14:paraId="653B8929" w14:textId="77777777" w:rsidR="007215BD" w:rsidRDefault="007215BD" w:rsidP="0012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华文仿宋">
    <w:panose1 w:val="02010600040101010101"/>
    <w:charset w:val="86"/>
    <w:family w:val="auto"/>
    <w:pitch w:val="variable"/>
    <w:sig w:usb0="00000287" w:usb1="080F0000" w:usb2="00000010" w:usb3="00000000" w:csb0="0004009F" w:csb1="00000000"/>
  </w:font>
  <w:font w:name="Tw Cen MT Condensed">
    <w:charset w:val="00"/>
    <w:family w:val="swiss"/>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37604"/>
      <w:docPartObj>
        <w:docPartGallery w:val="Page Numbers (Bottom of Page)"/>
        <w:docPartUnique/>
      </w:docPartObj>
    </w:sdtPr>
    <w:sdtContent>
      <w:sdt>
        <w:sdtPr>
          <w:id w:val="1728636285"/>
          <w:docPartObj>
            <w:docPartGallery w:val="Page Numbers (Top of Page)"/>
            <w:docPartUnique/>
          </w:docPartObj>
        </w:sdtPr>
        <w:sdtContent>
          <w:p w14:paraId="69C04C89" w14:textId="700ED5C5" w:rsidR="00126368" w:rsidRDefault="00126368">
            <w:pPr>
              <w:pStyle w:val="af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6A0BC9" w14:textId="77777777" w:rsidR="00126368" w:rsidRDefault="00126368">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80A0" w14:textId="77777777" w:rsidR="007215BD" w:rsidRDefault="007215BD" w:rsidP="00126368">
      <w:r>
        <w:separator/>
      </w:r>
    </w:p>
  </w:footnote>
  <w:footnote w:type="continuationSeparator" w:id="0">
    <w:p w14:paraId="27DB029D" w14:textId="77777777" w:rsidR="007215BD" w:rsidRDefault="007215BD" w:rsidP="00126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26F3" w14:textId="0D603DBA" w:rsidR="006C2D89" w:rsidRDefault="006C2D89">
    <w:pPr>
      <w:pBdr>
        <w:left w:val="single" w:sz="12" w:space="11" w:color="1CADE4" w:themeColor="accent1"/>
      </w:pBdr>
      <w:tabs>
        <w:tab w:val="left" w:pos="3620"/>
        <w:tab w:val="left" w:pos="3964"/>
      </w:tabs>
      <w:rPr>
        <w:rFonts w:asciiTheme="majorHAnsi" w:eastAsiaTheme="majorEastAsia" w:hAnsiTheme="majorHAnsi" w:cstheme="majorBidi"/>
        <w:color w:val="1481AB" w:themeColor="accent1" w:themeShade="BF"/>
        <w:sz w:val="26"/>
        <w:szCs w:val="26"/>
      </w:rPr>
    </w:pPr>
    <w:r>
      <w:rPr>
        <w:rFonts w:asciiTheme="majorHAnsi" w:eastAsiaTheme="majorEastAsia" w:hAnsiTheme="majorHAnsi" w:cstheme="majorBidi" w:hint="eastAsia"/>
        <w:noProof/>
        <w:color w:val="1481AB" w:themeColor="accent1" w:themeShade="BF"/>
        <w:sz w:val="26"/>
        <w:szCs w:val="26"/>
      </w:rPr>
      <w:drawing>
        <wp:anchor distT="0" distB="0" distL="114300" distR="114300" simplePos="0" relativeHeight="251658240" behindDoc="1" locked="0" layoutInCell="1" allowOverlap="1" wp14:anchorId="402CB740" wp14:editId="5A6F36D0">
          <wp:simplePos x="0" y="0"/>
          <wp:positionH relativeFrom="page">
            <wp:align>right</wp:align>
          </wp:positionH>
          <wp:positionV relativeFrom="paragraph">
            <wp:posOffset>-540385</wp:posOffset>
          </wp:positionV>
          <wp:extent cx="7543800" cy="11303635"/>
          <wp:effectExtent l="0" t="0" r="0" b="0"/>
          <wp:wrapNone/>
          <wp:docPr id="130721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16156" name="图片 1307216156"/>
                  <pic:cNvPicPr/>
                </pic:nvPicPr>
                <pic:blipFill>
                  <a:blip r:embed="rId1">
                    <a:alphaModFix/>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43800" cy="11303635"/>
                  </a:xfrm>
                  <a:prstGeom prst="rect">
                    <a:avLst/>
                  </a:prstGeom>
                </pic:spPr>
              </pic:pic>
            </a:graphicData>
          </a:graphic>
          <wp14:sizeRelH relativeFrom="page">
            <wp14:pctWidth>0</wp14:pctWidth>
          </wp14:sizeRelH>
          <wp14:sizeRelV relativeFrom="page">
            <wp14:pctHeight>0</wp14:pctHeight>
          </wp14:sizeRelV>
        </wp:anchor>
      </w:drawing>
    </w:r>
    <w:sdt>
      <w:sdtPr>
        <w:rPr>
          <w:rFonts w:asciiTheme="majorHAnsi" w:eastAsiaTheme="majorEastAsia" w:hAnsiTheme="majorHAnsi" w:cstheme="majorBidi" w:hint="eastAsia"/>
          <w:color w:val="1481AB" w:themeColor="accent1" w:themeShade="BF"/>
          <w:sz w:val="26"/>
          <w:szCs w:val="26"/>
        </w:rPr>
        <w:alias w:val="标题"/>
        <w:tag w:val=""/>
        <w:id w:val="-932208079"/>
        <w:placeholder>
          <w:docPart w:val="CBBDAC2B86D3437FACC15E3E5C720BFE"/>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hint="eastAsia"/>
            <w:color w:val="1481AB" w:themeColor="accent1" w:themeShade="BF"/>
            <w:sz w:val="26"/>
            <w:szCs w:val="26"/>
          </w:rPr>
          <w:t>商业计划书</w:t>
        </w:r>
      </w:sdtContent>
    </w:sdt>
  </w:p>
  <w:p w14:paraId="0F826645" w14:textId="77777777" w:rsidR="00126368" w:rsidRDefault="00126368">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E00"/>
    <w:multiLevelType w:val="multilevel"/>
    <w:tmpl w:val="E46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B5FB0"/>
    <w:multiLevelType w:val="multilevel"/>
    <w:tmpl w:val="593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707AF"/>
    <w:multiLevelType w:val="multilevel"/>
    <w:tmpl w:val="F2B4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80707"/>
    <w:multiLevelType w:val="multilevel"/>
    <w:tmpl w:val="730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D5CB3"/>
    <w:multiLevelType w:val="multilevel"/>
    <w:tmpl w:val="3030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50615"/>
    <w:multiLevelType w:val="multilevel"/>
    <w:tmpl w:val="1EECC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027DA"/>
    <w:multiLevelType w:val="multilevel"/>
    <w:tmpl w:val="0ABC1A4C"/>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
      <w:lvlJc w:val="left"/>
      <w:pPr>
        <w:tabs>
          <w:tab w:val="num" w:pos="1920"/>
        </w:tabs>
        <w:ind w:left="1920" w:hanging="360"/>
      </w:pPr>
      <w:rPr>
        <w:rFonts w:ascii="Symbol" w:hAnsi="Symbol" w:hint="default"/>
        <w:sz w:val="20"/>
      </w:rPr>
    </w:lvl>
    <w:lvl w:ilvl="2" w:tentative="1">
      <w:start w:val="1"/>
      <w:numFmt w:val="bullet"/>
      <w:lvlText w:val=""/>
      <w:lvlJc w:val="left"/>
      <w:pPr>
        <w:tabs>
          <w:tab w:val="num" w:pos="2640"/>
        </w:tabs>
        <w:ind w:left="2640" w:hanging="360"/>
      </w:pPr>
      <w:rPr>
        <w:rFonts w:ascii="Symbol" w:hAnsi="Symbol" w:hint="default"/>
        <w:sz w:val="20"/>
      </w:rPr>
    </w:lvl>
    <w:lvl w:ilvl="3" w:tentative="1">
      <w:start w:val="1"/>
      <w:numFmt w:val="bullet"/>
      <w:lvlText w:val=""/>
      <w:lvlJc w:val="left"/>
      <w:pPr>
        <w:tabs>
          <w:tab w:val="num" w:pos="3360"/>
        </w:tabs>
        <w:ind w:left="3360" w:hanging="360"/>
      </w:pPr>
      <w:rPr>
        <w:rFonts w:ascii="Symbol" w:hAnsi="Symbol" w:hint="default"/>
        <w:sz w:val="20"/>
      </w:rPr>
    </w:lvl>
    <w:lvl w:ilvl="4" w:tentative="1">
      <w:start w:val="1"/>
      <w:numFmt w:val="bullet"/>
      <w:lvlText w:val=""/>
      <w:lvlJc w:val="left"/>
      <w:pPr>
        <w:tabs>
          <w:tab w:val="num" w:pos="4080"/>
        </w:tabs>
        <w:ind w:left="4080" w:hanging="360"/>
      </w:pPr>
      <w:rPr>
        <w:rFonts w:ascii="Symbol" w:hAnsi="Symbol" w:hint="default"/>
        <w:sz w:val="20"/>
      </w:rPr>
    </w:lvl>
    <w:lvl w:ilvl="5" w:tentative="1">
      <w:start w:val="1"/>
      <w:numFmt w:val="bullet"/>
      <w:lvlText w:val=""/>
      <w:lvlJc w:val="left"/>
      <w:pPr>
        <w:tabs>
          <w:tab w:val="num" w:pos="4800"/>
        </w:tabs>
        <w:ind w:left="4800" w:hanging="360"/>
      </w:pPr>
      <w:rPr>
        <w:rFonts w:ascii="Symbol" w:hAnsi="Symbol" w:hint="default"/>
        <w:sz w:val="20"/>
      </w:rPr>
    </w:lvl>
    <w:lvl w:ilvl="6" w:tentative="1">
      <w:start w:val="1"/>
      <w:numFmt w:val="bullet"/>
      <w:lvlText w:val=""/>
      <w:lvlJc w:val="left"/>
      <w:pPr>
        <w:tabs>
          <w:tab w:val="num" w:pos="5520"/>
        </w:tabs>
        <w:ind w:left="5520" w:hanging="360"/>
      </w:pPr>
      <w:rPr>
        <w:rFonts w:ascii="Symbol" w:hAnsi="Symbol" w:hint="default"/>
        <w:sz w:val="20"/>
      </w:rPr>
    </w:lvl>
    <w:lvl w:ilvl="7" w:tentative="1">
      <w:start w:val="1"/>
      <w:numFmt w:val="bullet"/>
      <w:lvlText w:val=""/>
      <w:lvlJc w:val="left"/>
      <w:pPr>
        <w:tabs>
          <w:tab w:val="num" w:pos="6240"/>
        </w:tabs>
        <w:ind w:left="6240" w:hanging="360"/>
      </w:pPr>
      <w:rPr>
        <w:rFonts w:ascii="Symbol" w:hAnsi="Symbol" w:hint="default"/>
        <w:sz w:val="20"/>
      </w:rPr>
    </w:lvl>
    <w:lvl w:ilvl="8" w:tentative="1">
      <w:start w:val="1"/>
      <w:numFmt w:val="bullet"/>
      <w:lvlText w:val=""/>
      <w:lvlJc w:val="left"/>
      <w:pPr>
        <w:tabs>
          <w:tab w:val="num" w:pos="6960"/>
        </w:tabs>
        <w:ind w:left="6960" w:hanging="360"/>
      </w:pPr>
      <w:rPr>
        <w:rFonts w:ascii="Symbol" w:hAnsi="Symbol" w:hint="default"/>
        <w:sz w:val="20"/>
      </w:rPr>
    </w:lvl>
  </w:abstractNum>
  <w:abstractNum w:abstractNumId="7" w15:restartNumberingAfterBreak="0">
    <w:nsid w:val="243F3331"/>
    <w:multiLevelType w:val="multilevel"/>
    <w:tmpl w:val="15B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6E2DC4"/>
    <w:multiLevelType w:val="multilevel"/>
    <w:tmpl w:val="D0E2F3F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9" w15:restartNumberingAfterBreak="0">
    <w:nsid w:val="25DC1B24"/>
    <w:multiLevelType w:val="multilevel"/>
    <w:tmpl w:val="B950A1C6"/>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10" w15:restartNumberingAfterBreak="0">
    <w:nsid w:val="2834071A"/>
    <w:multiLevelType w:val="multilevel"/>
    <w:tmpl w:val="31EEF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F01C10"/>
    <w:multiLevelType w:val="multilevel"/>
    <w:tmpl w:val="7FBE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F85577"/>
    <w:multiLevelType w:val="multilevel"/>
    <w:tmpl w:val="E1D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A156CF"/>
    <w:multiLevelType w:val="multilevel"/>
    <w:tmpl w:val="13003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88285C"/>
    <w:multiLevelType w:val="multilevel"/>
    <w:tmpl w:val="35CE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A708E3"/>
    <w:multiLevelType w:val="multilevel"/>
    <w:tmpl w:val="451E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8F53E5"/>
    <w:multiLevelType w:val="multilevel"/>
    <w:tmpl w:val="A39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FD50E5"/>
    <w:multiLevelType w:val="multilevel"/>
    <w:tmpl w:val="581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F6F28"/>
    <w:multiLevelType w:val="multilevel"/>
    <w:tmpl w:val="363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370B74"/>
    <w:multiLevelType w:val="multilevel"/>
    <w:tmpl w:val="2880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3F1FE3"/>
    <w:multiLevelType w:val="multilevel"/>
    <w:tmpl w:val="EE4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3C74D4"/>
    <w:multiLevelType w:val="multilevel"/>
    <w:tmpl w:val="6FA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BE3274"/>
    <w:multiLevelType w:val="multilevel"/>
    <w:tmpl w:val="84E0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E3058D"/>
    <w:multiLevelType w:val="multilevel"/>
    <w:tmpl w:val="51A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47D1A"/>
    <w:multiLevelType w:val="multilevel"/>
    <w:tmpl w:val="411A033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25" w15:restartNumberingAfterBreak="0">
    <w:nsid w:val="5EAD68C5"/>
    <w:multiLevelType w:val="multilevel"/>
    <w:tmpl w:val="48BE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20534C"/>
    <w:multiLevelType w:val="multilevel"/>
    <w:tmpl w:val="B93A8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E039E7"/>
    <w:multiLevelType w:val="multilevel"/>
    <w:tmpl w:val="2106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437B96"/>
    <w:multiLevelType w:val="multilevel"/>
    <w:tmpl w:val="EB0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A9072F"/>
    <w:multiLevelType w:val="multilevel"/>
    <w:tmpl w:val="A02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6D0923"/>
    <w:multiLevelType w:val="multilevel"/>
    <w:tmpl w:val="4DA6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7A7A0C"/>
    <w:multiLevelType w:val="multilevel"/>
    <w:tmpl w:val="EF2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40252C"/>
    <w:multiLevelType w:val="multilevel"/>
    <w:tmpl w:val="6BB8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446044"/>
    <w:multiLevelType w:val="hybridMultilevel"/>
    <w:tmpl w:val="7E0E7608"/>
    <w:lvl w:ilvl="0" w:tplc="1AF239A2">
      <w:start w:val="1"/>
      <w:numFmt w:val="japaneseCounting"/>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EDC13B8"/>
    <w:multiLevelType w:val="multilevel"/>
    <w:tmpl w:val="6E7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1014060">
    <w:abstractNumId w:val="20"/>
  </w:num>
  <w:num w:numId="2" w16cid:durableId="584461409">
    <w:abstractNumId w:val="23"/>
  </w:num>
  <w:num w:numId="3" w16cid:durableId="1485004302">
    <w:abstractNumId w:val="12"/>
  </w:num>
  <w:num w:numId="4" w16cid:durableId="943265335">
    <w:abstractNumId w:val="5"/>
  </w:num>
  <w:num w:numId="5" w16cid:durableId="95102726">
    <w:abstractNumId w:val="32"/>
  </w:num>
  <w:num w:numId="6" w16cid:durableId="1799300767">
    <w:abstractNumId w:val="22"/>
  </w:num>
  <w:num w:numId="7" w16cid:durableId="919875301">
    <w:abstractNumId w:val="19"/>
  </w:num>
  <w:num w:numId="8" w16cid:durableId="1688825552">
    <w:abstractNumId w:val="13"/>
  </w:num>
  <w:num w:numId="9" w16cid:durableId="1164516475">
    <w:abstractNumId w:val="30"/>
  </w:num>
  <w:num w:numId="10" w16cid:durableId="106975127">
    <w:abstractNumId w:val="15"/>
  </w:num>
  <w:num w:numId="11" w16cid:durableId="1962497965">
    <w:abstractNumId w:val="2"/>
  </w:num>
  <w:num w:numId="12" w16cid:durableId="1485126346">
    <w:abstractNumId w:val="25"/>
  </w:num>
  <w:num w:numId="13" w16cid:durableId="925958320">
    <w:abstractNumId w:val="25"/>
    <w:lvlOverride w:ilvl="2">
      <w:lvl w:ilvl="2">
        <w:numFmt w:val="bullet"/>
        <w:lvlText w:val=""/>
        <w:lvlJc w:val="left"/>
        <w:pPr>
          <w:tabs>
            <w:tab w:val="num" w:pos="2160"/>
          </w:tabs>
          <w:ind w:left="2160" w:hanging="360"/>
        </w:pPr>
        <w:rPr>
          <w:rFonts w:ascii="Wingdings" w:hAnsi="Wingdings" w:hint="default"/>
          <w:sz w:val="20"/>
        </w:rPr>
      </w:lvl>
    </w:lvlOverride>
  </w:num>
  <w:num w:numId="14" w16cid:durableId="600190524">
    <w:abstractNumId w:val="14"/>
  </w:num>
  <w:num w:numId="15" w16cid:durableId="431631575">
    <w:abstractNumId w:val="27"/>
  </w:num>
  <w:num w:numId="16" w16cid:durableId="386875034">
    <w:abstractNumId w:val="26"/>
  </w:num>
  <w:num w:numId="17" w16cid:durableId="125674925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445272443">
    <w:abstractNumId w:val="4"/>
  </w:num>
  <w:num w:numId="19" w16cid:durableId="505636945">
    <w:abstractNumId w:val="10"/>
  </w:num>
  <w:num w:numId="20" w16cid:durableId="71703081">
    <w:abstractNumId w:val="11"/>
  </w:num>
  <w:num w:numId="21" w16cid:durableId="804588105">
    <w:abstractNumId w:val="16"/>
  </w:num>
  <w:num w:numId="22" w16cid:durableId="1913079778">
    <w:abstractNumId w:val="1"/>
  </w:num>
  <w:num w:numId="23" w16cid:durableId="1562014472">
    <w:abstractNumId w:val="3"/>
  </w:num>
  <w:num w:numId="24" w16cid:durableId="1405371014">
    <w:abstractNumId w:val="9"/>
  </w:num>
  <w:num w:numId="25" w16cid:durableId="1974560084">
    <w:abstractNumId w:val="24"/>
  </w:num>
  <w:num w:numId="26" w16cid:durableId="72245581">
    <w:abstractNumId w:val="8"/>
  </w:num>
  <w:num w:numId="27" w16cid:durableId="351347143">
    <w:abstractNumId w:val="6"/>
  </w:num>
  <w:num w:numId="28" w16cid:durableId="87190660">
    <w:abstractNumId w:val="0"/>
  </w:num>
  <w:num w:numId="29" w16cid:durableId="758018391">
    <w:abstractNumId w:val="18"/>
  </w:num>
  <w:num w:numId="30" w16cid:durableId="1017317961">
    <w:abstractNumId w:val="29"/>
  </w:num>
  <w:num w:numId="31" w16cid:durableId="1688944027">
    <w:abstractNumId w:val="17"/>
  </w:num>
  <w:num w:numId="32" w16cid:durableId="186993597">
    <w:abstractNumId w:val="7"/>
  </w:num>
  <w:num w:numId="33" w16cid:durableId="898172467">
    <w:abstractNumId w:val="21"/>
  </w:num>
  <w:num w:numId="34" w16cid:durableId="181554924">
    <w:abstractNumId w:val="31"/>
  </w:num>
  <w:num w:numId="35" w16cid:durableId="1473981778">
    <w:abstractNumId w:val="34"/>
  </w:num>
  <w:num w:numId="36" w16cid:durableId="188952950">
    <w:abstractNumId w:val="28"/>
  </w:num>
  <w:num w:numId="37" w16cid:durableId="6321749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A5"/>
    <w:rsid w:val="00077588"/>
    <w:rsid w:val="000B0D33"/>
    <w:rsid w:val="001146B6"/>
    <w:rsid w:val="00126368"/>
    <w:rsid w:val="00132A23"/>
    <w:rsid w:val="002A0A49"/>
    <w:rsid w:val="003812B6"/>
    <w:rsid w:val="00400505"/>
    <w:rsid w:val="004130E6"/>
    <w:rsid w:val="00467D55"/>
    <w:rsid w:val="00497646"/>
    <w:rsid w:val="004F0262"/>
    <w:rsid w:val="006C2D89"/>
    <w:rsid w:val="007032CB"/>
    <w:rsid w:val="007215BD"/>
    <w:rsid w:val="00787056"/>
    <w:rsid w:val="008B2763"/>
    <w:rsid w:val="009376D9"/>
    <w:rsid w:val="00A27435"/>
    <w:rsid w:val="00A37617"/>
    <w:rsid w:val="00A37D96"/>
    <w:rsid w:val="00AC2DA5"/>
    <w:rsid w:val="00BA4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C3BAC"/>
  <w15:chartTrackingRefBased/>
  <w15:docId w15:val="{4E6E8A58-37B8-41D4-9C06-C2C328E2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D96"/>
    <w:pPr>
      <w:widowControl w:val="0"/>
      <w:jc w:val="both"/>
    </w:pPr>
  </w:style>
  <w:style w:type="paragraph" w:styleId="1">
    <w:name w:val="heading 1"/>
    <w:basedOn w:val="a"/>
    <w:next w:val="a"/>
    <w:link w:val="10"/>
    <w:uiPriority w:val="9"/>
    <w:qFormat/>
    <w:rsid w:val="00AC2DA5"/>
    <w:pPr>
      <w:keepNext/>
      <w:keepLines/>
      <w:spacing w:before="480" w:after="80"/>
      <w:outlineLvl w:val="0"/>
    </w:pPr>
    <w:rPr>
      <w:rFonts w:asciiTheme="majorHAnsi" w:eastAsiaTheme="majorEastAsia" w:hAnsiTheme="majorHAnsi" w:cstheme="majorBidi"/>
      <w:color w:val="1481AB" w:themeColor="accent1" w:themeShade="BF"/>
      <w:sz w:val="48"/>
      <w:szCs w:val="48"/>
    </w:rPr>
  </w:style>
  <w:style w:type="paragraph" w:styleId="2">
    <w:name w:val="heading 2"/>
    <w:basedOn w:val="a"/>
    <w:next w:val="a"/>
    <w:link w:val="20"/>
    <w:uiPriority w:val="9"/>
    <w:semiHidden/>
    <w:unhideWhenUsed/>
    <w:qFormat/>
    <w:rsid w:val="00AC2DA5"/>
    <w:pPr>
      <w:keepNext/>
      <w:keepLines/>
      <w:spacing w:before="160" w:after="80"/>
      <w:outlineLvl w:val="1"/>
    </w:pPr>
    <w:rPr>
      <w:rFonts w:asciiTheme="majorHAnsi" w:eastAsiaTheme="majorEastAsia" w:hAnsiTheme="majorHAnsi" w:cstheme="majorBidi"/>
      <w:color w:val="1481AB" w:themeColor="accent1" w:themeShade="BF"/>
      <w:sz w:val="40"/>
      <w:szCs w:val="40"/>
    </w:rPr>
  </w:style>
  <w:style w:type="paragraph" w:styleId="3">
    <w:name w:val="heading 3"/>
    <w:basedOn w:val="a"/>
    <w:next w:val="a"/>
    <w:link w:val="30"/>
    <w:uiPriority w:val="9"/>
    <w:semiHidden/>
    <w:unhideWhenUsed/>
    <w:qFormat/>
    <w:rsid w:val="00AC2DA5"/>
    <w:pPr>
      <w:keepNext/>
      <w:keepLines/>
      <w:spacing w:before="160" w:after="80"/>
      <w:outlineLvl w:val="2"/>
    </w:pPr>
    <w:rPr>
      <w:rFonts w:asciiTheme="majorHAnsi" w:eastAsiaTheme="majorEastAsia" w:hAnsiTheme="majorHAnsi" w:cstheme="majorBidi"/>
      <w:color w:val="1481AB" w:themeColor="accent1" w:themeShade="BF"/>
      <w:sz w:val="32"/>
      <w:szCs w:val="32"/>
    </w:rPr>
  </w:style>
  <w:style w:type="paragraph" w:styleId="4">
    <w:name w:val="heading 4"/>
    <w:basedOn w:val="a"/>
    <w:next w:val="a"/>
    <w:link w:val="40"/>
    <w:uiPriority w:val="9"/>
    <w:semiHidden/>
    <w:unhideWhenUsed/>
    <w:qFormat/>
    <w:rsid w:val="00AC2DA5"/>
    <w:pPr>
      <w:keepNext/>
      <w:keepLines/>
      <w:spacing w:before="80" w:after="40"/>
      <w:outlineLvl w:val="3"/>
    </w:pPr>
    <w:rPr>
      <w:rFonts w:cstheme="majorBidi"/>
      <w:color w:val="1481AB" w:themeColor="accent1" w:themeShade="BF"/>
      <w:sz w:val="28"/>
      <w:szCs w:val="28"/>
    </w:rPr>
  </w:style>
  <w:style w:type="paragraph" w:styleId="5">
    <w:name w:val="heading 5"/>
    <w:basedOn w:val="a"/>
    <w:next w:val="a"/>
    <w:link w:val="50"/>
    <w:uiPriority w:val="9"/>
    <w:semiHidden/>
    <w:unhideWhenUsed/>
    <w:qFormat/>
    <w:rsid w:val="00AC2DA5"/>
    <w:pPr>
      <w:keepNext/>
      <w:keepLines/>
      <w:spacing w:before="80" w:after="40"/>
      <w:outlineLvl w:val="4"/>
    </w:pPr>
    <w:rPr>
      <w:rFonts w:cstheme="majorBidi"/>
      <w:color w:val="1481AB" w:themeColor="accent1" w:themeShade="BF"/>
      <w:sz w:val="24"/>
      <w:szCs w:val="24"/>
    </w:rPr>
  </w:style>
  <w:style w:type="paragraph" w:styleId="6">
    <w:name w:val="heading 6"/>
    <w:basedOn w:val="a"/>
    <w:next w:val="a"/>
    <w:link w:val="60"/>
    <w:uiPriority w:val="9"/>
    <w:semiHidden/>
    <w:unhideWhenUsed/>
    <w:qFormat/>
    <w:rsid w:val="00AC2DA5"/>
    <w:pPr>
      <w:keepNext/>
      <w:keepLines/>
      <w:spacing w:before="40"/>
      <w:outlineLvl w:val="5"/>
    </w:pPr>
    <w:rPr>
      <w:rFonts w:cstheme="majorBidi"/>
      <w:b/>
      <w:bCs/>
      <w:color w:val="1481AB" w:themeColor="accent1" w:themeShade="BF"/>
    </w:rPr>
  </w:style>
  <w:style w:type="paragraph" w:styleId="7">
    <w:name w:val="heading 7"/>
    <w:basedOn w:val="a"/>
    <w:next w:val="a"/>
    <w:link w:val="70"/>
    <w:uiPriority w:val="9"/>
    <w:semiHidden/>
    <w:unhideWhenUsed/>
    <w:qFormat/>
    <w:rsid w:val="00AC2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2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C2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2DA5"/>
    <w:rPr>
      <w:rFonts w:asciiTheme="majorHAnsi" w:eastAsiaTheme="majorEastAsia" w:hAnsiTheme="majorHAnsi" w:cstheme="majorBidi"/>
      <w:color w:val="1481AB" w:themeColor="accent1" w:themeShade="BF"/>
      <w:sz w:val="48"/>
      <w:szCs w:val="48"/>
    </w:rPr>
  </w:style>
  <w:style w:type="character" w:customStyle="1" w:styleId="20">
    <w:name w:val="标题 2 字符"/>
    <w:basedOn w:val="a0"/>
    <w:link w:val="2"/>
    <w:uiPriority w:val="9"/>
    <w:semiHidden/>
    <w:rsid w:val="00AC2DA5"/>
    <w:rPr>
      <w:rFonts w:asciiTheme="majorHAnsi" w:eastAsiaTheme="majorEastAsia" w:hAnsiTheme="majorHAnsi" w:cstheme="majorBidi"/>
      <w:color w:val="1481AB" w:themeColor="accent1" w:themeShade="BF"/>
      <w:sz w:val="40"/>
      <w:szCs w:val="40"/>
    </w:rPr>
  </w:style>
  <w:style w:type="character" w:customStyle="1" w:styleId="30">
    <w:name w:val="标题 3 字符"/>
    <w:basedOn w:val="a0"/>
    <w:link w:val="3"/>
    <w:uiPriority w:val="9"/>
    <w:semiHidden/>
    <w:rsid w:val="00AC2DA5"/>
    <w:rPr>
      <w:rFonts w:asciiTheme="majorHAnsi" w:eastAsiaTheme="majorEastAsia" w:hAnsiTheme="majorHAnsi" w:cstheme="majorBidi"/>
      <w:color w:val="1481AB" w:themeColor="accent1" w:themeShade="BF"/>
      <w:sz w:val="32"/>
      <w:szCs w:val="32"/>
    </w:rPr>
  </w:style>
  <w:style w:type="character" w:customStyle="1" w:styleId="40">
    <w:name w:val="标题 4 字符"/>
    <w:basedOn w:val="a0"/>
    <w:link w:val="4"/>
    <w:uiPriority w:val="9"/>
    <w:semiHidden/>
    <w:rsid w:val="00AC2DA5"/>
    <w:rPr>
      <w:rFonts w:cstheme="majorBidi"/>
      <w:color w:val="1481AB" w:themeColor="accent1" w:themeShade="BF"/>
      <w:sz w:val="28"/>
      <w:szCs w:val="28"/>
    </w:rPr>
  </w:style>
  <w:style w:type="character" w:customStyle="1" w:styleId="50">
    <w:name w:val="标题 5 字符"/>
    <w:basedOn w:val="a0"/>
    <w:link w:val="5"/>
    <w:uiPriority w:val="9"/>
    <w:semiHidden/>
    <w:rsid w:val="00AC2DA5"/>
    <w:rPr>
      <w:rFonts w:cstheme="majorBidi"/>
      <w:color w:val="1481AB" w:themeColor="accent1" w:themeShade="BF"/>
      <w:sz w:val="24"/>
      <w:szCs w:val="24"/>
    </w:rPr>
  </w:style>
  <w:style w:type="character" w:customStyle="1" w:styleId="60">
    <w:name w:val="标题 6 字符"/>
    <w:basedOn w:val="a0"/>
    <w:link w:val="6"/>
    <w:uiPriority w:val="9"/>
    <w:semiHidden/>
    <w:rsid w:val="00AC2DA5"/>
    <w:rPr>
      <w:rFonts w:cstheme="majorBidi"/>
      <w:b/>
      <w:bCs/>
      <w:color w:val="1481AB" w:themeColor="accent1" w:themeShade="BF"/>
    </w:rPr>
  </w:style>
  <w:style w:type="character" w:customStyle="1" w:styleId="70">
    <w:name w:val="标题 7 字符"/>
    <w:basedOn w:val="a0"/>
    <w:link w:val="7"/>
    <w:uiPriority w:val="9"/>
    <w:semiHidden/>
    <w:rsid w:val="00AC2DA5"/>
    <w:rPr>
      <w:rFonts w:cstheme="majorBidi"/>
      <w:b/>
      <w:bCs/>
      <w:color w:val="595959" w:themeColor="text1" w:themeTint="A6"/>
    </w:rPr>
  </w:style>
  <w:style w:type="character" w:customStyle="1" w:styleId="80">
    <w:name w:val="标题 8 字符"/>
    <w:basedOn w:val="a0"/>
    <w:link w:val="8"/>
    <w:uiPriority w:val="9"/>
    <w:semiHidden/>
    <w:rsid w:val="00AC2DA5"/>
    <w:rPr>
      <w:rFonts w:cstheme="majorBidi"/>
      <w:color w:val="595959" w:themeColor="text1" w:themeTint="A6"/>
    </w:rPr>
  </w:style>
  <w:style w:type="character" w:customStyle="1" w:styleId="90">
    <w:name w:val="标题 9 字符"/>
    <w:basedOn w:val="a0"/>
    <w:link w:val="9"/>
    <w:uiPriority w:val="9"/>
    <w:semiHidden/>
    <w:rsid w:val="00AC2DA5"/>
    <w:rPr>
      <w:rFonts w:eastAsiaTheme="majorEastAsia" w:cstheme="majorBidi"/>
      <w:color w:val="595959" w:themeColor="text1" w:themeTint="A6"/>
    </w:rPr>
  </w:style>
  <w:style w:type="paragraph" w:styleId="a3">
    <w:name w:val="Title"/>
    <w:basedOn w:val="a"/>
    <w:next w:val="a"/>
    <w:link w:val="a4"/>
    <w:uiPriority w:val="10"/>
    <w:qFormat/>
    <w:rsid w:val="00AC2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2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2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2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2DA5"/>
    <w:pPr>
      <w:spacing w:before="160" w:after="160"/>
      <w:jc w:val="center"/>
    </w:pPr>
    <w:rPr>
      <w:i/>
      <w:iCs/>
      <w:color w:val="404040" w:themeColor="text1" w:themeTint="BF"/>
    </w:rPr>
  </w:style>
  <w:style w:type="character" w:customStyle="1" w:styleId="a8">
    <w:name w:val="引用 字符"/>
    <w:basedOn w:val="a0"/>
    <w:link w:val="a7"/>
    <w:uiPriority w:val="29"/>
    <w:rsid w:val="00AC2DA5"/>
    <w:rPr>
      <w:i/>
      <w:iCs/>
      <w:color w:val="404040" w:themeColor="text1" w:themeTint="BF"/>
    </w:rPr>
  </w:style>
  <w:style w:type="paragraph" w:styleId="a9">
    <w:name w:val="List Paragraph"/>
    <w:basedOn w:val="a"/>
    <w:uiPriority w:val="34"/>
    <w:qFormat/>
    <w:rsid w:val="00AC2DA5"/>
    <w:pPr>
      <w:ind w:left="720"/>
      <w:contextualSpacing/>
    </w:pPr>
  </w:style>
  <w:style w:type="character" w:styleId="aa">
    <w:name w:val="Intense Emphasis"/>
    <w:basedOn w:val="a0"/>
    <w:uiPriority w:val="21"/>
    <w:qFormat/>
    <w:rsid w:val="00AC2DA5"/>
    <w:rPr>
      <w:i/>
      <w:iCs/>
      <w:color w:val="1481AB" w:themeColor="accent1" w:themeShade="BF"/>
    </w:rPr>
  </w:style>
  <w:style w:type="paragraph" w:styleId="ab">
    <w:name w:val="Intense Quote"/>
    <w:basedOn w:val="a"/>
    <w:next w:val="a"/>
    <w:link w:val="ac"/>
    <w:uiPriority w:val="30"/>
    <w:qFormat/>
    <w:rsid w:val="00AC2DA5"/>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ac">
    <w:name w:val="明显引用 字符"/>
    <w:basedOn w:val="a0"/>
    <w:link w:val="ab"/>
    <w:uiPriority w:val="30"/>
    <w:rsid w:val="00AC2DA5"/>
    <w:rPr>
      <w:i/>
      <w:iCs/>
      <w:color w:val="1481AB" w:themeColor="accent1" w:themeShade="BF"/>
    </w:rPr>
  </w:style>
  <w:style w:type="character" w:styleId="ad">
    <w:name w:val="Intense Reference"/>
    <w:basedOn w:val="a0"/>
    <w:uiPriority w:val="32"/>
    <w:qFormat/>
    <w:rsid w:val="00AC2DA5"/>
    <w:rPr>
      <w:b/>
      <w:bCs/>
      <w:smallCaps/>
      <w:color w:val="1481AB" w:themeColor="accent1" w:themeShade="BF"/>
      <w:spacing w:val="5"/>
    </w:rPr>
  </w:style>
  <w:style w:type="paragraph" w:styleId="ae">
    <w:name w:val="Body Text"/>
    <w:basedOn w:val="a"/>
    <w:link w:val="af"/>
    <w:uiPriority w:val="1"/>
    <w:qFormat/>
    <w:rsid w:val="00787056"/>
    <w:pPr>
      <w:autoSpaceDE w:val="0"/>
      <w:autoSpaceDN w:val="0"/>
      <w:jc w:val="left"/>
    </w:pPr>
    <w:rPr>
      <w:rFonts w:ascii="宋体" w:eastAsia="宋体" w:hAnsi="宋体" w:cs="宋体"/>
      <w:kern w:val="0"/>
      <w:sz w:val="24"/>
      <w:szCs w:val="24"/>
      <w14:ligatures w14:val="none"/>
    </w:rPr>
  </w:style>
  <w:style w:type="character" w:customStyle="1" w:styleId="af">
    <w:name w:val="正文文本 字符"/>
    <w:basedOn w:val="a0"/>
    <w:link w:val="ae"/>
    <w:uiPriority w:val="1"/>
    <w:rsid w:val="00787056"/>
    <w:rPr>
      <w:rFonts w:ascii="宋体" w:eastAsia="宋体" w:hAnsi="宋体" w:cs="宋体"/>
      <w:kern w:val="0"/>
      <w:sz w:val="24"/>
      <w:szCs w:val="24"/>
      <w14:ligatures w14:val="none"/>
    </w:rPr>
  </w:style>
  <w:style w:type="character" w:styleId="af0">
    <w:name w:val="Hyperlink"/>
    <w:basedOn w:val="a0"/>
    <w:uiPriority w:val="99"/>
    <w:unhideWhenUsed/>
    <w:rsid w:val="00787056"/>
    <w:rPr>
      <w:color w:val="6B9F25" w:themeColor="hyperlink"/>
      <w:u w:val="single"/>
    </w:rPr>
  </w:style>
  <w:style w:type="character" w:styleId="af1">
    <w:name w:val="Unresolved Mention"/>
    <w:basedOn w:val="a0"/>
    <w:uiPriority w:val="99"/>
    <w:semiHidden/>
    <w:unhideWhenUsed/>
    <w:rsid w:val="00787056"/>
    <w:rPr>
      <w:color w:val="605E5C"/>
      <w:shd w:val="clear" w:color="auto" w:fill="E1DFDD"/>
    </w:rPr>
  </w:style>
  <w:style w:type="paragraph" w:styleId="af2">
    <w:name w:val="header"/>
    <w:basedOn w:val="a"/>
    <w:link w:val="af3"/>
    <w:uiPriority w:val="99"/>
    <w:unhideWhenUsed/>
    <w:rsid w:val="00126368"/>
    <w:pPr>
      <w:tabs>
        <w:tab w:val="center" w:pos="4153"/>
        <w:tab w:val="right" w:pos="8306"/>
      </w:tabs>
      <w:snapToGrid w:val="0"/>
      <w:jc w:val="center"/>
    </w:pPr>
    <w:rPr>
      <w:sz w:val="18"/>
      <w:szCs w:val="18"/>
    </w:rPr>
  </w:style>
  <w:style w:type="character" w:customStyle="1" w:styleId="af3">
    <w:name w:val="页眉 字符"/>
    <w:basedOn w:val="a0"/>
    <w:link w:val="af2"/>
    <w:uiPriority w:val="99"/>
    <w:rsid w:val="00126368"/>
    <w:rPr>
      <w:sz w:val="18"/>
      <w:szCs w:val="18"/>
    </w:rPr>
  </w:style>
  <w:style w:type="paragraph" w:styleId="af4">
    <w:name w:val="footer"/>
    <w:basedOn w:val="a"/>
    <w:link w:val="af5"/>
    <w:uiPriority w:val="99"/>
    <w:unhideWhenUsed/>
    <w:rsid w:val="00126368"/>
    <w:pPr>
      <w:tabs>
        <w:tab w:val="center" w:pos="4153"/>
        <w:tab w:val="right" w:pos="8306"/>
      </w:tabs>
      <w:snapToGrid w:val="0"/>
      <w:jc w:val="left"/>
    </w:pPr>
    <w:rPr>
      <w:sz w:val="18"/>
      <w:szCs w:val="18"/>
    </w:rPr>
  </w:style>
  <w:style w:type="character" w:customStyle="1" w:styleId="af5">
    <w:name w:val="页脚 字符"/>
    <w:basedOn w:val="a0"/>
    <w:link w:val="af4"/>
    <w:uiPriority w:val="99"/>
    <w:rsid w:val="001263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928762303@qq.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BDAC2B86D3437FACC15E3E5C720BFE"/>
        <w:category>
          <w:name w:val="常规"/>
          <w:gallery w:val="placeholder"/>
        </w:category>
        <w:types>
          <w:type w:val="bbPlcHdr"/>
        </w:types>
        <w:behaviors>
          <w:behavior w:val="content"/>
        </w:behaviors>
        <w:guid w:val="{78ADDE62-36D8-411E-AACF-30710C11DAC6}"/>
      </w:docPartPr>
      <w:docPartBody>
        <w:p w:rsidR="00EC0BBB" w:rsidRDefault="00B45C94" w:rsidP="00B45C94">
          <w:pPr>
            <w:pStyle w:val="CBBDAC2B86D3437FACC15E3E5C720BFE"/>
            <w:rPr>
              <w:rFonts w:hint="eastAsia"/>
            </w:rPr>
          </w:pPr>
          <w:r>
            <w:rPr>
              <w:rFonts w:asciiTheme="majorHAnsi" w:eastAsiaTheme="majorEastAsia" w:hAnsiTheme="majorHAnsi" w:cstheme="majorBidi"/>
              <w:color w:val="2F5496" w:themeColor="accent1" w:themeShade="BF"/>
              <w:sz w:val="32"/>
              <w:szCs w:val="32"/>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华文仿宋">
    <w:panose1 w:val="02010600040101010101"/>
    <w:charset w:val="86"/>
    <w:family w:val="auto"/>
    <w:pitch w:val="variable"/>
    <w:sig w:usb0="00000287" w:usb1="080F0000" w:usb2="00000010" w:usb3="00000000" w:csb0="0004009F" w:csb1="00000000"/>
  </w:font>
  <w:font w:name="Tw Cen MT Condensed">
    <w:charset w:val="00"/>
    <w:family w:val="swiss"/>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C94"/>
    <w:rsid w:val="00497646"/>
    <w:rsid w:val="00B45C94"/>
    <w:rsid w:val="00D46C7E"/>
    <w:rsid w:val="00DB5A40"/>
    <w:rsid w:val="00EC0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BBDAC2B86D3437FACC15E3E5C720BFE">
    <w:name w:val="CBBDAC2B86D3437FACC15E3E5C720BFE"/>
    <w:rsid w:val="00B45C94"/>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积分">
  <a:themeElements>
    <a:clrScheme name="积分">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积分">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积分">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856</TotalTime>
  <Pages>57</Pages>
  <Words>18150</Words>
  <Characters>19421</Characters>
  <Application>Microsoft Office Word</Application>
  <DocSecurity>0</DocSecurity>
  <Lines>719</Lines>
  <Paragraphs>494</Paragraphs>
  <ScaleCrop>false</ScaleCrop>
  <Company/>
  <LinksUpToDate>false</LinksUpToDate>
  <CharactersWithSpaces>37077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商业计划书</dc:title>
  <dc:subject/>
  <dc:creator>K Z</dc:creator>
  <cp:keywords/>
  <dc:description/>
  <cp:lastModifiedBy>K Z</cp:lastModifiedBy>
  <cp:revision>5</cp:revision>
  <dcterms:created xsi:type="dcterms:W3CDTF">2025-12-09T12:49:00Z</dcterms:created>
  <dcterms:modified xsi:type="dcterms:W3CDTF">2025-12-10T03:09:00Z</dcterms:modified>
</cp:coreProperties>
</file>