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32"/>
        </w:rPr>
        <w:t>HARTWELL &amp; CRANE LLP</w:t>
      </w:r>
    </w:p>
    <w:p>
      <w:pPr>
        <w:spacing w:after="240"/>
        <w:jc w:val="center"/>
      </w:pPr>
      <w:r>
        <w:rPr>
          <w:b w:val="0"/>
          <w:i/>
        </w:rPr>
        <w:t>Immigration &amp; Employment Law</w:t>
      </w:r>
    </w:p>
    <w:p>
      <w:pPr>
        <w:spacing w:after="40"/>
        <w:jc w:val="center"/>
      </w:pPr>
      <w:r>
        <w:rPr>
          <w:b/>
          <w:i w:val="0"/>
          <w:sz w:val="30"/>
        </w:rPr>
        <w:t>FORM I-9 COMPLIANCE GAP ANALYSIS REPORT</w:t>
      </w:r>
    </w:p>
    <w:p>
      <w:pPr>
        <w:spacing w:after="40"/>
        <w:jc w:val="center"/>
      </w:pPr>
      <w:r>
        <w:rPr>
          <w:b w:val="0"/>
          <w:i w:val="0"/>
        </w:rPr>
        <w:t>Greenfield Organics, Inc. (EIN 82-4917653) — Petaluma and Santa Rosa, California</w:t>
      </w:r>
    </w:p>
    <w:p>
      <w:pPr>
        <w:spacing w:after="240"/>
        <w:jc w:val="center"/>
      </w:pPr>
      <w:r>
        <w:rPr>
          <w:b w:val="0"/>
          <w:i w:val="0"/>
        </w:rPr>
        <w:t>Audit Reference Date: June 1, 2025</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160"/>
            <w:shd w:val="clear" w:color="auto" w:fill="1F3A5F"/>
          </w:tcPr>
          <w:p>
            <w:r/>
            <w:r>
              <w:rPr>
                <w:b/>
                <w:color w:val="FFFFFF"/>
                <w:sz w:val="17"/>
              </w:rPr>
              <w:t>Item</w:t>
            </w:r>
          </w:p>
        </w:tc>
        <w:tc>
          <w:tcPr>
            <w:tcW w:type="dxa" w:w="7200"/>
            <w:shd w:val="clear" w:color="auto" w:fill="1F3A5F"/>
          </w:tcPr>
          <w:p>
            <w:r/>
            <w:r>
              <w:rPr>
                <w:b/>
                <w:color w:val="FFFFFF"/>
                <w:sz w:val="17"/>
              </w:rPr>
              <w:t>Detail</w:t>
            </w:r>
          </w:p>
        </w:tc>
      </w:tr>
      <w:tr>
        <w:tc>
          <w:tcPr>
            <w:tcW w:type="dxa" w:w="2160"/>
          </w:tcPr>
          <w:p>
            <w:r/>
            <w:r>
              <w:rPr>
                <w:b w:val="0"/>
                <w:i w:val="0"/>
                <w:sz w:val="17"/>
              </w:rPr>
              <w:t>Prepared for</w:t>
            </w:r>
          </w:p>
        </w:tc>
        <w:tc>
          <w:tcPr>
            <w:tcW w:type="dxa" w:w="7200"/>
          </w:tcPr>
          <w:p>
            <w:r/>
            <w:r>
              <w:rPr>
                <w:b w:val="0"/>
                <w:i w:val="0"/>
                <w:sz w:val="17"/>
              </w:rPr>
              <w:t>Thomas R. Greenfield, Chief Executive Officer; Danielle Moreno, Vice President of Human Resources (restricted distribution per Engagement Letter § 5)</w:t>
            </w:r>
          </w:p>
        </w:tc>
      </w:tr>
      <w:tr>
        <w:tc>
          <w:tcPr>
            <w:tcW w:type="dxa" w:w="2160"/>
          </w:tcPr>
          <w:p>
            <w:r/>
            <w:r>
              <w:rPr>
                <w:b w:val="0"/>
                <w:i w:val="0"/>
                <w:sz w:val="17"/>
              </w:rPr>
              <w:t>Prepared by</w:t>
            </w:r>
          </w:p>
        </w:tc>
        <w:tc>
          <w:tcPr>
            <w:tcW w:type="dxa" w:w="7200"/>
          </w:tcPr>
          <w:p>
            <w:r/>
            <w:r>
              <w:rPr>
                <w:b w:val="0"/>
                <w:i w:val="0"/>
                <w:sz w:val="17"/>
              </w:rPr>
              <w:t>Hartwell &amp; Crane LLP — Kevin Ngo, Associate (draft for review and sign-off by Sandra K. Hartwell, Lead Partner)</w:t>
            </w:r>
          </w:p>
        </w:tc>
      </w:tr>
      <w:tr>
        <w:tc>
          <w:tcPr>
            <w:tcW w:type="dxa" w:w="2160"/>
          </w:tcPr>
          <w:p>
            <w:r/>
            <w:r>
              <w:rPr>
                <w:b w:val="0"/>
                <w:i w:val="0"/>
                <w:sz w:val="17"/>
              </w:rPr>
              <w:t>Engagement</w:t>
            </w:r>
          </w:p>
        </w:tc>
        <w:tc>
          <w:tcPr>
            <w:tcW w:type="dxa" w:w="7200"/>
          </w:tcPr>
          <w:p>
            <w:r/>
            <w:r>
              <w:rPr>
                <w:b w:val="0"/>
                <w:i w:val="0"/>
                <w:sz w:val="17"/>
              </w:rPr>
              <w:t>Internal I-9 Compliance Audit, Engagement Letter dated May 28, 2025 (Deliverable 4.1)</w:t>
            </w:r>
          </w:p>
        </w:tc>
      </w:tr>
      <w:tr>
        <w:tc>
          <w:tcPr>
            <w:tcW w:type="dxa" w:w="2160"/>
          </w:tcPr>
          <w:p>
            <w:r/>
            <w:r>
              <w:rPr>
                <w:b w:val="0"/>
                <w:i w:val="0"/>
                <w:sz w:val="17"/>
              </w:rPr>
              <w:t>Materials reviewed</w:t>
            </w:r>
          </w:p>
        </w:tc>
        <w:tc>
          <w:tcPr>
            <w:tcW w:type="dxa" w:w="7200"/>
          </w:tcPr>
          <w:p>
            <w:r/>
            <w:r>
              <w:rPr>
                <w:b w:val="0"/>
                <w:i w:val="0"/>
                <w:sz w:val="17"/>
              </w:rPr>
              <w:t>(1) Employee Roster as of 06/01/2025 (employee-roster-060125.xlsx, 2 tabs); (2) Consolidated I-9 Record Log as of 06/01/2025 (i9-record-log.xlsx, 3 tabs); (3) D. Moreno memorandum dated May 30, 2025; (4) Engagement Letter dated May 28, 2025</w:t>
            </w:r>
          </w:p>
        </w:tc>
      </w:tr>
      <w:tr>
        <w:tc>
          <w:tcPr>
            <w:tcW w:type="dxa" w:w="2160"/>
          </w:tcPr>
          <w:p>
            <w:r/>
            <w:r>
              <w:rPr>
                <w:b w:val="0"/>
                <w:i w:val="0"/>
                <w:sz w:val="17"/>
              </w:rPr>
              <w:t>Status</w:t>
            </w:r>
          </w:p>
        </w:tc>
        <w:tc>
          <w:tcPr>
            <w:tcW w:type="dxa" w:w="7200"/>
          </w:tcPr>
          <w:p>
            <w:r/>
            <w:r>
              <w:rPr>
                <w:b w:val="0"/>
                <w:i w:val="0"/>
                <w:sz w:val="17"/>
              </w:rPr>
              <w:t>DRAFT — findings are based on the log and roster only; original I-9 forms have not yet been inspected (see Part II.C)</w:t>
            </w:r>
          </w:p>
        </w:tc>
      </w:tr>
    </w:tbl>
    <w:p>
      <w:pPr>
        <w:spacing w:after="40"/>
      </w:pPr>
    </w:p>
    <w:p>
      <w:pPr>
        <w:spacing w:after="80"/>
      </w:pPr>
      <w:r>
        <w:rPr>
          <w:b w:val="0"/>
          <w:i/>
          <w:sz w:val="18"/>
        </w:rPr>
        <w:t>Privilege notice: This Report was prepared by counsel at the Company’s request for the purpose of rendering legal advice regarding compliance with 8 U.S.C. § 1324a and 8 C.F.R. Part 274a. Do not forward to Cedarpoint Accounting Group, Pacific Ridge Payroll Services, Thornberry HR Solutions, or any government agency. If a Notice of Inspection is received, contact the Firm before producing anything; the I-9 forms themselves must be produced, but this Report must not be.</w:t>
      </w:r>
    </w:p>
    <w:p>
      <w:pPr>
        <w:pStyle w:val="Heading1"/>
      </w:pPr>
      <w:r>
        <w:t>I. Executive Summary</w:t>
      </w:r>
    </w:p>
    <w:p>
      <w:pPr>
        <w:spacing w:after="80"/>
      </w:pPr>
      <w:r>
        <w:rPr>
          <w:b w:val="0"/>
          <w:i w:val="0"/>
        </w:rPr>
        <w:t xml:space="preserve">We compared the 139-row active employee roster against the 147-row I-9 record log, and tested every matched record for timeliness, document sufficiency, reverification, technical completeness and retention. </w:t>
      </w:r>
      <w:r>
        <w:rPr>
          <w:b/>
          <w:i w:val="0"/>
        </w:rPr>
        <w:t>The headline finding is that the Company cannot currently show a facially compliant, attributable Form I-9 for the large majority of its active workforce.</w:t>
      </w:r>
      <w:r>
        <w:rPr>
          <w:b w:val="0"/>
          <w:i w:val="0"/>
        </w:rPr>
        <w:t xml:space="preserve"> Only </w:t>
      </w:r>
      <w:r>
        <w:rPr>
          <w:b/>
          <w:i w:val="0"/>
        </w:rPr>
        <w:t>12</w:t>
      </w:r>
      <w:r>
        <w:rPr>
          <w:b w:val="0"/>
          <w:i w:val="0"/>
        </w:rPr>
        <w:t xml:space="preserve"> of 139 rostered employees can be tied to an I-9 entry with reasonable confidence, and 7 of those 12 entries show a substantive defect on their face. The problem is far larger than the three missing I-9s identified in the Log Summary.</w:t>
      </w:r>
    </w:p>
    <w:p>
      <w:pPr>
        <w:spacing w:after="80"/>
      </w:pPr>
      <w:r>
        <w:rPr>
          <w:b/>
          <w:i w:val="0"/>
        </w:rPr>
        <w:t>Key findings (most serious first):</w:t>
      </w:r>
    </w:p>
    <w:p>
      <w:pPr>
        <w:pStyle w:val="ListBullet"/>
        <w:spacing w:after="40"/>
      </w:pPr>
      <w:r>
        <w:rPr>
          <w:b/>
          <w:i w:val="0"/>
        </w:rPr>
        <w:t>62 active employees have no I-9 entry in the log at all</w:t>
      </w:r>
      <w:r>
        <w:rPr>
          <w:b w:val="0"/>
          <w:i w:val="0"/>
        </w:rPr>
        <w:t xml:space="preserve"> (no match by employee ID or by name), versus the 3 reported in the Log Summary (Santos, Whitfield, Tran). This includes </w:t>
      </w:r>
      <w:r>
        <w:rPr>
          <w:b/>
          <w:i w:val="0"/>
        </w:rPr>
        <w:t>every one of the 35 employees hired after May 1, 2024</w:t>
      </w:r>
      <w:r>
        <w:rPr>
          <w:b w:val="0"/>
          <w:i w:val="0"/>
        </w:rPr>
        <w:t xml:space="preserve"> — the entire Q3 2024 wave (16 hires on the roster) that HR believed was “processed entirely through the new digital system” — and </w:t>
      </w:r>
      <w:r>
        <w:rPr>
          <w:b/>
          <w:i w:val="0"/>
        </w:rPr>
        <w:t>24 additional employees hired November 2022 – December 2023</w:t>
      </w:r>
      <w:r>
        <w:rPr>
          <w:b w:val="0"/>
          <w:i w:val="0"/>
        </w:rPr>
        <w:t>. The most likely explanation for the post-May 2024 group is that the Thornberry digital records were not exported into the log; this must be confirmed immediately, because if the forms do not exist each is a substantive violation.</w:t>
      </w:r>
    </w:p>
    <w:p>
      <w:pPr>
        <w:pStyle w:val="ListBullet"/>
        <w:spacing w:after="40"/>
      </w:pPr>
      <w:r>
        <w:rPr>
          <w:b/>
          <w:i w:val="0"/>
        </w:rPr>
        <w:t>65 further active employees have an employee ID that is attached in the log to a different person</w:t>
      </w:r>
      <w:r>
        <w:rPr>
          <w:b w:val="0"/>
          <w:i w:val="0"/>
        </w:rPr>
        <w:t xml:space="preserve"> (e.g., roster GRN-0052 Danielle Moreno vs. log GRN-0052 “Jason McBride”; roster GRN-0110 Marco Reyes vs. log GRN-0110 “Rebecca Stein,” a terminated employee). Several of these log IDs belong to terminated employees, which shows the two systems use incompatible ID schemes. Until originals are pulled, none of these 65 employees can be shown to have an I-9 on file. Combined with the 62 above, </w:t>
      </w:r>
      <w:r>
        <w:rPr>
          <w:b/>
          <w:i w:val="0"/>
        </w:rPr>
        <w:t>127 of 139 rostered employees (91%) have no I-9 that can presently be located and attributed.</w:t>
      </w:r>
    </w:p>
    <w:p>
      <w:pPr>
        <w:pStyle w:val="ListBullet"/>
        <w:spacing w:after="40"/>
      </w:pPr>
      <w:r>
        <w:rPr>
          <w:b/>
          <w:i w:val="0"/>
        </w:rPr>
        <w:t>Three employees are working on expired Employment Authorization Documents with no reverification on file</w:t>
      </w:r>
      <w:r>
        <w:rPr>
          <w:b w:val="0"/>
          <w:i w:val="0"/>
        </w:rPr>
        <w:t>: Linh Nguyen (GRN-0101, EAD expired 01/30/2025), Farid Hassan (GRN-0093, expired 03/01/2025) and Yolanda Castillo (GRN-0087, expired 04/15/2025). This is the most urgent individual-level issue: it is a substantive paperwork violation and creates potential “knowing continued employment” exposure under 8 U.S.C. § 1324a(a)(2) unless an automatic extension or other current authorization applies.</w:t>
      </w:r>
    </w:p>
    <w:p>
      <w:pPr>
        <w:pStyle w:val="ListBullet"/>
        <w:spacing w:after="40"/>
      </w:pPr>
      <w:r>
        <w:rPr>
          <w:b/>
          <w:i w:val="0"/>
        </w:rPr>
        <w:t>Three late Section 2 completions are confirmed</w:t>
      </w:r>
      <w:r>
        <w:rPr>
          <w:b w:val="0"/>
          <w:i w:val="0"/>
        </w:rPr>
        <w:t>: Pavel Ostrowski (GRN-1125, 19 calendar days after hire), Rosa Delgado (GRN-1128, 18 days) and Derek Simmons (GRN-1142, 10 days — not previously flagged by HR). The regulatory deadline is three business days after the first day of employment (8 C.F.R. § 274a.2(b)(1)(ii)).</w:t>
      </w:r>
    </w:p>
    <w:p>
      <w:pPr>
        <w:pStyle w:val="ListBullet"/>
        <w:spacing w:after="40"/>
      </w:pPr>
      <w:r>
        <w:rPr>
          <w:b/>
          <w:i w:val="0"/>
        </w:rPr>
        <w:t>One insufficient-document record</w:t>
      </w:r>
      <w:r>
        <w:rPr>
          <w:b w:val="0"/>
          <w:i w:val="0"/>
        </w:rPr>
        <w:t xml:space="preserve">: Priya Deshmukh (GRN-1138) presented a California driver’s license (List B) with </w:t>
      </w:r>
      <w:r>
        <w:rPr>
          <w:b/>
          <w:i w:val="0"/>
        </w:rPr>
        <w:t>no List C document</w:t>
      </w:r>
      <w:r>
        <w:rPr>
          <w:b w:val="0"/>
          <w:i w:val="0"/>
        </w:rPr>
        <w:t xml:space="preserve"> — a substantive violation.</w:t>
      </w:r>
    </w:p>
    <w:p>
      <w:pPr>
        <w:pStyle w:val="ListBullet"/>
        <w:spacing w:after="40"/>
      </w:pPr>
      <w:r>
        <w:rPr>
          <w:b/>
          <w:i w:val="0"/>
        </w:rPr>
        <w:t>Twelve improper “reverifications” of U.S. passports</w:t>
      </w:r>
      <w:r>
        <w:rPr>
          <w:b w:val="0"/>
          <w:i w:val="0"/>
        </w:rPr>
        <w:t xml:space="preserve"> (the Log Summary reports 10). U.S. passports and Permanent Resident Cards are never reverified (8 C.F.R. § 274a.2(b)(1)(vii)); the practice creates document-abuse exposure under 8 U.S.C. § 1324b(a)(6) and indicates an expiration tickler that is tracking the wrong documents.</w:t>
      </w:r>
    </w:p>
    <w:p>
      <w:pPr>
        <w:pStyle w:val="ListBullet"/>
        <w:spacing w:after="40"/>
      </w:pPr>
      <w:r>
        <w:rPr>
          <w:b/>
          <w:i w:val="0"/>
        </w:rPr>
        <w:t>The source data themselves are unreliable</w:t>
      </w:r>
      <w:r>
        <w:rPr>
          <w:b w:val="0"/>
          <w:i w:val="0"/>
        </w:rPr>
        <w:t>: the roster lists 139 employees (Petaluma 106, Santa Rosa 33; 124 full-time) while its own metadata, the Engagement Letter and the HR memo all state 127 (98 / 29; 112 full-time). The log contains 147 records against a stated total of 131 and claims 124 active-employee records when only 12 can be matched. The log carries a signed certification that it is “true and complete,” which it is not.</w:t>
      </w:r>
    </w:p>
    <w:p>
      <w:pPr>
        <w:pStyle w:val="ListBullet"/>
        <w:spacing w:after="40"/>
      </w:pPr>
      <w:r>
        <w:rPr>
          <w:b/>
          <w:i w:val="0"/>
        </w:rPr>
        <w:t>Retention</w:t>
      </w:r>
      <w:r>
        <w:rPr>
          <w:b w:val="0"/>
          <w:i w:val="0"/>
        </w:rPr>
        <w:t>: the retention-date arithmetic for the seven terminated employees is correct. Three records (Lisa Cheng, Robert Kim, Susan Park) are past retention and may be purged under a written policy; David Nakamura’s record becomes eligible on 06/15/2025. However, 128 other log records relate to individuals who are neither on the active roster nor identified as terminated; no record should be destroyed until those are reconciled.</w:t>
      </w:r>
    </w:p>
    <w:p>
      <w:pPr>
        <w:spacing w:after="80"/>
      </w:pPr>
      <w:r>
        <w:rPr>
          <w:b/>
          <w:i w:val="0"/>
        </w:rPr>
        <w:t>Estimated civil penalty exposure (paperwork violations only; illustrative):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4176"/>
            <w:shd w:val="clear" w:color="auto" w:fill="1F3A5F"/>
          </w:tcPr>
          <w:p>
            <w:r/>
            <w:r>
              <w:rPr>
                <w:b/>
                <w:color w:val="FFFFFF"/>
                <w:sz w:val="17"/>
              </w:rPr>
              <w:t>Scenario</w:t>
            </w:r>
          </w:p>
        </w:tc>
        <w:tc>
          <w:tcPr>
            <w:tcW w:type="dxa" w:w="864"/>
            <w:shd w:val="clear" w:color="auto" w:fill="1F3A5F"/>
          </w:tcPr>
          <w:p>
            <w:r/>
            <w:r>
              <w:rPr>
                <w:b/>
                <w:color w:val="FFFFFF"/>
                <w:sz w:val="17"/>
              </w:rPr>
              <w:t>Forms</w:t>
            </w:r>
          </w:p>
        </w:tc>
        <w:tc>
          <w:tcPr>
            <w:tcW w:type="dxa" w:w="2304"/>
            <w:shd w:val="clear" w:color="auto" w:fill="1F3A5F"/>
          </w:tcPr>
          <w:p>
            <w:r/>
            <w:r>
              <w:rPr>
                <w:b/>
                <w:color w:val="FFFFFF"/>
                <w:sz w:val="17"/>
              </w:rPr>
              <w:t>At current adjusted range ($288–$2,861 per form)*</w:t>
            </w:r>
          </w:p>
        </w:tc>
        <w:tc>
          <w:tcPr>
            <w:tcW w:type="dxa" w:w="2016"/>
            <w:shd w:val="clear" w:color="auto" w:fill="1F3A5F"/>
          </w:tcPr>
          <w:p>
            <w:r/>
            <w:r>
              <w:rPr>
                <w:b/>
                <w:color w:val="FFFFFF"/>
                <w:sz w:val="17"/>
              </w:rPr>
              <w:t>At Engagement Letter range ($252–$2,507)</w:t>
            </w:r>
          </w:p>
        </w:tc>
      </w:tr>
      <w:tr>
        <w:tc>
          <w:tcPr>
            <w:tcW w:type="dxa" w:w="4176"/>
            <w:shd w:val="clear" w:color="auto" w:fill="FFF2CC"/>
          </w:tcPr>
          <w:p>
            <w:r/>
            <w:r>
              <w:rPr>
                <w:b w:val="0"/>
                <w:i w:val="0"/>
                <w:sz w:val="17"/>
              </w:rPr>
              <w:t>A. Confirmed facial substantive defects on matched records (late Section 2 ×3; no reverification ×3; no List C ×1)</w:t>
            </w:r>
          </w:p>
        </w:tc>
        <w:tc>
          <w:tcPr>
            <w:tcW w:type="dxa" w:w="864"/>
            <w:shd w:val="clear" w:color="auto" w:fill="FFF2CC"/>
          </w:tcPr>
          <w:p>
            <w:r/>
            <w:r>
              <w:rPr>
                <w:b w:val="0"/>
                <w:i w:val="0"/>
                <w:sz w:val="17"/>
              </w:rPr>
              <w:t>7</w:t>
            </w:r>
          </w:p>
        </w:tc>
        <w:tc>
          <w:tcPr>
            <w:tcW w:type="dxa" w:w="2304"/>
            <w:shd w:val="clear" w:color="auto" w:fill="FFF2CC"/>
          </w:tcPr>
          <w:p>
            <w:r/>
            <w:r>
              <w:rPr>
                <w:b w:val="0"/>
                <w:i w:val="0"/>
                <w:sz w:val="17"/>
              </w:rPr>
              <w:t>$2,016 – $20,027</w:t>
            </w:r>
          </w:p>
        </w:tc>
        <w:tc>
          <w:tcPr>
            <w:tcW w:type="dxa" w:w="2016"/>
            <w:shd w:val="clear" w:color="auto" w:fill="FFF2CC"/>
          </w:tcPr>
          <w:p>
            <w:r/>
            <w:r>
              <w:rPr>
                <w:b w:val="0"/>
                <w:i w:val="0"/>
                <w:sz w:val="17"/>
              </w:rPr>
              <w:t>$1,764 – $17,549</w:t>
            </w:r>
          </w:p>
        </w:tc>
      </w:tr>
      <w:tr>
        <w:tc>
          <w:tcPr>
            <w:tcW w:type="dxa" w:w="4176"/>
            <w:shd w:val="clear" w:color="auto" w:fill="FCE5CD"/>
          </w:tcPr>
          <w:p>
            <w:r/>
            <w:r>
              <w:rPr>
                <w:b w:val="0"/>
                <w:i w:val="0"/>
                <w:sz w:val="17"/>
              </w:rPr>
              <w:t>B. A + employees with no I-9 entry, if forms are not located</w:t>
            </w:r>
          </w:p>
        </w:tc>
        <w:tc>
          <w:tcPr>
            <w:tcW w:type="dxa" w:w="864"/>
            <w:shd w:val="clear" w:color="auto" w:fill="FCE5CD"/>
          </w:tcPr>
          <w:p>
            <w:r/>
            <w:r>
              <w:rPr>
                <w:b w:val="0"/>
                <w:i w:val="0"/>
                <w:sz w:val="17"/>
              </w:rPr>
              <w:t>69</w:t>
            </w:r>
          </w:p>
        </w:tc>
        <w:tc>
          <w:tcPr>
            <w:tcW w:type="dxa" w:w="2304"/>
            <w:shd w:val="clear" w:color="auto" w:fill="FCE5CD"/>
          </w:tcPr>
          <w:p>
            <w:r/>
            <w:r>
              <w:rPr>
                <w:b w:val="0"/>
                <w:i w:val="0"/>
                <w:sz w:val="17"/>
              </w:rPr>
              <w:t>$19,872 – $197,409</w:t>
            </w:r>
          </w:p>
        </w:tc>
        <w:tc>
          <w:tcPr>
            <w:tcW w:type="dxa" w:w="2016"/>
            <w:shd w:val="clear" w:color="auto" w:fill="FCE5CD"/>
          </w:tcPr>
          <w:p>
            <w:r/>
            <w:r>
              <w:rPr>
                <w:b w:val="0"/>
                <w:i w:val="0"/>
                <w:sz w:val="17"/>
              </w:rPr>
              <w:t>$17,388 – $172,983</w:t>
            </w:r>
          </w:p>
        </w:tc>
      </w:tr>
      <w:tr>
        <w:tc>
          <w:tcPr>
            <w:tcW w:type="dxa" w:w="4176"/>
            <w:shd w:val="clear" w:color="auto" w:fill="F4CCCC"/>
          </w:tcPr>
          <w:p>
            <w:r/>
            <w:r>
              <w:rPr>
                <w:b w:val="0"/>
                <w:i w:val="0"/>
                <w:sz w:val="17"/>
              </w:rPr>
              <w:t>C. Worst case: B + ID-conflict employees, if their forms are not located</w:t>
            </w:r>
          </w:p>
        </w:tc>
        <w:tc>
          <w:tcPr>
            <w:tcW w:type="dxa" w:w="864"/>
            <w:shd w:val="clear" w:color="auto" w:fill="F4CCCC"/>
          </w:tcPr>
          <w:p>
            <w:r/>
            <w:r>
              <w:rPr>
                <w:b w:val="0"/>
                <w:i w:val="0"/>
                <w:sz w:val="17"/>
              </w:rPr>
              <w:t>134</w:t>
            </w:r>
          </w:p>
        </w:tc>
        <w:tc>
          <w:tcPr>
            <w:tcW w:type="dxa" w:w="2304"/>
            <w:shd w:val="clear" w:color="auto" w:fill="F4CCCC"/>
          </w:tcPr>
          <w:p>
            <w:r/>
            <w:r>
              <w:rPr>
                <w:b w:val="0"/>
                <w:i w:val="0"/>
                <w:sz w:val="17"/>
              </w:rPr>
              <w:t>$38,592 – $383,374</w:t>
            </w:r>
          </w:p>
        </w:tc>
        <w:tc>
          <w:tcPr>
            <w:tcW w:type="dxa" w:w="2016"/>
            <w:shd w:val="clear" w:color="auto" w:fill="F4CCCC"/>
          </w:tcPr>
          <w:p>
            <w:r/>
            <w:r>
              <w:rPr>
                <w:b w:val="0"/>
                <w:i w:val="0"/>
                <w:sz w:val="17"/>
              </w:rPr>
              <w:t>$33,768 – $335,938</w:t>
            </w:r>
          </w:p>
        </w:tc>
      </w:tr>
    </w:tbl>
    <w:p>
      <w:pPr>
        <w:spacing w:after="40"/>
      </w:pPr>
    </w:p>
    <w:p>
      <w:pPr>
        <w:spacing w:after="80"/>
      </w:pPr>
      <w:r>
        <w:rPr>
          <w:b w:val="0"/>
          <w:i/>
          <w:sz w:val="17"/>
        </w:rPr>
        <w:t>*The Engagement Letter cites $252–$2,507, which appears to be an earlier inflation-adjusted schedule. Penalties are assessed at the amounts in effect on the date of assessment; the figures above should be confirmed against the current adjustment (8 C.F.R. § 274a.10(b)(2); 28 C.F.R. § 85.5) before the client briefing. With a violation rate this high, ICE’s fine schedule would start at or near the top of the range. Exposure for knowingly employing or continuing to employ unauthorized workers, and for document abuse under § 1324b, is additional and not quantified here.</w:t>
      </w:r>
    </w:p>
    <w:p>
      <w:pPr>
        <w:spacing w:after="80"/>
      </w:pPr>
      <w:r>
        <w:rPr>
          <w:b w:val="0"/>
          <w:i w:val="0"/>
        </w:rPr>
        <w:t xml:space="preserve">Bottom line: most of the worst-case exposure is curable or reducible </w:t>
      </w:r>
      <w:r>
        <w:rPr>
          <w:b/>
          <w:i w:val="0"/>
        </w:rPr>
        <w:t>now</w:t>
      </w:r>
      <w:r>
        <w:rPr>
          <w:b w:val="0"/>
          <w:i w:val="0"/>
        </w:rPr>
        <w:t>, before any Notice of Inspection. The first step is to find out whether the missing forms exist (Thornberry export, Santa Rosa legacy files, ID crosswalk). Forms that do not exist should be completed right away, using current dates and an explanatory memo. The three expired-EAD cases need to be resolved this week.</w:t>
      </w:r>
    </w:p>
    <w:p>
      <w:pPr>
        <w:pStyle w:val="Heading1"/>
      </w:pPr>
      <w:r>
        <w:t>II. Scope, Methodology and Limitations</w:t>
      </w:r>
    </w:p>
    <w:p>
      <w:pPr>
        <w:pStyle w:val="Heading2"/>
      </w:pPr>
      <w:r>
        <w:t>A. Scope</w:t>
      </w:r>
    </w:p>
    <w:p>
      <w:pPr>
        <w:spacing w:after="80"/>
      </w:pPr>
      <w:r>
        <w:rPr>
          <w:b w:val="0"/>
          <w:i w:val="0"/>
        </w:rPr>
        <w:t>Engagement Letter §§ 3.2–3.8: roster-to-I-9 reconciliation; Section 1/Section 2 timeliness; document sufficiency (List A, or List B + List C); reverification (Section 3/Supplement B); technical completeness; retention under 8 C.F.R. § 274a.2(b)(2)(i)(A); and risk ranking with remediation. Both facilities and all classifications (full-time, part-time, seasonal) are included. E-Verify is outside scope (Engagement Letter § 8).</w:t>
      </w:r>
    </w:p>
    <w:p>
      <w:pPr>
        <w:pStyle w:val="Heading2"/>
      </w:pPr>
      <w:r>
        <w:t>B. Method</w:t>
      </w:r>
    </w:p>
    <w:p>
      <w:pPr>
        <w:pStyle w:val="ListBullet"/>
        <w:spacing w:after="40"/>
      </w:pPr>
      <w:r>
        <w:rPr>
          <w:b/>
          <w:i w:val="0"/>
        </w:rPr>
        <w:t>Matching protocol.</w:t>
      </w:r>
      <w:r>
        <w:rPr>
          <w:b w:val="0"/>
          <w:i w:val="0"/>
        </w:rPr>
        <w:t xml:space="preserve"> A roster employee was treated as having an I-9 entry only if the log contained the same employee ID and the same name. We also searched by name regardless of ID, and reviewed same-ID/different-name pairs individually for probable transcription variants.</w:t>
      </w:r>
    </w:p>
    <w:p>
      <w:pPr>
        <w:pStyle w:val="ListBullet"/>
        <w:spacing w:after="40"/>
      </w:pPr>
      <w:r>
        <w:rPr>
          <w:b/>
          <w:i w:val="0"/>
        </w:rPr>
        <w:t>Timeliness.</w:t>
      </w:r>
      <w:r>
        <w:rPr>
          <w:b w:val="0"/>
          <w:i w:val="0"/>
        </w:rPr>
        <w:t xml:space="preserve"> Section 1 must be completed no later than the first day of employment. Section 2 must be completed within three business days of that day (8 C.F.R. § 274a.2(b)(1)(ii)), e.g., a Monday hire must be completed by Thursday. We counted Monday–Friday and excluded federal holidays; the results do not change if holidays are counted. For matched records we used the roster hire date. The log has no hire-date field, so for unmatched records Section 1 date was used as a proxy.</w:t>
      </w:r>
    </w:p>
    <w:p>
      <w:pPr>
        <w:pStyle w:val="ListBullet"/>
        <w:spacing w:after="40"/>
      </w:pPr>
      <w:r>
        <w:rPr>
          <w:b/>
          <w:i w:val="0"/>
        </w:rPr>
        <w:t>Reverification.</w:t>
      </w:r>
      <w:r>
        <w:rPr>
          <w:b w:val="0"/>
          <w:i w:val="0"/>
        </w:rPr>
        <w:t xml:space="preserve"> Expiration dates were compared with the June 1, 2025 reference date; reverification is required only for temporary employment authorization (e.g., EAD/Form I-766; List C documents with expiration), never for U.S. passports/passport cards or Permanent Resident Cards.</w:t>
      </w:r>
    </w:p>
    <w:p>
      <w:pPr>
        <w:pStyle w:val="ListBullet"/>
        <w:spacing w:after="40"/>
      </w:pPr>
      <w:r>
        <w:rPr>
          <w:b/>
          <w:i w:val="0"/>
        </w:rPr>
        <w:t>Retention.</w:t>
      </w:r>
      <w:r>
        <w:rPr>
          <w:b w:val="0"/>
          <w:i w:val="0"/>
        </w:rPr>
        <w:t xml:space="preserve"> Later of three years after hire or one year after termination.</w:t>
      </w:r>
    </w:p>
    <w:p>
      <w:pPr>
        <w:pStyle w:val="Heading2"/>
      </w:pPr>
      <w:r>
        <w:t>C. Limitations</w:t>
      </w:r>
    </w:p>
    <w:p>
      <w:pPr>
        <w:pStyle w:val="ListBullet"/>
        <w:spacing w:after="40"/>
      </w:pPr>
      <w:r>
        <w:rPr>
          <w:b w:val="0"/>
          <w:i w:val="0"/>
        </w:rPr>
        <w:t>We reviewed a summary log, not the forms. The log omits fields needed for a full technical review: document numbers, issuing authorities, form edition, preparer/translator blocks, signatures, Section 2 “first day of employment” entry, employer representative identity, and Section 1 citizenship/immigration attestation. Findings on those points require inspection of the originals (Engagement Letter § 6).</w:t>
      </w:r>
    </w:p>
    <w:p>
      <w:pPr>
        <w:pStyle w:val="ListBullet"/>
        <w:spacing w:after="40"/>
      </w:pPr>
      <w:r>
        <w:rPr>
          <w:b w:val="0"/>
          <w:i w:val="0"/>
        </w:rPr>
        <w:t>The log is self-described as compiled from paper files, a partial digital archive, and consolidated Santa Rosa records, and the HR memo acknowledges it “may contain errors or omissions.” Several findings below may prove to be log errors rather than form defects; each is flagged with the verification step needed.</w:t>
      </w:r>
    </w:p>
    <w:p>
      <w:pPr>
        <w:pStyle w:val="ListBullet"/>
        <w:spacing w:after="40"/>
      </w:pPr>
      <w:r>
        <w:rPr>
          <w:b w:val="0"/>
          <w:i w:val="0"/>
        </w:rPr>
        <w:t>We have not independently verified document authenticity or any individual’s immigration status (Engagement Letter § 8). Nothing herein is advice to any individual employee.</w:t>
      </w:r>
    </w:p>
    <w:p>
      <w:pPr>
        <w:pStyle w:val="Heading1"/>
      </w:pPr>
      <w:r>
        <w:t>III. Threshold Data-Integrity Findings</w:t>
      </w:r>
    </w:p>
    <w:p>
      <w:pPr>
        <w:spacing w:after="80"/>
      </w:pPr>
      <w:r>
        <w:rPr>
          <w:b w:val="0"/>
          <w:i w:val="0"/>
        </w:rPr>
        <w:t>These discrepancies affect every downstream conclusion and must be resolved first.</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576"/>
            <w:shd w:val="clear" w:color="auto" w:fill="1F3A5F"/>
          </w:tcPr>
          <w:p>
            <w:r/>
            <w:r>
              <w:rPr>
                <w:b/>
                <w:color w:val="FFFFFF"/>
                <w:sz w:val="16"/>
              </w:rPr>
              <w:t>#</w:t>
            </w:r>
          </w:p>
        </w:tc>
        <w:tc>
          <w:tcPr>
            <w:tcW w:type="dxa" w:w="1440"/>
            <w:shd w:val="clear" w:color="auto" w:fill="1F3A5F"/>
          </w:tcPr>
          <w:p>
            <w:r/>
            <w:r>
              <w:rPr>
                <w:b/>
                <w:color w:val="FFFFFF"/>
                <w:sz w:val="16"/>
              </w:rPr>
              <w:t>Discrepancy</w:t>
            </w:r>
          </w:p>
        </w:tc>
        <w:tc>
          <w:tcPr>
            <w:tcW w:type="dxa" w:w="2160"/>
            <w:shd w:val="clear" w:color="auto" w:fill="1F3A5F"/>
          </w:tcPr>
          <w:p>
            <w:r/>
            <w:r>
              <w:rPr>
                <w:b/>
                <w:color w:val="FFFFFF"/>
                <w:sz w:val="16"/>
              </w:rPr>
              <w:t>Source A</w:t>
            </w:r>
          </w:p>
        </w:tc>
        <w:tc>
          <w:tcPr>
            <w:tcW w:type="dxa" w:w="2160"/>
            <w:shd w:val="clear" w:color="auto" w:fill="1F3A5F"/>
          </w:tcPr>
          <w:p>
            <w:r/>
            <w:r>
              <w:rPr>
                <w:b/>
                <w:color w:val="FFFFFF"/>
                <w:sz w:val="16"/>
              </w:rPr>
              <w:t>Source B</w:t>
            </w:r>
          </w:p>
        </w:tc>
        <w:tc>
          <w:tcPr>
            <w:tcW w:type="dxa" w:w="3024"/>
            <w:shd w:val="clear" w:color="auto" w:fill="1F3A5F"/>
          </w:tcPr>
          <w:p>
            <w:r/>
            <w:r>
              <w:rPr>
                <w:b/>
                <w:color w:val="FFFFFF"/>
                <w:sz w:val="16"/>
              </w:rPr>
              <w:t>Significance / Action</w:t>
            </w:r>
          </w:p>
        </w:tc>
      </w:tr>
      <w:tr>
        <w:tc>
          <w:tcPr>
            <w:tcW w:type="dxa" w:w="576"/>
          </w:tcPr>
          <w:p>
            <w:r/>
            <w:r>
              <w:rPr>
                <w:b w:val="0"/>
                <w:i w:val="0"/>
                <w:sz w:val="16"/>
              </w:rPr>
              <w:t>D-1</w:t>
            </w:r>
          </w:p>
        </w:tc>
        <w:tc>
          <w:tcPr>
            <w:tcW w:type="dxa" w:w="1440"/>
          </w:tcPr>
          <w:p>
            <w:r/>
            <w:r>
              <w:rPr>
                <w:b w:val="0"/>
                <w:i w:val="0"/>
                <w:sz w:val="16"/>
              </w:rPr>
              <w:t>Active headcount</w:t>
            </w:r>
          </w:p>
        </w:tc>
        <w:tc>
          <w:tcPr>
            <w:tcW w:type="dxa" w:w="2160"/>
          </w:tcPr>
          <w:p>
            <w:r/>
            <w:r>
              <w:rPr>
                <w:b w:val="0"/>
                <w:i w:val="0"/>
                <w:sz w:val="16"/>
              </w:rPr>
              <w:t>Roster tab: 139 named rows</w:t>
            </w:r>
          </w:p>
        </w:tc>
        <w:tc>
          <w:tcPr>
            <w:tcW w:type="dxa" w:w="2160"/>
          </w:tcPr>
          <w:p>
            <w:r/>
            <w:r>
              <w:rPr>
                <w:b w:val="0"/>
                <w:i w:val="0"/>
                <w:sz w:val="16"/>
              </w:rPr>
              <w:t>Roster footer, Roster Metadata, Engagement Letter § 2, HR memo: “127”</w:t>
            </w:r>
          </w:p>
        </w:tc>
        <w:tc>
          <w:tcPr>
            <w:tcW w:type="dxa" w:w="3024"/>
          </w:tcPr>
          <w:p>
            <w:r/>
            <w:r>
              <w:rPr>
                <w:b w:val="0"/>
                <w:i w:val="0"/>
                <w:sz w:val="16"/>
              </w:rPr>
              <w:t>12 extra rows. Either the roster includes ~12 people who are no longer active, or the “127” figure is stale. Obtain a certified active-employee list from Pacific Ridge as of 06/01/2025.</w:t>
            </w:r>
          </w:p>
        </w:tc>
      </w:tr>
      <w:tr>
        <w:tc>
          <w:tcPr>
            <w:tcW w:type="dxa" w:w="576"/>
          </w:tcPr>
          <w:p>
            <w:r/>
            <w:r>
              <w:rPr>
                <w:b w:val="0"/>
                <w:i w:val="0"/>
                <w:sz w:val="16"/>
              </w:rPr>
              <w:t>D-2</w:t>
            </w:r>
          </w:p>
        </w:tc>
        <w:tc>
          <w:tcPr>
            <w:tcW w:type="dxa" w:w="1440"/>
          </w:tcPr>
          <w:p>
            <w:r/>
            <w:r>
              <w:rPr>
                <w:b w:val="0"/>
                <w:i w:val="0"/>
                <w:sz w:val="16"/>
              </w:rPr>
              <w:t>Location split</w:t>
            </w:r>
          </w:p>
        </w:tc>
        <w:tc>
          <w:tcPr>
            <w:tcW w:type="dxa" w:w="2160"/>
          </w:tcPr>
          <w:p>
            <w:r/>
            <w:r>
              <w:rPr>
                <w:b w:val="0"/>
                <w:i w:val="0"/>
                <w:sz w:val="16"/>
              </w:rPr>
              <w:t>Roster rows: Petaluma 106 / Santa Rosa 33</w:t>
            </w:r>
          </w:p>
        </w:tc>
        <w:tc>
          <w:tcPr>
            <w:tcW w:type="dxa" w:w="2160"/>
          </w:tcPr>
          <w:p>
            <w:r/>
            <w:r>
              <w:rPr>
                <w:b w:val="0"/>
                <w:i w:val="0"/>
                <w:sz w:val="16"/>
              </w:rPr>
              <w:t>Metadata / memo: 98 / 29</w:t>
            </w:r>
          </w:p>
        </w:tc>
        <w:tc>
          <w:tcPr>
            <w:tcW w:type="dxa" w:w="3024"/>
          </w:tcPr>
          <w:p>
            <w:r/>
            <w:r>
              <w:rPr>
                <w:b w:val="0"/>
                <w:i w:val="0"/>
                <w:sz w:val="16"/>
              </w:rPr>
              <w:t>Same as D-1; affects facility-level remediation planning.</w:t>
            </w:r>
          </w:p>
        </w:tc>
      </w:tr>
      <w:tr>
        <w:tc>
          <w:tcPr>
            <w:tcW w:type="dxa" w:w="576"/>
          </w:tcPr>
          <w:p>
            <w:r/>
            <w:r>
              <w:rPr>
                <w:b w:val="0"/>
                <w:i w:val="0"/>
                <w:sz w:val="16"/>
              </w:rPr>
              <w:t>D-3</w:t>
            </w:r>
          </w:p>
        </w:tc>
        <w:tc>
          <w:tcPr>
            <w:tcW w:type="dxa" w:w="1440"/>
          </w:tcPr>
          <w:p>
            <w:r/>
            <w:r>
              <w:rPr>
                <w:b w:val="0"/>
                <w:i w:val="0"/>
                <w:sz w:val="16"/>
              </w:rPr>
              <w:t>Status split</w:t>
            </w:r>
          </w:p>
        </w:tc>
        <w:tc>
          <w:tcPr>
            <w:tcW w:type="dxa" w:w="2160"/>
          </w:tcPr>
          <w:p>
            <w:r/>
            <w:r>
              <w:rPr>
                <w:b w:val="0"/>
                <w:i w:val="0"/>
                <w:sz w:val="16"/>
              </w:rPr>
              <w:t>Roster rows: FT 124 / PT 7 / Seasonal 8</w:t>
            </w:r>
          </w:p>
        </w:tc>
        <w:tc>
          <w:tcPr>
            <w:tcW w:type="dxa" w:w="2160"/>
          </w:tcPr>
          <w:p>
            <w:r/>
            <w:r>
              <w:rPr>
                <w:b w:val="0"/>
                <w:i w:val="0"/>
                <w:sz w:val="16"/>
              </w:rPr>
              <w:t>Metadata: FT 112 / PT 7 / Seasonal 8</w:t>
            </w:r>
          </w:p>
        </w:tc>
        <w:tc>
          <w:tcPr>
            <w:tcW w:type="dxa" w:w="3024"/>
          </w:tcPr>
          <w:p>
            <w:r/>
            <w:r>
              <w:rPr>
                <w:b w:val="0"/>
                <w:i w:val="0"/>
                <w:sz w:val="16"/>
              </w:rPr>
              <w:t>Excess is entirely in full-time rows.</w:t>
            </w:r>
          </w:p>
        </w:tc>
      </w:tr>
      <w:tr>
        <w:tc>
          <w:tcPr>
            <w:tcW w:type="dxa" w:w="576"/>
          </w:tcPr>
          <w:p>
            <w:r/>
            <w:r>
              <w:rPr>
                <w:b w:val="0"/>
                <w:i w:val="0"/>
                <w:sz w:val="16"/>
              </w:rPr>
              <w:t>D-4</w:t>
            </w:r>
          </w:p>
        </w:tc>
        <w:tc>
          <w:tcPr>
            <w:tcW w:type="dxa" w:w="1440"/>
          </w:tcPr>
          <w:p>
            <w:r/>
            <w:r>
              <w:rPr>
                <w:b w:val="0"/>
                <w:i w:val="0"/>
                <w:sz w:val="16"/>
              </w:rPr>
              <w:t>Total I-9 records</w:t>
            </w:r>
          </w:p>
        </w:tc>
        <w:tc>
          <w:tcPr>
            <w:tcW w:type="dxa" w:w="2160"/>
          </w:tcPr>
          <w:p>
            <w:r/>
            <w:r>
              <w:rPr>
                <w:b w:val="0"/>
                <w:i w:val="0"/>
                <w:sz w:val="16"/>
              </w:rPr>
              <w:t>Log tab: 147 records</w:t>
            </w:r>
          </w:p>
        </w:tc>
        <w:tc>
          <w:tcPr>
            <w:tcW w:type="dxa" w:w="2160"/>
          </w:tcPr>
          <w:p>
            <w:r/>
            <w:r>
              <w:rPr>
                <w:b w:val="0"/>
                <w:i w:val="0"/>
                <w:sz w:val="16"/>
              </w:rPr>
              <w:t>Log Summary &amp; log footer: 131</w:t>
            </w:r>
          </w:p>
        </w:tc>
        <w:tc>
          <w:tcPr>
            <w:tcW w:type="dxa" w:w="3024"/>
          </w:tcPr>
          <w:p>
            <w:r/>
            <w:r>
              <w:rPr>
                <w:b w:val="0"/>
                <w:i w:val="0"/>
                <w:sz w:val="16"/>
              </w:rPr>
              <w:t>16 records unaccounted for in the summary.</w:t>
            </w:r>
          </w:p>
        </w:tc>
      </w:tr>
      <w:tr>
        <w:tc>
          <w:tcPr>
            <w:tcW w:type="dxa" w:w="576"/>
          </w:tcPr>
          <w:p>
            <w:r/>
            <w:r>
              <w:rPr>
                <w:b w:val="0"/>
                <w:i w:val="0"/>
                <w:sz w:val="16"/>
              </w:rPr>
              <w:t>D-5</w:t>
            </w:r>
          </w:p>
        </w:tc>
        <w:tc>
          <w:tcPr>
            <w:tcW w:type="dxa" w:w="1440"/>
          </w:tcPr>
          <w:p>
            <w:r/>
            <w:r>
              <w:rPr>
                <w:b w:val="0"/>
                <w:i w:val="0"/>
                <w:sz w:val="16"/>
              </w:rPr>
              <w:t>Active vs. terminated records</w:t>
            </w:r>
          </w:p>
        </w:tc>
        <w:tc>
          <w:tcPr>
            <w:tcW w:type="dxa" w:w="2160"/>
          </w:tcPr>
          <w:p>
            <w:r/>
            <w:r>
              <w:rPr>
                <w:b w:val="0"/>
                <w:i w:val="0"/>
                <w:sz w:val="16"/>
              </w:rPr>
              <w:t>Only 12 log records match an active employee; 7 flagged terminated; 128 unexplained</w:t>
            </w:r>
          </w:p>
        </w:tc>
        <w:tc>
          <w:tcPr>
            <w:tcW w:type="dxa" w:w="2160"/>
          </w:tcPr>
          <w:p>
            <w:r/>
            <w:r>
              <w:rPr>
                <w:b w:val="0"/>
                <w:i w:val="0"/>
                <w:sz w:val="16"/>
              </w:rPr>
              <w:t>Log Summary: 124 active / 7 terminated</w:t>
            </w:r>
          </w:p>
        </w:tc>
        <w:tc>
          <w:tcPr>
            <w:tcW w:type="dxa" w:w="3024"/>
          </w:tcPr>
          <w:p>
            <w:r/>
            <w:r>
              <w:rPr>
                <w:b w:val="0"/>
                <w:i w:val="0"/>
                <w:sz w:val="16"/>
              </w:rPr>
              <w:t>The summary materially overstates coverage.</w:t>
            </w:r>
          </w:p>
        </w:tc>
      </w:tr>
      <w:tr>
        <w:tc>
          <w:tcPr>
            <w:tcW w:type="dxa" w:w="576"/>
          </w:tcPr>
          <w:p>
            <w:r/>
            <w:r>
              <w:rPr>
                <w:b w:val="0"/>
                <w:i w:val="0"/>
                <w:sz w:val="16"/>
              </w:rPr>
              <w:t>D-6</w:t>
            </w:r>
          </w:p>
        </w:tc>
        <w:tc>
          <w:tcPr>
            <w:tcW w:type="dxa" w:w="1440"/>
          </w:tcPr>
          <w:p>
            <w:r/>
            <w:r>
              <w:rPr>
                <w:b w:val="0"/>
                <w:i w:val="0"/>
                <w:sz w:val="16"/>
              </w:rPr>
              <w:t>Reverification count</w:t>
            </w:r>
          </w:p>
        </w:tc>
        <w:tc>
          <w:tcPr>
            <w:tcW w:type="dxa" w:w="2160"/>
          </w:tcPr>
          <w:p>
            <w:r/>
            <w:r>
              <w:rPr>
                <w:b w:val="0"/>
                <w:i w:val="0"/>
                <w:sz w:val="16"/>
              </w:rPr>
              <w:t>12 log rows show reverification</w:t>
            </w:r>
          </w:p>
        </w:tc>
        <w:tc>
          <w:tcPr>
            <w:tcW w:type="dxa" w:w="2160"/>
          </w:tcPr>
          <w:p>
            <w:r/>
            <w:r>
              <w:rPr>
                <w:b w:val="0"/>
                <w:i w:val="0"/>
                <w:sz w:val="16"/>
              </w:rPr>
              <w:t>Log Summary: 10</w:t>
            </w:r>
          </w:p>
        </w:tc>
        <w:tc>
          <w:tcPr>
            <w:tcW w:type="dxa" w:w="3024"/>
          </w:tcPr>
          <w:p>
            <w:r/>
            <w:r>
              <w:rPr>
                <w:b w:val="0"/>
                <w:i w:val="0"/>
                <w:sz w:val="16"/>
              </w:rPr>
              <w:t>All 12 are improper (U.S. passports) — see Part VII.</w:t>
            </w:r>
          </w:p>
        </w:tc>
      </w:tr>
      <w:tr>
        <w:tc>
          <w:tcPr>
            <w:tcW w:type="dxa" w:w="576"/>
          </w:tcPr>
          <w:p>
            <w:r/>
            <w:r>
              <w:rPr>
                <w:b w:val="0"/>
                <w:i w:val="0"/>
                <w:sz w:val="16"/>
              </w:rPr>
              <w:t>D-7</w:t>
            </w:r>
          </w:p>
        </w:tc>
        <w:tc>
          <w:tcPr>
            <w:tcW w:type="dxa" w:w="1440"/>
          </w:tcPr>
          <w:p>
            <w:r/>
            <w:r>
              <w:rPr>
                <w:b w:val="0"/>
                <w:i w:val="0"/>
                <w:sz w:val="16"/>
              </w:rPr>
              <w:t>Missing I-9s</w:t>
            </w:r>
          </w:p>
        </w:tc>
        <w:tc>
          <w:tcPr>
            <w:tcW w:type="dxa" w:w="2160"/>
          </w:tcPr>
          <w:p>
            <w:r/>
            <w:r>
              <w:rPr>
                <w:b w:val="0"/>
                <w:i w:val="0"/>
                <w:sz w:val="16"/>
              </w:rPr>
              <w:t>62 rostered employees with no entry; 65 with ID conflict</w:t>
            </w:r>
          </w:p>
        </w:tc>
        <w:tc>
          <w:tcPr>
            <w:tcW w:type="dxa" w:w="2160"/>
          </w:tcPr>
          <w:p>
            <w:r/>
            <w:r>
              <w:rPr>
                <w:b w:val="0"/>
                <w:i w:val="0"/>
                <w:sz w:val="16"/>
              </w:rPr>
              <w:t>Log Summary: 3 (GRN-1124, -1126, -1131); HR memo: 2 (Santos, Whitfield)</w:t>
            </w:r>
          </w:p>
        </w:tc>
        <w:tc>
          <w:tcPr>
            <w:tcW w:type="dxa" w:w="3024"/>
          </w:tcPr>
          <w:p>
            <w:r/>
            <w:r>
              <w:rPr>
                <w:b w:val="0"/>
                <w:i w:val="0"/>
                <w:sz w:val="16"/>
              </w:rPr>
              <w:t>Anh Tran (GRN-1131, hired 02/12/2024) was not in the memo; she was hired after the leadership gap, during the digital transition.</w:t>
            </w:r>
          </w:p>
        </w:tc>
      </w:tr>
      <w:tr>
        <w:tc>
          <w:tcPr>
            <w:tcW w:type="dxa" w:w="576"/>
          </w:tcPr>
          <w:p>
            <w:r/>
            <w:r>
              <w:rPr>
                <w:b w:val="0"/>
                <w:i w:val="0"/>
                <w:sz w:val="16"/>
              </w:rPr>
              <w:t>D-8</w:t>
            </w:r>
          </w:p>
        </w:tc>
        <w:tc>
          <w:tcPr>
            <w:tcW w:type="dxa" w:w="1440"/>
          </w:tcPr>
          <w:p>
            <w:r/>
            <w:r>
              <w:rPr>
                <w:b w:val="0"/>
                <w:i w:val="0"/>
                <w:sz w:val="16"/>
              </w:rPr>
              <w:t>Employee ID schemes</w:t>
            </w:r>
          </w:p>
        </w:tc>
        <w:tc>
          <w:tcPr>
            <w:tcW w:type="dxa" w:w="2160"/>
          </w:tcPr>
          <w:p>
            <w:r/>
            <w:r>
              <w:rPr>
                <w:b w:val="0"/>
                <w:i w:val="0"/>
                <w:sz w:val="16"/>
              </w:rPr>
              <w:t>Roster numbers employees hired from 11/2022 as GRN-11xx; log uses sequential GRN-0001–0123 through 09/2023 hires</w:t>
            </w:r>
          </w:p>
        </w:tc>
        <w:tc>
          <w:tcPr>
            <w:tcW w:type="dxa" w:w="2160"/>
          </w:tcPr>
          <w:p>
            <w:r/>
            <w:r>
              <w:rPr>
                <w:b w:val="0"/>
                <w:i w:val="0"/>
                <w:sz w:val="16"/>
              </w:rPr>
              <w:t>Same IDs assigned to different people (e.g., GRN-0105, -0110, -0119 are active employees on roster but terminated employees in the log)</w:t>
            </w:r>
          </w:p>
        </w:tc>
        <w:tc>
          <w:tcPr>
            <w:tcW w:type="dxa" w:w="3024"/>
          </w:tcPr>
          <w:p>
            <w:r/>
            <w:r>
              <w:rPr>
                <w:b w:val="0"/>
                <w:i w:val="0"/>
                <w:sz w:val="16"/>
              </w:rPr>
              <w:t>Two incompatible numbering systems (likely legacy vs. payroll IDs, possibly linked to the June 2023 Santa Rosa consolidation and the 2024 digital migration). Obtain an ID crosswalk from Pacific Ridge/HRIS.</w:t>
            </w:r>
          </w:p>
        </w:tc>
      </w:tr>
      <w:tr>
        <w:tc>
          <w:tcPr>
            <w:tcW w:type="dxa" w:w="576"/>
          </w:tcPr>
          <w:p>
            <w:r/>
            <w:r>
              <w:rPr>
                <w:b w:val="0"/>
                <w:i w:val="0"/>
                <w:sz w:val="16"/>
              </w:rPr>
              <w:t>D-9</w:t>
            </w:r>
          </w:p>
        </w:tc>
        <w:tc>
          <w:tcPr>
            <w:tcW w:type="dxa" w:w="1440"/>
          </w:tcPr>
          <w:p>
            <w:r/>
            <w:r>
              <w:rPr>
                <w:b w:val="0"/>
                <w:i w:val="0"/>
                <w:sz w:val="16"/>
              </w:rPr>
              <w:t>Hiring-wave counts</w:t>
            </w:r>
          </w:p>
        </w:tc>
        <w:tc>
          <w:tcPr>
            <w:tcW w:type="dxa" w:w="2160"/>
          </w:tcPr>
          <w:p>
            <w:r/>
            <w:r>
              <w:rPr>
                <w:b w:val="0"/>
                <w:i w:val="0"/>
                <w:sz w:val="16"/>
              </w:rPr>
              <w:t>Roster: 21 Q1 2024 hires; 16 Q3 2024 hires</w:t>
            </w:r>
          </w:p>
        </w:tc>
        <w:tc>
          <w:tcPr>
            <w:tcW w:type="dxa" w:w="2160"/>
          </w:tcPr>
          <w:p>
            <w:r/>
            <w:r>
              <w:rPr>
                <w:b w:val="0"/>
                <w:i w:val="0"/>
                <w:sz w:val="16"/>
              </w:rPr>
              <w:t>Engagement Letter / memo: 22 and 14</w:t>
            </w:r>
          </w:p>
        </w:tc>
        <w:tc>
          <w:tcPr>
            <w:tcW w:type="dxa" w:w="3024"/>
          </w:tcPr>
          <w:p>
            <w:r/>
            <w:r>
              <w:rPr>
                <w:b w:val="0"/>
                <w:i w:val="0"/>
                <w:sz w:val="16"/>
              </w:rPr>
              <w:t>One Q1 hire may have separated (if so, a terminated record is missing from the log); two extra Q3 entries (e.g., GRN-1170 Valerie Hunt, hired 07/22/2024 but numbered out of sequence).</w:t>
            </w:r>
          </w:p>
        </w:tc>
      </w:tr>
      <w:tr>
        <w:tc>
          <w:tcPr>
            <w:tcW w:type="dxa" w:w="576"/>
          </w:tcPr>
          <w:p>
            <w:r/>
            <w:r>
              <w:rPr>
                <w:b w:val="0"/>
                <w:i w:val="0"/>
                <w:sz w:val="16"/>
              </w:rPr>
              <w:t>D-10</w:t>
            </w:r>
          </w:p>
        </w:tc>
        <w:tc>
          <w:tcPr>
            <w:tcW w:type="dxa" w:w="1440"/>
          </w:tcPr>
          <w:p>
            <w:r/>
            <w:r>
              <w:rPr>
                <w:b w:val="0"/>
                <w:i w:val="0"/>
                <w:sz w:val="16"/>
              </w:rPr>
              <w:t>CEO record</w:t>
            </w:r>
          </w:p>
        </w:tc>
        <w:tc>
          <w:tcPr>
            <w:tcW w:type="dxa" w:w="2160"/>
          </w:tcPr>
          <w:p>
            <w:r/>
            <w:r>
              <w:rPr>
                <w:b w:val="0"/>
                <w:i w:val="0"/>
                <w:sz w:val="16"/>
              </w:rPr>
              <w:t>Roster: Thomas R. Greenfield = GRN-0003</w:t>
            </w:r>
          </w:p>
        </w:tc>
        <w:tc>
          <w:tcPr>
            <w:tcW w:type="dxa" w:w="2160"/>
          </w:tcPr>
          <w:p>
            <w:r/>
            <w:r>
              <w:rPr>
                <w:b w:val="0"/>
                <w:i w:val="0"/>
                <w:sz w:val="16"/>
              </w:rPr>
              <w:t>Log: Thomas R. Greenfield = GRN-0001; GRN-0003 = “Harold Jensen”</w:t>
            </w:r>
          </w:p>
        </w:tc>
        <w:tc>
          <w:tcPr>
            <w:tcW w:type="dxa" w:w="3024"/>
          </w:tcPr>
          <w:p>
            <w:r/>
            <w:r>
              <w:rPr>
                <w:b w:val="0"/>
                <w:i w:val="0"/>
                <w:sz w:val="16"/>
              </w:rPr>
              <w:t>Name matches, ID does not. Log also has “Patricia Greenfield, COO” (GRN-0002), not on roster; roster has Sandra Greenfield, CFO (GRN-0005), not in log — both hired 03/15/2011. Confirm whether this is a name change or two different people.</w:t>
            </w:r>
          </w:p>
        </w:tc>
      </w:tr>
      <w:tr>
        <w:tc>
          <w:tcPr>
            <w:tcW w:type="dxa" w:w="576"/>
          </w:tcPr>
          <w:p>
            <w:r/>
            <w:r>
              <w:rPr>
                <w:b w:val="0"/>
                <w:i w:val="0"/>
                <w:sz w:val="16"/>
              </w:rPr>
              <w:t>D-11</w:t>
            </w:r>
          </w:p>
        </w:tc>
        <w:tc>
          <w:tcPr>
            <w:tcW w:type="dxa" w:w="1440"/>
          </w:tcPr>
          <w:p>
            <w:r/>
            <w:r>
              <w:rPr>
                <w:b w:val="0"/>
                <w:i w:val="0"/>
                <w:sz w:val="16"/>
              </w:rPr>
              <w:t>Timeline in HR memo</w:t>
            </w:r>
          </w:p>
        </w:tc>
        <w:tc>
          <w:tcPr>
            <w:tcW w:type="dxa" w:w="2160"/>
          </w:tcPr>
          <w:p>
            <w:r/>
            <w:r>
              <w:rPr>
                <w:b w:val="0"/>
                <w:i w:val="0"/>
                <w:sz w:val="16"/>
              </w:rPr>
              <w:t>Engagement Letter &amp; memo § 1: Moreno promoted VP on 01/22/2024</w:t>
            </w:r>
          </w:p>
        </w:tc>
        <w:tc>
          <w:tcPr>
            <w:tcW w:type="dxa" w:w="2160"/>
          </w:tcPr>
          <w:p>
            <w:r/>
            <w:r>
              <w:rPr>
                <w:b w:val="0"/>
                <w:i w:val="0"/>
                <w:sz w:val="16"/>
              </w:rPr>
              <w:t>Memo § 2: 02/09/2024 described as “my first day in the VP role”; log annotates Rosa Delgado (hired 01/22/2024) as onboarded by Marco Reyes “during HR leadership gap”</w:t>
            </w:r>
          </w:p>
        </w:tc>
        <w:tc>
          <w:tcPr>
            <w:tcW w:type="dxa" w:w="3024"/>
          </w:tcPr>
          <w:p>
            <w:r/>
            <w:r>
              <w:rPr>
                <w:b w:val="0"/>
                <w:i w:val="0"/>
                <w:sz w:val="16"/>
              </w:rPr>
              <w:t>Clarify who completed Delgado’s Section 2 and when. Do not re-create or annotate the form until the facts are confirmed.</w:t>
            </w:r>
          </w:p>
        </w:tc>
      </w:tr>
      <w:tr>
        <w:tc>
          <w:tcPr>
            <w:tcW w:type="dxa" w:w="576"/>
          </w:tcPr>
          <w:p>
            <w:r/>
            <w:r>
              <w:rPr>
                <w:b w:val="0"/>
                <w:i w:val="0"/>
                <w:sz w:val="16"/>
              </w:rPr>
              <w:t>D-12</w:t>
            </w:r>
          </w:p>
        </w:tc>
        <w:tc>
          <w:tcPr>
            <w:tcW w:type="dxa" w:w="1440"/>
          </w:tcPr>
          <w:p>
            <w:r/>
            <w:r>
              <w:rPr>
                <w:b w:val="0"/>
                <w:i w:val="0"/>
                <w:sz w:val="16"/>
              </w:rPr>
              <w:t>Log certification</w:t>
            </w:r>
          </w:p>
        </w:tc>
        <w:tc>
          <w:tcPr>
            <w:tcW w:type="dxa" w:w="2160"/>
          </w:tcPr>
          <w:p>
            <w:r/>
            <w:r>
              <w:rPr>
                <w:b w:val="0"/>
                <w:i w:val="0"/>
                <w:sz w:val="16"/>
              </w:rPr>
              <w:t>Log Summary certifies the log is a “true and complete accounting”</w:t>
            </w:r>
          </w:p>
        </w:tc>
        <w:tc>
          <w:tcPr>
            <w:tcW w:type="dxa" w:w="2160"/>
          </w:tcPr>
          <w:p>
            <w:r/>
            <w:r>
              <w:rPr>
                <w:b w:val="0"/>
                <w:i w:val="0"/>
                <w:sz w:val="16"/>
              </w:rPr>
              <w:t>Analysis above</w:t>
            </w:r>
          </w:p>
        </w:tc>
        <w:tc>
          <w:tcPr>
            <w:tcW w:type="dxa" w:w="3024"/>
          </w:tcPr>
          <w:p>
            <w:r/>
            <w:r>
              <w:rPr>
                <w:b w:val="0"/>
                <w:i w:val="0"/>
                <w:sz w:val="16"/>
              </w:rPr>
              <w:t>The certification is inaccurate. It should be withdrawn and replaced once reconciliation is complete. It is internal and privileged, but it must not be repeated in any submission to the government.</w:t>
            </w:r>
          </w:p>
        </w:tc>
      </w:tr>
    </w:tbl>
    <w:p>
      <w:pPr>
        <w:spacing w:after="40"/>
      </w:pPr>
    </w:p>
    <w:p>
      <w:pPr>
        <w:pStyle w:val="Heading1"/>
      </w:pPr>
      <w:r>
        <w:t>IV. Roster-to-I-9 Reconciliation (Engagement Letter § 3.2)</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68"/>
            <w:shd w:val="clear" w:color="auto" w:fill="1F3A5F"/>
          </w:tcPr>
          <w:p>
            <w:r/>
            <w:r>
              <w:rPr>
                <w:b/>
                <w:color w:val="FFFFFF"/>
                <w:sz w:val="17"/>
              </w:rPr>
              <w:t>Category</w:t>
            </w:r>
          </w:p>
        </w:tc>
        <w:tc>
          <w:tcPr>
            <w:tcW w:type="dxa" w:w="864"/>
            <w:shd w:val="clear" w:color="auto" w:fill="1F3A5F"/>
          </w:tcPr>
          <w:p>
            <w:r/>
            <w:r>
              <w:rPr>
                <w:b/>
                <w:color w:val="FFFFFF"/>
                <w:sz w:val="17"/>
              </w:rPr>
              <w:t>Count</w:t>
            </w:r>
          </w:p>
        </w:tc>
        <w:tc>
          <w:tcPr>
            <w:tcW w:type="dxa" w:w="5328"/>
            <w:shd w:val="clear" w:color="auto" w:fill="1F3A5F"/>
          </w:tcPr>
          <w:p>
            <w:r/>
            <w:r>
              <w:rPr>
                <w:b/>
                <w:color w:val="FFFFFF"/>
                <w:sz w:val="17"/>
              </w:rPr>
              <w:t>Description</w:t>
            </w:r>
          </w:p>
        </w:tc>
      </w:tr>
      <w:tr>
        <w:tc>
          <w:tcPr>
            <w:tcW w:type="dxa" w:w="3168"/>
          </w:tcPr>
          <w:p>
            <w:r/>
            <w:r>
              <w:rPr>
                <w:b w:val="0"/>
                <w:i w:val="0"/>
                <w:sz w:val="17"/>
              </w:rPr>
              <w:t>Matched (ID and name)</w:t>
            </w:r>
          </w:p>
        </w:tc>
        <w:tc>
          <w:tcPr>
            <w:tcW w:type="dxa" w:w="864"/>
          </w:tcPr>
          <w:p>
            <w:r/>
            <w:r>
              <w:rPr>
                <w:b w:val="0"/>
                <w:i w:val="0"/>
                <w:sz w:val="17"/>
              </w:rPr>
              <w:t>10</w:t>
            </w:r>
          </w:p>
        </w:tc>
        <w:tc>
          <w:tcPr>
            <w:tcW w:type="dxa" w:w="5328"/>
          </w:tcPr>
          <w:p>
            <w:r/>
            <w:r>
              <w:rPr>
                <w:b w:val="0"/>
                <w:i w:val="0"/>
                <w:sz w:val="17"/>
              </w:rPr>
              <w:t>GRN-0087, -0093, -0101, -1125, -1128, -1130, -1138, -1142, -1145, -1150</w:t>
            </w:r>
          </w:p>
        </w:tc>
      </w:tr>
      <w:tr>
        <w:tc>
          <w:tcPr>
            <w:tcW w:type="dxa" w:w="3168"/>
          </w:tcPr>
          <w:p>
            <w:r/>
            <w:r>
              <w:rPr>
                <w:b w:val="0"/>
                <w:i w:val="0"/>
                <w:sz w:val="17"/>
              </w:rPr>
              <w:t>Matched by name (ID mismatch)</w:t>
            </w:r>
          </w:p>
        </w:tc>
        <w:tc>
          <w:tcPr>
            <w:tcW w:type="dxa" w:w="864"/>
          </w:tcPr>
          <w:p>
            <w:r/>
            <w:r>
              <w:rPr>
                <w:b w:val="0"/>
                <w:i w:val="0"/>
                <w:sz w:val="17"/>
              </w:rPr>
              <w:t>1</w:t>
            </w:r>
          </w:p>
        </w:tc>
        <w:tc>
          <w:tcPr>
            <w:tcW w:type="dxa" w:w="5328"/>
          </w:tcPr>
          <w:p>
            <w:r/>
            <w:r>
              <w:rPr>
                <w:b w:val="0"/>
                <w:i w:val="0"/>
                <w:sz w:val="17"/>
              </w:rPr>
              <w:t>GRN-0003 Thomas R. Greenfield (logged as GRN-0001)</w:t>
            </w:r>
          </w:p>
        </w:tc>
      </w:tr>
      <w:tr>
        <w:tc>
          <w:tcPr>
            <w:tcW w:type="dxa" w:w="3168"/>
          </w:tcPr>
          <w:p>
            <w:r/>
            <w:r>
              <w:rPr>
                <w:b w:val="0"/>
                <w:i w:val="0"/>
                <w:sz w:val="17"/>
              </w:rPr>
              <w:t>Probable match (minor name variant, same ID and date)</w:t>
            </w:r>
          </w:p>
        </w:tc>
        <w:tc>
          <w:tcPr>
            <w:tcW w:type="dxa" w:w="864"/>
          </w:tcPr>
          <w:p>
            <w:r/>
            <w:r>
              <w:rPr>
                <w:b w:val="0"/>
                <w:i w:val="0"/>
                <w:sz w:val="17"/>
              </w:rPr>
              <w:t>1</w:t>
            </w:r>
          </w:p>
        </w:tc>
        <w:tc>
          <w:tcPr>
            <w:tcW w:type="dxa" w:w="5328"/>
          </w:tcPr>
          <w:p>
            <w:r/>
            <w:r>
              <w:rPr>
                <w:b w:val="0"/>
                <w:i w:val="0"/>
                <w:sz w:val="17"/>
              </w:rPr>
              <w:t>GRN-0112 Michael Torres (logged as “Miguel Torres,” Section 1 08/15/2022 = hire date). Confirm legal name and correct the log or Section 1 as appropriate.</w:t>
            </w:r>
          </w:p>
        </w:tc>
      </w:tr>
      <w:tr>
        <w:tc>
          <w:tcPr>
            <w:tcW w:type="dxa" w:w="3168"/>
            <w:shd w:val="clear" w:color="auto" w:fill="D9EAD3"/>
          </w:tcPr>
          <w:p>
            <w:r/>
            <w:r>
              <w:rPr>
                <w:b w:val="0"/>
                <w:i w:val="0"/>
                <w:sz w:val="17"/>
              </w:rPr>
              <w:t>Subtotal — attributable I-9 entry</w:t>
            </w:r>
          </w:p>
        </w:tc>
        <w:tc>
          <w:tcPr>
            <w:tcW w:type="dxa" w:w="864"/>
            <w:shd w:val="clear" w:color="auto" w:fill="D9EAD3"/>
          </w:tcPr>
          <w:p>
            <w:r/>
            <w:r>
              <w:rPr>
                <w:b w:val="0"/>
                <w:i w:val="0"/>
                <w:sz w:val="17"/>
              </w:rPr>
              <w:t>12</w:t>
            </w:r>
          </w:p>
        </w:tc>
        <w:tc>
          <w:tcPr>
            <w:tcW w:type="dxa" w:w="5328"/>
            <w:shd w:val="clear" w:color="auto" w:fill="D9EAD3"/>
          </w:tcPr>
          <w:p>
            <w:r/>
          </w:p>
        </w:tc>
      </w:tr>
      <w:tr>
        <w:tc>
          <w:tcPr>
            <w:tcW w:type="dxa" w:w="3168"/>
            <w:shd w:val="clear" w:color="auto" w:fill="F4CCCC"/>
          </w:tcPr>
          <w:p>
            <w:r/>
            <w:r>
              <w:rPr>
                <w:b w:val="0"/>
                <w:i w:val="0"/>
                <w:sz w:val="17"/>
              </w:rPr>
              <w:t>A. No I-9 entry (no ID or name match)</w:t>
            </w:r>
          </w:p>
        </w:tc>
        <w:tc>
          <w:tcPr>
            <w:tcW w:type="dxa" w:w="864"/>
            <w:shd w:val="clear" w:color="auto" w:fill="F4CCCC"/>
          </w:tcPr>
          <w:p>
            <w:r/>
            <w:r>
              <w:rPr>
                <w:b w:val="0"/>
                <w:i w:val="0"/>
                <w:sz w:val="17"/>
              </w:rPr>
              <w:t>62</w:t>
            </w:r>
          </w:p>
        </w:tc>
        <w:tc>
          <w:tcPr>
            <w:tcW w:type="dxa" w:w="5328"/>
            <w:shd w:val="clear" w:color="auto" w:fill="F4CCCC"/>
          </w:tcPr>
          <w:p>
            <w:r/>
            <w:r>
              <w:rPr>
                <w:b w:val="0"/>
                <w:i w:val="0"/>
                <w:sz w:val="17"/>
              </w:rPr>
              <w:t>Appendix A</w:t>
            </w:r>
          </w:p>
        </w:tc>
      </w:tr>
      <w:tr>
        <w:tc>
          <w:tcPr>
            <w:tcW w:type="dxa" w:w="3168"/>
            <w:shd w:val="clear" w:color="auto" w:fill="FCE5CD"/>
          </w:tcPr>
          <w:p>
            <w:r/>
            <w:r>
              <w:rPr>
                <w:b w:val="0"/>
                <w:i w:val="0"/>
                <w:sz w:val="17"/>
              </w:rPr>
              <w:t>B. ID assigned in log to a different person</w:t>
            </w:r>
          </w:p>
        </w:tc>
        <w:tc>
          <w:tcPr>
            <w:tcW w:type="dxa" w:w="864"/>
            <w:shd w:val="clear" w:color="auto" w:fill="FCE5CD"/>
          </w:tcPr>
          <w:p>
            <w:r/>
            <w:r>
              <w:rPr>
                <w:b w:val="0"/>
                <w:i w:val="0"/>
                <w:sz w:val="17"/>
              </w:rPr>
              <w:t>65</w:t>
            </w:r>
          </w:p>
        </w:tc>
        <w:tc>
          <w:tcPr>
            <w:tcW w:type="dxa" w:w="5328"/>
            <w:shd w:val="clear" w:color="auto" w:fill="FCE5CD"/>
          </w:tcPr>
          <w:p>
            <w:r/>
            <w:r>
              <w:rPr>
                <w:b w:val="0"/>
                <w:i w:val="0"/>
                <w:sz w:val="17"/>
              </w:rPr>
              <w:t>Appendix B (10 of these have a log Section 1 date identical to the roster hire date, suggesting a name-entry error; the rest have different dates and probably reflect a different person’s form)</w:t>
            </w:r>
          </w:p>
        </w:tc>
      </w:tr>
      <w:tr>
        <w:tc>
          <w:tcPr>
            <w:tcW w:type="dxa" w:w="3168"/>
          </w:tcPr>
          <w:p>
            <w:r/>
            <w:r>
              <w:rPr>
                <w:b w:val="0"/>
                <w:i w:val="0"/>
                <w:sz w:val="17"/>
              </w:rPr>
              <w:t>Total roster rows</w:t>
            </w:r>
          </w:p>
        </w:tc>
        <w:tc>
          <w:tcPr>
            <w:tcW w:type="dxa" w:w="864"/>
          </w:tcPr>
          <w:p>
            <w:r/>
            <w:r>
              <w:rPr>
                <w:b w:val="0"/>
                <w:i w:val="0"/>
                <w:sz w:val="17"/>
              </w:rPr>
              <w:t>139</w:t>
            </w:r>
          </w:p>
        </w:tc>
        <w:tc>
          <w:tcPr>
            <w:tcW w:type="dxa" w:w="5328"/>
          </w:tcPr>
          <w:p>
            <w:r/>
          </w:p>
        </w:tc>
      </w:tr>
      <w:tr>
        <w:tc>
          <w:tcPr>
            <w:tcW w:type="dxa" w:w="3168"/>
            <w:shd w:val="clear" w:color="auto" w:fill="FFF2CC"/>
          </w:tcPr>
          <w:p>
            <w:r/>
            <w:r>
              <w:rPr>
                <w:b w:val="0"/>
                <w:i w:val="0"/>
                <w:sz w:val="17"/>
              </w:rPr>
              <w:t>C. Log records with no active roster match</w:t>
            </w:r>
          </w:p>
        </w:tc>
        <w:tc>
          <w:tcPr>
            <w:tcW w:type="dxa" w:w="864"/>
            <w:shd w:val="clear" w:color="auto" w:fill="FFF2CC"/>
          </w:tcPr>
          <w:p>
            <w:r/>
            <w:r>
              <w:rPr>
                <w:b w:val="0"/>
                <w:i w:val="0"/>
                <w:sz w:val="17"/>
              </w:rPr>
              <w:t>135</w:t>
            </w:r>
          </w:p>
        </w:tc>
        <w:tc>
          <w:tcPr>
            <w:tcW w:type="dxa" w:w="5328"/>
            <w:shd w:val="clear" w:color="auto" w:fill="FFF2CC"/>
          </w:tcPr>
          <w:p>
            <w:r/>
            <w:r>
              <w:rPr>
                <w:b w:val="0"/>
                <w:i w:val="0"/>
                <w:sz w:val="17"/>
              </w:rPr>
              <w:t>7 flagged terminated (Part IX); 128 unexplained (Appendix C), incl. GRN-1149 Felix Rosario (hired 04/29/2024 — the one ID missing from the roster’s GRN-1124–1185 sequence)</w:t>
            </w:r>
          </w:p>
        </w:tc>
      </w:tr>
    </w:tbl>
    <w:p>
      <w:pPr>
        <w:spacing w:after="40"/>
      </w:pPr>
    </w:p>
    <w:p>
      <w:pPr>
        <w:pStyle w:val="Heading2"/>
      </w:pPr>
      <w:r>
        <w:t>A. Active employees with no I-9 entry — by cohort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736"/>
            <w:shd w:val="clear" w:color="auto" w:fill="1F3A5F"/>
          </w:tcPr>
          <w:p>
            <w:r/>
            <w:r>
              <w:rPr>
                <w:b/>
                <w:color w:val="FFFFFF"/>
                <w:sz w:val="16"/>
              </w:rPr>
              <w:t>Cohort</w:t>
            </w:r>
          </w:p>
        </w:tc>
        <w:tc>
          <w:tcPr>
            <w:tcW w:type="dxa" w:w="720"/>
            <w:shd w:val="clear" w:color="auto" w:fill="1F3A5F"/>
          </w:tcPr>
          <w:p>
            <w:r/>
            <w:r>
              <w:rPr>
                <w:b/>
                <w:color w:val="FFFFFF"/>
                <w:sz w:val="16"/>
              </w:rPr>
              <w:t>Count</w:t>
            </w:r>
          </w:p>
        </w:tc>
        <w:tc>
          <w:tcPr>
            <w:tcW w:type="dxa" w:w="5904"/>
            <w:shd w:val="clear" w:color="auto" w:fill="1F3A5F"/>
          </w:tcPr>
          <w:p>
            <w:r/>
            <w:r>
              <w:rPr>
                <w:b/>
                <w:color w:val="FFFFFF"/>
                <w:sz w:val="16"/>
              </w:rPr>
              <w:t>Employees</w:t>
            </w:r>
          </w:p>
        </w:tc>
      </w:tr>
      <w:tr>
        <w:tc>
          <w:tcPr>
            <w:tcW w:type="dxa" w:w="2736"/>
          </w:tcPr>
          <w:p>
            <w:r/>
            <w:r>
              <w:rPr>
                <w:b w:val="0"/>
                <w:i w:val="0"/>
                <w:sz w:val="16"/>
              </w:rPr>
              <w:t>Nov 2022 – Dec 13, 2023 (pre-gap; includes Santa Rosa hires before and after the June 2023 consolidation)</w:t>
            </w:r>
          </w:p>
        </w:tc>
        <w:tc>
          <w:tcPr>
            <w:tcW w:type="dxa" w:w="720"/>
          </w:tcPr>
          <w:p>
            <w:r/>
            <w:r>
              <w:rPr>
                <w:b w:val="0"/>
                <w:i w:val="0"/>
                <w:sz w:val="16"/>
              </w:rPr>
              <w:t>23</w:t>
            </w:r>
          </w:p>
        </w:tc>
        <w:tc>
          <w:tcPr>
            <w:tcW w:type="dxa" w:w="5904"/>
          </w:tcPr>
          <w:p>
            <w:r/>
            <w:r>
              <w:rPr>
                <w:b w:val="0"/>
                <w:i w:val="0"/>
                <w:sz w:val="16"/>
              </w:rPr>
              <w:t>GRN-1100 Greg Saunders; GRN-1101 Helen Park; GRN-1102 Daniel Frazier; GRN-1103 Monica Estrada; GRN-1104 Stanley Hoffman; GRN-1105 Wendy Carpenter; GRN-1106 Ryan Pham; GRN-1107 Gloria Jenkins; GRN-1108 Tyler Richardson; GRN-1109 Deborah Lane; GRN-1110 Carlos Mendes; GRN-1111 Ashley Brennan; GRN-1112 Warren Lowe; GRN-1113 Donna Capelli; GRN-1114 Ian MacGregor; GRN-1115 Felicia Ramirez; GRN-1116 Scott Peterson; GRN-1117 Christina Malone; GRN-1118 Eduardo Rios; GRN-1119 Beth Chambers; GRN-1120 Franklin Moss; GRN-1121 Sandra Okafor; GRN-1122 Gordon Lee</w:t>
            </w:r>
          </w:p>
        </w:tc>
      </w:tr>
      <w:tr>
        <w:tc>
          <w:tcPr>
            <w:tcW w:type="dxa" w:w="2736"/>
          </w:tcPr>
          <w:p>
            <w:r/>
            <w:r>
              <w:rPr>
                <w:b w:val="0"/>
                <w:i w:val="0"/>
                <w:sz w:val="16"/>
              </w:rPr>
              <w:t>Dec 14, 2023 – Jan 22, 2024 (HR leadership gap; Marco Reyes onboarding)</w:t>
            </w:r>
          </w:p>
        </w:tc>
        <w:tc>
          <w:tcPr>
            <w:tcW w:type="dxa" w:w="720"/>
          </w:tcPr>
          <w:p>
            <w:r/>
            <w:r>
              <w:rPr>
                <w:b w:val="0"/>
                <w:i w:val="0"/>
                <w:sz w:val="16"/>
              </w:rPr>
              <w:t>3</w:t>
            </w:r>
          </w:p>
        </w:tc>
        <w:tc>
          <w:tcPr>
            <w:tcW w:type="dxa" w:w="5904"/>
          </w:tcPr>
          <w:p>
            <w:r/>
            <w:r>
              <w:rPr>
                <w:b w:val="0"/>
                <w:i w:val="0"/>
                <w:sz w:val="16"/>
              </w:rPr>
              <w:t>GRN-1123 Amanda Cruz; GRN-1124 Maria Santos; GRN-1126 James Whitfield</w:t>
            </w:r>
          </w:p>
        </w:tc>
      </w:tr>
      <w:tr>
        <w:tc>
          <w:tcPr>
            <w:tcW w:type="dxa" w:w="2736"/>
          </w:tcPr>
          <w:p>
            <w:r/>
            <w:r>
              <w:rPr>
                <w:b w:val="0"/>
                <w:i w:val="0"/>
                <w:sz w:val="16"/>
              </w:rPr>
              <w:t>Feb – Apr 2024 (paper-to-digital transition)</w:t>
            </w:r>
          </w:p>
        </w:tc>
        <w:tc>
          <w:tcPr>
            <w:tcW w:type="dxa" w:w="720"/>
          </w:tcPr>
          <w:p>
            <w:r/>
            <w:r>
              <w:rPr>
                <w:b w:val="0"/>
                <w:i w:val="0"/>
                <w:sz w:val="16"/>
              </w:rPr>
              <w:t>1</w:t>
            </w:r>
          </w:p>
        </w:tc>
        <w:tc>
          <w:tcPr>
            <w:tcW w:type="dxa" w:w="5904"/>
          </w:tcPr>
          <w:p>
            <w:r/>
            <w:r>
              <w:rPr>
                <w:b w:val="0"/>
                <w:i w:val="0"/>
                <w:sz w:val="16"/>
              </w:rPr>
              <w:t>GRN-1131 Anh Tran</w:t>
            </w:r>
          </w:p>
        </w:tc>
      </w:tr>
      <w:tr>
        <w:tc>
          <w:tcPr>
            <w:tcW w:type="dxa" w:w="2736"/>
          </w:tcPr>
          <w:p>
            <w:r/>
            <w:r>
              <w:rPr>
                <w:b w:val="0"/>
                <w:i w:val="0"/>
                <w:sz w:val="16"/>
              </w:rPr>
              <w:t>May 20, 2024 – May 12, 2025 (digital system era, incl. entire Q3 2024 wave)</w:t>
            </w:r>
          </w:p>
        </w:tc>
        <w:tc>
          <w:tcPr>
            <w:tcW w:type="dxa" w:w="720"/>
          </w:tcPr>
          <w:p>
            <w:r/>
            <w:r>
              <w:rPr>
                <w:b w:val="0"/>
                <w:i w:val="0"/>
                <w:sz w:val="16"/>
              </w:rPr>
              <w:t>35</w:t>
            </w:r>
          </w:p>
        </w:tc>
        <w:tc>
          <w:tcPr>
            <w:tcW w:type="dxa" w:w="5904"/>
          </w:tcPr>
          <w:p>
            <w:r/>
            <w:r>
              <w:rPr>
                <w:b w:val="0"/>
                <w:i w:val="0"/>
                <w:sz w:val="16"/>
              </w:rPr>
              <w:t>GRN-1151 Clifford Hayes; GRN-1152 Sylvia Montoya; GRN-1153 Randy Flores; GRN-1154 Alicia Roman; GRN-1155 Jerome Patterson; GRN-1156 Brianna Cole; GRN-1157 Eddie Navarro; GRN-1158 Joanne Piccoli; GRN-1159 Darnell Washington; GRN-1160 Calvin Brooks; GRN-1161 Marta Lewandowski; GRN-1162 Denise Harmon; GRN-1163 Trevor Yates; GRN-1164 Cora Flanagan; GRN-1165 Hector Sandoval; GRN-1166 Brittany Lang; GRN-1167 Russell Chang; GRN-1168 Natasha Orlov; GRN-1169 Samuel Dixon; GRN-1170 Valerie Hunt; GRN-1171 Phillip Garrett; GRN-1172 Rhonda Estep; GRN-1173 Jason Lam; GRN-1174 Candice Harper; GRN-1175 Leonard Novak; GRN-1176 Adriana Salazar; GRN-1177 Peter Connolly; GRN-1178 Tanya Mitchell; GRN-1179 Douglas Phan; GRN-1180 Kelly Sorensen; GRN-1181 Miguel Alvarez; GRN-1182 Sharon Beckett; GRN-1183 Reginald Foster; GRN-1184 Nina Volkov; GRN-1185 Craig Donovan</w:t>
            </w:r>
          </w:p>
        </w:tc>
      </w:tr>
    </w:tbl>
    <w:p>
      <w:pPr>
        <w:spacing w:after="40"/>
      </w:pPr>
    </w:p>
    <w:p>
      <w:pPr>
        <w:spacing w:after="80"/>
      </w:pPr>
      <w:r>
        <w:rPr>
          <w:b/>
          <w:i w:val="0"/>
        </w:rPr>
        <w:t>Observations:</w:t>
      </w:r>
    </w:p>
    <w:p>
      <w:pPr>
        <w:pStyle w:val="ListBullet"/>
        <w:spacing w:after="40"/>
      </w:pPr>
      <w:r>
        <w:rPr>
          <w:b/>
          <w:i w:val="0"/>
        </w:rPr>
        <w:t>Leadership-gap hires (12/14/2023–01/22/2024).</w:t>
      </w:r>
      <w:r>
        <w:rPr>
          <w:b w:val="0"/>
          <w:i w:val="0"/>
        </w:rPr>
        <w:t xml:space="preserve"> Six employees were hired during this window: Amanda Cruz (GRN-1123, 12/18/2023 — </w:t>
      </w:r>
      <w:r>
        <w:rPr>
          <w:b/>
          <w:i w:val="0"/>
        </w:rPr>
        <w:t>not flagged by HR</w:t>
      </w:r>
      <w:r>
        <w:rPr>
          <w:b w:val="0"/>
          <w:i w:val="0"/>
        </w:rPr>
        <w:t>; no entry), Maria Santos (GRN-1124; no entry), Pavel Ostrowski (GRN-1125; late Section 2), James Whitfield (GRN-1126; no entry), Nicole Hampton (GRN-1127; her ID is logged to “Sonia Briggs,” dated one day before Hampton’s hire — possibly her form under a wrong name, or another person’s), and Rosa Delgado (GRN-1128; late Section 2). None of the six has a clean record. Mr. Reyes says he may have given blank forms to employees. That would also be non-compliant, because the employer or its authorized representative must physically examine the documents and complete Section 2.</w:t>
      </w:r>
    </w:p>
    <w:p>
      <w:pPr>
        <w:pStyle w:val="ListBullet"/>
        <w:spacing w:after="40"/>
      </w:pPr>
      <w:r>
        <w:rPr>
          <w:b/>
          <w:i w:val="0"/>
        </w:rPr>
        <w:t>Digital-era hires.</w:t>
      </w:r>
      <w:r>
        <w:rPr>
          <w:b w:val="0"/>
          <w:i w:val="0"/>
        </w:rPr>
        <w:t xml:space="preserve"> None of the 35 employees hired since May 20, 2024 appears in the log. That includes the 16 Q3 2024 hires HR described as the most reliable. The most likely cause is an incomplete export from the Thornberry system. Treat this as the first verification item: if the forms exist and meet the electronic-storage standards in 8 C.F.R. § 274a.2(e)–(i), most of this cohort drops out of the exposure.</w:t>
      </w:r>
    </w:p>
    <w:p>
      <w:pPr>
        <w:pStyle w:val="ListBullet"/>
        <w:spacing w:after="40"/>
      </w:pPr>
      <w:r>
        <w:rPr>
          <w:b/>
          <w:i w:val="0"/>
        </w:rPr>
        <w:t>Pre-gap 2022–2023 hires.</w:t>
      </w:r>
      <w:r>
        <w:rPr>
          <w:b w:val="0"/>
          <w:i w:val="0"/>
        </w:rPr>
        <w:t xml:space="preserve"> All 23 employees hired November 2022 through December 13, 2023 (GRN-1100–1122) have no entry. The log has sequential GRN-0112–0123 records for the same period under different names, which points to an ID-scheme change around November 2022 that was never reconciled.</w:t>
      </w:r>
    </w:p>
    <w:p>
      <w:pPr>
        <w:pStyle w:val="ListBullet"/>
        <w:spacing w:after="40"/>
      </w:pPr>
      <w:r>
        <w:rPr>
          <w:b/>
          <w:i w:val="0"/>
        </w:rPr>
        <w:t>Long-tenured employees.</w:t>
      </w:r>
      <w:r>
        <w:rPr>
          <w:b w:val="0"/>
          <w:i w:val="0"/>
        </w:rPr>
        <w:t xml:space="preserve"> Every rostered employee hired 2011–2021 other than the CEO, the three EAD holders and possibly Raymond Schultz falls into Category B. That group includes Ms. Moreno (GRN-0052) and Mr. Reyes (GRN-0110). Raymond Schultz (roster GRN-0071, hired 08/20/2018) has a namesake in the log (GRN-0011, Section 1 02/14/2013). If he is a rehire, a new I-9 was required: the 2013 form could not be used because more than three years had passed (8 C.F.R. § 274a.2(c)(1)).</w:t>
      </w:r>
    </w:p>
    <w:p>
      <w:pPr>
        <w:pStyle w:val="Heading1"/>
      </w:pPr>
      <w:r>
        <w:t>V. Timeliness Review (Engagement Letter § 3.3)</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2016"/>
            <w:shd w:val="clear" w:color="auto" w:fill="1F3A5F"/>
          </w:tcPr>
          <w:p>
            <w:r/>
            <w:r>
              <w:rPr>
                <w:b/>
                <w:color w:val="FFFFFF"/>
                <w:sz w:val="16"/>
              </w:rPr>
              <w:t>Employee</w:t>
            </w:r>
          </w:p>
        </w:tc>
        <w:tc>
          <w:tcPr>
            <w:tcW w:type="dxa" w:w="1296"/>
            <w:shd w:val="clear" w:color="auto" w:fill="1F3A5F"/>
          </w:tcPr>
          <w:p>
            <w:r/>
            <w:r>
              <w:rPr>
                <w:b/>
                <w:color w:val="FFFFFF"/>
                <w:sz w:val="16"/>
              </w:rPr>
              <w:t>Hire (roster)</w:t>
            </w:r>
          </w:p>
        </w:tc>
        <w:tc>
          <w:tcPr>
            <w:tcW w:type="dxa" w:w="1152"/>
            <w:shd w:val="clear" w:color="auto" w:fill="1F3A5F"/>
          </w:tcPr>
          <w:p>
            <w:r/>
            <w:r>
              <w:rPr>
                <w:b/>
                <w:color w:val="FFFFFF"/>
                <w:sz w:val="16"/>
              </w:rPr>
              <w:t>Section 1</w:t>
            </w:r>
          </w:p>
        </w:tc>
        <w:tc>
          <w:tcPr>
            <w:tcW w:type="dxa" w:w="1152"/>
            <w:shd w:val="clear" w:color="auto" w:fill="1F3A5F"/>
          </w:tcPr>
          <w:p>
            <w:r/>
            <w:r>
              <w:rPr>
                <w:b/>
                <w:color w:val="FFFFFF"/>
                <w:sz w:val="16"/>
              </w:rPr>
              <w:t>Section 2</w:t>
            </w:r>
          </w:p>
        </w:tc>
        <w:tc>
          <w:tcPr>
            <w:tcW w:type="dxa" w:w="1584"/>
            <w:shd w:val="clear" w:color="auto" w:fill="1F3A5F"/>
          </w:tcPr>
          <w:p>
            <w:r/>
            <w:r>
              <w:rPr>
                <w:b/>
                <w:color w:val="FFFFFF"/>
                <w:sz w:val="16"/>
              </w:rPr>
              <w:t>Section 2 deadline</w:t>
            </w:r>
          </w:p>
        </w:tc>
        <w:tc>
          <w:tcPr>
            <w:tcW w:type="dxa" w:w="2160"/>
            <w:shd w:val="clear" w:color="auto" w:fill="1F3A5F"/>
          </w:tcPr>
          <w:p>
            <w:r/>
            <w:r>
              <w:rPr>
                <w:b/>
                <w:color w:val="FFFFFF"/>
                <w:sz w:val="16"/>
              </w:rPr>
              <w:t>Result</w:t>
            </w:r>
          </w:p>
        </w:tc>
      </w:tr>
      <w:tr>
        <w:tc>
          <w:tcPr>
            <w:tcW w:type="dxa" w:w="2016"/>
          </w:tcPr>
          <w:p>
            <w:r/>
            <w:r>
              <w:rPr>
                <w:b w:val="0"/>
                <w:i w:val="0"/>
                <w:sz w:val="16"/>
              </w:rPr>
              <w:t>GRN-1125 Pavel Ostrowski</w:t>
            </w:r>
          </w:p>
        </w:tc>
        <w:tc>
          <w:tcPr>
            <w:tcW w:type="dxa" w:w="1296"/>
          </w:tcPr>
          <w:p>
            <w:r/>
            <w:r>
              <w:rPr>
                <w:b w:val="0"/>
                <w:i w:val="0"/>
                <w:sz w:val="16"/>
              </w:rPr>
              <w:t>01/10/2024 (Wed)</w:t>
            </w:r>
          </w:p>
        </w:tc>
        <w:tc>
          <w:tcPr>
            <w:tcW w:type="dxa" w:w="1152"/>
          </w:tcPr>
          <w:p>
            <w:r/>
            <w:r>
              <w:rPr>
                <w:b w:val="0"/>
                <w:i w:val="0"/>
                <w:sz w:val="16"/>
              </w:rPr>
              <w:t>01/10/2024</w:t>
            </w:r>
          </w:p>
        </w:tc>
        <w:tc>
          <w:tcPr>
            <w:tcW w:type="dxa" w:w="1152"/>
          </w:tcPr>
          <w:p>
            <w:r/>
            <w:r>
              <w:rPr>
                <w:b w:val="0"/>
                <w:i w:val="0"/>
                <w:sz w:val="16"/>
              </w:rPr>
              <w:t>01/29/2024</w:t>
            </w:r>
          </w:p>
        </w:tc>
        <w:tc>
          <w:tcPr>
            <w:tcW w:type="dxa" w:w="1584"/>
          </w:tcPr>
          <w:p>
            <w:r/>
            <w:r>
              <w:rPr>
                <w:b w:val="0"/>
                <w:i w:val="0"/>
                <w:sz w:val="16"/>
              </w:rPr>
              <w:t>01/16/2024 (01/15 if MLK Day counted)</w:t>
            </w:r>
          </w:p>
        </w:tc>
        <w:tc>
          <w:tcPr>
            <w:tcW w:type="dxa" w:w="2160"/>
            <w:shd w:val="clear" w:color="auto" w:fill="F4CCCC"/>
          </w:tcPr>
          <w:p>
            <w:r/>
            <w:r>
              <w:rPr>
                <w:b/>
                <w:i w:val="0"/>
                <w:sz w:val="16"/>
              </w:rPr>
              <w:t>LATE</w:t>
            </w:r>
            <w:r>
              <w:rPr>
                <w:b w:val="0"/>
                <w:i w:val="0"/>
                <w:sz w:val="16"/>
              </w:rPr>
              <w:t xml:space="preserve"> — 19 calendar days; ~9 business days past deadline. Substantive.</w:t>
            </w:r>
          </w:p>
        </w:tc>
      </w:tr>
      <w:tr>
        <w:tc>
          <w:tcPr>
            <w:tcW w:type="dxa" w:w="2016"/>
          </w:tcPr>
          <w:p>
            <w:r/>
            <w:r>
              <w:rPr>
                <w:b w:val="0"/>
                <w:i w:val="0"/>
                <w:sz w:val="16"/>
              </w:rPr>
              <w:t>GRN-1128 Rosa Delgado</w:t>
            </w:r>
          </w:p>
        </w:tc>
        <w:tc>
          <w:tcPr>
            <w:tcW w:type="dxa" w:w="1296"/>
          </w:tcPr>
          <w:p>
            <w:r/>
            <w:r>
              <w:rPr>
                <w:b w:val="0"/>
                <w:i w:val="0"/>
                <w:sz w:val="16"/>
              </w:rPr>
              <w:t>01/22/2024 (Mon)</w:t>
            </w:r>
          </w:p>
        </w:tc>
        <w:tc>
          <w:tcPr>
            <w:tcW w:type="dxa" w:w="1152"/>
          </w:tcPr>
          <w:p>
            <w:r/>
            <w:r>
              <w:rPr>
                <w:b w:val="0"/>
                <w:i w:val="0"/>
                <w:sz w:val="16"/>
              </w:rPr>
              <w:t>01/22/2024</w:t>
            </w:r>
          </w:p>
        </w:tc>
        <w:tc>
          <w:tcPr>
            <w:tcW w:type="dxa" w:w="1152"/>
          </w:tcPr>
          <w:p>
            <w:r/>
            <w:r>
              <w:rPr>
                <w:b w:val="0"/>
                <w:i w:val="0"/>
                <w:sz w:val="16"/>
              </w:rPr>
              <w:t>02/09/2024</w:t>
            </w:r>
          </w:p>
        </w:tc>
        <w:tc>
          <w:tcPr>
            <w:tcW w:type="dxa" w:w="1584"/>
          </w:tcPr>
          <w:p>
            <w:r/>
            <w:r>
              <w:rPr>
                <w:b w:val="0"/>
                <w:i w:val="0"/>
                <w:sz w:val="16"/>
              </w:rPr>
              <w:t>01/25/2024</w:t>
            </w:r>
          </w:p>
        </w:tc>
        <w:tc>
          <w:tcPr>
            <w:tcW w:type="dxa" w:w="2160"/>
            <w:shd w:val="clear" w:color="auto" w:fill="F4CCCC"/>
          </w:tcPr>
          <w:p>
            <w:r/>
            <w:r>
              <w:rPr>
                <w:b/>
                <w:i w:val="0"/>
                <w:sz w:val="16"/>
              </w:rPr>
              <w:t>LATE</w:t>
            </w:r>
            <w:r>
              <w:rPr>
                <w:b w:val="0"/>
                <w:i w:val="0"/>
                <w:sz w:val="16"/>
              </w:rPr>
              <w:t xml:space="preserve"> — 18 calendar days; 11 business days past deadline. Substantive.</w:t>
            </w:r>
          </w:p>
        </w:tc>
      </w:tr>
      <w:tr>
        <w:tc>
          <w:tcPr>
            <w:tcW w:type="dxa" w:w="2016"/>
          </w:tcPr>
          <w:p>
            <w:r/>
            <w:r>
              <w:rPr>
                <w:b w:val="0"/>
                <w:i w:val="0"/>
                <w:sz w:val="16"/>
              </w:rPr>
              <w:t>GRN-1142 Derek Simmons</w:t>
            </w:r>
          </w:p>
        </w:tc>
        <w:tc>
          <w:tcPr>
            <w:tcW w:type="dxa" w:w="1296"/>
          </w:tcPr>
          <w:p>
            <w:r/>
            <w:r>
              <w:rPr>
                <w:b w:val="0"/>
                <w:i w:val="0"/>
                <w:sz w:val="16"/>
              </w:rPr>
              <w:t>03/18/2024 (Mon)</w:t>
            </w:r>
          </w:p>
        </w:tc>
        <w:tc>
          <w:tcPr>
            <w:tcW w:type="dxa" w:w="1152"/>
          </w:tcPr>
          <w:p>
            <w:r/>
            <w:r>
              <w:rPr>
                <w:b w:val="0"/>
                <w:i w:val="0"/>
                <w:sz w:val="16"/>
              </w:rPr>
              <w:t>03/18/2024</w:t>
            </w:r>
          </w:p>
        </w:tc>
        <w:tc>
          <w:tcPr>
            <w:tcW w:type="dxa" w:w="1152"/>
          </w:tcPr>
          <w:p>
            <w:r/>
            <w:r>
              <w:rPr>
                <w:b w:val="0"/>
                <w:i w:val="0"/>
                <w:sz w:val="16"/>
              </w:rPr>
              <w:t>03/28/2024</w:t>
            </w:r>
          </w:p>
        </w:tc>
        <w:tc>
          <w:tcPr>
            <w:tcW w:type="dxa" w:w="1584"/>
          </w:tcPr>
          <w:p>
            <w:r/>
            <w:r>
              <w:rPr>
                <w:b w:val="0"/>
                <w:i w:val="0"/>
                <w:sz w:val="16"/>
              </w:rPr>
              <w:t>03/21/2024</w:t>
            </w:r>
          </w:p>
        </w:tc>
        <w:tc>
          <w:tcPr>
            <w:tcW w:type="dxa" w:w="2160"/>
            <w:shd w:val="clear" w:color="auto" w:fill="F4CCCC"/>
          </w:tcPr>
          <w:p>
            <w:r/>
            <w:r>
              <w:rPr>
                <w:b/>
                <w:i w:val="0"/>
                <w:sz w:val="16"/>
              </w:rPr>
              <w:t>LATE</w:t>
            </w:r>
            <w:r>
              <w:rPr>
                <w:b w:val="0"/>
                <w:i w:val="0"/>
                <w:sz w:val="16"/>
              </w:rPr>
              <w:t xml:space="preserve"> — 10 calendar days; 5 business days past deadline. Substantive. Not previously flagged.</w:t>
            </w:r>
          </w:p>
        </w:tc>
      </w:tr>
      <w:tr>
        <w:tc>
          <w:tcPr>
            <w:tcW w:type="dxa" w:w="2016"/>
          </w:tcPr>
          <w:p>
            <w:r/>
            <w:r>
              <w:rPr>
                <w:b w:val="0"/>
                <w:i w:val="0"/>
                <w:sz w:val="16"/>
              </w:rPr>
              <w:t>GRN-1150 Karen Liu</w:t>
            </w:r>
          </w:p>
        </w:tc>
        <w:tc>
          <w:tcPr>
            <w:tcW w:type="dxa" w:w="1296"/>
          </w:tcPr>
          <w:p>
            <w:r/>
            <w:r>
              <w:rPr>
                <w:b w:val="0"/>
                <w:i w:val="0"/>
                <w:sz w:val="16"/>
              </w:rPr>
              <w:t>05/01/2024 (Wed)</w:t>
            </w:r>
          </w:p>
        </w:tc>
        <w:tc>
          <w:tcPr>
            <w:tcW w:type="dxa" w:w="1152"/>
          </w:tcPr>
          <w:p>
            <w:r/>
            <w:r>
              <w:rPr>
                <w:b w:val="0"/>
                <w:i w:val="0"/>
                <w:sz w:val="16"/>
              </w:rPr>
              <w:t>05/01/2024</w:t>
            </w:r>
          </w:p>
        </w:tc>
        <w:tc>
          <w:tcPr>
            <w:tcW w:type="dxa" w:w="1152"/>
          </w:tcPr>
          <w:p>
            <w:r/>
            <w:r>
              <w:rPr>
                <w:b w:val="0"/>
                <w:i w:val="0"/>
                <w:sz w:val="16"/>
              </w:rPr>
              <w:t>05/03/2024</w:t>
            </w:r>
          </w:p>
        </w:tc>
        <w:tc>
          <w:tcPr>
            <w:tcW w:type="dxa" w:w="1584"/>
          </w:tcPr>
          <w:p>
            <w:r/>
            <w:r>
              <w:rPr>
                <w:b w:val="0"/>
                <w:i w:val="0"/>
                <w:sz w:val="16"/>
              </w:rPr>
              <w:t>05/06/2024</w:t>
            </w:r>
          </w:p>
        </w:tc>
        <w:tc>
          <w:tcPr>
            <w:tcW w:type="dxa" w:w="2160"/>
            <w:shd w:val="clear" w:color="auto" w:fill="D9EAD3"/>
          </w:tcPr>
          <w:p>
            <w:r/>
            <w:r>
              <w:rPr>
                <w:b w:val="0"/>
                <w:i w:val="0"/>
                <w:sz w:val="16"/>
              </w:rPr>
              <w:t>Timely (2 business days).</w:t>
            </w:r>
          </w:p>
        </w:tc>
      </w:tr>
      <w:tr>
        <w:tc>
          <w:tcPr>
            <w:tcW w:type="dxa" w:w="2016"/>
          </w:tcPr>
          <w:p>
            <w:r/>
            <w:r>
              <w:rPr>
                <w:b w:val="0"/>
                <w:i w:val="0"/>
                <w:sz w:val="16"/>
              </w:rPr>
              <w:t>Other matched records (GRN-0087, -0093, -0101, -1130, -1138, -1145, CEO, Torres)</w:t>
            </w:r>
          </w:p>
        </w:tc>
        <w:tc>
          <w:tcPr>
            <w:tcW w:type="dxa" w:w="1296"/>
          </w:tcPr>
          <w:p>
            <w:r/>
            <w:r>
              <w:rPr>
                <w:b w:val="0"/>
                <w:i w:val="0"/>
                <w:sz w:val="16"/>
              </w:rPr>
              <w:t>—</w:t>
            </w:r>
          </w:p>
        </w:tc>
        <w:tc>
          <w:tcPr>
            <w:tcW w:type="dxa" w:w="1152"/>
          </w:tcPr>
          <w:p>
            <w:r/>
            <w:r>
              <w:rPr>
                <w:b w:val="0"/>
                <w:i w:val="0"/>
                <w:sz w:val="16"/>
              </w:rPr>
              <w:t>On hire date</w:t>
            </w:r>
          </w:p>
        </w:tc>
        <w:tc>
          <w:tcPr>
            <w:tcW w:type="dxa" w:w="1152"/>
          </w:tcPr>
          <w:p>
            <w:r/>
            <w:r>
              <w:rPr>
                <w:b w:val="0"/>
                <w:i w:val="0"/>
                <w:sz w:val="16"/>
              </w:rPr>
              <w:t>Same or next day</w:t>
            </w:r>
          </w:p>
        </w:tc>
        <w:tc>
          <w:tcPr>
            <w:tcW w:type="dxa" w:w="1584"/>
          </w:tcPr>
          <w:p>
            <w:r/>
            <w:r>
              <w:rPr>
                <w:b w:val="0"/>
                <w:i w:val="0"/>
                <w:sz w:val="16"/>
              </w:rPr>
              <w:t>—</w:t>
            </w:r>
          </w:p>
        </w:tc>
        <w:tc>
          <w:tcPr>
            <w:tcW w:type="dxa" w:w="2160"/>
          </w:tcPr>
          <w:p>
            <w:r/>
            <w:r>
              <w:rPr>
                <w:b w:val="0"/>
                <w:i w:val="0"/>
                <w:sz w:val="16"/>
              </w:rPr>
              <w:t>Timely on the face of the log.</w:t>
            </w:r>
          </w:p>
        </w:tc>
      </w:tr>
    </w:tbl>
    <w:p>
      <w:pPr>
        <w:spacing w:after="40"/>
      </w:pPr>
    </w:p>
    <w:p>
      <w:pPr>
        <w:spacing w:after="80"/>
      </w:pPr>
      <w:r>
        <w:rPr>
          <w:b w:val="0"/>
          <w:i w:val="0"/>
        </w:rPr>
        <w:t>Ms. Moreno asked us to confirm the deadline. Section 2 is due no later than the end of the third business day after the employee’s first day of work for pay. We confirm that the Ostrowski and Delgado forms were well past that deadline. OCAHO treats untimely completion of Section 2 as a substantive violation; it is not a correctable technical error, and the lateness cannot be cured after the fact.</w:t>
      </w:r>
    </w:p>
    <w:p>
      <w:pPr>
        <w:spacing w:after="80"/>
      </w:pPr>
      <w:r>
        <w:rPr>
          <w:b/>
          <w:i w:val="0"/>
        </w:rPr>
        <w:t>Other date anomalies (for originals review, not violations on their face):</w:t>
      </w:r>
    </w:p>
    <w:p>
      <w:pPr>
        <w:pStyle w:val="ListBullet"/>
        <w:spacing w:after="40"/>
      </w:pPr>
      <w:r>
        <w:rPr>
          <w:b w:val="0"/>
          <w:i w:val="0"/>
        </w:rPr>
        <w:t>Several unmatched records show Section 1 one day before the logged date of the matching ID’s roster hire (e.g., GRN-1127, -1129). Early completion is allowed once the job offer has been accepted, so this is not a violation.</w:t>
      </w:r>
    </w:p>
    <w:p>
      <w:pPr>
        <w:pStyle w:val="ListBullet"/>
        <w:spacing w:after="40"/>
      </w:pPr>
      <w:r>
        <w:rPr>
          <w:b w:val="0"/>
          <w:i w:val="0"/>
        </w:rPr>
        <w:t>Weekend/holiday completion dates on legacy records: GRN-0012 (Sat), GRN-0043 and -0044 (Sat/Sun), GRN-0045 Lisa Cheng (Sun), GRN-1129 (Sun), and a cluster of six records dated 03/01–03/05/2017 (GRN-0040–0045). These may reflect weekend production shifts. They may also reflect batch or after-the-fact completion. Compare them against the originals and payroll start dates.</w:t>
      </w:r>
    </w:p>
    <w:p>
      <w:pPr>
        <w:pStyle w:val="ListBullet"/>
        <w:spacing w:after="40"/>
      </w:pPr>
      <w:r>
        <w:rPr>
          <w:b w:val="0"/>
          <w:i w:val="0"/>
        </w:rPr>
        <w:t>Because the log has no hire-date field, timeliness for Categories A and B cannot be assessed until the forms are located and payroll hire dates are confirmed.</w:t>
      </w:r>
    </w:p>
    <w:p>
      <w:pPr>
        <w:pStyle w:val="Heading1"/>
      </w:pPr>
      <w:r>
        <w:t>VI. Document Sufficiency (Engagement Letter § 3.4)</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160"/>
            <w:shd w:val="clear" w:color="auto" w:fill="1F3A5F"/>
          </w:tcPr>
          <w:p>
            <w:r/>
            <w:r>
              <w:rPr>
                <w:b/>
                <w:color w:val="FFFFFF"/>
                <w:sz w:val="16"/>
              </w:rPr>
              <w:t>Employee</w:t>
            </w:r>
          </w:p>
        </w:tc>
        <w:tc>
          <w:tcPr>
            <w:tcW w:type="dxa" w:w="2304"/>
            <w:shd w:val="clear" w:color="auto" w:fill="1F3A5F"/>
          </w:tcPr>
          <w:p>
            <w:r/>
            <w:r>
              <w:rPr>
                <w:b/>
                <w:color w:val="FFFFFF"/>
                <w:sz w:val="16"/>
              </w:rPr>
              <w:t>Documents logged</w:t>
            </w:r>
          </w:p>
        </w:tc>
        <w:tc>
          <w:tcPr>
            <w:tcW w:type="dxa" w:w="3744"/>
            <w:shd w:val="clear" w:color="auto" w:fill="1F3A5F"/>
          </w:tcPr>
          <w:p>
            <w:r/>
            <w:r>
              <w:rPr>
                <w:b/>
                <w:color w:val="FFFFFF"/>
                <w:sz w:val="16"/>
              </w:rPr>
              <w:t>Finding</w:t>
            </w:r>
          </w:p>
        </w:tc>
        <w:tc>
          <w:tcPr>
            <w:tcW w:type="dxa" w:w="1152"/>
            <w:shd w:val="clear" w:color="auto" w:fill="1F3A5F"/>
          </w:tcPr>
          <w:p>
            <w:r/>
            <w:r>
              <w:rPr>
                <w:b/>
                <w:color w:val="FFFFFF"/>
                <w:sz w:val="16"/>
              </w:rPr>
              <w:t>Severity</w:t>
            </w:r>
          </w:p>
        </w:tc>
      </w:tr>
      <w:tr>
        <w:tc>
          <w:tcPr>
            <w:tcW w:type="dxa" w:w="2160"/>
          </w:tcPr>
          <w:p>
            <w:r/>
            <w:r>
              <w:rPr>
                <w:b w:val="0"/>
                <w:i w:val="0"/>
                <w:sz w:val="16"/>
              </w:rPr>
              <w:t>GRN-1138 Priya Deshmukh (hired 03/04/2024)</w:t>
            </w:r>
          </w:p>
        </w:tc>
        <w:tc>
          <w:tcPr>
            <w:tcW w:type="dxa" w:w="2304"/>
          </w:tcPr>
          <w:p>
            <w:r/>
            <w:r>
              <w:rPr>
                <w:b w:val="0"/>
                <w:i w:val="0"/>
                <w:sz w:val="16"/>
              </w:rPr>
              <w:t>List B — California Driver’s License only (exp. 03/03/2029)</w:t>
            </w:r>
          </w:p>
        </w:tc>
        <w:tc>
          <w:tcPr>
            <w:tcW w:type="dxa" w:w="3744"/>
          </w:tcPr>
          <w:p>
            <w:r/>
            <w:r>
              <w:rPr>
                <w:b w:val="0"/>
                <w:i w:val="0"/>
                <w:sz w:val="16"/>
              </w:rPr>
              <w:t>No List C document recorded. List B alone establishes identity only, not employment authorization (8 C.F.R. § 274a.2(b)(1)(v)). Possibly a transition-period data-entry omission; confirm against the original before correcting.</w:t>
            </w:r>
          </w:p>
        </w:tc>
        <w:tc>
          <w:tcPr>
            <w:tcW w:type="dxa" w:w="1152"/>
            <w:shd w:val="clear" w:color="auto" w:fill="F4CCCC"/>
          </w:tcPr>
          <w:p>
            <w:r/>
            <w:r>
              <w:rPr>
                <w:b w:val="0"/>
                <w:i w:val="0"/>
                <w:sz w:val="16"/>
              </w:rPr>
              <w:t>Substantive</w:t>
            </w:r>
          </w:p>
        </w:tc>
      </w:tr>
      <w:tr>
        <w:tc>
          <w:tcPr>
            <w:tcW w:type="dxa" w:w="2160"/>
          </w:tcPr>
          <w:p>
            <w:r/>
            <w:r>
              <w:rPr>
                <w:b w:val="0"/>
                <w:i w:val="0"/>
                <w:sz w:val="16"/>
              </w:rPr>
              <w:t>GRN-1128 Rosa Delgado</w:t>
            </w:r>
          </w:p>
        </w:tc>
        <w:tc>
          <w:tcPr>
            <w:tcW w:type="dxa" w:w="2304"/>
          </w:tcPr>
          <w:p>
            <w:r/>
            <w:r>
              <w:rPr>
                <w:b w:val="0"/>
                <w:i w:val="0"/>
                <w:sz w:val="16"/>
              </w:rPr>
              <w:t>List A — U.S. Passport Card</w:t>
            </w:r>
          </w:p>
        </w:tc>
        <w:tc>
          <w:tcPr>
            <w:tcW w:type="dxa" w:w="3744"/>
          </w:tcPr>
          <w:p>
            <w:r/>
            <w:r>
              <w:rPr>
                <w:b w:val="0"/>
                <w:i w:val="0"/>
                <w:sz w:val="16"/>
              </w:rPr>
              <w:t>Acceptable List A document. No sufficiency issue (timeliness issue only).</w:t>
            </w:r>
          </w:p>
        </w:tc>
        <w:tc>
          <w:tcPr>
            <w:tcW w:type="dxa" w:w="1152"/>
            <w:shd w:val="clear" w:color="auto" w:fill="D9EAD3"/>
          </w:tcPr>
          <w:p>
            <w:r/>
            <w:r>
              <w:rPr>
                <w:b w:val="0"/>
                <w:i w:val="0"/>
                <w:sz w:val="16"/>
              </w:rPr>
              <w:t>None</w:t>
            </w:r>
          </w:p>
        </w:tc>
      </w:tr>
      <w:tr>
        <w:tc>
          <w:tcPr>
            <w:tcW w:type="dxa" w:w="2160"/>
          </w:tcPr>
          <w:p>
            <w:r/>
            <w:r>
              <w:rPr>
                <w:b w:val="0"/>
                <w:i w:val="0"/>
                <w:sz w:val="16"/>
              </w:rPr>
              <w:t>GRN-1142 Derek Simmons</w:t>
            </w:r>
          </w:p>
        </w:tc>
        <w:tc>
          <w:tcPr>
            <w:tcW w:type="dxa" w:w="2304"/>
          </w:tcPr>
          <w:p>
            <w:r/>
            <w:r>
              <w:rPr>
                <w:b w:val="0"/>
                <w:i w:val="0"/>
                <w:sz w:val="16"/>
              </w:rPr>
              <w:t>List B — State ID Card + List C — SSN card</w:t>
            </w:r>
          </w:p>
        </w:tc>
        <w:tc>
          <w:tcPr>
            <w:tcW w:type="dxa" w:w="3744"/>
          </w:tcPr>
          <w:p>
            <w:r/>
            <w:r>
              <w:rPr>
                <w:b w:val="0"/>
                <w:i w:val="0"/>
                <w:sz w:val="16"/>
              </w:rPr>
              <w:t>Acceptable combination.</w:t>
            </w:r>
          </w:p>
        </w:tc>
        <w:tc>
          <w:tcPr>
            <w:tcW w:type="dxa" w:w="1152"/>
            <w:shd w:val="clear" w:color="auto" w:fill="D9EAD3"/>
          </w:tcPr>
          <w:p>
            <w:r/>
            <w:r>
              <w:rPr>
                <w:b w:val="0"/>
                <w:i w:val="0"/>
                <w:sz w:val="16"/>
              </w:rPr>
              <w:t>None</w:t>
            </w:r>
          </w:p>
        </w:tc>
      </w:tr>
      <w:tr>
        <w:tc>
          <w:tcPr>
            <w:tcW w:type="dxa" w:w="2160"/>
          </w:tcPr>
          <w:p>
            <w:r/>
            <w:r>
              <w:rPr>
                <w:b w:val="0"/>
                <w:i w:val="0"/>
                <w:sz w:val="16"/>
              </w:rPr>
              <w:t>All List B + C records</w:t>
            </w:r>
          </w:p>
        </w:tc>
        <w:tc>
          <w:tcPr>
            <w:tcW w:type="dxa" w:w="2304"/>
          </w:tcPr>
          <w:p>
            <w:r/>
            <w:r>
              <w:rPr>
                <w:b w:val="0"/>
                <w:i w:val="0"/>
                <w:sz w:val="16"/>
              </w:rPr>
              <w:t>Expiration shown as “N/A”</w:t>
            </w:r>
          </w:p>
        </w:tc>
        <w:tc>
          <w:tcPr>
            <w:tcW w:type="dxa" w:w="3744"/>
          </w:tcPr>
          <w:p>
            <w:r/>
            <w:r>
              <w:rPr>
                <w:b w:val="0"/>
                <w:i w:val="0"/>
                <w:sz w:val="16"/>
              </w:rPr>
              <w:t>List B driver’s licenses and ID cards carry expiration dates that should appear in Section 2. The log may simply not capture them; confirm on originals. If blank, it is a correctable technical error.</w:t>
            </w:r>
          </w:p>
        </w:tc>
        <w:tc>
          <w:tcPr>
            <w:tcW w:type="dxa" w:w="1152"/>
            <w:shd w:val="clear" w:color="auto" w:fill="FFF2CC"/>
          </w:tcPr>
          <w:p>
            <w:r/>
            <w:r>
              <w:rPr>
                <w:b w:val="0"/>
                <w:i w:val="0"/>
                <w:sz w:val="16"/>
              </w:rPr>
              <w:t>Technical (to verify)</w:t>
            </w:r>
          </w:p>
        </w:tc>
      </w:tr>
      <w:tr>
        <w:tc>
          <w:tcPr>
            <w:tcW w:type="dxa" w:w="2160"/>
          </w:tcPr>
          <w:p>
            <w:r/>
            <w:r>
              <w:rPr>
                <w:b w:val="0"/>
                <w:i w:val="0"/>
                <w:sz w:val="16"/>
              </w:rPr>
              <w:t>All records</w:t>
            </w:r>
          </w:p>
        </w:tc>
        <w:tc>
          <w:tcPr>
            <w:tcW w:type="dxa" w:w="2304"/>
          </w:tcPr>
          <w:p>
            <w:r/>
            <w:r>
              <w:rPr>
                <w:b w:val="0"/>
                <w:i w:val="0"/>
                <w:sz w:val="16"/>
              </w:rPr>
              <w:t>No document numbers / issuing authority captured</w:t>
            </w:r>
          </w:p>
        </w:tc>
        <w:tc>
          <w:tcPr>
            <w:tcW w:type="dxa" w:w="3744"/>
          </w:tcPr>
          <w:p>
            <w:r/>
            <w:r>
              <w:rPr>
                <w:b w:val="0"/>
                <w:i w:val="0"/>
                <w:sz w:val="16"/>
              </w:rPr>
              <w:t>Cannot confirm Section 2 completeness, document titles, or whether copies were retained consistently.</w:t>
            </w:r>
          </w:p>
        </w:tc>
        <w:tc>
          <w:tcPr>
            <w:tcW w:type="dxa" w:w="1152"/>
            <w:shd w:val="clear" w:color="auto" w:fill="FFF2CC"/>
          </w:tcPr>
          <w:p>
            <w:r/>
            <w:r>
              <w:rPr>
                <w:b w:val="0"/>
                <w:i w:val="0"/>
                <w:sz w:val="16"/>
              </w:rPr>
              <w:t>To verify</w:t>
            </w:r>
          </w:p>
        </w:tc>
      </w:tr>
    </w:tbl>
    <w:p>
      <w:pPr>
        <w:spacing w:after="40"/>
      </w:pPr>
    </w:p>
    <w:p>
      <w:pPr>
        <w:spacing w:after="80"/>
      </w:pPr>
      <w:r>
        <w:rPr>
          <w:b w:val="0"/>
          <w:i w:val="0"/>
        </w:rPr>
        <w:t>No record shows two documents from the same list combined, or an unrecognized document. Every log entry uses an acceptable document type except the Deshmukh entry.</w:t>
      </w:r>
    </w:p>
    <w:p>
      <w:pPr>
        <w:pStyle w:val="Heading1"/>
      </w:pPr>
      <w:r>
        <w:t>VII. Reverification Compliance (Engagement Letter § 3.5)</w:t>
      </w:r>
    </w:p>
    <w:p>
      <w:pPr>
        <w:pStyle w:val="Heading2"/>
      </w:pPr>
      <w:r>
        <w:t>A. Expired work authorization — no reverification (URGENT)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872"/>
            <w:shd w:val="clear" w:color="auto" w:fill="1F3A5F"/>
          </w:tcPr>
          <w:p>
            <w:r/>
            <w:r>
              <w:rPr>
                <w:b/>
                <w:color w:val="FFFFFF"/>
                <w:sz w:val="16"/>
              </w:rPr>
              <w:t>Employee</w:t>
            </w:r>
          </w:p>
        </w:tc>
        <w:tc>
          <w:tcPr>
            <w:tcW w:type="dxa" w:w="2016"/>
            <w:shd w:val="clear" w:color="auto" w:fill="1F3A5F"/>
          </w:tcPr>
          <w:p>
            <w:r/>
            <w:r>
              <w:rPr>
                <w:b/>
                <w:color w:val="FFFFFF"/>
                <w:sz w:val="16"/>
              </w:rPr>
              <w:t>Title / location</w:t>
            </w:r>
          </w:p>
        </w:tc>
        <w:tc>
          <w:tcPr>
            <w:tcW w:type="dxa" w:w="1584"/>
            <w:shd w:val="clear" w:color="auto" w:fill="1F3A5F"/>
          </w:tcPr>
          <w:p>
            <w:r/>
            <w:r>
              <w:rPr>
                <w:b/>
                <w:color w:val="FFFFFF"/>
                <w:sz w:val="16"/>
              </w:rPr>
              <w:t>Document</w:t>
            </w:r>
          </w:p>
        </w:tc>
        <w:tc>
          <w:tcPr>
            <w:tcW w:type="dxa" w:w="1152"/>
            <w:shd w:val="clear" w:color="auto" w:fill="1F3A5F"/>
          </w:tcPr>
          <w:p>
            <w:r/>
            <w:r>
              <w:rPr>
                <w:b/>
                <w:color w:val="FFFFFF"/>
                <w:sz w:val="16"/>
              </w:rPr>
              <w:t>Expired</w:t>
            </w:r>
          </w:p>
        </w:tc>
        <w:tc>
          <w:tcPr>
            <w:tcW w:type="dxa" w:w="1296"/>
            <w:shd w:val="clear" w:color="auto" w:fill="1F3A5F"/>
          </w:tcPr>
          <w:p>
            <w:r/>
            <w:r>
              <w:rPr>
                <w:b/>
                <w:color w:val="FFFFFF"/>
                <w:sz w:val="16"/>
              </w:rPr>
              <w:t>Days expired at 06/01/2025</w:t>
            </w:r>
          </w:p>
        </w:tc>
        <w:tc>
          <w:tcPr>
            <w:tcW w:type="dxa" w:w="1440"/>
            <w:shd w:val="clear" w:color="auto" w:fill="1F3A5F"/>
          </w:tcPr>
          <w:p>
            <w:r/>
            <w:r>
              <w:rPr>
                <w:b/>
                <w:color w:val="FFFFFF"/>
                <w:sz w:val="16"/>
              </w:rPr>
              <w:t>Reverification</w:t>
            </w:r>
          </w:p>
        </w:tc>
      </w:tr>
      <w:tr>
        <w:tc>
          <w:tcPr>
            <w:tcW w:type="dxa" w:w="1872"/>
            <w:shd w:val="clear" w:color="auto" w:fill="F4CCCC"/>
          </w:tcPr>
          <w:p>
            <w:r/>
            <w:r>
              <w:rPr>
                <w:b w:val="0"/>
                <w:i w:val="0"/>
                <w:sz w:val="16"/>
              </w:rPr>
              <w:t>GRN-0101 Linh Nguyen</w:t>
            </w:r>
          </w:p>
        </w:tc>
        <w:tc>
          <w:tcPr>
            <w:tcW w:type="dxa" w:w="2016"/>
            <w:shd w:val="clear" w:color="auto" w:fill="F4CCCC"/>
          </w:tcPr>
          <w:p>
            <w:r/>
            <w:r>
              <w:rPr>
                <w:b w:val="0"/>
                <w:i w:val="0"/>
                <w:sz w:val="16"/>
              </w:rPr>
              <w:t>Shift Supervisor, Petaluma</w:t>
            </w:r>
          </w:p>
        </w:tc>
        <w:tc>
          <w:tcPr>
            <w:tcW w:type="dxa" w:w="1584"/>
            <w:shd w:val="clear" w:color="auto" w:fill="F4CCCC"/>
          </w:tcPr>
          <w:p>
            <w:r/>
            <w:r>
              <w:rPr>
                <w:b w:val="0"/>
                <w:i w:val="0"/>
                <w:sz w:val="16"/>
              </w:rPr>
              <w:t>List A — EAD (I-766)</w:t>
            </w:r>
          </w:p>
        </w:tc>
        <w:tc>
          <w:tcPr>
            <w:tcW w:type="dxa" w:w="1152"/>
            <w:shd w:val="clear" w:color="auto" w:fill="F4CCCC"/>
          </w:tcPr>
          <w:p>
            <w:r/>
            <w:r>
              <w:rPr>
                <w:b w:val="0"/>
                <w:i w:val="0"/>
                <w:sz w:val="16"/>
              </w:rPr>
              <w:t>01/30/2025</w:t>
            </w:r>
          </w:p>
        </w:tc>
        <w:tc>
          <w:tcPr>
            <w:tcW w:type="dxa" w:w="1296"/>
            <w:shd w:val="clear" w:color="auto" w:fill="F4CCCC"/>
          </w:tcPr>
          <w:p>
            <w:r/>
            <w:r>
              <w:rPr>
                <w:b w:val="0"/>
                <w:i w:val="0"/>
                <w:sz w:val="16"/>
              </w:rPr>
              <w:t>122</w:t>
            </w:r>
          </w:p>
        </w:tc>
        <w:tc>
          <w:tcPr>
            <w:tcW w:type="dxa" w:w="1440"/>
            <w:shd w:val="clear" w:color="auto" w:fill="F4CCCC"/>
          </w:tcPr>
          <w:p>
            <w:r/>
            <w:r>
              <w:rPr>
                <w:b w:val="0"/>
                <w:i w:val="0"/>
                <w:sz w:val="16"/>
              </w:rPr>
              <w:t>None</w:t>
            </w:r>
          </w:p>
        </w:tc>
      </w:tr>
      <w:tr>
        <w:tc>
          <w:tcPr>
            <w:tcW w:type="dxa" w:w="1872"/>
            <w:shd w:val="clear" w:color="auto" w:fill="F4CCCC"/>
          </w:tcPr>
          <w:p>
            <w:r/>
            <w:r>
              <w:rPr>
                <w:b w:val="0"/>
                <w:i w:val="0"/>
                <w:sz w:val="16"/>
              </w:rPr>
              <w:t>GRN-0093 Farid Hassan</w:t>
            </w:r>
          </w:p>
        </w:tc>
        <w:tc>
          <w:tcPr>
            <w:tcW w:type="dxa" w:w="2016"/>
            <w:shd w:val="clear" w:color="auto" w:fill="F4CCCC"/>
          </w:tcPr>
          <w:p>
            <w:r/>
            <w:r>
              <w:rPr>
                <w:b w:val="0"/>
                <w:i w:val="0"/>
                <w:sz w:val="16"/>
              </w:rPr>
              <w:t>Maintenance Technician, Petaluma</w:t>
            </w:r>
          </w:p>
        </w:tc>
        <w:tc>
          <w:tcPr>
            <w:tcW w:type="dxa" w:w="1584"/>
            <w:shd w:val="clear" w:color="auto" w:fill="F4CCCC"/>
          </w:tcPr>
          <w:p>
            <w:r/>
            <w:r>
              <w:rPr>
                <w:b w:val="0"/>
                <w:i w:val="0"/>
                <w:sz w:val="16"/>
              </w:rPr>
              <w:t>List A — EAD (I-766)</w:t>
            </w:r>
          </w:p>
        </w:tc>
        <w:tc>
          <w:tcPr>
            <w:tcW w:type="dxa" w:w="1152"/>
            <w:shd w:val="clear" w:color="auto" w:fill="F4CCCC"/>
          </w:tcPr>
          <w:p>
            <w:r/>
            <w:r>
              <w:rPr>
                <w:b w:val="0"/>
                <w:i w:val="0"/>
                <w:sz w:val="16"/>
              </w:rPr>
              <w:t>03/01/2025</w:t>
            </w:r>
          </w:p>
        </w:tc>
        <w:tc>
          <w:tcPr>
            <w:tcW w:type="dxa" w:w="1296"/>
            <w:shd w:val="clear" w:color="auto" w:fill="F4CCCC"/>
          </w:tcPr>
          <w:p>
            <w:r/>
            <w:r>
              <w:rPr>
                <w:b w:val="0"/>
                <w:i w:val="0"/>
                <w:sz w:val="16"/>
              </w:rPr>
              <w:t>92</w:t>
            </w:r>
          </w:p>
        </w:tc>
        <w:tc>
          <w:tcPr>
            <w:tcW w:type="dxa" w:w="1440"/>
            <w:shd w:val="clear" w:color="auto" w:fill="F4CCCC"/>
          </w:tcPr>
          <w:p>
            <w:r/>
            <w:r>
              <w:rPr>
                <w:b w:val="0"/>
                <w:i w:val="0"/>
                <w:sz w:val="16"/>
              </w:rPr>
              <w:t>None</w:t>
            </w:r>
          </w:p>
        </w:tc>
      </w:tr>
      <w:tr>
        <w:tc>
          <w:tcPr>
            <w:tcW w:type="dxa" w:w="1872"/>
            <w:shd w:val="clear" w:color="auto" w:fill="F4CCCC"/>
          </w:tcPr>
          <w:p>
            <w:r/>
            <w:r>
              <w:rPr>
                <w:b w:val="0"/>
                <w:i w:val="0"/>
                <w:sz w:val="16"/>
              </w:rPr>
              <w:t>GRN-0087 Yolanda Castillo</w:t>
            </w:r>
          </w:p>
        </w:tc>
        <w:tc>
          <w:tcPr>
            <w:tcW w:type="dxa" w:w="2016"/>
            <w:shd w:val="clear" w:color="auto" w:fill="F4CCCC"/>
          </w:tcPr>
          <w:p>
            <w:r/>
            <w:r>
              <w:rPr>
                <w:b w:val="0"/>
                <w:i w:val="0"/>
                <w:sz w:val="16"/>
              </w:rPr>
              <w:t>Production Line Lead, Petaluma</w:t>
            </w:r>
          </w:p>
        </w:tc>
        <w:tc>
          <w:tcPr>
            <w:tcW w:type="dxa" w:w="1584"/>
            <w:shd w:val="clear" w:color="auto" w:fill="F4CCCC"/>
          </w:tcPr>
          <w:p>
            <w:r/>
            <w:r>
              <w:rPr>
                <w:b w:val="0"/>
                <w:i w:val="0"/>
                <w:sz w:val="16"/>
              </w:rPr>
              <w:t>List A — EAD (I-766)</w:t>
            </w:r>
          </w:p>
        </w:tc>
        <w:tc>
          <w:tcPr>
            <w:tcW w:type="dxa" w:w="1152"/>
            <w:shd w:val="clear" w:color="auto" w:fill="F4CCCC"/>
          </w:tcPr>
          <w:p>
            <w:r/>
            <w:r>
              <w:rPr>
                <w:b w:val="0"/>
                <w:i w:val="0"/>
                <w:sz w:val="16"/>
              </w:rPr>
              <w:t>04/15/2025</w:t>
            </w:r>
          </w:p>
        </w:tc>
        <w:tc>
          <w:tcPr>
            <w:tcW w:type="dxa" w:w="1296"/>
            <w:shd w:val="clear" w:color="auto" w:fill="F4CCCC"/>
          </w:tcPr>
          <w:p>
            <w:r/>
            <w:r>
              <w:rPr>
                <w:b w:val="0"/>
                <w:i w:val="0"/>
                <w:sz w:val="16"/>
              </w:rPr>
              <w:t>47</w:t>
            </w:r>
          </w:p>
        </w:tc>
        <w:tc>
          <w:tcPr>
            <w:tcW w:type="dxa" w:w="1440"/>
            <w:shd w:val="clear" w:color="auto" w:fill="F4CCCC"/>
          </w:tcPr>
          <w:p>
            <w:r/>
            <w:r>
              <w:rPr>
                <w:b w:val="0"/>
                <w:i w:val="0"/>
                <w:sz w:val="16"/>
              </w:rPr>
              <w:t>None</w:t>
            </w:r>
          </w:p>
        </w:tc>
      </w:tr>
    </w:tbl>
    <w:p>
      <w:pPr>
        <w:spacing w:after="40"/>
      </w:pPr>
    </w:p>
    <w:p>
      <w:pPr>
        <w:pStyle w:val="ListBullet"/>
        <w:spacing w:after="40"/>
      </w:pPr>
      <w:r>
        <w:rPr>
          <w:b w:val="0"/>
          <w:i w:val="0"/>
        </w:rPr>
        <w:t xml:space="preserve">Reverification must happen </w:t>
      </w:r>
      <w:r>
        <w:rPr>
          <w:b/>
          <w:i w:val="0"/>
        </w:rPr>
        <w:t>no later than the date the work authorization expires</w:t>
      </w:r>
      <w:r>
        <w:rPr>
          <w:b w:val="0"/>
          <w:i w:val="0"/>
        </w:rPr>
        <w:t xml:space="preserve"> (8 C.F.R. § 274a.2(b)(1)(vii)). Each of these is a substantive violation. Continuing to employ someone the employer knows is no longer authorized also carries separate liability under 8 U.S.C. § 1324a(a)(2).</w:t>
      </w:r>
    </w:p>
    <w:p>
      <w:pPr>
        <w:pStyle w:val="ListBullet"/>
        <w:spacing w:after="40"/>
      </w:pPr>
      <w:r>
        <w:rPr>
          <w:b/>
          <w:i w:val="0"/>
        </w:rPr>
        <w:t>Mitigating possibility:</w:t>
      </w:r>
      <w:r>
        <w:rPr>
          <w:b w:val="0"/>
          <w:i w:val="0"/>
        </w:rPr>
        <w:t xml:space="preserve"> if a renewal Form I-765 was timely filed in an eligible category, the EAD may be automatically extended (up to 540 days under DHS’s current rule). In that case the employee shows the expired EAD together with the Form I-797C receipt notice, and the employer records the extension rather than reverifying. Ask each employee promptly and neutrally.</w:t>
      </w:r>
    </w:p>
    <w:p>
      <w:pPr>
        <w:pStyle w:val="ListBullet"/>
        <w:spacing w:after="40"/>
      </w:pPr>
      <w:r>
        <w:rPr>
          <w:b/>
          <w:i w:val="0"/>
        </w:rPr>
        <w:t>Data anomaly:</w:t>
      </w:r>
      <w:r>
        <w:rPr>
          <w:b w:val="0"/>
          <w:i w:val="0"/>
        </w:rPr>
        <w:t xml:space="preserve"> all three EADs show expirations 5–6 years after the original Section 2 (2019–2020). EADs are usually valid for one to two years, and five-year validity came only recently for some categories. This suggests that earlier reverifications took place but are not in the log, that superseding Section 3 entries were lost in the migration, or that the expiration dates were mis-transcribed. Pull all Section 3/Supplement B pages for these three files.</w:t>
      </w:r>
    </w:p>
    <w:p>
      <w:pPr>
        <w:pStyle w:val="Heading2"/>
      </w:pPr>
      <w:r>
        <w:t>B. Improper reverification (over-documentation)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152"/>
            <w:shd w:val="clear" w:color="auto" w:fill="1F3A5F"/>
          </w:tcPr>
          <w:p>
            <w:r/>
            <w:r>
              <w:rPr>
                <w:b/>
                <w:color w:val="FFFFFF"/>
                <w:sz w:val="16"/>
              </w:rPr>
              <w:t>Log ID</w:t>
            </w:r>
          </w:p>
        </w:tc>
        <w:tc>
          <w:tcPr>
            <w:tcW w:type="dxa" w:w="2016"/>
            <w:shd w:val="clear" w:color="auto" w:fill="1F3A5F"/>
          </w:tcPr>
          <w:p>
            <w:r/>
            <w:r>
              <w:rPr>
                <w:b/>
                <w:color w:val="FFFFFF"/>
                <w:sz w:val="16"/>
              </w:rPr>
              <w:t>Name</w:t>
            </w:r>
          </w:p>
        </w:tc>
        <w:tc>
          <w:tcPr>
            <w:tcW w:type="dxa" w:w="1728"/>
            <w:shd w:val="clear" w:color="auto" w:fill="1F3A5F"/>
          </w:tcPr>
          <w:p>
            <w:r/>
            <w:r>
              <w:rPr>
                <w:b/>
                <w:color w:val="FFFFFF"/>
                <w:sz w:val="16"/>
              </w:rPr>
              <w:t>Document</w:t>
            </w:r>
          </w:p>
        </w:tc>
        <w:tc>
          <w:tcPr>
            <w:tcW w:type="dxa" w:w="1296"/>
            <w:shd w:val="clear" w:color="auto" w:fill="1F3A5F"/>
          </w:tcPr>
          <w:p>
            <w:r/>
            <w:r>
              <w:rPr>
                <w:b/>
                <w:color w:val="FFFFFF"/>
                <w:sz w:val="16"/>
              </w:rPr>
              <w:t>Exp.</w:t>
            </w:r>
          </w:p>
        </w:tc>
        <w:tc>
          <w:tcPr>
            <w:tcW w:type="dxa" w:w="1296"/>
            <w:shd w:val="clear" w:color="auto" w:fill="1F3A5F"/>
          </w:tcPr>
          <w:p>
            <w:r/>
            <w:r>
              <w:rPr>
                <w:b/>
                <w:color w:val="FFFFFF"/>
                <w:sz w:val="16"/>
              </w:rPr>
              <w:t>“Reverified”</w:t>
            </w:r>
          </w:p>
        </w:tc>
        <w:tc>
          <w:tcPr>
            <w:tcW w:type="dxa" w:w="1872"/>
            <w:shd w:val="clear" w:color="auto" w:fill="1F3A5F"/>
          </w:tcPr>
          <w:p>
            <w:r/>
            <w:r>
              <w:rPr>
                <w:b/>
                <w:color w:val="FFFFFF"/>
                <w:sz w:val="16"/>
              </w:rPr>
              <w:t>On active roster?</w:t>
            </w:r>
          </w:p>
        </w:tc>
      </w:tr>
      <w:tr>
        <w:tc>
          <w:tcPr>
            <w:tcW w:type="dxa" w:w="1152"/>
          </w:tcPr>
          <w:p>
            <w:r/>
            <w:r>
              <w:rPr>
                <w:b w:val="0"/>
                <w:i w:val="0"/>
                <w:sz w:val="16"/>
              </w:rPr>
              <w:t>GRN-0001</w:t>
            </w:r>
          </w:p>
        </w:tc>
        <w:tc>
          <w:tcPr>
            <w:tcW w:type="dxa" w:w="2016"/>
          </w:tcPr>
          <w:p>
            <w:r/>
            <w:r>
              <w:rPr>
                <w:b w:val="0"/>
                <w:i w:val="0"/>
                <w:sz w:val="16"/>
              </w:rPr>
              <w:t>Thomas R. Greenfield</w:t>
            </w:r>
          </w:p>
        </w:tc>
        <w:tc>
          <w:tcPr>
            <w:tcW w:type="dxa" w:w="1728"/>
          </w:tcPr>
          <w:p>
            <w:r/>
            <w:r>
              <w:rPr>
                <w:b w:val="0"/>
                <w:i w:val="0"/>
                <w:sz w:val="16"/>
              </w:rPr>
              <w:t>U.S. Passport</w:t>
            </w:r>
          </w:p>
        </w:tc>
        <w:tc>
          <w:tcPr>
            <w:tcW w:type="dxa" w:w="1296"/>
          </w:tcPr>
          <w:p>
            <w:r/>
            <w:r>
              <w:rPr>
                <w:b w:val="0"/>
                <w:i w:val="0"/>
                <w:sz w:val="16"/>
              </w:rPr>
              <w:t>03/14/2021</w:t>
            </w:r>
          </w:p>
        </w:tc>
        <w:tc>
          <w:tcPr>
            <w:tcW w:type="dxa" w:w="1296"/>
          </w:tcPr>
          <w:p>
            <w:r/>
            <w:r>
              <w:rPr>
                <w:b w:val="0"/>
                <w:i w:val="0"/>
                <w:sz w:val="16"/>
              </w:rPr>
              <w:t>03/20/2021</w:t>
            </w:r>
          </w:p>
        </w:tc>
        <w:tc>
          <w:tcPr>
            <w:tcW w:type="dxa" w:w="1872"/>
          </w:tcPr>
          <w:p>
            <w:r/>
            <w:r>
              <w:rPr>
                <w:b w:val="0"/>
                <w:i w:val="0"/>
                <w:sz w:val="16"/>
              </w:rPr>
              <w:t>Yes (CEO, roster GRN-0003)</w:t>
            </w:r>
          </w:p>
        </w:tc>
      </w:tr>
      <w:tr>
        <w:tc>
          <w:tcPr>
            <w:tcW w:type="dxa" w:w="1152"/>
          </w:tcPr>
          <w:p>
            <w:r/>
            <w:r>
              <w:rPr>
                <w:b w:val="0"/>
                <w:i w:val="0"/>
                <w:sz w:val="16"/>
              </w:rPr>
              <w:t>GRN-0002</w:t>
            </w:r>
          </w:p>
        </w:tc>
        <w:tc>
          <w:tcPr>
            <w:tcW w:type="dxa" w:w="2016"/>
          </w:tcPr>
          <w:p>
            <w:r/>
            <w:r>
              <w:rPr>
                <w:b w:val="0"/>
                <w:i w:val="0"/>
                <w:sz w:val="16"/>
              </w:rPr>
              <w:t>Patricia Greenfield</w:t>
            </w:r>
          </w:p>
        </w:tc>
        <w:tc>
          <w:tcPr>
            <w:tcW w:type="dxa" w:w="1728"/>
          </w:tcPr>
          <w:p>
            <w:r/>
            <w:r>
              <w:rPr>
                <w:b w:val="0"/>
                <w:i w:val="0"/>
                <w:sz w:val="16"/>
              </w:rPr>
              <w:t>U.S. Passport</w:t>
            </w:r>
          </w:p>
        </w:tc>
        <w:tc>
          <w:tcPr>
            <w:tcW w:type="dxa" w:w="1296"/>
          </w:tcPr>
          <w:p>
            <w:r/>
            <w:r>
              <w:rPr>
                <w:b w:val="0"/>
                <w:i w:val="0"/>
                <w:sz w:val="16"/>
              </w:rPr>
              <w:t>03/14/2021</w:t>
            </w:r>
          </w:p>
        </w:tc>
        <w:tc>
          <w:tcPr>
            <w:tcW w:type="dxa" w:w="1296"/>
          </w:tcPr>
          <w:p>
            <w:r/>
            <w:r>
              <w:rPr>
                <w:b w:val="0"/>
                <w:i w:val="0"/>
                <w:sz w:val="16"/>
              </w:rPr>
              <w:t>03/20/2021</w:t>
            </w:r>
          </w:p>
        </w:tc>
        <w:tc>
          <w:tcPr>
            <w:tcW w:type="dxa" w:w="1872"/>
          </w:tcPr>
          <w:p>
            <w:r/>
            <w:r>
              <w:rPr>
                <w:b w:val="0"/>
                <w:i w:val="0"/>
                <w:sz w:val="16"/>
              </w:rPr>
              <w:t>No</w:t>
            </w:r>
          </w:p>
        </w:tc>
      </w:tr>
      <w:tr>
        <w:tc>
          <w:tcPr>
            <w:tcW w:type="dxa" w:w="1152"/>
          </w:tcPr>
          <w:p>
            <w:r/>
            <w:r>
              <w:rPr>
                <w:b w:val="0"/>
                <w:i w:val="0"/>
                <w:sz w:val="16"/>
              </w:rPr>
              <w:t>GRN-0004</w:t>
            </w:r>
          </w:p>
        </w:tc>
        <w:tc>
          <w:tcPr>
            <w:tcW w:type="dxa" w:w="2016"/>
          </w:tcPr>
          <w:p>
            <w:r/>
            <w:r>
              <w:rPr>
                <w:b w:val="0"/>
                <w:i w:val="0"/>
                <w:sz w:val="16"/>
              </w:rPr>
              <w:t>Maria Fontaine</w:t>
            </w:r>
          </w:p>
        </w:tc>
        <w:tc>
          <w:tcPr>
            <w:tcW w:type="dxa" w:w="1728"/>
          </w:tcPr>
          <w:p>
            <w:r/>
            <w:r>
              <w:rPr>
                <w:b w:val="0"/>
                <w:i w:val="0"/>
                <w:sz w:val="16"/>
              </w:rPr>
              <w:t>U.S. Passport</w:t>
            </w:r>
          </w:p>
        </w:tc>
        <w:tc>
          <w:tcPr>
            <w:tcW w:type="dxa" w:w="1296"/>
          </w:tcPr>
          <w:p>
            <w:r/>
            <w:r>
              <w:rPr>
                <w:b w:val="0"/>
                <w:i w:val="0"/>
                <w:sz w:val="16"/>
              </w:rPr>
              <w:t>04/14/2021</w:t>
            </w:r>
          </w:p>
        </w:tc>
        <w:tc>
          <w:tcPr>
            <w:tcW w:type="dxa" w:w="1296"/>
          </w:tcPr>
          <w:p>
            <w:r/>
            <w:r>
              <w:rPr>
                <w:b w:val="0"/>
                <w:i w:val="0"/>
                <w:sz w:val="16"/>
              </w:rPr>
              <w:t>04/20/2021</w:t>
            </w:r>
          </w:p>
        </w:tc>
        <w:tc>
          <w:tcPr>
            <w:tcW w:type="dxa" w:w="1872"/>
          </w:tcPr>
          <w:p>
            <w:r/>
            <w:r>
              <w:rPr>
                <w:b w:val="0"/>
                <w:i w:val="0"/>
                <w:sz w:val="16"/>
              </w:rPr>
              <w:t>No</w:t>
            </w:r>
          </w:p>
        </w:tc>
      </w:tr>
      <w:tr>
        <w:tc>
          <w:tcPr>
            <w:tcW w:type="dxa" w:w="1152"/>
          </w:tcPr>
          <w:p>
            <w:r/>
            <w:r>
              <w:rPr>
                <w:b w:val="0"/>
                <w:i w:val="0"/>
                <w:sz w:val="16"/>
              </w:rPr>
              <w:t>GRN-0006</w:t>
            </w:r>
          </w:p>
        </w:tc>
        <w:tc>
          <w:tcPr>
            <w:tcW w:type="dxa" w:w="2016"/>
          </w:tcPr>
          <w:p>
            <w:r/>
            <w:r>
              <w:rPr>
                <w:b w:val="0"/>
                <w:i w:val="0"/>
                <w:sz w:val="16"/>
              </w:rPr>
              <w:t>Donna Blackwell</w:t>
            </w:r>
          </w:p>
        </w:tc>
        <w:tc>
          <w:tcPr>
            <w:tcW w:type="dxa" w:w="1728"/>
          </w:tcPr>
          <w:p>
            <w:r/>
            <w:r>
              <w:rPr>
                <w:b w:val="0"/>
                <w:i w:val="0"/>
                <w:sz w:val="16"/>
              </w:rPr>
              <w:t>U.S. Passport</w:t>
            </w:r>
          </w:p>
        </w:tc>
        <w:tc>
          <w:tcPr>
            <w:tcW w:type="dxa" w:w="1296"/>
          </w:tcPr>
          <w:p>
            <w:r/>
            <w:r>
              <w:rPr>
                <w:b w:val="0"/>
                <w:i w:val="0"/>
                <w:sz w:val="16"/>
              </w:rPr>
              <w:t>06/12/2021</w:t>
            </w:r>
          </w:p>
        </w:tc>
        <w:tc>
          <w:tcPr>
            <w:tcW w:type="dxa" w:w="1296"/>
          </w:tcPr>
          <w:p>
            <w:r/>
            <w:r>
              <w:rPr>
                <w:b w:val="0"/>
                <w:i w:val="0"/>
                <w:sz w:val="16"/>
              </w:rPr>
              <w:t>06/18/2021</w:t>
            </w:r>
          </w:p>
        </w:tc>
        <w:tc>
          <w:tcPr>
            <w:tcW w:type="dxa" w:w="1872"/>
          </w:tcPr>
          <w:p>
            <w:r/>
            <w:r>
              <w:rPr>
                <w:b w:val="0"/>
                <w:i w:val="0"/>
                <w:sz w:val="16"/>
              </w:rPr>
              <w:t>No</w:t>
            </w:r>
          </w:p>
        </w:tc>
      </w:tr>
      <w:tr>
        <w:tc>
          <w:tcPr>
            <w:tcW w:type="dxa" w:w="1152"/>
          </w:tcPr>
          <w:p>
            <w:r/>
            <w:r>
              <w:rPr>
                <w:b w:val="0"/>
                <w:i w:val="0"/>
                <w:sz w:val="16"/>
              </w:rPr>
              <w:t>GRN-0008</w:t>
            </w:r>
          </w:p>
        </w:tc>
        <w:tc>
          <w:tcPr>
            <w:tcW w:type="dxa" w:w="2016"/>
          </w:tcPr>
          <w:p>
            <w:r/>
            <w:r>
              <w:rPr>
                <w:b w:val="0"/>
                <w:i w:val="0"/>
                <w:sz w:val="16"/>
              </w:rPr>
              <w:t>Nancy Caldwell</w:t>
            </w:r>
          </w:p>
        </w:tc>
        <w:tc>
          <w:tcPr>
            <w:tcW w:type="dxa" w:w="1728"/>
          </w:tcPr>
          <w:p>
            <w:r/>
            <w:r>
              <w:rPr>
                <w:b w:val="0"/>
                <w:i w:val="0"/>
                <w:sz w:val="16"/>
              </w:rPr>
              <w:t>U.S. Passport</w:t>
            </w:r>
          </w:p>
        </w:tc>
        <w:tc>
          <w:tcPr>
            <w:tcW w:type="dxa" w:w="1296"/>
          </w:tcPr>
          <w:p>
            <w:r/>
            <w:r>
              <w:rPr>
                <w:b w:val="0"/>
                <w:i w:val="0"/>
                <w:sz w:val="16"/>
              </w:rPr>
              <w:t>08/19/2022</w:t>
            </w:r>
          </w:p>
        </w:tc>
        <w:tc>
          <w:tcPr>
            <w:tcW w:type="dxa" w:w="1296"/>
          </w:tcPr>
          <w:p>
            <w:r/>
            <w:r>
              <w:rPr>
                <w:b w:val="0"/>
                <w:i w:val="0"/>
                <w:sz w:val="16"/>
              </w:rPr>
              <w:t>08/25/2022</w:t>
            </w:r>
          </w:p>
        </w:tc>
        <w:tc>
          <w:tcPr>
            <w:tcW w:type="dxa" w:w="1872"/>
          </w:tcPr>
          <w:p>
            <w:r/>
            <w:r>
              <w:rPr>
                <w:b w:val="0"/>
                <w:i w:val="0"/>
                <w:sz w:val="16"/>
              </w:rPr>
              <w:t>No</w:t>
            </w:r>
          </w:p>
        </w:tc>
      </w:tr>
      <w:tr>
        <w:tc>
          <w:tcPr>
            <w:tcW w:type="dxa" w:w="1152"/>
          </w:tcPr>
          <w:p>
            <w:r/>
            <w:r>
              <w:rPr>
                <w:b w:val="0"/>
                <w:i w:val="0"/>
                <w:sz w:val="16"/>
              </w:rPr>
              <w:t>GRN-0010</w:t>
            </w:r>
          </w:p>
        </w:tc>
        <w:tc>
          <w:tcPr>
            <w:tcW w:type="dxa" w:w="2016"/>
          </w:tcPr>
          <w:p>
            <w:r/>
            <w:r>
              <w:rPr>
                <w:b w:val="0"/>
                <w:i w:val="0"/>
                <w:sz w:val="16"/>
              </w:rPr>
              <w:t>Betty Olson</w:t>
            </w:r>
          </w:p>
        </w:tc>
        <w:tc>
          <w:tcPr>
            <w:tcW w:type="dxa" w:w="1728"/>
          </w:tcPr>
          <w:p>
            <w:r/>
            <w:r>
              <w:rPr>
                <w:b w:val="0"/>
                <w:i w:val="0"/>
                <w:sz w:val="16"/>
              </w:rPr>
              <w:t>U.S. Passport</w:t>
            </w:r>
          </w:p>
        </w:tc>
        <w:tc>
          <w:tcPr>
            <w:tcW w:type="dxa" w:w="1296"/>
          </w:tcPr>
          <w:p>
            <w:r/>
            <w:r>
              <w:rPr>
                <w:b w:val="0"/>
                <w:i w:val="0"/>
                <w:sz w:val="16"/>
              </w:rPr>
              <w:t>09/30/2022</w:t>
            </w:r>
          </w:p>
        </w:tc>
        <w:tc>
          <w:tcPr>
            <w:tcW w:type="dxa" w:w="1296"/>
          </w:tcPr>
          <w:p>
            <w:r/>
            <w:r>
              <w:rPr>
                <w:b w:val="0"/>
                <w:i w:val="0"/>
                <w:sz w:val="16"/>
              </w:rPr>
              <w:t>10/05/2022</w:t>
            </w:r>
          </w:p>
        </w:tc>
        <w:tc>
          <w:tcPr>
            <w:tcW w:type="dxa" w:w="1872"/>
          </w:tcPr>
          <w:p>
            <w:r/>
            <w:r>
              <w:rPr>
                <w:b w:val="0"/>
                <w:i w:val="0"/>
                <w:sz w:val="16"/>
              </w:rPr>
              <w:t>No</w:t>
            </w:r>
          </w:p>
        </w:tc>
      </w:tr>
      <w:tr>
        <w:tc>
          <w:tcPr>
            <w:tcW w:type="dxa" w:w="1152"/>
          </w:tcPr>
          <w:p>
            <w:r/>
            <w:r>
              <w:rPr>
                <w:b w:val="0"/>
                <w:i w:val="0"/>
                <w:sz w:val="16"/>
              </w:rPr>
              <w:t>GRN-0013</w:t>
            </w:r>
          </w:p>
        </w:tc>
        <w:tc>
          <w:tcPr>
            <w:tcW w:type="dxa" w:w="2016"/>
          </w:tcPr>
          <w:p>
            <w:r/>
            <w:r>
              <w:rPr>
                <w:b w:val="0"/>
                <w:i w:val="0"/>
                <w:sz w:val="16"/>
              </w:rPr>
              <w:t>William Tate</w:t>
            </w:r>
          </w:p>
        </w:tc>
        <w:tc>
          <w:tcPr>
            <w:tcW w:type="dxa" w:w="1728"/>
          </w:tcPr>
          <w:p>
            <w:r/>
            <w:r>
              <w:rPr>
                <w:b w:val="0"/>
                <w:i w:val="0"/>
                <w:sz w:val="16"/>
              </w:rPr>
              <w:t>U.S. Passport</w:t>
            </w:r>
          </w:p>
        </w:tc>
        <w:tc>
          <w:tcPr>
            <w:tcW w:type="dxa" w:w="1296"/>
          </w:tcPr>
          <w:p>
            <w:r/>
            <w:r>
              <w:rPr>
                <w:b w:val="0"/>
                <w:i w:val="0"/>
                <w:sz w:val="16"/>
              </w:rPr>
              <w:t>07/14/2023</w:t>
            </w:r>
          </w:p>
        </w:tc>
        <w:tc>
          <w:tcPr>
            <w:tcW w:type="dxa" w:w="1296"/>
          </w:tcPr>
          <w:p>
            <w:r/>
            <w:r>
              <w:rPr>
                <w:b w:val="0"/>
                <w:i w:val="0"/>
                <w:sz w:val="16"/>
              </w:rPr>
              <w:t>07/18/2023</w:t>
            </w:r>
          </w:p>
        </w:tc>
        <w:tc>
          <w:tcPr>
            <w:tcW w:type="dxa" w:w="1872"/>
          </w:tcPr>
          <w:p>
            <w:r/>
            <w:r>
              <w:rPr>
                <w:b w:val="0"/>
                <w:i w:val="0"/>
                <w:sz w:val="16"/>
              </w:rPr>
              <w:t>No</w:t>
            </w:r>
          </w:p>
        </w:tc>
      </w:tr>
      <w:tr>
        <w:tc>
          <w:tcPr>
            <w:tcW w:type="dxa" w:w="1152"/>
          </w:tcPr>
          <w:p>
            <w:r/>
            <w:r>
              <w:rPr>
                <w:b w:val="0"/>
                <w:i w:val="0"/>
                <w:sz w:val="16"/>
              </w:rPr>
              <w:t>GRN-0015</w:t>
            </w:r>
          </w:p>
        </w:tc>
        <w:tc>
          <w:tcPr>
            <w:tcW w:type="dxa" w:w="2016"/>
          </w:tcPr>
          <w:p>
            <w:r/>
            <w:r>
              <w:rPr>
                <w:b w:val="0"/>
                <w:i w:val="0"/>
                <w:sz w:val="16"/>
              </w:rPr>
              <w:t>Dennis Hartley</w:t>
            </w:r>
          </w:p>
        </w:tc>
        <w:tc>
          <w:tcPr>
            <w:tcW w:type="dxa" w:w="1728"/>
          </w:tcPr>
          <w:p>
            <w:r/>
            <w:r>
              <w:rPr>
                <w:b w:val="0"/>
                <w:i w:val="0"/>
                <w:sz w:val="16"/>
              </w:rPr>
              <w:t>U.S. Passport</w:t>
            </w:r>
          </w:p>
        </w:tc>
        <w:tc>
          <w:tcPr>
            <w:tcW w:type="dxa" w:w="1296"/>
          </w:tcPr>
          <w:p>
            <w:r/>
            <w:r>
              <w:rPr>
                <w:b w:val="0"/>
                <w:i w:val="0"/>
                <w:sz w:val="16"/>
              </w:rPr>
              <w:t>11/17/2023</w:t>
            </w:r>
          </w:p>
        </w:tc>
        <w:tc>
          <w:tcPr>
            <w:tcW w:type="dxa" w:w="1296"/>
          </w:tcPr>
          <w:p>
            <w:r/>
            <w:r>
              <w:rPr>
                <w:b w:val="0"/>
                <w:i w:val="0"/>
                <w:sz w:val="16"/>
              </w:rPr>
              <w:t>11/22/2023</w:t>
            </w:r>
          </w:p>
        </w:tc>
        <w:tc>
          <w:tcPr>
            <w:tcW w:type="dxa" w:w="1872"/>
          </w:tcPr>
          <w:p>
            <w:r/>
            <w:r>
              <w:rPr>
                <w:b w:val="0"/>
                <w:i w:val="0"/>
                <w:sz w:val="16"/>
              </w:rPr>
              <w:t>No</w:t>
            </w:r>
          </w:p>
        </w:tc>
      </w:tr>
      <w:tr>
        <w:tc>
          <w:tcPr>
            <w:tcW w:type="dxa" w:w="1152"/>
          </w:tcPr>
          <w:p>
            <w:r/>
            <w:r>
              <w:rPr>
                <w:b w:val="0"/>
                <w:i w:val="0"/>
                <w:sz w:val="16"/>
              </w:rPr>
              <w:t>GRN-0017</w:t>
            </w:r>
          </w:p>
        </w:tc>
        <w:tc>
          <w:tcPr>
            <w:tcW w:type="dxa" w:w="2016"/>
          </w:tcPr>
          <w:p>
            <w:r/>
            <w:r>
              <w:rPr>
                <w:b w:val="0"/>
                <w:i w:val="0"/>
                <w:sz w:val="16"/>
              </w:rPr>
              <w:t>Roger Campos</w:t>
            </w:r>
          </w:p>
        </w:tc>
        <w:tc>
          <w:tcPr>
            <w:tcW w:type="dxa" w:w="1728"/>
          </w:tcPr>
          <w:p>
            <w:r/>
            <w:r>
              <w:rPr>
                <w:b w:val="0"/>
                <w:i w:val="0"/>
                <w:sz w:val="16"/>
              </w:rPr>
              <w:t>U.S. Passport</w:t>
            </w:r>
          </w:p>
        </w:tc>
        <w:tc>
          <w:tcPr>
            <w:tcW w:type="dxa" w:w="1296"/>
          </w:tcPr>
          <w:p>
            <w:r/>
            <w:r>
              <w:rPr>
                <w:b w:val="0"/>
                <w:i w:val="0"/>
                <w:sz w:val="16"/>
              </w:rPr>
              <w:t>02/23/2024</w:t>
            </w:r>
          </w:p>
        </w:tc>
        <w:tc>
          <w:tcPr>
            <w:tcW w:type="dxa" w:w="1296"/>
          </w:tcPr>
          <w:p>
            <w:r/>
            <w:r>
              <w:rPr>
                <w:b w:val="0"/>
                <w:i w:val="0"/>
                <w:sz w:val="16"/>
              </w:rPr>
              <w:t>02/28/2024</w:t>
            </w:r>
          </w:p>
        </w:tc>
        <w:tc>
          <w:tcPr>
            <w:tcW w:type="dxa" w:w="1872"/>
          </w:tcPr>
          <w:p>
            <w:r/>
            <w:r>
              <w:rPr>
                <w:b w:val="0"/>
                <w:i w:val="0"/>
                <w:sz w:val="16"/>
              </w:rPr>
              <w:t>No</w:t>
            </w:r>
          </w:p>
        </w:tc>
      </w:tr>
      <w:tr>
        <w:tc>
          <w:tcPr>
            <w:tcW w:type="dxa" w:w="1152"/>
          </w:tcPr>
          <w:p>
            <w:r/>
            <w:r>
              <w:rPr>
                <w:b w:val="0"/>
                <w:i w:val="0"/>
                <w:sz w:val="16"/>
              </w:rPr>
              <w:t>GRN-0019</w:t>
            </w:r>
          </w:p>
        </w:tc>
        <w:tc>
          <w:tcPr>
            <w:tcW w:type="dxa" w:w="2016"/>
          </w:tcPr>
          <w:p>
            <w:r/>
            <w:r>
              <w:rPr>
                <w:b w:val="0"/>
                <w:i w:val="0"/>
                <w:sz w:val="16"/>
              </w:rPr>
              <w:t>Arthur Grimes</w:t>
            </w:r>
          </w:p>
        </w:tc>
        <w:tc>
          <w:tcPr>
            <w:tcW w:type="dxa" w:w="1728"/>
          </w:tcPr>
          <w:p>
            <w:r/>
            <w:r>
              <w:rPr>
                <w:b w:val="0"/>
                <w:i w:val="0"/>
                <w:sz w:val="16"/>
              </w:rPr>
              <w:t>U.S. Passport</w:t>
            </w:r>
          </w:p>
        </w:tc>
        <w:tc>
          <w:tcPr>
            <w:tcW w:type="dxa" w:w="1296"/>
          </w:tcPr>
          <w:p>
            <w:r/>
            <w:r>
              <w:rPr>
                <w:b w:val="0"/>
                <w:i w:val="0"/>
                <w:sz w:val="16"/>
              </w:rPr>
              <w:t>06/01/2024</w:t>
            </w:r>
          </w:p>
        </w:tc>
        <w:tc>
          <w:tcPr>
            <w:tcW w:type="dxa" w:w="1296"/>
          </w:tcPr>
          <w:p>
            <w:r/>
            <w:r>
              <w:rPr>
                <w:b w:val="0"/>
                <w:i w:val="0"/>
                <w:sz w:val="16"/>
              </w:rPr>
              <w:t>06/05/2024</w:t>
            </w:r>
          </w:p>
        </w:tc>
        <w:tc>
          <w:tcPr>
            <w:tcW w:type="dxa" w:w="1872"/>
          </w:tcPr>
          <w:p>
            <w:r/>
            <w:r>
              <w:rPr>
                <w:b w:val="0"/>
                <w:i w:val="0"/>
                <w:sz w:val="16"/>
              </w:rPr>
              <w:t>No</w:t>
            </w:r>
          </w:p>
        </w:tc>
      </w:tr>
      <w:tr>
        <w:tc>
          <w:tcPr>
            <w:tcW w:type="dxa" w:w="1152"/>
          </w:tcPr>
          <w:p>
            <w:r/>
            <w:r>
              <w:rPr>
                <w:b w:val="0"/>
                <w:i w:val="0"/>
                <w:sz w:val="16"/>
              </w:rPr>
              <w:t>GRN-0021</w:t>
            </w:r>
          </w:p>
        </w:tc>
        <w:tc>
          <w:tcPr>
            <w:tcW w:type="dxa" w:w="2016"/>
          </w:tcPr>
          <w:p>
            <w:r/>
            <w:r>
              <w:rPr>
                <w:b w:val="0"/>
                <w:i w:val="0"/>
                <w:sz w:val="16"/>
              </w:rPr>
              <w:t>Kenneth Russo</w:t>
            </w:r>
          </w:p>
        </w:tc>
        <w:tc>
          <w:tcPr>
            <w:tcW w:type="dxa" w:w="1728"/>
          </w:tcPr>
          <w:p>
            <w:r/>
            <w:r>
              <w:rPr>
                <w:b w:val="0"/>
                <w:i w:val="0"/>
                <w:sz w:val="16"/>
              </w:rPr>
              <w:t>U.S. Passport</w:t>
            </w:r>
          </w:p>
        </w:tc>
        <w:tc>
          <w:tcPr>
            <w:tcW w:type="dxa" w:w="1296"/>
          </w:tcPr>
          <w:p>
            <w:r/>
            <w:r>
              <w:rPr>
                <w:b w:val="0"/>
                <w:i w:val="0"/>
                <w:sz w:val="16"/>
              </w:rPr>
              <w:t>10/05/2024</w:t>
            </w:r>
          </w:p>
        </w:tc>
        <w:tc>
          <w:tcPr>
            <w:tcW w:type="dxa" w:w="1296"/>
          </w:tcPr>
          <w:p>
            <w:r/>
            <w:r>
              <w:rPr>
                <w:b w:val="0"/>
                <w:i w:val="0"/>
                <w:sz w:val="16"/>
              </w:rPr>
              <w:t>10/10/2024</w:t>
            </w:r>
          </w:p>
        </w:tc>
        <w:tc>
          <w:tcPr>
            <w:tcW w:type="dxa" w:w="1872"/>
          </w:tcPr>
          <w:p>
            <w:r/>
            <w:r>
              <w:rPr>
                <w:b w:val="0"/>
                <w:i w:val="0"/>
                <w:sz w:val="16"/>
              </w:rPr>
              <w:t>No</w:t>
            </w:r>
          </w:p>
        </w:tc>
      </w:tr>
      <w:tr>
        <w:tc>
          <w:tcPr>
            <w:tcW w:type="dxa" w:w="1152"/>
          </w:tcPr>
          <w:p>
            <w:r/>
            <w:r>
              <w:rPr>
                <w:b w:val="0"/>
                <w:i w:val="0"/>
                <w:sz w:val="16"/>
              </w:rPr>
              <w:t>GRN-0023</w:t>
            </w:r>
          </w:p>
        </w:tc>
        <w:tc>
          <w:tcPr>
            <w:tcW w:type="dxa" w:w="2016"/>
          </w:tcPr>
          <w:p>
            <w:r/>
            <w:r>
              <w:rPr>
                <w:b w:val="0"/>
                <w:i w:val="0"/>
                <w:sz w:val="16"/>
              </w:rPr>
              <w:t>Brian Fitzpatrick</w:t>
            </w:r>
          </w:p>
        </w:tc>
        <w:tc>
          <w:tcPr>
            <w:tcW w:type="dxa" w:w="1728"/>
          </w:tcPr>
          <w:p>
            <w:r/>
            <w:r>
              <w:rPr>
                <w:b w:val="0"/>
                <w:i w:val="0"/>
                <w:sz w:val="16"/>
              </w:rPr>
              <w:t>U.S. Passport</w:t>
            </w:r>
          </w:p>
        </w:tc>
        <w:tc>
          <w:tcPr>
            <w:tcW w:type="dxa" w:w="1296"/>
          </w:tcPr>
          <w:p>
            <w:r/>
            <w:r>
              <w:rPr>
                <w:b w:val="0"/>
                <w:i w:val="0"/>
                <w:sz w:val="16"/>
              </w:rPr>
              <w:t>03/15/2025</w:t>
            </w:r>
          </w:p>
        </w:tc>
        <w:tc>
          <w:tcPr>
            <w:tcW w:type="dxa" w:w="1296"/>
          </w:tcPr>
          <w:p>
            <w:r/>
            <w:r>
              <w:rPr>
                <w:b w:val="0"/>
                <w:i w:val="0"/>
                <w:sz w:val="16"/>
              </w:rPr>
              <w:t>03/20/2025</w:t>
            </w:r>
          </w:p>
        </w:tc>
        <w:tc>
          <w:tcPr>
            <w:tcW w:type="dxa" w:w="1872"/>
          </w:tcPr>
          <w:p>
            <w:r/>
            <w:r>
              <w:rPr>
                <w:b w:val="0"/>
                <w:i w:val="0"/>
                <w:sz w:val="16"/>
              </w:rPr>
              <w:t>No</w:t>
            </w:r>
          </w:p>
        </w:tc>
      </w:tr>
    </w:tbl>
    <w:p>
      <w:pPr>
        <w:spacing w:after="40"/>
      </w:pPr>
    </w:p>
    <w:p>
      <w:pPr>
        <w:pStyle w:val="ListBullet"/>
        <w:spacing w:after="40"/>
      </w:pPr>
      <w:r>
        <w:rPr>
          <w:b w:val="0"/>
          <w:i w:val="0"/>
        </w:rPr>
        <w:t xml:space="preserve">U.S. passports are evidence of citizenship and are </w:t>
      </w:r>
      <w:r>
        <w:rPr>
          <w:b/>
          <w:i w:val="0"/>
        </w:rPr>
        <w:t>never reverified</w:t>
      </w:r>
      <w:r>
        <w:rPr>
          <w:b w:val="0"/>
          <w:i w:val="0"/>
        </w:rPr>
        <w:t>, even when they expire. Reverifying them (or Permanent Resident Cards, e.g., GRN-0039 “Gerald Watkins,” exp. 02/26/2027) is not required, and it can amount to an unfair documentary practice under 8 U.S.C. § 1324b(a)(6) if done with discriminatory intent. Twelve instances suggest a systemic tickler applied to all List A expiration dates.</w:t>
      </w:r>
    </w:p>
    <w:p>
      <w:pPr>
        <w:pStyle w:val="ListBullet"/>
        <w:spacing w:after="40"/>
      </w:pPr>
      <w:r>
        <w:rPr>
          <w:b w:val="0"/>
          <w:i w:val="0"/>
        </w:rPr>
        <w:t xml:space="preserve">Upcoming List A passport expirations in the log (e.g., GRN-0025, 09/07/2025; GRN-0027, 01/10/2026; GRN-0029, 04/17/2026) </w:t>
      </w:r>
      <w:r>
        <w:rPr>
          <w:b/>
          <w:i w:val="0"/>
        </w:rPr>
        <w:t>must not</w:t>
      </w:r>
      <w:r>
        <w:rPr>
          <w:b w:val="0"/>
          <w:i w:val="0"/>
        </w:rPr>
        <w:t xml:space="preserve"> trigger reverification. Reconfigure the tickler (and the Thornberry settings) to flag only EADs, temporary I-94/foreign passport combinations, and restricted or expiring List C documents.</w:t>
      </w:r>
    </w:p>
    <w:p>
      <w:pPr>
        <w:pStyle w:val="ListBullet"/>
        <w:spacing w:after="40"/>
      </w:pPr>
      <w:r>
        <w:rPr>
          <w:b w:val="0"/>
          <w:i w:val="0"/>
        </w:rPr>
        <w:t>Do not undo past Section 3 entries. Instead, add a memo to each file explaining that the entry was made in error and that the practice has stopped. Train staff accordingly.</w:t>
      </w:r>
    </w:p>
    <w:p>
      <w:pPr>
        <w:pStyle w:val="Heading2"/>
      </w:pPr>
      <w:r>
        <w:t>C. Upcoming obligations</w:t>
      </w:r>
    </w:p>
    <w:p>
      <w:pPr>
        <w:spacing w:after="80"/>
      </w:pPr>
      <w:r>
        <w:rPr>
          <w:b w:val="0"/>
          <w:i w:val="0"/>
        </w:rPr>
        <w:t>Among the 12 attributable records, no other temporary-authorization documents expire in the near term. However, 127 active employees’ documents are unknown. The reverification review must be repeated once those forms are located, and a 90-day forward tickler should be built from the located forms.</w:t>
      </w:r>
    </w:p>
    <w:p>
      <w:pPr>
        <w:pStyle w:val="Heading1"/>
      </w:pPr>
      <w:r>
        <w:t>VIII. Technical Completeness (Engagement Letter § 3.6)</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016"/>
            <w:shd w:val="clear" w:color="auto" w:fill="1F3A5F"/>
          </w:tcPr>
          <w:p>
            <w:r/>
            <w:r>
              <w:rPr>
                <w:b/>
                <w:color w:val="FFFFFF"/>
                <w:sz w:val="16"/>
              </w:rPr>
              <w:t>Issue</w:t>
            </w:r>
          </w:p>
        </w:tc>
        <w:tc>
          <w:tcPr>
            <w:tcW w:type="dxa" w:w="2304"/>
            <w:shd w:val="clear" w:color="auto" w:fill="1F3A5F"/>
          </w:tcPr>
          <w:p>
            <w:r/>
            <w:r>
              <w:rPr>
                <w:b/>
                <w:color w:val="FFFFFF"/>
                <w:sz w:val="16"/>
              </w:rPr>
              <w:t>Records</w:t>
            </w:r>
          </w:p>
        </w:tc>
        <w:tc>
          <w:tcPr>
            <w:tcW w:type="dxa" w:w="5040"/>
            <w:shd w:val="clear" w:color="auto" w:fill="1F3A5F"/>
          </w:tcPr>
          <w:p>
            <w:r/>
            <w:r>
              <w:rPr>
                <w:b/>
                <w:color w:val="FFFFFF"/>
                <w:sz w:val="16"/>
              </w:rPr>
              <w:t>Finding / Classification</w:t>
            </w:r>
          </w:p>
        </w:tc>
      </w:tr>
      <w:tr>
        <w:tc>
          <w:tcPr>
            <w:tcW w:type="dxa" w:w="2016"/>
          </w:tcPr>
          <w:p>
            <w:r/>
            <w:r>
              <w:rPr>
                <w:b w:val="0"/>
                <w:i w:val="0"/>
                <w:sz w:val="16"/>
              </w:rPr>
              <w:t>Section 1 missing signature date</w:t>
            </w:r>
          </w:p>
        </w:tc>
        <w:tc>
          <w:tcPr>
            <w:tcW w:type="dxa" w:w="2304"/>
          </w:tcPr>
          <w:p>
            <w:r/>
            <w:r>
              <w:rPr>
                <w:b w:val="0"/>
                <w:i w:val="0"/>
                <w:sz w:val="16"/>
              </w:rPr>
              <w:t>GRN-1145 Tomás Herrera (hired 04/02/2024)</w:t>
            </w:r>
          </w:p>
        </w:tc>
        <w:tc>
          <w:tcPr>
            <w:tcW w:type="dxa" w:w="5040"/>
          </w:tcPr>
          <w:p>
            <w:r/>
            <w:r>
              <w:rPr>
                <w:b w:val="0"/>
                <w:i w:val="0"/>
                <w:sz w:val="16"/>
              </w:rPr>
              <w:t>Log note says the date is missing, yet the log reports a Section 1 date of 04/02/2024. Determine whether that date was supplied by the compiler. Missing date is a technical/procedural violation, correctable only by the employee (date, initial, and date of correction — no backdating). Under § 1324a(b)(6) it becomes a violation only if not corrected within 10 business days of ICE notice; correct now.</w:t>
            </w:r>
          </w:p>
        </w:tc>
      </w:tr>
      <w:tr>
        <w:tc>
          <w:tcPr>
            <w:tcW w:type="dxa" w:w="2016"/>
          </w:tcPr>
          <w:p>
            <w:r/>
            <w:r>
              <w:rPr>
                <w:b w:val="0"/>
                <w:i w:val="0"/>
                <w:sz w:val="16"/>
              </w:rPr>
              <w:t>Form edition</w:t>
            </w:r>
          </w:p>
        </w:tc>
        <w:tc>
          <w:tcPr>
            <w:tcW w:type="dxa" w:w="2304"/>
          </w:tcPr>
          <w:p>
            <w:r/>
            <w:r>
              <w:rPr>
                <w:b w:val="0"/>
                <w:i w:val="0"/>
                <w:sz w:val="16"/>
              </w:rPr>
              <w:t>All records</w:t>
            </w:r>
          </w:p>
        </w:tc>
        <w:tc>
          <w:tcPr>
            <w:tcW w:type="dxa" w:w="5040"/>
          </w:tcPr>
          <w:p>
            <w:r/>
            <w:r>
              <w:rPr>
                <w:b w:val="0"/>
                <w:i w:val="0"/>
                <w:sz w:val="16"/>
              </w:rPr>
              <w:t>Not captured. Since 11/01/2023, only the 08/01/23 edition is valid for new hires. The prior 10/21/2019 edition was required for hires during its validity. Verify every 2024–2025 form.</w:t>
            </w:r>
          </w:p>
        </w:tc>
      </w:tr>
      <w:tr>
        <w:tc>
          <w:tcPr>
            <w:tcW w:type="dxa" w:w="2016"/>
          </w:tcPr>
          <w:p>
            <w:r/>
            <w:r>
              <w:rPr>
                <w:b w:val="0"/>
                <w:i w:val="0"/>
                <w:sz w:val="16"/>
              </w:rPr>
              <w:t>Gap-period preparer</w:t>
            </w:r>
          </w:p>
        </w:tc>
        <w:tc>
          <w:tcPr>
            <w:tcW w:type="dxa" w:w="2304"/>
          </w:tcPr>
          <w:p>
            <w:r/>
            <w:r>
              <w:rPr>
                <w:b w:val="0"/>
                <w:i w:val="0"/>
                <w:sz w:val="16"/>
              </w:rPr>
              <w:t>All forms 12/14/2023–01/22/2024</w:t>
            </w:r>
          </w:p>
        </w:tc>
        <w:tc>
          <w:tcPr>
            <w:tcW w:type="dxa" w:w="5040"/>
          </w:tcPr>
          <w:p>
            <w:r/>
            <w:r>
              <w:rPr>
                <w:b w:val="0"/>
                <w:i w:val="0"/>
                <w:sz w:val="16"/>
              </w:rPr>
              <w:t>Mr. Reyes was untrained. Check for blank fields, missing employer signatures and titles, wrong “first day of employment,” the Section 2 business name/address block, and evidence that documents were physically examined.</w:t>
            </w:r>
          </w:p>
        </w:tc>
      </w:tr>
      <w:tr>
        <w:tc>
          <w:tcPr>
            <w:tcW w:type="dxa" w:w="2016"/>
          </w:tcPr>
          <w:p>
            <w:r/>
            <w:r>
              <w:rPr>
                <w:b w:val="0"/>
                <w:i w:val="0"/>
                <w:sz w:val="16"/>
              </w:rPr>
              <w:t>Digital-migration integrity</w:t>
            </w:r>
          </w:p>
        </w:tc>
        <w:tc>
          <w:tcPr>
            <w:tcW w:type="dxa" w:w="2304"/>
          </w:tcPr>
          <w:p>
            <w:r/>
            <w:r>
              <w:rPr>
                <w:b w:val="0"/>
                <w:i w:val="0"/>
                <w:sz w:val="16"/>
              </w:rPr>
              <w:t>Feb–Apr 2024 (19 roster hires) and all scanned paper forms</w:t>
            </w:r>
          </w:p>
        </w:tc>
        <w:tc>
          <w:tcPr>
            <w:tcW w:type="dxa" w:w="5040"/>
          </w:tcPr>
          <w:p>
            <w:r/>
            <w:r>
              <w:rPr>
                <w:b w:val="0"/>
                <w:i w:val="0"/>
                <w:sz w:val="16"/>
              </w:rPr>
              <w:t>HR is not certain the paper originals were kept after scanning. Electronic retention is allowed only if the system meets 8 C.F.R. § 274a.2(e)–(i): integrity controls, audit trail, indexing, legible reproduction, and documentation available on request. Scans that are incomplete when the originals are gone leave a missing form.</w:t>
            </w:r>
          </w:p>
        </w:tc>
      </w:tr>
      <w:tr>
        <w:tc>
          <w:tcPr>
            <w:tcW w:type="dxa" w:w="2016"/>
          </w:tcPr>
          <w:p>
            <w:r/>
            <w:r>
              <w:rPr>
                <w:b w:val="0"/>
                <w:i w:val="0"/>
                <w:sz w:val="16"/>
              </w:rPr>
              <w:t>Name discrepancies</w:t>
            </w:r>
          </w:p>
        </w:tc>
        <w:tc>
          <w:tcPr>
            <w:tcW w:type="dxa" w:w="2304"/>
          </w:tcPr>
          <w:p>
            <w:r/>
            <w:r>
              <w:rPr>
                <w:b w:val="0"/>
                <w:i w:val="0"/>
                <w:sz w:val="16"/>
              </w:rPr>
              <w:t>GRN-0112 (Michael/Miguel Torres); GRN-0080 (Evelyn Soto/Ruiz); GRN-0039 (Harold/Gerald Watkins); GRN-0003 (CEO ID)</w:t>
            </w:r>
          </w:p>
        </w:tc>
        <w:tc>
          <w:tcPr>
            <w:tcW w:type="dxa" w:w="5040"/>
          </w:tcPr>
          <w:p>
            <w:r/>
            <w:r>
              <w:rPr>
                <w:b w:val="0"/>
                <w:i w:val="0"/>
                <w:sz w:val="16"/>
              </w:rPr>
              <w:t>Confirm the legal name. A name change after hire does not require a new I-9; an updated Section 3/Supplement B entry is optional. A wrong name on Section 1 is corrected by the employee.</w:t>
            </w:r>
          </w:p>
        </w:tc>
      </w:tr>
    </w:tbl>
    <w:p>
      <w:pPr>
        <w:spacing w:after="40"/>
      </w:pPr>
    </w:p>
    <w:p>
      <w:pPr>
        <w:pStyle w:val="Heading1"/>
      </w:pPr>
      <w:r>
        <w:t>IX. Retention Compliance (Engagement Letter § 3.7)</w:t>
      </w:r>
    </w:p>
    <w:p>
      <w:pPr>
        <w:spacing w:after="80"/>
      </w:pPr>
      <w:r>
        <w:rPr>
          <w:b w:val="0"/>
          <w:i w:val="0"/>
        </w:rPr>
        <w:t>We independently recalculated each date the log shows for the seven identified former employees. All calculations are correct.</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2304"/>
            <w:shd w:val="clear" w:color="auto" w:fill="1F3A5F"/>
          </w:tcPr>
          <w:p>
            <w:r/>
            <w:r>
              <w:rPr>
                <w:b/>
                <w:color w:val="FFFFFF"/>
                <w:sz w:val="16"/>
              </w:rPr>
              <w:t>Former employee</w:t>
            </w:r>
          </w:p>
        </w:tc>
        <w:tc>
          <w:tcPr>
            <w:tcW w:type="dxa" w:w="1152"/>
            <w:shd w:val="clear" w:color="auto" w:fill="1F3A5F"/>
          </w:tcPr>
          <w:p>
            <w:r/>
            <w:r>
              <w:rPr>
                <w:b/>
                <w:color w:val="FFFFFF"/>
                <w:sz w:val="16"/>
              </w:rPr>
              <w:t>Hired</w:t>
            </w:r>
          </w:p>
        </w:tc>
        <w:tc>
          <w:tcPr>
            <w:tcW w:type="dxa" w:w="1296"/>
            <w:shd w:val="clear" w:color="auto" w:fill="1F3A5F"/>
          </w:tcPr>
          <w:p>
            <w:r/>
            <w:r>
              <w:rPr>
                <w:b/>
                <w:color w:val="FFFFFF"/>
                <w:sz w:val="16"/>
              </w:rPr>
              <w:t>Terminated</w:t>
            </w:r>
          </w:p>
        </w:tc>
        <w:tc>
          <w:tcPr>
            <w:tcW w:type="dxa" w:w="1584"/>
            <w:shd w:val="clear" w:color="auto" w:fill="1F3A5F"/>
          </w:tcPr>
          <w:p>
            <w:r/>
            <w:r>
              <w:rPr>
                <w:b/>
                <w:color w:val="FFFFFF"/>
                <w:sz w:val="16"/>
              </w:rPr>
              <w:t>Retain until (later of)</w:t>
            </w:r>
          </w:p>
        </w:tc>
        <w:tc>
          <w:tcPr>
            <w:tcW w:type="dxa" w:w="3024"/>
            <w:shd w:val="clear" w:color="auto" w:fill="1F3A5F"/>
          </w:tcPr>
          <w:p>
            <w:r/>
            <w:r>
              <w:rPr>
                <w:b/>
                <w:color w:val="FFFFFF"/>
                <w:sz w:val="16"/>
              </w:rPr>
              <w:t>Status at 06/01/2025</w:t>
            </w:r>
          </w:p>
        </w:tc>
      </w:tr>
      <w:tr>
        <w:tc>
          <w:tcPr>
            <w:tcW w:type="dxa" w:w="2304"/>
          </w:tcPr>
          <w:p>
            <w:r/>
            <w:r>
              <w:rPr>
                <w:b w:val="0"/>
                <w:i w:val="0"/>
                <w:sz w:val="16"/>
              </w:rPr>
              <w:t>GRN-0045 Lisa Cheng</w:t>
            </w:r>
          </w:p>
        </w:tc>
        <w:tc>
          <w:tcPr>
            <w:tcW w:type="dxa" w:w="1152"/>
          </w:tcPr>
          <w:p>
            <w:r/>
            <w:r>
              <w:rPr>
                <w:b w:val="0"/>
                <w:i w:val="0"/>
                <w:sz w:val="16"/>
              </w:rPr>
              <w:t>03/05/2017</w:t>
            </w:r>
          </w:p>
        </w:tc>
        <w:tc>
          <w:tcPr>
            <w:tcW w:type="dxa" w:w="1296"/>
          </w:tcPr>
          <w:p>
            <w:r/>
            <w:r>
              <w:rPr>
                <w:b w:val="0"/>
                <w:i w:val="0"/>
                <w:sz w:val="16"/>
              </w:rPr>
              <w:t>12/13/2023</w:t>
            </w:r>
          </w:p>
        </w:tc>
        <w:tc>
          <w:tcPr>
            <w:tcW w:type="dxa" w:w="1584"/>
          </w:tcPr>
          <w:p>
            <w:r/>
            <w:r>
              <w:rPr>
                <w:b w:val="0"/>
                <w:i w:val="0"/>
                <w:sz w:val="16"/>
              </w:rPr>
              <w:t>12/13/2024</w:t>
            </w:r>
          </w:p>
        </w:tc>
        <w:tc>
          <w:tcPr>
            <w:tcW w:type="dxa" w:w="3024"/>
            <w:shd w:val="clear" w:color="auto" w:fill="FFF2CC"/>
          </w:tcPr>
          <w:p>
            <w:r/>
            <w:r>
              <w:rPr>
                <w:b w:val="0"/>
                <w:i w:val="0"/>
                <w:sz w:val="16"/>
              </w:rPr>
              <w:t>Past Deadline — Destroy — Former VP of HR. ~5.5 months overdue.</w:t>
            </w:r>
          </w:p>
        </w:tc>
      </w:tr>
      <w:tr>
        <w:tc>
          <w:tcPr>
            <w:tcW w:type="dxa" w:w="2304"/>
          </w:tcPr>
          <w:p>
            <w:r/>
            <w:r>
              <w:rPr>
                <w:b w:val="0"/>
                <w:i w:val="0"/>
                <w:sz w:val="16"/>
              </w:rPr>
              <w:t>GRN-0062 Robert Kim</w:t>
            </w:r>
          </w:p>
        </w:tc>
        <w:tc>
          <w:tcPr>
            <w:tcW w:type="dxa" w:w="1152"/>
          </w:tcPr>
          <w:p>
            <w:r/>
            <w:r>
              <w:rPr>
                <w:b w:val="0"/>
                <w:i w:val="0"/>
                <w:sz w:val="16"/>
              </w:rPr>
              <w:t>01/15/2018</w:t>
            </w:r>
          </w:p>
        </w:tc>
        <w:tc>
          <w:tcPr>
            <w:tcW w:type="dxa" w:w="1296"/>
          </w:tcPr>
          <w:p>
            <w:r/>
            <w:r>
              <w:rPr>
                <w:b w:val="0"/>
                <w:i w:val="0"/>
                <w:sz w:val="16"/>
              </w:rPr>
              <w:t>08/30/2021</w:t>
            </w:r>
          </w:p>
        </w:tc>
        <w:tc>
          <w:tcPr>
            <w:tcW w:type="dxa" w:w="1584"/>
          </w:tcPr>
          <w:p>
            <w:r/>
            <w:r>
              <w:rPr>
                <w:b w:val="0"/>
                <w:i w:val="0"/>
                <w:sz w:val="16"/>
              </w:rPr>
              <w:t>08/30/2022</w:t>
            </w:r>
          </w:p>
        </w:tc>
        <w:tc>
          <w:tcPr>
            <w:tcW w:type="dxa" w:w="3024"/>
            <w:shd w:val="clear" w:color="auto" w:fill="FFF2CC"/>
          </w:tcPr>
          <w:p>
            <w:r/>
            <w:r>
              <w:rPr>
                <w:b w:val="0"/>
                <w:i w:val="0"/>
                <w:sz w:val="16"/>
              </w:rPr>
              <w:t>Past Deadline — Destroy — ~2 years 9 months overdue</w:t>
            </w:r>
          </w:p>
        </w:tc>
      </w:tr>
      <w:tr>
        <w:tc>
          <w:tcPr>
            <w:tcW w:type="dxa" w:w="2304"/>
          </w:tcPr>
          <w:p>
            <w:r/>
            <w:r>
              <w:rPr>
                <w:b w:val="0"/>
                <w:i w:val="0"/>
                <w:sz w:val="16"/>
              </w:rPr>
              <w:t>GRN-0078 Susan Park</w:t>
            </w:r>
          </w:p>
        </w:tc>
        <w:tc>
          <w:tcPr>
            <w:tcW w:type="dxa" w:w="1152"/>
          </w:tcPr>
          <w:p>
            <w:r/>
            <w:r>
              <w:rPr>
                <w:b w:val="0"/>
                <w:i w:val="0"/>
                <w:sz w:val="16"/>
              </w:rPr>
              <w:t>11/01/2018</w:t>
            </w:r>
          </w:p>
        </w:tc>
        <w:tc>
          <w:tcPr>
            <w:tcW w:type="dxa" w:w="1296"/>
          </w:tcPr>
          <w:p>
            <w:r/>
            <w:r>
              <w:rPr>
                <w:b w:val="0"/>
                <w:i w:val="0"/>
                <w:sz w:val="16"/>
              </w:rPr>
              <w:t>05/15/2023</w:t>
            </w:r>
          </w:p>
        </w:tc>
        <w:tc>
          <w:tcPr>
            <w:tcW w:type="dxa" w:w="1584"/>
          </w:tcPr>
          <w:p>
            <w:r/>
            <w:r>
              <w:rPr>
                <w:b w:val="0"/>
                <w:i w:val="0"/>
                <w:sz w:val="16"/>
              </w:rPr>
              <w:t>05/15/2024</w:t>
            </w:r>
          </w:p>
        </w:tc>
        <w:tc>
          <w:tcPr>
            <w:tcW w:type="dxa" w:w="3024"/>
            <w:shd w:val="clear" w:color="auto" w:fill="FFF2CC"/>
          </w:tcPr>
          <w:p>
            <w:r/>
            <w:r>
              <w:rPr>
                <w:b w:val="0"/>
                <w:i w:val="0"/>
                <w:sz w:val="16"/>
              </w:rPr>
              <w:t>Past Deadline — Destroy — ~1 year overdue</w:t>
            </w:r>
          </w:p>
        </w:tc>
      </w:tr>
      <w:tr>
        <w:tc>
          <w:tcPr>
            <w:tcW w:type="dxa" w:w="2304"/>
          </w:tcPr>
          <w:p>
            <w:r/>
            <w:r>
              <w:rPr>
                <w:b w:val="0"/>
                <w:i w:val="0"/>
                <w:sz w:val="16"/>
              </w:rPr>
              <w:t>GRN-0098 Angela Brewer</w:t>
            </w:r>
          </w:p>
        </w:tc>
        <w:tc>
          <w:tcPr>
            <w:tcW w:type="dxa" w:w="1152"/>
          </w:tcPr>
          <w:p>
            <w:r/>
            <w:r>
              <w:rPr>
                <w:b w:val="0"/>
                <w:i w:val="0"/>
                <w:sz w:val="16"/>
              </w:rPr>
              <w:t>01/06/2020</w:t>
            </w:r>
          </w:p>
        </w:tc>
        <w:tc>
          <w:tcPr>
            <w:tcW w:type="dxa" w:w="1296"/>
          </w:tcPr>
          <w:p>
            <w:r/>
            <w:r>
              <w:rPr>
                <w:b w:val="0"/>
                <w:i w:val="0"/>
                <w:sz w:val="16"/>
              </w:rPr>
              <w:t>11/30/2024</w:t>
            </w:r>
          </w:p>
        </w:tc>
        <w:tc>
          <w:tcPr>
            <w:tcW w:type="dxa" w:w="1584"/>
          </w:tcPr>
          <w:p>
            <w:r/>
            <w:r>
              <w:rPr>
                <w:b w:val="0"/>
                <w:i w:val="0"/>
                <w:sz w:val="16"/>
              </w:rPr>
              <w:t>11/30/2025</w:t>
            </w:r>
          </w:p>
        </w:tc>
        <w:tc>
          <w:tcPr>
            <w:tcW w:type="dxa" w:w="3024"/>
          </w:tcPr>
          <w:p>
            <w:r/>
            <w:r>
              <w:rPr>
                <w:b w:val="0"/>
                <w:i w:val="0"/>
                <w:sz w:val="16"/>
              </w:rPr>
              <w:t>Within Retention Period</w:t>
            </w:r>
          </w:p>
        </w:tc>
      </w:tr>
      <w:tr>
        <w:tc>
          <w:tcPr>
            <w:tcW w:type="dxa" w:w="2304"/>
          </w:tcPr>
          <w:p>
            <w:r/>
            <w:r>
              <w:rPr>
                <w:b w:val="0"/>
                <w:i w:val="0"/>
                <w:sz w:val="16"/>
              </w:rPr>
              <w:t>GRN-0105 David Nakamura</w:t>
            </w:r>
          </w:p>
        </w:tc>
        <w:tc>
          <w:tcPr>
            <w:tcW w:type="dxa" w:w="1152"/>
          </w:tcPr>
          <w:p>
            <w:r/>
            <w:r>
              <w:rPr>
                <w:b w:val="0"/>
                <w:i w:val="0"/>
                <w:sz w:val="16"/>
              </w:rPr>
              <w:t>08/17/2020</w:t>
            </w:r>
          </w:p>
        </w:tc>
        <w:tc>
          <w:tcPr>
            <w:tcW w:type="dxa" w:w="1296"/>
          </w:tcPr>
          <w:p>
            <w:r/>
            <w:r>
              <w:rPr>
                <w:b w:val="0"/>
                <w:i w:val="0"/>
                <w:sz w:val="16"/>
              </w:rPr>
              <w:t>06/15/2024</w:t>
            </w:r>
          </w:p>
        </w:tc>
        <w:tc>
          <w:tcPr>
            <w:tcW w:type="dxa" w:w="1584"/>
          </w:tcPr>
          <w:p>
            <w:r/>
            <w:r>
              <w:rPr>
                <w:b w:val="0"/>
                <w:i w:val="0"/>
                <w:sz w:val="16"/>
              </w:rPr>
              <w:t>06/15/2025</w:t>
            </w:r>
          </w:p>
        </w:tc>
        <w:tc>
          <w:tcPr>
            <w:tcW w:type="dxa" w:w="3024"/>
            <w:shd w:val="clear" w:color="auto" w:fill="FCE5CD"/>
          </w:tcPr>
          <w:p>
            <w:r/>
            <w:r>
              <w:rPr>
                <w:b w:val="0"/>
                <w:i w:val="0"/>
                <w:sz w:val="16"/>
              </w:rPr>
              <w:t>Within Retention Period — Retention deadline in 14 days</w:t>
            </w:r>
          </w:p>
        </w:tc>
      </w:tr>
      <w:tr>
        <w:tc>
          <w:tcPr>
            <w:tcW w:type="dxa" w:w="2304"/>
          </w:tcPr>
          <w:p>
            <w:r/>
            <w:r>
              <w:rPr>
                <w:b w:val="0"/>
                <w:i w:val="0"/>
                <w:sz w:val="16"/>
              </w:rPr>
              <w:t>GRN-0110 Rebecca Stein</w:t>
            </w:r>
          </w:p>
        </w:tc>
        <w:tc>
          <w:tcPr>
            <w:tcW w:type="dxa" w:w="1152"/>
          </w:tcPr>
          <w:p>
            <w:r/>
            <w:r>
              <w:rPr>
                <w:b w:val="0"/>
                <w:i w:val="0"/>
                <w:sz w:val="16"/>
              </w:rPr>
              <w:t>03/01/2022</w:t>
            </w:r>
          </w:p>
        </w:tc>
        <w:tc>
          <w:tcPr>
            <w:tcW w:type="dxa" w:w="1296"/>
          </w:tcPr>
          <w:p>
            <w:r/>
            <w:r>
              <w:rPr>
                <w:b w:val="0"/>
                <w:i w:val="0"/>
                <w:sz w:val="16"/>
              </w:rPr>
              <w:t>09/22/2024</w:t>
            </w:r>
          </w:p>
        </w:tc>
        <w:tc>
          <w:tcPr>
            <w:tcW w:type="dxa" w:w="1584"/>
          </w:tcPr>
          <w:p>
            <w:r/>
            <w:r>
              <w:rPr>
                <w:b w:val="0"/>
                <w:i w:val="0"/>
                <w:sz w:val="16"/>
              </w:rPr>
              <w:t>09/22/2025</w:t>
            </w:r>
          </w:p>
        </w:tc>
        <w:tc>
          <w:tcPr>
            <w:tcW w:type="dxa" w:w="3024"/>
          </w:tcPr>
          <w:p>
            <w:r/>
            <w:r>
              <w:rPr>
                <w:b w:val="0"/>
                <w:i w:val="0"/>
                <w:sz w:val="16"/>
              </w:rPr>
              <w:t>Within Retention Period</w:t>
            </w:r>
          </w:p>
        </w:tc>
      </w:tr>
      <w:tr>
        <w:tc>
          <w:tcPr>
            <w:tcW w:type="dxa" w:w="2304"/>
          </w:tcPr>
          <w:p>
            <w:r/>
            <w:r>
              <w:rPr>
                <w:b w:val="0"/>
                <w:i w:val="0"/>
                <w:sz w:val="16"/>
              </w:rPr>
              <w:t>GRN-0119 Marcus Powell</w:t>
            </w:r>
          </w:p>
        </w:tc>
        <w:tc>
          <w:tcPr>
            <w:tcW w:type="dxa" w:w="1152"/>
          </w:tcPr>
          <w:p>
            <w:r/>
            <w:r>
              <w:rPr>
                <w:b w:val="0"/>
                <w:i w:val="0"/>
                <w:sz w:val="16"/>
              </w:rPr>
              <w:t>05/15/2023</w:t>
            </w:r>
          </w:p>
        </w:tc>
        <w:tc>
          <w:tcPr>
            <w:tcW w:type="dxa" w:w="1296"/>
          </w:tcPr>
          <w:p>
            <w:r/>
            <w:r>
              <w:rPr>
                <w:b w:val="0"/>
                <w:i w:val="0"/>
                <w:sz w:val="16"/>
              </w:rPr>
              <w:t>02/28/2025</w:t>
            </w:r>
          </w:p>
        </w:tc>
        <w:tc>
          <w:tcPr>
            <w:tcW w:type="dxa" w:w="1584"/>
          </w:tcPr>
          <w:p>
            <w:r/>
            <w:r>
              <w:rPr>
                <w:b w:val="0"/>
                <w:i w:val="0"/>
                <w:sz w:val="16"/>
              </w:rPr>
              <w:t>05/15/2026</w:t>
            </w:r>
          </w:p>
        </w:tc>
        <w:tc>
          <w:tcPr>
            <w:tcW w:type="dxa" w:w="3024"/>
          </w:tcPr>
          <w:p>
            <w:r/>
            <w:r>
              <w:rPr>
                <w:b w:val="0"/>
                <w:i w:val="0"/>
                <w:sz w:val="16"/>
              </w:rPr>
              <w:t>Within Retention Period</w:t>
            </w:r>
          </w:p>
        </w:tc>
      </w:tr>
    </w:tbl>
    <w:p>
      <w:pPr>
        <w:spacing w:after="40"/>
      </w:pPr>
    </w:p>
    <w:p>
      <w:pPr>
        <w:pStyle w:val="ListBullet"/>
        <w:spacing w:after="40"/>
      </w:pPr>
      <w:r>
        <w:rPr>
          <w:b/>
          <w:i w:val="0"/>
        </w:rPr>
        <w:t>Eligible for destruction:</w:t>
      </w:r>
      <w:r>
        <w:rPr>
          <w:b w:val="0"/>
          <w:i w:val="0"/>
        </w:rPr>
        <w:t xml:space="preserve"> Cheng (since 12/13/2024), Kim (since 08/30/2022) and Park (since 05/15/2024). Destruction is </w:t>
      </w:r>
      <w:r>
        <w:rPr>
          <w:b/>
          <w:i w:val="0"/>
        </w:rPr>
        <w:t>permitted, not required</w:t>
      </w:r>
      <w:r>
        <w:rPr>
          <w:b w:val="0"/>
          <w:i w:val="0"/>
        </w:rPr>
        <w:t>. Retaining forms past their deadline is not itself a violation, but it keeps the forms open to inspection and penalty. We recommend secure destruction under a written retention policy once (i) the Company confirms no Notice of Inspection, litigation, charge or government inquiry is pending or reasonably anticipated, and (ii) Lisa Cheng’s file is cleared of any hold relating to her departure as VP of HR. Destroy all copies, including the Thornberry images.</w:t>
      </w:r>
    </w:p>
    <w:p>
      <w:pPr>
        <w:pStyle w:val="ListBullet"/>
        <w:spacing w:after="40"/>
      </w:pPr>
      <w:r>
        <w:rPr>
          <w:b/>
          <w:i w:val="0"/>
        </w:rPr>
        <w:t>Upcoming:</w:t>
      </w:r>
      <w:r>
        <w:rPr>
          <w:b w:val="0"/>
          <w:i w:val="0"/>
        </w:rPr>
        <w:t xml:space="preserve"> Nakamura eligible 06/15/2025; Stein 09/22/2025; Brewer 11/30/2025; Powell 05/15/2026. Calendar each date.</w:t>
      </w:r>
    </w:p>
    <w:p>
      <w:pPr>
        <w:pStyle w:val="ListBullet"/>
        <w:spacing w:after="40"/>
      </w:pPr>
      <w:r>
        <w:rPr>
          <w:b/>
          <w:i w:val="0"/>
        </w:rPr>
        <w:t>Unreconciled records:</w:t>
      </w:r>
      <w:r>
        <w:rPr>
          <w:b w:val="0"/>
          <w:i w:val="0"/>
        </w:rPr>
        <w:t xml:space="preserve"> 128 log records belong to people who are neither on the roster nor marked terminated (Appendix C). Most have Section 1 dates in 2011–2021. If they are former employees, many are probably past retention. If they are actually current employees logged under the wrong name or ID, they must be kept. </w:t>
      </w:r>
      <w:r>
        <w:rPr>
          <w:b/>
          <w:i w:val="0"/>
        </w:rPr>
        <w:t>Suspend all destruction</w:t>
      </w:r>
      <w:r>
        <w:rPr>
          <w:b w:val="0"/>
          <w:i w:val="0"/>
        </w:rPr>
        <w:t xml:space="preserve"> until Pacific Ridge supplies termination dates and the ID crosswalk. No document should be destroyed after a Notice of Inspection is received.</w:t>
      </w:r>
    </w:p>
    <w:p>
      <w:pPr>
        <w:pStyle w:val="ListBullet"/>
        <w:spacing w:after="40"/>
      </w:pPr>
      <w:r>
        <w:rPr>
          <w:b/>
          <w:i w:val="0"/>
        </w:rPr>
        <w:t>Possible premature destruction:</w:t>
      </w:r>
      <w:r>
        <w:rPr>
          <w:b w:val="0"/>
          <w:i w:val="0"/>
        </w:rPr>
        <w:t xml:space="preserve"> HR’s concern that paper originals from February–April 2024 were not preserved after scanning, together with the missing gap-period forms, means the Company cannot yet rule out that active employees’ I-9s were discarded during the retention period. Document the search for each missing form (who searched, where, when) so the Company can show good faith.</w:t>
      </w:r>
    </w:p>
    <w:p>
      <w:pPr>
        <w:pStyle w:val="Heading1"/>
      </w:pPr>
      <w:r>
        <w:t>X. Risk Classification and Penalty Exposure (Engagement Letter § 3.8)</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576"/>
            <w:shd w:val="clear" w:color="auto" w:fill="1F3A5F"/>
          </w:tcPr>
          <w:p>
            <w:r/>
            <w:r>
              <w:rPr>
                <w:b/>
                <w:color w:val="FFFFFF"/>
                <w:sz w:val="16"/>
              </w:rPr>
              <w:t>Tier</w:t>
            </w:r>
          </w:p>
        </w:tc>
        <w:tc>
          <w:tcPr>
            <w:tcW w:type="dxa" w:w="2880"/>
            <w:shd w:val="clear" w:color="auto" w:fill="1F3A5F"/>
          </w:tcPr>
          <w:p>
            <w:r/>
            <w:r>
              <w:rPr>
                <w:b/>
                <w:color w:val="FFFFFF"/>
                <w:sz w:val="16"/>
              </w:rPr>
              <w:t>Category</w:t>
            </w:r>
          </w:p>
        </w:tc>
        <w:tc>
          <w:tcPr>
            <w:tcW w:type="dxa" w:w="2448"/>
            <w:shd w:val="clear" w:color="auto" w:fill="1F3A5F"/>
          </w:tcPr>
          <w:p>
            <w:r/>
            <w:r>
              <w:rPr>
                <w:b/>
                <w:color w:val="FFFFFF"/>
                <w:sz w:val="16"/>
              </w:rPr>
              <w:t>Records</w:t>
            </w:r>
          </w:p>
        </w:tc>
        <w:tc>
          <w:tcPr>
            <w:tcW w:type="dxa" w:w="3456"/>
            <w:shd w:val="clear" w:color="auto" w:fill="1F3A5F"/>
          </w:tcPr>
          <w:p>
            <w:r/>
            <w:r>
              <w:rPr>
                <w:b/>
                <w:color w:val="FFFFFF"/>
                <w:sz w:val="16"/>
              </w:rPr>
              <w:t>Classification</w:t>
            </w:r>
          </w:p>
        </w:tc>
      </w:tr>
      <w:tr>
        <w:tc>
          <w:tcPr>
            <w:tcW w:type="dxa" w:w="576"/>
            <w:shd w:val="clear" w:color="auto" w:fill="F4CCCC"/>
          </w:tcPr>
          <w:p>
            <w:r/>
            <w:r>
              <w:rPr>
                <w:b w:val="0"/>
                <w:i w:val="0"/>
                <w:sz w:val="16"/>
              </w:rPr>
              <w:t>1</w:t>
            </w:r>
          </w:p>
        </w:tc>
        <w:tc>
          <w:tcPr>
            <w:tcW w:type="dxa" w:w="2880"/>
            <w:shd w:val="clear" w:color="auto" w:fill="F4CCCC"/>
          </w:tcPr>
          <w:p>
            <w:r/>
            <w:r>
              <w:rPr>
                <w:b w:val="0"/>
                <w:i w:val="0"/>
                <w:sz w:val="16"/>
              </w:rPr>
              <w:t>Expired EAD, no reverification</w:t>
            </w:r>
          </w:p>
        </w:tc>
        <w:tc>
          <w:tcPr>
            <w:tcW w:type="dxa" w:w="2448"/>
            <w:shd w:val="clear" w:color="auto" w:fill="F4CCCC"/>
          </w:tcPr>
          <w:p>
            <w:r/>
            <w:r>
              <w:rPr>
                <w:b w:val="0"/>
                <w:i w:val="0"/>
                <w:sz w:val="16"/>
              </w:rPr>
              <w:t>3 (Nguyen, Hassan, Castillo)</w:t>
            </w:r>
          </w:p>
        </w:tc>
        <w:tc>
          <w:tcPr>
            <w:tcW w:type="dxa" w:w="3456"/>
            <w:shd w:val="clear" w:color="auto" w:fill="F4CCCC"/>
          </w:tcPr>
          <w:p>
            <w:r/>
            <w:r>
              <w:rPr>
                <w:b w:val="0"/>
                <w:i w:val="0"/>
                <w:sz w:val="16"/>
              </w:rPr>
              <w:t>Substantive; potential § 1324a(a)(2) knowing-continued-employment exposure</w:t>
            </w:r>
          </w:p>
        </w:tc>
      </w:tr>
      <w:tr>
        <w:tc>
          <w:tcPr>
            <w:tcW w:type="dxa" w:w="576"/>
            <w:shd w:val="clear" w:color="auto" w:fill="F4CCCC"/>
          </w:tcPr>
          <w:p>
            <w:r/>
            <w:r>
              <w:rPr>
                <w:b w:val="0"/>
                <w:i w:val="0"/>
                <w:sz w:val="16"/>
              </w:rPr>
              <w:t>1</w:t>
            </w:r>
          </w:p>
        </w:tc>
        <w:tc>
          <w:tcPr>
            <w:tcW w:type="dxa" w:w="2880"/>
            <w:shd w:val="clear" w:color="auto" w:fill="F4CCCC"/>
          </w:tcPr>
          <w:p>
            <w:r/>
            <w:r>
              <w:rPr>
                <w:b w:val="0"/>
                <w:i w:val="0"/>
                <w:sz w:val="16"/>
              </w:rPr>
              <w:t>No I-9 located / attributable</w:t>
            </w:r>
          </w:p>
        </w:tc>
        <w:tc>
          <w:tcPr>
            <w:tcW w:type="dxa" w:w="2448"/>
            <w:shd w:val="clear" w:color="auto" w:fill="F4CCCC"/>
          </w:tcPr>
          <w:p>
            <w:r/>
            <w:r>
              <w:rPr>
                <w:b w:val="0"/>
                <w:i w:val="0"/>
                <w:sz w:val="16"/>
              </w:rPr>
              <w:t>62 (Cat. A) + 65 (Cat. B)</w:t>
            </w:r>
          </w:p>
        </w:tc>
        <w:tc>
          <w:tcPr>
            <w:tcW w:type="dxa" w:w="3456"/>
            <w:shd w:val="clear" w:color="auto" w:fill="F4CCCC"/>
          </w:tcPr>
          <w:p>
            <w:r/>
            <w:r>
              <w:rPr>
                <w:b w:val="0"/>
                <w:i w:val="0"/>
                <w:sz w:val="16"/>
              </w:rPr>
              <w:t>Substantive (failure to prepare/present) if not located</w:t>
            </w:r>
          </w:p>
        </w:tc>
      </w:tr>
      <w:tr>
        <w:tc>
          <w:tcPr>
            <w:tcW w:type="dxa" w:w="576"/>
            <w:shd w:val="clear" w:color="auto" w:fill="FCE5CD"/>
          </w:tcPr>
          <w:p>
            <w:r/>
            <w:r>
              <w:rPr>
                <w:b w:val="0"/>
                <w:i w:val="0"/>
                <w:sz w:val="16"/>
              </w:rPr>
              <w:t>2</w:t>
            </w:r>
          </w:p>
        </w:tc>
        <w:tc>
          <w:tcPr>
            <w:tcW w:type="dxa" w:w="2880"/>
            <w:shd w:val="clear" w:color="auto" w:fill="FCE5CD"/>
          </w:tcPr>
          <w:p>
            <w:r/>
            <w:r>
              <w:rPr>
                <w:b w:val="0"/>
                <w:i w:val="0"/>
                <w:sz w:val="16"/>
              </w:rPr>
              <w:t>Untimely Section 2</w:t>
            </w:r>
          </w:p>
        </w:tc>
        <w:tc>
          <w:tcPr>
            <w:tcW w:type="dxa" w:w="2448"/>
            <w:shd w:val="clear" w:color="auto" w:fill="FCE5CD"/>
          </w:tcPr>
          <w:p>
            <w:r/>
            <w:r>
              <w:rPr>
                <w:b w:val="0"/>
                <w:i w:val="0"/>
                <w:sz w:val="16"/>
              </w:rPr>
              <w:t>3 (Ostrowski, Delgado, Simmons)</w:t>
            </w:r>
          </w:p>
        </w:tc>
        <w:tc>
          <w:tcPr>
            <w:tcW w:type="dxa" w:w="3456"/>
            <w:shd w:val="clear" w:color="auto" w:fill="FCE5CD"/>
          </w:tcPr>
          <w:p>
            <w:r/>
            <w:r>
              <w:rPr>
                <w:b w:val="0"/>
                <w:i w:val="0"/>
                <w:sz w:val="16"/>
              </w:rPr>
              <w:t>Substantive; not curable</w:t>
            </w:r>
          </w:p>
        </w:tc>
      </w:tr>
      <w:tr>
        <w:tc>
          <w:tcPr>
            <w:tcW w:type="dxa" w:w="576"/>
            <w:shd w:val="clear" w:color="auto" w:fill="FCE5CD"/>
          </w:tcPr>
          <w:p>
            <w:r/>
            <w:r>
              <w:rPr>
                <w:b w:val="0"/>
                <w:i w:val="0"/>
                <w:sz w:val="16"/>
              </w:rPr>
              <w:t>2</w:t>
            </w:r>
          </w:p>
        </w:tc>
        <w:tc>
          <w:tcPr>
            <w:tcW w:type="dxa" w:w="2880"/>
            <w:shd w:val="clear" w:color="auto" w:fill="FCE5CD"/>
          </w:tcPr>
          <w:p>
            <w:r/>
            <w:r>
              <w:rPr>
                <w:b w:val="0"/>
                <w:i w:val="0"/>
                <w:sz w:val="16"/>
              </w:rPr>
              <w:t>No List C document</w:t>
            </w:r>
          </w:p>
        </w:tc>
        <w:tc>
          <w:tcPr>
            <w:tcW w:type="dxa" w:w="2448"/>
            <w:shd w:val="clear" w:color="auto" w:fill="FCE5CD"/>
          </w:tcPr>
          <w:p>
            <w:r/>
            <w:r>
              <w:rPr>
                <w:b w:val="0"/>
                <w:i w:val="0"/>
                <w:sz w:val="16"/>
              </w:rPr>
              <w:t>1 (Deshmukh)</w:t>
            </w:r>
          </w:p>
        </w:tc>
        <w:tc>
          <w:tcPr>
            <w:tcW w:type="dxa" w:w="3456"/>
            <w:shd w:val="clear" w:color="auto" w:fill="FCE5CD"/>
          </w:tcPr>
          <w:p>
            <w:r/>
            <w:r>
              <w:rPr>
                <w:b w:val="0"/>
                <w:i w:val="0"/>
                <w:sz w:val="16"/>
              </w:rPr>
              <w:t>Substantive</w:t>
            </w:r>
          </w:p>
        </w:tc>
      </w:tr>
      <w:tr>
        <w:tc>
          <w:tcPr>
            <w:tcW w:type="dxa" w:w="576"/>
            <w:shd w:val="clear" w:color="auto" w:fill="FFF2CC"/>
          </w:tcPr>
          <w:p>
            <w:r/>
            <w:r>
              <w:rPr>
                <w:b w:val="0"/>
                <w:i w:val="0"/>
                <w:sz w:val="16"/>
              </w:rPr>
              <w:t>3</w:t>
            </w:r>
          </w:p>
        </w:tc>
        <w:tc>
          <w:tcPr>
            <w:tcW w:type="dxa" w:w="2880"/>
            <w:shd w:val="clear" w:color="auto" w:fill="FFF2CC"/>
          </w:tcPr>
          <w:p>
            <w:r/>
            <w:r>
              <w:rPr>
                <w:b w:val="0"/>
                <w:i w:val="0"/>
                <w:sz w:val="16"/>
              </w:rPr>
              <w:t>Improper reverification of U.S. passports</w:t>
            </w:r>
          </w:p>
        </w:tc>
        <w:tc>
          <w:tcPr>
            <w:tcW w:type="dxa" w:w="2448"/>
            <w:shd w:val="clear" w:color="auto" w:fill="FFF2CC"/>
          </w:tcPr>
          <w:p>
            <w:r/>
            <w:r>
              <w:rPr>
                <w:b w:val="0"/>
                <w:i w:val="0"/>
                <w:sz w:val="16"/>
              </w:rPr>
              <w:t>12 (1 active)</w:t>
            </w:r>
          </w:p>
        </w:tc>
        <w:tc>
          <w:tcPr>
            <w:tcW w:type="dxa" w:w="3456"/>
            <w:shd w:val="clear" w:color="auto" w:fill="FFF2CC"/>
          </w:tcPr>
          <w:p>
            <w:r/>
            <w:r>
              <w:rPr>
                <w:b w:val="0"/>
                <w:i w:val="0"/>
                <w:sz w:val="16"/>
              </w:rPr>
              <w:t>Not a § 1324a paperwork violation; § 1324b document-abuse risk</w:t>
            </w:r>
          </w:p>
        </w:tc>
      </w:tr>
      <w:tr>
        <w:tc>
          <w:tcPr>
            <w:tcW w:type="dxa" w:w="576"/>
            <w:shd w:val="clear" w:color="auto" w:fill="FFF2CC"/>
          </w:tcPr>
          <w:p>
            <w:r/>
            <w:r>
              <w:rPr>
                <w:b w:val="0"/>
                <w:i w:val="0"/>
                <w:sz w:val="16"/>
              </w:rPr>
              <w:t>3</w:t>
            </w:r>
          </w:p>
        </w:tc>
        <w:tc>
          <w:tcPr>
            <w:tcW w:type="dxa" w:w="2880"/>
            <w:shd w:val="clear" w:color="auto" w:fill="FFF2CC"/>
          </w:tcPr>
          <w:p>
            <w:r/>
            <w:r>
              <w:rPr>
                <w:b w:val="0"/>
                <w:i w:val="0"/>
                <w:sz w:val="16"/>
              </w:rPr>
              <w:t>Missing Section 1 date; blank List B expirations; name variants</w:t>
            </w:r>
          </w:p>
        </w:tc>
        <w:tc>
          <w:tcPr>
            <w:tcW w:type="dxa" w:w="2448"/>
            <w:shd w:val="clear" w:color="auto" w:fill="FFF2CC"/>
          </w:tcPr>
          <w:p>
            <w:r/>
            <w:r>
              <w:rPr>
                <w:b w:val="0"/>
                <w:i w:val="0"/>
                <w:sz w:val="16"/>
              </w:rPr>
              <w:t>1 confirmed + to verify</w:t>
            </w:r>
          </w:p>
        </w:tc>
        <w:tc>
          <w:tcPr>
            <w:tcW w:type="dxa" w:w="3456"/>
            <w:shd w:val="clear" w:color="auto" w:fill="FFF2CC"/>
          </w:tcPr>
          <w:p>
            <w:r/>
            <w:r>
              <w:rPr>
                <w:b w:val="0"/>
                <w:i w:val="0"/>
                <w:sz w:val="16"/>
              </w:rPr>
              <w:t>Technical/procedural — correctable (§ 1324a(b)(6) good-faith defense)</w:t>
            </w:r>
          </w:p>
        </w:tc>
      </w:tr>
      <w:tr>
        <w:tc>
          <w:tcPr>
            <w:tcW w:type="dxa" w:w="576"/>
            <w:shd w:val="clear" w:color="auto" w:fill="D9EAD3"/>
          </w:tcPr>
          <w:p>
            <w:r/>
            <w:r>
              <w:rPr>
                <w:b w:val="0"/>
                <w:i w:val="0"/>
                <w:sz w:val="16"/>
              </w:rPr>
              <w:t>4</w:t>
            </w:r>
          </w:p>
        </w:tc>
        <w:tc>
          <w:tcPr>
            <w:tcW w:type="dxa" w:w="2880"/>
            <w:shd w:val="clear" w:color="auto" w:fill="D9EAD3"/>
          </w:tcPr>
          <w:p>
            <w:r/>
            <w:r>
              <w:rPr>
                <w:b w:val="0"/>
                <w:i w:val="0"/>
                <w:sz w:val="16"/>
              </w:rPr>
              <w:t>Retention / overdue destruction</w:t>
            </w:r>
          </w:p>
        </w:tc>
        <w:tc>
          <w:tcPr>
            <w:tcW w:type="dxa" w:w="2448"/>
            <w:shd w:val="clear" w:color="auto" w:fill="D9EAD3"/>
          </w:tcPr>
          <w:p>
            <w:r/>
            <w:r>
              <w:rPr>
                <w:b w:val="0"/>
                <w:i w:val="0"/>
                <w:sz w:val="16"/>
              </w:rPr>
              <w:t>3 eligible; 1 within 14 days</w:t>
            </w:r>
          </w:p>
        </w:tc>
        <w:tc>
          <w:tcPr>
            <w:tcW w:type="dxa" w:w="3456"/>
            <w:shd w:val="clear" w:color="auto" w:fill="D9EAD3"/>
          </w:tcPr>
          <w:p>
            <w:r/>
            <w:r>
              <w:rPr>
                <w:b w:val="0"/>
                <w:i w:val="0"/>
                <w:sz w:val="16"/>
              </w:rPr>
              <w:t>Not a violation; housekeeping exposure</w:t>
            </w:r>
          </w:p>
        </w:tc>
      </w:tr>
    </w:tbl>
    <w:p>
      <w:pPr>
        <w:spacing w:after="40"/>
      </w:pPr>
    </w:p>
    <w:p>
      <w:pPr>
        <w:spacing w:after="80"/>
      </w:pPr>
      <w:r>
        <w:rPr>
          <w:b/>
          <w:i w:val="0"/>
        </w:rPr>
        <w:t>How ICE would compute a fine.</w:t>
      </w:r>
    </w:p>
    <w:p>
      <w:pPr>
        <w:pStyle w:val="ListBullet"/>
        <w:spacing w:after="40"/>
      </w:pPr>
      <w:r>
        <w:rPr>
          <w:b w:val="0"/>
          <w:i w:val="0"/>
        </w:rPr>
        <w:t>Paperwork penalties are assessed per Form I-9, within the statutory range (8 U.S.C. § 1324a(e)(5); 8 C.F.R. § 274a.10(b)(2)). Several defects on one form are still one violation.</w:t>
      </w:r>
    </w:p>
    <w:p>
      <w:pPr>
        <w:pStyle w:val="ListBullet"/>
        <w:spacing w:after="40"/>
      </w:pPr>
      <w:r>
        <w:rPr>
          <w:b w:val="0"/>
          <w:i w:val="0"/>
        </w:rPr>
        <w:t>ICE’s internal fine schedule sets a base amount according to the substantive-violation rate (violations ÷ forms that should exist). Rates of 50% or more start at the highest base tier. The base is then adjusted for five statutory factors: size of business, good faith, seriousness, unauthorized workers, and history. On today’s data the rate would be about 96% (134/139). Locating the digital and legacy forms is therefore the single most important lever on exposure.</w:t>
      </w:r>
    </w:p>
    <w:p>
      <w:pPr>
        <w:pStyle w:val="ListBullet"/>
        <w:spacing w:after="40"/>
      </w:pPr>
      <w:r>
        <w:rPr>
          <w:b w:val="0"/>
          <w:i w:val="0"/>
        </w:rPr>
        <w:t>Mitigating factors available to the Company: no prior violations; voluntary, counsel-directed audit started before any NOI; prompt correction. Aggravating factors: not a small business (more than 100 employees); seriousness of missing forms and lapsed EADs; possible unauthorized workers if the EAD questions are not resolved.</w:t>
      </w:r>
    </w:p>
    <w:p>
      <w:pPr>
        <w:pStyle w:val="ListBullet"/>
        <w:spacing w:after="40"/>
      </w:pPr>
      <w:r>
        <w:rPr>
          <w:b w:val="0"/>
          <w:i w:val="0"/>
        </w:rPr>
        <w:t>Technical or procedural errors corrected now remove exposure; under § 1324a(b)(6) ICE must allow 10 business days to correct after notice. That defense does not apply to substantive violations, which can only be mitigated, not cured.</w:t>
      </w:r>
    </w:p>
    <w:p>
      <w:pPr>
        <w:pStyle w:val="Heading1"/>
      </w:pPr>
      <w:r>
        <w:t>XI. Prioritized Remediation Plan</w:t>
      </w:r>
    </w:p>
    <w:p>
      <w:pPr>
        <w:spacing w:after="80"/>
      </w:pPr>
      <w:r>
        <w:rPr>
          <w:b w:val="0"/>
          <w:i/>
          <w:sz w:val="18"/>
        </w:rPr>
        <w:t>Owner key: DM = Danielle Moreno; HC = Hartwell &amp; Crane; PR = Pacific Ridge (data request through counsel); TH = Thornberry (through counsel). All corrections should follow USCIS Handbook for Employers (M-274) practice. Draw a single line through the error, enter the correction, initial and date it, and never backdate, use correction fluid or discard the original. Attach a signed, dated memo to each corrected or late-completed form explaining what happened and what was done.</w:t>
      </w:r>
    </w:p>
    <w:p>
      <w:pPr>
        <w:pStyle w:val="Heading2"/>
      </w:pPr>
      <w:r>
        <w:t>PRIORITY 1 — IMMEDIATE (within 5 business days)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576"/>
            <w:shd w:val="clear" w:color="auto" w:fill="1F3A5F"/>
          </w:tcPr>
          <w:p>
            <w:r/>
            <w:r>
              <w:rPr>
                <w:b/>
                <w:color w:val="FFFFFF"/>
                <w:sz w:val="17"/>
              </w:rPr>
              <w:t>#</w:t>
            </w:r>
          </w:p>
        </w:tc>
        <w:tc>
          <w:tcPr>
            <w:tcW w:type="dxa" w:w="7632"/>
            <w:shd w:val="clear" w:color="auto" w:fill="1F3A5F"/>
          </w:tcPr>
          <w:p>
            <w:r/>
            <w:r>
              <w:rPr>
                <w:b/>
                <w:color w:val="FFFFFF"/>
                <w:sz w:val="17"/>
              </w:rPr>
              <w:t>Action</w:t>
            </w:r>
          </w:p>
        </w:tc>
        <w:tc>
          <w:tcPr>
            <w:tcW w:type="dxa" w:w="1152"/>
            <w:shd w:val="clear" w:color="auto" w:fill="1F3A5F"/>
          </w:tcPr>
          <w:p>
            <w:r/>
            <w:r>
              <w:rPr>
                <w:b/>
                <w:color w:val="FFFFFF"/>
                <w:sz w:val="17"/>
              </w:rPr>
              <w:t>Owner</w:t>
            </w:r>
          </w:p>
        </w:tc>
      </w:tr>
      <w:tr>
        <w:tc>
          <w:tcPr>
            <w:tcW w:type="dxa" w:w="576"/>
            <w:shd w:val="clear" w:color="auto" w:fill="F4CCCC"/>
          </w:tcPr>
          <w:p>
            <w:r/>
            <w:r>
              <w:rPr>
                <w:b w:val="0"/>
                <w:i w:val="0"/>
                <w:sz w:val="17"/>
              </w:rPr>
              <w:t>1.1</w:t>
            </w:r>
          </w:p>
        </w:tc>
        <w:tc>
          <w:tcPr>
            <w:tcW w:type="dxa" w:w="7632"/>
          </w:tcPr>
          <w:p>
            <w:r/>
            <w:r>
              <w:rPr>
                <w:b w:val="0"/>
                <w:i w:val="0"/>
                <w:sz w:val="17"/>
              </w:rPr>
              <w:t>Preservation notice: suspend all I-9 destruction (paper and Thornberry); preserve original paper files, scans, audit logs and gap-period materials; instruct staff not to alter any form except under counsel’s protocol.</w:t>
            </w:r>
          </w:p>
        </w:tc>
        <w:tc>
          <w:tcPr>
            <w:tcW w:type="dxa" w:w="1152"/>
          </w:tcPr>
          <w:p>
            <w:r/>
            <w:r>
              <w:rPr>
                <w:b w:val="0"/>
                <w:i w:val="0"/>
                <w:sz w:val="17"/>
              </w:rPr>
              <w:t>DM / HC</w:t>
            </w:r>
          </w:p>
        </w:tc>
      </w:tr>
      <w:tr>
        <w:tc>
          <w:tcPr>
            <w:tcW w:type="dxa" w:w="576"/>
            <w:shd w:val="clear" w:color="auto" w:fill="F4CCCC"/>
          </w:tcPr>
          <w:p>
            <w:r/>
            <w:r>
              <w:rPr>
                <w:b w:val="0"/>
                <w:i w:val="0"/>
                <w:sz w:val="17"/>
              </w:rPr>
              <w:t>1.2</w:t>
            </w:r>
          </w:p>
        </w:tc>
        <w:tc>
          <w:tcPr>
            <w:tcW w:type="dxa" w:w="7632"/>
          </w:tcPr>
          <w:p>
            <w:r/>
            <w:r>
              <w:rPr>
                <w:b w:val="0"/>
                <w:i w:val="0"/>
                <w:sz w:val="17"/>
              </w:rPr>
              <w:t>Obtain a full export of every I-9 in the Thornberry system (all forms, Section 3/Supplement B pages, audit trail), and search the Santa Rosa legacy files and Mr. Reyes’s office for the 62 Category A employees, starting with the 35 hired since 05/20/2024. Keep a written search log.</w:t>
            </w:r>
          </w:p>
        </w:tc>
        <w:tc>
          <w:tcPr>
            <w:tcW w:type="dxa" w:w="1152"/>
          </w:tcPr>
          <w:p>
            <w:r/>
            <w:r>
              <w:rPr>
                <w:b w:val="0"/>
                <w:i w:val="0"/>
                <w:sz w:val="17"/>
              </w:rPr>
              <w:t>DM / TH / HC</w:t>
            </w:r>
          </w:p>
        </w:tc>
      </w:tr>
      <w:tr>
        <w:tc>
          <w:tcPr>
            <w:tcW w:type="dxa" w:w="576"/>
            <w:shd w:val="clear" w:color="auto" w:fill="F4CCCC"/>
          </w:tcPr>
          <w:p>
            <w:r/>
            <w:r>
              <w:rPr>
                <w:b w:val="0"/>
                <w:i w:val="0"/>
                <w:sz w:val="17"/>
              </w:rPr>
              <w:t>1.3</w:t>
            </w:r>
          </w:p>
        </w:tc>
        <w:tc>
          <w:tcPr>
            <w:tcW w:type="dxa" w:w="7632"/>
          </w:tcPr>
          <w:p>
            <w:r/>
            <w:r>
              <w:rPr>
                <w:b w:val="0"/>
                <w:i w:val="0"/>
                <w:sz w:val="17"/>
              </w:rPr>
              <w:t>Obtain from Pacific Ridge a certified active-employee list as of 06/01/2025 with hire dates, an old-to-new employee-ID crosswalk, and termination dates for every former employee in the log; resolve the 139 vs. 127 headcount gap.</w:t>
            </w:r>
          </w:p>
        </w:tc>
        <w:tc>
          <w:tcPr>
            <w:tcW w:type="dxa" w:w="1152"/>
          </w:tcPr>
          <w:p>
            <w:r/>
            <w:r>
              <w:rPr>
                <w:b w:val="0"/>
                <w:i w:val="0"/>
                <w:sz w:val="17"/>
              </w:rPr>
              <w:t>HC / PR</w:t>
            </w:r>
          </w:p>
        </w:tc>
      </w:tr>
      <w:tr>
        <w:tc>
          <w:tcPr>
            <w:tcW w:type="dxa" w:w="576"/>
            <w:shd w:val="clear" w:color="auto" w:fill="F4CCCC"/>
          </w:tcPr>
          <w:p>
            <w:r/>
            <w:r>
              <w:rPr>
                <w:b w:val="0"/>
                <w:i w:val="0"/>
                <w:sz w:val="17"/>
              </w:rPr>
              <w:t>1.4</w:t>
            </w:r>
          </w:p>
        </w:tc>
        <w:tc>
          <w:tcPr>
            <w:tcW w:type="dxa" w:w="7632"/>
          </w:tcPr>
          <w:p>
            <w:r/>
            <w:r>
              <w:rPr>
                <w:b w:val="0"/>
                <w:i w:val="0"/>
                <w:sz w:val="17"/>
              </w:rPr>
              <w:t>Expired EADs (Nguyen, Hassan, Castillo): meet each employee privately; explain that the I-9 needs updating; let the employee choose any acceptable List A or List C document (or show an auto-extension via EAD + Form I-797C); complete Supplement B / Section 3 on the current edition, or record the extension. Allow a reasonable, documented period. Consult the Firm before any change in employment status. Do not suspend or terminate without counsel’s review.</w:t>
            </w:r>
          </w:p>
        </w:tc>
        <w:tc>
          <w:tcPr>
            <w:tcW w:type="dxa" w:w="1152"/>
          </w:tcPr>
          <w:p>
            <w:r/>
            <w:r>
              <w:rPr>
                <w:b w:val="0"/>
                <w:i w:val="0"/>
                <w:sz w:val="17"/>
              </w:rPr>
              <w:t>DM / HC</w:t>
            </w:r>
          </w:p>
        </w:tc>
      </w:tr>
    </w:tbl>
    <w:p>
      <w:pPr>
        <w:spacing w:after="40"/>
      </w:pPr>
    </w:p>
    <w:p>
      <w:pPr>
        <w:pStyle w:val="Heading2"/>
      </w:pPr>
      <w:r>
        <w:t>PRIORITY 2 — HIGH (within 30 days)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576"/>
            <w:shd w:val="clear" w:color="auto" w:fill="1F3A5F"/>
          </w:tcPr>
          <w:p>
            <w:r/>
            <w:r>
              <w:rPr>
                <w:b/>
                <w:color w:val="FFFFFF"/>
                <w:sz w:val="17"/>
              </w:rPr>
              <w:t>#</w:t>
            </w:r>
          </w:p>
        </w:tc>
        <w:tc>
          <w:tcPr>
            <w:tcW w:type="dxa" w:w="7632"/>
            <w:shd w:val="clear" w:color="auto" w:fill="1F3A5F"/>
          </w:tcPr>
          <w:p>
            <w:r/>
            <w:r>
              <w:rPr>
                <w:b/>
                <w:color w:val="FFFFFF"/>
                <w:sz w:val="17"/>
              </w:rPr>
              <w:t>Action</w:t>
            </w:r>
          </w:p>
        </w:tc>
        <w:tc>
          <w:tcPr>
            <w:tcW w:type="dxa" w:w="1152"/>
            <w:shd w:val="clear" w:color="auto" w:fill="1F3A5F"/>
          </w:tcPr>
          <w:p>
            <w:r/>
            <w:r>
              <w:rPr>
                <w:b/>
                <w:color w:val="FFFFFF"/>
                <w:sz w:val="17"/>
              </w:rPr>
              <w:t>Owner</w:t>
            </w:r>
          </w:p>
        </w:tc>
      </w:tr>
      <w:tr>
        <w:tc>
          <w:tcPr>
            <w:tcW w:type="dxa" w:w="576"/>
            <w:shd w:val="clear" w:color="auto" w:fill="FCE5CD"/>
          </w:tcPr>
          <w:p>
            <w:r/>
            <w:r>
              <w:rPr>
                <w:b w:val="0"/>
                <w:i w:val="0"/>
                <w:sz w:val="17"/>
              </w:rPr>
              <w:t>2.1</w:t>
            </w:r>
          </w:p>
        </w:tc>
        <w:tc>
          <w:tcPr>
            <w:tcW w:type="dxa" w:w="7632"/>
          </w:tcPr>
          <w:p>
            <w:r/>
            <w:r>
              <w:rPr>
                <w:b w:val="0"/>
                <w:i w:val="0"/>
                <w:sz w:val="17"/>
              </w:rPr>
              <w:t>Pull originals for all 65 Category B employees and the 10 same-date pairs first; correct the log where a name or ID entry is wrong. Where no form exists for the rostered employee, move that employee to Category A.</w:t>
            </w:r>
          </w:p>
        </w:tc>
        <w:tc>
          <w:tcPr>
            <w:tcW w:type="dxa" w:w="1152"/>
          </w:tcPr>
          <w:p>
            <w:r/>
            <w:r>
              <w:rPr>
                <w:b w:val="0"/>
                <w:i w:val="0"/>
                <w:sz w:val="17"/>
              </w:rPr>
              <w:t>DM / HC</w:t>
            </w:r>
          </w:p>
        </w:tc>
      </w:tr>
      <w:tr>
        <w:tc>
          <w:tcPr>
            <w:tcW w:type="dxa" w:w="576"/>
            <w:shd w:val="clear" w:color="auto" w:fill="FCE5CD"/>
          </w:tcPr>
          <w:p>
            <w:r/>
            <w:r>
              <w:rPr>
                <w:b w:val="0"/>
                <w:i w:val="0"/>
                <w:sz w:val="17"/>
              </w:rPr>
              <w:t>2.2</w:t>
            </w:r>
          </w:p>
        </w:tc>
        <w:tc>
          <w:tcPr>
            <w:tcW w:type="dxa" w:w="7632"/>
          </w:tcPr>
          <w:p>
            <w:r/>
            <w:r>
              <w:rPr>
                <w:b w:val="0"/>
                <w:i w:val="0"/>
                <w:sz w:val="17"/>
              </w:rPr>
              <w:t>For every active employee confirmed to have no I-9: complete a new current-edition Form I-9 now. Section 1 and Section 2 carry the actual (current) completion dates; the “first day of employment” field shows the true hire date. Attach a memo. Apply this uniformly to every affected employee, whatever their apparent national origin or citizenship. Allow 3 business days to produce documents and handle any failure to produce consistently, with counsel’s input.</w:t>
            </w:r>
          </w:p>
        </w:tc>
        <w:tc>
          <w:tcPr>
            <w:tcW w:type="dxa" w:w="1152"/>
          </w:tcPr>
          <w:p>
            <w:r/>
            <w:r>
              <w:rPr>
                <w:b w:val="0"/>
                <w:i w:val="0"/>
                <w:sz w:val="17"/>
              </w:rPr>
              <w:t>DM / HC</w:t>
            </w:r>
          </w:p>
        </w:tc>
      </w:tr>
      <w:tr>
        <w:tc>
          <w:tcPr>
            <w:tcW w:type="dxa" w:w="576"/>
            <w:shd w:val="clear" w:color="auto" w:fill="FCE5CD"/>
          </w:tcPr>
          <w:p>
            <w:r/>
            <w:r>
              <w:rPr>
                <w:b w:val="0"/>
                <w:i w:val="0"/>
                <w:sz w:val="17"/>
              </w:rPr>
              <w:t>2.3</w:t>
            </w:r>
          </w:p>
        </w:tc>
        <w:tc>
          <w:tcPr>
            <w:tcW w:type="dxa" w:w="7632"/>
          </w:tcPr>
          <w:p>
            <w:r/>
            <w:r>
              <w:rPr>
                <w:b w:val="0"/>
                <w:i w:val="0"/>
                <w:sz w:val="17"/>
              </w:rPr>
              <w:t>Late Section 2 (Ostrowski, Delgado, Simmons): do not alter dates; attach a memo explaining when and why Section 2 was completed late and the process changes made. First confirm the Delgado facts (D-11).</w:t>
            </w:r>
          </w:p>
        </w:tc>
        <w:tc>
          <w:tcPr>
            <w:tcW w:type="dxa" w:w="1152"/>
          </w:tcPr>
          <w:p>
            <w:r/>
            <w:r>
              <w:rPr>
                <w:b w:val="0"/>
                <w:i w:val="0"/>
                <w:sz w:val="17"/>
              </w:rPr>
              <w:t>DM</w:t>
            </w:r>
          </w:p>
        </w:tc>
      </w:tr>
      <w:tr>
        <w:tc>
          <w:tcPr>
            <w:tcW w:type="dxa" w:w="576"/>
            <w:shd w:val="clear" w:color="auto" w:fill="FCE5CD"/>
          </w:tcPr>
          <w:p>
            <w:r/>
            <w:r>
              <w:rPr>
                <w:b w:val="0"/>
                <w:i w:val="0"/>
                <w:sz w:val="17"/>
              </w:rPr>
              <w:t>2.4</w:t>
            </w:r>
          </w:p>
        </w:tc>
        <w:tc>
          <w:tcPr>
            <w:tcW w:type="dxa" w:w="7632"/>
          </w:tcPr>
          <w:p>
            <w:r/>
            <w:r>
              <w:rPr>
                <w:b w:val="0"/>
                <w:i w:val="0"/>
                <w:sz w:val="17"/>
              </w:rPr>
              <w:t>Deshmukh: verify the original. If List C was truly not recorded, have her present a List C document (or List A) of her choice, complete a new Section 2 (or new form), and attach it to the original with a memo.</w:t>
            </w:r>
          </w:p>
        </w:tc>
        <w:tc>
          <w:tcPr>
            <w:tcW w:type="dxa" w:w="1152"/>
          </w:tcPr>
          <w:p>
            <w:r/>
            <w:r>
              <w:rPr>
                <w:b w:val="0"/>
                <w:i w:val="0"/>
                <w:sz w:val="17"/>
              </w:rPr>
              <w:t>DM</w:t>
            </w:r>
          </w:p>
        </w:tc>
      </w:tr>
      <w:tr>
        <w:tc>
          <w:tcPr>
            <w:tcW w:type="dxa" w:w="576"/>
            <w:shd w:val="clear" w:color="auto" w:fill="FCE5CD"/>
          </w:tcPr>
          <w:p>
            <w:r/>
            <w:r>
              <w:rPr>
                <w:b w:val="0"/>
                <w:i w:val="0"/>
                <w:sz w:val="17"/>
              </w:rPr>
              <w:t>2.5</w:t>
            </w:r>
          </w:p>
        </w:tc>
        <w:tc>
          <w:tcPr>
            <w:tcW w:type="dxa" w:w="7632"/>
          </w:tcPr>
          <w:p>
            <w:r/>
            <w:r>
              <w:rPr>
                <w:b w:val="0"/>
                <w:i w:val="0"/>
                <w:sz w:val="17"/>
              </w:rPr>
              <w:t>Herrera: have the employee enter the missing Section 1 date, with initials and the date of correction.</w:t>
            </w:r>
          </w:p>
        </w:tc>
        <w:tc>
          <w:tcPr>
            <w:tcW w:type="dxa" w:w="1152"/>
          </w:tcPr>
          <w:p>
            <w:r/>
            <w:r>
              <w:rPr>
                <w:b w:val="0"/>
                <w:i w:val="0"/>
                <w:sz w:val="17"/>
              </w:rPr>
              <w:t>DM</w:t>
            </w:r>
          </w:p>
        </w:tc>
      </w:tr>
      <w:tr>
        <w:tc>
          <w:tcPr>
            <w:tcW w:type="dxa" w:w="576"/>
            <w:shd w:val="clear" w:color="auto" w:fill="FCE5CD"/>
          </w:tcPr>
          <w:p>
            <w:r/>
            <w:r>
              <w:rPr>
                <w:b w:val="0"/>
                <w:i w:val="0"/>
                <w:sz w:val="17"/>
              </w:rPr>
              <w:t>2.6</w:t>
            </w:r>
          </w:p>
        </w:tc>
        <w:tc>
          <w:tcPr>
            <w:tcW w:type="dxa" w:w="7632"/>
          </w:tcPr>
          <w:p>
            <w:r/>
            <w:r>
              <w:rPr>
                <w:b w:val="0"/>
                <w:i w:val="0"/>
                <w:sz w:val="17"/>
              </w:rPr>
              <w:t>Confirm legal names for GRN-0003, -0005 (Sandra vs. Patricia Greenfield), -0039, -0071, -0080 and -0112 and correct records.</w:t>
            </w:r>
          </w:p>
        </w:tc>
        <w:tc>
          <w:tcPr>
            <w:tcW w:type="dxa" w:w="1152"/>
          </w:tcPr>
          <w:p>
            <w:r/>
            <w:r>
              <w:rPr>
                <w:b w:val="0"/>
                <w:i w:val="0"/>
                <w:sz w:val="17"/>
              </w:rPr>
              <w:t>DM</w:t>
            </w:r>
          </w:p>
        </w:tc>
      </w:tr>
      <w:tr>
        <w:tc>
          <w:tcPr>
            <w:tcW w:type="dxa" w:w="576"/>
            <w:shd w:val="clear" w:color="auto" w:fill="FCE5CD"/>
          </w:tcPr>
          <w:p>
            <w:r/>
            <w:r>
              <w:rPr>
                <w:b w:val="0"/>
                <w:i w:val="0"/>
                <w:sz w:val="17"/>
              </w:rPr>
              <w:t>2.7</w:t>
            </w:r>
          </w:p>
        </w:tc>
        <w:tc>
          <w:tcPr>
            <w:tcW w:type="dxa" w:w="7632"/>
          </w:tcPr>
          <w:p>
            <w:r/>
            <w:r>
              <w:rPr>
                <w:b w:val="0"/>
                <w:i w:val="0"/>
                <w:sz w:val="17"/>
              </w:rPr>
              <w:t>Withdraw the June 1, 2025 log certification and issue a corrected, reconciled log, maintained under privilege.</w:t>
            </w:r>
          </w:p>
        </w:tc>
        <w:tc>
          <w:tcPr>
            <w:tcW w:type="dxa" w:w="1152"/>
          </w:tcPr>
          <w:p>
            <w:r/>
            <w:r>
              <w:rPr>
                <w:b w:val="0"/>
                <w:i w:val="0"/>
                <w:sz w:val="17"/>
              </w:rPr>
              <w:t>DM / HC</w:t>
            </w:r>
          </w:p>
        </w:tc>
      </w:tr>
    </w:tbl>
    <w:p>
      <w:pPr>
        <w:spacing w:after="40"/>
      </w:pPr>
    </w:p>
    <w:p>
      <w:pPr>
        <w:pStyle w:val="Heading2"/>
      </w:pPr>
      <w:r>
        <w:t>PRIORITY 3 — MEDIUM (within 60–90 days)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576"/>
            <w:shd w:val="clear" w:color="auto" w:fill="1F3A5F"/>
          </w:tcPr>
          <w:p>
            <w:r/>
            <w:r>
              <w:rPr>
                <w:b/>
                <w:color w:val="FFFFFF"/>
                <w:sz w:val="17"/>
              </w:rPr>
              <w:t>#</w:t>
            </w:r>
          </w:p>
        </w:tc>
        <w:tc>
          <w:tcPr>
            <w:tcW w:type="dxa" w:w="7632"/>
            <w:shd w:val="clear" w:color="auto" w:fill="1F3A5F"/>
          </w:tcPr>
          <w:p>
            <w:r/>
            <w:r>
              <w:rPr>
                <w:b/>
                <w:color w:val="FFFFFF"/>
                <w:sz w:val="17"/>
              </w:rPr>
              <w:t>Action</w:t>
            </w:r>
          </w:p>
        </w:tc>
        <w:tc>
          <w:tcPr>
            <w:tcW w:type="dxa" w:w="1152"/>
            <w:shd w:val="clear" w:color="auto" w:fill="1F3A5F"/>
          </w:tcPr>
          <w:p>
            <w:r/>
            <w:r>
              <w:rPr>
                <w:b/>
                <w:color w:val="FFFFFF"/>
                <w:sz w:val="17"/>
              </w:rPr>
              <w:t>Owner</w:t>
            </w:r>
          </w:p>
        </w:tc>
      </w:tr>
      <w:tr>
        <w:tc>
          <w:tcPr>
            <w:tcW w:type="dxa" w:w="576"/>
            <w:shd w:val="clear" w:color="auto" w:fill="FFF2CC"/>
          </w:tcPr>
          <w:p>
            <w:r/>
            <w:r>
              <w:rPr>
                <w:b w:val="0"/>
                <w:i w:val="0"/>
                <w:sz w:val="17"/>
              </w:rPr>
              <w:t>3.1</w:t>
            </w:r>
          </w:p>
        </w:tc>
        <w:tc>
          <w:tcPr>
            <w:tcW w:type="dxa" w:w="7632"/>
          </w:tcPr>
          <w:p>
            <w:r/>
            <w:r>
              <w:rPr>
                <w:b w:val="0"/>
                <w:i w:val="0"/>
                <w:sz w:val="17"/>
              </w:rPr>
              <w:t>Full technical review of located originals (signatures, blank fields, form edition, Section 2 business block, preparer/translator, List B expirations), focusing on the gap period and the Feb–Apr 2024 migration; correct technical errors under the protocol above.</w:t>
            </w:r>
          </w:p>
        </w:tc>
        <w:tc>
          <w:tcPr>
            <w:tcW w:type="dxa" w:w="1152"/>
          </w:tcPr>
          <w:p>
            <w:r/>
            <w:r>
              <w:rPr>
                <w:b w:val="0"/>
                <w:i w:val="0"/>
                <w:sz w:val="17"/>
              </w:rPr>
              <w:t>HC / DM</w:t>
            </w:r>
          </w:p>
        </w:tc>
      </w:tr>
      <w:tr>
        <w:tc>
          <w:tcPr>
            <w:tcW w:type="dxa" w:w="576"/>
            <w:shd w:val="clear" w:color="auto" w:fill="FFF2CC"/>
          </w:tcPr>
          <w:p>
            <w:r/>
            <w:r>
              <w:rPr>
                <w:b w:val="0"/>
                <w:i w:val="0"/>
                <w:sz w:val="17"/>
              </w:rPr>
              <w:t>3.2</w:t>
            </w:r>
          </w:p>
        </w:tc>
        <w:tc>
          <w:tcPr>
            <w:tcW w:type="dxa" w:w="7632"/>
          </w:tcPr>
          <w:p>
            <w:r/>
            <w:r>
              <w:rPr>
                <w:b w:val="0"/>
                <w:i w:val="0"/>
                <w:sz w:val="17"/>
              </w:rPr>
              <w:t>Audit Thornberry against 8 C.F.R. § 274a.2(e)–(i) (audit trail, integrity controls, indexing, retrieval, documentation). Where originals were destroyed and scans are incomplete, treat the form as missing (item 2.2).</w:t>
            </w:r>
          </w:p>
        </w:tc>
        <w:tc>
          <w:tcPr>
            <w:tcW w:type="dxa" w:w="1152"/>
          </w:tcPr>
          <w:p>
            <w:r/>
            <w:r>
              <w:rPr>
                <w:b w:val="0"/>
                <w:i w:val="0"/>
                <w:sz w:val="17"/>
              </w:rPr>
              <w:t>HC / TH</w:t>
            </w:r>
          </w:p>
        </w:tc>
      </w:tr>
      <w:tr>
        <w:tc>
          <w:tcPr>
            <w:tcW w:type="dxa" w:w="576"/>
            <w:shd w:val="clear" w:color="auto" w:fill="FFF2CC"/>
          </w:tcPr>
          <w:p>
            <w:r/>
            <w:r>
              <w:rPr>
                <w:b w:val="0"/>
                <w:i w:val="0"/>
                <w:sz w:val="17"/>
              </w:rPr>
              <w:t>3.3</w:t>
            </w:r>
          </w:p>
        </w:tc>
        <w:tc>
          <w:tcPr>
            <w:tcW w:type="dxa" w:w="7632"/>
          </w:tcPr>
          <w:p>
            <w:r/>
            <w:r>
              <w:rPr>
                <w:b w:val="0"/>
                <w:i w:val="0"/>
                <w:sz w:val="17"/>
              </w:rPr>
              <w:t>Stop reverifying U.S. passports and Permanent Resident Cards; reconfigure ticklers to flag only expiring temporary authorization; add memos to the 12 affected files.</w:t>
            </w:r>
          </w:p>
        </w:tc>
        <w:tc>
          <w:tcPr>
            <w:tcW w:type="dxa" w:w="1152"/>
          </w:tcPr>
          <w:p>
            <w:r/>
            <w:r>
              <w:rPr>
                <w:b w:val="0"/>
                <w:i w:val="0"/>
                <w:sz w:val="17"/>
              </w:rPr>
              <w:t>DM / TH</w:t>
            </w:r>
          </w:p>
        </w:tc>
      </w:tr>
      <w:tr>
        <w:tc>
          <w:tcPr>
            <w:tcW w:type="dxa" w:w="576"/>
            <w:shd w:val="clear" w:color="auto" w:fill="FFF2CC"/>
          </w:tcPr>
          <w:p>
            <w:r/>
            <w:r>
              <w:rPr>
                <w:b w:val="0"/>
                <w:i w:val="0"/>
                <w:sz w:val="17"/>
              </w:rPr>
              <w:t>3.4</w:t>
            </w:r>
          </w:p>
        </w:tc>
        <w:tc>
          <w:tcPr>
            <w:tcW w:type="dxa" w:w="7632"/>
          </w:tcPr>
          <w:p>
            <w:r/>
            <w:r>
              <w:rPr>
                <w:b w:val="0"/>
                <w:i w:val="0"/>
                <w:sz w:val="17"/>
              </w:rPr>
              <w:t>Once items 1.1 and 1.3 are cleared, securely destroy the Cheng, Kim and Park forms (and Nakamura after 06/15/2025) under a written retention policy, and calendar the Stein, Brewer and Powell dates.</w:t>
            </w:r>
          </w:p>
        </w:tc>
        <w:tc>
          <w:tcPr>
            <w:tcW w:type="dxa" w:w="1152"/>
          </w:tcPr>
          <w:p>
            <w:r/>
            <w:r>
              <w:rPr>
                <w:b w:val="0"/>
                <w:i w:val="0"/>
                <w:sz w:val="17"/>
              </w:rPr>
              <w:t>DM / HC</w:t>
            </w:r>
          </w:p>
        </w:tc>
      </w:tr>
    </w:tbl>
    <w:p>
      <w:pPr>
        <w:spacing w:after="40"/>
      </w:pPr>
    </w:p>
    <w:p>
      <w:pPr>
        <w:pStyle w:val="Heading2"/>
      </w:pPr>
      <w:r>
        <w:t>PRIORITY 4 — ONGOING CONTROLS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576"/>
            <w:shd w:val="clear" w:color="auto" w:fill="1F3A5F"/>
          </w:tcPr>
          <w:p>
            <w:r/>
            <w:r>
              <w:rPr>
                <w:b/>
                <w:color w:val="FFFFFF"/>
                <w:sz w:val="17"/>
              </w:rPr>
              <w:t>#</w:t>
            </w:r>
          </w:p>
        </w:tc>
        <w:tc>
          <w:tcPr>
            <w:tcW w:type="dxa" w:w="7632"/>
            <w:shd w:val="clear" w:color="auto" w:fill="1F3A5F"/>
          </w:tcPr>
          <w:p>
            <w:r/>
            <w:r>
              <w:rPr>
                <w:b/>
                <w:color w:val="FFFFFF"/>
                <w:sz w:val="17"/>
              </w:rPr>
              <w:t>Action</w:t>
            </w:r>
          </w:p>
        </w:tc>
        <w:tc>
          <w:tcPr>
            <w:tcW w:type="dxa" w:w="1152"/>
            <w:shd w:val="clear" w:color="auto" w:fill="1F3A5F"/>
          </w:tcPr>
          <w:p>
            <w:r/>
            <w:r>
              <w:rPr>
                <w:b/>
                <w:color w:val="FFFFFF"/>
                <w:sz w:val="17"/>
              </w:rPr>
              <w:t>Owner</w:t>
            </w:r>
          </w:p>
        </w:tc>
      </w:tr>
      <w:tr>
        <w:tc>
          <w:tcPr>
            <w:tcW w:type="dxa" w:w="576"/>
            <w:shd w:val="clear" w:color="auto" w:fill="D9EAD3"/>
          </w:tcPr>
          <w:p>
            <w:r/>
            <w:r>
              <w:rPr>
                <w:b w:val="0"/>
                <w:i w:val="0"/>
                <w:sz w:val="17"/>
              </w:rPr>
              <w:t>4.1</w:t>
            </w:r>
          </w:p>
        </w:tc>
        <w:tc>
          <w:tcPr>
            <w:tcW w:type="dxa" w:w="7632"/>
          </w:tcPr>
          <w:p>
            <w:r/>
            <w:r>
              <w:rPr>
                <w:b w:val="0"/>
                <w:i w:val="0"/>
                <w:sz w:val="17"/>
              </w:rPr>
              <w:t>Adopt a written I-9 policy: designate trained Section 2 completers at each facility, with a trained backup for leadership vacancies; make I-9 completion a payroll-activation gate (no pay without Section 2 by day 3); keep one consistent copy-retention practice.</w:t>
            </w:r>
          </w:p>
        </w:tc>
        <w:tc>
          <w:tcPr>
            <w:tcW w:type="dxa" w:w="1152"/>
          </w:tcPr>
          <w:p>
            <w:r/>
            <w:r>
              <w:rPr>
                <w:b w:val="0"/>
                <w:i w:val="0"/>
                <w:sz w:val="17"/>
              </w:rPr>
              <w:t>DM / HC</w:t>
            </w:r>
          </w:p>
        </w:tc>
      </w:tr>
      <w:tr>
        <w:tc>
          <w:tcPr>
            <w:tcW w:type="dxa" w:w="576"/>
            <w:shd w:val="clear" w:color="auto" w:fill="D9EAD3"/>
          </w:tcPr>
          <w:p>
            <w:r/>
            <w:r>
              <w:rPr>
                <w:b w:val="0"/>
                <w:i w:val="0"/>
                <w:sz w:val="17"/>
              </w:rPr>
              <w:t>4.2</w:t>
            </w:r>
          </w:p>
        </w:tc>
        <w:tc>
          <w:tcPr>
            <w:tcW w:type="dxa" w:w="7632"/>
          </w:tcPr>
          <w:p>
            <w:r/>
            <w:r>
              <w:rPr>
                <w:b w:val="0"/>
                <w:i w:val="0"/>
                <w:sz w:val="17"/>
              </w:rPr>
              <w:t>Training for HR, Mr. Reyes and any onboarding personnel on I-9 completion and anti-discrimination rules (8 U.S.C. § 1324b).</w:t>
            </w:r>
          </w:p>
        </w:tc>
        <w:tc>
          <w:tcPr>
            <w:tcW w:type="dxa" w:w="1152"/>
          </w:tcPr>
          <w:p>
            <w:r/>
            <w:r>
              <w:rPr>
                <w:b w:val="0"/>
                <w:i w:val="0"/>
                <w:sz w:val="17"/>
              </w:rPr>
              <w:t>HC</w:t>
            </w:r>
          </w:p>
        </w:tc>
      </w:tr>
      <w:tr>
        <w:tc>
          <w:tcPr>
            <w:tcW w:type="dxa" w:w="576"/>
            <w:shd w:val="clear" w:color="auto" w:fill="D9EAD3"/>
          </w:tcPr>
          <w:p>
            <w:r/>
            <w:r>
              <w:rPr>
                <w:b w:val="0"/>
                <w:i w:val="0"/>
                <w:sz w:val="17"/>
              </w:rPr>
              <w:t>4.3</w:t>
            </w:r>
          </w:p>
        </w:tc>
        <w:tc>
          <w:tcPr>
            <w:tcW w:type="dxa" w:w="7632"/>
          </w:tcPr>
          <w:p>
            <w:r/>
            <w:r>
              <w:rPr>
                <w:b w:val="0"/>
                <w:i w:val="0"/>
                <w:sz w:val="17"/>
              </w:rPr>
              <w:t>Single source of truth: one employee ID across HRIS, Pacific Ridge and Thornberry; quarterly roster-to-I-9 reconciliation; annual privileged internal audit.</w:t>
            </w:r>
          </w:p>
        </w:tc>
        <w:tc>
          <w:tcPr>
            <w:tcW w:type="dxa" w:w="1152"/>
          </w:tcPr>
          <w:p>
            <w:r/>
            <w:r>
              <w:rPr>
                <w:b w:val="0"/>
                <w:i w:val="0"/>
                <w:sz w:val="17"/>
              </w:rPr>
              <w:t>DM</w:t>
            </w:r>
          </w:p>
        </w:tc>
      </w:tr>
      <w:tr>
        <w:tc>
          <w:tcPr>
            <w:tcW w:type="dxa" w:w="576"/>
            <w:shd w:val="clear" w:color="auto" w:fill="D9EAD3"/>
          </w:tcPr>
          <w:p>
            <w:r/>
            <w:r>
              <w:rPr>
                <w:b w:val="0"/>
                <w:i w:val="0"/>
                <w:sz w:val="17"/>
              </w:rPr>
              <w:t>4.4</w:t>
            </w:r>
          </w:p>
        </w:tc>
        <w:tc>
          <w:tcPr>
            <w:tcW w:type="dxa" w:w="7632"/>
          </w:tcPr>
          <w:p>
            <w:r/>
            <w:r>
              <w:rPr>
                <w:b w:val="0"/>
                <w:i w:val="0"/>
                <w:sz w:val="17"/>
              </w:rPr>
              <w:t>NOI response protocol: on receipt, call the Firm immediately; forms are due within 3 business days; do not produce this Report or the internal log. E-Verify enrollment would need a separate assessment.</w:t>
            </w:r>
          </w:p>
        </w:tc>
        <w:tc>
          <w:tcPr>
            <w:tcW w:type="dxa" w:w="1152"/>
          </w:tcPr>
          <w:p>
            <w:r/>
            <w:r>
              <w:rPr>
                <w:b w:val="0"/>
                <w:i w:val="0"/>
                <w:sz w:val="17"/>
              </w:rPr>
              <w:t>DM / HC</w:t>
            </w:r>
          </w:p>
        </w:tc>
      </w:tr>
    </w:tbl>
    <w:p>
      <w:pPr>
        <w:spacing w:after="40"/>
      </w:pPr>
    </w:p>
    <w:p>
      <w:pPr>
        <w:spacing w:after="80"/>
      </w:pPr>
      <w:r>
        <w:rPr>
          <w:b/>
          <w:i w:val="0"/>
          <w:sz w:val="19"/>
        </w:rPr>
        <w:t>Anti-discrimination caution for all remediation: apply every step uniformly to all affected employees. Do not ask for specific documents or more documents than required. Do not reverify U.S. citizens or permanent residents. Do not take adverse action based on citizenship, immigration status or national origin. Route any termination decision through counsel.</w:t>
      </w:r>
    </w:p>
    <w:p>
      <w:r>
        <w:br w:type="page"/>
      </w:r>
    </w:p>
    <w:p>
      <w:pPr>
        <w:pStyle w:val="Heading1"/>
      </w:pPr>
      <w:r>
        <w:t>Appendix A — Active Employees With No I-9 Entry in the Log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152"/>
            <w:shd w:val="clear" w:color="auto" w:fill="1F3A5F"/>
          </w:tcPr>
          <w:p>
            <w:r/>
            <w:r>
              <w:rPr>
                <w:b/>
                <w:color w:val="FFFFFF"/>
                <w:sz w:val="16"/>
              </w:rPr>
              <w:t>Employee ID</w:t>
            </w:r>
          </w:p>
        </w:tc>
        <w:tc>
          <w:tcPr>
            <w:tcW w:type="dxa" w:w="2160"/>
            <w:shd w:val="clear" w:color="auto" w:fill="1F3A5F"/>
          </w:tcPr>
          <w:p>
            <w:r/>
            <w:r>
              <w:rPr>
                <w:b/>
                <w:color w:val="FFFFFF"/>
                <w:sz w:val="16"/>
              </w:rPr>
              <w:t>Name</w:t>
            </w:r>
          </w:p>
        </w:tc>
        <w:tc>
          <w:tcPr>
            <w:tcW w:type="dxa" w:w="2448"/>
            <w:shd w:val="clear" w:color="auto" w:fill="1F3A5F"/>
          </w:tcPr>
          <w:p>
            <w:r/>
            <w:r>
              <w:rPr>
                <w:b/>
                <w:color w:val="FFFFFF"/>
                <w:sz w:val="16"/>
              </w:rPr>
              <w:t>Title</w:t>
            </w:r>
          </w:p>
        </w:tc>
        <w:tc>
          <w:tcPr>
            <w:tcW w:type="dxa" w:w="1296"/>
            <w:shd w:val="clear" w:color="auto" w:fill="1F3A5F"/>
          </w:tcPr>
          <w:p>
            <w:r/>
            <w:r>
              <w:rPr>
                <w:b/>
                <w:color w:val="FFFFFF"/>
                <w:sz w:val="16"/>
              </w:rPr>
              <w:t>Location</w:t>
            </w:r>
          </w:p>
        </w:tc>
        <w:tc>
          <w:tcPr>
            <w:tcW w:type="dxa" w:w="1152"/>
            <w:shd w:val="clear" w:color="auto" w:fill="1F3A5F"/>
          </w:tcPr>
          <w:p>
            <w:r/>
            <w:r>
              <w:rPr>
                <w:b/>
                <w:color w:val="FFFFFF"/>
                <w:sz w:val="16"/>
              </w:rPr>
              <w:t>Status</w:t>
            </w:r>
          </w:p>
        </w:tc>
        <w:tc>
          <w:tcPr>
            <w:tcW w:type="dxa" w:w="1152"/>
            <w:shd w:val="clear" w:color="auto" w:fill="1F3A5F"/>
          </w:tcPr>
          <w:p>
            <w:r/>
            <w:r>
              <w:rPr>
                <w:b/>
                <w:color w:val="FFFFFF"/>
                <w:sz w:val="16"/>
              </w:rPr>
              <w:t>Hire date</w:t>
            </w:r>
          </w:p>
        </w:tc>
      </w:tr>
      <w:tr>
        <w:tc>
          <w:tcPr>
            <w:tcW w:type="dxa" w:w="1152"/>
          </w:tcPr>
          <w:p>
            <w:r/>
            <w:r>
              <w:rPr>
                <w:b w:val="0"/>
                <w:i w:val="0"/>
                <w:sz w:val="16"/>
              </w:rPr>
              <w:t>GRN-1100</w:t>
            </w:r>
          </w:p>
        </w:tc>
        <w:tc>
          <w:tcPr>
            <w:tcW w:type="dxa" w:w="2160"/>
          </w:tcPr>
          <w:p>
            <w:r/>
            <w:r>
              <w:rPr>
                <w:b w:val="0"/>
                <w:i w:val="0"/>
                <w:sz w:val="16"/>
              </w:rPr>
              <w:t>Greg Saunders</w:t>
            </w:r>
          </w:p>
        </w:tc>
        <w:tc>
          <w:tcPr>
            <w:tcW w:type="dxa" w:w="2448"/>
          </w:tcPr>
          <w:p>
            <w:r/>
            <w:r>
              <w:rPr>
                <w:b w:val="0"/>
                <w:i w:val="0"/>
                <w:sz w:val="16"/>
              </w:rPr>
              <w:t>Production Technician</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11/07/2022</w:t>
            </w:r>
          </w:p>
        </w:tc>
      </w:tr>
      <w:tr>
        <w:tc>
          <w:tcPr>
            <w:tcW w:type="dxa" w:w="1152"/>
          </w:tcPr>
          <w:p>
            <w:r/>
            <w:r>
              <w:rPr>
                <w:b w:val="0"/>
                <w:i w:val="0"/>
                <w:sz w:val="16"/>
              </w:rPr>
              <w:t>GRN-1101</w:t>
            </w:r>
          </w:p>
        </w:tc>
        <w:tc>
          <w:tcPr>
            <w:tcW w:type="dxa" w:w="2160"/>
          </w:tcPr>
          <w:p>
            <w:r/>
            <w:r>
              <w:rPr>
                <w:b w:val="0"/>
                <w:i w:val="0"/>
                <w:sz w:val="16"/>
              </w:rPr>
              <w:t>Helen Park</w:t>
            </w:r>
          </w:p>
        </w:tc>
        <w:tc>
          <w:tcPr>
            <w:tcW w:type="dxa" w:w="2448"/>
          </w:tcPr>
          <w:p>
            <w:r/>
            <w:r>
              <w:rPr>
                <w:b w:val="0"/>
                <w:i w:val="0"/>
                <w:sz w:val="16"/>
              </w:rPr>
              <w:t>Compliance Analyst</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12/05/2022</w:t>
            </w:r>
          </w:p>
        </w:tc>
      </w:tr>
      <w:tr>
        <w:tc>
          <w:tcPr>
            <w:tcW w:type="dxa" w:w="1152"/>
          </w:tcPr>
          <w:p>
            <w:r/>
            <w:r>
              <w:rPr>
                <w:b w:val="0"/>
                <w:i w:val="0"/>
                <w:sz w:val="16"/>
              </w:rPr>
              <w:t>GRN-1102</w:t>
            </w:r>
          </w:p>
        </w:tc>
        <w:tc>
          <w:tcPr>
            <w:tcW w:type="dxa" w:w="2160"/>
          </w:tcPr>
          <w:p>
            <w:r/>
            <w:r>
              <w:rPr>
                <w:b w:val="0"/>
                <w:i w:val="0"/>
                <w:sz w:val="16"/>
              </w:rPr>
              <w:t>Daniel Frazier</w:t>
            </w:r>
          </w:p>
        </w:tc>
        <w:tc>
          <w:tcPr>
            <w:tcW w:type="dxa" w:w="2448"/>
          </w:tcPr>
          <w:p>
            <w:r/>
            <w:r>
              <w:rPr>
                <w:b w:val="0"/>
                <w:i w:val="0"/>
                <w:sz w:val="16"/>
              </w:rPr>
              <w:t>Forklift Operator</w:t>
            </w:r>
          </w:p>
        </w:tc>
        <w:tc>
          <w:tcPr>
            <w:tcW w:type="dxa" w:w="1296"/>
          </w:tcPr>
          <w:p>
            <w:r/>
            <w:r>
              <w:rPr>
                <w:b w:val="0"/>
                <w:i w:val="0"/>
                <w:sz w:val="16"/>
              </w:rPr>
              <w:t>Santa Rosa</w:t>
            </w:r>
          </w:p>
        </w:tc>
        <w:tc>
          <w:tcPr>
            <w:tcW w:type="dxa" w:w="1152"/>
          </w:tcPr>
          <w:p>
            <w:r/>
            <w:r>
              <w:rPr>
                <w:b w:val="0"/>
                <w:i w:val="0"/>
                <w:sz w:val="16"/>
              </w:rPr>
              <w:t>Full-Time</w:t>
            </w:r>
          </w:p>
        </w:tc>
        <w:tc>
          <w:tcPr>
            <w:tcW w:type="dxa" w:w="1152"/>
          </w:tcPr>
          <w:p>
            <w:r/>
            <w:r>
              <w:rPr>
                <w:b w:val="0"/>
                <w:i w:val="0"/>
                <w:sz w:val="16"/>
              </w:rPr>
              <w:t>01/09/2023</w:t>
            </w:r>
          </w:p>
        </w:tc>
      </w:tr>
      <w:tr>
        <w:tc>
          <w:tcPr>
            <w:tcW w:type="dxa" w:w="1152"/>
          </w:tcPr>
          <w:p>
            <w:r/>
            <w:r>
              <w:rPr>
                <w:b w:val="0"/>
                <w:i w:val="0"/>
                <w:sz w:val="16"/>
              </w:rPr>
              <w:t>GRN-1103</w:t>
            </w:r>
          </w:p>
        </w:tc>
        <w:tc>
          <w:tcPr>
            <w:tcW w:type="dxa" w:w="2160"/>
          </w:tcPr>
          <w:p>
            <w:r/>
            <w:r>
              <w:rPr>
                <w:b w:val="0"/>
                <w:i w:val="0"/>
                <w:sz w:val="16"/>
              </w:rPr>
              <w:t>Monica Estrada</w:t>
            </w:r>
          </w:p>
        </w:tc>
        <w:tc>
          <w:tcPr>
            <w:tcW w:type="dxa" w:w="2448"/>
          </w:tcPr>
          <w:p>
            <w:r/>
            <w:r>
              <w:rPr>
                <w:b w:val="0"/>
                <w:i w:val="0"/>
                <w:sz w:val="16"/>
              </w:rPr>
              <w:t>Production Technician</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01/23/2023</w:t>
            </w:r>
          </w:p>
        </w:tc>
      </w:tr>
      <w:tr>
        <w:tc>
          <w:tcPr>
            <w:tcW w:type="dxa" w:w="1152"/>
          </w:tcPr>
          <w:p>
            <w:r/>
            <w:r>
              <w:rPr>
                <w:b w:val="0"/>
                <w:i w:val="0"/>
                <w:sz w:val="16"/>
              </w:rPr>
              <w:t>GRN-1104</w:t>
            </w:r>
          </w:p>
        </w:tc>
        <w:tc>
          <w:tcPr>
            <w:tcW w:type="dxa" w:w="2160"/>
          </w:tcPr>
          <w:p>
            <w:r/>
            <w:r>
              <w:rPr>
                <w:b w:val="0"/>
                <w:i w:val="0"/>
                <w:sz w:val="16"/>
              </w:rPr>
              <w:t>Stanley Hoffman</w:t>
            </w:r>
          </w:p>
        </w:tc>
        <w:tc>
          <w:tcPr>
            <w:tcW w:type="dxa" w:w="2448"/>
          </w:tcPr>
          <w:p>
            <w:r/>
            <w:r>
              <w:rPr>
                <w:b w:val="0"/>
                <w:i w:val="0"/>
                <w:sz w:val="16"/>
              </w:rPr>
              <w:t>Delivery Driver</w:t>
            </w:r>
          </w:p>
        </w:tc>
        <w:tc>
          <w:tcPr>
            <w:tcW w:type="dxa" w:w="1296"/>
          </w:tcPr>
          <w:p>
            <w:r/>
            <w:r>
              <w:rPr>
                <w:b w:val="0"/>
                <w:i w:val="0"/>
                <w:sz w:val="16"/>
              </w:rPr>
              <w:t>Santa Rosa</w:t>
            </w:r>
          </w:p>
        </w:tc>
        <w:tc>
          <w:tcPr>
            <w:tcW w:type="dxa" w:w="1152"/>
          </w:tcPr>
          <w:p>
            <w:r/>
            <w:r>
              <w:rPr>
                <w:b w:val="0"/>
                <w:i w:val="0"/>
                <w:sz w:val="16"/>
              </w:rPr>
              <w:t>Full-Time</w:t>
            </w:r>
          </w:p>
        </w:tc>
        <w:tc>
          <w:tcPr>
            <w:tcW w:type="dxa" w:w="1152"/>
          </w:tcPr>
          <w:p>
            <w:r/>
            <w:r>
              <w:rPr>
                <w:b w:val="0"/>
                <w:i w:val="0"/>
                <w:sz w:val="16"/>
              </w:rPr>
              <w:t>02/13/2023</w:t>
            </w:r>
          </w:p>
        </w:tc>
      </w:tr>
      <w:tr>
        <w:tc>
          <w:tcPr>
            <w:tcW w:type="dxa" w:w="1152"/>
          </w:tcPr>
          <w:p>
            <w:r/>
            <w:r>
              <w:rPr>
                <w:b w:val="0"/>
                <w:i w:val="0"/>
                <w:sz w:val="16"/>
              </w:rPr>
              <w:t>GRN-1105</w:t>
            </w:r>
          </w:p>
        </w:tc>
        <w:tc>
          <w:tcPr>
            <w:tcW w:type="dxa" w:w="2160"/>
          </w:tcPr>
          <w:p>
            <w:r/>
            <w:r>
              <w:rPr>
                <w:b w:val="0"/>
                <w:i w:val="0"/>
                <w:sz w:val="16"/>
              </w:rPr>
              <w:t>Wendy Carpenter</w:t>
            </w:r>
          </w:p>
        </w:tc>
        <w:tc>
          <w:tcPr>
            <w:tcW w:type="dxa" w:w="2448"/>
          </w:tcPr>
          <w:p>
            <w:r/>
            <w:r>
              <w:rPr>
                <w:b w:val="0"/>
                <w:i w:val="0"/>
                <w:sz w:val="16"/>
              </w:rPr>
              <w:t>HR Coordinator</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03/06/2023</w:t>
            </w:r>
          </w:p>
        </w:tc>
      </w:tr>
      <w:tr>
        <w:tc>
          <w:tcPr>
            <w:tcW w:type="dxa" w:w="1152"/>
          </w:tcPr>
          <w:p>
            <w:r/>
            <w:r>
              <w:rPr>
                <w:b w:val="0"/>
                <w:i w:val="0"/>
                <w:sz w:val="16"/>
              </w:rPr>
              <w:t>GRN-1106</w:t>
            </w:r>
          </w:p>
        </w:tc>
        <w:tc>
          <w:tcPr>
            <w:tcW w:type="dxa" w:w="2160"/>
          </w:tcPr>
          <w:p>
            <w:r/>
            <w:r>
              <w:rPr>
                <w:b w:val="0"/>
                <w:i w:val="0"/>
                <w:sz w:val="16"/>
              </w:rPr>
              <w:t>Ryan Pham</w:t>
            </w:r>
          </w:p>
        </w:tc>
        <w:tc>
          <w:tcPr>
            <w:tcW w:type="dxa" w:w="2448"/>
          </w:tcPr>
          <w:p>
            <w:r/>
            <w:r>
              <w:rPr>
                <w:b w:val="0"/>
                <w:i w:val="0"/>
                <w:sz w:val="16"/>
              </w:rPr>
              <w:t>Machine Operator</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03/20/2023</w:t>
            </w:r>
          </w:p>
        </w:tc>
      </w:tr>
      <w:tr>
        <w:tc>
          <w:tcPr>
            <w:tcW w:type="dxa" w:w="1152"/>
          </w:tcPr>
          <w:p>
            <w:r/>
            <w:r>
              <w:rPr>
                <w:b w:val="0"/>
                <w:i w:val="0"/>
                <w:sz w:val="16"/>
              </w:rPr>
              <w:t>GRN-1107</w:t>
            </w:r>
          </w:p>
        </w:tc>
        <w:tc>
          <w:tcPr>
            <w:tcW w:type="dxa" w:w="2160"/>
          </w:tcPr>
          <w:p>
            <w:r/>
            <w:r>
              <w:rPr>
                <w:b w:val="0"/>
                <w:i w:val="0"/>
                <w:sz w:val="16"/>
              </w:rPr>
              <w:t>Gloria Jenkins</w:t>
            </w:r>
          </w:p>
        </w:tc>
        <w:tc>
          <w:tcPr>
            <w:tcW w:type="dxa" w:w="2448"/>
          </w:tcPr>
          <w:p>
            <w:r/>
            <w:r>
              <w:rPr>
                <w:b w:val="0"/>
                <w:i w:val="0"/>
                <w:sz w:val="16"/>
              </w:rPr>
              <w:t>Accounts Payable Clerk</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04/10/2023</w:t>
            </w:r>
          </w:p>
        </w:tc>
      </w:tr>
      <w:tr>
        <w:tc>
          <w:tcPr>
            <w:tcW w:type="dxa" w:w="1152"/>
          </w:tcPr>
          <w:p>
            <w:r/>
            <w:r>
              <w:rPr>
                <w:b w:val="0"/>
                <w:i w:val="0"/>
                <w:sz w:val="16"/>
              </w:rPr>
              <w:t>GRN-1108</w:t>
            </w:r>
          </w:p>
        </w:tc>
        <w:tc>
          <w:tcPr>
            <w:tcW w:type="dxa" w:w="2160"/>
          </w:tcPr>
          <w:p>
            <w:r/>
            <w:r>
              <w:rPr>
                <w:b w:val="0"/>
                <w:i w:val="0"/>
                <w:sz w:val="16"/>
              </w:rPr>
              <w:t>Tyler Richardson</w:t>
            </w:r>
          </w:p>
        </w:tc>
        <w:tc>
          <w:tcPr>
            <w:tcW w:type="dxa" w:w="2448"/>
          </w:tcPr>
          <w:p>
            <w:r/>
            <w:r>
              <w:rPr>
                <w:b w:val="0"/>
                <w:i w:val="0"/>
                <w:sz w:val="16"/>
              </w:rPr>
              <w:t>Warehouse Associate</w:t>
            </w:r>
          </w:p>
        </w:tc>
        <w:tc>
          <w:tcPr>
            <w:tcW w:type="dxa" w:w="1296"/>
          </w:tcPr>
          <w:p>
            <w:r/>
            <w:r>
              <w:rPr>
                <w:b w:val="0"/>
                <w:i w:val="0"/>
                <w:sz w:val="16"/>
              </w:rPr>
              <w:t>Santa Rosa</w:t>
            </w:r>
          </w:p>
        </w:tc>
        <w:tc>
          <w:tcPr>
            <w:tcW w:type="dxa" w:w="1152"/>
          </w:tcPr>
          <w:p>
            <w:r/>
            <w:r>
              <w:rPr>
                <w:b w:val="0"/>
                <w:i w:val="0"/>
                <w:sz w:val="16"/>
              </w:rPr>
              <w:t>Full-Time</w:t>
            </w:r>
          </w:p>
        </w:tc>
        <w:tc>
          <w:tcPr>
            <w:tcW w:type="dxa" w:w="1152"/>
          </w:tcPr>
          <w:p>
            <w:r/>
            <w:r>
              <w:rPr>
                <w:b w:val="0"/>
                <w:i w:val="0"/>
                <w:sz w:val="16"/>
              </w:rPr>
              <w:t>04/24/2023</w:t>
            </w:r>
          </w:p>
        </w:tc>
      </w:tr>
      <w:tr>
        <w:tc>
          <w:tcPr>
            <w:tcW w:type="dxa" w:w="1152"/>
          </w:tcPr>
          <w:p>
            <w:r/>
            <w:r>
              <w:rPr>
                <w:b w:val="0"/>
                <w:i w:val="0"/>
                <w:sz w:val="16"/>
              </w:rPr>
              <w:t>GRN-1109</w:t>
            </w:r>
          </w:p>
        </w:tc>
        <w:tc>
          <w:tcPr>
            <w:tcW w:type="dxa" w:w="2160"/>
          </w:tcPr>
          <w:p>
            <w:r/>
            <w:r>
              <w:rPr>
                <w:b w:val="0"/>
                <w:i w:val="0"/>
                <w:sz w:val="16"/>
              </w:rPr>
              <w:t>Deborah Lane</w:t>
            </w:r>
          </w:p>
        </w:tc>
        <w:tc>
          <w:tcPr>
            <w:tcW w:type="dxa" w:w="2448"/>
          </w:tcPr>
          <w:p>
            <w:r/>
            <w:r>
              <w:rPr>
                <w:b w:val="0"/>
                <w:i w:val="0"/>
                <w:sz w:val="16"/>
              </w:rPr>
              <w:t>Sales Representative</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05/15/2023</w:t>
            </w:r>
          </w:p>
        </w:tc>
      </w:tr>
      <w:tr>
        <w:tc>
          <w:tcPr>
            <w:tcW w:type="dxa" w:w="1152"/>
          </w:tcPr>
          <w:p>
            <w:r/>
            <w:r>
              <w:rPr>
                <w:b w:val="0"/>
                <w:i w:val="0"/>
                <w:sz w:val="16"/>
              </w:rPr>
              <w:t>GRN-1110</w:t>
            </w:r>
          </w:p>
        </w:tc>
        <w:tc>
          <w:tcPr>
            <w:tcW w:type="dxa" w:w="2160"/>
          </w:tcPr>
          <w:p>
            <w:r/>
            <w:r>
              <w:rPr>
                <w:b w:val="0"/>
                <w:i w:val="0"/>
                <w:sz w:val="16"/>
              </w:rPr>
              <w:t>Carlos Mendes</w:t>
            </w:r>
          </w:p>
        </w:tc>
        <w:tc>
          <w:tcPr>
            <w:tcW w:type="dxa" w:w="2448"/>
          </w:tcPr>
          <w:p>
            <w:r/>
            <w:r>
              <w:rPr>
                <w:b w:val="0"/>
                <w:i w:val="0"/>
                <w:sz w:val="16"/>
              </w:rPr>
              <w:t>Sanitation Worker</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06/05/2023</w:t>
            </w:r>
          </w:p>
        </w:tc>
      </w:tr>
      <w:tr>
        <w:tc>
          <w:tcPr>
            <w:tcW w:type="dxa" w:w="1152"/>
          </w:tcPr>
          <w:p>
            <w:r/>
            <w:r>
              <w:rPr>
                <w:b w:val="0"/>
                <w:i w:val="0"/>
                <w:sz w:val="16"/>
              </w:rPr>
              <w:t>GRN-1111</w:t>
            </w:r>
          </w:p>
        </w:tc>
        <w:tc>
          <w:tcPr>
            <w:tcW w:type="dxa" w:w="2160"/>
          </w:tcPr>
          <w:p>
            <w:r/>
            <w:r>
              <w:rPr>
                <w:b w:val="0"/>
                <w:i w:val="0"/>
                <w:sz w:val="16"/>
              </w:rPr>
              <w:t>Ashley Brennan</w:t>
            </w:r>
          </w:p>
        </w:tc>
        <w:tc>
          <w:tcPr>
            <w:tcW w:type="dxa" w:w="2448"/>
          </w:tcPr>
          <w:p>
            <w:r/>
            <w:r>
              <w:rPr>
                <w:b w:val="0"/>
                <w:i w:val="0"/>
                <w:sz w:val="16"/>
              </w:rPr>
              <w:t>Customer Service Rep</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06/19/2023</w:t>
            </w:r>
          </w:p>
        </w:tc>
      </w:tr>
      <w:tr>
        <w:tc>
          <w:tcPr>
            <w:tcW w:type="dxa" w:w="1152"/>
          </w:tcPr>
          <w:p>
            <w:r/>
            <w:r>
              <w:rPr>
                <w:b w:val="0"/>
                <w:i w:val="0"/>
                <w:sz w:val="16"/>
              </w:rPr>
              <w:t>GRN-1112</w:t>
            </w:r>
          </w:p>
        </w:tc>
        <w:tc>
          <w:tcPr>
            <w:tcW w:type="dxa" w:w="2160"/>
          </w:tcPr>
          <w:p>
            <w:r/>
            <w:r>
              <w:rPr>
                <w:b w:val="0"/>
                <w:i w:val="0"/>
                <w:sz w:val="16"/>
              </w:rPr>
              <w:t>Warren Lowe</w:t>
            </w:r>
          </w:p>
        </w:tc>
        <w:tc>
          <w:tcPr>
            <w:tcW w:type="dxa" w:w="2448"/>
          </w:tcPr>
          <w:p>
            <w:r/>
            <w:r>
              <w:rPr>
                <w:b w:val="0"/>
                <w:i w:val="0"/>
                <w:sz w:val="16"/>
              </w:rPr>
              <w:t>Shipping Clerk</w:t>
            </w:r>
          </w:p>
        </w:tc>
        <w:tc>
          <w:tcPr>
            <w:tcW w:type="dxa" w:w="1296"/>
          </w:tcPr>
          <w:p>
            <w:r/>
            <w:r>
              <w:rPr>
                <w:b w:val="0"/>
                <w:i w:val="0"/>
                <w:sz w:val="16"/>
              </w:rPr>
              <w:t>Santa Rosa</w:t>
            </w:r>
          </w:p>
        </w:tc>
        <w:tc>
          <w:tcPr>
            <w:tcW w:type="dxa" w:w="1152"/>
          </w:tcPr>
          <w:p>
            <w:r/>
            <w:r>
              <w:rPr>
                <w:b w:val="0"/>
                <w:i w:val="0"/>
                <w:sz w:val="16"/>
              </w:rPr>
              <w:t>Full-Time</w:t>
            </w:r>
          </w:p>
        </w:tc>
        <w:tc>
          <w:tcPr>
            <w:tcW w:type="dxa" w:w="1152"/>
          </w:tcPr>
          <w:p>
            <w:r/>
            <w:r>
              <w:rPr>
                <w:b w:val="0"/>
                <w:i w:val="0"/>
                <w:sz w:val="16"/>
              </w:rPr>
              <w:t>07/10/2023</w:t>
            </w:r>
          </w:p>
        </w:tc>
      </w:tr>
      <w:tr>
        <w:tc>
          <w:tcPr>
            <w:tcW w:type="dxa" w:w="1152"/>
          </w:tcPr>
          <w:p>
            <w:r/>
            <w:r>
              <w:rPr>
                <w:b w:val="0"/>
                <w:i w:val="0"/>
                <w:sz w:val="16"/>
              </w:rPr>
              <w:t>GRN-1113</w:t>
            </w:r>
          </w:p>
        </w:tc>
        <w:tc>
          <w:tcPr>
            <w:tcW w:type="dxa" w:w="2160"/>
          </w:tcPr>
          <w:p>
            <w:r/>
            <w:r>
              <w:rPr>
                <w:b w:val="0"/>
                <w:i w:val="0"/>
                <w:sz w:val="16"/>
              </w:rPr>
              <w:t>Donna Capelli</w:t>
            </w:r>
          </w:p>
        </w:tc>
        <w:tc>
          <w:tcPr>
            <w:tcW w:type="dxa" w:w="2448"/>
          </w:tcPr>
          <w:p>
            <w:r/>
            <w:r>
              <w:rPr>
                <w:b w:val="0"/>
                <w:i w:val="0"/>
                <w:sz w:val="16"/>
              </w:rPr>
              <w:t>Production Line Lead</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07/31/2023</w:t>
            </w:r>
          </w:p>
        </w:tc>
      </w:tr>
      <w:tr>
        <w:tc>
          <w:tcPr>
            <w:tcW w:type="dxa" w:w="1152"/>
          </w:tcPr>
          <w:p>
            <w:r/>
            <w:r>
              <w:rPr>
                <w:b w:val="0"/>
                <w:i w:val="0"/>
                <w:sz w:val="16"/>
              </w:rPr>
              <w:t>GRN-1114</w:t>
            </w:r>
          </w:p>
        </w:tc>
        <w:tc>
          <w:tcPr>
            <w:tcW w:type="dxa" w:w="2160"/>
          </w:tcPr>
          <w:p>
            <w:r/>
            <w:r>
              <w:rPr>
                <w:b w:val="0"/>
                <w:i w:val="0"/>
                <w:sz w:val="16"/>
              </w:rPr>
              <w:t>Ian MacGregor</w:t>
            </w:r>
          </w:p>
        </w:tc>
        <w:tc>
          <w:tcPr>
            <w:tcW w:type="dxa" w:w="2448"/>
          </w:tcPr>
          <w:p>
            <w:r/>
            <w:r>
              <w:rPr>
                <w:b w:val="0"/>
                <w:i w:val="0"/>
                <w:sz w:val="16"/>
              </w:rPr>
              <w:t>Maintenance Technician</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08/14/2023</w:t>
            </w:r>
          </w:p>
        </w:tc>
      </w:tr>
      <w:tr>
        <w:tc>
          <w:tcPr>
            <w:tcW w:type="dxa" w:w="1152"/>
          </w:tcPr>
          <w:p>
            <w:r/>
            <w:r>
              <w:rPr>
                <w:b w:val="0"/>
                <w:i w:val="0"/>
                <w:sz w:val="16"/>
              </w:rPr>
              <w:t>GRN-1115</w:t>
            </w:r>
          </w:p>
        </w:tc>
        <w:tc>
          <w:tcPr>
            <w:tcW w:type="dxa" w:w="2160"/>
          </w:tcPr>
          <w:p>
            <w:r/>
            <w:r>
              <w:rPr>
                <w:b w:val="0"/>
                <w:i w:val="0"/>
                <w:sz w:val="16"/>
              </w:rPr>
              <w:t>Felicia Ramirez</w:t>
            </w:r>
          </w:p>
        </w:tc>
        <w:tc>
          <w:tcPr>
            <w:tcW w:type="dxa" w:w="2448"/>
          </w:tcPr>
          <w:p>
            <w:r/>
            <w:r>
              <w:rPr>
                <w:b w:val="0"/>
                <w:i w:val="0"/>
                <w:sz w:val="16"/>
              </w:rPr>
              <w:t>Warehouse Associate</w:t>
            </w:r>
          </w:p>
        </w:tc>
        <w:tc>
          <w:tcPr>
            <w:tcW w:type="dxa" w:w="1296"/>
          </w:tcPr>
          <w:p>
            <w:r/>
            <w:r>
              <w:rPr>
                <w:b w:val="0"/>
                <w:i w:val="0"/>
                <w:sz w:val="16"/>
              </w:rPr>
              <w:t>Santa Rosa</w:t>
            </w:r>
          </w:p>
        </w:tc>
        <w:tc>
          <w:tcPr>
            <w:tcW w:type="dxa" w:w="1152"/>
          </w:tcPr>
          <w:p>
            <w:r/>
            <w:r>
              <w:rPr>
                <w:b w:val="0"/>
                <w:i w:val="0"/>
                <w:sz w:val="16"/>
              </w:rPr>
              <w:t>Full-Time</w:t>
            </w:r>
          </w:p>
        </w:tc>
        <w:tc>
          <w:tcPr>
            <w:tcW w:type="dxa" w:w="1152"/>
          </w:tcPr>
          <w:p>
            <w:r/>
            <w:r>
              <w:rPr>
                <w:b w:val="0"/>
                <w:i w:val="0"/>
                <w:sz w:val="16"/>
              </w:rPr>
              <w:t>08/28/2023</w:t>
            </w:r>
          </w:p>
        </w:tc>
      </w:tr>
      <w:tr>
        <w:tc>
          <w:tcPr>
            <w:tcW w:type="dxa" w:w="1152"/>
          </w:tcPr>
          <w:p>
            <w:r/>
            <w:r>
              <w:rPr>
                <w:b w:val="0"/>
                <w:i w:val="0"/>
                <w:sz w:val="16"/>
              </w:rPr>
              <w:t>GRN-1116</w:t>
            </w:r>
          </w:p>
        </w:tc>
        <w:tc>
          <w:tcPr>
            <w:tcW w:type="dxa" w:w="2160"/>
          </w:tcPr>
          <w:p>
            <w:r/>
            <w:r>
              <w:rPr>
                <w:b w:val="0"/>
                <w:i w:val="0"/>
                <w:sz w:val="16"/>
              </w:rPr>
              <w:t>Scott Peterson</w:t>
            </w:r>
          </w:p>
        </w:tc>
        <w:tc>
          <w:tcPr>
            <w:tcW w:type="dxa" w:w="2448"/>
          </w:tcPr>
          <w:p>
            <w:r/>
            <w:r>
              <w:rPr>
                <w:b w:val="0"/>
                <w:i w:val="0"/>
                <w:sz w:val="16"/>
              </w:rPr>
              <w:t>Delivery Driver</w:t>
            </w:r>
          </w:p>
        </w:tc>
        <w:tc>
          <w:tcPr>
            <w:tcW w:type="dxa" w:w="1296"/>
          </w:tcPr>
          <w:p>
            <w:r/>
            <w:r>
              <w:rPr>
                <w:b w:val="0"/>
                <w:i w:val="0"/>
                <w:sz w:val="16"/>
              </w:rPr>
              <w:t>Santa Rosa</w:t>
            </w:r>
          </w:p>
        </w:tc>
        <w:tc>
          <w:tcPr>
            <w:tcW w:type="dxa" w:w="1152"/>
          </w:tcPr>
          <w:p>
            <w:r/>
            <w:r>
              <w:rPr>
                <w:b w:val="0"/>
                <w:i w:val="0"/>
                <w:sz w:val="16"/>
              </w:rPr>
              <w:t>Full-Time</w:t>
            </w:r>
          </w:p>
        </w:tc>
        <w:tc>
          <w:tcPr>
            <w:tcW w:type="dxa" w:w="1152"/>
          </w:tcPr>
          <w:p>
            <w:r/>
            <w:r>
              <w:rPr>
                <w:b w:val="0"/>
                <w:i w:val="0"/>
                <w:sz w:val="16"/>
              </w:rPr>
              <w:t>09/11/2023</w:t>
            </w:r>
          </w:p>
        </w:tc>
      </w:tr>
      <w:tr>
        <w:tc>
          <w:tcPr>
            <w:tcW w:type="dxa" w:w="1152"/>
          </w:tcPr>
          <w:p>
            <w:r/>
            <w:r>
              <w:rPr>
                <w:b w:val="0"/>
                <w:i w:val="0"/>
                <w:sz w:val="16"/>
              </w:rPr>
              <w:t>GRN-1117</w:t>
            </w:r>
          </w:p>
        </w:tc>
        <w:tc>
          <w:tcPr>
            <w:tcW w:type="dxa" w:w="2160"/>
          </w:tcPr>
          <w:p>
            <w:r/>
            <w:r>
              <w:rPr>
                <w:b w:val="0"/>
                <w:i w:val="0"/>
                <w:sz w:val="16"/>
              </w:rPr>
              <w:t>Christina Malone</w:t>
            </w:r>
          </w:p>
        </w:tc>
        <w:tc>
          <w:tcPr>
            <w:tcW w:type="dxa" w:w="2448"/>
          </w:tcPr>
          <w:p>
            <w:r/>
            <w:r>
              <w:rPr>
                <w:b w:val="0"/>
                <w:i w:val="0"/>
                <w:sz w:val="16"/>
              </w:rPr>
              <w:t>Marketing Analyst</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09/25/2023</w:t>
            </w:r>
          </w:p>
        </w:tc>
      </w:tr>
      <w:tr>
        <w:tc>
          <w:tcPr>
            <w:tcW w:type="dxa" w:w="1152"/>
          </w:tcPr>
          <w:p>
            <w:r/>
            <w:r>
              <w:rPr>
                <w:b w:val="0"/>
                <w:i w:val="0"/>
                <w:sz w:val="16"/>
              </w:rPr>
              <w:t>GRN-1118</w:t>
            </w:r>
          </w:p>
        </w:tc>
        <w:tc>
          <w:tcPr>
            <w:tcW w:type="dxa" w:w="2160"/>
          </w:tcPr>
          <w:p>
            <w:r/>
            <w:r>
              <w:rPr>
                <w:b w:val="0"/>
                <w:i w:val="0"/>
                <w:sz w:val="16"/>
              </w:rPr>
              <w:t>Eduardo Rios</w:t>
            </w:r>
          </w:p>
        </w:tc>
        <w:tc>
          <w:tcPr>
            <w:tcW w:type="dxa" w:w="2448"/>
          </w:tcPr>
          <w:p>
            <w:r/>
            <w:r>
              <w:rPr>
                <w:b w:val="0"/>
                <w:i w:val="0"/>
                <w:sz w:val="16"/>
              </w:rPr>
              <w:t>Machine Operator</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10/09/2023</w:t>
            </w:r>
          </w:p>
        </w:tc>
      </w:tr>
      <w:tr>
        <w:tc>
          <w:tcPr>
            <w:tcW w:type="dxa" w:w="1152"/>
          </w:tcPr>
          <w:p>
            <w:r/>
            <w:r>
              <w:rPr>
                <w:b w:val="0"/>
                <w:i w:val="0"/>
                <w:sz w:val="16"/>
              </w:rPr>
              <w:t>GRN-1119</w:t>
            </w:r>
          </w:p>
        </w:tc>
        <w:tc>
          <w:tcPr>
            <w:tcW w:type="dxa" w:w="2160"/>
          </w:tcPr>
          <w:p>
            <w:r/>
            <w:r>
              <w:rPr>
                <w:b w:val="0"/>
                <w:i w:val="0"/>
                <w:sz w:val="16"/>
              </w:rPr>
              <w:t>Beth Chambers</w:t>
            </w:r>
          </w:p>
        </w:tc>
        <w:tc>
          <w:tcPr>
            <w:tcW w:type="dxa" w:w="2448"/>
          </w:tcPr>
          <w:p>
            <w:r/>
            <w:r>
              <w:rPr>
                <w:b w:val="0"/>
                <w:i w:val="0"/>
                <w:sz w:val="16"/>
              </w:rPr>
              <w:t>Receptionist</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10/23/2023</w:t>
            </w:r>
          </w:p>
        </w:tc>
      </w:tr>
      <w:tr>
        <w:tc>
          <w:tcPr>
            <w:tcW w:type="dxa" w:w="1152"/>
          </w:tcPr>
          <w:p>
            <w:r/>
            <w:r>
              <w:rPr>
                <w:b w:val="0"/>
                <w:i w:val="0"/>
                <w:sz w:val="16"/>
              </w:rPr>
              <w:t>GRN-1120</w:t>
            </w:r>
          </w:p>
        </w:tc>
        <w:tc>
          <w:tcPr>
            <w:tcW w:type="dxa" w:w="2160"/>
          </w:tcPr>
          <w:p>
            <w:r/>
            <w:r>
              <w:rPr>
                <w:b w:val="0"/>
                <w:i w:val="0"/>
                <w:sz w:val="16"/>
              </w:rPr>
              <w:t>Franklin Moss</w:t>
            </w:r>
          </w:p>
        </w:tc>
        <w:tc>
          <w:tcPr>
            <w:tcW w:type="dxa" w:w="2448"/>
          </w:tcPr>
          <w:p>
            <w:r/>
            <w:r>
              <w:rPr>
                <w:b w:val="0"/>
                <w:i w:val="0"/>
                <w:sz w:val="16"/>
              </w:rPr>
              <w:t>Quality Control Inspector</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11/06/2023</w:t>
            </w:r>
          </w:p>
        </w:tc>
      </w:tr>
      <w:tr>
        <w:tc>
          <w:tcPr>
            <w:tcW w:type="dxa" w:w="1152"/>
          </w:tcPr>
          <w:p>
            <w:r/>
            <w:r>
              <w:rPr>
                <w:b w:val="0"/>
                <w:i w:val="0"/>
                <w:sz w:val="16"/>
              </w:rPr>
              <w:t>GRN-1121</w:t>
            </w:r>
          </w:p>
        </w:tc>
        <w:tc>
          <w:tcPr>
            <w:tcW w:type="dxa" w:w="2160"/>
          </w:tcPr>
          <w:p>
            <w:r/>
            <w:r>
              <w:rPr>
                <w:b w:val="0"/>
                <w:i w:val="0"/>
                <w:sz w:val="16"/>
              </w:rPr>
              <w:t>Sandra Okafor</w:t>
            </w:r>
          </w:p>
        </w:tc>
        <w:tc>
          <w:tcPr>
            <w:tcW w:type="dxa" w:w="2448"/>
          </w:tcPr>
          <w:p>
            <w:r/>
            <w:r>
              <w:rPr>
                <w:b w:val="0"/>
                <w:i w:val="0"/>
                <w:sz w:val="16"/>
              </w:rPr>
              <w:t>Logistics Coordinator</w:t>
            </w:r>
          </w:p>
        </w:tc>
        <w:tc>
          <w:tcPr>
            <w:tcW w:type="dxa" w:w="1296"/>
          </w:tcPr>
          <w:p>
            <w:r/>
            <w:r>
              <w:rPr>
                <w:b w:val="0"/>
                <w:i w:val="0"/>
                <w:sz w:val="16"/>
              </w:rPr>
              <w:t>Santa Rosa</w:t>
            </w:r>
          </w:p>
        </w:tc>
        <w:tc>
          <w:tcPr>
            <w:tcW w:type="dxa" w:w="1152"/>
          </w:tcPr>
          <w:p>
            <w:r/>
            <w:r>
              <w:rPr>
                <w:b w:val="0"/>
                <w:i w:val="0"/>
                <w:sz w:val="16"/>
              </w:rPr>
              <w:t>Full-Time</w:t>
            </w:r>
          </w:p>
        </w:tc>
        <w:tc>
          <w:tcPr>
            <w:tcW w:type="dxa" w:w="1152"/>
          </w:tcPr>
          <w:p>
            <w:r/>
            <w:r>
              <w:rPr>
                <w:b w:val="0"/>
                <w:i w:val="0"/>
                <w:sz w:val="16"/>
              </w:rPr>
              <w:t>11/20/2023</w:t>
            </w:r>
          </w:p>
        </w:tc>
      </w:tr>
      <w:tr>
        <w:tc>
          <w:tcPr>
            <w:tcW w:type="dxa" w:w="1152"/>
          </w:tcPr>
          <w:p>
            <w:r/>
            <w:r>
              <w:rPr>
                <w:b w:val="0"/>
                <w:i w:val="0"/>
                <w:sz w:val="16"/>
              </w:rPr>
              <w:t>GRN-1122</w:t>
            </w:r>
          </w:p>
        </w:tc>
        <w:tc>
          <w:tcPr>
            <w:tcW w:type="dxa" w:w="2160"/>
          </w:tcPr>
          <w:p>
            <w:r/>
            <w:r>
              <w:rPr>
                <w:b w:val="0"/>
                <w:i w:val="0"/>
                <w:sz w:val="16"/>
              </w:rPr>
              <w:t>Gordon Lee</w:t>
            </w:r>
          </w:p>
        </w:tc>
        <w:tc>
          <w:tcPr>
            <w:tcW w:type="dxa" w:w="2448"/>
          </w:tcPr>
          <w:p>
            <w:r/>
            <w:r>
              <w:rPr>
                <w:b w:val="0"/>
                <w:i w:val="0"/>
                <w:sz w:val="16"/>
              </w:rPr>
              <w:t>IT Support Specialist</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12/04/2023</w:t>
            </w:r>
          </w:p>
        </w:tc>
      </w:tr>
      <w:tr>
        <w:tc>
          <w:tcPr>
            <w:tcW w:type="dxa" w:w="1152"/>
          </w:tcPr>
          <w:p>
            <w:r/>
            <w:r>
              <w:rPr>
                <w:b w:val="0"/>
                <w:i w:val="0"/>
                <w:sz w:val="16"/>
              </w:rPr>
              <w:t>GRN-1123</w:t>
            </w:r>
          </w:p>
        </w:tc>
        <w:tc>
          <w:tcPr>
            <w:tcW w:type="dxa" w:w="2160"/>
          </w:tcPr>
          <w:p>
            <w:r/>
            <w:r>
              <w:rPr>
                <w:b w:val="0"/>
                <w:i w:val="0"/>
                <w:sz w:val="16"/>
              </w:rPr>
              <w:t>Amanda Cruz</w:t>
            </w:r>
          </w:p>
        </w:tc>
        <w:tc>
          <w:tcPr>
            <w:tcW w:type="dxa" w:w="2448"/>
          </w:tcPr>
          <w:p>
            <w:r/>
            <w:r>
              <w:rPr>
                <w:b w:val="0"/>
                <w:i w:val="0"/>
                <w:sz w:val="16"/>
              </w:rPr>
              <w:t>Production Technician</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12/18/2023</w:t>
            </w:r>
          </w:p>
        </w:tc>
      </w:tr>
      <w:tr>
        <w:tc>
          <w:tcPr>
            <w:tcW w:type="dxa" w:w="1152"/>
          </w:tcPr>
          <w:p>
            <w:r/>
            <w:r>
              <w:rPr>
                <w:b w:val="0"/>
                <w:i w:val="0"/>
                <w:sz w:val="16"/>
              </w:rPr>
              <w:t>GRN-1124</w:t>
            </w:r>
          </w:p>
        </w:tc>
        <w:tc>
          <w:tcPr>
            <w:tcW w:type="dxa" w:w="2160"/>
          </w:tcPr>
          <w:p>
            <w:r/>
            <w:r>
              <w:rPr>
                <w:b w:val="0"/>
                <w:i w:val="0"/>
                <w:sz w:val="16"/>
              </w:rPr>
              <w:t>Maria Santos</w:t>
            </w:r>
          </w:p>
        </w:tc>
        <w:tc>
          <w:tcPr>
            <w:tcW w:type="dxa" w:w="2448"/>
          </w:tcPr>
          <w:p>
            <w:r/>
            <w:r>
              <w:rPr>
                <w:b w:val="0"/>
                <w:i w:val="0"/>
                <w:sz w:val="16"/>
              </w:rPr>
              <w:t>Packaging Technician</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01/08/2024</w:t>
            </w:r>
          </w:p>
        </w:tc>
      </w:tr>
      <w:tr>
        <w:tc>
          <w:tcPr>
            <w:tcW w:type="dxa" w:w="1152"/>
          </w:tcPr>
          <w:p>
            <w:r/>
            <w:r>
              <w:rPr>
                <w:b w:val="0"/>
                <w:i w:val="0"/>
                <w:sz w:val="16"/>
              </w:rPr>
              <w:t>GRN-1126</w:t>
            </w:r>
          </w:p>
        </w:tc>
        <w:tc>
          <w:tcPr>
            <w:tcW w:type="dxa" w:w="2160"/>
          </w:tcPr>
          <w:p>
            <w:r/>
            <w:r>
              <w:rPr>
                <w:b w:val="0"/>
                <w:i w:val="0"/>
                <w:sz w:val="16"/>
              </w:rPr>
              <w:t>James Whitfield</w:t>
            </w:r>
          </w:p>
        </w:tc>
        <w:tc>
          <w:tcPr>
            <w:tcW w:type="dxa" w:w="2448"/>
          </w:tcPr>
          <w:p>
            <w:r/>
            <w:r>
              <w:rPr>
                <w:b w:val="0"/>
                <w:i w:val="0"/>
                <w:sz w:val="16"/>
              </w:rPr>
              <w:t>Forklift Operator</w:t>
            </w:r>
          </w:p>
        </w:tc>
        <w:tc>
          <w:tcPr>
            <w:tcW w:type="dxa" w:w="1296"/>
          </w:tcPr>
          <w:p>
            <w:r/>
            <w:r>
              <w:rPr>
                <w:b w:val="0"/>
                <w:i w:val="0"/>
                <w:sz w:val="16"/>
              </w:rPr>
              <w:t>Santa Rosa</w:t>
            </w:r>
          </w:p>
        </w:tc>
        <w:tc>
          <w:tcPr>
            <w:tcW w:type="dxa" w:w="1152"/>
          </w:tcPr>
          <w:p>
            <w:r/>
            <w:r>
              <w:rPr>
                <w:b w:val="0"/>
                <w:i w:val="0"/>
                <w:sz w:val="16"/>
              </w:rPr>
              <w:t>Full-Time</w:t>
            </w:r>
          </w:p>
        </w:tc>
        <w:tc>
          <w:tcPr>
            <w:tcW w:type="dxa" w:w="1152"/>
          </w:tcPr>
          <w:p>
            <w:r/>
            <w:r>
              <w:rPr>
                <w:b w:val="0"/>
                <w:i w:val="0"/>
                <w:sz w:val="16"/>
              </w:rPr>
              <w:t>01/15/2024</w:t>
            </w:r>
          </w:p>
        </w:tc>
      </w:tr>
      <w:tr>
        <w:tc>
          <w:tcPr>
            <w:tcW w:type="dxa" w:w="1152"/>
          </w:tcPr>
          <w:p>
            <w:r/>
            <w:r>
              <w:rPr>
                <w:b w:val="0"/>
                <w:i w:val="0"/>
                <w:sz w:val="16"/>
              </w:rPr>
              <w:t>GRN-1131</w:t>
            </w:r>
          </w:p>
        </w:tc>
        <w:tc>
          <w:tcPr>
            <w:tcW w:type="dxa" w:w="2160"/>
          </w:tcPr>
          <w:p>
            <w:r/>
            <w:r>
              <w:rPr>
                <w:b w:val="0"/>
                <w:i w:val="0"/>
                <w:sz w:val="16"/>
              </w:rPr>
              <w:t>Anh Tran</w:t>
            </w:r>
          </w:p>
        </w:tc>
        <w:tc>
          <w:tcPr>
            <w:tcW w:type="dxa" w:w="2448"/>
          </w:tcPr>
          <w:p>
            <w:r/>
            <w:r>
              <w:rPr>
                <w:b w:val="0"/>
                <w:i w:val="0"/>
                <w:sz w:val="16"/>
              </w:rPr>
              <w:t>Quality Control Analyst</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02/12/2024</w:t>
            </w:r>
          </w:p>
        </w:tc>
      </w:tr>
      <w:tr>
        <w:tc>
          <w:tcPr>
            <w:tcW w:type="dxa" w:w="1152"/>
          </w:tcPr>
          <w:p>
            <w:r/>
            <w:r>
              <w:rPr>
                <w:b w:val="0"/>
                <w:i w:val="0"/>
                <w:sz w:val="16"/>
              </w:rPr>
              <w:t>GRN-1151</w:t>
            </w:r>
          </w:p>
        </w:tc>
        <w:tc>
          <w:tcPr>
            <w:tcW w:type="dxa" w:w="2160"/>
          </w:tcPr>
          <w:p>
            <w:r/>
            <w:r>
              <w:rPr>
                <w:b w:val="0"/>
                <w:i w:val="0"/>
                <w:sz w:val="16"/>
              </w:rPr>
              <w:t>Clifford Hayes</w:t>
            </w:r>
          </w:p>
        </w:tc>
        <w:tc>
          <w:tcPr>
            <w:tcW w:type="dxa" w:w="2448"/>
          </w:tcPr>
          <w:p>
            <w:r/>
            <w:r>
              <w:rPr>
                <w:b w:val="0"/>
                <w:i w:val="0"/>
                <w:sz w:val="16"/>
              </w:rPr>
              <w:t>Warehouse Associate</w:t>
            </w:r>
          </w:p>
        </w:tc>
        <w:tc>
          <w:tcPr>
            <w:tcW w:type="dxa" w:w="1296"/>
          </w:tcPr>
          <w:p>
            <w:r/>
            <w:r>
              <w:rPr>
                <w:b w:val="0"/>
                <w:i w:val="0"/>
                <w:sz w:val="16"/>
              </w:rPr>
              <w:t>Santa Rosa</w:t>
            </w:r>
          </w:p>
        </w:tc>
        <w:tc>
          <w:tcPr>
            <w:tcW w:type="dxa" w:w="1152"/>
          </w:tcPr>
          <w:p>
            <w:r/>
            <w:r>
              <w:rPr>
                <w:b w:val="0"/>
                <w:i w:val="0"/>
                <w:sz w:val="16"/>
              </w:rPr>
              <w:t>Part-Time</w:t>
            </w:r>
          </w:p>
        </w:tc>
        <w:tc>
          <w:tcPr>
            <w:tcW w:type="dxa" w:w="1152"/>
          </w:tcPr>
          <w:p>
            <w:r/>
            <w:r>
              <w:rPr>
                <w:b w:val="0"/>
                <w:i w:val="0"/>
                <w:sz w:val="16"/>
              </w:rPr>
              <w:t>05/20/2024</w:t>
            </w:r>
          </w:p>
        </w:tc>
      </w:tr>
      <w:tr>
        <w:tc>
          <w:tcPr>
            <w:tcW w:type="dxa" w:w="1152"/>
          </w:tcPr>
          <w:p>
            <w:r/>
            <w:r>
              <w:rPr>
                <w:b w:val="0"/>
                <w:i w:val="0"/>
                <w:sz w:val="16"/>
              </w:rPr>
              <w:t>GRN-1152</w:t>
            </w:r>
          </w:p>
        </w:tc>
        <w:tc>
          <w:tcPr>
            <w:tcW w:type="dxa" w:w="2160"/>
          </w:tcPr>
          <w:p>
            <w:r/>
            <w:r>
              <w:rPr>
                <w:b w:val="0"/>
                <w:i w:val="0"/>
                <w:sz w:val="16"/>
              </w:rPr>
              <w:t>Sylvia Montoya</w:t>
            </w:r>
          </w:p>
        </w:tc>
        <w:tc>
          <w:tcPr>
            <w:tcW w:type="dxa" w:w="2448"/>
          </w:tcPr>
          <w:p>
            <w:r/>
            <w:r>
              <w:rPr>
                <w:b w:val="0"/>
                <w:i w:val="0"/>
                <w:sz w:val="16"/>
              </w:rPr>
              <w:t>Seasonal Packer</w:t>
            </w:r>
          </w:p>
        </w:tc>
        <w:tc>
          <w:tcPr>
            <w:tcW w:type="dxa" w:w="1296"/>
          </w:tcPr>
          <w:p>
            <w:r/>
            <w:r>
              <w:rPr>
                <w:b w:val="0"/>
                <w:i w:val="0"/>
                <w:sz w:val="16"/>
              </w:rPr>
              <w:t>Petaluma</w:t>
            </w:r>
          </w:p>
        </w:tc>
        <w:tc>
          <w:tcPr>
            <w:tcW w:type="dxa" w:w="1152"/>
          </w:tcPr>
          <w:p>
            <w:r/>
            <w:r>
              <w:rPr>
                <w:b w:val="0"/>
                <w:i w:val="0"/>
                <w:sz w:val="16"/>
              </w:rPr>
              <w:t>Seasonal</w:t>
            </w:r>
          </w:p>
        </w:tc>
        <w:tc>
          <w:tcPr>
            <w:tcW w:type="dxa" w:w="1152"/>
          </w:tcPr>
          <w:p>
            <w:r/>
            <w:r>
              <w:rPr>
                <w:b w:val="0"/>
                <w:i w:val="0"/>
                <w:sz w:val="16"/>
              </w:rPr>
              <w:t>06/03/2024</w:t>
            </w:r>
          </w:p>
        </w:tc>
      </w:tr>
      <w:tr>
        <w:tc>
          <w:tcPr>
            <w:tcW w:type="dxa" w:w="1152"/>
          </w:tcPr>
          <w:p>
            <w:r/>
            <w:r>
              <w:rPr>
                <w:b w:val="0"/>
                <w:i w:val="0"/>
                <w:sz w:val="16"/>
              </w:rPr>
              <w:t>GRN-1153</w:t>
            </w:r>
          </w:p>
        </w:tc>
        <w:tc>
          <w:tcPr>
            <w:tcW w:type="dxa" w:w="2160"/>
          </w:tcPr>
          <w:p>
            <w:r/>
            <w:r>
              <w:rPr>
                <w:b w:val="0"/>
                <w:i w:val="0"/>
                <w:sz w:val="16"/>
              </w:rPr>
              <w:t>Randy Flores</w:t>
            </w:r>
          </w:p>
        </w:tc>
        <w:tc>
          <w:tcPr>
            <w:tcW w:type="dxa" w:w="2448"/>
          </w:tcPr>
          <w:p>
            <w:r/>
            <w:r>
              <w:rPr>
                <w:b w:val="0"/>
                <w:i w:val="0"/>
                <w:sz w:val="16"/>
              </w:rPr>
              <w:t>Seasonal Packer</w:t>
            </w:r>
          </w:p>
        </w:tc>
        <w:tc>
          <w:tcPr>
            <w:tcW w:type="dxa" w:w="1296"/>
          </w:tcPr>
          <w:p>
            <w:r/>
            <w:r>
              <w:rPr>
                <w:b w:val="0"/>
                <w:i w:val="0"/>
                <w:sz w:val="16"/>
              </w:rPr>
              <w:t>Petaluma</w:t>
            </w:r>
          </w:p>
        </w:tc>
        <w:tc>
          <w:tcPr>
            <w:tcW w:type="dxa" w:w="1152"/>
          </w:tcPr>
          <w:p>
            <w:r/>
            <w:r>
              <w:rPr>
                <w:b w:val="0"/>
                <w:i w:val="0"/>
                <w:sz w:val="16"/>
              </w:rPr>
              <w:t>Seasonal</w:t>
            </w:r>
          </w:p>
        </w:tc>
        <w:tc>
          <w:tcPr>
            <w:tcW w:type="dxa" w:w="1152"/>
          </w:tcPr>
          <w:p>
            <w:r/>
            <w:r>
              <w:rPr>
                <w:b w:val="0"/>
                <w:i w:val="0"/>
                <w:sz w:val="16"/>
              </w:rPr>
              <w:t>06/10/2024</w:t>
            </w:r>
          </w:p>
        </w:tc>
      </w:tr>
      <w:tr>
        <w:tc>
          <w:tcPr>
            <w:tcW w:type="dxa" w:w="1152"/>
          </w:tcPr>
          <w:p>
            <w:r/>
            <w:r>
              <w:rPr>
                <w:b w:val="0"/>
                <w:i w:val="0"/>
                <w:sz w:val="16"/>
              </w:rPr>
              <w:t>GRN-1154</w:t>
            </w:r>
          </w:p>
        </w:tc>
        <w:tc>
          <w:tcPr>
            <w:tcW w:type="dxa" w:w="2160"/>
          </w:tcPr>
          <w:p>
            <w:r/>
            <w:r>
              <w:rPr>
                <w:b w:val="0"/>
                <w:i w:val="0"/>
                <w:sz w:val="16"/>
              </w:rPr>
              <w:t>Alicia Roman</w:t>
            </w:r>
          </w:p>
        </w:tc>
        <w:tc>
          <w:tcPr>
            <w:tcW w:type="dxa" w:w="2448"/>
          </w:tcPr>
          <w:p>
            <w:r/>
            <w:r>
              <w:rPr>
                <w:b w:val="0"/>
                <w:i w:val="0"/>
                <w:sz w:val="16"/>
              </w:rPr>
              <w:t>Seasonal Warehouse Aide</w:t>
            </w:r>
          </w:p>
        </w:tc>
        <w:tc>
          <w:tcPr>
            <w:tcW w:type="dxa" w:w="1296"/>
          </w:tcPr>
          <w:p>
            <w:r/>
            <w:r>
              <w:rPr>
                <w:b w:val="0"/>
                <w:i w:val="0"/>
                <w:sz w:val="16"/>
              </w:rPr>
              <w:t>Santa Rosa</w:t>
            </w:r>
          </w:p>
        </w:tc>
        <w:tc>
          <w:tcPr>
            <w:tcW w:type="dxa" w:w="1152"/>
          </w:tcPr>
          <w:p>
            <w:r/>
            <w:r>
              <w:rPr>
                <w:b w:val="0"/>
                <w:i w:val="0"/>
                <w:sz w:val="16"/>
              </w:rPr>
              <w:t>Seasonal</w:t>
            </w:r>
          </w:p>
        </w:tc>
        <w:tc>
          <w:tcPr>
            <w:tcW w:type="dxa" w:w="1152"/>
          </w:tcPr>
          <w:p>
            <w:r/>
            <w:r>
              <w:rPr>
                <w:b w:val="0"/>
                <w:i w:val="0"/>
                <w:sz w:val="16"/>
              </w:rPr>
              <w:t>06/17/2024</w:t>
            </w:r>
          </w:p>
        </w:tc>
      </w:tr>
      <w:tr>
        <w:tc>
          <w:tcPr>
            <w:tcW w:type="dxa" w:w="1152"/>
          </w:tcPr>
          <w:p>
            <w:r/>
            <w:r>
              <w:rPr>
                <w:b w:val="0"/>
                <w:i w:val="0"/>
                <w:sz w:val="16"/>
              </w:rPr>
              <w:t>GRN-1155</w:t>
            </w:r>
          </w:p>
        </w:tc>
        <w:tc>
          <w:tcPr>
            <w:tcW w:type="dxa" w:w="2160"/>
          </w:tcPr>
          <w:p>
            <w:r/>
            <w:r>
              <w:rPr>
                <w:b w:val="0"/>
                <w:i w:val="0"/>
                <w:sz w:val="16"/>
              </w:rPr>
              <w:t>Jerome Patterson</w:t>
            </w:r>
          </w:p>
        </w:tc>
        <w:tc>
          <w:tcPr>
            <w:tcW w:type="dxa" w:w="2448"/>
          </w:tcPr>
          <w:p>
            <w:r/>
            <w:r>
              <w:rPr>
                <w:b w:val="0"/>
                <w:i w:val="0"/>
                <w:sz w:val="16"/>
              </w:rPr>
              <w:t>Seasonal Packer</w:t>
            </w:r>
          </w:p>
        </w:tc>
        <w:tc>
          <w:tcPr>
            <w:tcW w:type="dxa" w:w="1296"/>
          </w:tcPr>
          <w:p>
            <w:r/>
            <w:r>
              <w:rPr>
                <w:b w:val="0"/>
                <w:i w:val="0"/>
                <w:sz w:val="16"/>
              </w:rPr>
              <w:t>Petaluma</w:t>
            </w:r>
          </w:p>
        </w:tc>
        <w:tc>
          <w:tcPr>
            <w:tcW w:type="dxa" w:w="1152"/>
          </w:tcPr>
          <w:p>
            <w:r/>
            <w:r>
              <w:rPr>
                <w:b w:val="0"/>
                <w:i w:val="0"/>
                <w:sz w:val="16"/>
              </w:rPr>
              <w:t>Seasonal</w:t>
            </w:r>
          </w:p>
        </w:tc>
        <w:tc>
          <w:tcPr>
            <w:tcW w:type="dxa" w:w="1152"/>
          </w:tcPr>
          <w:p>
            <w:r/>
            <w:r>
              <w:rPr>
                <w:b w:val="0"/>
                <w:i w:val="0"/>
                <w:sz w:val="16"/>
              </w:rPr>
              <w:t>07/08/2024</w:t>
            </w:r>
          </w:p>
        </w:tc>
      </w:tr>
      <w:tr>
        <w:tc>
          <w:tcPr>
            <w:tcW w:type="dxa" w:w="1152"/>
          </w:tcPr>
          <w:p>
            <w:r/>
            <w:r>
              <w:rPr>
                <w:b w:val="0"/>
                <w:i w:val="0"/>
                <w:sz w:val="16"/>
              </w:rPr>
              <w:t>GRN-1156</w:t>
            </w:r>
          </w:p>
        </w:tc>
        <w:tc>
          <w:tcPr>
            <w:tcW w:type="dxa" w:w="2160"/>
          </w:tcPr>
          <w:p>
            <w:r/>
            <w:r>
              <w:rPr>
                <w:b w:val="0"/>
                <w:i w:val="0"/>
                <w:sz w:val="16"/>
              </w:rPr>
              <w:t>Brianna Cole</w:t>
            </w:r>
          </w:p>
        </w:tc>
        <w:tc>
          <w:tcPr>
            <w:tcW w:type="dxa" w:w="2448"/>
          </w:tcPr>
          <w:p>
            <w:r/>
            <w:r>
              <w:rPr>
                <w:b w:val="0"/>
                <w:i w:val="0"/>
                <w:sz w:val="16"/>
              </w:rPr>
              <w:t>Seasonal Packer</w:t>
            </w:r>
          </w:p>
        </w:tc>
        <w:tc>
          <w:tcPr>
            <w:tcW w:type="dxa" w:w="1296"/>
          </w:tcPr>
          <w:p>
            <w:r/>
            <w:r>
              <w:rPr>
                <w:b w:val="0"/>
                <w:i w:val="0"/>
                <w:sz w:val="16"/>
              </w:rPr>
              <w:t>Petaluma</w:t>
            </w:r>
          </w:p>
        </w:tc>
        <w:tc>
          <w:tcPr>
            <w:tcW w:type="dxa" w:w="1152"/>
          </w:tcPr>
          <w:p>
            <w:r/>
            <w:r>
              <w:rPr>
                <w:b w:val="0"/>
                <w:i w:val="0"/>
                <w:sz w:val="16"/>
              </w:rPr>
              <w:t>Seasonal</w:t>
            </w:r>
          </w:p>
        </w:tc>
        <w:tc>
          <w:tcPr>
            <w:tcW w:type="dxa" w:w="1152"/>
          </w:tcPr>
          <w:p>
            <w:r/>
            <w:r>
              <w:rPr>
                <w:b w:val="0"/>
                <w:i w:val="0"/>
                <w:sz w:val="16"/>
              </w:rPr>
              <w:t>07/08/2024</w:t>
            </w:r>
          </w:p>
        </w:tc>
      </w:tr>
      <w:tr>
        <w:tc>
          <w:tcPr>
            <w:tcW w:type="dxa" w:w="1152"/>
          </w:tcPr>
          <w:p>
            <w:r/>
            <w:r>
              <w:rPr>
                <w:b w:val="0"/>
                <w:i w:val="0"/>
                <w:sz w:val="16"/>
              </w:rPr>
              <w:t>GRN-1157</w:t>
            </w:r>
          </w:p>
        </w:tc>
        <w:tc>
          <w:tcPr>
            <w:tcW w:type="dxa" w:w="2160"/>
          </w:tcPr>
          <w:p>
            <w:r/>
            <w:r>
              <w:rPr>
                <w:b w:val="0"/>
                <w:i w:val="0"/>
                <w:sz w:val="16"/>
              </w:rPr>
              <w:t>Eddie Navarro</w:t>
            </w:r>
          </w:p>
        </w:tc>
        <w:tc>
          <w:tcPr>
            <w:tcW w:type="dxa" w:w="2448"/>
          </w:tcPr>
          <w:p>
            <w:r/>
            <w:r>
              <w:rPr>
                <w:b w:val="0"/>
                <w:i w:val="0"/>
                <w:sz w:val="16"/>
              </w:rPr>
              <w:t>Seasonal Warehouse Aide</w:t>
            </w:r>
          </w:p>
        </w:tc>
        <w:tc>
          <w:tcPr>
            <w:tcW w:type="dxa" w:w="1296"/>
          </w:tcPr>
          <w:p>
            <w:r/>
            <w:r>
              <w:rPr>
                <w:b w:val="0"/>
                <w:i w:val="0"/>
                <w:sz w:val="16"/>
              </w:rPr>
              <w:t>Santa Rosa</w:t>
            </w:r>
          </w:p>
        </w:tc>
        <w:tc>
          <w:tcPr>
            <w:tcW w:type="dxa" w:w="1152"/>
          </w:tcPr>
          <w:p>
            <w:r/>
            <w:r>
              <w:rPr>
                <w:b w:val="0"/>
                <w:i w:val="0"/>
                <w:sz w:val="16"/>
              </w:rPr>
              <w:t>Seasonal</w:t>
            </w:r>
          </w:p>
        </w:tc>
        <w:tc>
          <w:tcPr>
            <w:tcW w:type="dxa" w:w="1152"/>
          </w:tcPr>
          <w:p>
            <w:r/>
            <w:r>
              <w:rPr>
                <w:b w:val="0"/>
                <w:i w:val="0"/>
                <w:sz w:val="16"/>
              </w:rPr>
              <w:t>07/15/2024</w:t>
            </w:r>
          </w:p>
        </w:tc>
      </w:tr>
      <w:tr>
        <w:tc>
          <w:tcPr>
            <w:tcW w:type="dxa" w:w="1152"/>
          </w:tcPr>
          <w:p>
            <w:r/>
            <w:r>
              <w:rPr>
                <w:b w:val="0"/>
                <w:i w:val="0"/>
                <w:sz w:val="16"/>
              </w:rPr>
              <w:t>GRN-1158</w:t>
            </w:r>
          </w:p>
        </w:tc>
        <w:tc>
          <w:tcPr>
            <w:tcW w:type="dxa" w:w="2160"/>
          </w:tcPr>
          <w:p>
            <w:r/>
            <w:r>
              <w:rPr>
                <w:b w:val="0"/>
                <w:i w:val="0"/>
                <w:sz w:val="16"/>
              </w:rPr>
              <w:t>Joanne Piccoli</w:t>
            </w:r>
          </w:p>
        </w:tc>
        <w:tc>
          <w:tcPr>
            <w:tcW w:type="dxa" w:w="2448"/>
          </w:tcPr>
          <w:p>
            <w:r/>
            <w:r>
              <w:rPr>
                <w:b w:val="0"/>
                <w:i w:val="0"/>
                <w:sz w:val="16"/>
              </w:rPr>
              <w:t>Production Technician</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07/22/2024</w:t>
            </w:r>
          </w:p>
        </w:tc>
      </w:tr>
      <w:tr>
        <w:tc>
          <w:tcPr>
            <w:tcW w:type="dxa" w:w="1152"/>
          </w:tcPr>
          <w:p>
            <w:r/>
            <w:r>
              <w:rPr>
                <w:b w:val="0"/>
                <w:i w:val="0"/>
                <w:sz w:val="16"/>
              </w:rPr>
              <w:t>GRN-1170</w:t>
            </w:r>
          </w:p>
        </w:tc>
        <w:tc>
          <w:tcPr>
            <w:tcW w:type="dxa" w:w="2160"/>
          </w:tcPr>
          <w:p>
            <w:r/>
            <w:r>
              <w:rPr>
                <w:b w:val="0"/>
                <w:i w:val="0"/>
                <w:sz w:val="16"/>
              </w:rPr>
              <w:t>Valerie Hunt</w:t>
            </w:r>
          </w:p>
        </w:tc>
        <w:tc>
          <w:tcPr>
            <w:tcW w:type="dxa" w:w="2448"/>
          </w:tcPr>
          <w:p>
            <w:r/>
            <w:r>
              <w:rPr>
                <w:b w:val="0"/>
                <w:i w:val="0"/>
                <w:sz w:val="16"/>
              </w:rPr>
              <w:t>Seasonal Packer</w:t>
            </w:r>
          </w:p>
        </w:tc>
        <w:tc>
          <w:tcPr>
            <w:tcW w:type="dxa" w:w="1296"/>
          </w:tcPr>
          <w:p>
            <w:r/>
            <w:r>
              <w:rPr>
                <w:b w:val="0"/>
                <w:i w:val="0"/>
                <w:sz w:val="16"/>
              </w:rPr>
              <w:t>Petaluma</w:t>
            </w:r>
          </w:p>
        </w:tc>
        <w:tc>
          <w:tcPr>
            <w:tcW w:type="dxa" w:w="1152"/>
          </w:tcPr>
          <w:p>
            <w:r/>
            <w:r>
              <w:rPr>
                <w:b w:val="0"/>
                <w:i w:val="0"/>
                <w:sz w:val="16"/>
              </w:rPr>
              <w:t>Seasonal</w:t>
            </w:r>
          </w:p>
        </w:tc>
        <w:tc>
          <w:tcPr>
            <w:tcW w:type="dxa" w:w="1152"/>
          </w:tcPr>
          <w:p>
            <w:r/>
            <w:r>
              <w:rPr>
                <w:b w:val="0"/>
                <w:i w:val="0"/>
                <w:sz w:val="16"/>
              </w:rPr>
              <w:t>07/22/2024</w:t>
            </w:r>
          </w:p>
        </w:tc>
      </w:tr>
      <w:tr>
        <w:tc>
          <w:tcPr>
            <w:tcW w:type="dxa" w:w="1152"/>
          </w:tcPr>
          <w:p>
            <w:r/>
            <w:r>
              <w:rPr>
                <w:b w:val="0"/>
                <w:i w:val="0"/>
                <w:sz w:val="16"/>
              </w:rPr>
              <w:t>GRN-1159</w:t>
            </w:r>
          </w:p>
        </w:tc>
        <w:tc>
          <w:tcPr>
            <w:tcW w:type="dxa" w:w="2160"/>
          </w:tcPr>
          <w:p>
            <w:r/>
            <w:r>
              <w:rPr>
                <w:b w:val="0"/>
                <w:i w:val="0"/>
                <w:sz w:val="16"/>
              </w:rPr>
              <w:t>Darnell Washington</w:t>
            </w:r>
          </w:p>
        </w:tc>
        <w:tc>
          <w:tcPr>
            <w:tcW w:type="dxa" w:w="2448"/>
          </w:tcPr>
          <w:p>
            <w:r/>
            <w:r>
              <w:rPr>
                <w:b w:val="0"/>
                <w:i w:val="0"/>
                <w:sz w:val="16"/>
              </w:rPr>
              <w:t>Machine Operator</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07/29/2024</w:t>
            </w:r>
          </w:p>
        </w:tc>
      </w:tr>
      <w:tr>
        <w:tc>
          <w:tcPr>
            <w:tcW w:type="dxa" w:w="1152"/>
          </w:tcPr>
          <w:p>
            <w:r/>
            <w:r>
              <w:rPr>
                <w:b w:val="0"/>
                <w:i w:val="0"/>
                <w:sz w:val="16"/>
              </w:rPr>
              <w:t>GRN-1160</w:t>
            </w:r>
          </w:p>
        </w:tc>
        <w:tc>
          <w:tcPr>
            <w:tcW w:type="dxa" w:w="2160"/>
          </w:tcPr>
          <w:p>
            <w:r/>
            <w:r>
              <w:rPr>
                <w:b w:val="0"/>
                <w:i w:val="0"/>
                <w:sz w:val="16"/>
              </w:rPr>
              <w:t>Calvin Brooks</w:t>
            </w:r>
          </w:p>
        </w:tc>
        <w:tc>
          <w:tcPr>
            <w:tcW w:type="dxa" w:w="2448"/>
          </w:tcPr>
          <w:p>
            <w:r/>
            <w:r>
              <w:rPr>
                <w:b w:val="0"/>
                <w:i w:val="0"/>
                <w:sz w:val="16"/>
              </w:rPr>
              <w:t>Seasonal Packer</w:t>
            </w:r>
          </w:p>
        </w:tc>
        <w:tc>
          <w:tcPr>
            <w:tcW w:type="dxa" w:w="1296"/>
          </w:tcPr>
          <w:p>
            <w:r/>
            <w:r>
              <w:rPr>
                <w:b w:val="0"/>
                <w:i w:val="0"/>
                <w:sz w:val="16"/>
              </w:rPr>
              <w:t>Petaluma</w:t>
            </w:r>
          </w:p>
        </w:tc>
        <w:tc>
          <w:tcPr>
            <w:tcW w:type="dxa" w:w="1152"/>
          </w:tcPr>
          <w:p>
            <w:r/>
            <w:r>
              <w:rPr>
                <w:b w:val="0"/>
                <w:i w:val="0"/>
                <w:sz w:val="16"/>
              </w:rPr>
              <w:t>Seasonal</w:t>
            </w:r>
          </w:p>
        </w:tc>
        <w:tc>
          <w:tcPr>
            <w:tcW w:type="dxa" w:w="1152"/>
          </w:tcPr>
          <w:p>
            <w:r/>
            <w:r>
              <w:rPr>
                <w:b w:val="0"/>
                <w:i w:val="0"/>
                <w:sz w:val="16"/>
              </w:rPr>
              <w:t>08/05/2024</w:t>
            </w:r>
          </w:p>
        </w:tc>
      </w:tr>
      <w:tr>
        <w:tc>
          <w:tcPr>
            <w:tcW w:type="dxa" w:w="1152"/>
          </w:tcPr>
          <w:p>
            <w:r/>
            <w:r>
              <w:rPr>
                <w:b w:val="0"/>
                <w:i w:val="0"/>
                <w:sz w:val="16"/>
              </w:rPr>
              <w:t>GRN-1161</w:t>
            </w:r>
          </w:p>
        </w:tc>
        <w:tc>
          <w:tcPr>
            <w:tcW w:type="dxa" w:w="2160"/>
          </w:tcPr>
          <w:p>
            <w:r/>
            <w:r>
              <w:rPr>
                <w:b w:val="0"/>
                <w:i w:val="0"/>
                <w:sz w:val="16"/>
              </w:rPr>
              <w:t>Marta Lewandowski</w:t>
            </w:r>
          </w:p>
        </w:tc>
        <w:tc>
          <w:tcPr>
            <w:tcW w:type="dxa" w:w="2448"/>
          </w:tcPr>
          <w:p>
            <w:r/>
            <w:r>
              <w:rPr>
                <w:b w:val="0"/>
                <w:i w:val="0"/>
                <w:sz w:val="16"/>
              </w:rPr>
              <w:t>Production Technician</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08/12/2024</w:t>
            </w:r>
          </w:p>
        </w:tc>
      </w:tr>
      <w:tr>
        <w:tc>
          <w:tcPr>
            <w:tcW w:type="dxa" w:w="1152"/>
          </w:tcPr>
          <w:p>
            <w:r/>
            <w:r>
              <w:rPr>
                <w:b w:val="0"/>
                <w:i w:val="0"/>
                <w:sz w:val="16"/>
              </w:rPr>
              <w:t>GRN-1162</w:t>
            </w:r>
          </w:p>
        </w:tc>
        <w:tc>
          <w:tcPr>
            <w:tcW w:type="dxa" w:w="2160"/>
          </w:tcPr>
          <w:p>
            <w:r/>
            <w:r>
              <w:rPr>
                <w:b w:val="0"/>
                <w:i w:val="0"/>
                <w:sz w:val="16"/>
              </w:rPr>
              <w:t>Denise Harmon</w:t>
            </w:r>
          </w:p>
        </w:tc>
        <w:tc>
          <w:tcPr>
            <w:tcW w:type="dxa" w:w="2448"/>
          </w:tcPr>
          <w:p>
            <w:r/>
            <w:r>
              <w:rPr>
                <w:b w:val="0"/>
                <w:i w:val="0"/>
                <w:sz w:val="16"/>
              </w:rPr>
              <w:t>Warehouse Associate</w:t>
            </w:r>
          </w:p>
        </w:tc>
        <w:tc>
          <w:tcPr>
            <w:tcW w:type="dxa" w:w="1296"/>
          </w:tcPr>
          <w:p>
            <w:r/>
            <w:r>
              <w:rPr>
                <w:b w:val="0"/>
                <w:i w:val="0"/>
                <w:sz w:val="16"/>
              </w:rPr>
              <w:t>Santa Rosa</w:t>
            </w:r>
          </w:p>
        </w:tc>
        <w:tc>
          <w:tcPr>
            <w:tcW w:type="dxa" w:w="1152"/>
          </w:tcPr>
          <w:p>
            <w:r/>
            <w:r>
              <w:rPr>
                <w:b w:val="0"/>
                <w:i w:val="0"/>
                <w:sz w:val="16"/>
              </w:rPr>
              <w:t>Part-Time</w:t>
            </w:r>
          </w:p>
        </w:tc>
        <w:tc>
          <w:tcPr>
            <w:tcW w:type="dxa" w:w="1152"/>
          </w:tcPr>
          <w:p>
            <w:r/>
            <w:r>
              <w:rPr>
                <w:b w:val="0"/>
                <w:i w:val="0"/>
                <w:sz w:val="16"/>
              </w:rPr>
              <w:t>08/19/2024</w:t>
            </w:r>
          </w:p>
        </w:tc>
      </w:tr>
      <w:tr>
        <w:tc>
          <w:tcPr>
            <w:tcW w:type="dxa" w:w="1152"/>
          </w:tcPr>
          <w:p>
            <w:r/>
            <w:r>
              <w:rPr>
                <w:b w:val="0"/>
                <w:i w:val="0"/>
                <w:sz w:val="16"/>
              </w:rPr>
              <w:t>GRN-1163</w:t>
            </w:r>
          </w:p>
        </w:tc>
        <w:tc>
          <w:tcPr>
            <w:tcW w:type="dxa" w:w="2160"/>
          </w:tcPr>
          <w:p>
            <w:r/>
            <w:r>
              <w:rPr>
                <w:b w:val="0"/>
                <w:i w:val="0"/>
                <w:sz w:val="16"/>
              </w:rPr>
              <w:t>Trevor Yates</w:t>
            </w:r>
          </w:p>
        </w:tc>
        <w:tc>
          <w:tcPr>
            <w:tcW w:type="dxa" w:w="2448"/>
          </w:tcPr>
          <w:p>
            <w:r/>
            <w:r>
              <w:rPr>
                <w:b w:val="0"/>
                <w:i w:val="0"/>
                <w:sz w:val="16"/>
              </w:rPr>
              <w:t>Delivery Driver</w:t>
            </w:r>
          </w:p>
        </w:tc>
        <w:tc>
          <w:tcPr>
            <w:tcW w:type="dxa" w:w="1296"/>
          </w:tcPr>
          <w:p>
            <w:r/>
            <w:r>
              <w:rPr>
                <w:b w:val="0"/>
                <w:i w:val="0"/>
                <w:sz w:val="16"/>
              </w:rPr>
              <w:t>Santa Rosa</w:t>
            </w:r>
          </w:p>
        </w:tc>
        <w:tc>
          <w:tcPr>
            <w:tcW w:type="dxa" w:w="1152"/>
          </w:tcPr>
          <w:p>
            <w:r/>
            <w:r>
              <w:rPr>
                <w:b w:val="0"/>
                <w:i w:val="0"/>
                <w:sz w:val="16"/>
              </w:rPr>
              <w:t>Full-Time</w:t>
            </w:r>
          </w:p>
        </w:tc>
        <w:tc>
          <w:tcPr>
            <w:tcW w:type="dxa" w:w="1152"/>
          </w:tcPr>
          <w:p>
            <w:r/>
            <w:r>
              <w:rPr>
                <w:b w:val="0"/>
                <w:i w:val="0"/>
                <w:sz w:val="16"/>
              </w:rPr>
              <w:t>08/26/2024</w:t>
            </w:r>
          </w:p>
        </w:tc>
      </w:tr>
      <w:tr>
        <w:tc>
          <w:tcPr>
            <w:tcW w:type="dxa" w:w="1152"/>
          </w:tcPr>
          <w:p>
            <w:r/>
            <w:r>
              <w:rPr>
                <w:b w:val="0"/>
                <w:i w:val="0"/>
                <w:sz w:val="16"/>
              </w:rPr>
              <w:t>GRN-1164</w:t>
            </w:r>
          </w:p>
        </w:tc>
        <w:tc>
          <w:tcPr>
            <w:tcW w:type="dxa" w:w="2160"/>
          </w:tcPr>
          <w:p>
            <w:r/>
            <w:r>
              <w:rPr>
                <w:b w:val="0"/>
                <w:i w:val="0"/>
                <w:sz w:val="16"/>
              </w:rPr>
              <w:t>Cora Flanagan</w:t>
            </w:r>
          </w:p>
        </w:tc>
        <w:tc>
          <w:tcPr>
            <w:tcW w:type="dxa" w:w="2448"/>
          </w:tcPr>
          <w:p>
            <w:r/>
            <w:r>
              <w:rPr>
                <w:b w:val="0"/>
                <w:i w:val="0"/>
                <w:sz w:val="16"/>
              </w:rPr>
              <w:t>Packaging Technician</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09/02/2024</w:t>
            </w:r>
          </w:p>
        </w:tc>
      </w:tr>
      <w:tr>
        <w:tc>
          <w:tcPr>
            <w:tcW w:type="dxa" w:w="1152"/>
          </w:tcPr>
          <w:p>
            <w:r/>
            <w:r>
              <w:rPr>
                <w:b w:val="0"/>
                <w:i w:val="0"/>
                <w:sz w:val="16"/>
              </w:rPr>
              <w:t>GRN-1165</w:t>
            </w:r>
          </w:p>
        </w:tc>
        <w:tc>
          <w:tcPr>
            <w:tcW w:type="dxa" w:w="2160"/>
          </w:tcPr>
          <w:p>
            <w:r/>
            <w:r>
              <w:rPr>
                <w:b w:val="0"/>
                <w:i w:val="0"/>
                <w:sz w:val="16"/>
              </w:rPr>
              <w:t>Hector Sandoval</w:t>
            </w:r>
          </w:p>
        </w:tc>
        <w:tc>
          <w:tcPr>
            <w:tcW w:type="dxa" w:w="2448"/>
          </w:tcPr>
          <w:p>
            <w:r/>
            <w:r>
              <w:rPr>
                <w:b w:val="0"/>
                <w:i w:val="0"/>
                <w:sz w:val="16"/>
              </w:rPr>
              <w:t>Forklift Operator</w:t>
            </w:r>
          </w:p>
        </w:tc>
        <w:tc>
          <w:tcPr>
            <w:tcW w:type="dxa" w:w="1296"/>
          </w:tcPr>
          <w:p>
            <w:r/>
            <w:r>
              <w:rPr>
                <w:b w:val="0"/>
                <w:i w:val="0"/>
                <w:sz w:val="16"/>
              </w:rPr>
              <w:t>Santa Rosa</w:t>
            </w:r>
          </w:p>
        </w:tc>
        <w:tc>
          <w:tcPr>
            <w:tcW w:type="dxa" w:w="1152"/>
          </w:tcPr>
          <w:p>
            <w:r/>
            <w:r>
              <w:rPr>
                <w:b w:val="0"/>
                <w:i w:val="0"/>
                <w:sz w:val="16"/>
              </w:rPr>
              <w:t>Full-Time</w:t>
            </w:r>
          </w:p>
        </w:tc>
        <w:tc>
          <w:tcPr>
            <w:tcW w:type="dxa" w:w="1152"/>
          </w:tcPr>
          <w:p>
            <w:r/>
            <w:r>
              <w:rPr>
                <w:b w:val="0"/>
                <w:i w:val="0"/>
                <w:sz w:val="16"/>
              </w:rPr>
              <w:t>09/09/2024</w:t>
            </w:r>
          </w:p>
        </w:tc>
      </w:tr>
      <w:tr>
        <w:tc>
          <w:tcPr>
            <w:tcW w:type="dxa" w:w="1152"/>
          </w:tcPr>
          <w:p>
            <w:r/>
            <w:r>
              <w:rPr>
                <w:b w:val="0"/>
                <w:i w:val="0"/>
                <w:sz w:val="16"/>
              </w:rPr>
              <w:t>GRN-1166</w:t>
            </w:r>
          </w:p>
        </w:tc>
        <w:tc>
          <w:tcPr>
            <w:tcW w:type="dxa" w:w="2160"/>
          </w:tcPr>
          <w:p>
            <w:r/>
            <w:r>
              <w:rPr>
                <w:b w:val="0"/>
                <w:i w:val="0"/>
                <w:sz w:val="16"/>
              </w:rPr>
              <w:t>Brittany Lang</w:t>
            </w:r>
          </w:p>
        </w:tc>
        <w:tc>
          <w:tcPr>
            <w:tcW w:type="dxa" w:w="2448"/>
          </w:tcPr>
          <w:p>
            <w:r/>
            <w:r>
              <w:rPr>
                <w:b w:val="0"/>
                <w:i w:val="0"/>
                <w:sz w:val="16"/>
              </w:rPr>
              <w:t>Customer Service Rep</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09/16/2024</w:t>
            </w:r>
          </w:p>
        </w:tc>
      </w:tr>
      <w:tr>
        <w:tc>
          <w:tcPr>
            <w:tcW w:type="dxa" w:w="1152"/>
          </w:tcPr>
          <w:p>
            <w:r/>
            <w:r>
              <w:rPr>
                <w:b w:val="0"/>
                <w:i w:val="0"/>
                <w:sz w:val="16"/>
              </w:rPr>
              <w:t>GRN-1167</w:t>
            </w:r>
          </w:p>
        </w:tc>
        <w:tc>
          <w:tcPr>
            <w:tcW w:type="dxa" w:w="2160"/>
          </w:tcPr>
          <w:p>
            <w:r/>
            <w:r>
              <w:rPr>
                <w:b w:val="0"/>
                <w:i w:val="0"/>
                <w:sz w:val="16"/>
              </w:rPr>
              <w:t>Russell Chang</w:t>
            </w:r>
          </w:p>
        </w:tc>
        <w:tc>
          <w:tcPr>
            <w:tcW w:type="dxa" w:w="2448"/>
          </w:tcPr>
          <w:p>
            <w:r/>
            <w:r>
              <w:rPr>
                <w:b w:val="0"/>
                <w:i w:val="0"/>
                <w:sz w:val="16"/>
              </w:rPr>
              <w:t>Quality Control Inspector</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09/23/2024</w:t>
            </w:r>
          </w:p>
        </w:tc>
      </w:tr>
      <w:tr>
        <w:tc>
          <w:tcPr>
            <w:tcW w:type="dxa" w:w="1152"/>
          </w:tcPr>
          <w:p>
            <w:r/>
            <w:r>
              <w:rPr>
                <w:b w:val="0"/>
                <w:i w:val="0"/>
                <w:sz w:val="16"/>
              </w:rPr>
              <w:t>GRN-1168</w:t>
            </w:r>
          </w:p>
        </w:tc>
        <w:tc>
          <w:tcPr>
            <w:tcW w:type="dxa" w:w="2160"/>
          </w:tcPr>
          <w:p>
            <w:r/>
            <w:r>
              <w:rPr>
                <w:b w:val="0"/>
                <w:i w:val="0"/>
                <w:sz w:val="16"/>
              </w:rPr>
              <w:t>Natasha Orlov</w:t>
            </w:r>
          </w:p>
        </w:tc>
        <w:tc>
          <w:tcPr>
            <w:tcW w:type="dxa" w:w="2448"/>
          </w:tcPr>
          <w:p>
            <w:r/>
            <w:r>
              <w:rPr>
                <w:b w:val="0"/>
                <w:i w:val="0"/>
                <w:sz w:val="16"/>
              </w:rPr>
              <w:t>Inventory Clerk</w:t>
            </w:r>
          </w:p>
        </w:tc>
        <w:tc>
          <w:tcPr>
            <w:tcW w:type="dxa" w:w="1296"/>
          </w:tcPr>
          <w:p>
            <w:r/>
            <w:r>
              <w:rPr>
                <w:b w:val="0"/>
                <w:i w:val="0"/>
                <w:sz w:val="16"/>
              </w:rPr>
              <w:t>Santa Rosa</w:t>
            </w:r>
          </w:p>
        </w:tc>
        <w:tc>
          <w:tcPr>
            <w:tcW w:type="dxa" w:w="1152"/>
          </w:tcPr>
          <w:p>
            <w:r/>
            <w:r>
              <w:rPr>
                <w:b w:val="0"/>
                <w:i w:val="0"/>
                <w:sz w:val="16"/>
              </w:rPr>
              <w:t>Part-Time</w:t>
            </w:r>
          </w:p>
        </w:tc>
        <w:tc>
          <w:tcPr>
            <w:tcW w:type="dxa" w:w="1152"/>
          </w:tcPr>
          <w:p>
            <w:r/>
            <w:r>
              <w:rPr>
                <w:b w:val="0"/>
                <w:i w:val="0"/>
                <w:sz w:val="16"/>
              </w:rPr>
              <w:t>09/23/2024</w:t>
            </w:r>
          </w:p>
        </w:tc>
      </w:tr>
      <w:tr>
        <w:tc>
          <w:tcPr>
            <w:tcW w:type="dxa" w:w="1152"/>
          </w:tcPr>
          <w:p>
            <w:r/>
            <w:r>
              <w:rPr>
                <w:b w:val="0"/>
                <w:i w:val="0"/>
                <w:sz w:val="16"/>
              </w:rPr>
              <w:t>GRN-1169</w:t>
            </w:r>
          </w:p>
        </w:tc>
        <w:tc>
          <w:tcPr>
            <w:tcW w:type="dxa" w:w="2160"/>
          </w:tcPr>
          <w:p>
            <w:r/>
            <w:r>
              <w:rPr>
                <w:b w:val="0"/>
                <w:i w:val="0"/>
                <w:sz w:val="16"/>
              </w:rPr>
              <w:t>Samuel Dixon</w:t>
            </w:r>
          </w:p>
        </w:tc>
        <w:tc>
          <w:tcPr>
            <w:tcW w:type="dxa" w:w="2448"/>
          </w:tcPr>
          <w:p>
            <w:r/>
            <w:r>
              <w:rPr>
                <w:b w:val="0"/>
                <w:i w:val="0"/>
                <w:sz w:val="16"/>
              </w:rPr>
              <w:t>Machine Operator</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09/30/2024</w:t>
            </w:r>
          </w:p>
        </w:tc>
      </w:tr>
      <w:tr>
        <w:tc>
          <w:tcPr>
            <w:tcW w:type="dxa" w:w="1152"/>
          </w:tcPr>
          <w:p>
            <w:r/>
            <w:r>
              <w:rPr>
                <w:b w:val="0"/>
                <w:i w:val="0"/>
                <w:sz w:val="16"/>
              </w:rPr>
              <w:t>GRN-1171</w:t>
            </w:r>
          </w:p>
        </w:tc>
        <w:tc>
          <w:tcPr>
            <w:tcW w:type="dxa" w:w="2160"/>
          </w:tcPr>
          <w:p>
            <w:r/>
            <w:r>
              <w:rPr>
                <w:b w:val="0"/>
                <w:i w:val="0"/>
                <w:sz w:val="16"/>
              </w:rPr>
              <w:t>Phillip Garrett</w:t>
            </w:r>
          </w:p>
        </w:tc>
        <w:tc>
          <w:tcPr>
            <w:tcW w:type="dxa" w:w="2448"/>
          </w:tcPr>
          <w:p>
            <w:r/>
            <w:r>
              <w:rPr>
                <w:b w:val="0"/>
                <w:i w:val="0"/>
                <w:sz w:val="16"/>
              </w:rPr>
              <w:t>Production Technician</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10/14/2024</w:t>
            </w:r>
          </w:p>
        </w:tc>
      </w:tr>
      <w:tr>
        <w:tc>
          <w:tcPr>
            <w:tcW w:type="dxa" w:w="1152"/>
          </w:tcPr>
          <w:p>
            <w:r/>
            <w:r>
              <w:rPr>
                <w:b w:val="0"/>
                <w:i w:val="0"/>
                <w:sz w:val="16"/>
              </w:rPr>
              <w:t>GRN-1172</w:t>
            </w:r>
          </w:p>
        </w:tc>
        <w:tc>
          <w:tcPr>
            <w:tcW w:type="dxa" w:w="2160"/>
          </w:tcPr>
          <w:p>
            <w:r/>
            <w:r>
              <w:rPr>
                <w:b w:val="0"/>
                <w:i w:val="0"/>
                <w:sz w:val="16"/>
              </w:rPr>
              <w:t>Rhonda Estep</w:t>
            </w:r>
          </w:p>
        </w:tc>
        <w:tc>
          <w:tcPr>
            <w:tcW w:type="dxa" w:w="2448"/>
          </w:tcPr>
          <w:p>
            <w:r/>
            <w:r>
              <w:rPr>
                <w:b w:val="0"/>
                <w:i w:val="0"/>
                <w:sz w:val="16"/>
              </w:rPr>
              <w:t>Warehouse Associate</w:t>
            </w:r>
          </w:p>
        </w:tc>
        <w:tc>
          <w:tcPr>
            <w:tcW w:type="dxa" w:w="1296"/>
          </w:tcPr>
          <w:p>
            <w:r/>
            <w:r>
              <w:rPr>
                <w:b w:val="0"/>
                <w:i w:val="0"/>
                <w:sz w:val="16"/>
              </w:rPr>
              <w:t>Santa Rosa</w:t>
            </w:r>
          </w:p>
        </w:tc>
        <w:tc>
          <w:tcPr>
            <w:tcW w:type="dxa" w:w="1152"/>
          </w:tcPr>
          <w:p>
            <w:r/>
            <w:r>
              <w:rPr>
                <w:b w:val="0"/>
                <w:i w:val="0"/>
                <w:sz w:val="16"/>
              </w:rPr>
              <w:t>Part-Time</w:t>
            </w:r>
          </w:p>
        </w:tc>
        <w:tc>
          <w:tcPr>
            <w:tcW w:type="dxa" w:w="1152"/>
          </w:tcPr>
          <w:p>
            <w:r/>
            <w:r>
              <w:rPr>
                <w:b w:val="0"/>
                <w:i w:val="0"/>
                <w:sz w:val="16"/>
              </w:rPr>
              <w:t>10/28/2024</w:t>
            </w:r>
          </w:p>
        </w:tc>
      </w:tr>
      <w:tr>
        <w:tc>
          <w:tcPr>
            <w:tcW w:type="dxa" w:w="1152"/>
          </w:tcPr>
          <w:p>
            <w:r/>
            <w:r>
              <w:rPr>
                <w:b w:val="0"/>
                <w:i w:val="0"/>
                <w:sz w:val="16"/>
              </w:rPr>
              <w:t>GRN-1173</w:t>
            </w:r>
          </w:p>
        </w:tc>
        <w:tc>
          <w:tcPr>
            <w:tcW w:type="dxa" w:w="2160"/>
          </w:tcPr>
          <w:p>
            <w:r/>
            <w:r>
              <w:rPr>
                <w:b w:val="0"/>
                <w:i w:val="0"/>
                <w:sz w:val="16"/>
              </w:rPr>
              <w:t>Jason Lam</w:t>
            </w:r>
          </w:p>
        </w:tc>
        <w:tc>
          <w:tcPr>
            <w:tcW w:type="dxa" w:w="2448"/>
          </w:tcPr>
          <w:p>
            <w:r/>
            <w:r>
              <w:rPr>
                <w:b w:val="0"/>
                <w:i w:val="0"/>
                <w:sz w:val="16"/>
              </w:rPr>
              <w:t>IT Support Specialist</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11/11/2024</w:t>
            </w:r>
          </w:p>
        </w:tc>
      </w:tr>
      <w:tr>
        <w:tc>
          <w:tcPr>
            <w:tcW w:type="dxa" w:w="1152"/>
          </w:tcPr>
          <w:p>
            <w:r/>
            <w:r>
              <w:rPr>
                <w:b w:val="0"/>
                <w:i w:val="0"/>
                <w:sz w:val="16"/>
              </w:rPr>
              <w:t>GRN-1174</w:t>
            </w:r>
          </w:p>
        </w:tc>
        <w:tc>
          <w:tcPr>
            <w:tcW w:type="dxa" w:w="2160"/>
          </w:tcPr>
          <w:p>
            <w:r/>
            <w:r>
              <w:rPr>
                <w:b w:val="0"/>
                <w:i w:val="0"/>
                <w:sz w:val="16"/>
              </w:rPr>
              <w:t>Candice Harper</w:t>
            </w:r>
          </w:p>
        </w:tc>
        <w:tc>
          <w:tcPr>
            <w:tcW w:type="dxa" w:w="2448"/>
          </w:tcPr>
          <w:p>
            <w:r/>
            <w:r>
              <w:rPr>
                <w:b w:val="0"/>
                <w:i w:val="0"/>
                <w:sz w:val="16"/>
              </w:rPr>
              <w:t>HR Assistant</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11/25/2024</w:t>
            </w:r>
          </w:p>
        </w:tc>
      </w:tr>
      <w:tr>
        <w:tc>
          <w:tcPr>
            <w:tcW w:type="dxa" w:w="1152"/>
          </w:tcPr>
          <w:p>
            <w:r/>
            <w:r>
              <w:rPr>
                <w:b w:val="0"/>
                <w:i w:val="0"/>
                <w:sz w:val="16"/>
              </w:rPr>
              <w:t>GRN-1175</w:t>
            </w:r>
          </w:p>
        </w:tc>
        <w:tc>
          <w:tcPr>
            <w:tcW w:type="dxa" w:w="2160"/>
          </w:tcPr>
          <w:p>
            <w:r/>
            <w:r>
              <w:rPr>
                <w:b w:val="0"/>
                <w:i w:val="0"/>
                <w:sz w:val="16"/>
              </w:rPr>
              <w:t>Leonard Novak</w:t>
            </w:r>
          </w:p>
        </w:tc>
        <w:tc>
          <w:tcPr>
            <w:tcW w:type="dxa" w:w="2448"/>
          </w:tcPr>
          <w:p>
            <w:r/>
            <w:r>
              <w:rPr>
                <w:b w:val="0"/>
                <w:i w:val="0"/>
                <w:sz w:val="16"/>
              </w:rPr>
              <w:t>Machine Operator</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12/09/2024</w:t>
            </w:r>
          </w:p>
        </w:tc>
      </w:tr>
      <w:tr>
        <w:tc>
          <w:tcPr>
            <w:tcW w:type="dxa" w:w="1152"/>
          </w:tcPr>
          <w:p>
            <w:r/>
            <w:r>
              <w:rPr>
                <w:b w:val="0"/>
                <w:i w:val="0"/>
                <w:sz w:val="16"/>
              </w:rPr>
              <w:t>GRN-1176</w:t>
            </w:r>
          </w:p>
        </w:tc>
        <w:tc>
          <w:tcPr>
            <w:tcW w:type="dxa" w:w="2160"/>
          </w:tcPr>
          <w:p>
            <w:r/>
            <w:r>
              <w:rPr>
                <w:b w:val="0"/>
                <w:i w:val="0"/>
                <w:sz w:val="16"/>
              </w:rPr>
              <w:t>Adriana Salazar</w:t>
            </w:r>
          </w:p>
        </w:tc>
        <w:tc>
          <w:tcPr>
            <w:tcW w:type="dxa" w:w="2448"/>
          </w:tcPr>
          <w:p>
            <w:r/>
            <w:r>
              <w:rPr>
                <w:b w:val="0"/>
                <w:i w:val="0"/>
                <w:sz w:val="16"/>
              </w:rPr>
              <w:t>Production Technician</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01/06/2025</w:t>
            </w:r>
          </w:p>
        </w:tc>
      </w:tr>
      <w:tr>
        <w:tc>
          <w:tcPr>
            <w:tcW w:type="dxa" w:w="1152"/>
          </w:tcPr>
          <w:p>
            <w:r/>
            <w:r>
              <w:rPr>
                <w:b w:val="0"/>
                <w:i w:val="0"/>
                <w:sz w:val="16"/>
              </w:rPr>
              <w:t>GRN-1177</w:t>
            </w:r>
          </w:p>
        </w:tc>
        <w:tc>
          <w:tcPr>
            <w:tcW w:type="dxa" w:w="2160"/>
          </w:tcPr>
          <w:p>
            <w:r/>
            <w:r>
              <w:rPr>
                <w:b w:val="0"/>
                <w:i w:val="0"/>
                <w:sz w:val="16"/>
              </w:rPr>
              <w:t>Peter Connolly</w:t>
            </w:r>
          </w:p>
        </w:tc>
        <w:tc>
          <w:tcPr>
            <w:tcW w:type="dxa" w:w="2448"/>
          </w:tcPr>
          <w:p>
            <w:r/>
            <w:r>
              <w:rPr>
                <w:b w:val="0"/>
                <w:i w:val="0"/>
                <w:sz w:val="16"/>
              </w:rPr>
              <w:t>Delivery Driver</w:t>
            </w:r>
          </w:p>
        </w:tc>
        <w:tc>
          <w:tcPr>
            <w:tcW w:type="dxa" w:w="1296"/>
          </w:tcPr>
          <w:p>
            <w:r/>
            <w:r>
              <w:rPr>
                <w:b w:val="0"/>
                <w:i w:val="0"/>
                <w:sz w:val="16"/>
              </w:rPr>
              <w:t>Santa Rosa</w:t>
            </w:r>
          </w:p>
        </w:tc>
        <w:tc>
          <w:tcPr>
            <w:tcW w:type="dxa" w:w="1152"/>
          </w:tcPr>
          <w:p>
            <w:r/>
            <w:r>
              <w:rPr>
                <w:b w:val="0"/>
                <w:i w:val="0"/>
                <w:sz w:val="16"/>
              </w:rPr>
              <w:t>Part-Time</w:t>
            </w:r>
          </w:p>
        </w:tc>
        <w:tc>
          <w:tcPr>
            <w:tcW w:type="dxa" w:w="1152"/>
          </w:tcPr>
          <w:p>
            <w:r/>
            <w:r>
              <w:rPr>
                <w:b w:val="0"/>
                <w:i w:val="0"/>
                <w:sz w:val="16"/>
              </w:rPr>
              <w:t>01/21/2025</w:t>
            </w:r>
          </w:p>
        </w:tc>
      </w:tr>
      <w:tr>
        <w:tc>
          <w:tcPr>
            <w:tcW w:type="dxa" w:w="1152"/>
          </w:tcPr>
          <w:p>
            <w:r/>
            <w:r>
              <w:rPr>
                <w:b w:val="0"/>
                <w:i w:val="0"/>
                <w:sz w:val="16"/>
              </w:rPr>
              <w:t>GRN-1178</w:t>
            </w:r>
          </w:p>
        </w:tc>
        <w:tc>
          <w:tcPr>
            <w:tcW w:type="dxa" w:w="2160"/>
          </w:tcPr>
          <w:p>
            <w:r/>
            <w:r>
              <w:rPr>
                <w:b w:val="0"/>
                <w:i w:val="0"/>
                <w:sz w:val="16"/>
              </w:rPr>
              <w:t>Tanya Mitchell</w:t>
            </w:r>
          </w:p>
        </w:tc>
        <w:tc>
          <w:tcPr>
            <w:tcW w:type="dxa" w:w="2448"/>
          </w:tcPr>
          <w:p>
            <w:r/>
            <w:r>
              <w:rPr>
                <w:b w:val="0"/>
                <w:i w:val="0"/>
                <w:sz w:val="16"/>
              </w:rPr>
              <w:t>Sales Coordinator</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02/03/2025</w:t>
            </w:r>
          </w:p>
        </w:tc>
      </w:tr>
      <w:tr>
        <w:tc>
          <w:tcPr>
            <w:tcW w:type="dxa" w:w="1152"/>
          </w:tcPr>
          <w:p>
            <w:r/>
            <w:r>
              <w:rPr>
                <w:b w:val="0"/>
                <w:i w:val="0"/>
                <w:sz w:val="16"/>
              </w:rPr>
              <w:t>GRN-1179</w:t>
            </w:r>
          </w:p>
        </w:tc>
        <w:tc>
          <w:tcPr>
            <w:tcW w:type="dxa" w:w="2160"/>
          </w:tcPr>
          <w:p>
            <w:r/>
            <w:r>
              <w:rPr>
                <w:b w:val="0"/>
                <w:i w:val="0"/>
                <w:sz w:val="16"/>
              </w:rPr>
              <w:t>Douglas Phan</w:t>
            </w:r>
          </w:p>
        </w:tc>
        <w:tc>
          <w:tcPr>
            <w:tcW w:type="dxa" w:w="2448"/>
          </w:tcPr>
          <w:p>
            <w:r/>
            <w:r>
              <w:rPr>
                <w:b w:val="0"/>
                <w:i w:val="0"/>
                <w:sz w:val="16"/>
              </w:rPr>
              <w:t>Warehouse Associate</w:t>
            </w:r>
          </w:p>
        </w:tc>
        <w:tc>
          <w:tcPr>
            <w:tcW w:type="dxa" w:w="1296"/>
          </w:tcPr>
          <w:p>
            <w:r/>
            <w:r>
              <w:rPr>
                <w:b w:val="0"/>
                <w:i w:val="0"/>
                <w:sz w:val="16"/>
              </w:rPr>
              <w:t>Santa Rosa</w:t>
            </w:r>
          </w:p>
        </w:tc>
        <w:tc>
          <w:tcPr>
            <w:tcW w:type="dxa" w:w="1152"/>
          </w:tcPr>
          <w:p>
            <w:r/>
            <w:r>
              <w:rPr>
                <w:b w:val="0"/>
                <w:i w:val="0"/>
                <w:sz w:val="16"/>
              </w:rPr>
              <w:t>Part-Time</w:t>
            </w:r>
          </w:p>
        </w:tc>
        <w:tc>
          <w:tcPr>
            <w:tcW w:type="dxa" w:w="1152"/>
          </w:tcPr>
          <w:p>
            <w:r/>
            <w:r>
              <w:rPr>
                <w:b w:val="0"/>
                <w:i w:val="0"/>
                <w:sz w:val="16"/>
              </w:rPr>
              <w:t>02/18/2025</w:t>
            </w:r>
          </w:p>
        </w:tc>
      </w:tr>
      <w:tr>
        <w:tc>
          <w:tcPr>
            <w:tcW w:type="dxa" w:w="1152"/>
          </w:tcPr>
          <w:p>
            <w:r/>
            <w:r>
              <w:rPr>
                <w:b w:val="0"/>
                <w:i w:val="0"/>
                <w:sz w:val="16"/>
              </w:rPr>
              <w:t>GRN-1180</w:t>
            </w:r>
          </w:p>
        </w:tc>
        <w:tc>
          <w:tcPr>
            <w:tcW w:type="dxa" w:w="2160"/>
          </w:tcPr>
          <w:p>
            <w:r/>
            <w:r>
              <w:rPr>
                <w:b w:val="0"/>
                <w:i w:val="0"/>
                <w:sz w:val="16"/>
              </w:rPr>
              <w:t>Kelly Sorensen</w:t>
            </w:r>
          </w:p>
        </w:tc>
        <w:tc>
          <w:tcPr>
            <w:tcW w:type="dxa" w:w="2448"/>
          </w:tcPr>
          <w:p>
            <w:r/>
            <w:r>
              <w:rPr>
                <w:b w:val="0"/>
                <w:i w:val="0"/>
                <w:sz w:val="16"/>
              </w:rPr>
              <w:t>R&amp;D Technician</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03/03/2025</w:t>
            </w:r>
          </w:p>
        </w:tc>
      </w:tr>
      <w:tr>
        <w:tc>
          <w:tcPr>
            <w:tcW w:type="dxa" w:w="1152"/>
          </w:tcPr>
          <w:p>
            <w:r/>
            <w:r>
              <w:rPr>
                <w:b w:val="0"/>
                <w:i w:val="0"/>
                <w:sz w:val="16"/>
              </w:rPr>
              <w:t>GRN-1181</w:t>
            </w:r>
          </w:p>
        </w:tc>
        <w:tc>
          <w:tcPr>
            <w:tcW w:type="dxa" w:w="2160"/>
          </w:tcPr>
          <w:p>
            <w:r/>
            <w:r>
              <w:rPr>
                <w:b w:val="0"/>
                <w:i w:val="0"/>
                <w:sz w:val="16"/>
              </w:rPr>
              <w:t>Miguel Alvarez</w:t>
            </w:r>
          </w:p>
        </w:tc>
        <w:tc>
          <w:tcPr>
            <w:tcW w:type="dxa" w:w="2448"/>
          </w:tcPr>
          <w:p>
            <w:r/>
            <w:r>
              <w:rPr>
                <w:b w:val="0"/>
                <w:i w:val="0"/>
                <w:sz w:val="16"/>
              </w:rPr>
              <w:t>Machine Operator</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03/17/2025</w:t>
            </w:r>
          </w:p>
        </w:tc>
      </w:tr>
      <w:tr>
        <w:tc>
          <w:tcPr>
            <w:tcW w:type="dxa" w:w="1152"/>
          </w:tcPr>
          <w:p>
            <w:r/>
            <w:r>
              <w:rPr>
                <w:b w:val="0"/>
                <w:i w:val="0"/>
                <w:sz w:val="16"/>
              </w:rPr>
              <w:t>GRN-1182</w:t>
            </w:r>
          </w:p>
        </w:tc>
        <w:tc>
          <w:tcPr>
            <w:tcW w:type="dxa" w:w="2160"/>
          </w:tcPr>
          <w:p>
            <w:r/>
            <w:r>
              <w:rPr>
                <w:b w:val="0"/>
                <w:i w:val="0"/>
                <w:sz w:val="16"/>
              </w:rPr>
              <w:t>Sharon Beckett</w:t>
            </w:r>
          </w:p>
        </w:tc>
        <w:tc>
          <w:tcPr>
            <w:tcW w:type="dxa" w:w="2448"/>
          </w:tcPr>
          <w:p>
            <w:r/>
            <w:r>
              <w:rPr>
                <w:b w:val="0"/>
                <w:i w:val="0"/>
                <w:sz w:val="16"/>
              </w:rPr>
              <w:t>Procurement Analyst</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04/01/2025</w:t>
            </w:r>
          </w:p>
        </w:tc>
      </w:tr>
      <w:tr>
        <w:tc>
          <w:tcPr>
            <w:tcW w:type="dxa" w:w="1152"/>
          </w:tcPr>
          <w:p>
            <w:r/>
            <w:r>
              <w:rPr>
                <w:b w:val="0"/>
                <w:i w:val="0"/>
                <w:sz w:val="16"/>
              </w:rPr>
              <w:t>GRN-1183</w:t>
            </w:r>
          </w:p>
        </w:tc>
        <w:tc>
          <w:tcPr>
            <w:tcW w:type="dxa" w:w="2160"/>
          </w:tcPr>
          <w:p>
            <w:r/>
            <w:r>
              <w:rPr>
                <w:b w:val="0"/>
                <w:i w:val="0"/>
                <w:sz w:val="16"/>
              </w:rPr>
              <w:t>Reginald Foster</w:t>
            </w:r>
          </w:p>
        </w:tc>
        <w:tc>
          <w:tcPr>
            <w:tcW w:type="dxa" w:w="2448"/>
          </w:tcPr>
          <w:p>
            <w:r/>
            <w:r>
              <w:rPr>
                <w:b w:val="0"/>
                <w:i w:val="0"/>
                <w:sz w:val="16"/>
              </w:rPr>
              <w:t>Production Technician</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04/14/2025</w:t>
            </w:r>
          </w:p>
        </w:tc>
      </w:tr>
      <w:tr>
        <w:tc>
          <w:tcPr>
            <w:tcW w:type="dxa" w:w="1152"/>
          </w:tcPr>
          <w:p>
            <w:r/>
            <w:r>
              <w:rPr>
                <w:b w:val="0"/>
                <w:i w:val="0"/>
                <w:sz w:val="16"/>
              </w:rPr>
              <w:t>GRN-1184</w:t>
            </w:r>
          </w:p>
        </w:tc>
        <w:tc>
          <w:tcPr>
            <w:tcW w:type="dxa" w:w="2160"/>
          </w:tcPr>
          <w:p>
            <w:r/>
            <w:r>
              <w:rPr>
                <w:b w:val="0"/>
                <w:i w:val="0"/>
                <w:sz w:val="16"/>
              </w:rPr>
              <w:t>Nina Volkov</w:t>
            </w:r>
          </w:p>
        </w:tc>
        <w:tc>
          <w:tcPr>
            <w:tcW w:type="dxa" w:w="2448"/>
          </w:tcPr>
          <w:p>
            <w:r/>
            <w:r>
              <w:rPr>
                <w:b w:val="0"/>
                <w:i w:val="0"/>
                <w:sz w:val="16"/>
              </w:rPr>
              <w:t>Packaging Technician</w:t>
            </w:r>
          </w:p>
        </w:tc>
        <w:tc>
          <w:tcPr>
            <w:tcW w:type="dxa" w:w="1296"/>
          </w:tcPr>
          <w:p>
            <w:r/>
            <w:r>
              <w:rPr>
                <w:b w:val="0"/>
                <w:i w:val="0"/>
                <w:sz w:val="16"/>
              </w:rPr>
              <w:t>Petaluma</w:t>
            </w:r>
          </w:p>
        </w:tc>
        <w:tc>
          <w:tcPr>
            <w:tcW w:type="dxa" w:w="1152"/>
          </w:tcPr>
          <w:p>
            <w:r/>
            <w:r>
              <w:rPr>
                <w:b w:val="0"/>
                <w:i w:val="0"/>
                <w:sz w:val="16"/>
              </w:rPr>
              <w:t>Full-Time</w:t>
            </w:r>
          </w:p>
        </w:tc>
        <w:tc>
          <w:tcPr>
            <w:tcW w:type="dxa" w:w="1152"/>
          </w:tcPr>
          <w:p>
            <w:r/>
            <w:r>
              <w:rPr>
                <w:b w:val="0"/>
                <w:i w:val="0"/>
                <w:sz w:val="16"/>
              </w:rPr>
              <w:t>04/28/2025</w:t>
            </w:r>
          </w:p>
        </w:tc>
      </w:tr>
      <w:tr>
        <w:tc>
          <w:tcPr>
            <w:tcW w:type="dxa" w:w="1152"/>
          </w:tcPr>
          <w:p>
            <w:r/>
            <w:r>
              <w:rPr>
                <w:b w:val="0"/>
                <w:i w:val="0"/>
                <w:sz w:val="16"/>
              </w:rPr>
              <w:t>GRN-1185</w:t>
            </w:r>
          </w:p>
        </w:tc>
        <w:tc>
          <w:tcPr>
            <w:tcW w:type="dxa" w:w="2160"/>
          </w:tcPr>
          <w:p>
            <w:r/>
            <w:r>
              <w:rPr>
                <w:b w:val="0"/>
                <w:i w:val="0"/>
                <w:sz w:val="16"/>
              </w:rPr>
              <w:t>Craig Donovan</w:t>
            </w:r>
          </w:p>
        </w:tc>
        <w:tc>
          <w:tcPr>
            <w:tcW w:type="dxa" w:w="2448"/>
          </w:tcPr>
          <w:p>
            <w:r/>
            <w:r>
              <w:rPr>
                <w:b w:val="0"/>
                <w:i w:val="0"/>
                <w:sz w:val="16"/>
              </w:rPr>
              <w:t>Warehouse Associate</w:t>
            </w:r>
          </w:p>
        </w:tc>
        <w:tc>
          <w:tcPr>
            <w:tcW w:type="dxa" w:w="1296"/>
          </w:tcPr>
          <w:p>
            <w:r/>
            <w:r>
              <w:rPr>
                <w:b w:val="0"/>
                <w:i w:val="0"/>
                <w:sz w:val="16"/>
              </w:rPr>
              <w:t>Santa Rosa</w:t>
            </w:r>
          </w:p>
        </w:tc>
        <w:tc>
          <w:tcPr>
            <w:tcW w:type="dxa" w:w="1152"/>
          </w:tcPr>
          <w:p>
            <w:r/>
            <w:r>
              <w:rPr>
                <w:b w:val="0"/>
                <w:i w:val="0"/>
                <w:sz w:val="16"/>
              </w:rPr>
              <w:t>Part-Time</w:t>
            </w:r>
          </w:p>
        </w:tc>
        <w:tc>
          <w:tcPr>
            <w:tcW w:type="dxa" w:w="1152"/>
          </w:tcPr>
          <w:p>
            <w:r/>
            <w:r>
              <w:rPr>
                <w:b w:val="0"/>
                <w:i w:val="0"/>
                <w:sz w:val="16"/>
              </w:rPr>
              <w:t>05/12/2025</w:t>
            </w:r>
          </w:p>
        </w:tc>
      </w:tr>
    </w:tbl>
    <w:p>
      <w:pPr>
        <w:spacing w:after="40"/>
      </w:pPr>
    </w:p>
    <w:p>
      <w:pPr>
        <w:pStyle w:val="Heading1"/>
      </w:pPr>
      <w:r>
        <w:t>Appendix B — Active Employees Whose ID Is Assigned to a Different Person in the Log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152"/>
            <w:shd w:val="clear" w:color="auto" w:fill="1F3A5F"/>
          </w:tcPr>
          <w:p>
            <w:r/>
            <w:r>
              <w:rPr>
                <w:b/>
                <w:color w:val="FFFFFF"/>
                <w:sz w:val="16"/>
              </w:rPr>
              <w:t>ID</w:t>
            </w:r>
          </w:p>
        </w:tc>
        <w:tc>
          <w:tcPr>
            <w:tcW w:type="dxa" w:w="2016"/>
            <w:shd w:val="clear" w:color="auto" w:fill="1F3A5F"/>
          </w:tcPr>
          <w:p>
            <w:r/>
            <w:r>
              <w:rPr>
                <w:b/>
                <w:color w:val="FFFFFF"/>
                <w:sz w:val="16"/>
              </w:rPr>
              <w:t>Roster name</w:t>
            </w:r>
          </w:p>
        </w:tc>
        <w:tc>
          <w:tcPr>
            <w:tcW w:type="dxa" w:w="1296"/>
            <w:shd w:val="clear" w:color="auto" w:fill="1F3A5F"/>
          </w:tcPr>
          <w:p>
            <w:r/>
            <w:r>
              <w:rPr>
                <w:b/>
                <w:color w:val="FFFFFF"/>
                <w:sz w:val="16"/>
              </w:rPr>
              <w:t>Roster hire</w:t>
            </w:r>
          </w:p>
        </w:tc>
        <w:tc>
          <w:tcPr>
            <w:tcW w:type="dxa" w:w="2160"/>
            <w:shd w:val="clear" w:color="auto" w:fill="1F3A5F"/>
          </w:tcPr>
          <w:p>
            <w:r/>
            <w:r>
              <w:rPr>
                <w:b/>
                <w:color w:val="FFFFFF"/>
                <w:sz w:val="16"/>
              </w:rPr>
              <w:t>Log name</w:t>
            </w:r>
          </w:p>
        </w:tc>
        <w:tc>
          <w:tcPr>
            <w:tcW w:type="dxa" w:w="1296"/>
            <w:shd w:val="clear" w:color="auto" w:fill="1F3A5F"/>
          </w:tcPr>
          <w:p>
            <w:r/>
            <w:r>
              <w:rPr>
                <w:b/>
                <w:color w:val="FFFFFF"/>
                <w:sz w:val="16"/>
              </w:rPr>
              <w:t>Log Section 1</w:t>
            </w:r>
          </w:p>
        </w:tc>
        <w:tc>
          <w:tcPr>
            <w:tcW w:type="dxa" w:w="1440"/>
            <w:shd w:val="clear" w:color="auto" w:fill="1F3A5F"/>
          </w:tcPr>
          <w:p>
            <w:r/>
            <w:r>
              <w:rPr>
                <w:b/>
                <w:color w:val="FFFFFF"/>
                <w:sz w:val="16"/>
              </w:rPr>
              <w:t>Date variance</w:t>
            </w:r>
          </w:p>
        </w:tc>
      </w:tr>
      <w:tr>
        <w:tc>
          <w:tcPr>
            <w:tcW w:type="dxa" w:w="1152"/>
          </w:tcPr>
          <w:p>
            <w:r/>
            <w:r>
              <w:rPr>
                <w:b w:val="0"/>
                <w:i w:val="0"/>
                <w:sz w:val="16"/>
              </w:rPr>
              <w:t>GRN-0005</w:t>
            </w:r>
          </w:p>
        </w:tc>
        <w:tc>
          <w:tcPr>
            <w:tcW w:type="dxa" w:w="2016"/>
          </w:tcPr>
          <w:p>
            <w:r/>
            <w:r>
              <w:rPr>
                <w:b w:val="0"/>
                <w:i w:val="0"/>
                <w:sz w:val="16"/>
              </w:rPr>
              <w:t>Sandra Greenfield</w:t>
            </w:r>
          </w:p>
        </w:tc>
        <w:tc>
          <w:tcPr>
            <w:tcW w:type="dxa" w:w="1296"/>
          </w:tcPr>
          <w:p>
            <w:r/>
            <w:r>
              <w:rPr>
                <w:b w:val="0"/>
                <w:i w:val="0"/>
                <w:sz w:val="16"/>
              </w:rPr>
              <w:t>03/15/2011</w:t>
            </w:r>
          </w:p>
        </w:tc>
        <w:tc>
          <w:tcPr>
            <w:tcW w:type="dxa" w:w="2160"/>
          </w:tcPr>
          <w:p>
            <w:r/>
            <w:r>
              <w:rPr>
                <w:b w:val="0"/>
                <w:i w:val="0"/>
                <w:sz w:val="16"/>
              </w:rPr>
              <w:t>George Whitaker</w:t>
            </w:r>
          </w:p>
        </w:tc>
        <w:tc>
          <w:tcPr>
            <w:tcW w:type="dxa" w:w="1296"/>
          </w:tcPr>
          <w:p>
            <w:r/>
            <w:r>
              <w:rPr>
                <w:b w:val="0"/>
                <w:i w:val="0"/>
                <w:sz w:val="16"/>
              </w:rPr>
              <w:t>05/02/2011</w:t>
            </w:r>
          </w:p>
        </w:tc>
        <w:tc>
          <w:tcPr>
            <w:tcW w:type="dxa" w:w="1440"/>
          </w:tcPr>
          <w:p>
            <w:r/>
            <w:r>
              <w:rPr>
                <w:b w:val="0"/>
                <w:i w:val="0"/>
                <w:sz w:val="16"/>
              </w:rPr>
              <w:t>+48 days</w:t>
            </w:r>
          </w:p>
        </w:tc>
      </w:tr>
      <w:tr>
        <w:tc>
          <w:tcPr>
            <w:tcW w:type="dxa" w:w="1152"/>
          </w:tcPr>
          <w:p>
            <w:r/>
            <w:r>
              <w:rPr>
                <w:b w:val="0"/>
                <w:i w:val="0"/>
                <w:sz w:val="16"/>
              </w:rPr>
              <w:t>GRN-0008</w:t>
            </w:r>
          </w:p>
        </w:tc>
        <w:tc>
          <w:tcPr>
            <w:tcW w:type="dxa" w:w="2016"/>
          </w:tcPr>
          <w:p>
            <w:r/>
            <w:r>
              <w:rPr>
                <w:b w:val="0"/>
                <w:i w:val="0"/>
                <w:sz w:val="16"/>
              </w:rPr>
              <w:t>Richard Yamamoto</w:t>
            </w:r>
          </w:p>
        </w:tc>
        <w:tc>
          <w:tcPr>
            <w:tcW w:type="dxa" w:w="1296"/>
          </w:tcPr>
          <w:p>
            <w:r/>
            <w:r>
              <w:rPr>
                <w:b w:val="0"/>
                <w:i w:val="0"/>
                <w:sz w:val="16"/>
              </w:rPr>
              <w:t>07/22/2012</w:t>
            </w:r>
          </w:p>
        </w:tc>
        <w:tc>
          <w:tcPr>
            <w:tcW w:type="dxa" w:w="2160"/>
          </w:tcPr>
          <w:p>
            <w:r/>
            <w:r>
              <w:rPr>
                <w:b w:val="0"/>
                <w:i w:val="0"/>
                <w:sz w:val="16"/>
              </w:rPr>
              <w:t>Nancy Caldwell</w:t>
            </w:r>
          </w:p>
        </w:tc>
        <w:tc>
          <w:tcPr>
            <w:tcW w:type="dxa" w:w="1296"/>
          </w:tcPr>
          <w:p>
            <w:r/>
            <w:r>
              <w:rPr>
                <w:b w:val="0"/>
                <w:i w:val="0"/>
                <w:sz w:val="16"/>
              </w:rPr>
              <w:t>08/20/2012</w:t>
            </w:r>
          </w:p>
        </w:tc>
        <w:tc>
          <w:tcPr>
            <w:tcW w:type="dxa" w:w="1440"/>
          </w:tcPr>
          <w:p>
            <w:r/>
            <w:r>
              <w:rPr>
                <w:b w:val="0"/>
                <w:i w:val="0"/>
                <w:sz w:val="16"/>
              </w:rPr>
              <w:t>+29 days</w:t>
            </w:r>
          </w:p>
        </w:tc>
      </w:tr>
      <w:tr>
        <w:tc>
          <w:tcPr>
            <w:tcW w:type="dxa" w:w="1152"/>
          </w:tcPr>
          <w:p>
            <w:r/>
            <w:r>
              <w:rPr>
                <w:b w:val="0"/>
                <w:i w:val="0"/>
                <w:sz w:val="16"/>
              </w:rPr>
              <w:t>GRN-0011</w:t>
            </w:r>
          </w:p>
        </w:tc>
        <w:tc>
          <w:tcPr>
            <w:tcW w:type="dxa" w:w="2016"/>
          </w:tcPr>
          <w:p>
            <w:r/>
            <w:r>
              <w:rPr>
                <w:b w:val="0"/>
                <w:i w:val="0"/>
                <w:sz w:val="16"/>
              </w:rPr>
              <w:t>Martha Jennings</w:t>
            </w:r>
          </w:p>
        </w:tc>
        <w:tc>
          <w:tcPr>
            <w:tcW w:type="dxa" w:w="1296"/>
          </w:tcPr>
          <w:p>
            <w:r/>
            <w:r>
              <w:rPr>
                <w:b w:val="0"/>
                <w:i w:val="0"/>
                <w:sz w:val="16"/>
              </w:rPr>
              <w:t>11/05/2012</w:t>
            </w:r>
          </w:p>
        </w:tc>
        <w:tc>
          <w:tcPr>
            <w:tcW w:type="dxa" w:w="2160"/>
          </w:tcPr>
          <w:p>
            <w:r/>
            <w:r>
              <w:rPr>
                <w:b w:val="0"/>
                <w:i w:val="0"/>
                <w:sz w:val="16"/>
              </w:rPr>
              <w:t>Raymond Schultz</w:t>
            </w:r>
          </w:p>
        </w:tc>
        <w:tc>
          <w:tcPr>
            <w:tcW w:type="dxa" w:w="1296"/>
          </w:tcPr>
          <w:p>
            <w:r/>
            <w:r>
              <w:rPr>
                <w:b w:val="0"/>
                <w:i w:val="0"/>
                <w:sz w:val="16"/>
              </w:rPr>
              <w:t>02/14/2013</w:t>
            </w:r>
          </w:p>
        </w:tc>
        <w:tc>
          <w:tcPr>
            <w:tcW w:type="dxa" w:w="1440"/>
          </w:tcPr>
          <w:p>
            <w:r/>
            <w:r>
              <w:rPr>
                <w:b w:val="0"/>
                <w:i w:val="0"/>
                <w:sz w:val="16"/>
              </w:rPr>
              <w:t>+101 days</w:t>
            </w:r>
          </w:p>
        </w:tc>
      </w:tr>
      <w:tr>
        <w:tc>
          <w:tcPr>
            <w:tcW w:type="dxa" w:w="1152"/>
          </w:tcPr>
          <w:p>
            <w:r/>
            <w:r>
              <w:rPr>
                <w:b w:val="0"/>
                <w:i w:val="0"/>
                <w:sz w:val="16"/>
              </w:rPr>
              <w:t>GRN-0015</w:t>
            </w:r>
          </w:p>
        </w:tc>
        <w:tc>
          <w:tcPr>
            <w:tcW w:type="dxa" w:w="2016"/>
          </w:tcPr>
          <w:p>
            <w:r/>
            <w:r>
              <w:rPr>
                <w:b w:val="0"/>
                <w:i w:val="0"/>
                <w:sz w:val="16"/>
              </w:rPr>
              <w:t>Angela Vasquez</w:t>
            </w:r>
          </w:p>
        </w:tc>
        <w:tc>
          <w:tcPr>
            <w:tcW w:type="dxa" w:w="1296"/>
          </w:tcPr>
          <w:p>
            <w:r/>
            <w:r>
              <w:rPr>
                <w:b w:val="0"/>
                <w:i w:val="0"/>
                <w:sz w:val="16"/>
              </w:rPr>
              <w:t>06/12/2013</w:t>
            </w:r>
          </w:p>
        </w:tc>
        <w:tc>
          <w:tcPr>
            <w:tcW w:type="dxa" w:w="2160"/>
          </w:tcPr>
          <w:p>
            <w:r/>
            <w:r>
              <w:rPr>
                <w:b w:val="0"/>
                <w:i w:val="0"/>
                <w:sz w:val="16"/>
              </w:rPr>
              <w:t>Dennis Hartley</w:t>
            </w:r>
          </w:p>
        </w:tc>
        <w:tc>
          <w:tcPr>
            <w:tcW w:type="dxa" w:w="1296"/>
          </w:tcPr>
          <w:p>
            <w:r/>
            <w:r>
              <w:rPr>
                <w:b w:val="0"/>
                <w:i w:val="0"/>
                <w:sz w:val="16"/>
              </w:rPr>
              <w:t>11/18/2013</w:t>
            </w:r>
          </w:p>
        </w:tc>
        <w:tc>
          <w:tcPr>
            <w:tcW w:type="dxa" w:w="1440"/>
          </w:tcPr>
          <w:p>
            <w:r/>
            <w:r>
              <w:rPr>
                <w:b w:val="0"/>
                <w:i w:val="0"/>
                <w:sz w:val="16"/>
              </w:rPr>
              <w:t>+159 days</w:t>
            </w:r>
          </w:p>
        </w:tc>
      </w:tr>
      <w:tr>
        <w:tc>
          <w:tcPr>
            <w:tcW w:type="dxa" w:w="1152"/>
          </w:tcPr>
          <w:p>
            <w:r/>
            <w:r>
              <w:rPr>
                <w:b w:val="0"/>
                <w:i w:val="0"/>
                <w:sz w:val="16"/>
              </w:rPr>
              <w:t>GRN-0018</w:t>
            </w:r>
          </w:p>
        </w:tc>
        <w:tc>
          <w:tcPr>
            <w:tcW w:type="dxa" w:w="2016"/>
          </w:tcPr>
          <w:p>
            <w:r/>
            <w:r>
              <w:rPr>
                <w:b w:val="0"/>
                <w:i w:val="0"/>
                <w:sz w:val="16"/>
              </w:rPr>
              <w:t>Gerald O'Brien</w:t>
            </w:r>
          </w:p>
        </w:tc>
        <w:tc>
          <w:tcPr>
            <w:tcW w:type="dxa" w:w="1296"/>
          </w:tcPr>
          <w:p>
            <w:r/>
            <w:r>
              <w:rPr>
                <w:b w:val="0"/>
                <w:i w:val="0"/>
                <w:sz w:val="16"/>
              </w:rPr>
              <w:t>01/14/2014</w:t>
            </w:r>
          </w:p>
        </w:tc>
        <w:tc>
          <w:tcPr>
            <w:tcW w:type="dxa" w:w="2160"/>
          </w:tcPr>
          <w:p>
            <w:r/>
            <w:r>
              <w:rPr>
                <w:b w:val="0"/>
                <w:i w:val="0"/>
                <w:sz w:val="16"/>
              </w:rPr>
              <w:t>Diane Erickson</w:t>
            </w:r>
          </w:p>
        </w:tc>
        <w:tc>
          <w:tcPr>
            <w:tcW w:type="dxa" w:w="1296"/>
          </w:tcPr>
          <w:p>
            <w:r/>
            <w:r>
              <w:rPr>
                <w:b w:val="0"/>
                <w:i w:val="0"/>
                <w:sz w:val="16"/>
              </w:rPr>
              <w:t>04/14/2014</w:t>
            </w:r>
          </w:p>
        </w:tc>
        <w:tc>
          <w:tcPr>
            <w:tcW w:type="dxa" w:w="1440"/>
          </w:tcPr>
          <w:p>
            <w:r/>
            <w:r>
              <w:rPr>
                <w:b w:val="0"/>
                <w:i w:val="0"/>
                <w:sz w:val="16"/>
              </w:rPr>
              <w:t>+90 days</w:t>
            </w:r>
          </w:p>
        </w:tc>
      </w:tr>
      <w:tr>
        <w:tc>
          <w:tcPr>
            <w:tcW w:type="dxa" w:w="1152"/>
          </w:tcPr>
          <w:p>
            <w:r/>
            <w:r>
              <w:rPr>
                <w:b w:val="0"/>
                <w:i w:val="0"/>
                <w:sz w:val="16"/>
              </w:rPr>
              <w:t>GRN-0021</w:t>
            </w:r>
          </w:p>
        </w:tc>
        <w:tc>
          <w:tcPr>
            <w:tcW w:type="dxa" w:w="2016"/>
          </w:tcPr>
          <w:p>
            <w:r/>
            <w:r>
              <w:rPr>
                <w:b w:val="0"/>
                <w:i w:val="0"/>
                <w:sz w:val="16"/>
              </w:rPr>
              <w:t>Diana Kowalski</w:t>
            </w:r>
          </w:p>
        </w:tc>
        <w:tc>
          <w:tcPr>
            <w:tcW w:type="dxa" w:w="1296"/>
          </w:tcPr>
          <w:p>
            <w:r/>
            <w:r>
              <w:rPr>
                <w:b w:val="0"/>
                <w:i w:val="0"/>
                <w:sz w:val="16"/>
              </w:rPr>
              <w:t>05/19/2014</w:t>
            </w:r>
          </w:p>
        </w:tc>
        <w:tc>
          <w:tcPr>
            <w:tcW w:type="dxa" w:w="2160"/>
          </w:tcPr>
          <w:p>
            <w:r/>
            <w:r>
              <w:rPr>
                <w:b w:val="0"/>
                <w:i w:val="0"/>
                <w:sz w:val="16"/>
              </w:rPr>
              <w:t>Kenneth Russo</w:t>
            </w:r>
          </w:p>
        </w:tc>
        <w:tc>
          <w:tcPr>
            <w:tcW w:type="dxa" w:w="1296"/>
          </w:tcPr>
          <w:p>
            <w:r/>
            <w:r>
              <w:rPr>
                <w:b w:val="0"/>
                <w:i w:val="0"/>
                <w:sz w:val="16"/>
              </w:rPr>
              <w:t>10/06/2014</w:t>
            </w:r>
          </w:p>
        </w:tc>
        <w:tc>
          <w:tcPr>
            <w:tcW w:type="dxa" w:w="1440"/>
          </w:tcPr>
          <w:p>
            <w:r/>
            <w:r>
              <w:rPr>
                <w:b w:val="0"/>
                <w:i w:val="0"/>
                <w:sz w:val="16"/>
              </w:rPr>
              <w:t>+140 days</w:t>
            </w:r>
          </w:p>
        </w:tc>
      </w:tr>
      <w:tr>
        <w:tc>
          <w:tcPr>
            <w:tcW w:type="dxa" w:w="1152"/>
          </w:tcPr>
          <w:p>
            <w:r/>
            <w:r>
              <w:rPr>
                <w:b w:val="0"/>
                <w:i w:val="0"/>
                <w:sz w:val="16"/>
              </w:rPr>
              <w:t>GRN-0024</w:t>
            </w:r>
          </w:p>
        </w:tc>
        <w:tc>
          <w:tcPr>
            <w:tcW w:type="dxa" w:w="2016"/>
          </w:tcPr>
          <w:p>
            <w:r/>
            <w:r>
              <w:rPr>
                <w:b w:val="0"/>
                <w:i w:val="0"/>
                <w:sz w:val="16"/>
              </w:rPr>
              <w:t>Luis Fernandez</w:t>
            </w:r>
          </w:p>
        </w:tc>
        <w:tc>
          <w:tcPr>
            <w:tcW w:type="dxa" w:w="1296"/>
          </w:tcPr>
          <w:p>
            <w:r/>
            <w:r>
              <w:rPr>
                <w:b w:val="0"/>
                <w:i w:val="0"/>
                <w:sz w:val="16"/>
              </w:rPr>
              <w:t>09/08/2014</w:t>
            </w:r>
          </w:p>
        </w:tc>
        <w:tc>
          <w:tcPr>
            <w:tcW w:type="dxa" w:w="2160"/>
          </w:tcPr>
          <w:p>
            <w:r/>
            <w:r>
              <w:rPr>
                <w:b w:val="0"/>
                <w:i w:val="0"/>
                <w:sz w:val="16"/>
              </w:rPr>
              <w:t>Gloria Sandoval</w:t>
            </w:r>
          </w:p>
        </w:tc>
        <w:tc>
          <w:tcPr>
            <w:tcW w:type="dxa" w:w="1296"/>
          </w:tcPr>
          <w:p>
            <w:r/>
            <w:r>
              <w:rPr>
                <w:b w:val="0"/>
                <w:i w:val="0"/>
                <w:sz w:val="16"/>
              </w:rPr>
              <w:t>06/22/2015</w:t>
            </w:r>
          </w:p>
        </w:tc>
        <w:tc>
          <w:tcPr>
            <w:tcW w:type="dxa" w:w="1440"/>
          </w:tcPr>
          <w:p>
            <w:r/>
            <w:r>
              <w:rPr>
                <w:b w:val="0"/>
                <w:i w:val="0"/>
                <w:sz w:val="16"/>
              </w:rPr>
              <w:t>+287 days</w:t>
            </w:r>
          </w:p>
        </w:tc>
      </w:tr>
      <w:tr>
        <w:tc>
          <w:tcPr>
            <w:tcW w:type="dxa" w:w="1152"/>
          </w:tcPr>
          <w:p>
            <w:r/>
            <w:r>
              <w:rPr>
                <w:b w:val="0"/>
                <w:i w:val="0"/>
                <w:sz w:val="16"/>
              </w:rPr>
              <w:t>GRN-0028</w:t>
            </w:r>
          </w:p>
        </w:tc>
        <w:tc>
          <w:tcPr>
            <w:tcW w:type="dxa" w:w="2016"/>
          </w:tcPr>
          <w:p>
            <w:r/>
            <w:r>
              <w:rPr>
                <w:b w:val="0"/>
                <w:i w:val="0"/>
                <w:sz w:val="16"/>
              </w:rPr>
              <w:t>David Chen</w:t>
            </w:r>
          </w:p>
        </w:tc>
        <w:tc>
          <w:tcPr>
            <w:tcW w:type="dxa" w:w="1296"/>
          </w:tcPr>
          <w:p>
            <w:r/>
            <w:r>
              <w:rPr>
                <w:b w:val="0"/>
                <w:i w:val="0"/>
                <w:sz w:val="16"/>
              </w:rPr>
              <w:t>01/20/2015</w:t>
            </w:r>
          </w:p>
        </w:tc>
        <w:tc>
          <w:tcPr>
            <w:tcW w:type="dxa" w:w="2160"/>
          </w:tcPr>
          <w:p>
            <w:r/>
            <w:r>
              <w:rPr>
                <w:b w:val="0"/>
                <w:i w:val="0"/>
                <w:sz w:val="16"/>
              </w:rPr>
              <w:t>Marilyn Rhodes</w:t>
            </w:r>
          </w:p>
        </w:tc>
        <w:tc>
          <w:tcPr>
            <w:tcW w:type="dxa" w:w="1296"/>
          </w:tcPr>
          <w:p>
            <w:r/>
            <w:r>
              <w:rPr>
                <w:b w:val="0"/>
                <w:i w:val="0"/>
                <w:sz w:val="16"/>
              </w:rPr>
              <w:t>03/07/2016</w:t>
            </w:r>
          </w:p>
        </w:tc>
        <w:tc>
          <w:tcPr>
            <w:tcW w:type="dxa" w:w="1440"/>
          </w:tcPr>
          <w:p>
            <w:r/>
            <w:r>
              <w:rPr>
                <w:b w:val="0"/>
                <w:i w:val="0"/>
                <w:sz w:val="16"/>
              </w:rPr>
              <w:t>+412 days</w:t>
            </w:r>
          </w:p>
        </w:tc>
      </w:tr>
      <w:tr>
        <w:tc>
          <w:tcPr>
            <w:tcW w:type="dxa" w:w="1152"/>
          </w:tcPr>
          <w:p>
            <w:r/>
            <w:r>
              <w:rPr>
                <w:b w:val="0"/>
                <w:i w:val="0"/>
                <w:sz w:val="16"/>
              </w:rPr>
              <w:t>GRN-0031</w:t>
            </w:r>
          </w:p>
        </w:tc>
        <w:tc>
          <w:tcPr>
            <w:tcW w:type="dxa" w:w="2016"/>
          </w:tcPr>
          <w:p>
            <w:r/>
            <w:r>
              <w:rPr>
                <w:b w:val="0"/>
                <w:i w:val="0"/>
                <w:sz w:val="16"/>
              </w:rPr>
              <w:t>Teresa Washington</w:t>
            </w:r>
          </w:p>
        </w:tc>
        <w:tc>
          <w:tcPr>
            <w:tcW w:type="dxa" w:w="1296"/>
          </w:tcPr>
          <w:p>
            <w:r/>
            <w:r>
              <w:rPr>
                <w:b w:val="0"/>
                <w:i w:val="0"/>
                <w:sz w:val="16"/>
              </w:rPr>
              <w:t>04/13/2015</w:t>
            </w:r>
          </w:p>
        </w:tc>
        <w:tc>
          <w:tcPr>
            <w:tcW w:type="dxa" w:w="2160"/>
          </w:tcPr>
          <w:p>
            <w:r/>
            <w:r>
              <w:rPr>
                <w:b w:val="0"/>
                <w:i w:val="0"/>
                <w:sz w:val="16"/>
              </w:rPr>
              <w:t>Donald Reeves</w:t>
            </w:r>
          </w:p>
        </w:tc>
        <w:tc>
          <w:tcPr>
            <w:tcW w:type="dxa" w:w="1296"/>
          </w:tcPr>
          <w:p>
            <w:r/>
            <w:r>
              <w:rPr>
                <w:b w:val="0"/>
                <w:i w:val="0"/>
                <w:sz w:val="16"/>
              </w:rPr>
              <w:t>07/25/2016</w:t>
            </w:r>
          </w:p>
        </w:tc>
        <w:tc>
          <w:tcPr>
            <w:tcW w:type="dxa" w:w="1440"/>
          </w:tcPr>
          <w:p>
            <w:r/>
            <w:r>
              <w:rPr>
                <w:b w:val="0"/>
                <w:i w:val="0"/>
                <w:sz w:val="16"/>
              </w:rPr>
              <w:t>+469 days</w:t>
            </w:r>
          </w:p>
        </w:tc>
      </w:tr>
      <w:tr>
        <w:tc>
          <w:tcPr>
            <w:tcW w:type="dxa" w:w="1152"/>
          </w:tcPr>
          <w:p>
            <w:r/>
            <w:r>
              <w:rPr>
                <w:b w:val="0"/>
                <w:i w:val="0"/>
                <w:sz w:val="16"/>
              </w:rPr>
              <w:t>GRN-0034</w:t>
            </w:r>
          </w:p>
        </w:tc>
        <w:tc>
          <w:tcPr>
            <w:tcW w:type="dxa" w:w="2016"/>
          </w:tcPr>
          <w:p>
            <w:r/>
            <w:r>
              <w:rPr>
                <w:b w:val="0"/>
                <w:i w:val="0"/>
                <w:sz w:val="16"/>
              </w:rPr>
              <w:t>Nathan Blake</w:t>
            </w:r>
          </w:p>
        </w:tc>
        <w:tc>
          <w:tcPr>
            <w:tcW w:type="dxa" w:w="1296"/>
          </w:tcPr>
          <w:p>
            <w:r/>
            <w:r>
              <w:rPr>
                <w:b w:val="0"/>
                <w:i w:val="0"/>
                <w:sz w:val="16"/>
              </w:rPr>
              <w:t>08/25/2015</w:t>
            </w:r>
          </w:p>
        </w:tc>
        <w:tc>
          <w:tcPr>
            <w:tcW w:type="dxa" w:w="2160"/>
          </w:tcPr>
          <w:p>
            <w:r/>
            <w:r>
              <w:rPr>
                <w:b w:val="0"/>
                <w:i w:val="0"/>
                <w:sz w:val="16"/>
              </w:rPr>
              <w:t>Ann Marie Sullivan</w:t>
            </w:r>
          </w:p>
        </w:tc>
        <w:tc>
          <w:tcPr>
            <w:tcW w:type="dxa" w:w="1296"/>
          </w:tcPr>
          <w:p>
            <w:r/>
            <w:r>
              <w:rPr>
                <w:b w:val="0"/>
                <w:i w:val="0"/>
                <w:sz w:val="16"/>
              </w:rPr>
              <w:t>12/05/2016</w:t>
            </w:r>
          </w:p>
        </w:tc>
        <w:tc>
          <w:tcPr>
            <w:tcW w:type="dxa" w:w="1440"/>
          </w:tcPr>
          <w:p>
            <w:r/>
            <w:r>
              <w:rPr>
                <w:b w:val="0"/>
                <w:i w:val="0"/>
                <w:sz w:val="16"/>
              </w:rPr>
              <w:t>+468 days</w:t>
            </w:r>
          </w:p>
        </w:tc>
      </w:tr>
      <w:tr>
        <w:tc>
          <w:tcPr>
            <w:tcW w:type="dxa" w:w="1152"/>
          </w:tcPr>
          <w:p>
            <w:r/>
            <w:r>
              <w:rPr>
                <w:b w:val="0"/>
                <w:i w:val="0"/>
                <w:sz w:val="16"/>
              </w:rPr>
              <w:t>GRN-0037</w:t>
            </w:r>
          </w:p>
        </w:tc>
        <w:tc>
          <w:tcPr>
            <w:tcW w:type="dxa" w:w="2016"/>
          </w:tcPr>
          <w:p>
            <w:r/>
            <w:r>
              <w:rPr>
                <w:b w:val="0"/>
                <w:i w:val="0"/>
                <w:sz w:val="16"/>
              </w:rPr>
              <w:t>Pamela Richter</w:t>
            </w:r>
          </w:p>
        </w:tc>
        <w:tc>
          <w:tcPr>
            <w:tcW w:type="dxa" w:w="1296"/>
          </w:tcPr>
          <w:p>
            <w:r/>
            <w:r>
              <w:rPr>
                <w:b w:val="0"/>
                <w:i w:val="0"/>
                <w:sz w:val="16"/>
              </w:rPr>
              <w:t>12/07/2015</w:t>
            </w:r>
          </w:p>
        </w:tc>
        <w:tc>
          <w:tcPr>
            <w:tcW w:type="dxa" w:w="2160"/>
          </w:tcPr>
          <w:p>
            <w:r/>
            <w:r>
              <w:rPr>
                <w:b w:val="0"/>
                <w:i w:val="0"/>
                <w:sz w:val="16"/>
              </w:rPr>
              <w:t>Douglas Freeman</w:t>
            </w:r>
          </w:p>
        </w:tc>
        <w:tc>
          <w:tcPr>
            <w:tcW w:type="dxa" w:w="1296"/>
          </w:tcPr>
          <w:p>
            <w:r/>
            <w:r>
              <w:rPr>
                <w:b w:val="0"/>
                <w:i w:val="0"/>
                <w:sz w:val="16"/>
              </w:rPr>
              <w:t>02/06/2017</w:t>
            </w:r>
          </w:p>
        </w:tc>
        <w:tc>
          <w:tcPr>
            <w:tcW w:type="dxa" w:w="1440"/>
          </w:tcPr>
          <w:p>
            <w:r/>
            <w:r>
              <w:rPr>
                <w:b w:val="0"/>
                <w:i w:val="0"/>
                <w:sz w:val="16"/>
              </w:rPr>
              <w:t>+427 days</w:t>
            </w:r>
          </w:p>
        </w:tc>
      </w:tr>
      <w:tr>
        <w:tc>
          <w:tcPr>
            <w:tcW w:type="dxa" w:w="1152"/>
          </w:tcPr>
          <w:p>
            <w:r/>
            <w:r>
              <w:rPr>
                <w:b w:val="0"/>
                <w:i w:val="0"/>
                <w:sz w:val="16"/>
              </w:rPr>
              <w:t>GRN-0039</w:t>
            </w:r>
          </w:p>
        </w:tc>
        <w:tc>
          <w:tcPr>
            <w:tcW w:type="dxa" w:w="2016"/>
          </w:tcPr>
          <w:p>
            <w:r/>
            <w:r>
              <w:rPr>
                <w:b w:val="0"/>
                <w:i w:val="0"/>
                <w:sz w:val="16"/>
              </w:rPr>
              <w:t>Harold Watkins</w:t>
            </w:r>
          </w:p>
        </w:tc>
        <w:tc>
          <w:tcPr>
            <w:tcW w:type="dxa" w:w="1296"/>
          </w:tcPr>
          <w:p>
            <w:r/>
            <w:r>
              <w:rPr>
                <w:b w:val="0"/>
                <w:i w:val="0"/>
                <w:sz w:val="16"/>
              </w:rPr>
              <w:t>03/14/2016</w:t>
            </w:r>
          </w:p>
        </w:tc>
        <w:tc>
          <w:tcPr>
            <w:tcW w:type="dxa" w:w="2160"/>
          </w:tcPr>
          <w:p>
            <w:r/>
            <w:r>
              <w:rPr>
                <w:b w:val="0"/>
                <w:i w:val="0"/>
                <w:sz w:val="16"/>
              </w:rPr>
              <w:t>Gerald Watkins</w:t>
            </w:r>
          </w:p>
        </w:tc>
        <w:tc>
          <w:tcPr>
            <w:tcW w:type="dxa" w:w="1296"/>
          </w:tcPr>
          <w:p>
            <w:r/>
            <w:r>
              <w:rPr>
                <w:b w:val="0"/>
                <w:i w:val="0"/>
                <w:sz w:val="16"/>
              </w:rPr>
              <w:t>02/27/2017</w:t>
            </w:r>
          </w:p>
        </w:tc>
        <w:tc>
          <w:tcPr>
            <w:tcW w:type="dxa" w:w="1440"/>
          </w:tcPr>
          <w:p>
            <w:r/>
            <w:r>
              <w:rPr>
                <w:b w:val="0"/>
                <w:i w:val="0"/>
                <w:sz w:val="16"/>
              </w:rPr>
              <w:t>+350 days</w:t>
            </w:r>
          </w:p>
        </w:tc>
      </w:tr>
      <w:tr>
        <w:tc>
          <w:tcPr>
            <w:tcW w:type="dxa" w:w="1152"/>
          </w:tcPr>
          <w:p>
            <w:r/>
            <w:r>
              <w:rPr>
                <w:b w:val="0"/>
                <w:i w:val="0"/>
                <w:sz w:val="16"/>
              </w:rPr>
              <w:t>GRN-0041</w:t>
            </w:r>
          </w:p>
        </w:tc>
        <w:tc>
          <w:tcPr>
            <w:tcW w:type="dxa" w:w="2016"/>
          </w:tcPr>
          <w:p>
            <w:r/>
            <w:r>
              <w:rPr>
                <w:b w:val="0"/>
                <w:i w:val="0"/>
                <w:sz w:val="16"/>
              </w:rPr>
              <w:t>Rachel Simmons</w:t>
            </w:r>
          </w:p>
        </w:tc>
        <w:tc>
          <w:tcPr>
            <w:tcW w:type="dxa" w:w="1296"/>
          </w:tcPr>
          <w:p>
            <w:r/>
            <w:r>
              <w:rPr>
                <w:b w:val="0"/>
                <w:i w:val="0"/>
                <w:sz w:val="16"/>
              </w:rPr>
              <w:t>08/14/2016</w:t>
            </w:r>
          </w:p>
        </w:tc>
        <w:tc>
          <w:tcPr>
            <w:tcW w:type="dxa" w:w="2160"/>
          </w:tcPr>
          <w:p>
            <w:r/>
            <w:r>
              <w:rPr>
                <w:b w:val="0"/>
                <w:i w:val="0"/>
                <w:sz w:val="16"/>
              </w:rPr>
              <w:t>Vincent Morales</w:t>
            </w:r>
          </w:p>
        </w:tc>
        <w:tc>
          <w:tcPr>
            <w:tcW w:type="dxa" w:w="1296"/>
          </w:tcPr>
          <w:p>
            <w:r/>
            <w:r>
              <w:rPr>
                <w:b w:val="0"/>
                <w:i w:val="0"/>
                <w:sz w:val="16"/>
              </w:rPr>
              <w:t>03/02/2017</w:t>
            </w:r>
          </w:p>
        </w:tc>
        <w:tc>
          <w:tcPr>
            <w:tcW w:type="dxa" w:w="1440"/>
          </w:tcPr>
          <w:p>
            <w:r/>
            <w:r>
              <w:rPr>
                <w:b w:val="0"/>
                <w:i w:val="0"/>
                <w:sz w:val="16"/>
              </w:rPr>
              <w:t>+200 days</w:t>
            </w:r>
          </w:p>
        </w:tc>
      </w:tr>
      <w:tr>
        <w:tc>
          <w:tcPr>
            <w:tcW w:type="dxa" w:w="1152"/>
          </w:tcPr>
          <w:p>
            <w:r/>
            <w:r>
              <w:rPr>
                <w:b w:val="0"/>
                <w:i w:val="0"/>
                <w:sz w:val="16"/>
              </w:rPr>
              <w:t>GRN-0043</w:t>
            </w:r>
          </w:p>
        </w:tc>
        <w:tc>
          <w:tcPr>
            <w:tcW w:type="dxa" w:w="2016"/>
          </w:tcPr>
          <w:p>
            <w:r/>
            <w:r>
              <w:rPr>
                <w:b w:val="0"/>
                <w:i w:val="0"/>
                <w:sz w:val="16"/>
              </w:rPr>
              <w:t>Victor Perez</w:t>
            </w:r>
          </w:p>
        </w:tc>
        <w:tc>
          <w:tcPr>
            <w:tcW w:type="dxa" w:w="1296"/>
          </w:tcPr>
          <w:p>
            <w:r/>
            <w:r>
              <w:rPr>
                <w:b w:val="0"/>
                <w:i w:val="0"/>
                <w:sz w:val="16"/>
              </w:rPr>
              <w:t>11/02/2016</w:t>
            </w:r>
          </w:p>
        </w:tc>
        <w:tc>
          <w:tcPr>
            <w:tcW w:type="dxa" w:w="2160"/>
          </w:tcPr>
          <w:p>
            <w:r/>
            <w:r>
              <w:rPr>
                <w:b w:val="0"/>
                <w:i w:val="0"/>
                <w:sz w:val="16"/>
              </w:rPr>
              <w:t>Henry Crawford</w:t>
            </w:r>
          </w:p>
        </w:tc>
        <w:tc>
          <w:tcPr>
            <w:tcW w:type="dxa" w:w="1296"/>
          </w:tcPr>
          <w:p>
            <w:r/>
            <w:r>
              <w:rPr>
                <w:b w:val="0"/>
                <w:i w:val="0"/>
                <w:sz w:val="16"/>
              </w:rPr>
              <w:t>03/04/2017</w:t>
            </w:r>
          </w:p>
        </w:tc>
        <w:tc>
          <w:tcPr>
            <w:tcW w:type="dxa" w:w="1440"/>
          </w:tcPr>
          <w:p>
            <w:r/>
            <w:r>
              <w:rPr>
                <w:b w:val="0"/>
                <w:i w:val="0"/>
                <w:sz w:val="16"/>
              </w:rPr>
              <w:t>+122 days</w:t>
            </w:r>
          </w:p>
        </w:tc>
      </w:tr>
      <w:tr>
        <w:tc>
          <w:tcPr>
            <w:tcW w:type="dxa" w:w="1152"/>
          </w:tcPr>
          <w:p>
            <w:r/>
            <w:r>
              <w:rPr>
                <w:b w:val="0"/>
                <w:i w:val="0"/>
                <w:sz w:val="16"/>
              </w:rPr>
              <w:t>GRN-0047</w:t>
            </w:r>
          </w:p>
        </w:tc>
        <w:tc>
          <w:tcPr>
            <w:tcW w:type="dxa" w:w="2016"/>
          </w:tcPr>
          <w:p>
            <w:r/>
            <w:r>
              <w:rPr>
                <w:b w:val="0"/>
                <w:i w:val="0"/>
                <w:sz w:val="16"/>
              </w:rPr>
              <w:t>Cynthia Marshall</w:t>
            </w:r>
          </w:p>
        </w:tc>
        <w:tc>
          <w:tcPr>
            <w:tcW w:type="dxa" w:w="1296"/>
          </w:tcPr>
          <w:p>
            <w:r/>
            <w:r>
              <w:rPr>
                <w:b w:val="0"/>
                <w:i w:val="0"/>
                <w:sz w:val="16"/>
              </w:rPr>
              <w:t>02/06/2017</w:t>
            </w:r>
          </w:p>
        </w:tc>
        <w:tc>
          <w:tcPr>
            <w:tcW w:type="dxa" w:w="2160"/>
          </w:tcPr>
          <w:p>
            <w:r/>
            <w:r>
              <w:rPr>
                <w:b w:val="0"/>
                <w:i w:val="0"/>
                <w:sz w:val="16"/>
              </w:rPr>
              <w:t>Christina Lowe</w:t>
            </w:r>
          </w:p>
        </w:tc>
        <w:tc>
          <w:tcPr>
            <w:tcW w:type="dxa" w:w="1296"/>
          </w:tcPr>
          <w:p>
            <w:r/>
            <w:r>
              <w:rPr>
                <w:b w:val="0"/>
                <w:i w:val="0"/>
                <w:sz w:val="16"/>
              </w:rPr>
              <w:t>04/03/2017</w:t>
            </w:r>
          </w:p>
        </w:tc>
        <w:tc>
          <w:tcPr>
            <w:tcW w:type="dxa" w:w="1440"/>
          </w:tcPr>
          <w:p>
            <w:r/>
            <w:r>
              <w:rPr>
                <w:b w:val="0"/>
                <w:i w:val="0"/>
                <w:sz w:val="16"/>
              </w:rPr>
              <w:t>+56 days</w:t>
            </w:r>
          </w:p>
        </w:tc>
      </w:tr>
      <w:tr>
        <w:tc>
          <w:tcPr>
            <w:tcW w:type="dxa" w:w="1152"/>
          </w:tcPr>
          <w:p>
            <w:r/>
            <w:r>
              <w:rPr>
                <w:b w:val="0"/>
                <w:i w:val="0"/>
                <w:sz w:val="16"/>
              </w:rPr>
              <w:t>GRN-0050</w:t>
            </w:r>
          </w:p>
        </w:tc>
        <w:tc>
          <w:tcPr>
            <w:tcW w:type="dxa" w:w="2016"/>
          </w:tcPr>
          <w:p>
            <w:r/>
            <w:r>
              <w:rPr>
                <w:b w:val="0"/>
                <w:i w:val="0"/>
                <w:sz w:val="16"/>
              </w:rPr>
              <w:t>Brian Gallagher</w:t>
            </w:r>
          </w:p>
        </w:tc>
        <w:tc>
          <w:tcPr>
            <w:tcW w:type="dxa" w:w="1296"/>
          </w:tcPr>
          <w:p>
            <w:r/>
            <w:r>
              <w:rPr>
                <w:b w:val="0"/>
                <w:i w:val="0"/>
                <w:sz w:val="16"/>
              </w:rPr>
              <w:t>04/17/2017</w:t>
            </w:r>
          </w:p>
        </w:tc>
        <w:tc>
          <w:tcPr>
            <w:tcW w:type="dxa" w:w="2160"/>
          </w:tcPr>
          <w:p>
            <w:r/>
            <w:r>
              <w:rPr>
                <w:b w:val="0"/>
                <w:i w:val="0"/>
                <w:sz w:val="16"/>
              </w:rPr>
              <w:t>Edward Quinn</w:t>
            </w:r>
          </w:p>
        </w:tc>
        <w:tc>
          <w:tcPr>
            <w:tcW w:type="dxa" w:w="1296"/>
          </w:tcPr>
          <w:p>
            <w:r/>
            <w:r>
              <w:rPr>
                <w:b w:val="0"/>
                <w:i w:val="0"/>
                <w:sz w:val="16"/>
              </w:rPr>
              <w:t>07/17/2017</w:t>
            </w:r>
          </w:p>
        </w:tc>
        <w:tc>
          <w:tcPr>
            <w:tcW w:type="dxa" w:w="1440"/>
          </w:tcPr>
          <w:p>
            <w:r/>
            <w:r>
              <w:rPr>
                <w:b w:val="0"/>
                <w:i w:val="0"/>
                <w:sz w:val="16"/>
              </w:rPr>
              <w:t>+91 days</w:t>
            </w:r>
          </w:p>
        </w:tc>
      </w:tr>
      <w:tr>
        <w:tc>
          <w:tcPr>
            <w:tcW w:type="dxa" w:w="1152"/>
          </w:tcPr>
          <w:p>
            <w:r/>
            <w:r>
              <w:rPr>
                <w:b w:val="0"/>
                <w:i w:val="0"/>
                <w:sz w:val="16"/>
              </w:rPr>
              <w:t>GRN-0052</w:t>
            </w:r>
          </w:p>
        </w:tc>
        <w:tc>
          <w:tcPr>
            <w:tcW w:type="dxa" w:w="2016"/>
          </w:tcPr>
          <w:p>
            <w:r/>
            <w:r>
              <w:rPr>
                <w:b w:val="0"/>
                <w:i w:val="0"/>
                <w:sz w:val="16"/>
              </w:rPr>
              <w:t>Danielle Moreno</w:t>
            </w:r>
          </w:p>
        </w:tc>
        <w:tc>
          <w:tcPr>
            <w:tcW w:type="dxa" w:w="1296"/>
          </w:tcPr>
          <w:p>
            <w:r/>
            <w:r>
              <w:rPr>
                <w:b w:val="0"/>
                <w:i w:val="0"/>
                <w:sz w:val="16"/>
              </w:rPr>
              <w:t>05/08/2017</w:t>
            </w:r>
          </w:p>
        </w:tc>
        <w:tc>
          <w:tcPr>
            <w:tcW w:type="dxa" w:w="2160"/>
          </w:tcPr>
          <w:p>
            <w:r/>
            <w:r>
              <w:rPr>
                <w:b w:val="0"/>
                <w:i w:val="0"/>
                <w:sz w:val="16"/>
              </w:rPr>
              <w:t>Jason McBride</w:t>
            </w:r>
          </w:p>
        </w:tc>
        <w:tc>
          <w:tcPr>
            <w:tcW w:type="dxa" w:w="1296"/>
          </w:tcPr>
          <w:p>
            <w:r/>
            <w:r>
              <w:rPr>
                <w:b w:val="0"/>
                <w:i w:val="0"/>
                <w:sz w:val="16"/>
              </w:rPr>
              <w:t>09/05/2017</w:t>
            </w:r>
          </w:p>
        </w:tc>
        <w:tc>
          <w:tcPr>
            <w:tcW w:type="dxa" w:w="1440"/>
          </w:tcPr>
          <w:p>
            <w:r/>
            <w:r>
              <w:rPr>
                <w:b w:val="0"/>
                <w:i w:val="0"/>
                <w:sz w:val="16"/>
              </w:rPr>
              <w:t>+120 days</w:t>
            </w:r>
          </w:p>
        </w:tc>
      </w:tr>
      <w:tr>
        <w:tc>
          <w:tcPr>
            <w:tcW w:type="dxa" w:w="1152"/>
          </w:tcPr>
          <w:p>
            <w:r/>
            <w:r>
              <w:rPr>
                <w:b w:val="0"/>
                <w:i w:val="0"/>
                <w:sz w:val="16"/>
              </w:rPr>
              <w:t>GRN-0054</w:t>
            </w:r>
          </w:p>
        </w:tc>
        <w:tc>
          <w:tcPr>
            <w:tcW w:type="dxa" w:w="2016"/>
          </w:tcPr>
          <w:p>
            <w:r/>
            <w:r>
              <w:rPr>
                <w:b w:val="0"/>
                <w:i w:val="0"/>
                <w:sz w:val="16"/>
              </w:rPr>
              <w:t>Kenneth Barton</w:t>
            </w:r>
          </w:p>
        </w:tc>
        <w:tc>
          <w:tcPr>
            <w:tcW w:type="dxa" w:w="1296"/>
          </w:tcPr>
          <w:p>
            <w:r/>
            <w:r>
              <w:rPr>
                <w:b w:val="0"/>
                <w:i w:val="0"/>
                <w:sz w:val="16"/>
              </w:rPr>
              <w:t>07/10/2017</w:t>
            </w:r>
          </w:p>
        </w:tc>
        <w:tc>
          <w:tcPr>
            <w:tcW w:type="dxa" w:w="2160"/>
          </w:tcPr>
          <w:p>
            <w:r/>
            <w:r>
              <w:rPr>
                <w:b w:val="0"/>
                <w:i w:val="0"/>
                <w:sz w:val="16"/>
              </w:rPr>
              <w:t>Roy Paxton</w:t>
            </w:r>
          </w:p>
        </w:tc>
        <w:tc>
          <w:tcPr>
            <w:tcW w:type="dxa" w:w="1296"/>
          </w:tcPr>
          <w:p>
            <w:r/>
            <w:r>
              <w:rPr>
                <w:b w:val="0"/>
                <w:i w:val="0"/>
                <w:sz w:val="16"/>
              </w:rPr>
              <w:t>10/16/2017</w:t>
            </w:r>
          </w:p>
        </w:tc>
        <w:tc>
          <w:tcPr>
            <w:tcW w:type="dxa" w:w="1440"/>
          </w:tcPr>
          <w:p>
            <w:r/>
            <w:r>
              <w:rPr>
                <w:b w:val="0"/>
                <w:i w:val="0"/>
                <w:sz w:val="16"/>
              </w:rPr>
              <w:t>+98 days</w:t>
            </w:r>
          </w:p>
        </w:tc>
      </w:tr>
      <w:tr>
        <w:tc>
          <w:tcPr>
            <w:tcW w:type="dxa" w:w="1152"/>
          </w:tcPr>
          <w:p>
            <w:r/>
            <w:r>
              <w:rPr>
                <w:b w:val="0"/>
                <w:i w:val="0"/>
                <w:sz w:val="16"/>
              </w:rPr>
              <w:t>GRN-0056</w:t>
            </w:r>
          </w:p>
        </w:tc>
        <w:tc>
          <w:tcPr>
            <w:tcW w:type="dxa" w:w="2016"/>
          </w:tcPr>
          <w:p>
            <w:r/>
            <w:r>
              <w:rPr>
                <w:b w:val="0"/>
                <w:i w:val="0"/>
                <w:sz w:val="16"/>
              </w:rPr>
              <w:t>Irene Fitzgerald</w:t>
            </w:r>
          </w:p>
        </w:tc>
        <w:tc>
          <w:tcPr>
            <w:tcW w:type="dxa" w:w="1296"/>
          </w:tcPr>
          <w:p>
            <w:r/>
            <w:r>
              <w:rPr>
                <w:b w:val="0"/>
                <w:i w:val="0"/>
                <w:sz w:val="16"/>
              </w:rPr>
              <w:t>09/18/2017</w:t>
            </w:r>
          </w:p>
        </w:tc>
        <w:tc>
          <w:tcPr>
            <w:tcW w:type="dxa" w:w="2160"/>
          </w:tcPr>
          <w:p>
            <w:r/>
            <w:r>
              <w:rPr>
                <w:b w:val="0"/>
                <w:i w:val="0"/>
                <w:sz w:val="16"/>
              </w:rPr>
              <w:t>Craig Lester</w:t>
            </w:r>
          </w:p>
        </w:tc>
        <w:tc>
          <w:tcPr>
            <w:tcW w:type="dxa" w:w="1296"/>
          </w:tcPr>
          <w:p>
            <w:r/>
            <w:r>
              <w:rPr>
                <w:b w:val="0"/>
                <w:i w:val="0"/>
                <w:sz w:val="16"/>
              </w:rPr>
              <w:t>11/27/2017</w:t>
            </w:r>
          </w:p>
        </w:tc>
        <w:tc>
          <w:tcPr>
            <w:tcW w:type="dxa" w:w="1440"/>
          </w:tcPr>
          <w:p>
            <w:r/>
            <w:r>
              <w:rPr>
                <w:b w:val="0"/>
                <w:i w:val="0"/>
                <w:sz w:val="16"/>
              </w:rPr>
              <w:t>+70 days</w:t>
            </w:r>
          </w:p>
        </w:tc>
      </w:tr>
      <w:tr>
        <w:tc>
          <w:tcPr>
            <w:tcW w:type="dxa" w:w="1152"/>
          </w:tcPr>
          <w:p>
            <w:r/>
            <w:r>
              <w:rPr>
                <w:b w:val="0"/>
                <w:i w:val="0"/>
                <w:sz w:val="16"/>
              </w:rPr>
              <w:t>GRN-0058</w:t>
            </w:r>
          </w:p>
        </w:tc>
        <w:tc>
          <w:tcPr>
            <w:tcW w:type="dxa" w:w="2016"/>
          </w:tcPr>
          <w:p>
            <w:r/>
            <w:r>
              <w:rPr>
                <w:b w:val="0"/>
                <w:i w:val="0"/>
                <w:sz w:val="16"/>
              </w:rPr>
              <w:t>George Lawson</w:t>
            </w:r>
          </w:p>
        </w:tc>
        <w:tc>
          <w:tcPr>
            <w:tcW w:type="dxa" w:w="1296"/>
          </w:tcPr>
          <w:p>
            <w:r/>
            <w:r>
              <w:rPr>
                <w:b w:val="0"/>
                <w:i w:val="0"/>
                <w:sz w:val="16"/>
              </w:rPr>
              <w:t>11/27/2017</w:t>
            </w:r>
          </w:p>
        </w:tc>
        <w:tc>
          <w:tcPr>
            <w:tcW w:type="dxa" w:w="2160"/>
          </w:tcPr>
          <w:p>
            <w:r/>
            <w:r>
              <w:rPr>
                <w:b w:val="0"/>
                <w:i w:val="0"/>
                <w:sz w:val="16"/>
              </w:rPr>
              <w:t>Martin Cross</w:t>
            </w:r>
          </w:p>
        </w:tc>
        <w:tc>
          <w:tcPr>
            <w:tcW w:type="dxa" w:w="1296"/>
          </w:tcPr>
          <w:p>
            <w:r/>
            <w:r>
              <w:rPr>
                <w:b w:val="0"/>
                <w:i w:val="0"/>
                <w:sz w:val="16"/>
              </w:rPr>
              <w:t>12/18/2017</w:t>
            </w:r>
          </w:p>
        </w:tc>
        <w:tc>
          <w:tcPr>
            <w:tcW w:type="dxa" w:w="1440"/>
          </w:tcPr>
          <w:p>
            <w:r/>
            <w:r>
              <w:rPr>
                <w:b w:val="0"/>
                <w:i w:val="0"/>
                <w:sz w:val="16"/>
              </w:rPr>
              <w:t>+21 days</w:t>
            </w:r>
          </w:p>
        </w:tc>
      </w:tr>
      <w:tr>
        <w:tc>
          <w:tcPr>
            <w:tcW w:type="dxa" w:w="1152"/>
          </w:tcPr>
          <w:p>
            <w:r/>
            <w:r>
              <w:rPr>
                <w:b w:val="0"/>
                <w:i w:val="0"/>
                <w:sz w:val="16"/>
              </w:rPr>
              <w:t>GRN-0060</w:t>
            </w:r>
          </w:p>
        </w:tc>
        <w:tc>
          <w:tcPr>
            <w:tcW w:type="dxa" w:w="2016"/>
          </w:tcPr>
          <w:p>
            <w:r/>
            <w:r>
              <w:rPr>
                <w:b w:val="0"/>
                <w:i w:val="0"/>
                <w:sz w:val="16"/>
              </w:rPr>
              <w:t>Megan Callahan</w:t>
            </w:r>
          </w:p>
        </w:tc>
        <w:tc>
          <w:tcPr>
            <w:tcW w:type="dxa" w:w="1296"/>
          </w:tcPr>
          <w:p>
            <w:r/>
            <w:r>
              <w:rPr>
                <w:b w:val="0"/>
                <w:i w:val="0"/>
                <w:sz w:val="16"/>
              </w:rPr>
              <w:t>01/15/2018</w:t>
            </w:r>
          </w:p>
        </w:tc>
        <w:tc>
          <w:tcPr>
            <w:tcW w:type="dxa" w:w="2160"/>
          </w:tcPr>
          <w:p>
            <w:r/>
            <w:r>
              <w:rPr>
                <w:b w:val="0"/>
                <w:i w:val="0"/>
                <w:sz w:val="16"/>
              </w:rPr>
              <w:t>Wayne Solis</w:t>
            </w:r>
          </w:p>
        </w:tc>
        <w:tc>
          <w:tcPr>
            <w:tcW w:type="dxa" w:w="1296"/>
          </w:tcPr>
          <w:p>
            <w:r/>
            <w:r>
              <w:rPr>
                <w:b w:val="0"/>
                <w:i w:val="0"/>
                <w:sz w:val="16"/>
              </w:rPr>
              <w:t>01/08/2018</w:t>
            </w:r>
          </w:p>
        </w:tc>
        <w:tc>
          <w:tcPr>
            <w:tcW w:type="dxa" w:w="1440"/>
          </w:tcPr>
          <w:p>
            <w:r/>
            <w:r>
              <w:rPr>
                <w:b w:val="0"/>
                <w:i w:val="0"/>
                <w:sz w:val="16"/>
              </w:rPr>
              <w:t>-7 days</w:t>
            </w:r>
          </w:p>
        </w:tc>
      </w:tr>
      <w:tr>
        <w:tc>
          <w:tcPr>
            <w:tcW w:type="dxa" w:w="1152"/>
          </w:tcPr>
          <w:p>
            <w:r/>
            <w:r>
              <w:rPr>
                <w:b w:val="0"/>
                <w:i w:val="0"/>
                <w:sz w:val="16"/>
              </w:rPr>
              <w:t>GRN-0063</w:t>
            </w:r>
          </w:p>
        </w:tc>
        <w:tc>
          <w:tcPr>
            <w:tcW w:type="dxa" w:w="2016"/>
          </w:tcPr>
          <w:p>
            <w:r/>
            <w:r>
              <w:rPr>
                <w:b w:val="0"/>
                <w:i w:val="0"/>
                <w:sz w:val="16"/>
              </w:rPr>
              <w:t>Marcus Holloway</w:t>
            </w:r>
          </w:p>
        </w:tc>
        <w:tc>
          <w:tcPr>
            <w:tcW w:type="dxa" w:w="1296"/>
          </w:tcPr>
          <w:p>
            <w:r/>
            <w:r>
              <w:rPr>
                <w:b w:val="0"/>
                <w:i w:val="0"/>
                <w:sz w:val="16"/>
              </w:rPr>
              <w:t>03/22/2018</w:t>
            </w:r>
          </w:p>
        </w:tc>
        <w:tc>
          <w:tcPr>
            <w:tcW w:type="dxa" w:w="2160"/>
          </w:tcPr>
          <w:p>
            <w:r/>
            <w:r>
              <w:rPr>
                <w:b w:val="0"/>
                <w:i w:val="0"/>
                <w:sz w:val="16"/>
              </w:rPr>
              <w:t>Timothy Walsh</w:t>
            </w:r>
          </w:p>
        </w:tc>
        <w:tc>
          <w:tcPr>
            <w:tcW w:type="dxa" w:w="1296"/>
          </w:tcPr>
          <w:p>
            <w:r/>
            <w:r>
              <w:rPr>
                <w:b w:val="0"/>
                <w:i w:val="0"/>
                <w:sz w:val="16"/>
              </w:rPr>
              <w:t>02/05/2018</w:t>
            </w:r>
          </w:p>
        </w:tc>
        <w:tc>
          <w:tcPr>
            <w:tcW w:type="dxa" w:w="1440"/>
          </w:tcPr>
          <w:p>
            <w:r/>
            <w:r>
              <w:rPr>
                <w:b w:val="0"/>
                <w:i w:val="0"/>
                <w:sz w:val="16"/>
              </w:rPr>
              <w:t>-45 days</w:t>
            </w:r>
          </w:p>
        </w:tc>
      </w:tr>
      <w:tr>
        <w:tc>
          <w:tcPr>
            <w:tcW w:type="dxa" w:w="1152"/>
          </w:tcPr>
          <w:p>
            <w:r/>
            <w:r>
              <w:rPr>
                <w:b w:val="0"/>
                <w:i w:val="0"/>
                <w:sz w:val="16"/>
              </w:rPr>
              <w:t>GRN-0065</w:t>
            </w:r>
          </w:p>
        </w:tc>
        <w:tc>
          <w:tcPr>
            <w:tcW w:type="dxa" w:w="2016"/>
          </w:tcPr>
          <w:p>
            <w:r/>
            <w:r>
              <w:rPr>
                <w:b w:val="0"/>
                <w:i w:val="0"/>
                <w:sz w:val="16"/>
              </w:rPr>
              <w:t>Patricia Dunn</w:t>
            </w:r>
          </w:p>
        </w:tc>
        <w:tc>
          <w:tcPr>
            <w:tcW w:type="dxa" w:w="1296"/>
          </w:tcPr>
          <w:p>
            <w:r/>
            <w:r>
              <w:rPr>
                <w:b w:val="0"/>
                <w:i w:val="0"/>
                <w:sz w:val="16"/>
              </w:rPr>
              <w:t>05/14/2018</w:t>
            </w:r>
          </w:p>
        </w:tc>
        <w:tc>
          <w:tcPr>
            <w:tcW w:type="dxa" w:w="2160"/>
          </w:tcPr>
          <w:p>
            <w:r/>
            <w:r>
              <w:rPr>
                <w:b w:val="0"/>
                <w:i w:val="0"/>
                <w:sz w:val="16"/>
              </w:rPr>
              <w:t>Andrew Pittman</w:t>
            </w:r>
          </w:p>
        </w:tc>
        <w:tc>
          <w:tcPr>
            <w:tcW w:type="dxa" w:w="1296"/>
          </w:tcPr>
          <w:p>
            <w:r/>
            <w:r>
              <w:rPr>
                <w:b w:val="0"/>
                <w:i w:val="0"/>
                <w:sz w:val="16"/>
              </w:rPr>
              <w:t>04/09/2018</w:t>
            </w:r>
          </w:p>
        </w:tc>
        <w:tc>
          <w:tcPr>
            <w:tcW w:type="dxa" w:w="1440"/>
          </w:tcPr>
          <w:p>
            <w:r/>
            <w:r>
              <w:rPr>
                <w:b w:val="0"/>
                <w:i w:val="0"/>
                <w:sz w:val="16"/>
              </w:rPr>
              <w:t>-35 days</w:t>
            </w:r>
          </w:p>
        </w:tc>
      </w:tr>
      <w:tr>
        <w:tc>
          <w:tcPr>
            <w:tcW w:type="dxa" w:w="1152"/>
          </w:tcPr>
          <w:p>
            <w:r/>
            <w:r>
              <w:rPr>
                <w:b w:val="0"/>
                <w:i w:val="0"/>
                <w:sz w:val="16"/>
              </w:rPr>
              <w:t>GRN-0067</w:t>
            </w:r>
          </w:p>
        </w:tc>
        <w:tc>
          <w:tcPr>
            <w:tcW w:type="dxa" w:w="2016"/>
          </w:tcPr>
          <w:p>
            <w:r/>
            <w:r>
              <w:rPr>
                <w:b w:val="0"/>
                <w:i w:val="0"/>
                <w:sz w:val="16"/>
              </w:rPr>
              <w:t>Steven Nakamura</w:t>
            </w:r>
          </w:p>
        </w:tc>
        <w:tc>
          <w:tcPr>
            <w:tcW w:type="dxa" w:w="1296"/>
          </w:tcPr>
          <w:p>
            <w:r/>
            <w:r>
              <w:rPr>
                <w:b w:val="0"/>
                <w:i w:val="0"/>
                <w:sz w:val="16"/>
              </w:rPr>
              <w:t>06/25/2018</w:t>
            </w:r>
          </w:p>
        </w:tc>
        <w:tc>
          <w:tcPr>
            <w:tcW w:type="dxa" w:w="2160"/>
          </w:tcPr>
          <w:p>
            <w:r/>
            <w:r>
              <w:rPr>
                <w:b w:val="0"/>
                <w:i w:val="0"/>
                <w:sz w:val="16"/>
              </w:rPr>
              <w:t>Scott Lindsey</w:t>
            </w:r>
          </w:p>
        </w:tc>
        <w:tc>
          <w:tcPr>
            <w:tcW w:type="dxa" w:w="1296"/>
          </w:tcPr>
          <w:p>
            <w:r/>
            <w:r>
              <w:rPr>
                <w:b w:val="0"/>
                <w:i w:val="0"/>
                <w:sz w:val="16"/>
              </w:rPr>
              <w:t>06/04/2018</w:t>
            </w:r>
          </w:p>
        </w:tc>
        <w:tc>
          <w:tcPr>
            <w:tcW w:type="dxa" w:w="1440"/>
          </w:tcPr>
          <w:p>
            <w:r/>
            <w:r>
              <w:rPr>
                <w:b w:val="0"/>
                <w:i w:val="0"/>
                <w:sz w:val="16"/>
              </w:rPr>
              <w:t>-21 days</w:t>
            </w:r>
          </w:p>
        </w:tc>
      </w:tr>
      <w:tr>
        <w:tc>
          <w:tcPr>
            <w:tcW w:type="dxa" w:w="1152"/>
          </w:tcPr>
          <w:p>
            <w:r/>
            <w:r>
              <w:rPr>
                <w:b w:val="0"/>
                <w:i w:val="0"/>
                <w:sz w:val="16"/>
              </w:rPr>
              <w:t>GRN-0069</w:t>
            </w:r>
          </w:p>
        </w:tc>
        <w:tc>
          <w:tcPr>
            <w:tcW w:type="dxa" w:w="2016"/>
          </w:tcPr>
          <w:p>
            <w:r/>
            <w:r>
              <w:rPr>
                <w:b w:val="0"/>
                <w:i w:val="0"/>
                <w:sz w:val="16"/>
              </w:rPr>
              <w:t>Lorraine Baptiste</w:t>
            </w:r>
          </w:p>
        </w:tc>
        <w:tc>
          <w:tcPr>
            <w:tcW w:type="dxa" w:w="1296"/>
          </w:tcPr>
          <w:p>
            <w:r/>
            <w:r>
              <w:rPr>
                <w:b w:val="0"/>
                <w:i w:val="0"/>
                <w:sz w:val="16"/>
              </w:rPr>
              <w:t>07/30/2018</w:t>
            </w:r>
          </w:p>
        </w:tc>
        <w:tc>
          <w:tcPr>
            <w:tcW w:type="dxa" w:w="2160"/>
          </w:tcPr>
          <w:p>
            <w:r/>
            <w:r>
              <w:rPr>
                <w:b w:val="0"/>
                <w:i w:val="0"/>
                <w:sz w:val="16"/>
              </w:rPr>
              <w:t>Mark Gallegos</w:t>
            </w:r>
          </w:p>
        </w:tc>
        <w:tc>
          <w:tcPr>
            <w:tcW w:type="dxa" w:w="1296"/>
          </w:tcPr>
          <w:p>
            <w:r/>
            <w:r>
              <w:rPr>
                <w:b w:val="0"/>
                <w:i w:val="0"/>
                <w:sz w:val="16"/>
              </w:rPr>
              <w:t>07/16/2018</w:t>
            </w:r>
          </w:p>
        </w:tc>
        <w:tc>
          <w:tcPr>
            <w:tcW w:type="dxa" w:w="1440"/>
          </w:tcPr>
          <w:p>
            <w:r/>
            <w:r>
              <w:rPr>
                <w:b w:val="0"/>
                <w:i w:val="0"/>
                <w:sz w:val="16"/>
              </w:rPr>
              <w:t>-14 days</w:t>
            </w:r>
          </w:p>
        </w:tc>
      </w:tr>
      <w:tr>
        <w:tc>
          <w:tcPr>
            <w:tcW w:type="dxa" w:w="1152"/>
          </w:tcPr>
          <w:p>
            <w:r/>
            <w:r>
              <w:rPr>
                <w:b w:val="0"/>
                <w:i w:val="0"/>
                <w:sz w:val="16"/>
              </w:rPr>
              <w:t>GRN-0071</w:t>
            </w:r>
          </w:p>
        </w:tc>
        <w:tc>
          <w:tcPr>
            <w:tcW w:type="dxa" w:w="2016"/>
          </w:tcPr>
          <w:p>
            <w:r/>
            <w:r>
              <w:rPr>
                <w:b w:val="0"/>
                <w:i w:val="0"/>
                <w:sz w:val="16"/>
              </w:rPr>
              <w:t>Raymond Schultz</w:t>
            </w:r>
          </w:p>
        </w:tc>
        <w:tc>
          <w:tcPr>
            <w:tcW w:type="dxa" w:w="1296"/>
          </w:tcPr>
          <w:p>
            <w:r/>
            <w:r>
              <w:rPr>
                <w:b w:val="0"/>
                <w:i w:val="0"/>
                <w:sz w:val="16"/>
              </w:rPr>
              <w:t>08/20/2018</w:t>
            </w:r>
          </w:p>
        </w:tc>
        <w:tc>
          <w:tcPr>
            <w:tcW w:type="dxa" w:w="2160"/>
          </w:tcPr>
          <w:p>
            <w:r/>
            <w:r>
              <w:rPr>
                <w:b w:val="0"/>
                <w:i w:val="0"/>
                <w:sz w:val="16"/>
              </w:rPr>
              <w:t>Alan Pruitt</w:t>
            </w:r>
          </w:p>
        </w:tc>
        <w:tc>
          <w:tcPr>
            <w:tcW w:type="dxa" w:w="1296"/>
          </w:tcPr>
          <w:p>
            <w:r/>
            <w:r>
              <w:rPr>
                <w:b w:val="0"/>
                <w:i w:val="0"/>
                <w:sz w:val="16"/>
              </w:rPr>
              <w:t>08/27/2018</w:t>
            </w:r>
          </w:p>
        </w:tc>
        <w:tc>
          <w:tcPr>
            <w:tcW w:type="dxa" w:w="1440"/>
          </w:tcPr>
          <w:p>
            <w:r/>
            <w:r>
              <w:rPr>
                <w:b w:val="0"/>
                <w:i w:val="0"/>
                <w:sz w:val="16"/>
              </w:rPr>
              <w:t>+7 days</w:t>
            </w:r>
          </w:p>
        </w:tc>
      </w:tr>
      <w:tr>
        <w:tc>
          <w:tcPr>
            <w:tcW w:type="dxa" w:w="1152"/>
          </w:tcPr>
          <w:p>
            <w:r/>
            <w:r>
              <w:rPr>
                <w:b w:val="0"/>
                <w:i w:val="0"/>
                <w:sz w:val="16"/>
              </w:rPr>
              <w:t>GRN-0075</w:t>
            </w:r>
          </w:p>
        </w:tc>
        <w:tc>
          <w:tcPr>
            <w:tcW w:type="dxa" w:w="2016"/>
          </w:tcPr>
          <w:p>
            <w:r/>
            <w:r>
              <w:rPr>
                <w:b w:val="0"/>
                <w:i w:val="0"/>
                <w:sz w:val="16"/>
              </w:rPr>
              <w:t>Jennifer Walsh</w:t>
            </w:r>
          </w:p>
        </w:tc>
        <w:tc>
          <w:tcPr>
            <w:tcW w:type="dxa" w:w="1296"/>
          </w:tcPr>
          <w:p>
            <w:r/>
            <w:r>
              <w:rPr>
                <w:b w:val="0"/>
                <w:i w:val="0"/>
                <w:sz w:val="16"/>
              </w:rPr>
              <w:t>09/10/2018</w:t>
            </w:r>
          </w:p>
        </w:tc>
        <w:tc>
          <w:tcPr>
            <w:tcW w:type="dxa" w:w="2160"/>
          </w:tcPr>
          <w:p>
            <w:r/>
            <w:r>
              <w:rPr>
                <w:b w:val="0"/>
                <w:i w:val="0"/>
                <w:sz w:val="16"/>
              </w:rPr>
              <w:t>Jeremy Shelton</w:t>
            </w:r>
          </w:p>
        </w:tc>
        <w:tc>
          <w:tcPr>
            <w:tcW w:type="dxa" w:w="1296"/>
          </w:tcPr>
          <w:p>
            <w:r/>
            <w:r>
              <w:rPr>
                <w:b w:val="0"/>
                <w:i w:val="0"/>
                <w:sz w:val="16"/>
              </w:rPr>
              <w:t>10/15/2018</w:t>
            </w:r>
          </w:p>
        </w:tc>
        <w:tc>
          <w:tcPr>
            <w:tcW w:type="dxa" w:w="1440"/>
          </w:tcPr>
          <w:p>
            <w:r/>
            <w:r>
              <w:rPr>
                <w:b w:val="0"/>
                <w:i w:val="0"/>
                <w:sz w:val="16"/>
              </w:rPr>
              <w:t>+35 days</w:t>
            </w:r>
          </w:p>
        </w:tc>
      </w:tr>
      <w:tr>
        <w:tc>
          <w:tcPr>
            <w:tcW w:type="dxa" w:w="1152"/>
          </w:tcPr>
          <w:p>
            <w:r/>
            <w:r>
              <w:rPr>
                <w:b w:val="0"/>
                <w:i w:val="0"/>
                <w:sz w:val="16"/>
              </w:rPr>
              <w:t>GRN-0077</w:t>
            </w:r>
          </w:p>
        </w:tc>
        <w:tc>
          <w:tcPr>
            <w:tcW w:type="dxa" w:w="2016"/>
          </w:tcPr>
          <w:p>
            <w:r/>
            <w:r>
              <w:rPr>
                <w:b w:val="0"/>
                <w:i w:val="0"/>
                <w:sz w:val="16"/>
              </w:rPr>
              <w:t>Troy Henderson</w:t>
            </w:r>
          </w:p>
        </w:tc>
        <w:tc>
          <w:tcPr>
            <w:tcW w:type="dxa" w:w="1296"/>
          </w:tcPr>
          <w:p>
            <w:r/>
            <w:r>
              <w:rPr>
                <w:b w:val="0"/>
                <w:i w:val="0"/>
                <w:sz w:val="16"/>
              </w:rPr>
              <w:t>11/05/2018</w:t>
            </w:r>
          </w:p>
        </w:tc>
        <w:tc>
          <w:tcPr>
            <w:tcW w:type="dxa" w:w="2160"/>
          </w:tcPr>
          <w:p>
            <w:r/>
            <w:r>
              <w:rPr>
                <w:b w:val="0"/>
                <w:i w:val="0"/>
                <w:sz w:val="16"/>
              </w:rPr>
              <w:t>Phillip Curry</w:t>
            </w:r>
          </w:p>
        </w:tc>
        <w:tc>
          <w:tcPr>
            <w:tcW w:type="dxa" w:w="1296"/>
          </w:tcPr>
          <w:p>
            <w:r/>
            <w:r>
              <w:rPr>
                <w:b w:val="0"/>
                <w:i w:val="0"/>
                <w:sz w:val="16"/>
              </w:rPr>
              <w:t>10/29/2018</w:t>
            </w:r>
          </w:p>
        </w:tc>
        <w:tc>
          <w:tcPr>
            <w:tcW w:type="dxa" w:w="1440"/>
          </w:tcPr>
          <w:p>
            <w:r/>
            <w:r>
              <w:rPr>
                <w:b w:val="0"/>
                <w:i w:val="0"/>
                <w:sz w:val="16"/>
              </w:rPr>
              <w:t>-7 days</w:t>
            </w:r>
          </w:p>
        </w:tc>
      </w:tr>
      <w:tr>
        <w:tc>
          <w:tcPr>
            <w:tcW w:type="dxa" w:w="1152"/>
          </w:tcPr>
          <w:p>
            <w:r/>
            <w:r>
              <w:rPr>
                <w:b w:val="0"/>
                <w:i w:val="0"/>
                <w:sz w:val="16"/>
              </w:rPr>
              <w:t>GRN-0080</w:t>
            </w:r>
          </w:p>
        </w:tc>
        <w:tc>
          <w:tcPr>
            <w:tcW w:type="dxa" w:w="2016"/>
          </w:tcPr>
          <w:p>
            <w:r/>
            <w:r>
              <w:rPr>
                <w:b w:val="0"/>
                <w:i w:val="0"/>
                <w:sz w:val="16"/>
              </w:rPr>
              <w:t>Evelyn Soto</w:t>
            </w:r>
          </w:p>
        </w:tc>
        <w:tc>
          <w:tcPr>
            <w:tcW w:type="dxa" w:w="1296"/>
          </w:tcPr>
          <w:p>
            <w:r/>
            <w:r>
              <w:rPr>
                <w:b w:val="0"/>
                <w:i w:val="0"/>
                <w:sz w:val="16"/>
              </w:rPr>
              <w:t>01/22/2019</w:t>
            </w:r>
          </w:p>
        </w:tc>
        <w:tc>
          <w:tcPr>
            <w:tcW w:type="dxa" w:w="2160"/>
          </w:tcPr>
          <w:p>
            <w:r/>
            <w:r>
              <w:rPr>
                <w:b w:val="0"/>
                <w:i w:val="0"/>
                <w:sz w:val="16"/>
              </w:rPr>
              <w:t>Evelyn Ruiz</w:t>
            </w:r>
          </w:p>
        </w:tc>
        <w:tc>
          <w:tcPr>
            <w:tcW w:type="dxa" w:w="1296"/>
          </w:tcPr>
          <w:p>
            <w:r/>
            <w:r>
              <w:rPr>
                <w:b w:val="0"/>
                <w:i w:val="0"/>
                <w:sz w:val="16"/>
              </w:rPr>
              <w:t>12/03/2018</w:t>
            </w:r>
          </w:p>
        </w:tc>
        <w:tc>
          <w:tcPr>
            <w:tcW w:type="dxa" w:w="1440"/>
          </w:tcPr>
          <w:p>
            <w:r/>
            <w:r>
              <w:rPr>
                <w:b w:val="0"/>
                <w:i w:val="0"/>
                <w:sz w:val="16"/>
              </w:rPr>
              <w:t>-50 days</w:t>
            </w:r>
          </w:p>
        </w:tc>
      </w:tr>
      <w:tr>
        <w:tc>
          <w:tcPr>
            <w:tcW w:type="dxa" w:w="1152"/>
          </w:tcPr>
          <w:p>
            <w:r/>
            <w:r>
              <w:rPr>
                <w:b w:val="0"/>
                <w:i w:val="0"/>
                <w:sz w:val="16"/>
              </w:rPr>
              <w:t>GRN-0082</w:t>
            </w:r>
          </w:p>
        </w:tc>
        <w:tc>
          <w:tcPr>
            <w:tcW w:type="dxa" w:w="2016"/>
          </w:tcPr>
          <w:p>
            <w:r/>
            <w:r>
              <w:rPr>
                <w:b w:val="0"/>
                <w:i w:val="0"/>
                <w:sz w:val="16"/>
              </w:rPr>
              <w:t>Douglas Ramsey</w:t>
            </w:r>
          </w:p>
        </w:tc>
        <w:tc>
          <w:tcPr>
            <w:tcW w:type="dxa" w:w="1296"/>
          </w:tcPr>
          <w:p>
            <w:r/>
            <w:r>
              <w:rPr>
                <w:b w:val="0"/>
                <w:i w:val="0"/>
                <w:sz w:val="16"/>
              </w:rPr>
              <w:t>03/11/2019</w:t>
            </w:r>
          </w:p>
        </w:tc>
        <w:tc>
          <w:tcPr>
            <w:tcW w:type="dxa" w:w="2160"/>
          </w:tcPr>
          <w:p>
            <w:r/>
            <w:r>
              <w:rPr>
                <w:b w:val="0"/>
                <w:i w:val="0"/>
                <w:sz w:val="16"/>
              </w:rPr>
              <w:t>Katrina Boone</w:t>
            </w:r>
          </w:p>
        </w:tc>
        <w:tc>
          <w:tcPr>
            <w:tcW w:type="dxa" w:w="1296"/>
          </w:tcPr>
          <w:p>
            <w:r/>
            <w:r>
              <w:rPr>
                <w:b w:val="0"/>
                <w:i w:val="0"/>
                <w:sz w:val="16"/>
              </w:rPr>
              <w:t>01/28/2019</w:t>
            </w:r>
          </w:p>
        </w:tc>
        <w:tc>
          <w:tcPr>
            <w:tcW w:type="dxa" w:w="1440"/>
          </w:tcPr>
          <w:p>
            <w:r/>
            <w:r>
              <w:rPr>
                <w:b w:val="0"/>
                <w:i w:val="0"/>
                <w:sz w:val="16"/>
              </w:rPr>
              <w:t>-42 days</w:t>
            </w:r>
          </w:p>
        </w:tc>
      </w:tr>
      <w:tr>
        <w:tc>
          <w:tcPr>
            <w:tcW w:type="dxa" w:w="1152"/>
          </w:tcPr>
          <w:p>
            <w:r/>
            <w:r>
              <w:rPr>
                <w:b w:val="0"/>
                <w:i w:val="0"/>
                <w:sz w:val="16"/>
              </w:rPr>
              <w:t>GRN-0084</w:t>
            </w:r>
          </w:p>
        </w:tc>
        <w:tc>
          <w:tcPr>
            <w:tcW w:type="dxa" w:w="2016"/>
          </w:tcPr>
          <w:p>
            <w:r/>
            <w:r>
              <w:rPr>
                <w:b w:val="0"/>
                <w:i w:val="0"/>
                <w:sz w:val="16"/>
              </w:rPr>
              <w:t>Carla Jennings</w:t>
            </w:r>
          </w:p>
        </w:tc>
        <w:tc>
          <w:tcPr>
            <w:tcW w:type="dxa" w:w="1296"/>
          </w:tcPr>
          <w:p>
            <w:r/>
            <w:r>
              <w:rPr>
                <w:b w:val="0"/>
                <w:i w:val="0"/>
                <w:sz w:val="16"/>
              </w:rPr>
              <w:t>04/29/2019</w:t>
            </w:r>
          </w:p>
        </w:tc>
        <w:tc>
          <w:tcPr>
            <w:tcW w:type="dxa" w:w="2160"/>
          </w:tcPr>
          <w:p>
            <w:r/>
            <w:r>
              <w:rPr>
                <w:b w:val="0"/>
                <w:i w:val="0"/>
                <w:sz w:val="16"/>
              </w:rPr>
              <w:t>Alicia Mack</w:t>
            </w:r>
          </w:p>
        </w:tc>
        <w:tc>
          <w:tcPr>
            <w:tcW w:type="dxa" w:w="1296"/>
          </w:tcPr>
          <w:p>
            <w:r/>
            <w:r>
              <w:rPr>
                <w:b w:val="0"/>
                <w:i w:val="0"/>
                <w:sz w:val="16"/>
              </w:rPr>
              <w:t>03/11/2019</w:t>
            </w:r>
          </w:p>
        </w:tc>
        <w:tc>
          <w:tcPr>
            <w:tcW w:type="dxa" w:w="1440"/>
          </w:tcPr>
          <w:p>
            <w:r/>
            <w:r>
              <w:rPr>
                <w:b w:val="0"/>
                <w:i w:val="0"/>
                <w:sz w:val="16"/>
              </w:rPr>
              <w:t>-49 days</w:t>
            </w:r>
          </w:p>
        </w:tc>
      </w:tr>
      <w:tr>
        <w:tc>
          <w:tcPr>
            <w:tcW w:type="dxa" w:w="1152"/>
          </w:tcPr>
          <w:p>
            <w:r/>
            <w:r>
              <w:rPr>
                <w:b w:val="0"/>
                <w:i w:val="0"/>
                <w:sz w:val="16"/>
              </w:rPr>
              <w:t>GRN-0089</w:t>
            </w:r>
          </w:p>
        </w:tc>
        <w:tc>
          <w:tcPr>
            <w:tcW w:type="dxa" w:w="2016"/>
          </w:tcPr>
          <w:p>
            <w:r/>
            <w:r>
              <w:rPr>
                <w:b w:val="0"/>
                <w:i w:val="0"/>
                <w:sz w:val="16"/>
              </w:rPr>
              <w:t>Philip Grant</w:t>
            </w:r>
          </w:p>
        </w:tc>
        <w:tc>
          <w:tcPr>
            <w:tcW w:type="dxa" w:w="1296"/>
          </w:tcPr>
          <w:p>
            <w:r/>
            <w:r>
              <w:rPr>
                <w:b w:val="0"/>
                <w:i w:val="0"/>
                <w:sz w:val="16"/>
              </w:rPr>
              <w:t>07/15/2019</w:t>
            </w:r>
          </w:p>
        </w:tc>
        <w:tc>
          <w:tcPr>
            <w:tcW w:type="dxa" w:w="2160"/>
          </w:tcPr>
          <w:p>
            <w:r/>
            <w:r>
              <w:rPr>
                <w:b w:val="0"/>
                <w:i w:val="0"/>
                <w:sz w:val="16"/>
              </w:rPr>
              <w:t>Irene Salazar</w:t>
            </w:r>
          </w:p>
        </w:tc>
        <w:tc>
          <w:tcPr>
            <w:tcW w:type="dxa" w:w="1296"/>
          </w:tcPr>
          <w:p>
            <w:r/>
            <w:r>
              <w:rPr>
                <w:b w:val="0"/>
                <w:i w:val="0"/>
                <w:sz w:val="16"/>
              </w:rPr>
              <w:t>07/15/2019</w:t>
            </w:r>
          </w:p>
        </w:tc>
        <w:tc>
          <w:tcPr>
            <w:tcW w:type="dxa" w:w="1440"/>
            <w:shd w:val="clear" w:color="auto" w:fill="FFF2CC"/>
          </w:tcPr>
          <w:p>
            <w:r/>
            <w:r>
              <w:rPr>
                <w:b w:val="0"/>
                <w:i w:val="0"/>
                <w:sz w:val="16"/>
              </w:rPr>
              <w:t>Same date — likely name error</w:t>
            </w:r>
          </w:p>
        </w:tc>
      </w:tr>
      <w:tr>
        <w:tc>
          <w:tcPr>
            <w:tcW w:type="dxa" w:w="1152"/>
          </w:tcPr>
          <w:p>
            <w:r/>
            <w:r>
              <w:rPr>
                <w:b w:val="0"/>
                <w:i w:val="0"/>
                <w:sz w:val="16"/>
              </w:rPr>
              <w:t>GRN-0091</w:t>
            </w:r>
          </w:p>
        </w:tc>
        <w:tc>
          <w:tcPr>
            <w:tcW w:type="dxa" w:w="2016"/>
          </w:tcPr>
          <w:p>
            <w:r/>
            <w:r>
              <w:rPr>
                <w:b w:val="0"/>
                <w:i w:val="0"/>
                <w:sz w:val="16"/>
              </w:rPr>
              <w:t>Natalie Bergman</w:t>
            </w:r>
          </w:p>
        </w:tc>
        <w:tc>
          <w:tcPr>
            <w:tcW w:type="dxa" w:w="1296"/>
          </w:tcPr>
          <w:p>
            <w:r/>
            <w:r>
              <w:rPr>
                <w:b w:val="0"/>
                <w:i w:val="0"/>
                <w:sz w:val="16"/>
              </w:rPr>
              <w:t>08/26/2019</w:t>
            </w:r>
          </w:p>
        </w:tc>
        <w:tc>
          <w:tcPr>
            <w:tcW w:type="dxa" w:w="2160"/>
          </w:tcPr>
          <w:p>
            <w:r/>
            <w:r>
              <w:rPr>
                <w:b w:val="0"/>
                <w:i w:val="0"/>
                <w:sz w:val="16"/>
              </w:rPr>
              <w:t>Samantha Doyle</w:t>
            </w:r>
          </w:p>
        </w:tc>
        <w:tc>
          <w:tcPr>
            <w:tcW w:type="dxa" w:w="1296"/>
          </w:tcPr>
          <w:p>
            <w:r/>
            <w:r>
              <w:rPr>
                <w:b w:val="0"/>
                <w:i w:val="0"/>
                <w:sz w:val="16"/>
              </w:rPr>
              <w:t>08/26/2019</w:t>
            </w:r>
          </w:p>
        </w:tc>
        <w:tc>
          <w:tcPr>
            <w:tcW w:type="dxa" w:w="1440"/>
            <w:shd w:val="clear" w:color="auto" w:fill="FFF2CC"/>
          </w:tcPr>
          <w:p>
            <w:r/>
            <w:r>
              <w:rPr>
                <w:b w:val="0"/>
                <w:i w:val="0"/>
                <w:sz w:val="16"/>
              </w:rPr>
              <w:t>Same date — likely name error</w:t>
            </w:r>
          </w:p>
        </w:tc>
      </w:tr>
      <w:tr>
        <w:tc>
          <w:tcPr>
            <w:tcW w:type="dxa" w:w="1152"/>
          </w:tcPr>
          <w:p>
            <w:r/>
            <w:r>
              <w:rPr>
                <w:b w:val="0"/>
                <w:i w:val="0"/>
                <w:sz w:val="16"/>
              </w:rPr>
              <w:t>GRN-0095</w:t>
            </w:r>
          </w:p>
        </w:tc>
        <w:tc>
          <w:tcPr>
            <w:tcW w:type="dxa" w:w="2016"/>
          </w:tcPr>
          <w:p>
            <w:r/>
            <w:r>
              <w:rPr>
                <w:b w:val="0"/>
                <w:i w:val="0"/>
                <w:sz w:val="16"/>
              </w:rPr>
              <w:t>Christine Delacroix</w:t>
            </w:r>
          </w:p>
        </w:tc>
        <w:tc>
          <w:tcPr>
            <w:tcW w:type="dxa" w:w="1296"/>
          </w:tcPr>
          <w:p>
            <w:r/>
            <w:r>
              <w:rPr>
                <w:b w:val="0"/>
                <w:i w:val="0"/>
                <w:sz w:val="16"/>
              </w:rPr>
              <w:t>11/04/2019</w:t>
            </w:r>
          </w:p>
        </w:tc>
        <w:tc>
          <w:tcPr>
            <w:tcW w:type="dxa" w:w="2160"/>
          </w:tcPr>
          <w:p>
            <w:r/>
            <w:r>
              <w:rPr>
                <w:b w:val="0"/>
                <w:i w:val="0"/>
                <w:sz w:val="16"/>
              </w:rPr>
              <w:t>Omar Jefferson</w:t>
            </w:r>
          </w:p>
        </w:tc>
        <w:tc>
          <w:tcPr>
            <w:tcW w:type="dxa" w:w="1296"/>
          </w:tcPr>
          <w:p>
            <w:r/>
            <w:r>
              <w:rPr>
                <w:b w:val="0"/>
                <w:i w:val="0"/>
                <w:sz w:val="16"/>
              </w:rPr>
              <w:t>10/28/2019</w:t>
            </w:r>
          </w:p>
        </w:tc>
        <w:tc>
          <w:tcPr>
            <w:tcW w:type="dxa" w:w="1440"/>
          </w:tcPr>
          <w:p>
            <w:r/>
            <w:r>
              <w:rPr>
                <w:b w:val="0"/>
                <w:i w:val="0"/>
                <w:sz w:val="16"/>
              </w:rPr>
              <w:t>-7 days</w:t>
            </w:r>
          </w:p>
        </w:tc>
      </w:tr>
      <w:tr>
        <w:tc>
          <w:tcPr>
            <w:tcW w:type="dxa" w:w="1152"/>
          </w:tcPr>
          <w:p>
            <w:r/>
            <w:r>
              <w:rPr>
                <w:b w:val="0"/>
                <w:i w:val="0"/>
                <w:sz w:val="16"/>
              </w:rPr>
              <w:t>GRN-0097</w:t>
            </w:r>
          </w:p>
        </w:tc>
        <w:tc>
          <w:tcPr>
            <w:tcW w:type="dxa" w:w="2016"/>
          </w:tcPr>
          <w:p>
            <w:r/>
            <w:r>
              <w:rPr>
                <w:b w:val="0"/>
                <w:i w:val="0"/>
                <w:sz w:val="16"/>
              </w:rPr>
              <w:t>Andre Williams</w:t>
            </w:r>
          </w:p>
        </w:tc>
        <w:tc>
          <w:tcPr>
            <w:tcW w:type="dxa" w:w="1296"/>
          </w:tcPr>
          <w:p>
            <w:r/>
            <w:r>
              <w:rPr>
                <w:b w:val="0"/>
                <w:i w:val="0"/>
                <w:sz w:val="16"/>
              </w:rPr>
              <w:t>12/16/2019</w:t>
            </w:r>
          </w:p>
        </w:tc>
        <w:tc>
          <w:tcPr>
            <w:tcW w:type="dxa" w:w="2160"/>
          </w:tcPr>
          <w:p>
            <w:r/>
            <w:r>
              <w:rPr>
                <w:b w:val="0"/>
                <w:i w:val="0"/>
                <w:sz w:val="16"/>
              </w:rPr>
              <w:t>Isaac Delgado</w:t>
            </w:r>
          </w:p>
        </w:tc>
        <w:tc>
          <w:tcPr>
            <w:tcW w:type="dxa" w:w="1296"/>
          </w:tcPr>
          <w:p>
            <w:r/>
            <w:r>
              <w:rPr>
                <w:b w:val="0"/>
                <w:i w:val="0"/>
                <w:sz w:val="16"/>
              </w:rPr>
              <w:t>12/09/2019</w:t>
            </w:r>
          </w:p>
        </w:tc>
        <w:tc>
          <w:tcPr>
            <w:tcW w:type="dxa" w:w="1440"/>
          </w:tcPr>
          <w:p>
            <w:r/>
            <w:r>
              <w:rPr>
                <w:b w:val="0"/>
                <w:i w:val="0"/>
                <w:sz w:val="16"/>
              </w:rPr>
              <w:t>-7 days</w:t>
            </w:r>
          </w:p>
        </w:tc>
      </w:tr>
      <w:tr>
        <w:tc>
          <w:tcPr>
            <w:tcW w:type="dxa" w:w="1152"/>
          </w:tcPr>
          <w:p>
            <w:r/>
            <w:r>
              <w:rPr>
                <w:b w:val="0"/>
                <w:i w:val="0"/>
                <w:sz w:val="16"/>
              </w:rPr>
              <w:t>GRN-0099</w:t>
            </w:r>
          </w:p>
        </w:tc>
        <w:tc>
          <w:tcPr>
            <w:tcW w:type="dxa" w:w="2016"/>
          </w:tcPr>
          <w:p>
            <w:r/>
            <w:r>
              <w:rPr>
                <w:b w:val="0"/>
                <w:i w:val="0"/>
                <w:sz w:val="16"/>
              </w:rPr>
              <w:t>Laura Medina</w:t>
            </w:r>
          </w:p>
        </w:tc>
        <w:tc>
          <w:tcPr>
            <w:tcW w:type="dxa" w:w="1296"/>
          </w:tcPr>
          <w:p>
            <w:r/>
            <w:r>
              <w:rPr>
                <w:b w:val="0"/>
                <w:i w:val="0"/>
                <w:sz w:val="16"/>
              </w:rPr>
              <w:t>01/13/2020</w:t>
            </w:r>
          </w:p>
        </w:tc>
        <w:tc>
          <w:tcPr>
            <w:tcW w:type="dxa" w:w="2160"/>
          </w:tcPr>
          <w:p>
            <w:r/>
            <w:r>
              <w:rPr>
                <w:b w:val="0"/>
                <w:i w:val="0"/>
                <w:sz w:val="16"/>
              </w:rPr>
              <w:t>Leonard Wise</w:t>
            </w:r>
          </w:p>
        </w:tc>
        <w:tc>
          <w:tcPr>
            <w:tcW w:type="dxa" w:w="1296"/>
          </w:tcPr>
          <w:p>
            <w:r/>
            <w:r>
              <w:rPr>
                <w:b w:val="0"/>
                <w:i w:val="0"/>
                <w:sz w:val="16"/>
              </w:rPr>
              <w:t>01/13/2020</w:t>
            </w:r>
          </w:p>
        </w:tc>
        <w:tc>
          <w:tcPr>
            <w:tcW w:type="dxa" w:w="1440"/>
            <w:shd w:val="clear" w:color="auto" w:fill="FFF2CC"/>
          </w:tcPr>
          <w:p>
            <w:r/>
            <w:r>
              <w:rPr>
                <w:b w:val="0"/>
                <w:i w:val="0"/>
                <w:sz w:val="16"/>
              </w:rPr>
              <w:t>Same date — likely name error</w:t>
            </w:r>
          </w:p>
        </w:tc>
      </w:tr>
      <w:tr>
        <w:tc>
          <w:tcPr>
            <w:tcW w:type="dxa" w:w="1152"/>
          </w:tcPr>
          <w:p>
            <w:r/>
            <w:r>
              <w:rPr>
                <w:b w:val="0"/>
                <w:i w:val="0"/>
                <w:sz w:val="16"/>
              </w:rPr>
              <w:t>GRN-0103</w:t>
            </w:r>
          </w:p>
        </w:tc>
        <w:tc>
          <w:tcPr>
            <w:tcW w:type="dxa" w:w="2016"/>
          </w:tcPr>
          <w:p>
            <w:r/>
            <w:r>
              <w:rPr>
                <w:b w:val="0"/>
                <w:i w:val="0"/>
                <w:sz w:val="16"/>
              </w:rPr>
              <w:t>Kevin Driscoll</w:t>
            </w:r>
          </w:p>
        </w:tc>
        <w:tc>
          <w:tcPr>
            <w:tcW w:type="dxa" w:w="1296"/>
          </w:tcPr>
          <w:p>
            <w:r/>
            <w:r>
              <w:rPr>
                <w:b w:val="0"/>
                <w:i w:val="0"/>
                <w:sz w:val="16"/>
              </w:rPr>
              <w:t>06/22/2020</w:t>
            </w:r>
          </w:p>
        </w:tc>
        <w:tc>
          <w:tcPr>
            <w:tcW w:type="dxa" w:w="2160"/>
          </w:tcPr>
          <w:p>
            <w:r/>
            <w:r>
              <w:rPr>
                <w:b w:val="0"/>
                <w:i w:val="0"/>
                <w:sz w:val="16"/>
              </w:rPr>
              <w:t>Victoria Lamb</w:t>
            </w:r>
          </w:p>
        </w:tc>
        <w:tc>
          <w:tcPr>
            <w:tcW w:type="dxa" w:w="1296"/>
          </w:tcPr>
          <w:p>
            <w:r/>
            <w:r>
              <w:rPr>
                <w:b w:val="0"/>
                <w:i w:val="0"/>
                <w:sz w:val="16"/>
              </w:rPr>
              <w:t>04/06/2020</w:t>
            </w:r>
          </w:p>
        </w:tc>
        <w:tc>
          <w:tcPr>
            <w:tcW w:type="dxa" w:w="1440"/>
          </w:tcPr>
          <w:p>
            <w:r/>
            <w:r>
              <w:rPr>
                <w:b w:val="0"/>
                <w:i w:val="0"/>
                <w:sz w:val="16"/>
              </w:rPr>
              <w:t>-77 days</w:t>
            </w:r>
          </w:p>
        </w:tc>
      </w:tr>
      <w:tr>
        <w:tc>
          <w:tcPr>
            <w:tcW w:type="dxa" w:w="1152"/>
          </w:tcPr>
          <w:p>
            <w:r/>
            <w:r>
              <w:rPr>
                <w:b w:val="0"/>
                <w:i w:val="0"/>
                <w:sz w:val="16"/>
              </w:rPr>
              <w:t>GRN-0105</w:t>
            </w:r>
          </w:p>
        </w:tc>
        <w:tc>
          <w:tcPr>
            <w:tcW w:type="dxa" w:w="2016"/>
          </w:tcPr>
          <w:p>
            <w:r/>
            <w:r>
              <w:rPr>
                <w:b w:val="0"/>
                <w:i w:val="0"/>
                <w:sz w:val="16"/>
              </w:rPr>
              <w:t>Samantha Briggs</w:t>
            </w:r>
          </w:p>
        </w:tc>
        <w:tc>
          <w:tcPr>
            <w:tcW w:type="dxa" w:w="1296"/>
          </w:tcPr>
          <w:p>
            <w:r/>
            <w:r>
              <w:rPr>
                <w:b w:val="0"/>
                <w:i w:val="0"/>
                <w:sz w:val="16"/>
              </w:rPr>
              <w:t>09/14/2020</w:t>
            </w:r>
          </w:p>
        </w:tc>
        <w:tc>
          <w:tcPr>
            <w:tcW w:type="dxa" w:w="2160"/>
          </w:tcPr>
          <w:p>
            <w:r/>
            <w:r>
              <w:rPr>
                <w:b w:val="0"/>
                <w:i w:val="0"/>
                <w:sz w:val="16"/>
              </w:rPr>
              <w:t>David Nakamura (terminated)</w:t>
            </w:r>
          </w:p>
        </w:tc>
        <w:tc>
          <w:tcPr>
            <w:tcW w:type="dxa" w:w="1296"/>
          </w:tcPr>
          <w:p>
            <w:r/>
            <w:r>
              <w:rPr>
                <w:b w:val="0"/>
                <w:i w:val="0"/>
                <w:sz w:val="16"/>
              </w:rPr>
              <w:t>08/17/2020</w:t>
            </w:r>
          </w:p>
        </w:tc>
        <w:tc>
          <w:tcPr>
            <w:tcW w:type="dxa" w:w="1440"/>
          </w:tcPr>
          <w:p>
            <w:r/>
            <w:r>
              <w:rPr>
                <w:b w:val="0"/>
                <w:i w:val="0"/>
                <w:sz w:val="16"/>
              </w:rPr>
              <w:t>-28 days</w:t>
            </w:r>
          </w:p>
        </w:tc>
      </w:tr>
      <w:tr>
        <w:tc>
          <w:tcPr>
            <w:tcW w:type="dxa" w:w="1152"/>
          </w:tcPr>
          <w:p>
            <w:r/>
            <w:r>
              <w:rPr>
                <w:b w:val="0"/>
                <w:i w:val="0"/>
                <w:sz w:val="16"/>
              </w:rPr>
              <w:t>GRN-0107</w:t>
            </w:r>
          </w:p>
        </w:tc>
        <w:tc>
          <w:tcPr>
            <w:tcW w:type="dxa" w:w="2016"/>
          </w:tcPr>
          <w:p>
            <w:r/>
            <w:r>
              <w:rPr>
                <w:b w:val="0"/>
                <w:i w:val="0"/>
                <w:sz w:val="16"/>
              </w:rPr>
              <w:t>Brandon Reeves</w:t>
            </w:r>
          </w:p>
        </w:tc>
        <w:tc>
          <w:tcPr>
            <w:tcW w:type="dxa" w:w="1296"/>
          </w:tcPr>
          <w:p>
            <w:r/>
            <w:r>
              <w:rPr>
                <w:b w:val="0"/>
                <w:i w:val="0"/>
                <w:sz w:val="16"/>
              </w:rPr>
              <w:t>11/16/2020</w:t>
            </w:r>
          </w:p>
        </w:tc>
        <w:tc>
          <w:tcPr>
            <w:tcW w:type="dxa" w:w="2160"/>
          </w:tcPr>
          <w:p>
            <w:r/>
            <w:r>
              <w:rPr>
                <w:b w:val="0"/>
                <w:i w:val="0"/>
                <w:sz w:val="16"/>
              </w:rPr>
              <w:t>Patrick Conley</w:t>
            </w:r>
          </w:p>
        </w:tc>
        <w:tc>
          <w:tcPr>
            <w:tcW w:type="dxa" w:w="1296"/>
          </w:tcPr>
          <w:p>
            <w:r/>
            <w:r>
              <w:rPr>
                <w:b w:val="0"/>
                <w:i w:val="0"/>
                <w:sz w:val="16"/>
              </w:rPr>
              <w:t>10/19/2020</w:t>
            </w:r>
          </w:p>
        </w:tc>
        <w:tc>
          <w:tcPr>
            <w:tcW w:type="dxa" w:w="1440"/>
          </w:tcPr>
          <w:p>
            <w:r/>
            <w:r>
              <w:rPr>
                <w:b w:val="0"/>
                <w:i w:val="0"/>
                <w:sz w:val="16"/>
              </w:rPr>
              <w:t>-28 days</w:t>
            </w:r>
          </w:p>
        </w:tc>
      </w:tr>
      <w:tr>
        <w:tc>
          <w:tcPr>
            <w:tcW w:type="dxa" w:w="1152"/>
          </w:tcPr>
          <w:p>
            <w:r/>
            <w:r>
              <w:rPr>
                <w:b w:val="0"/>
                <w:i w:val="0"/>
                <w:sz w:val="16"/>
              </w:rPr>
              <w:t>GRN-0108</w:t>
            </w:r>
          </w:p>
        </w:tc>
        <w:tc>
          <w:tcPr>
            <w:tcW w:type="dxa" w:w="2016"/>
          </w:tcPr>
          <w:p>
            <w:r/>
            <w:r>
              <w:rPr>
                <w:b w:val="0"/>
                <w:i w:val="0"/>
                <w:sz w:val="16"/>
              </w:rPr>
              <w:t>Janet Olson</w:t>
            </w:r>
          </w:p>
        </w:tc>
        <w:tc>
          <w:tcPr>
            <w:tcW w:type="dxa" w:w="1296"/>
          </w:tcPr>
          <w:p>
            <w:r/>
            <w:r>
              <w:rPr>
                <w:b w:val="0"/>
                <w:i w:val="0"/>
                <w:sz w:val="16"/>
              </w:rPr>
              <w:t>01/25/2021</w:t>
            </w:r>
          </w:p>
        </w:tc>
        <w:tc>
          <w:tcPr>
            <w:tcW w:type="dxa" w:w="2160"/>
          </w:tcPr>
          <w:p>
            <w:r/>
            <w:r>
              <w:rPr>
                <w:b w:val="0"/>
                <w:i w:val="0"/>
                <w:sz w:val="16"/>
              </w:rPr>
              <w:t>Diana Wolfe</w:t>
            </w:r>
          </w:p>
        </w:tc>
        <w:tc>
          <w:tcPr>
            <w:tcW w:type="dxa" w:w="1296"/>
          </w:tcPr>
          <w:p>
            <w:r/>
            <w:r>
              <w:rPr>
                <w:b w:val="0"/>
                <w:i w:val="0"/>
                <w:sz w:val="16"/>
              </w:rPr>
              <w:t>12/07/2020</w:t>
            </w:r>
          </w:p>
        </w:tc>
        <w:tc>
          <w:tcPr>
            <w:tcW w:type="dxa" w:w="1440"/>
          </w:tcPr>
          <w:p>
            <w:r/>
            <w:r>
              <w:rPr>
                <w:b w:val="0"/>
                <w:i w:val="0"/>
                <w:sz w:val="16"/>
              </w:rPr>
              <w:t>-49 days</w:t>
            </w:r>
          </w:p>
        </w:tc>
      </w:tr>
      <w:tr>
        <w:tc>
          <w:tcPr>
            <w:tcW w:type="dxa" w:w="1152"/>
          </w:tcPr>
          <w:p>
            <w:r/>
            <w:r>
              <w:rPr>
                <w:b w:val="0"/>
                <w:i w:val="0"/>
                <w:sz w:val="16"/>
              </w:rPr>
              <w:t>GRN-0110</w:t>
            </w:r>
          </w:p>
        </w:tc>
        <w:tc>
          <w:tcPr>
            <w:tcW w:type="dxa" w:w="2016"/>
          </w:tcPr>
          <w:p>
            <w:r/>
            <w:r>
              <w:rPr>
                <w:b w:val="0"/>
                <w:i w:val="0"/>
                <w:sz w:val="16"/>
              </w:rPr>
              <w:t>Marco Reyes</w:t>
            </w:r>
          </w:p>
        </w:tc>
        <w:tc>
          <w:tcPr>
            <w:tcW w:type="dxa" w:w="1296"/>
          </w:tcPr>
          <w:p>
            <w:r/>
            <w:r>
              <w:rPr>
                <w:b w:val="0"/>
                <w:i w:val="0"/>
                <w:sz w:val="16"/>
              </w:rPr>
              <w:t>04/05/2021</w:t>
            </w:r>
          </w:p>
        </w:tc>
        <w:tc>
          <w:tcPr>
            <w:tcW w:type="dxa" w:w="2160"/>
          </w:tcPr>
          <w:p>
            <w:r/>
            <w:r>
              <w:rPr>
                <w:b w:val="0"/>
                <w:i w:val="0"/>
                <w:sz w:val="16"/>
              </w:rPr>
              <w:t>Rebecca Stein (terminated)</w:t>
            </w:r>
          </w:p>
        </w:tc>
        <w:tc>
          <w:tcPr>
            <w:tcW w:type="dxa" w:w="1296"/>
          </w:tcPr>
          <w:p>
            <w:r/>
            <w:r>
              <w:rPr>
                <w:b w:val="0"/>
                <w:i w:val="0"/>
                <w:sz w:val="16"/>
              </w:rPr>
              <w:t>03/01/2022</w:t>
            </w:r>
          </w:p>
        </w:tc>
        <w:tc>
          <w:tcPr>
            <w:tcW w:type="dxa" w:w="1440"/>
          </w:tcPr>
          <w:p>
            <w:r/>
            <w:r>
              <w:rPr>
                <w:b w:val="0"/>
                <w:i w:val="0"/>
                <w:sz w:val="16"/>
              </w:rPr>
              <w:t>+330 days</w:t>
            </w:r>
          </w:p>
        </w:tc>
      </w:tr>
      <w:tr>
        <w:tc>
          <w:tcPr>
            <w:tcW w:type="dxa" w:w="1152"/>
          </w:tcPr>
          <w:p>
            <w:r/>
            <w:r>
              <w:rPr>
                <w:b w:val="0"/>
                <w:i w:val="0"/>
                <w:sz w:val="16"/>
              </w:rPr>
              <w:t>GRN-0111</w:t>
            </w:r>
          </w:p>
        </w:tc>
        <w:tc>
          <w:tcPr>
            <w:tcW w:type="dxa" w:w="2016"/>
          </w:tcPr>
          <w:p>
            <w:r/>
            <w:r>
              <w:rPr>
                <w:b w:val="0"/>
                <w:i w:val="0"/>
                <w:sz w:val="16"/>
              </w:rPr>
              <w:t>Rebecca Thornton</w:t>
            </w:r>
          </w:p>
        </w:tc>
        <w:tc>
          <w:tcPr>
            <w:tcW w:type="dxa" w:w="1296"/>
          </w:tcPr>
          <w:p>
            <w:r/>
            <w:r>
              <w:rPr>
                <w:b w:val="0"/>
                <w:i w:val="0"/>
                <w:sz w:val="16"/>
              </w:rPr>
              <w:t>06/14/2021</w:t>
            </w:r>
          </w:p>
        </w:tc>
        <w:tc>
          <w:tcPr>
            <w:tcW w:type="dxa" w:w="2160"/>
          </w:tcPr>
          <w:p>
            <w:r/>
            <w:r>
              <w:rPr>
                <w:b w:val="0"/>
                <w:i w:val="0"/>
                <w:sz w:val="16"/>
              </w:rPr>
              <w:t>Oscar Fuentes</w:t>
            </w:r>
          </w:p>
        </w:tc>
        <w:tc>
          <w:tcPr>
            <w:tcW w:type="dxa" w:w="1296"/>
          </w:tcPr>
          <w:p>
            <w:r/>
            <w:r>
              <w:rPr>
                <w:b w:val="0"/>
                <w:i w:val="0"/>
                <w:sz w:val="16"/>
              </w:rPr>
              <w:t>05/16/2022</w:t>
            </w:r>
          </w:p>
        </w:tc>
        <w:tc>
          <w:tcPr>
            <w:tcW w:type="dxa" w:w="1440"/>
          </w:tcPr>
          <w:p>
            <w:r/>
            <w:r>
              <w:rPr>
                <w:b w:val="0"/>
                <w:i w:val="0"/>
                <w:sz w:val="16"/>
              </w:rPr>
              <w:t>+336 days</w:t>
            </w:r>
          </w:p>
        </w:tc>
      </w:tr>
      <w:tr>
        <w:tc>
          <w:tcPr>
            <w:tcW w:type="dxa" w:w="1152"/>
          </w:tcPr>
          <w:p>
            <w:r/>
            <w:r>
              <w:rPr>
                <w:b w:val="0"/>
                <w:i w:val="0"/>
                <w:sz w:val="16"/>
              </w:rPr>
              <w:t>GRN-0113</w:t>
            </w:r>
          </w:p>
        </w:tc>
        <w:tc>
          <w:tcPr>
            <w:tcW w:type="dxa" w:w="2016"/>
          </w:tcPr>
          <w:p>
            <w:r/>
            <w:r>
              <w:rPr>
                <w:b w:val="0"/>
                <w:i w:val="0"/>
                <w:sz w:val="16"/>
              </w:rPr>
              <w:t>Amy Sutherland</w:t>
            </w:r>
          </w:p>
        </w:tc>
        <w:tc>
          <w:tcPr>
            <w:tcW w:type="dxa" w:w="1296"/>
          </w:tcPr>
          <w:p>
            <w:r/>
            <w:r>
              <w:rPr>
                <w:b w:val="0"/>
                <w:i w:val="0"/>
                <w:sz w:val="16"/>
              </w:rPr>
              <w:t>08/15/2022</w:t>
            </w:r>
          </w:p>
        </w:tc>
        <w:tc>
          <w:tcPr>
            <w:tcW w:type="dxa" w:w="2160"/>
          </w:tcPr>
          <w:p>
            <w:r/>
            <w:r>
              <w:rPr>
                <w:b w:val="0"/>
                <w:i w:val="0"/>
                <w:sz w:val="16"/>
              </w:rPr>
              <w:t>Hannah Pratt</w:t>
            </w:r>
          </w:p>
        </w:tc>
        <w:tc>
          <w:tcPr>
            <w:tcW w:type="dxa" w:w="1296"/>
          </w:tcPr>
          <w:p>
            <w:r/>
            <w:r>
              <w:rPr>
                <w:b w:val="0"/>
                <w:i w:val="0"/>
                <w:sz w:val="16"/>
              </w:rPr>
              <w:t>09/12/2022</w:t>
            </w:r>
          </w:p>
        </w:tc>
        <w:tc>
          <w:tcPr>
            <w:tcW w:type="dxa" w:w="1440"/>
          </w:tcPr>
          <w:p>
            <w:r/>
            <w:r>
              <w:rPr>
                <w:b w:val="0"/>
                <w:i w:val="0"/>
                <w:sz w:val="16"/>
              </w:rPr>
              <w:t>+28 days</w:t>
            </w:r>
          </w:p>
        </w:tc>
      </w:tr>
      <w:tr>
        <w:tc>
          <w:tcPr>
            <w:tcW w:type="dxa" w:w="1152"/>
          </w:tcPr>
          <w:p>
            <w:r/>
            <w:r>
              <w:rPr>
                <w:b w:val="0"/>
                <w:i w:val="0"/>
                <w:sz w:val="16"/>
              </w:rPr>
              <w:t>GRN-0114</w:t>
            </w:r>
          </w:p>
        </w:tc>
        <w:tc>
          <w:tcPr>
            <w:tcW w:type="dxa" w:w="2016"/>
          </w:tcPr>
          <w:p>
            <w:r/>
            <w:r>
              <w:rPr>
                <w:b w:val="0"/>
                <w:i w:val="0"/>
                <w:sz w:val="16"/>
              </w:rPr>
              <w:t>Terrance Moore</w:t>
            </w:r>
          </w:p>
        </w:tc>
        <w:tc>
          <w:tcPr>
            <w:tcW w:type="dxa" w:w="1296"/>
          </w:tcPr>
          <w:p>
            <w:r/>
            <w:r>
              <w:rPr>
                <w:b w:val="0"/>
                <w:i w:val="0"/>
                <w:sz w:val="16"/>
              </w:rPr>
              <w:t>08/18/2022</w:t>
            </w:r>
          </w:p>
        </w:tc>
        <w:tc>
          <w:tcPr>
            <w:tcW w:type="dxa" w:w="2160"/>
          </w:tcPr>
          <w:p>
            <w:r/>
            <w:r>
              <w:rPr>
                <w:b w:val="0"/>
                <w:i w:val="0"/>
                <w:sz w:val="16"/>
              </w:rPr>
              <w:t>Derek Webb</w:t>
            </w:r>
          </w:p>
        </w:tc>
        <w:tc>
          <w:tcPr>
            <w:tcW w:type="dxa" w:w="1296"/>
          </w:tcPr>
          <w:p>
            <w:r/>
            <w:r>
              <w:rPr>
                <w:b w:val="0"/>
                <w:i w:val="0"/>
                <w:sz w:val="16"/>
              </w:rPr>
              <w:t>10/03/2022</w:t>
            </w:r>
          </w:p>
        </w:tc>
        <w:tc>
          <w:tcPr>
            <w:tcW w:type="dxa" w:w="1440"/>
          </w:tcPr>
          <w:p>
            <w:r/>
            <w:r>
              <w:rPr>
                <w:b w:val="0"/>
                <w:i w:val="0"/>
                <w:sz w:val="16"/>
              </w:rPr>
              <w:t>+46 days</w:t>
            </w:r>
          </w:p>
        </w:tc>
      </w:tr>
      <w:tr>
        <w:tc>
          <w:tcPr>
            <w:tcW w:type="dxa" w:w="1152"/>
          </w:tcPr>
          <w:p>
            <w:r/>
            <w:r>
              <w:rPr>
                <w:b w:val="0"/>
                <w:i w:val="0"/>
                <w:sz w:val="16"/>
              </w:rPr>
              <w:t>GRN-0115</w:t>
            </w:r>
          </w:p>
        </w:tc>
        <w:tc>
          <w:tcPr>
            <w:tcW w:type="dxa" w:w="2016"/>
          </w:tcPr>
          <w:p>
            <w:r/>
            <w:r>
              <w:rPr>
                <w:b w:val="0"/>
                <w:i w:val="0"/>
                <w:sz w:val="16"/>
              </w:rPr>
              <w:t>Catherine Bright</w:t>
            </w:r>
          </w:p>
        </w:tc>
        <w:tc>
          <w:tcPr>
            <w:tcW w:type="dxa" w:w="1296"/>
          </w:tcPr>
          <w:p>
            <w:r/>
            <w:r>
              <w:rPr>
                <w:b w:val="0"/>
                <w:i w:val="0"/>
                <w:sz w:val="16"/>
              </w:rPr>
              <w:t>08/22/2022</w:t>
            </w:r>
          </w:p>
        </w:tc>
        <w:tc>
          <w:tcPr>
            <w:tcW w:type="dxa" w:w="2160"/>
          </w:tcPr>
          <w:p>
            <w:r/>
            <w:r>
              <w:rPr>
                <w:b w:val="0"/>
                <w:i w:val="0"/>
                <w:sz w:val="16"/>
              </w:rPr>
              <w:t>Joanna Pineda</w:t>
            </w:r>
          </w:p>
        </w:tc>
        <w:tc>
          <w:tcPr>
            <w:tcW w:type="dxa" w:w="1296"/>
          </w:tcPr>
          <w:p>
            <w:r/>
            <w:r>
              <w:rPr>
                <w:b w:val="0"/>
                <w:i w:val="0"/>
                <w:sz w:val="16"/>
              </w:rPr>
              <w:t>11/07/2022</w:t>
            </w:r>
          </w:p>
        </w:tc>
        <w:tc>
          <w:tcPr>
            <w:tcW w:type="dxa" w:w="1440"/>
          </w:tcPr>
          <w:p>
            <w:r/>
            <w:r>
              <w:rPr>
                <w:b w:val="0"/>
                <w:i w:val="0"/>
                <w:sz w:val="16"/>
              </w:rPr>
              <w:t>+77 days</w:t>
            </w:r>
          </w:p>
        </w:tc>
      </w:tr>
      <w:tr>
        <w:tc>
          <w:tcPr>
            <w:tcW w:type="dxa" w:w="1152"/>
          </w:tcPr>
          <w:p>
            <w:r/>
            <w:r>
              <w:rPr>
                <w:b w:val="0"/>
                <w:i w:val="0"/>
                <w:sz w:val="16"/>
              </w:rPr>
              <w:t>GRN-0116</w:t>
            </w:r>
          </w:p>
        </w:tc>
        <w:tc>
          <w:tcPr>
            <w:tcW w:type="dxa" w:w="2016"/>
          </w:tcPr>
          <w:p>
            <w:r/>
            <w:r>
              <w:rPr>
                <w:b w:val="0"/>
                <w:i w:val="0"/>
                <w:sz w:val="16"/>
              </w:rPr>
              <w:t>Oscar Delgado</w:t>
            </w:r>
          </w:p>
        </w:tc>
        <w:tc>
          <w:tcPr>
            <w:tcW w:type="dxa" w:w="1296"/>
          </w:tcPr>
          <w:p>
            <w:r/>
            <w:r>
              <w:rPr>
                <w:b w:val="0"/>
                <w:i w:val="0"/>
                <w:sz w:val="16"/>
              </w:rPr>
              <w:t>09/06/2022</w:t>
            </w:r>
          </w:p>
        </w:tc>
        <w:tc>
          <w:tcPr>
            <w:tcW w:type="dxa" w:w="2160"/>
          </w:tcPr>
          <w:p>
            <w:r/>
            <w:r>
              <w:rPr>
                <w:b w:val="0"/>
                <w:i w:val="0"/>
                <w:sz w:val="16"/>
              </w:rPr>
              <w:t>Trevor Hodge</w:t>
            </w:r>
          </w:p>
        </w:tc>
        <w:tc>
          <w:tcPr>
            <w:tcW w:type="dxa" w:w="1296"/>
          </w:tcPr>
          <w:p>
            <w:r/>
            <w:r>
              <w:rPr>
                <w:b w:val="0"/>
                <w:i w:val="0"/>
                <w:sz w:val="16"/>
              </w:rPr>
              <w:t>12/05/2022</w:t>
            </w:r>
          </w:p>
        </w:tc>
        <w:tc>
          <w:tcPr>
            <w:tcW w:type="dxa" w:w="1440"/>
          </w:tcPr>
          <w:p>
            <w:r/>
            <w:r>
              <w:rPr>
                <w:b w:val="0"/>
                <w:i w:val="0"/>
                <w:sz w:val="16"/>
              </w:rPr>
              <w:t>+90 days</w:t>
            </w:r>
          </w:p>
        </w:tc>
      </w:tr>
      <w:tr>
        <w:tc>
          <w:tcPr>
            <w:tcW w:type="dxa" w:w="1152"/>
          </w:tcPr>
          <w:p>
            <w:r/>
            <w:r>
              <w:rPr>
                <w:b w:val="0"/>
                <w:i w:val="0"/>
                <w:sz w:val="16"/>
              </w:rPr>
              <w:t>GRN-0117</w:t>
            </w:r>
          </w:p>
        </w:tc>
        <w:tc>
          <w:tcPr>
            <w:tcW w:type="dxa" w:w="2016"/>
          </w:tcPr>
          <w:p>
            <w:r/>
            <w:r>
              <w:rPr>
                <w:b w:val="0"/>
                <w:i w:val="0"/>
                <w:sz w:val="16"/>
              </w:rPr>
              <w:t>Kimberly Tate</w:t>
            </w:r>
          </w:p>
        </w:tc>
        <w:tc>
          <w:tcPr>
            <w:tcW w:type="dxa" w:w="1296"/>
          </w:tcPr>
          <w:p>
            <w:r/>
            <w:r>
              <w:rPr>
                <w:b w:val="0"/>
                <w:i w:val="0"/>
                <w:sz w:val="16"/>
              </w:rPr>
              <w:t>09/12/2022</w:t>
            </w:r>
          </w:p>
        </w:tc>
        <w:tc>
          <w:tcPr>
            <w:tcW w:type="dxa" w:w="2160"/>
          </w:tcPr>
          <w:p>
            <w:r/>
            <w:r>
              <w:rPr>
                <w:b w:val="0"/>
                <w:i w:val="0"/>
                <w:sz w:val="16"/>
              </w:rPr>
              <w:t>Dana Kemp</w:t>
            </w:r>
          </w:p>
        </w:tc>
        <w:tc>
          <w:tcPr>
            <w:tcW w:type="dxa" w:w="1296"/>
          </w:tcPr>
          <w:p>
            <w:r/>
            <w:r>
              <w:rPr>
                <w:b w:val="0"/>
                <w:i w:val="0"/>
                <w:sz w:val="16"/>
              </w:rPr>
              <w:t>01/09/2023</w:t>
            </w:r>
          </w:p>
        </w:tc>
        <w:tc>
          <w:tcPr>
            <w:tcW w:type="dxa" w:w="1440"/>
          </w:tcPr>
          <w:p>
            <w:r/>
            <w:r>
              <w:rPr>
                <w:b w:val="0"/>
                <w:i w:val="0"/>
                <w:sz w:val="16"/>
              </w:rPr>
              <w:t>+119 days</w:t>
            </w:r>
          </w:p>
        </w:tc>
      </w:tr>
      <w:tr>
        <w:tc>
          <w:tcPr>
            <w:tcW w:type="dxa" w:w="1152"/>
          </w:tcPr>
          <w:p>
            <w:r/>
            <w:r>
              <w:rPr>
                <w:b w:val="0"/>
                <w:i w:val="0"/>
                <w:sz w:val="16"/>
              </w:rPr>
              <w:t>GRN-0118</w:t>
            </w:r>
          </w:p>
        </w:tc>
        <w:tc>
          <w:tcPr>
            <w:tcW w:type="dxa" w:w="2016"/>
          </w:tcPr>
          <w:p>
            <w:r/>
            <w:r>
              <w:rPr>
                <w:b w:val="0"/>
                <w:i w:val="0"/>
                <w:sz w:val="16"/>
              </w:rPr>
              <w:t>Joel Franklin</w:t>
            </w:r>
          </w:p>
        </w:tc>
        <w:tc>
          <w:tcPr>
            <w:tcW w:type="dxa" w:w="1296"/>
          </w:tcPr>
          <w:p>
            <w:r/>
            <w:r>
              <w:rPr>
                <w:b w:val="0"/>
                <w:i w:val="0"/>
                <w:sz w:val="16"/>
              </w:rPr>
              <w:t>10/03/2022</w:t>
            </w:r>
          </w:p>
        </w:tc>
        <w:tc>
          <w:tcPr>
            <w:tcW w:type="dxa" w:w="2160"/>
          </w:tcPr>
          <w:p>
            <w:r/>
            <w:r>
              <w:rPr>
                <w:b w:val="0"/>
                <w:i w:val="0"/>
                <w:sz w:val="16"/>
              </w:rPr>
              <w:t>Marcus Avery</w:t>
            </w:r>
          </w:p>
        </w:tc>
        <w:tc>
          <w:tcPr>
            <w:tcW w:type="dxa" w:w="1296"/>
          </w:tcPr>
          <w:p>
            <w:r/>
            <w:r>
              <w:rPr>
                <w:b w:val="0"/>
                <w:i w:val="0"/>
                <w:sz w:val="16"/>
              </w:rPr>
              <w:t>03/06/2023</w:t>
            </w:r>
          </w:p>
        </w:tc>
        <w:tc>
          <w:tcPr>
            <w:tcW w:type="dxa" w:w="1440"/>
          </w:tcPr>
          <w:p>
            <w:r/>
            <w:r>
              <w:rPr>
                <w:b w:val="0"/>
                <w:i w:val="0"/>
                <w:sz w:val="16"/>
              </w:rPr>
              <w:t>+154 days</w:t>
            </w:r>
          </w:p>
        </w:tc>
      </w:tr>
      <w:tr>
        <w:tc>
          <w:tcPr>
            <w:tcW w:type="dxa" w:w="1152"/>
          </w:tcPr>
          <w:p>
            <w:r/>
            <w:r>
              <w:rPr>
                <w:b w:val="0"/>
                <w:i w:val="0"/>
                <w:sz w:val="16"/>
              </w:rPr>
              <w:t>GRN-0119</w:t>
            </w:r>
          </w:p>
        </w:tc>
        <w:tc>
          <w:tcPr>
            <w:tcW w:type="dxa" w:w="2016"/>
          </w:tcPr>
          <w:p>
            <w:r/>
            <w:r>
              <w:rPr>
                <w:b w:val="0"/>
                <w:i w:val="0"/>
                <w:sz w:val="16"/>
              </w:rPr>
              <w:t>Maria Gutierrez</w:t>
            </w:r>
          </w:p>
        </w:tc>
        <w:tc>
          <w:tcPr>
            <w:tcW w:type="dxa" w:w="1296"/>
          </w:tcPr>
          <w:p>
            <w:r/>
            <w:r>
              <w:rPr>
                <w:b w:val="0"/>
                <w:i w:val="0"/>
                <w:sz w:val="16"/>
              </w:rPr>
              <w:t>10/17/2022</w:t>
            </w:r>
          </w:p>
        </w:tc>
        <w:tc>
          <w:tcPr>
            <w:tcW w:type="dxa" w:w="2160"/>
          </w:tcPr>
          <w:p>
            <w:r/>
            <w:r>
              <w:rPr>
                <w:b w:val="0"/>
                <w:i w:val="0"/>
                <w:sz w:val="16"/>
              </w:rPr>
              <w:t>Marcus Powell (terminated)</w:t>
            </w:r>
          </w:p>
        </w:tc>
        <w:tc>
          <w:tcPr>
            <w:tcW w:type="dxa" w:w="1296"/>
          </w:tcPr>
          <w:p>
            <w:r/>
            <w:r>
              <w:rPr>
                <w:b w:val="0"/>
                <w:i w:val="0"/>
                <w:sz w:val="16"/>
              </w:rPr>
              <w:t>05/15/2023</w:t>
            </w:r>
          </w:p>
        </w:tc>
        <w:tc>
          <w:tcPr>
            <w:tcW w:type="dxa" w:w="1440"/>
          </w:tcPr>
          <w:p>
            <w:r/>
            <w:r>
              <w:rPr>
                <w:b w:val="0"/>
                <w:i w:val="0"/>
                <w:sz w:val="16"/>
              </w:rPr>
              <w:t>+210 days</w:t>
            </w:r>
          </w:p>
        </w:tc>
      </w:tr>
      <w:tr>
        <w:tc>
          <w:tcPr>
            <w:tcW w:type="dxa" w:w="1152"/>
          </w:tcPr>
          <w:p>
            <w:r/>
            <w:r>
              <w:rPr>
                <w:b w:val="0"/>
                <w:i w:val="0"/>
                <w:sz w:val="16"/>
              </w:rPr>
              <w:t>GRN-1127</w:t>
            </w:r>
          </w:p>
        </w:tc>
        <w:tc>
          <w:tcPr>
            <w:tcW w:type="dxa" w:w="2016"/>
          </w:tcPr>
          <w:p>
            <w:r/>
            <w:r>
              <w:rPr>
                <w:b w:val="0"/>
                <w:i w:val="0"/>
                <w:sz w:val="16"/>
              </w:rPr>
              <w:t>Nicole Hampton</w:t>
            </w:r>
          </w:p>
        </w:tc>
        <w:tc>
          <w:tcPr>
            <w:tcW w:type="dxa" w:w="1296"/>
          </w:tcPr>
          <w:p>
            <w:r/>
            <w:r>
              <w:rPr>
                <w:b w:val="0"/>
                <w:i w:val="0"/>
                <w:sz w:val="16"/>
              </w:rPr>
              <w:t>01/18/2024</w:t>
            </w:r>
          </w:p>
        </w:tc>
        <w:tc>
          <w:tcPr>
            <w:tcW w:type="dxa" w:w="2160"/>
          </w:tcPr>
          <w:p>
            <w:r/>
            <w:r>
              <w:rPr>
                <w:b w:val="0"/>
                <w:i w:val="0"/>
                <w:sz w:val="16"/>
              </w:rPr>
              <w:t>Sonia Briggs</w:t>
            </w:r>
          </w:p>
        </w:tc>
        <w:tc>
          <w:tcPr>
            <w:tcW w:type="dxa" w:w="1296"/>
          </w:tcPr>
          <w:p>
            <w:r/>
            <w:r>
              <w:rPr>
                <w:b w:val="0"/>
                <w:i w:val="0"/>
                <w:sz w:val="16"/>
              </w:rPr>
              <w:t>01/17/2024</w:t>
            </w:r>
          </w:p>
        </w:tc>
        <w:tc>
          <w:tcPr>
            <w:tcW w:type="dxa" w:w="1440"/>
          </w:tcPr>
          <w:p>
            <w:r/>
            <w:r>
              <w:rPr>
                <w:b w:val="0"/>
                <w:i w:val="0"/>
                <w:sz w:val="16"/>
              </w:rPr>
              <w:t>-1 days</w:t>
            </w:r>
          </w:p>
        </w:tc>
      </w:tr>
      <w:tr>
        <w:tc>
          <w:tcPr>
            <w:tcW w:type="dxa" w:w="1152"/>
          </w:tcPr>
          <w:p>
            <w:r/>
            <w:r>
              <w:rPr>
                <w:b w:val="0"/>
                <w:i w:val="0"/>
                <w:sz w:val="16"/>
              </w:rPr>
              <w:t>GRN-1129</w:t>
            </w:r>
          </w:p>
        </w:tc>
        <w:tc>
          <w:tcPr>
            <w:tcW w:type="dxa" w:w="2016"/>
          </w:tcPr>
          <w:p>
            <w:r/>
            <w:r>
              <w:rPr>
                <w:b w:val="0"/>
                <w:i w:val="0"/>
                <w:sz w:val="16"/>
              </w:rPr>
              <w:t>Sean Mallory</w:t>
            </w:r>
          </w:p>
        </w:tc>
        <w:tc>
          <w:tcPr>
            <w:tcW w:type="dxa" w:w="1296"/>
          </w:tcPr>
          <w:p>
            <w:r/>
            <w:r>
              <w:rPr>
                <w:b w:val="0"/>
                <w:i w:val="0"/>
                <w:sz w:val="16"/>
              </w:rPr>
              <w:t>01/29/2024</w:t>
            </w:r>
          </w:p>
        </w:tc>
        <w:tc>
          <w:tcPr>
            <w:tcW w:type="dxa" w:w="2160"/>
          </w:tcPr>
          <w:p>
            <w:r/>
            <w:r>
              <w:rPr>
                <w:b w:val="0"/>
                <w:i w:val="0"/>
                <w:sz w:val="16"/>
              </w:rPr>
              <w:t>Eliot Chang</w:t>
            </w:r>
          </w:p>
        </w:tc>
        <w:tc>
          <w:tcPr>
            <w:tcW w:type="dxa" w:w="1296"/>
          </w:tcPr>
          <w:p>
            <w:r/>
            <w:r>
              <w:rPr>
                <w:b w:val="0"/>
                <w:i w:val="0"/>
                <w:sz w:val="16"/>
              </w:rPr>
              <w:t>01/28/2024</w:t>
            </w:r>
          </w:p>
        </w:tc>
        <w:tc>
          <w:tcPr>
            <w:tcW w:type="dxa" w:w="1440"/>
          </w:tcPr>
          <w:p>
            <w:r/>
            <w:r>
              <w:rPr>
                <w:b w:val="0"/>
                <w:i w:val="0"/>
                <w:sz w:val="16"/>
              </w:rPr>
              <w:t>-1 days</w:t>
            </w:r>
          </w:p>
        </w:tc>
      </w:tr>
      <w:tr>
        <w:tc>
          <w:tcPr>
            <w:tcW w:type="dxa" w:w="1152"/>
          </w:tcPr>
          <w:p>
            <w:r/>
            <w:r>
              <w:rPr>
                <w:b w:val="0"/>
                <w:i w:val="0"/>
                <w:sz w:val="16"/>
              </w:rPr>
              <w:t>GRN-1132</w:t>
            </w:r>
          </w:p>
        </w:tc>
        <w:tc>
          <w:tcPr>
            <w:tcW w:type="dxa" w:w="2016"/>
          </w:tcPr>
          <w:p>
            <w:r/>
            <w:r>
              <w:rPr>
                <w:b w:val="0"/>
                <w:i w:val="0"/>
                <w:sz w:val="16"/>
              </w:rPr>
              <w:t>Derek Manning</w:t>
            </w:r>
          </w:p>
        </w:tc>
        <w:tc>
          <w:tcPr>
            <w:tcW w:type="dxa" w:w="1296"/>
          </w:tcPr>
          <w:p>
            <w:r/>
            <w:r>
              <w:rPr>
                <w:b w:val="0"/>
                <w:i w:val="0"/>
                <w:sz w:val="16"/>
              </w:rPr>
              <w:t>02/15/2024</w:t>
            </w:r>
          </w:p>
        </w:tc>
        <w:tc>
          <w:tcPr>
            <w:tcW w:type="dxa" w:w="2160"/>
          </w:tcPr>
          <w:p>
            <w:r/>
            <w:r>
              <w:rPr>
                <w:b w:val="0"/>
                <w:i w:val="0"/>
                <w:sz w:val="16"/>
              </w:rPr>
              <w:t>Dwayne Carpenter</w:t>
            </w:r>
          </w:p>
        </w:tc>
        <w:tc>
          <w:tcPr>
            <w:tcW w:type="dxa" w:w="1296"/>
          </w:tcPr>
          <w:p>
            <w:r/>
            <w:r>
              <w:rPr>
                <w:b w:val="0"/>
                <w:i w:val="0"/>
                <w:sz w:val="16"/>
              </w:rPr>
              <w:t>02/19/2024</w:t>
            </w:r>
          </w:p>
        </w:tc>
        <w:tc>
          <w:tcPr>
            <w:tcW w:type="dxa" w:w="1440"/>
          </w:tcPr>
          <w:p>
            <w:r/>
            <w:r>
              <w:rPr>
                <w:b w:val="0"/>
                <w:i w:val="0"/>
                <w:sz w:val="16"/>
              </w:rPr>
              <w:t>+4 days</w:t>
            </w:r>
          </w:p>
        </w:tc>
      </w:tr>
      <w:tr>
        <w:tc>
          <w:tcPr>
            <w:tcW w:type="dxa" w:w="1152"/>
          </w:tcPr>
          <w:p>
            <w:r/>
            <w:r>
              <w:rPr>
                <w:b w:val="0"/>
                <w:i w:val="0"/>
                <w:sz w:val="16"/>
              </w:rPr>
              <w:t>GRN-1133</w:t>
            </w:r>
          </w:p>
        </w:tc>
        <w:tc>
          <w:tcPr>
            <w:tcW w:type="dxa" w:w="2016"/>
          </w:tcPr>
          <w:p>
            <w:r/>
            <w:r>
              <w:rPr>
                <w:b w:val="0"/>
                <w:i w:val="0"/>
                <w:sz w:val="16"/>
              </w:rPr>
              <w:t>Lucinda Vega</w:t>
            </w:r>
          </w:p>
        </w:tc>
        <w:tc>
          <w:tcPr>
            <w:tcW w:type="dxa" w:w="1296"/>
          </w:tcPr>
          <w:p>
            <w:r/>
            <w:r>
              <w:rPr>
                <w:b w:val="0"/>
                <w:i w:val="0"/>
                <w:sz w:val="16"/>
              </w:rPr>
              <w:t>02/19/2024</w:t>
            </w:r>
          </w:p>
        </w:tc>
        <w:tc>
          <w:tcPr>
            <w:tcW w:type="dxa" w:w="2160"/>
          </w:tcPr>
          <w:p>
            <w:r/>
            <w:r>
              <w:rPr>
                <w:b w:val="0"/>
                <w:i w:val="0"/>
                <w:sz w:val="16"/>
              </w:rPr>
              <w:t>Megan Cho</w:t>
            </w:r>
          </w:p>
        </w:tc>
        <w:tc>
          <w:tcPr>
            <w:tcW w:type="dxa" w:w="1296"/>
          </w:tcPr>
          <w:p>
            <w:r/>
            <w:r>
              <w:rPr>
                <w:b w:val="0"/>
                <w:i w:val="0"/>
                <w:sz w:val="16"/>
              </w:rPr>
              <w:t>02/19/2024</w:t>
            </w:r>
          </w:p>
        </w:tc>
        <w:tc>
          <w:tcPr>
            <w:tcW w:type="dxa" w:w="1440"/>
            <w:shd w:val="clear" w:color="auto" w:fill="FFF2CC"/>
          </w:tcPr>
          <w:p>
            <w:r/>
            <w:r>
              <w:rPr>
                <w:b w:val="0"/>
                <w:i w:val="0"/>
                <w:sz w:val="16"/>
              </w:rPr>
              <w:t>Same date — likely name error</w:t>
            </w:r>
          </w:p>
        </w:tc>
      </w:tr>
      <w:tr>
        <w:tc>
          <w:tcPr>
            <w:tcW w:type="dxa" w:w="1152"/>
          </w:tcPr>
          <w:p>
            <w:r/>
            <w:r>
              <w:rPr>
                <w:b w:val="0"/>
                <w:i w:val="0"/>
                <w:sz w:val="16"/>
              </w:rPr>
              <w:t>GRN-1134</w:t>
            </w:r>
          </w:p>
        </w:tc>
        <w:tc>
          <w:tcPr>
            <w:tcW w:type="dxa" w:w="2016"/>
          </w:tcPr>
          <w:p>
            <w:r/>
            <w:r>
              <w:rPr>
                <w:b w:val="0"/>
                <w:i w:val="0"/>
                <w:sz w:val="16"/>
              </w:rPr>
              <w:t>Howard Kim</w:t>
            </w:r>
          </w:p>
        </w:tc>
        <w:tc>
          <w:tcPr>
            <w:tcW w:type="dxa" w:w="1296"/>
          </w:tcPr>
          <w:p>
            <w:r/>
            <w:r>
              <w:rPr>
                <w:b w:val="0"/>
                <w:i w:val="0"/>
                <w:sz w:val="16"/>
              </w:rPr>
              <w:t>02/26/2024</w:t>
            </w:r>
          </w:p>
        </w:tc>
        <w:tc>
          <w:tcPr>
            <w:tcW w:type="dxa" w:w="2160"/>
          </w:tcPr>
          <w:p>
            <w:r/>
            <w:r>
              <w:rPr>
                <w:b w:val="0"/>
                <w:i w:val="0"/>
                <w:sz w:val="16"/>
              </w:rPr>
              <w:t>Jerome Wallace</w:t>
            </w:r>
          </w:p>
        </w:tc>
        <w:tc>
          <w:tcPr>
            <w:tcW w:type="dxa" w:w="1296"/>
          </w:tcPr>
          <w:p>
            <w:r/>
            <w:r>
              <w:rPr>
                <w:b w:val="0"/>
                <w:i w:val="0"/>
                <w:sz w:val="16"/>
              </w:rPr>
              <w:t>02/26/2024</w:t>
            </w:r>
          </w:p>
        </w:tc>
        <w:tc>
          <w:tcPr>
            <w:tcW w:type="dxa" w:w="1440"/>
            <w:shd w:val="clear" w:color="auto" w:fill="FFF2CC"/>
          </w:tcPr>
          <w:p>
            <w:r/>
            <w:r>
              <w:rPr>
                <w:b w:val="0"/>
                <w:i w:val="0"/>
                <w:sz w:val="16"/>
              </w:rPr>
              <w:t>Same date — likely name error</w:t>
            </w:r>
          </w:p>
        </w:tc>
      </w:tr>
      <w:tr>
        <w:tc>
          <w:tcPr>
            <w:tcW w:type="dxa" w:w="1152"/>
          </w:tcPr>
          <w:p>
            <w:r/>
            <w:r>
              <w:rPr>
                <w:b w:val="0"/>
                <w:i w:val="0"/>
                <w:sz w:val="16"/>
              </w:rPr>
              <w:t>GRN-1135</w:t>
            </w:r>
          </w:p>
        </w:tc>
        <w:tc>
          <w:tcPr>
            <w:tcW w:type="dxa" w:w="2016"/>
          </w:tcPr>
          <w:p>
            <w:r/>
            <w:r>
              <w:rPr>
                <w:b w:val="0"/>
                <w:i w:val="0"/>
                <w:sz w:val="16"/>
              </w:rPr>
              <w:t>Tiffany Adams</w:t>
            </w:r>
          </w:p>
        </w:tc>
        <w:tc>
          <w:tcPr>
            <w:tcW w:type="dxa" w:w="1296"/>
          </w:tcPr>
          <w:p>
            <w:r/>
            <w:r>
              <w:rPr>
                <w:b w:val="0"/>
                <w:i w:val="0"/>
                <w:sz w:val="16"/>
              </w:rPr>
              <w:t>03/01/2024</w:t>
            </w:r>
          </w:p>
        </w:tc>
        <w:tc>
          <w:tcPr>
            <w:tcW w:type="dxa" w:w="2160"/>
          </w:tcPr>
          <w:p>
            <w:r/>
            <w:r>
              <w:rPr>
                <w:b w:val="0"/>
                <w:i w:val="0"/>
                <w:sz w:val="16"/>
              </w:rPr>
              <w:t>Isabelle Martin</w:t>
            </w:r>
          </w:p>
        </w:tc>
        <w:tc>
          <w:tcPr>
            <w:tcW w:type="dxa" w:w="1296"/>
          </w:tcPr>
          <w:p>
            <w:r/>
            <w:r>
              <w:rPr>
                <w:b w:val="0"/>
                <w:i w:val="0"/>
                <w:sz w:val="16"/>
              </w:rPr>
              <w:t>02/26/2024</w:t>
            </w:r>
          </w:p>
        </w:tc>
        <w:tc>
          <w:tcPr>
            <w:tcW w:type="dxa" w:w="1440"/>
          </w:tcPr>
          <w:p>
            <w:r/>
            <w:r>
              <w:rPr>
                <w:b w:val="0"/>
                <w:i w:val="0"/>
                <w:sz w:val="16"/>
              </w:rPr>
              <w:t>-4 days</w:t>
            </w:r>
          </w:p>
        </w:tc>
      </w:tr>
      <w:tr>
        <w:tc>
          <w:tcPr>
            <w:tcW w:type="dxa" w:w="1152"/>
          </w:tcPr>
          <w:p>
            <w:r/>
            <w:r>
              <w:rPr>
                <w:b w:val="0"/>
                <w:i w:val="0"/>
                <w:sz w:val="16"/>
              </w:rPr>
              <w:t>GRN-1136</w:t>
            </w:r>
          </w:p>
        </w:tc>
        <w:tc>
          <w:tcPr>
            <w:tcW w:type="dxa" w:w="2016"/>
          </w:tcPr>
          <w:p>
            <w:r/>
            <w:r>
              <w:rPr>
                <w:b w:val="0"/>
                <w:i w:val="0"/>
                <w:sz w:val="16"/>
              </w:rPr>
              <w:t>Roberto Aguilar</w:t>
            </w:r>
          </w:p>
        </w:tc>
        <w:tc>
          <w:tcPr>
            <w:tcW w:type="dxa" w:w="1296"/>
          </w:tcPr>
          <w:p>
            <w:r/>
            <w:r>
              <w:rPr>
                <w:b w:val="0"/>
                <w:i w:val="0"/>
                <w:sz w:val="16"/>
              </w:rPr>
              <w:t>03/04/2024</w:t>
            </w:r>
          </w:p>
        </w:tc>
        <w:tc>
          <w:tcPr>
            <w:tcW w:type="dxa" w:w="2160"/>
          </w:tcPr>
          <w:p>
            <w:r/>
            <w:r>
              <w:rPr>
                <w:b w:val="0"/>
                <w:i w:val="0"/>
                <w:sz w:val="16"/>
              </w:rPr>
              <w:t>Tyrone Banks</w:t>
            </w:r>
          </w:p>
        </w:tc>
        <w:tc>
          <w:tcPr>
            <w:tcW w:type="dxa" w:w="1296"/>
          </w:tcPr>
          <w:p>
            <w:r/>
            <w:r>
              <w:rPr>
                <w:b w:val="0"/>
                <w:i w:val="0"/>
                <w:sz w:val="16"/>
              </w:rPr>
              <w:t>03/04/2024</w:t>
            </w:r>
          </w:p>
        </w:tc>
        <w:tc>
          <w:tcPr>
            <w:tcW w:type="dxa" w:w="1440"/>
            <w:shd w:val="clear" w:color="auto" w:fill="FFF2CC"/>
          </w:tcPr>
          <w:p>
            <w:r/>
            <w:r>
              <w:rPr>
                <w:b w:val="0"/>
                <w:i w:val="0"/>
                <w:sz w:val="16"/>
              </w:rPr>
              <w:t>Same date — likely name error</w:t>
            </w:r>
          </w:p>
        </w:tc>
      </w:tr>
      <w:tr>
        <w:tc>
          <w:tcPr>
            <w:tcW w:type="dxa" w:w="1152"/>
          </w:tcPr>
          <w:p>
            <w:r/>
            <w:r>
              <w:rPr>
                <w:b w:val="0"/>
                <w:i w:val="0"/>
                <w:sz w:val="16"/>
              </w:rPr>
              <w:t>GRN-1137</w:t>
            </w:r>
          </w:p>
        </w:tc>
        <w:tc>
          <w:tcPr>
            <w:tcW w:type="dxa" w:w="2016"/>
          </w:tcPr>
          <w:p>
            <w:r/>
            <w:r>
              <w:rPr>
                <w:b w:val="0"/>
                <w:i w:val="0"/>
                <w:sz w:val="16"/>
              </w:rPr>
              <w:t>Ellen Bradshaw</w:t>
            </w:r>
          </w:p>
        </w:tc>
        <w:tc>
          <w:tcPr>
            <w:tcW w:type="dxa" w:w="1296"/>
          </w:tcPr>
          <w:p>
            <w:r/>
            <w:r>
              <w:rPr>
                <w:b w:val="0"/>
                <w:i w:val="0"/>
                <w:sz w:val="16"/>
              </w:rPr>
              <w:t>03/04/2024</w:t>
            </w:r>
          </w:p>
        </w:tc>
        <w:tc>
          <w:tcPr>
            <w:tcW w:type="dxa" w:w="2160"/>
          </w:tcPr>
          <w:p>
            <w:r/>
            <w:r>
              <w:rPr>
                <w:b w:val="0"/>
                <w:i w:val="0"/>
                <w:sz w:val="16"/>
              </w:rPr>
              <w:t>Claire Donovan</w:t>
            </w:r>
          </w:p>
        </w:tc>
        <w:tc>
          <w:tcPr>
            <w:tcW w:type="dxa" w:w="1296"/>
          </w:tcPr>
          <w:p>
            <w:r/>
            <w:r>
              <w:rPr>
                <w:b w:val="0"/>
                <w:i w:val="0"/>
                <w:sz w:val="16"/>
              </w:rPr>
              <w:t>03/04/2024</w:t>
            </w:r>
          </w:p>
        </w:tc>
        <w:tc>
          <w:tcPr>
            <w:tcW w:type="dxa" w:w="1440"/>
            <w:shd w:val="clear" w:color="auto" w:fill="FFF2CC"/>
          </w:tcPr>
          <w:p>
            <w:r/>
            <w:r>
              <w:rPr>
                <w:b w:val="0"/>
                <w:i w:val="0"/>
                <w:sz w:val="16"/>
              </w:rPr>
              <w:t>Same date — likely name error</w:t>
            </w:r>
          </w:p>
        </w:tc>
      </w:tr>
      <w:tr>
        <w:tc>
          <w:tcPr>
            <w:tcW w:type="dxa" w:w="1152"/>
          </w:tcPr>
          <w:p>
            <w:r/>
            <w:r>
              <w:rPr>
                <w:b w:val="0"/>
                <w:i w:val="0"/>
                <w:sz w:val="16"/>
              </w:rPr>
              <w:t>GRN-1139</w:t>
            </w:r>
          </w:p>
        </w:tc>
        <w:tc>
          <w:tcPr>
            <w:tcW w:type="dxa" w:w="2016"/>
          </w:tcPr>
          <w:p>
            <w:r/>
            <w:r>
              <w:rPr>
                <w:b w:val="0"/>
                <w:i w:val="0"/>
                <w:sz w:val="16"/>
              </w:rPr>
              <w:t>Wayne Duarte</w:t>
            </w:r>
          </w:p>
        </w:tc>
        <w:tc>
          <w:tcPr>
            <w:tcW w:type="dxa" w:w="1296"/>
          </w:tcPr>
          <w:p>
            <w:r/>
            <w:r>
              <w:rPr>
                <w:b w:val="0"/>
                <w:i w:val="0"/>
                <w:sz w:val="16"/>
              </w:rPr>
              <w:t>03/11/2024</w:t>
            </w:r>
          </w:p>
        </w:tc>
        <w:tc>
          <w:tcPr>
            <w:tcW w:type="dxa" w:w="2160"/>
          </w:tcPr>
          <w:p>
            <w:r/>
            <w:r>
              <w:rPr>
                <w:b w:val="0"/>
                <w:i w:val="0"/>
                <w:sz w:val="16"/>
              </w:rPr>
              <w:t>Randall Floyd</w:t>
            </w:r>
          </w:p>
        </w:tc>
        <w:tc>
          <w:tcPr>
            <w:tcW w:type="dxa" w:w="1296"/>
          </w:tcPr>
          <w:p>
            <w:r/>
            <w:r>
              <w:rPr>
                <w:b w:val="0"/>
                <w:i w:val="0"/>
                <w:sz w:val="16"/>
              </w:rPr>
              <w:t>03/11/2024</w:t>
            </w:r>
          </w:p>
        </w:tc>
        <w:tc>
          <w:tcPr>
            <w:tcW w:type="dxa" w:w="1440"/>
            <w:shd w:val="clear" w:color="auto" w:fill="FFF2CC"/>
          </w:tcPr>
          <w:p>
            <w:r/>
            <w:r>
              <w:rPr>
                <w:b w:val="0"/>
                <w:i w:val="0"/>
                <w:sz w:val="16"/>
              </w:rPr>
              <w:t>Same date — likely name error</w:t>
            </w:r>
          </w:p>
        </w:tc>
      </w:tr>
      <w:tr>
        <w:tc>
          <w:tcPr>
            <w:tcW w:type="dxa" w:w="1152"/>
          </w:tcPr>
          <w:p>
            <w:r/>
            <w:r>
              <w:rPr>
                <w:b w:val="0"/>
                <w:i w:val="0"/>
                <w:sz w:val="16"/>
              </w:rPr>
              <w:t>GRN-1140</w:t>
            </w:r>
          </w:p>
        </w:tc>
        <w:tc>
          <w:tcPr>
            <w:tcW w:type="dxa" w:w="2016"/>
          </w:tcPr>
          <w:p>
            <w:r/>
            <w:r>
              <w:rPr>
                <w:b w:val="0"/>
                <w:i w:val="0"/>
                <w:sz w:val="16"/>
              </w:rPr>
              <w:t>Jasmine Perry</w:t>
            </w:r>
          </w:p>
        </w:tc>
        <w:tc>
          <w:tcPr>
            <w:tcW w:type="dxa" w:w="1296"/>
          </w:tcPr>
          <w:p>
            <w:r/>
            <w:r>
              <w:rPr>
                <w:b w:val="0"/>
                <w:i w:val="0"/>
                <w:sz w:val="16"/>
              </w:rPr>
              <w:t>03/11/2024</w:t>
            </w:r>
          </w:p>
        </w:tc>
        <w:tc>
          <w:tcPr>
            <w:tcW w:type="dxa" w:w="2160"/>
          </w:tcPr>
          <w:p>
            <w:r/>
            <w:r>
              <w:rPr>
                <w:b w:val="0"/>
                <w:i w:val="0"/>
                <w:sz w:val="16"/>
              </w:rPr>
              <w:t>Simone Baptiste</w:t>
            </w:r>
          </w:p>
        </w:tc>
        <w:tc>
          <w:tcPr>
            <w:tcW w:type="dxa" w:w="1296"/>
          </w:tcPr>
          <w:p>
            <w:r/>
            <w:r>
              <w:rPr>
                <w:b w:val="0"/>
                <w:i w:val="0"/>
                <w:sz w:val="16"/>
              </w:rPr>
              <w:t>03/11/2024</w:t>
            </w:r>
          </w:p>
        </w:tc>
        <w:tc>
          <w:tcPr>
            <w:tcW w:type="dxa" w:w="1440"/>
            <w:shd w:val="clear" w:color="auto" w:fill="FFF2CC"/>
          </w:tcPr>
          <w:p>
            <w:r/>
            <w:r>
              <w:rPr>
                <w:b w:val="0"/>
                <w:i w:val="0"/>
                <w:sz w:val="16"/>
              </w:rPr>
              <w:t>Same date — likely name error</w:t>
            </w:r>
          </w:p>
        </w:tc>
      </w:tr>
      <w:tr>
        <w:tc>
          <w:tcPr>
            <w:tcW w:type="dxa" w:w="1152"/>
          </w:tcPr>
          <w:p>
            <w:r/>
            <w:r>
              <w:rPr>
                <w:b w:val="0"/>
                <w:i w:val="0"/>
                <w:sz w:val="16"/>
              </w:rPr>
              <w:t>GRN-1141</w:t>
            </w:r>
          </w:p>
        </w:tc>
        <w:tc>
          <w:tcPr>
            <w:tcW w:type="dxa" w:w="2016"/>
          </w:tcPr>
          <w:p>
            <w:r/>
            <w:r>
              <w:rPr>
                <w:b w:val="0"/>
                <w:i w:val="0"/>
                <w:sz w:val="16"/>
              </w:rPr>
              <w:t>Mitchell Graves</w:t>
            </w:r>
          </w:p>
        </w:tc>
        <w:tc>
          <w:tcPr>
            <w:tcW w:type="dxa" w:w="1296"/>
          </w:tcPr>
          <w:p>
            <w:r/>
            <w:r>
              <w:rPr>
                <w:b w:val="0"/>
                <w:i w:val="0"/>
                <w:sz w:val="16"/>
              </w:rPr>
              <w:t>03/14/2024</w:t>
            </w:r>
          </w:p>
        </w:tc>
        <w:tc>
          <w:tcPr>
            <w:tcW w:type="dxa" w:w="2160"/>
          </w:tcPr>
          <w:p>
            <w:r/>
            <w:r>
              <w:rPr>
                <w:b w:val="0"/>
                <w:i w:val="0"/>
                <w:sz w:val="16"/>
              </w:rPr>
              <w:t>Brent Holloway</w:t>
            </w:r>
          </w:p>
        </w:tc>
        <w:tc>
          <w:tcPr>
            <w:tcW w:type="dxa" w:w="1296"/>
          </w:tcPr>
          <w:p>
            <w:r/>
            <w:r>
              <w:rPr>
                <w:b w:val="0"/>
                <w:i w:val="0"/>
                <w:sz w:val="16"/>
              </w:rPr>
              <w:t>03/18/2024</w:t>
            </w:r>
          </w:p>
        </w:tc>
        <w:tc>
          <w:tcPr>
            <w:tcW w:type="dxa" w:w="1440"/>
          </w:tcPr>
          <w:p>
            <w:r/>
            <w:r>
              <w:rPr>
                <w:b w:val="0"/>
                <w:i w:val="0"/>
                <w:sz w:val="16"/>
              </w:rPr>
              <w:t>+4 days</w:t>
            </w:r>
          </w:p>
        </w:tc>
      </w:tr>
      <w:tr>
        <w:tc>
          <w:tcPr>
            <w:tcW w:type="dxa" w:w="1152"/>
          </w:tcPr>
          <w:p>
            <w:r/>
            <w:r>
              <w:rPr>
                <w:b w:val="0"/>
                <w:i w:val="0"/>
                <w:sz w:val="16"/>
              </w:rPr>
              <w:t>GRN-1143</w:t>
            </w:r>
          </w:p>
        </w:tc>
        <w:tc>
          <w:tcPr>
            <w:tcW w:type="dxa" w:w="2016"/>
          </w:tcPr>
          <w:p>
            <w:r/>
            <w:r>
              <w:rPr>
                <w:b w:val="0"/>
                <w:i w:val="0"/>
                <w:sz w:val="16"/>
              </w:rPr>
              <w:t>Heather Knox</w:t>
            </w:r>
          </w:p>
        </w:tc>
        <w:tc>
          <w:tcPr>
            <w:tcW w:type="dxa" w:w="1296"/>
          </w:tcPr>
          <w:p>
            <w:r/>
            <w:r>
              <w:rPr>
                <w:b w:val="0"/>
                <w:i w:val="0"/>
                <w:sz w:val="16"/>
              </w:rPr>
              <w:t>03/25/2024</w:t>
            </w:r>
          </w:p>
        </w:tc>
        <w:tc>
          <w:tcPr>
            <w:tcW w:type="dxa" w:w="2160"/>
          </w:tcPr>
          <w:p>
            <w:r/>
            <w:r>
              <w:rPr>
                <w:b w:val="0"/>
                <w:i w:val="0"/>
                <w:sz w:val="16"/>
              </w:rPr>
              <w:t>Nadia Petrov</w:t>
            </w:r>
          </w:p>
        </w:tc>
        <w:tc>
          <w:tcPr>
            <w:tcW w:type="dxa" w:w="1296"/>
          </w:tcPr>
          <w:p>
            <w:r/>
            <w:r>
              <w:rPr>
                <w:b w:val="0"/>
                <w:i w:val="0"/>
                <w:sz w:val="16"/>
              </w:rPr>
              <w:t>03/25/2024</w:t>
            </w:r>
          </w:p>
        </w:tc>
        <w:tc>
          <w:tcPr>
            <w:tcW w:type="dxa" w:w="1440"/>
            <w:shd w:val="clear" w:color="auto" w:fill="FFF2CC"/>
          </w:tcPr>
          <w:p>
            <w:r/>
            <w:r>
              <w:rPr>
                <w:b w:val="0"/>
                <w:i w:val="0"/>
                <w:sz w:val="16"/>
              </w:rPr>
              <w:t>Same date — likely name error</w:t>
            </w:r>
          </w:p>
        </w:tc>
      </w:tr>
      <w:tr>
        <w:tc>
          <w:tcPr>
            <w:tcW w:type="dxa" w:w="1152"/>
          </w:tcPr>
          <w:p>
            <w:r/>
            <w:r>
              <w:rPr>
                <w:b w:val="0"/>
                <w:i w:val="0"/>
                <w:sz w:val="16"/>
              </w:rPr>
              <w:t>GRN-1144</w:t>
            </w:r>
          </w:p>
        </w:tc>
        <w:tc>
          <w:tcPr>
            <w:tcW w:type="dxa" w:w="2016"/>
          </w:tcPr>
          <w:p>
            <w:r/>
            <w:r>
              <w:rPr>
                <w:b w:val="0"/>
                <w:i w:val="0"/>
                <w:sz w:val="16"/>
              </w:rPr>
              <w:t>Vincent Tao</w:t>
            </w:r>
          </w:p>
        </w:tc>
        <w:tc>
          <w:tcPr>
            <w:tcW w:type="dxa" w:w="1296"/>
          </w:tcPr>
          <w:p>
            <w:r/>
            <w:r>
              <w:rPr>
                <w:b w:val="0"/>
                <w:i w:val="0"/>
                <w:sz w:val="16"/>
              </w:rPr>
              <w:t>03/28/2024</w:t>
            </w:r>
          </w:p>
        </w:tc>
        <w:tc>
          <w:tcPr>
            <w:tcW w:type="dxa" w:w="2160"/>
          </w:tcPr>
          <w:p>
            <w:r/>
            <w:r>
              <w:rPr>
                <w:b w:val="0"/>
                <w:i w:val="0"/>
                <w:sz w:val="16"/>
              </w:rPr>
              <w:t>Corinne Albright</w:t>
            </w:r>
          </w:p>
        </w:tc>
        <w:tc>
          <w:tcPr>
            <w:tcW w:type="dxa" w:w="1296"/>
          </w:tcPr>
          <w:p>
            <w:r/>
            <w:r>
              <w:rPr>
                <w:b w:val="0"/>
                <w:i w:val="0"/>
                <w:sz w:val="16"/>
              </w:rPr>
              <w:t>03/25/2024</w:t>
            </w:r>
          </w:p>
        </w:tc>
        <w:tc>
          <w:tcPr>
            <w:tcW w:type="dxa" w:w="1440"/>
          </w:tcPr>
          <w:p>
            <w:r/>
            <w:r>
              <w:rPr>
                <w:b w:val="0"/>
                <w:i w:val="0"/>
                <w:sz w:val="16"/>
              </w:rPr>
              <w:t>-3 days</w:t>
            </w:r>
          </w:p>
        </w:tc>
      </w:tr>
      <w:tr>
        <w:tc>
          <w:tcPr>
            <w:tcW w:type="dxa" w:w="1152"/>
          </w:tcPr>
          <w:p>
            <w:r/>
            <w:r>
              <w:rPr>
                <w:b w:val="0"/>
                <w:i w:val="0"/>
                <w:sz w:val="16"/>
              </w:rPr>
              <w:t>GRN-1146</w:t>
            </w:r>
          </w:p>
        </w:tc>
        <w:tc>
          <w:tcPr>
            <w:tcW w:type="dxa" w:w="2016"/>
          </w:tcPr>
          <w:p>
            <w:r/>
            <w:r>
              <w:rPr>
                <w:b w:val="0"/>
                <w:i w:val="0"/>
                <w:sz w:val="16"/>
              </w:rPr>
              <w:t>Brenda Whitmore</w:t>
            </w:r>
          </w:p>
        </w:tc>
        <w:tc>
          <w:tcPr>
            <w:tcW w:type="dxa" w:w="1296"/>
          </w:tcPr>
          <w:p>
            <w:r/>
            <w:r>
              <w:rPr>
                <w:b w:val="0"/>
                <w:i w:val="0"/>
                <w:sz w:val="16"/>
              </w:rPr>
              <w:t>04/15/2024</w:t>
            </w:r>
          </w:p>
        </w:tc>
        <w:tc>
          <w:tcPr>
            <w:tcW w:type="dxa" w:w="2160"/>
          </w:tcPr>
          <w:p>
            <w:r/>
            <w:r>
              <w:rPr>
                <w:b w:val="0"/>
                <w:i w:val="0"/>
                <w:sz w:val="16"/>
              </w:rPr>
              <w:t>Wendy Odom</w:t>
            </w:r>
          </w:p>
        </w:tc>
        <w:tc>
          <w:tcPr>
            <w:tcW w:type="dxa" w:w="1296"/>
          </w:tcPr>
          <w:p>
            <w:r/>
            <w:r>
              <w:rPr>
                <w:b w:val="0"/>
                <w:i w:val="0"/>
                <w:sz w:val="16"/>
              </w:rPr>
              <w:t>04/08/2024</w:t>
            </w:r>
          </w:p>
        </w:tc>
        <w:tc>
          <w:tcPr>
            <w:tcW w:type="dxa" w:w="1440"/>
          </w:tcPr>
          <w:p>
            <w:r/>
            <w:r>
              <w:rPr>
                <w:b w:val="0"/>
                <w:i w:val="0"/>
                <w:sz w:val="16"/>
              </w:rPr>
              <w:t>-7 days</w:t>
            </w:r>
          </w:p>
        </w:tc>
      </w:tr>
      <w:tr>
        <w:tc>
          <w:tcPr>
            <w:tcW w:type="dxa" w:w="1152"/>
          </w:tcPr>
          <w:p>
            <w:r/>
            <w:r>
              <w:rPr>
                <w:b w:val="0"/>
                <w:i w:val="0"/>
                <w:sz w:val="16"/>
              </w:rPr>
              <w:t>GRN-1147</w:t>
            </w:r>
          </w:p>
        </w:tc>
        <w:tc>
          <w:tcPr>
            <w:tcW w:type="dxa" w:w="2016"/>
          </w:tcPr>
          <w:p>
            <w:r/>
            <w:r>
              <w:rPr>
                <w:b w:val="0"/>
                <w:i w:val="0"/>
                <w:sz w:val="16"/>
              </w:rPr>
              <w:t>Omar Sharif</w:t>
            </w:r>
          </w:p>
        </w:tc>
        <w:tc>
          <w:tcPr>
            <w:tcW w:type="dxa" w:w="1296"/>
          </w:tcPr>
          <w:p>
            <w:r/>
            <w:r>
              <w:rPr>
                <w:b w:val="0"/>
                <w:i w:val="0"/>
                <w:sz w:val="16"/>
              </w:rPr>
              <w:t>04/22/2024</w:t>
            </w:r>
          </w:p>
        </w:tc>
        <w:tc>
          <w:tcPr>
            <w:tcW w:type="dxa" w:w="2160"/>
          </w:tcPr>
          <w:p>
            <w:r/>
            <w:r>
              <w:rPr>
                <w:b w:val="0"/>
                <w:i w:val="0"/>
                <w:sz w:val="16"/>
              </w:rPr>
              <w:t>Carlton Hayes</w:t>
            </w:r>
          </w:p>
        </w:tc>
        <w:tc>
          <w:tcPr>
            <w:tcW w:type="dxa" w:w="1296"/>
          </w:tcPr>
          <w:p>
            <w:r/>
            <w:r>
              <w:rPr>
                <w:b w:val="0"/>
                <w:i w:val="0"/>
                <w:sz w:val="16"/>
              </w:rPr>
              <w:t>04/15/2024</w:t>
            </w:r>
          </w:p>
        </w:tc>
        <w:tc>
          <w:tcPr>
            <w:tcW w:type="dxa" w:w="1440"/>
          </w:tcPr>
          <w:p>
            <w:r/>
            <w:r>
              <w:rPr>
                <w:b w:val="0"/>
                <w:i w:val="0"/>
                <w:sz w:val="16"/>
              </w:rPr>
              <w:t>-7 days</w:t>
            </w:r>
          </w:p>
        </w:tc>
      </w:tr>
      <w:tr>
        <w:tc>
          <w:tcPr>
            <w:tcW w:type="dxa" w:w="1152"/>
          </w:tcPr>
          <w:p>
            <w:r/>
            <w:r>
              <w:rPr>
                <w:b w:val="0"/>
                <w:i w:val="0"/>
                <w:sz w:val="16"/>
              </w:rPr>
              <w:t>GRN-1148</w:t>
            </w:r>
          </w:p>
        </w:tc>
        <w:tc>
          <w:tcPr>
            <w:tcW w:type="dxa" w:w="2016"/>
          </w:tcPr>
          <w:p>
            <w:r/>
            <w:r>
              <w:rPr>
                <w:b w:val="0"/>
                <w:i w:val="0"/>
                <w:sz w:val="16"/>
              </w:rPr>
              <w:t>Tammy Russo</w:t>
            </w:r>
          </w:p>
        </w:tc>
        <w:tc>
          <w:tcPr>
            <w:tcW w:type="dxa" w:w="1296"/>
          </w:tcPr>
          <w:p>
            <w:r/>
            <w:r>
              <w:rPr>
                <w:b w:val="0"/>
                <w:i w:val="0"/>
                <w:sz w:val="16"/>
              </w:rPr>
              <w:t>04/29/2024</w:t>
            </w:r>
          </w:p>
        </w:tc>
        <w:tc>
          <w:tcPr>
            <w:tcW w:type="dxa" w:w="2160"/>
          </w:tcPr>
          <w:p>
            <w:r/>
            <w:r>
              <w:rPr>
                <w:b w:val="0"/>
                <w:i w:val="0"/>
                <w:sz w:val="16"/>
              </w:rPr>
              <w:t>Lindsey Moran</w:t>
            </w:r>
          </w:p>
        </w:tc>
        <w:tc>
          <w:tcPr>
            <w:tcW w:type="dxa" w:w="1296"/>
          </w:tcPr>
          <w:p>
            <w:r/>
            <w:r>
              <w:rPr>
                <w:b w:val="0"/>
                <w:i w:val="0"/>
                <w:sz w:val="16"/>
              </w:rPr>
              <w:t>04/22/2024</w:t>
            </w:r>
          </w:p>
        </w:tc>
        <w:tc>
          <w:tcPr>
            <w:tcW w:type="dxa" w:w="1440"/>
          </w:tcPr>
          <w:p>
            <w:r/>
            <w:r>
              <w:rPr>
                <w:b w:val="0"/>
                <w:i w:val="0"/>
                <w:sz w:val="16"/>
              </w:rPr>
              <w:t>-7 days</w:t>
            </w:r>
          </w:p>
        </w:tc>
      </w:tr>
    </w:tbl>
    <w:p>
      <w:pPr>
        <w:spacing w:after="40"/>
      </w:pPr>
    </w:p>
    <w:p>
      <w:pPr>
        <w:pStyle w:val="Heading1"/>
      </w:pPr>
      <w:r>
        <w:t>Appendix C — Log Records Not Matched to an Active Employee and Not Marked Terminated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008"/>
            <w:shd w:val="clear" w:color="auto" w:fill="1F3A5F"/>
          </w:tcPr>
          <w:p>
            <w:r/>
            <w:r>
              <w:rPr>
                <w:b/>
                <w:color w:val="FFFFFF"/>
                <w:sz w:val="15"/>
              </w:rPr>
              <w:t>Log ID</w:t>
            </w:r>
          </w:p>
        </w:tc>
        <w:tc>
          <w:tcPr>
            <w:tcW w:type="dxa" w:w="1872"/>
            <w:shd w:val="clear" w:color="auto" w:fill="1F3A5F"/>
          </w:tcPr>
          <w:p>
            <w:r/>
            <w:r>
              <w:rPr>
                <w:b/>
                <w:color w:val="FFFFFF"/>
                <w:sz w:val="15"/>
              </w:rPr>
              <w:t>Name</w:t>
            </w:r>
          </w:p>
        </w:tc>
        <w:tc>
          <w:tcPr>
            <w:tcW w:type="dxa" w:w="1152"/>
            <w:shd w:val="clear" w:color="auto" w:fill="1F3A5F"/>
          </w:tcPr>
          <w:p>
            <w:r/>
            <w:r>
              <w:rPr>
                <w:b/>
                <w:color w:val="FFFFFF"/>
                <w:sz w:val="15"/>
              </w:rPr>
              <w:t>Section 1</w:t>
            </w:r>
          </w:p>
        </w:tc>
        <w:tc>
          <w:tcPr>
            <w:tcW w:type="dxa" w:w="1152"/>
            <w:shd w:val="clear" w:color="auto" w:fill="1F3A5F"/>
          </w:tcPr>
          <w:p>
            <w:r/>
            <w:r>
              <w:rPr>
                <w:b/>
                <w:color w:val="FFFFFF"/>
                <w:sz w:val="15"/>
              </w:rPr>
              <w:t>Section 2</w:t>
            </w:r>
          </w:p>
        </w:tc>
        <w:tc>
          <w:tcPr>
            <w:tcW w:type="dxa" w:w="3168"/>
            <w:shd w:val="clear" w:color="auto" w:fill="1F3A5F"/>
          </w:tcPr>
          <w:p>
            <w:r/>
            <w:r>
              <w:rPr>
                <w:b/>
                <w:color w:val="FFFFFF"/>
                <w:sz w:val="15"/>
              </w:rPr>
              <w:t>Documents</w:t>
            </w:r>
          </w:p>
        </w:tc>
        <w:tc>
          <w:tcPr>
            <w:tcW w:type="dxa" w:w="1008"/>
            <w:shd w:val="clear" w:color="auto" w:fill="1F3A5F"/>
          </w:tcPr>
          <w:p>
            <w:r/>
            <w:r>
              <w:rPr>
                <w:b/>
                <w:color w:val="FFFFFF"/>
                <w:sz w:val="15"/>
              </w:rPr>
              <w:t>Notes</w:t>
            </w:r>
          </w:p>
        </w:tc>
      </w:tr>
      <w:tr>
        <w:tc>
          <w:tcPr>
            <w:tcW w:type="dxa" w:w="1008"/>
          </w:tcPr>
          <w:p>
            <w:r/>
            <w:r>
              <w:rPr>
                <w:b w:val="0"/>
                <w:i w:val="0"/>
                <w:sz w:val="15"/>
              </w:rPr>
              <w:t>GRN-0002</w:t>
            </w:r>
          </w:p>
        </w:tc>
        <w:tc>
          <w:tcPr>
            <w:tcW w:type="dxa" w:w="1872"/>
          </w:tcPr>
          <w:p>
            <w:r/>
            <w:r>
              <w:rPr>
                <w:b w:val="0"/>
                <w:i w:val="0"/>
                <w:sz w:val="15"/>
              </w:rPr>
              <w:t>Patricia Greenfield</w:t>
            </w:r>
          </w:p>
        </w:tc>
        <w:tc>
          <w:tcPr>
            <w:tcW w:type="dxa" w:w="1152"/>
          </w:tcPr>
          <w:p>
            <w:r/>
            <w:r>
              <w:rPr>
                <w:b w:val="0"/>
                <w:i w:val="0"/>
                <w:sz w:val="15"/>
              </w:rPr>
              <w:t>03/15/2011</w:t>
            </w:r>
          </w:p>
        </w:tc>
        <w:tc>
          <w:tcPr>
            <w:tcW w:type="dxa" w:w="1152"/>
          </w:tcPr>
          <w:p>
            <w:r/>
            <w:r>
              <w:rPr>
                <w:b w:val="0"/>
                <w:i w:val="0"/>
                <w:sz w:val="15"/>
              </w:rPr>
              <w:t>03/15/2011</w:t>
            </w:r>
          </w:p>
        </w:tc>
        <w:tc>
          <w:tcPr>
            <w:tcW w:type="dxa" w:w="3168"/>
          </w:tcPr>
          <w:p>
            <w:r/>
            <w:r>
              <w:rPr>
                <w:b w:val="0"/>
                <w:i w:val="0"/>
                <w:sz w:val="15"/>
              </w:rPr>
              <w:t>List A — U.S. Passport</w:t>
            </w:r>
          </w:p>
        </w:tc>
        <w:tc>
          <w:tcPr>
            <w:tcW w:type="dxa" w:w="1008"/>
          </w:tcPr>
          <w:p>
            <w:r/>
            <w:r>
              <w:rPr>
                <w:b w:val="0"/>
                <w:i w:val="0"/>
                <w:sz w:val="15"/>
              </w:rPr>
              <w:t>COO. Passport renewed concurrently with CEO.</w:t>
            </w:r>
          </w:p>
        </w:tc>
      </w:tr>
      <w:tr>
        <w:tc>
          <w:tcPr>
            <w:tcW w:type="dxa" w:w="1008"/>
          </w:tcPr>
          <w:p>
            <w:r/>
            <w:r>
              <w:rPr>
                <w:b w:val="0"/>
                <w:i w:val="0"/>
                <w:sz w:val="15"/>
              </w:rPr>
              <w:t>GRN-0003</w:t>
            </w:r>
          </w:p>
        </w:tc>
        <w:tc>
          <w:tcPr>
            <w:tcW w:type="dxa" w:w="1872"/>
          </w:tcPr>
          <w:p>
            <w:r/>
            <w:r>
              <w:rPr>
                <w:b w:val="0"/>
                <w:i w:val="0"/>
                <w:sz w:val="15"/>
              </w:rPr>
              <w:t>Harold Jensen</w:t>
            </w:r>
          </w:p>
        </w:tc>
        <w:tc>
          <w:tcPr>
            <w:tcW w:type="dxa" w:w="1152"/>
          </w:tcPr>
          <w:p>
            <w:r/>
            <w:r>
              <w:rPr>
                <w:b w:val="0"/>
                <w:i w:val="0"/>
                <w:sz w:val="15"/>
              </w:rPr>
              <w:t>04/01/2011</w:t>
            </w:r>
          </w:p>
        </w:tc>
        <w:tc>
          <w:tcPr>
            <w:tcW w:type="dxa" w:w="1152"/>
          </w:tcPr>
          <w:p>
            <w:r/>
            <w:r>
              <w:rPr>
                <w:b w:val="0"/>
                <w:i w:val="0"/>
                <w:sz w:val="15"/>
              </w:rPr>
              <w:t>04/01/2011</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GRN-0004</w:t>
            </w:r>
          </w:p>
        </w:tc>
        <w:tc>
          <w:tcPr>
            <w:tcW w:type="dxa" w:w="1872"/>
          </w:tcPr>
          <w:p>
            <w:r/>
            <w:r>
              <w:rPr>
                <w:b w:val="0"/>
                <w:i w:val="0"/>
                <w:sz w:val="15"/>
              </w:rPr>
              <w:t>Maria Fontaine</w:t>
            </w:r>
          </w:p>
        </w:tc>
        <w:tc>
          <w:tcPr>
            <w:tcW w:type="dxa" w:w="1152"/>
          </w:tcPr>
          <w:p>
            <w:r/>
            <w:r>
              <w:rPr>
                <w:b w:val="0"/>
                <w:i w:val="0"/>
                <w:sz w:val="15"/>
              </w:rPr>
              <w:t>04/15/2011</w:t>
            </w:r>
          </w:p>
        </w:tc>
        <w:tc>
          <w:tcPr>
            <w:tcW w:type="dxa" w:w="1152"/>
          </w:tcPr>
          <w:p>
            <w:r/>
            <w:r>
              <w:rPr>
                <w:b w:val="0"/>
                <w:i w:val="0"/>
                <w:sz w:val="15"/>
              </w:rPr>
              <w:t>04/15/2011</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GRN-0005</w:t>
            </w:r>
          </w:p>
        </w:tc>
        <w:tc>
          <w:tcPr>
            <w:tcW w:type="dxa" w:w="1872"/>
          </w:tcPr>
          <w:p>
            <w:r/>
            <w:r>
              <w:rPr>
                <w:b w:val="0"/>
                <w:i w:val="0"/>
                <w:sz w:val="15"/>
              </w:rPr>
              <w:t>George Whitaker</w:t>
            </w:r>
          </w:p>
        </w:tc>
        <w:tc>
          <w:tcPr>
            <w:tcW w:type="dxa" w:w="1152"/>
          </w:tcPr>
          <w:p>
            <w:r/>
            <w:r>
              <w:rPr>
                <w:b w:val="0"/>
                <w:i w:val="0"/>
                <w:sz w:val="15"/>
              </w:rPr>
              <w:t>05/02/2011</w:t>
            </w:r>
          </w:p>
        </w:tc>
        <w:tc>
          <w:tcPr>
            <w:tcW w:type="dxa" w:w="1152"/>
          </w:tcPr>
          <w:p>
            <w:r/>
            <w:r>
              <w:rPr>
                <w:b w:val="0"/>
                <w:i w:val="0"/>
                <w:sz w:val="15"/>
              </w:rPr>
              <w:t>05/02/2011</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GRN-0006</w:t>
            </w:r>
          </w:p>
        </w:tc>
        <w:tc>
          <w:tcPr>
            <w:tcW w:type="dxa" w:w="1872"/>
          </w:tcPr>
          <w:p>
            <w:r/>
            <w:r>
              <w:rPr>
                <w:b w:val="0"/>
                <w:i w:val="0"/>
                <w:sz w:val="15"/>
              </w:rPr>
              <w:t>Donna Blackwell</w:t>
            </w:r>
          </w:p>
        </w:tc>
        <w:tc>
          <w:tcPr>
            <w:tcW w:type="dxa" w:w="1152"/>
          </w:tcPr>
          <w:p>
            <w:r/>
            <w:r>
              <w:rPr>
                <w:b w:val="0"/>
                <w:i w:val="0"/>
                <w:sz w:val="15"/>
              </w:rPr>
              <w:t>06/13/2011</w:t>
            </w:r>
          </w:p>
        </w:tc>
        <w:tc>
          <w:tcPr>
            <w:tcW w:type="dxa" w:w="1152"/>
          </w:tcPr>
          <w:p>
            <w:r/>
            <w:r>
              <w:rPr>
                <w:b w:val="0"/>
                <w:i w:val="0"/>
                <w:sz w:val="15"/>
              </w:rPr>
              <w:t>06/13/2011</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GRN-0007</w:t>
            </w:r>
          </w:p>
        </w:tc>
        <w:tc>
          <w:tcPr>
            <w:tcW w:type="dxa" w:w="1872"/>
          </w:tcPr>
          <w:p>
            <w:r/>
            <w:r>
              <w:rPr>
                <w:b w:val="0"/>
                <w:i w:val="0"/>
                <w:sz w:val="15"/>
              </w:rPr>
              <w:t>Steven Marsh</w:t>
            </w:r>
          </w:p>
        </w:tc>
        <w:tc>
          <w:tcPr>
            <w:tcW w:type="dxa" w:w="1152"/>
          </w:tcPr>
          <w:p>
            <w:r/>
            <w:r>
              <w:rPr>
                <w:b w:val="0"/>
                <w:i w:val="0"/>
                <w:sz w:val="15"/>
              </w:rPr>
              <w:t>07/05/2012</w:t>
            </w:r>
          </w:p>
        </w:tc>
        <w:tc>
          <w:tcPr>
            <w:tcW w:type="dxa" w:w="1152"/>
          </w:tcPr>
          <w:p>
            <w:r/>
            <w:r>
              <w:rPr>
                <w:b w:val="0"/>
                <w:i w:val="0"/>
                <w:sz w:val="15"/>
              </w:rPr>
              <w:t>07/05/2012</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GRN-0008</w:t>
            </w:r>
          </w:p>
        </w:tc>
        <w:tc>
          <w:tcPr>
            <w:tcW w:type="dxa" w:w="1872"/>
          </w:tcPr>
          <w:p>
            <w:r/>
            <w:r>
              <w:rPr>
                <w:b w:val="0"/>
                <w:i w:val="0"/>
                <w:sz w:val="15"/>
              </w:rPr>
              <w:t>Nancy Caldwell</w:t>
            </w:r>
          </w:p>
        </w:tc>
        <w:tc>
          <w:tcPr>
            <w:tcW w:type="dxa" w:w="1152"/>
          </w:tcPr>
          <w:p>
            <w:r/>
            <w:r>
              <w:rPr>
                <w:b w:val="0"/>
                <w:i w:val="0"/>
                <w:sz w:val="15"/>
              </w:rPr>
              <w:t>08/20/2012</w:t>
            </w:r>
          </w:p>
        </w:tc>
        <w:tc>
          <w:tcPr>
            <w:tcW w:type="dxa" w:w="1152"/>
          </w:tcPr>
          <w:p>
            <w:r/>
            <w:r>
              <w:rPr>
                <w:b w:val="0"/>
                <w:i w:val="0"/>
                <w:sz w:val="15"/>
              </w:rPr>
              <w:t>08/20/2012</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GRN-0009</w:t>
            </w:r>
          </w:p>
        </w:tc>
        <w:tc>
          <w:tcPr>
            <w:tcW w:type="dxa" w:w="1872"/>
          </w:tcPr>
          <w:p>
            <w:r/>
            <w:r>
              <w:rPr>
                <w:b w:val="0"/>
                <w:i w:val="0"/>
                <w:sz w:val="15"/>
              </w:rPr>
              <w:t>Frank DeLuca</w:t>
            </w:r>
          </w:p>
        </w:tc>
        <w:tc>
          <w:tcPr>
            <w:tcW w:type="dxa" w:w="1152"/>
          </w:tcPr>
          <w:p>
            <w:r/>
            <w:r>
              <w:rPr>
                <w:b w:val="0"/>
                <w:i w:val="0"/>
                <w:sz w:val="15"/>
              </w:rPr>
              <w:t>09/10/2012</w:t>
            </w:r>
          </w:p>
        </w:tc>
        <w:tc>
          <w:tcPr>
            <w:tcW w:type="dxa" w:w="1152"/>
          </w:tcPr>
          <w:p>
            <w:r/>
            <w:r>
              <w:rPr>
                <w:b w:val="0"/>
                <w:i w:val="0"/>
                <w:sz w:val="15"/>
              </w:rPr>
              <w:t>09/11/2012</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GRN-0010</w:t>
            </w:r>
          </w:p>
        </w:tc>
        <w:tc>
          <w:tcPr>
            <w:tcW w:type="dxa" w:w="1872"/>
          </w:tcPr>
          <w:p>
            <w:r/>
            <w:r>
              <w:rPr>
                <w:b w:val="0"/>
                <w:i w:val="0"/>
                <w:sz w:val="15"/>
              </w:rPr>
              <w:t>Betty Olson</w:t>
            </w:r>
          </w:p>
        </w:tc>
        <w:tc>
          <w:tcPr>
            <w:tcW w:type="dxa" w:w="1152"/>
          </w:tcPr>
          <w:p>
            <w:r/>
            <w:r>
              <w:rPr>
                <w:b w:val="0"/>
                <w:i w:val="0"/>
                <w:sz w:val="15"/>
              </w:rPr>
              <w:t>10/01/2012</w:t>
            </w:r>
          </w:p>
        </w:tc>
        <w:tc>
          <w:tcPr>
            <w:tcW w:type="dxa" w:w="1152"/>
          </w:tcPr>
          <w:p>
            <w:r/>
            <w:r>
              <w:rPr>
                <w:b w:val="0"/>
                <w:i w:val="0"/>
                <w:sz w:val="15"/>
              </w:rPr>
              <w:t>10/01/2012</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GRN-0011</w:t>
            </w:r>
          </w:p>
        </w:tc>
        <w:tc>
          <w:tcPr>
            <w:tcW w:type="dxa" w:w="1872"/>
          </w:tcPr>
          <w:p>
            <w:r/>
            <w:r>
              <w:rPr>
                <w:b w:val="0"/>
                <w:i w:val="0"/>
                <w:sz w:val="15"/>
              </w:rPr>
              <w:t>Raymond Schultz</w:t>
            </w:r>
          </w:p>
        </w:tc>
        <w:tc>
          <w:tcPr>
            <w:tcW w:type="dxa" w:w="1152"/>
          </w:tcPr>
          <w:p>
            <w:r/>
            <w:r>
              <w:rPr>
                <w:b w:val="0"/>
                <w:i w:val="0"/>
                <w:sz w:val="15"/>
              </w:rPr>
              <w:t>02/14/2013</w:t>
            </w:r>
          </w:p>
        </w:tc>
        <w:tc>
          <w:tcPr>
            <w:tcW w:type="dxa" w:w="1152"/>
          </w:tcPr>
          <w:p>
            <w:r/>
            <w:r>
              <w:rPr>
                <w:b w:val="0"/>
                <w:i w:val="0"/>
                <w:sz w:val="15"/>
              </w:rPr>
              <w:t>02/14/2013</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GRN-0012</w:t>
            </w:r>
          </w:p>
        </w:tc>
        <w:tc>
          <w:tcPr>
            <w:tcW w:type="dxa" w:w="1872"/>
          </w:tcPr>
          <w:p>
            <w:r/>
            <w:r>
              <w:rPr>
                <w:b w:val="0"/>
                <w:i w:val="0"/>
                <w:sz w:val="15"/>
              </w:rPr>
              <w:t>Janet Murray</w:t>
            </w:r>
          </w:p>
        </w:tc>
        <w:tc>
          <w:tcPr>
            <w:tcW w:type="dxa" w:w="1152"/>
          </w:tcPr>
          <w:p>
            <w:r/>
            <w:r>
              <w:rPr>
                <w:b w:val="0"/>
                <w:i w:val="0"/>
                <w:sz w:val="15"/>
              </w:rPr>
              <w:t>06/01/2013</w:t>
            </w:r>
          </w:p>
        </w:tc>
        <w:tc>
          <w:tcPr>
            <w:tcW w:type="dxa" w:w="1152"/>
          </w:tcPr>
          <w:p>
            <w:r/>
            <w:r>
              <w:rPr>
                <w:b w:val="0"/>
                <w:i w:val="0"/>
                <w:sz w:val="15"/>
              </w:rPr>
              <w:t>06/03/2013</w:t>
            </w:r>
          </w:p>
        </w:tc>
        <w:tc>
          <w:tcPr>
            <w:tcW w:type="dxa" w:w="3168"/>
          </w:tcPr>
          <w:p>
            <w:r/>
            <w:r>
              <w:rPr>
                <w:b w:val="0"/>
                <w:i w:val="0"/>
                <w:sz w:val="15"/>
              </w:rPr>
              <w:t>List B — State Driver's License; List C — Social Security Card (unrestricted)</w:t>
            </w:r>
          </w:p>
        </w:tc>
        <w:tc>
          <w:tcPr>
            <w:tcW w:type="dxa" w:w="1008"/>
          </w:tcPr>
          <w:p>
            <w:r/>
          </w:p>
        </w:tc>
      </w:tr>
      <w:tr>
        <w:tc>
          <w:tcPr>
            <w:tcW w:type="dxa" w:w="1008"/>
          </w:tcPr>
          <w:p>
            <w:r/>
            <w:r>
              <w:rPr>
                <w:b w:val="0"/>
                <w:i w:val="0"/>
                <w:sz w:val="15"/>
              </w:rPr>
              <w:t>GRN-0013</w:t>
            </w:r>
          </w:p>
        </w:tc>
        <w:tc>
          <w:tcPr>
            <w:tcW w:type="dxa" w:w="1872"/>
          </w:tcPr>
          <w:p>
            <w:r/>
            <w:r>
              <w:rPr>
                <w:b w:val="0"/>
                <w:i w:val="0"/>
                <w:sz w:val="15"/>
              </w:rPr>
              <w:t>William Tate</w:t>
            </w:r>
          </w:p>
        </w:tc>
        <w:tc>
          <w:tcPr>
            <w:tcW w:type="dxa" w:w="1152"/>
          </w:tcPr>
          <w:p>
            <w:r/>
            <w:r>
              <w:rPr>
                <w:b w:val="0"/>
                <w:i w:val="0"/>
                <w:sz w:val="15"/>
              </w:rPr>
              <w:t>07/15/2013</w:t>
            </w:r>
          </w:p>
        </w:tc>
        <w:tc>
          <w:tcPr>
            <w:tcW w:type="dxa" w:w="1152"/>
          </w:tcPr>
          <w:p>
            <w:r/>
            <w:r>
              <w:rPr>
                <w:b w:val="0"/>
                <w:i w:val="0"/>
                <w:sz w:val="15"/>
              </w:rPr>
              <w:t>07/16/2013</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GRN-0014</w:t>
            </w:r>
          </w:p>
        </w:tc>
        <w:tc>
          <w:tcPr>
            <w:tcW w:type="dxa" w:w="1872"/>
          </w:tcPr>
          <w:p>
            <w:r/>
            <w:r>
              <w:rPr>
                <w:b w:val="0"/>
                <w:i w:val="0"/>
                <w:sz w:val="15"/>
              </w:rPr>
              <w:t>Carol Benson</w:t>
            </w:r>
          </w:p>
        </w:tc>
        <w:tc>
          <w:tcPr>
            <w:tcW w:type="dxa" w:w="1152"/>
          </w:tcPr>
          <w:p>
            <w:r/>
            <w:r>
              <w:rPr>
                <w:b w:val="0"/>
                <w:i w:val="0"/>
                <w:sz w:val="15"/>
              </w:rPr>
              <w:t>09/03/2013</w:t>
            </w:r>
          </w:p>
        </w:tc>
        <w:tc>
          <w:tcPr>
            <w:tcW w:type="dxa" w:w="1152"/>
          </w:tcPr>
          <w:p>
            <w:r/>
            <w:r>
              <w:rPr>
                <w:b w:val="0"/>
                <w:i w:val="0"/>
                <w:sz w:val="15"/>
              </w:rPr>
              <w:t>09/03/2013</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GRN-0015</w:t>
            </w:r>
          </w:p>
        </w:tc>
        <w:tc>
          <w:tcPr>
            <w:tcW w:type="dxa" w:w="1872"/>
          </w:tcPr>
          <w:p>
            <w:r/>
            <w:r>
              <w:rPr>
                <w:b w:val="0"/>
                <w:i w:val="0"/>
                <w:sz w:val="15"/>
              </w:rPr>
              <w:t>Dennis Hartley</w:t>
            </w:r>
          </w:p>
        </w:tc>
        <w:tc>
          <w:tcPr>
            <w:tcW w:type="dxa" w:w="1152"/>
          </w:tcPr>
          <w:p>
            <w:r/>
            <w:r>
              <w:rPr>
                <w:b w:val="0"/>
                <w:i w:val="0"/>
                <w:sz w:val="15"/>
              </w:rPr>
              <w:t>11/18/2013</w:t>
            </w:r>
          </w:p>
        </w:tc>
        <w:tc>
          <w:tcPr>
            <w:tcW w:type="dxa" w:w="1152"/>
          </w:tcPr>
          <w:p>
            <w:r/>
            <w:r>
              <w:rPr>
                <w:b w:val="0"/>
                <w:i w:val="0"/>
                <w:sz w:val="15"/>
              </w:rPr>
              <w:t>11/18/2013</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GRN-0016</w:t>
            </w:r>
          </w:p>
        </w:tc>
        <w:tc>
          <w:tcPr>
            <w:tcW w:type="dxa" w:w="1872"/>
          </w:tcPr>
          <w:p>
            <w:r/>
            <w:r>
              <w:rPr>
                <w:b w:val="0"/>
                <w:i w:val="0"/>
                <w:sz w:val="15"/>
              </w:rPr>
              <w:t>Sandra Kowalski</w:t>
            </w:r>
          </w:p>
        </w:tc>
        <w:tc>
          <w:tcPr>
            <w:tcW w:type="dxa" w:w="1152"/>
          </w:tcPr>
          <w:p>
            <w:r/>
            <w:r>
              <w:rPr>
                <w:b w:val="0"/>
                <w:i w:val="0"/>
                <w:sz w:val="15"/>
              </w:rPr>
              <w:t>01/06/2014</w:t>
            </w:r>
          </w:p>
        </w:tc>
        <w:tc>
          <w:tcPr>
            <w:tcW w:type="dxa" w:w="1152"/>
          </w:tcPr>
          <w:p>
            <w:r/>
            <w:r>
              <w:rPr>
                <w:b w:val="0"/>
                <w:i w:val="0"/>
                <w:sz w:val="15"/>
              </w:rPr>
              <w:t>01/06/2014</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GRN-0017</w:t>
            </w:r>
          </w:p>
        </w:tc>
        <w:tc>
          <w:tcPr>
            <w:tcW w:type="dxa" w:w="1872"/>
          </w:tcPr>
          <w:p>
            <w:r/>
            <w:r>
              <w:rPr>
                <w:b w:val="0"/>
                <w:i w:val="0"/>
                <w:sz w:val="15"/>
              </w:rPr>
              <w:t>Roger Campos</w:t>
            </w:r>
          </w:p>
        </w:tc>
        <w:tc>
          <w:tcPr>
            <w:tcW w:type="dxa" w:w="1152"/>
          </w:tcPr>
          <w:p>
            <w:r/>
            <w:r>
              <w:rPr>
                <w:b w:val="0"/>
                <w:i w:val="0"/>
                <w:sz w:val="15"/>
              </w:rPr>
              <w:t>02/24/2014</w:t>
            </w:r>
          </w:p>
        </w:tc>
        <w:tc>
          <w:tcPr>
            <w:tcW w:type="dxa" w:w="1152"/>
          </w:tcPr>
          <w:p>
            <w:r/>
            <w:r>
              <w:rPr>
                <w:b w:val="0"/>
                <w:i w:val="0"/>
                <w:sz w:val="15"/>
              </w:rPr>
              <w:t>02/25/2014</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GRN-0018</w:t>
            </w:r>
          </w:p>
        </w:tc>
        <w:tc>
          <w:tcPr>
            <w:tcW w:type="dxa" w:w="1872"/>
          </w:tcPr>
          <w:p>
            <w:r/>
            <w:r>
              <w:rPr>
                <w:b w:val="0"/>
                <w:i w:val="0"/>
                <w:sz w:val="15"/>
              </w:rPr>
              <w:t>Diane Erickson</w:t>
            </w:r>
          </w:p>
        </w:tc>
        <w:tc>
          <w:tcPr>
            <w:tcW w:type="dxa" w:w="1152"/>
          </w:tcPr>
          <w:p>
            <w:r/>
            <w:r>
              <w:rPr>
                <w:b w:val="0"/>
                <w:i w:val="0"/>
                <w:sz w:val="15"/>
              </w:rPr>
              <w:t>04/14/2014</w:t>
            </w:r>
          </w:p>
        </w:tc>
        <w:tc>
          <w:tcPr>
            <w:tcW w:type="dxa" w:w="1152"/>
          </w:tcPr>
          <w:p>
            <w:r/>
            <w:r>
              <w:rPr>
                <w:b w:val="0"/>
                <w:i w:val="0"/>
                <w:sz w:val="15"/>
              </w:rPr>
              <w:t>04/14/2014</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GRN-0019</w:t>
            </w:r>
          </w:p>
        </w:tc>
        <w:tc>
          <w:tcPr>
            <w:tcW w:type="dxa" w:w="1872"/>
          </w:tcPr>
          <w:p>
            <w:r/>
            <w:r>
              <w:rPr>
                <w:b w:val="0"/>
                <w:i w:val="0"/>
                <w:sz w:val="15"/>
              </w:rPr>
              <w:t>Arthur Grimes</w:t>
            </w:r>
          </w:p>
        </w:tc>
        <w:tc>
          <w:tcPr>
            <w:tcW w:type="dxa" w:w="1152"/>
          </w:tcPr>
          <w:p>
            <w:r/>
            <w:r>
              <w:rPr>
                <w:b w:val="0"/>
                <w:i w:val="0"/>
                <w:sz w:val="15"/>
              </w:rPr>
              <w:t>06/02/2014</w:t>
            </w:r>
          </w:p>
        </w:tc>
        <w:tc>
          <w:tcPr>
            <w:tcW w:type="dxa" w:w="1152"/>
          </w:tcPr>
          <w:p>
            <w:r/>
            <w:r>
              <w:rPr>
                <w:b w:val="0"/>
                <w:i w:val="0"/>
                <w:sz w:val="15"/>
              </w:rPr>
              <w:t>06/02/2014</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GRN-0020</w:t>
            </w:r>
          </w:p>
        </w:tc>
        <w:tc>
          <w:tcPr>
            <w:tcW w:type="dxa" w:w="1872"/>
          </w:tcPr>
          <w:p>
            <w:r/>
            <w:r>
              <w:rPr>
                <w:b w:val="0"/>
                <w:i w:val="0"/>
                <w:sz w:val="15"/>
              </w:rPr>
              <w:t>Judith Pearson</w:t>
            </w:r>
          </w:p>
        </w:tc>
        <w:tc>
          <w:tcPr>
            <w:tcW w:type="dxa" w:w="1152"/>
          </w:tcPr>
          <w:p>
            <w:r/>
            <w:r>
              <w:rPr>
                <w:b w:val="0"/>
                <w:i w:val="0"/>
                <w:sz w:val="15"/>
              </w:rPr>
              <w:t>08/11/2014</w:t>
            </w:r>
          </w:p>
        </w:tc>
        <w:tc>
          <w:tcPr>
            <w:tcW w:type="dxa" w:w="1152"/>
          </w:tcPr>
          <w:p>
            <w:r/>
            <w:r>
              <w:rPr>
                <w:b w:val="0"/>
                <w:i w:val="0"/>
                <w:sz w:val="15"/>
              </w:rPr>
              <w:t>08/12/2014</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GRN-0021</w:t>
            </w:r>
          </w:p>
        </w:tc>
        <w:tc>
          <w:tcPr>
            <w:tcW w:type="dxa" w:w="1872"/>
          </w:tcPr>
          <w:p>
            <w:r/>
            <w:r>
              <w:rPr>
                <w:b w:val="0"/>
                <w:i w:val="0"/>
                <w:sz w:val="15"/>
              </w:rPr>
              <w:t>Kenneth Russo</w:t>
            </w:r>
          </w:p>
        </w:tc>
        <w:tc>
          <w:tcPr>
            <w:tcW w:type="dxa" w:w="1152"/>
          </w:tcPr>
          <w:p>
            <w:r/>
            <w:r>
              <w:rPr>
                <w:b w:val="0"/>
                <w:i w:val="0"/>
                <w:sz w:val="15"/>
              </w:rPr>
              <w:t>10/06/2014</w:t>
            </w:r>
          </w:p>
        </w:tc>
        <w:tc>
          <w:tcPr>
            <w:tcW w:type="dxa" w:w="1152"/>
          </w:tcPr>
          <w:p>
            <w:r/>
            <w:r>
              <w:rPr>
                <w:b w:val="0"/>
                <w:i w:val="0"/>
                <w:sz w:val="15"/>
              </w:rPr>
              <w:t>10/06/2014</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GRN-0022</w:t>
            </w:r>
          </w:p>
        </w:tc>
        <w:tc>
          <w:tcPr>
            <w:tcW w:type="dxa" w:w="1872"/>
          </w:tcPr>
          <w:p>
            <w:r/>
            <w:r>
              <w:rPr>
                <w:b w:val="0"/>
                <w:i w:val="0"/>
                <w:sz w:val="15"/>
              </w:rPr>
              <w:t>Sharon Yamamoto</w:t>
            </w:r>
          </w:p>
        </w:tc>
        <w:tc>
          <w:tcPr>
            <w:tcW w:type="dxa" w:w="1152"/>
          </w:tcPr>
          <w:p>
            <w:r/>
            <w:r>
              <w:rPr>
                <w:b w:val="0"/>
                <w:i w:val="0"/>
                <w:sz w:val="15"/>
              </w:rPr>
              <w:t>12/01/2014</w:t>
            </w:r>
          </w:p>
        </w:tc>
        <w:tc>
          <w:tcPr>
            <w:tcW w:type="dxa" w:w="1152"/>
          </w:tcPr>
          <w:p>
            <w:r/>
            <w:r>
              <w:rPr>
                <w:b w:val="0"/>
                <w:i w:val="0"/>
                <w:sz w:val="15"/>
              </w:rPr>
              <w:t>12/01/2014</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GRN-0023</w:t>
            </w:r>
          </w:p>
        </w:tc>
        <w:tc>
          <w:tcPr>
            <w:tcW w:type="dxa" w:w="1872"/>
          </w:tcPr>
          <w:p>
            <w:r/>
            <w:r>
              <w:rPr>
                <w:b w:val="0"/>
                <w:i w:val="0"/>
                <w:sz w:val="15"/>
              </w:rPr>
              <w:t>Brian Fitzpatrick</w:t>
            </w:r>
          </w:p>
        </w:tc>
        <w:tc>
          <w:tcPr>
            <w:tcW w:type="dxa" w:w="1152"/>
          </w:tcPr>
          <w:p>
            <w:r/>
            <w:r>
              <w:rPr>
                <w:b w:val="0"/>
                <w:i w:val="0"/>
                <w:sz w:val="15"/>
              </w:rPr>
              <w:t>03/16/2015</w:t>
            </w:r>
          </w:p>
        </w:tc>
        <w:tc>
          <w:tcPr>
            <w:tcW w:type="dxa" w:w="1152"/>
          </w:tcPr>
          <w:p>
            <w:r/>
            <w:r>
              <w:rPr>
                <w:b w:val="0"/>
                <w:i w:val="0"/>
                <w:sz w:val="15"/>
              </w:rPr>
              <w:t>03/16/2015</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GRN-0024</w:t>
            </w:r>
          </w:p>
        </w:tc>
        <w:tc>
          <w:tcPr>
            <w:tcW w:type="dxa" w:w="1872"/>
          </w:tcPr>
          <w:p>
            <w:r/>
            <w:r>
              <w:rPr>
                <w:b w:val="0"/>
                <w:i w:val="0"/>
                <w:sz w:val="15"/>
              </w:rPr>
              <w:t>Gloria Sandoval</w:t>
            </w:r>
          </w:p>
        </w:tc>
        <w:tc>
          <w:tcPr>
            <w:tcW w:type="dxa" w:w="1152"/>
          </w:tcPr>
          <w:p>
            <w:r/>
            <w:r>
              <w:rPr>
                <w:b w:val="0"/>
                <w:i w:val="0"/>
                <w:sz w:val="15"/>
              </w:rPr>
              <w:t>06/22/2015</w:t>
            </w:r>
          </w:p>
        </w:tc>
        <w:tc>
          <w:tcPr>
            <w:tcW w:type="dxa" w:w="1152"/>
          </w:tcPr>
          <w:p>
            <w:r/>
            <w:r>
              <w:rPr>
                <w:b w:val="0"/>
                <w:i w:val="0"/>
                <w:sz w:val="15"/>
              </w:rPr>
              <w:t>06/23/2015</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GRN-0025</w:t>
            </w:r>
          </w:p>
        </w:tc>
        <w:tc>
          <w:tcPr>
            <w:tcW w:type="dxa" w:w="1872"/>
          </w:tcPr>
          <w:p>
            <w:r/>
            <w:r>
              <w:rPr>
                <w:b w:val="0"/>
                <w:i w:val="0"/>
                <w:sz w:val="15"/>
              </w:rPr>
              <w:t>Carlos Vega</w:t>
            </w:r>
          </w:p>
        </w:tc>
        <w:tc>
          <w:tcPr>
            <w:tcW w:type="dxa" w:w="1152"/>
          </w:tcPr>
          <w:p>
            <w:r/>
            <w:r>
              <w:rPr>
                <w:b w:val="0"/>
                <w:i w:val="0"/>
                <w:sz w:val="15"/>
              </w:rPr>
              <w:t>09/08/2015</w:t>
            </w:r>
          </w:p>
        </w:tc>
        <w:tc>
          <w:tcPr>
            <w:tcW w:type="dxa" w:w="1152"/>
          </w:tcPr>
          <w:p>
            <w:r/>
            <w:r>
              <w:rPr>
                <w:b w:val="0"/>
                <w:i w:val="0"/>
                <w:sz w:val="15"/>
              </w:rPr>
              <w:t>09/09/2015</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GRN-0026</w:t>
            </w:r>
          </w:p>
        </w:tc>
        <w:tc>
          <w:tcPr>
            <w:tcW w:type="dxa" w:w="1872"/>
          </w:tcPr>
          <w:p>
            <w:r/>
            <w:r>
              <w:rPr>
                <w:b w:val="0"/>
                <w:i w:val="0"/>
                <w:sz w:val="15"/>
              </w:rPr>
              <w:t>Theresa O'Brien</w:t>
            </w:r>
          </w:p>
        </w:tc>
        <w:tc>
          <w:tcPr>
            <w:tcW w:type="dxa" w:w="1152"/>
          </w:tcPr>
          <w:p>
            <w:r/>
            <w:r>
              <w:rPr>
                <w:b w:val="0"/>
                <w:i w:val="0"/>
                <w:sz w:val="15"/>
              </w:rPr>
              <w:t>11/02/2015</w:t>
            </w:r>
          </w:p>
        </w:tc>
        <w:tc>
          <w:tcPr>
            <w:tcW w:type="dxa" w:w="1152"/>
          </w:tcPr>
          <w:p>
            <w:r/>
            <w:r>
              <w:rPr>
                <w:b w:val="0"/>
                <w:i w:val="0"/>
                <w:sz w:val="15"/>
              </w:rPr>
              <w:t>11/02/2015</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GRN-0027</w:t>
            </w:r>
          </w:p>
        </w:tc>
        <w:tc>
          <w:tcPr>
            <w:tcW w:type="dxa" w:w="1872"/>
          </w:tcPr>
          <w:p>
            <w:r/>
            <w:r>
              <w:rPr>
                <w:b w:val="0"/>
                <w:i w:val="0"/>
                <w:sz w:val="15"/>
              </w:rPr>
              <w:t>Larry Mendez</w:t>
            </w:r>
          </w:p>
        </w:tc>
        <w:tc>
          <w:tcPr>
            <w:tcW w:type="dxa" w:w="1152"/>
          </w:tcPr>
          <w:p>
            <w:r/>
            <w:r>
              <w:rPr>
                <w:b w:val="0"/>
                <w:i w:val="0"/>
                <w:sz w:val="15"/>
              </w:rPr>
              <w:t>01/11/2016</w:t>
            </w:r>
          </w:p>
        </w:tc>
        <w:tc>
          <w:tcPr>
            <w:tcW w:type="dxa" w:w="1152"/>
          </w:tcPr>
          <w:p>
            <w:r/>
            <w:r>
              <w:rPr>
                <w:b w:val="0"/>
                <w:i w:val="0"/>
                <w:sz w:val="15"/>
              </w:rPr>
              <w:t>01/11/2016</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GRN-0028</w:t>
            </w:r>
          </w:p>
        </w:tc>
        <w:tc>
          <w:tcPr>
            <w:tcW w:type="dxa" w:w="1872"/>
          </w:tcPr>
          <w:p>
            <w:r/>
            <w:r>
              <w:rPr>
                <w:b w:val="0"/>
                <w:i w:val="0"/>
                <w:sz w:val="15"/>
              </w:rPr>
              <w:t>Marilyn Rhodes</w:t>
            </w:r>
          </w:p>
        </w:tc>
        <w:tc>
          <w:tcPr>
            <w:tcW w:type="dxa" w:w="1152"/>
          </w:tcPr>
          <w:p>
            <w:r/>
            <w:r>
              <w:rPr>
                <w:b w:val="0"/>
                <w:i w:val="0"/>
                <w:sz w:val="15"/>
              </w:rPr>
              <w:t>03/07/2016</w:t>
            </w:r>
          </w:p>
        </w:tc>
        <w:tc>
          <w:tcPr>
            <w:tcW w:type="dxa" w:w="1152"/>
          </w:tcPr>
          <w:p>
            <w:r/>
            <w:r>
              <w:rPr>
                <w:b w:val="0"/>
                <w:i w:val="0"/>
                <w:sz w:val="15"/>
              </w:rPr>
              <w:t>03/07/2016</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GRN-0029</w:t>
            </w:r>
          </w:p>
        </w:tc>
        <w:tc>
          <w:tcPr>
            <w:tcW w:type="dxa" w:w="1872"/>
          </w:tcPr>
          <w:p>
            <w:r/>
            <w:r>
              <w:rPr>
                <w:b w:val="0"/>
                <w:i w:val="0"/>
                <w:sz w:val="15"/>
              </w:rPr>
              <w:t>Philip Tran</w:t>
            </w:r>
          </w:p>
        </w:tc>
        <w:tc>
          <w:tcPr>
            <w:tcW w:type="dxa" w:w="1152"/>
          </w:tcPr>
          <w:p>
            <w:r/>
            <w:r>
              <w:rPr>
                <w:b w:val="0"/>
                <w:i w:val="0"/>
                <w:sz w:val="15"/>
              </w:rPr>
              <w:t>04/18/2016</w:t>
            </w:r>
          </w:p>
        </w:tc>
        <w:tc>
          <w:tcPr>
            <w:tcW w:type="dxa" w:w="1152"/>
          </w:tcPr>
          <w:p>
            <w:r/>
            <w:r>
              <w:rPr>
                <w:b w:val="0"/>
                <w:i w:val="0"/>
                <w:sz w:val="15"/>
              </w:rPr>
              <w:t>04/19/2016</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GRN-0030</w:t>
            </w:r>
          </w:p>
        </w:tc>
        <w:tc>
          <w:tcPr>
            <w:tcW w:type="dxa" w:w="1872"/>
          </w:tcPr>
          <w:p>
            <w:r/>
            <w:r>
              <w:rPr>
                <w:b w:val="0"/>
                <w:i w:val="0"/>
                <w:sz w:val="15"/>
              </w:rPr>
              <w:t>Cheryl Washington</w:t>
            </w:r>
          </w:p>
        </w:tc>
        <w:tc>
          <w:tcPr>
            <w:tcW w:type="dxa" w:w="1152"/>
          </w:tcPr>
          <w:p>
            <w:r/>
            <w:r>
              <w:rPr>
                <w:b w:val="0"/>
                <w:i w:val="0"/>
                <w:sz w:val="15"/>
              </w:rPr>
              <w:t>06/06/2016</w:t>
            </w:r>
          </w:p>
        </w:tc>
        <w:tc>
          <w:tcPr>
            <w:tcW w:type="dxa" w:w="1152"/>
          </w:tcPr>
          <w:p>
            <w:r/>
            <w:r>
              <w:rPr>
                <w:b w:val="0"/>
                <w:i w:val="0"/>
                <w:sz w:val="15"/>
              </w:rPr>
              <w:t>06/06/2016</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GRN-0031</w:t>
            </w:r>
          </w:p>
        </w:tc>
        <w:tc>
          <w:tcPr>
            <w:tcW w:type="dxa" w:w="1872"/>
          </w:tcPr>
          <w:p>
            <w:r/>
            <w:r>
              <w:rPr>
                <w:b w:val="0"/>
                <w:i w:val="0"/>
                <w:sz w:val="15"/>
              </w:rPr>
              <w:t>Donald Reeves</w:t>
            </w:r>
          </w:p>
        </w:tc>
        <w:tc>
          <w:tcPr>
            <w:tcW w:type="dxa" w:w="1152"/>
          </w:tcPr>
          <w:p>
            <w:r/>
            <w:r>
              <w:rPr>
                <w:b w:val="0"/>
                <w:i w:val="0"/>
                <w:sz w:val="15"/>
              </w:rPr>
              <w:t>07/25/2016</w:t>
            </w:r>
          </w:p>
        </w:tc>
        <w:tc>
          <w:tcPr>
            <w:tcW w:type="dxa" w:w="1152"/>
          </w:tcPr>
          <w:p>
            <w:r/>
            <w:r>
              <w:rPr>
                <w:b w:val="0"/>
                <w:i w:val="0"/>
                <w:sz w:val="15"/>
              </w:rPr>
              <w:t>07/25/2016</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GRN-0032</w:t>
            </w:r>
          </w:p>
        </w:tc>
        <w:tc>
          <w:tcPr>
            <w:tcW w:type="dxa" w:w="1872"/>
          </w:tcPr>
          <w:p>
            <w:r/>
            <w:r>
              <w:rPr>
                <w:b w:val="0"/>
                <w:i w:val="0"/>
                <w:sz w:val="15"/>
              </w:rPr>
              <w:t>Katherine Bryant</w:t>
            </w:r>
          </w:p>
        </w:tc>
        <w:tc>
          <w:tcPr>
            <w:tcW w:type="dxa" w:w="1152"/>
          </w:tcPr>
          <w:p>
            <w:r/>
            <w:r>
              <w:rPr>
                <w:b w:val="0"/>
                <w:i w:val="0"/>
                <w:sz w:val="15"/>
              </w:rPr>
              <w:t>09/12/2016</w:t>
            </w:r>
          </w:p>
        </w:tc>
        <w:tc>
          <w:tcPr>
            <w:tcW w:type="dxa" w:w="1152"/>
          </w:tcPr>
          <w:p>
            <w:r/>
            <w:r>
              <w:rPr>
                <w:b w:val="0"/>
                <w:i w:val="0"/>
                <w:sz w:val="15"/>
              </w:rPr>
              <w:t>09/13/2016</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GRN-0033</w:t>
            </w:r>
          </w:p>
        </w:tc>
        <w:tc>
          <w:tcPr>
            <w:tcW w:type="dxa" w:w="1872"/>
          </w:tcPr>
          <w:p>
            <w:r/>
            <w:r>
              <w:rPr>
                <w:b w:val="0"/>
                <w:i w:val="0"/>
                <w:sz w:val="15"/>
              </w:rPr>
              <w:t>Jeffrey Larson</w:t>
            </w:r>
          </w:p>
        </w:tc>
        <w:tc>
          <w:tcPr>
            <w:tcW w:type="dxa" w:w="1152"/>
          </w:tcPr>
          <w:p>
            <w:r/>
            <w:r>
              <w:rPr>
                <w:b w:val="0"/>
                <w:i w:val="0"/>
                <w:sz w:val="15"/>
              </w:rPr>
              <w:t>10/24/2016</w:t>
            </w:r>
          </w:p>
        </w:tc>
        <w:tc>
          <w:tcPr>
            <w:tcW w:type="dxa" w:w="1152"/>
          </w:tcPr>
          <w:p>
            <w:r/>
            <w:r>
              <w:rPr>
                <w:b w:val="0"/>
                <w:i w:val="0"/>
                <w:sz w:val="15"/>
              </w:rPr>
              <w:t>10/24/2016</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GRN-0034</w:t>
            </w:r>
          </w:p>
        </w:tc>
        <w:tc>
          <w:tcPr>
            <w:tcW w:type="dxa" w:w="1872"/>
          </w:tcPr>
          <w:p>
            <w:r/>
            <w:r>
              <w:rPr>
                <w:b w:val="0"/>
                <w:i w:val="0"/>
                <w:sz w:val="15"/>
              </w:rPr>
              <w:t>Ann Marie Sullivan</w:t>
            </w:r>
          </w:p>
        </w:tc>
        <w:tc>
          <w:tcPr>
            <w:tcW w:type="dxa" w:w="1152"/>
          </w:tcPr>
          <w:p>
            <w:r/>
            <w:r>
              <w:rPr>
                <w:b w:val="0"/>
                <w:i w:val="0"/>
                <w:sz w:val="15"/>
              </w:rPr>
              <w:t>12/05/2016</w:t>
            </w:r>
          </w:p>
        </w:tc>
        <w:tc>
          <w:tcPr>
            <w:tcW w:type="dxa" w:w="1152"/>
          </w:tcPr>
          <w:p>
            <w:r/>
            <w:r>
              <w:rPr>
                <w:b w:val="0"/>
                <w:i w:val="0"/>
                <w:sz w:val="15"/>
              </w:rPr>
              <w:t>12/05/2016</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GRN-0035</w:t>
            </w:r>
          </w:p>
        </w:tc>
        <w:tc>
          <w:tcPr>
            <w:tcW w:type="dxa" w:w="1872"/>
          </w:tcPr>
          <w:p>
            <w:r/>
            <w:r>
              <w:rPr>
                <w:b w:val="0"/>
                <w:i w:val="0"/>
                <w:sz w:val="15"/>
              </w:rPr>
              <w:t>Peter Hoffman</w:t>
            </w:r>
          </w:p>
        </w:tc>
        <w:tc>
          <w:tcPr>
            <w:tcW w:type="dxa" w:w="1152"/>
          </w:tcPr>
          <w:p>
            <w:r/>
            <w:r>
              <w:rPr>
                <w:b w:val="0"/>
                <w:i w:val="0"/>
                <w:sz w:val="15"/>
              </w:rPr>
              <w:t>01/09/2017</w:t>
            </w:r>
          </w:p>
        </w:tc>
        <w:tc>
          <w:tcPr>
            <w:tcW w:type="dxa" w:w="1152"/>
          </w:tcPr>
          <w:p>
            <w:r/>
            <w:r>
              <w:rPr>
                <w:b w:val="0"/>
                <w:i w:val="0"/>
                <w:sz w:val="15"/>
              </w:rPr>
              <w:t>01/09/2017</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GRN-0036</w:t>
            </w:r>
          </w:p>
        </w:tc>
        <w:tc>
          <w:tcPr>
            <w:tcW w:type="dxa" w:w="1872"/>
          </w:tcPr>
          <w:p>
            <w:r/>
            <w:r>
              <w:rPr>
                <w:b w:val="0"/>
                <w:i w:val="0"/>
                <w:sz w:val="15"/>
              </w:rPr>
              <w:t>Cynthia McCoy</w:t>
            </w:r>
          </w:p>
        </w:tc>
        <w:tc>
          <w:tcPr>
            <w:tcW w:type="dxa" w:w="1152"/>
          </w:tcPr>
          <w:p>
            <w:r/>
            <w:r>
              <w:rPr>
                <w:b w:val="0"/>
                <w:i w:val="0"/>
                <w:sz w:val="15"/>
              </w:rPr>
              <w:t>01/23/2017</w:t>
            </w:r>
          </w:p>
        </w:tc>
        <w:tc>
          <w:tcPr>
            <w:tcW w:type="dxa" w:w="1152"/>
          </w:tcPr>
          <w:p>
            <w:r/>
            <w:r>
              <w:rPr>
                <w:b w:val="0"/>
                <w:i w:val="0"/>
                <w:sz w:val="15"/>
              </w:rPr>
              <w:t>01/23/2017</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GRN-0037</w:t>
            </w:r>
          </w:p>
        </w:tc>
        <w:tc>
          <w:tcPr>
            <w:tcW w:type="dxa" w:w="1872"/>
          </w:tcPr>
          <w:p>
            <w:r/>
            <w:r>
              <w:rPr>
                <w:b w:val="0"/>
                <w:i w:val="0"/>
                <w:sz w:val="15"/>
              </w:rPr>
              <w:t>Douglas Freeman</w:t>
            </w:r>
          </w:p>
        </w:tc>
        <w:tc>
          <w:tcPr>
            <w:tcW w:type="dxa" w:w="1152"/>
          </w:tcPr>
          <w:p>
            <w:r/>
            <w:r>
              <w:rPr>
                <w:b w:val="0"/>
                <w:i w:val="0"/>
                <w:sz w:val="15"/>
              </w:rPr>
              <w:t>02/06/2017</w:t>
            </w:r>
          </w:p>
        </w:tc>
        <w:tc>
          <w:tcPr>
            <w:tcW w:type="dxa" w:w="1152"/>
          </w:tcPr>
          <w:p>
            <w:r/>
            <w:r>
              <w:rPr>
                <w:b w:val="0"/>
                <w:i w:val="0"/>
                <w:sz w:val="15"/>
              </w:rPr>
              <w:t>02/07/2017</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GRN-0038</w:t>
            </w:r>
          </w:p>
        </w:tc>
        <w:tc>
          <w:tcPr>
            <w:tcW w:type="dxa" w:w="1872"/>
          </w:tcPr>
          <w:p>
            <w:r/>
            <w:r>
              <w:rPr>
                <w:b w:val="0"/>
                <w:i w:val="0"/>
                <w:sz w:val="15"/>
              </w:rPr>
              <w:t>Beverly Graham</w:t>
            </w:r>
          </w:p>
        </w:tc>
        <w:tc>
          <w:tcPr>
            <w:tcW w:type="dxa" w:w="1152"/>
          </w:tcPr>
          <w:p>
            <w:r/>
            <w:r>
              <w:rPr>
                <w:b w:val="0"/>
                <w:i w:val="0"/>
                <w:sz w:val="15"/>
              </w:rPr>
              <w:t>02/20/2017</w:t>
            </w:r>
          </w:p>
        </w:tc>
        <w:tc>
          <w:tcPr>
            <w:tcW w:type="dxa" w:w="1152"/>
          </w:tcPr>
          <w:p>
            <w:r/>
            <w:r>
              <w:rPr>
                <w:b w:val="0"/>
                <w:i w:val="0"/>
                <w:sz w:val="15"/>
              </w:rPr>
              <w:t>02/20/2017</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GRN-0039</w:t>
            </w:r>
          </w:p>
        </w:tc>
        <w:tc>
          <w:tcPr>
            <w:tcW w:type="dxa" w:w="1872"/>
          </w:tcPr>
          <w:p>
            <w:r/>
            <w:r>
              <w:rPr>
                <w:b w:val="0"/>
                <w:i w:val="0"/>
                <w:sz w:val="15"/>
              </w:rPr>
              <w:t>Gerald Watkins</w:t>
            </w:r>
          </w:p>
        </w:tc>
        <w:tc>
          <w:tcPr>
            <w:tcW w:type="dxa" w:w="1152"/>
          </w:tcPr>
          <w:p>
            <w:r/>
            <w:r>
              <w:rPr>
                <w:b w:val="0"/>
                <w:i w:val="0"/>
                <w:sz w:val="15"/>
              </w:rPr>
              <w:t>02/27/2017</w:t>
            </w:r>
          </w:p>
        </w:tc>
        <w:tc>
          <w:tcPr>
            <w:tcW w:type="dxa" w:w="1152"/>
          </w:tcPr>
          <w:p>
            <w:r/>
            <w:r>
              <w:rPr>
                <w:b w:val="0"/>
                <w:i w:val="0"/>
                <w:sz w:val="15"/>
              </w:rPr>
              <w:t>02/27/2017</w:t>
            </w:r>
          </w:p>
        </w:tc>
        <w:tc>
          <w:tcPr>
            <w:tcW w:type="dxa" w:w="3168"/>
          </w:tcPr>
          <w:p>
            <w:r/>
            <w:r>
              <w:rPr>
                <w:b w:val="0"/>
                <w:i w:val="0"/>
                <w:sz w:val="15"/>
              </w:rPr>
              <w:t>List A — Permanent Resident Card</w:t>
            </w:r>
          </w:p>
        </w:tc>
        <w:tc>
          <w:tcPr>
            <w:tcW w:type="dxa" w:w="1008"/>
          </w:tcPr>
          <w:p>
            <w:r/>
          </w:p>
        </w:tc>
      </w:tr>
      <w:tr>
        <w:tc>
          <w:tcPr>
            <w:tcW w:type="dxa" w:w="1008"/>
          </w:tcPr>
          <w:p>
            <w:r/>
            <w:r>
              <w:rPr>
                <w:b w:val="0"/>
                <w:i w:val="0"/>
                <w:sz w:val="15"/>
              </w:rPr>
              <w:t>GRN-0040</w:t>
            </w:r>
          </w:p>
        </w:tc>
        <w:tc>
          <w:tcPr>
            <w:tcW w:type="dxa" w:w="1872"/>
          </w:tcPr>
          <w:p>
            <w:r/>
            <w:r>
              <w:rPr>
                <w:b w:val="0"/>
                <w:i w:val="0"/>
                <w:sz w:val="15"/>
              </w:rPr>
              <w:t>Ruth Jimenez</w:t>
            </w:r>
          </w:p>
        </w:tc>
        <w:tc>
          <w:tcPr>
            <w:tcW w:type="dxa" w:w="1152"/>
          </w:tcPr>
          <w:p>
            <w:r/>
            <w:r>
              <w:rPr>
                <w:b w:val="0"/>
                <w:i w:val="0"/>
                <w:sz w:val="15"/>
              </w:rPr>
              <w:t>03/01/2017</w:t>
            </w:r>
          </w:p>
        </w:tc>
        <w:tc>
          <w:tcPr>
            <w:tcW w:type="dxa" w:w="1152"/>
          </w:tcPr>
          <w:p>
            <w:r/>
            <w:r>
              <w:rPr>
                <w:b w:val="0"/>
                <w:i w:val="0"/>
                <w:sz w:val="15"/>
              </w:rPr>
              <w:t>03/01/2017</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GRN-0041</w:t>
            </w:r>
          </w:p>
        </w:tc>
        <w:tc>
          <w:tcPr>
            <w:tcW w:type="dxa" w:w="1872"/>
          </w:tcPr>
          <w:p>
            <w:r/>
            <w:r>
              <w:rPr>
                <w:b w:val="0"/>
                <w:i w:val="0"/>
                <w:sz w:val="15"/>
              </w:rPr>
              <w:t>Vincent Morales</w:t>
            </w:r>
          </w:p>
        </w:tc>
        <w:tc>
          <w:tcPr>
            <w:tcW w:type="dxa" w:w="1152"/>
          </w:tcPr>
          <w:p>
            <w:r/>
            <w:r>
              <w:rPr>
                <w:b w:val="0"/>
                <w:i w:val="0"/>
                <w:sz w:val="15"/>
              </w:rPr>
              <w:t>03/02/2017</w:t>
            </w:r>
          </w:p>
        </w:tc>
        <w:tc>
          <w:tcPr>
            <w:tcW w:type="dxa" w:w="1152"/>
          </w:tcPr>
          <w:p>
            <w:r/>
            <w:r>
              <w:rPr>
                <w:b w:val="0"/>
                <w:i w:val="0"/>
                <w:sz w:val="15"/>
              </w:rPr>
              <w:t>03/02/2017</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GRN-0042</w:t>
            </w:r>
          </w:p>
        </w:tc>
        <w:tc>
          <w:tcPr>
            <w:tcW w:type="dxa" w:w="1872"/>
          </w:tcPr>
          <w:p>
            <w:r/>
            <w:r>
              <w:rPr>
                <w:b w:val="0"/>
                <w:i w:val="0"/>
                <w:sz w:val="15"/>
              </w:rPr>
              <w:t>Martha Dixon</w:t>
            </w:r>
          </w:p>
        </w:tc>
        <w:tc>
          <w:tcPr>
            <w:tcW w:type="dxa" w:w="1152"/>
          </w:tcPr>
          <w:p>
            <w:r/>
            <w:r>
              <w:rPr>
                <w:b w:val="0"/>
                <w:i w:val="0"/>
                <w:sz w:val="15"/>
              </w:rPr>
              <w:t>03/03/2017</w:t>
            </w:r>
          </w:p>
        </w:tc>
        <w:tc>
          <w:tcPr>
            <w:tcW w:type="dxa" w:w="1152"/>
          </w:tcPr>
          <w:p>
            <w:r/>
            <w:r>
              <w:rPr>
                <w:b w:val="0"/>
                <w:i w:val="0"/>
                <w:sz w:val="15"/>
              </w:rPr>
              <w:t>03/03/2017</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GRN-0043</w:t>
            </w:r>
          </w:p>
        </w:tc>
        <w:tc>
          <w:tcPr>
            <w:tcW w:type="dxa" w:w="1872"/>
          </w:tcPr>
          <w:p>
            <w:r/>
            <w:r>
              <w:rPr>
                <w:b w:val="0"/>
                <w:i w:val="0"/>
                <w:sz w:val="15"/>
              </w:rPr>
              <w:t>Henry Crawford</w:t>
            </w:r>
          </w:p>
        </w:tc>
        <w:tc>
          <w:tcPr>
            <w:tcW w:type="dxa" w:w="1152"/>
          </w:tcPr>
          <w:p>
            <w:r/>
            <w:r>
              <w:rPr>
                <w:b w:val="0"/>
                <w:i w:val="0"/>
                <w:sz w:val="15"/>
              </w:rPr>
              <w:t>03/04/2017</w:t>
            </w:r>
          </w:p>
        </w:tc>
        <w:tc>
          <w:tcPr>
            <w:tcW w:type="dxa" w:w="1152"/>
          </w:tcPr>
          <w:p>
            <w:r/>
            <w:r>
              <w:rPr>
                <w:b w:val="0"/>
                <w:i w:val="0"/>
                <w:sz w:val="15"/>
              </w:rPr>
              <w:t>03/04/2017</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GRN-0044</w:t>
            </w:r>
          </w:p>
        </w:tc>
        <w:tc>
          <w:tcPr>
            <w:tcW w:type="dxa" w:w="1872"/>
          </w:tcPr>
          <w:p>
            <w:r/>
            <w:r>
              <w:rPr>
                <w:b w:val="0"/>
                <w:i w:val="0"/>
                <w:sz w:val="15"/>
              </w:rPr>
              <w:t>Pamela Ingram</w:t>
            </w:r>
          </w:p>
        </w:tc>
        <w:tc>
          <w:tcPr>
            <w:tcW w:type="dxa" w:w="1152"/>
          </w:tcPr>
          <w:p>
            <w:r/>
            <w:r>
              <w:rPr>
                <w:b w:val="0"/>
                <w:i w:val="0"/>
                <w:sz w:val="15"/>
              </w:rPr>
              <w:t>03/04/2017</w:t>
            </w:r>
          </w:p>
        </w:tc>
        <w:tc>
          <w:tcPr>
            <w:tcW w:type="dxa" w:w="1152"/>
          </w:tcPr>
          <w:p>
            <w:r/>
            <w:r>
              <w:rPr>
                <w:b w:val="0"/>
                <w:i w:val="0"/>
                <w:sz w:val="15"/>
              </w:rPr>
              <w:t>03/05/2017</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GRN-0046</w:t>
            </w:r>
          </w:p>
        </w:tc>
        <w:tc>
          <w:tcPr>
            <w:tcW w:type="dxa" w:w="1872"/>
          </w:tcPr>
          <w:p>
            <w:r/>
            <w:r>
              <w:rPr>
                <w:b w:val="0"/>
                <w:i w:val="0"/>
                <w:sz w:val="15"/>
              </w:rPr>
              <w:t>Samuel Barrett</w:t>
            </w:r>
          </w:p>
        </w:tc>
        <w:tc>
          <w:tcPr>
            <w:tcW w:type="dxa" w:w="1152"/>
          </w:tcPr>
          <w:p>
            <w:r/>
            <w:r>
              <w:rPr>
                <w:b w:val="0"/>
                <w:i w:val="0"/>
                <w:sz w:val="15"/>
              </w:rPr>
              <w:t>03/13/2017</w:t>
            </w:r>
          </w:p>
        </w:tc>
        <w:tc>
          <w:tcPr>
            <w:tcW w:type="dxa" w:w="1152"/>
          </w:tcPr>
          <w:p>
            <w:r/>
            <w:r>
              <w:rPr>
                <w:b w:val="0"/>
                <w:i w:val="0"/>
                <w:sz w:val="15"/>
              </w:rPr>
              <w:t>03/13/2017</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GRN-0047</w:t>
            </w:r>
          </w:p>
        </w:tc>
        <w:tc>
          <w:tcPr>
            <w:tcW w:type="dxa" w:w="1872"/>
          </w:tcPr>
          <w:p>
            <w:r/>
            <w:r>
              <w:rPr>
                <w:b w:val="0"/>
                <w:i w:val="0"/>
                <w:sz w:val="15"/>
              </w:rPr>
              <w:t>Christina Lowe</w:t>
            </w:r>
          </w:p>
        </w:tc>
        <w:tc>
          <w:tcPr>
            <w:tcW w:type="dxa" w:w="1152"/>
          </w:tcPr>
          <w:p>
            <w:r/>
            <w:r>
              <w:rPr>
                <w:b w:val="0"/>
                <w:i w:val="0"/>
                <w:sz w:val="15"/>
              </w:rPr>
              <w:t>04/03/2017</w:t>
            </w:r>
          </w:p>
        </w:tc>
        <w:tc>
          <w:tcPr>
            <w:tcW w:type="dxa" w:w="1152"/>
          </w:tcPr>
          <w:p>
            <w:r/>
            <w:r>
              <w:rPr>
                <w:b w:val="0"/>
                <w:i w:val="0"/>
                <w:sz w:val="15"/>
              </w:rPr>
              <w:t>04/03/2017</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GRN-0048</w:t>
            </w:r>
          </w:p>
        </w:tc>
        <w:tc>
          <w:tcPr>
            <w:tcW w:type="dxa" w:w="1872"/>
          </w:tcPr>
          <w:p>
            <w:r/>
            <w:r>
              <w:rPr>
                <w:b w:val="0"/>
                <w:i w:val="0"/>
                <w:sz w:val="15"/>
              </w:rPr>
              <w:t>Terry Donovan</w:t>
            </w:r>
          </w:p>
        </w:tc>
        <w:tc>
          <w:tcPr>
            <w:tcW w:type="dxa" w:w="1152"/>
          </w:tcPr>
          <w:p>
            <w:r/>
            <w:r>
              <w:rPr>
                <w:b w:val="0"/>
                <w:i w:val="0"/>
                <w:sz w:val="15"/>
              </w:rPr>
              <w:t>05/08/2017</w:t>
            </w:r>
          </w:p>
        </w:tc>
        <w:tc>
          <w:tcPr>
            <w:tcW w:type="dxa" w:w="1152"/>
          </w:tcPr>
          <w:p>
            <w:r/>
            <w:r>
              <w:rPr>
                <w:b w:val="0"/>
                <w:i w:val="0"/>
                <w:sz w:val="15"/>
              </w:rPr>
              <w:t>05/08/2017</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GRN-0049</w:t>
            </w:r>
          </w:p>
        </w:tc>
        <w:tc>
          <w:tcPr>
            <w:tcW w:type="dxa" w:w="1872"/>
          </w:tcPr>
          <w:p>
            <w:r/>
            <w:r>
              <w:rPr>
                <w:b w:val="0"/>
                <w:i w:val="0"/>
                <w:sz w:val="15"/>
              </w:rPr>
              <w:t>Amanda Fischer</w:t>
            </w:r>
          </w:p>
        </w:tc>
        <w:tc>
          <w:tcPr>
            <w:tcW w:type="dxa" w:w="1152"/>
          </w:tcPr>
          <w:p>
            <w:r/>
            <w:r>
              <w:rPr>
                <w:b w:val="0"/>
                <w:i w:val="0"/>
                <w:sz w:val="15"/>
              </w:rPr>
              <w:t>06/12/2017</w:t>
            </w:r>
          </w:p>
        </w:tc>
        <w:tc>
          <w:tcPr>
            <w:tcW w:type="dxa" w:w="1152"/>
          </w:tcPr>
          <w:p>
            <w:r/>
            <w:r>
              <w:rPr>
                <w:b w:val="0"/>
                <w:i w:val="0"/>
                <w:sz w:val="15"/>
              </w:rPr>
              <w:t>06/13/2017</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GRN-0050</w:t>
            </w:r>
          </w:p>
        </w:tc>
        <w:tc>
          <w:tcPr>
            <w:tcW w:type="dxa" w:w="1872"/>
          </w:tcPr>
          <w:p>
            <w:r/>
            <w:r>
              <w:rPr>
                <w:b w:val="0"/>
                <w:i w:val="0"/>
                <w:sz w:val="15"/>
              </w:rPr>
              <w:t>Edward Quinn</w:t>
            </w:r>
          </w:p>
        </w:tc>
        <w:tc>
          <w:tcPr>
            <w:tcW w:type="dxa" w:w="1152"/>
          </w:tcPr>
          <w:p>
            <w:r/>
            <w:r>
              <w:rPr>
                <w:b w:val="0"/>
                <w:i w:val="0"/>
                <w:sz w:val="15"/>
              </w:rPr>
              <w:t>07/17/2017</w:t>
            </w:r>
          </w:p>
        </w:tc>
        <w:tc>
          <w:tcPr>
            <w:tcW w:type="dxa" w:w="1152"/>
          </w:tcPr>
          <w:p>
            <w:r/>
            <w:r>
              <w:rPr>
                <w:b w:val="0"/>
                <w:i w:val="0"/>
                <w:sz w:val="15"/>
              </w:rPr>
              <w:t>07/17/2017</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GRN-0051</w:t>
            </w:r>
          </w:p>
        </w:tc>
        <w:tc>
          <w:tcPr>
            <w:tcW w:type="dxa" w:w="1872"/>
          </w:tcPr>
          <w:p>
            <w:r/>
            <w:r>
              <w:rPr>
                <w:b w:val="0"/>
                <w:i w:val="0"/>
                <w:sz w:val="15"/>
              </w:rPr>
              <w:t>Michelle Snyder</w:t>
            </w:r>
          </w:p>
        </w:tc>
        <w:tc>
          <w:tcPr>
            <w:tcW w:type="dxa" w:w="1152"/>
          </w:tcPr>
          <w:p>
            <w:r/>
            <w:r>
              <w:rPr>
                <w:b w:val="0"/>
                <w:i w:val="0"/>
                <w:sz w:val="15"/>
              </w:rPr>
              <w:t>08/14/2017</w:t>
            </w:r>
          </w:p>
        </w:tc>
        <w:tc>
          <w:tcPr>
            <w:tcW w:type="dxa" w:w="1152"/>
          </w:tcPr>
          <w:p>
            <w:r/>
            <w:r>
              <w:rPr>
                <w:b w:val="0"/>
                <w:i w:val="0"/>
                <w:sz w:val="15"/>
              </w:rPr>
              <w:t>08/14/2017</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GRN-0052</w:t>
            </w:r>
          </w:p>
        </w:tc>
        <w:tc>
          <w:tcPr>
            <w:tcW w:type="dxa" w:w="1872"/>
          </w:tcPr>
          <w:p>
            <w:r/>
            <w:r>
              <w:rPr>
                <w:b w:val="0"/>
                <w:i w:val="0"/>
                <w:sz w:val="15"/>
              </w:rPr>
              <w:t>Jason McBride</w:t>
            </w:r>
          </w:p>
        </w:tc>
        <w:tc>
          <w:tcPr>
            <w:tcW w:type="dxa" w:w="1152"/>
          </w:tcPr>
          <w:p>
            <w:r/>
            <w:r>
              <w:rPr>
                <w:b w:val="0"/>
                <w:i w:val="0"/>
                <w:sz w:val="15"/>
              </w:rPr>
              <w:t>09/05/2017</w:t>
            </w:r>
          </w:p>
        </w:tc>
        <w:tc>
          <w:tcPr>
            <w:tcW w:type="dxa" w:w="1152"/>
          </w:tcPr>
          <w:p>
            <w:r/>
            <w:r>
              <w:rPr>
                <w:b w:val="0"/>
                <w:i w:val="0"/>
                <w:sz w:val="15"/>
              </w:rPr>
              <w:t>09/06/2017</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GRN-0053</w:t>
            </w:r>
          </w:p>
        </w:tc>
        <w:tc>
          <w:tcPr>
            <w:tcW w:type="dxa" w:w="1872"/>
          </w:tcPr>
          <w:p>
            <w:r/>
            <w:r>
              <w:rPr>
                <w:b w:val="0"/>
                <w:i w:val="0"/>
                <w:sz w:val="15"/>
              </w:rPr>
              <w:t>Laura Hensley</w:t>
            </w:r>
          </w:p>
        </w:tc>
        <w:tc>
          <w:tcPr>
            <w:tcW w:type="dxa" w:w="1152"/>
          </w:tcPr>
          <w:p>
            <w:r/>
            <w:r>
              <w:rPr>
                <w:b w:val="0"/>
                <w:i w:val="0"/>
                <w:sz w:val="15"/>
              </w:rPr>
              <w:t>09/25/2017</w:t>
            </w:r>
          </w:p>
        </w:tc>
        <w:tc>
          <w:tcPr>
            <w:tcW w:type="dxa" w:w="1152"/>
          </w:tcPr>
          <w:p>
            <w:r/>
            <w:r>
              <w:rPr>
                <w:b w:val="0"/>
                <w:i w:val="0"/>
                <w:sz w:val="15"/>
              </w:rPr>
              <w:t>09/25/2017</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GRN-0054</w:t>
            </w:r>
          </w:p>
        </w:tc>
        <w:tc>
          <w:tcPr>
            <w:tcW w:type="dxa" w:w="1872"/>
          </w:tcPr>
          <w:p>
            <w:r/>
            <w:r>
              <w:rPr>
                <w:b w:val="0"/>
                <w:i w:val="0"/>
                <w:sz w:val="15"/>
              </w:rPr>
              <w:t>Roy Paxton</w:t>
            </w:r>
          </w:p>
        </w:tc>
        <w:tc>
          <w:tcPr>
            <w:tcW w:type="dxa" w:w="1152"/>
          </w:tcPr>
          <w:p>
            <w:r/>
            <w:r>
              <w:rPr>
                <w:b w:val="0"/>
                <w:i w:val="0"/>
                <w:sz w:val="15"/>
              </w:rPr>
              <w:t>10/16/2017</w:t>
            </w:r>
          </w:p>
        </w:tc>
        <w:tc>
          <w:tcPr>
            <w:tcW w:type="dxa" w:w="1152"/>
          </w:tcPr>
          <w:p>
            <w:r/>
            <w:r>
              <w:rPr>
                <w:b w:val="0"/>
                <w:i w:val="0"/>
                <w:sz w:val="15"/>
              </w:rPr>
              <w:t>10/16/2017</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GRN-0055</w:t>
            </w:r>
          </w:p>
        </w:tc>
        <w:tc>
          <w:tcPr>
            <w:tcW w:type="dxa" w:w="1872"/>
          </w:tcPr>
          <w:p>
            <w:r/>
            <w:r>
              <w:rPr>
                <w:b w:val="0"/>
                <w:i w:val="0"/>
                <w:sz w:val="15"/>
              </w:rPr>
              <w:t>Deborah Klein</w:t>
            </w:r>
          </w:p>
        </w:tc>
        <w:tc>
          <w:tcPr>
            <w:tcW w:type="dxa" w:w="1152"/>
          </w:tcPr>
          <w:p>
            <w:r/>
            <w:r>
              <w:rPr>
                <w:b w:val="0"/>
                <w:i w:val="0"/>
                <w:sz w:val="15"/>
              </w:rPr>
              <w:t>11/06/2017</w:t>
            </w:r>
          </w:p>
        </w:tc>
        <w:tc>
          <w:tcPr>
            <w:tcW w:type="dxa" w:w="1152"/>
          </w:tcPr>
          <w:p>
            <w:r/>
            <w:r>
              <w:rPr>
                <w:b w:val="0"/>
                <w:i w:val="0"/>
                <w:sz w:val="15"/>
              </w:rPr>
              <w:t>11/07/2017</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GRN-0056</w:t>
            </w:r>
          </w:p>
        </w:tc>
        <w:tc>
          <w:tcPr>
            <w:tcW w:type="dxa" w:w="1872"/>
          </w:tcPr>
          <w:p>
            <w:r/>
            <w:r>
              <w:rPr>
                <w:b w:val="0"/>
                <w:i w:val="0"/>
                <w:sz w:val="15"/>
              </w:rPr>
              <w:t>Craig Lester</w:t>
            </w:r>
          </w:p>
        </w:tc>
        <w:tc>
          <w:tcPr>
            <w:tcW w:type="dxa" w:w="1152"/>
          </w:tcPr>
          <w:p>
            <w:r/>
            <w:r>
              <w:rPr>
                <w:b w:val="0"/>
                <w:i w:val="0"/>
                <w:sz w:val="15"/>
              </w:rPr>
              <w:t>11/27/2017</w:t>
            </w:r>
          </w:p>
        </w:tc>
        <w:tc>
          <w:tcPr>
            <w:tcW w:type="dxa" w:w="1152"/>
          </w:tcPr>
          <w:p>
            <w:r/>
            <w:r>
              <w:rPr>
                <w:b w:val="0"/>
                <w:i w:val="0"/>
                <w:sz w:val="15"/>
              </w:rPr>
              <w:t>11/27/2017</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GRN-0057</w:t>
            </w:r>
          </w:p>
        </w:tc>
        <w:tc>
          <w:tcPr>
            <w:tcW w:type="dxa" w:w="1872"/>
          </w:tcPr>
          <w:p>
            <w:r/>
            <w:r>
              <w:rPr>
                <w:b w:val="0"/>
                <w:i w:val="0"/>
                <w:sz w:val="15"/>
              </w:rPr>
              <w:t>Nicole Weaver</w:t>
            </w:r>
          </w:p>
        </w:tc>
        <w:tc>
          <w:tcPr>
            <w:tcW w:type="dxa" w:w="1152"/>
          </w:tcPr>
          <w:p>
            <w:r/>
            <w:r>
              <w:rPr>
                <w:b w:val="0"/>
                <w:i w:val="0"/>
                <w:sz w:val="15"/>
              </w:rPr>
              <w:t>12/11/2017</w:t>
            </w:r>
          </w:p>
        </w:tc>
        <w:tc>
          <w:tcPr>
            <w:tcW w:type="dxa" w:w="1152"/>
          </w:tcPr>
          <w:p>
            <w:r/>
            <w:r>
              <w:rPr>
                <w:b w:val="0"/>
                <w:i w:val="0"/>
                <w:sz w:val="15"/>
              </w:rPr>
              <w:t>12/11/2017</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GRN-0058</w:t>
            </w:r>
          </w:p>
        </w:tc>
        <w:tc>
          <w:tcPr>
            <w:tcW w:type="dxa" w:w="1872"/>
          </w:tcPr>
          <w:p>
            <w:r/>
            <w:r>
              <w:rPr>
                <w:b w:val="0"/>
                <w:i w:val="0"/>
                <w:sz w:val="15"/>
              </w:rPr>
              <w:t>Martin Cross</w:t>
            </w:r>
          </w:p>
        </w:tc>
        <w:tc>
          <w:tcPr>
            <w:tcW w:type="dxa" w:w="1152"/>
          </w:tcPr>
          <w:p>
            <w:r/>
            <w:r>
              <w:rPr>
                <w:b w:val="0"/>
                <w:i w:val="0"/>
                <w:sz w:val="15"/>
              </w:rPr>
              <w:t>12/18/2017</w:t>
            </w:r>
          </w:p>
        </w:tc>
        <w:tc>
          <w:tcPr>
            <w:tcW w:type="dxa" w:w="1152"/>
          </w:tcPr>
          <w:p>
            <w:r/>
            <w:r>
              <w:rPr>
                <w:b w:val="0"/>
                <w:i w:val="0"/>
                <w:sz w:val="15"/>
              </w:rPr>
              <w:t>12/19/2017</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GRN-0059</w:t>
            </w:r>
          </w:p>
        </w:tc>
        <w:tc>
          <w:tcPr>
            <w:tcW w:type="dxa" w:w="1872"/>
          </w:tcPr>
          <w:p>
            <w:r/>
            <w:r>
              <w:rPr>
                <w:b w:val="0"/>
                <w:i w:val="0"/>
                <w:sz w:val="15"/>
              </w:rPr>
              <w:t>Stephanie Holt</w:t>
            </w:r>
          </w:p>
        </w:tc>
        <w:tc>
          <w:tcPr>
            <w:tcW w:type="dxa" w:w="1152"/>
          </w:tcPr>
          <w:p>
            <w:r/>
            <w:r>
              <w:rPr>
                <w:b w:val="0"/>
                <w:i w:val="0"/>
                <w:sz w:val="15"/>
              </w:rPr>
              <w:t>01/02/2018</w:t>
            </w:r>
          </w:p>
        </w:tc>
        <w:tc>
          <w:tcPr>
            <w:tcW w:type="dxa" w:w="1152"/>
          </w:tcPr>
          <w:p>
            <w:r/>
            <w:r>
              <w:rPr>
                <w:b w:val="0"/>
                <w:i w:val="0"/>
                <w:sz w:val="15"/>
              </w:rPr>
              <w:t>01/02/2018</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GRN-0060</w:t>
            </w:r>
          </w:p>
        </w:tc>
        <w:tc>
          <w:tcPr>
            <w:tcW w:type="dxa" w:w="1872"/>
          </w:tcPr>
          <w:p>
            <w:r/>
            <w:r>
              <w:rPr>
                <w:b w:val="0"/>
                <w:i w:val="0"/>
                <w:sz w:val="15"/>
              </w:rPr>
              <w:t>Wayne Solis</w:t>
            </w:r>
          </w:p>
        </w:tc>
        <w:tc>
          <w:tcPr>
            <w:tcW w:type="dxa" w:w="1152"/>
          </w:tcPr>
          <w:p>
            <w:r/>
            <w:r>
              <w:rPr>
                <w:b w:val="0"/>
                <w:i w:val="0"/>
                <w:sz w:val="15"/>
              </w:rPr>
              <w:t>01/08/2018</w:t>
            </w:r>
          </w:p>
        </w:tc>
        <w:tc>
          <w:tcPr>
            <w:tcW w:type="dxa" w:w="1152"/>
          </w:tcPr>
          <w:p>
            <w:r/>
            <w:r>
              <w:rPr>
                <w:b w:val="0"/>
                <w:i w:val="0"/>
                <w:sz w:val="15"/>
              </w:rPr>
              <w:t>01/08/2018</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GRN-0061</w:t>
            </w:r>
          </w:p>
        </w:tc>
        <w:tc>
          <w:tcPr>
            <w:tcW w:type="dxa" w:w="1872"/>
          </w:tcPr>
          <w:p>
            <w:r/>
            <w:r>
              <w:rPr>
                <w:b w:val="0"/>
                <w:i w:val="0"/>
                <w:sz w:val="15"/>
              </w:rPr>
              <w:t>Angela Norris</w:t>
            </w:r>
          </w:p>
        </w:tc>
        <w:tc>
          <w:tcPr>
            <w:tcW w:type="dxa" w:w="1152"/>
          </w:tcPr>
          <w:p>
            <w:r/>
            <w:r>
              <w:rPr>
                <w:b w:val="0"/>
                <w:i w:val="0"/>
                <w:sz w:val="15"/>
              </w:rPr>
              <w:t>01/10/2018</w:t>
            </w:r>
          </w:p>
        </w:tc>
        <w:tc>
          <w:tcPr>
            <w:tcW w:type="dxa" w:w="1152"/>
          </w:tcPr>
          <w:p>
            <w:r/>
            <w:r>
              <w:rPr>
                <w:b w:val="0"/>
                <w:i w:val="0"/>
                <w:sz w:val="15"/>
              </w:rPr>
              <w:t>01/10/2018</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GRN-0063</w:t>
            </w:r>
          </w:p>
        </w:tc>
        <w:tc>
          <w:tcPr>
            <w:tcW w:type="dxa" w:w="1872"/>
          </w:tcPr>
          <w:p>
            <w:r/>
            <w:r>
              <w:rPr>
                <w:b w:val="0"/>
                <w:i w:val="0"/>
                <w:sz w:val="15"/>
              </w:rPr>
              <w:t>Timothy Walsh</w:t>
            </w:r>
          </w:p>
        </w:tc>
        <w:tc>
          <w:tcPr>
            <w:tcW w:type="dxa" w:w="1152"/>
          </w:tcPr>
          <w:p>
            <w:r/>
            <w:r>
              <w:rPr>
                <w:b w:val="0"/>
                <w:i w:val="0"/>
                <w:sz w:val="15"/>
              </w:rPr>
              <w:t>02/05/2018</w:t>
            </w:r>
          </w:p>
        </w:tc>
        <w:tc>
          <w:tcPr>
            <w:tcW w:type="dxa" w:w="1152"/>
          </w:tcPr>
          <w:p>
            <w:r/>
            <w:r>
              <w:rPr>
                <w:b w:val="0"/>
                <w:i w:val="0"/>
                <w:sz w:val="15"/>
              </w:rPr>
              <w:t>02/05/2018</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GRN-0064</w:t>
            </w:r>
          </w:p>
        </w:tc>
        <w:tc>
          <w:tcPr>
            <w:tcW w:type="dxa" w:w="1872"/>
          </w:tcPr>
          <w:p>
            <w:r/>
            <w:r>
              <w:rPr>
                <w:b w:val="0"/>
                <w:i w:val="0"/>
                <w:sz w:val="15"/>
              </w:rPr>
              <w:t>Kimberly Drake</w:t>
            </w:r>
          </w:p>
        </w:tc>
        <w:tc>
          <w:tcPr>
            <w:tcW w:type="dxa" w:w="1152"/>
          </w:tcPr>
          <w:p>
            <w:r/>
            <w:r>
              <w:rPr>
                <w:b w:val="0"/>
                <w:i w:val="0"/>
                <w:sz w:val="15"/>
              </w:rPr>
              <w:t>03/12/2018</w:t>
            </w:r>
          </w:p>
        </w:tc>
        <w:tc>
          <w:tcPr>
            <w:tcW w:type="dxa" w:w="1152"/>
          </w:tcPr>
          <w:p>
            <w:r/>
            <w:r>
              <w:rPr>
                <w:b w:val="0"/>
                <w:i w:val="0"/>
                <w:sz w:val="15"/>
              </w:rPr>
              <w:t>03/12/2018</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GRN-0065</w:t>
            </w:r>
          </w:p>
        </w:tc>
        <w:tc>
          <w:tcPr>
            <w:tcW w:type="dxa" w:w="1872"/>
          </w:tcPr>
          <w:p>
            <w:r/>
            <w:r>
              <w:rPr>
                <w:b w:val="0"/>
                <w:i w:val="0"/>
                <w:sz w:val="15"/>
              </w:rPr>
              <w:t>Andrew Pittman</w:t>
            </w:r>
          </w:p>
        </w:tc>
        <w:tc>
          <w:tcPr>
            <w:tcW w:type="dxa" w:w="1152"/>
          </w:tcPr>
          <w:p>
            <w:r/>
            <w:r>
              <w:rPr>
                <w:b w:val="0"/>
                <w:i w:val="0"/>
                <w:sz w:val="15"/>
              </w:rPr>
              <w:t>04/09/2018</w:t>
            </w:r>
          </w:p>
        </w:tc>
        <w:tc>
          <w:tcPr>
            <w:tcW w:type="dxa" w:w="1152"/>
          </w:tcPr>
          <w:p>
            <w:r/>
            <w:r>
              <w:rPr>
                <w:b w:val="0"/>
                <w:i w:val="0"/>
                <w:sz w:val="15"/>
              </w:rPr>
              <w:t>04/10/2018</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GRN-0066</w:t>
            </w:r>
          </w:p>
        </w:tc>
        <w:tc>
          <w:tcPr>
            <w:tcW w:type="dxa" w:w="1872"/>
          </w:tcPr>
          <w:p>
            <w:r/>
            <w:r>
              <w:rPr>
                <w:b w:val="0"/>
                <w:i w:val="0"/>
                <w:sz w:val="15"/>
              </w:rPr>
              <w:t>Rebecca Miles</w:t>
            </w:r>
          </w:p>
        </w:tc>
        <w:tc>
          <w:tcPr>
            <w:tcW w:type="dxa" w:w="1152"/>
          </w:tcPr>
          <w:p>
            <w:r/>
            <w:r>
              <w:rPr>
                <w:b w:val="0"/>
                <w:i w:val="0"/>
                <w:sz w:val="15"/>
              </w:rPr>
              <w:t>05/07/2018</w:t>
            </w:r>
          </w:p>
        </w:tc>
        <w:tc>
          <w:tcPr>
            <w:tcW w:type="dxa" w:w="1152"/>
          </w:tcPr>
          <w:p>
            <w:r/>
            <w:r>
              <w:rPr>
                <w:b w:val="0"/>
                <w:i w:val="0"/>
                <w:sz w:val="15"/>
              </w:rPr>
              <w:t>05/07/2018</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GRN-0067</w:t>
            </w:r>
          </w:p>
        </w:tc>
        <w:tc>
          <w:tcPr>
            <w:tcW w:type="dxa" w:w="1872"/>
          </w:tcPr>
          <w:p>
            <w:r/>
            <w:r>
              <w:rPr>
                <w:b w:val="0"/>
                <w:i w:val="0"/>
                <w:sz w:val="15"/>
              </w:rPr>
              <w:t>Scott Lindsey</w:t>
            </w:r>
          </w:p>
        </w:tc>
        <w:tc>
          <w:tcPr>
            <w:tcW w:type="dxa" w:w="1152"/>
          </w:tcPr>
          <w:p>
            <w:r/>
            <w:r>
              <w:rPr>
                <w:b w:val="0"/>
                <w:i w:val="0"/>
                <w:sz w:val="15"/>
              </w:rPr>
              <w:t>06/04/2018</w:t>
            </w:r>
          </w:p>
        </w:tc>
        <w:tc>
          <w:tcPr>
            <w:tcW w:type="dxa" w:w="1152"/>
          </w:tcPr>
          <w:p>
            <w:r/>
            <w:r>
              <w:rPr>
                <w:b w:val="0"/>
                <w:i w:val="0"/>
                <w:sz w:val="15"/>
              </w:rPr>
              <w:t>06/04/2018</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GRN-0068</w:t>
            </w:r>
          </w:p>
        </w:tc>
        <w:tc>
          <w:tcPr>
            <w:tcW w:type="dxa" w:w="1872"/>
          </w:tcPr>
          <w:p>
            <w:r/>
            <w:r>
              <w:rPr>
                <w:b w:val="0"/>
                <w:i w:val="0"/>
                <w:sz w:val="15"/>
              </w:rPr>
              <w:t>Heather Banks</w:t>
            </w:r>
          </w:p>
        </w:tc>
        <w:tc>
          <w:tcPr>
            <w:tcW w:type="dxa" w:w="1152"/>
          </w:tcPr>
          <w:p>
            <w:r/>
            <w:r>
              <w:rPr>
                <w:b w:val="0"/>
                <w:i w:val="0"/>
                <w:sz w:val="15"/>
              </w:rPr>
              <w:t>06/25/2018</w:t>
            </w:r>
          </w:p>
        </w:tc>
        <w:tc>
          <w:tcPr>
            <w:tcW w:type="dxa" w:w="1152"/>
          </w:tcPr>
          <w:p>
            <w:r/>
            <w:r>
              <w:rPr>
                <w:b w:val="0"/>
                <w:i w:val="0"/>
                <w:sz w:val="15"/>
              </w:rPr>
              <w:t>06/26/2018</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GRN-0069</w:t>
            </w:r>
          </w:p>
        </w:tc>
        <w:tc>
          <w:tcPr>
            <w:tcW w:type="dxa" w:w="1872"/>
          </w:tcPr>
          <w:p>
            <w:r/>
            <w:r>
              <w:rPr>
                <w:b w:val="0"/>
                <w:i w:val="0"/>
                <w:sz w:val="15"/>
              </w:rPr>
              <w:t>Mark Gallegos</w:t>
            </w:r>
          </w:p>
        </w:tc>
        <w:tc>
          <w:tcPr>
            <w:tcW w:type="dxa" w:w="1152"/>
          </w:tcPr>
          <w:p>
            <w:r/>
            <w:r>
              <w:rPr>
                <w:b w:val="0"/>
                <w:i w:val="0"/>
                <w:sz w:val="15"/>
              </w:rPr>
              <w:t>07/16/2018</w:t>
            </w:r>
          </w:p>
        </w:tc>
        <w:tc>
          <w:tcPr>
            <w:tcW w:type="dxa" w:w="1152"/>
          </w:tcPr>
          <w:p>
            <w:r/>
            <w:r>
              <w:rPr>
                <w:b w:val="0"/>
                <w:i w:val="0"/>
                <w:sz w:val="15"/>
              </w:rPr>
              <w:t>07/16/2018</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GRN-0070</w:t>
            </w:r>
          </w:p>
        </w:tc>
        <w:tc>
          <w:tcPr>
            <w:tcW w:type="dxa" w:w="1872"/>
          </w:tcPr>
          <w:p>
            <w:r/>
            <w:r>
              <w:rPr>
                <w:b w:val="0"/>
                <w:i w:val="0"/>
                <w:sz w:val="15"/>
              </w:rPr>
              <w:t>Kelly Shaffer</w:t>
            </w:r>
          </w:p>
        </w:tc>
        <w:tc>
          <w:tcPr>
            <w:tcW w:type="dxa" w:w="1152"/>
          </w:tcPr>
          <w:p>
            <w:r/>
            <w:r>
              <w:rPr>
                <w:b w:val="0"/>
                <w:i w:val="0"/>
                <w:sz w:val="15"/>
              </w:rPr>
              <w:t>08/06/2018</w:t>
            </w:r>
          </w:p>
        </w:tc>
        <w:tc>
          <w:tcPr>
            <w:tcW w:type="dxa" w:w="1152"/>
          </w:tcPr>
          <w:p>
            <w:r/>
            <w:r>
              <w:rPr>
                <w:b w:val="0"/>
                <w:i w:val="0"/>
                <w:sz w:val="15"/>
              </w:rPr>
              <w:t>08/06/2018</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GRN-0071</w:t>
            </w:r>
          </w:p>
        </w:tc>
        <w:tc>
          <w:tcPr>
            <w:tcW w:type="dxa" w:w="1872"/>
          </w:tcPr>
          <w:p>
            <w:r/>
            <w:r>
              <w:rPr>
                <w:b w:val="0"/>
                <w:i w:val="0"/>
                <w:sz w:val="15"/>
              </w:rPr>
              <w:t>Alan Pruitt</w:t>
            </w:r>
          </w:p>
        </w:tc>
        <w:tc>
          <w:tcPr>
            <w:tcW w:type="dxa" w:w="1152"/>
          </w:tcPr>
          <w:p>
            <w:r/>
            <w:r>
              <w:rPr>
                <w:b w:val="0"/>
                <w:i w:val="0"/>
                <w:sz w:val="15"/>
              </w:rPr>
              <w:t>08/27/2018</w:t>
            </w:r>
          </w:p>
        </w:tc>
        <w:tc>
          <w:tcPr>
            <w:tcW w:type="dxa" w:w="1152"/>
          </w:tcPr>
          <w:p>
            <w:r/>
            <w:r>
              <w:rPr>
                <w:b w:val="0"/>
                <w:i w:val="0"/>
                <w:sz w:val="15"/>
              </w:rPr>
              <w:t>08/28/2018</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GRN-0072</w:t>
            </w:r>
          </w:p>
        </w:tc>
        <w:tc>
          <w:tcPr>
            <w:tcW w:type="dxa" w:w="1872"/>
          </w:tcPr>
          <w:p>
            <w:r/>
            <w:r>
              <w:rPr>
                <w:b w:val="0"/>
                <w:i w:val="0"/>
                <w:sz w:val="15"/>
              </w:rPr>
              <w:t>Tammy Roach</w:t>
            </w:r>
          </w:p>
        </w:tc>
        <w:tc>
          <w:tcPr>
            <w:tcW w:type="dxa" w:w="1152"/>
          </w:tcPr>
          <w:p>
            <w:r/>
            <w:r>
              <w:rPr>
                <w:b w:val="0"/>
                <w:i w:val="0"/>
                <w:sz w:val="15"/>
              </w:rPr>
              <w:t>09/10/2018</w:t>
            </w:r>
          </w:p>
        </w:tc>
        <w:tc>
          <w:tcPr>
            <w:tcW w:type="dxa" w:w="1152"/>
          </w:tcPr>
          <w:p>
            <w:r/>
            <w:r>
              <w:rPr>
                <w:b w:val="0"/>
                <w:i w:val="0"/>
                <w:sz w:val="15"/>
              </w:rPr>
              <w:t>09/10/2018</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GRN-0073</w:t>
            </w:r>
          </w:p>
        </w:tc>
        <w:tc>
          <w:tcPr>
            <w:tcW w:type="dxa" w:w="1872"/>
          </w:tcPr>
          <w:p>
            <w:r/>
            <w:r>
              <w:rPr>
                <w:b w:val="0"/>
                <w:i w:val="0"/>
                <w:sz w:val="15"/>
              </w:rPr>
              <w:t>Russell Barton</w:t>
            </w:r>
          </w:p>
        </w:tc>
        <w:tc>
          <w:tcPr>
            <w:tcW w:type="dxa" w:w="1152"/>
          </w:tcPr>
          <w:p>
            <w:r/>
            <w:r>
              <w:rPr>
                <w:b w:val="0"/>
                <w:i w:val="0"/>
                <w:sz w:val="15"/>
              </w:rPr>
              <w:t>09/24/2018</w:t>
            </w:r>
          </w:p>
        </w:tc>
        <w:tc>
          <w:tcPr>
            <w:tcW w:type="dxa" w:w="1152"/>
          </w:tcPr>
          <w:p>
            <w:r/>
            <w:r>
              <w:rPr>
                <w:b w:val="0"/>
                <w:i w:val="0"/>
                <w:sz w:val="15"/>
              </w:rPr>
              <w:t>09/24/2018</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GRN-0074</w:t>
            </w:r>
          </w:p>
        </w:tc>
        <w:tc>
          <w:tcPr>
            <w:tcW w:type="dxa" w:w="1872"/>
          </w:tcPr>
          <w:p>
            <w:r/>
            <w:r>
              <w:rPr>
                <w:b w:val="0"/>
                <w:i w:val="0"/>
                <w:sz w:val="15"/>
              </w:rPr>
              <w:t>Brenda Ochoa</w:t>
            </w:r>
          </w:p>
        </w:tc>
        <w:tc>
          <w:tcPr>
            <w:tcW w:type="dxa" w:w="1152"/>
          </w:tcPr>
          <w:p>
            <w:r/>
            <w:r>
              <w:rPr>
                <w:b w:val="0"/>
                <w:i w:val="0"/>
                <w:sz w:val="15"/>
              </w:rPr>
              <w:t>10/08/2018</w:t>
            </w:r>
          </w:p>
        </w:tc>
        <w:tc>
          <w:tcPr>
            <w:tcW w:type="dxa" w:w="1152"/>
          </w:tcPr>
          <w:p>
            <w:r/>
            <w:r>
              <w:rPr>
                <w:b w:val="0"/>
                <w:i w:val="0"/>
                <w:sz w:val="15"/>
              </w:rPr>
              <w:t>10/09/2018</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GRN-0075</w:t>
            </w:r>
          </w:p>
        </w:tc>
        <w:tc>
          <w:tcPr>
            <w:tcW w:type="dxa" w:w="1872"/>
          </w:tcPr>
          <w:p>
            <w:r/>
            <w:r>
              <w:rPr>
                <w:b w:val="0"/>
                <w:i w:val="0"/>
                <w:sz w:val="15"/>
              </w:rPr>
              <w:t>Jeremy Shelton</w:t>
            </w:r>
          </w:p>
        </w:tc>
        <w:tc>
          <w:tcPr>
            <w:tcW w:type="dxa" w:w="1152"/>
          </w:tcPr>
          <w:p>
            <w:r/>
            <w:r>
              <w:rPr>
                <w:b w:val="0"/>
                <w:i w:val="0"/>
                <w:sz w:val="15"/>
              </w:rPr>
              <w:t>10/15/2018</w:t>
            </w:r>
          </w:p>
        </w:tc>
        <w:tc>
          <w:tcPr>
            <w:tcW w:type="dxa" w:w="1152"/>
          </w:tcPr>
          <w:p>
            <w:r/>
            <w:r>
              <w:rPr>
                <w:b w:val="0"/>
                <w:i w:val="0"/>
                <w:sz w:val="15"/>
              </w:rPr>
              <w:t>10/15/2018</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GRN-0076</w:t>
            </w:r>
          </w:p>
        </w:tc>
        <w:tc>
          <w:tcPr>
            <w:tcW w:type="dxa" w:w="1872"/>
          </w:tcPr>
          <w:p>
            <w:r/>
            <w:r>
              <w:rPr>
                <w:b w:val="0"/>
                <w:i w:val="0"/>
                <w:sz w:val="15"/>
              </w:rPr>
              <w:t>Jacqueline Frost</w:t>
            </w:r>
          </w:p>
        </w:tc>
        <w:tc>
          <w:tcPr>
            <w:tcW w:type="dxa" w:w="1152"/>
          </w:tcPr>
          <w:p>
            <w:r/>
            <w:r>
              <w:rPr>
                <w:b w:val="0"/>
                <w:i w:val="0"/>
                <w:sz w:val="15"/>
              </w:rPr>
              <w:t>10/22/2018</w:t>
            </w:r>
          </w:p>
        </w:tc>
        <w:tc>
          <w:tcPr>
            <w:tcW w:type="dxa" w:w="1152"/>
          </w:tcPr>
          <w:p>
            <w:r/>
            <w:r>
              <w:rPr>
                <w:b w:val="0"/>
                <w:i w:val="0"/>
                <w:sz w:val="15"/>
              </w:rPr>
              <w:t>10/22/2018</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GRN-0077</w:t>
            </w:r>
          </w:p>
        </w:tc>
        <w:tc>
          <w:tcPr>
            <w:tcW w:type="dxa" w:w="1872"/>
          </w:tcPr>
          <w:p>
            <w:r/>
            <w:r>
              <w:rPr>
                <w:b w:val="0"/>
                <w:i w:val="0"/>
                <w:sz w:val="15"/>
              </w:rPr>
              <w:t>Phillip Curry</w:t>
            </w:r>
          </w:p>
        </w:tc>
        <w:tc>
          <w:tcPr>
            <w:tcW w:type="dxa" w:w="1152"/>
          </w:tcPr>
          <w:p>
            <w:r/>
            <w:r>
              <w:rPr>
                <w:b w:val="0"/>
                <w:i w:val="0"/>
                <w:sz w:val="15"/>
              </w:rPr>
              <w:t>10/29/2018</w:t>
            </w:r>
          </w:p>
        </w:tc>
        <w:tc>
          <w:tcPr>
            <w:tcW w:type="dxa" w:w="1152"/>
          </w:tcPr>
          <w:p>
            <w:r/>
            <w:r>
              <w:rPr>
                <w:b w:val="0"/>
                <w:i w:val="0"/>
                <w:sz w:val="15"/>
              </w:rPr>
              <w:t>10/30/2018</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GRN-0079</w:t>
            </w:r>
          </w:p>
        </w:tc>
        <w:tc>
          <w:tcPr>
            <w:tcW w:type="dxa" w:w="1872"/>
          </w:tcPr>
          <w:p>
            <w:r/>
            <w:r>
              <w:rPr>
                <w:b w:val="0"/>
                <w:i w:val="0"/>
                <w:sz w:val="15"/>
              </w:rPr>
              <w:t>Charles Moran</w:t>
            </w:r>
          </w:p>
        </w:tc>
        <w:tc>
          <w:tcPr>
            <w:tcW w:type="dxa" w:w="1152"/>
          </w:tcPr>
          <w:p>
            <w:r/>
            <w:r>
              <w:rPr>
                <w:b w:val="0"/>
                <w:i w:val="0"/>
                <w:sz w:val="15"/>
              </w:rPr>
              <w:t>11/19/2018</w:t>
            </w:r>
          </w:p>
        </w:tc>
        <w:tc>
          <w:tcPr>
            <w:tcW w:type="dxa" w:w="1152"/>
          </w:tcPr>
          <w:p>
            <w:r/>
            <w:r>
              <w:rPr>
                <w:b w:val="0"/>
                <w:i w:val="0"/>
                <w:sz w:val="15"/>
              </w:rPr>
              <w:t>11/19/2018</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GRN-0080</w:t>
            </w:r>
          </w:p>
        </w:tc>
        <w:tc>
          <w:tcPr>
            <w:tcW w:type="dxa" w:w="1872"/>
          </w:tcPr>
          <w:p>
            <w:r/>
            <w:r>
              <w:rPr>
                <w:b w:val="0"/>
                <w:i w:val="0"/>
                <w:sz w:val="15"/>
              </w:rPr>
              <w:t>Evelyn Ruiz</w:t>
            </w:r>
          </w:p>
        </w:tc>
        <w:tc>
          <w:tcPr>
            <w:tcW w:type="dxa" w:w="1152"/>
          </w:tcPr>
          <w:p>
            <w:r/>
            <w:r>
              <w:rPr>
                <w:b w:val="0"/>
                <w:i w:val="0"/>
                <w:sz w:val="15"/>
              </w:rPr>
              <w:t>12/03/2018</w:t>
            </w:r>
          </w:p>
        </w:tc>
        <w:tc>
          <w:tcPr>
            <w:tcW w:type="dxa" w:w="1152"/>
          </w:tcPr>
          <w:p>
            <w:r/>
            <w:r>
              <w:rPr>
                <w:b w:val="0"/>
                <w:i w:val="0"/>
                <w:sz w:val="15"/>
              </w:rPr>
              <w:t>12/03/2018</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GRN-0081</w:t>
            </w:r>
          </w:p>
        </w:tc>
        <w:tc>
          <w:tcPr>
            <w:tcW w:type="dxa" w:w="1872"/>
          </w:tcPr>
          <w:p>
            <w:r/>
            <w:r>
              <w:rPr>
                <w:b w:val="0"/>
                <w:i w:val="0"/>
                <w:sz w:val="15"/>
              </w:rPr>
              <w:t>Nathan Gibbs</w:t>
            </w:r>
          </w:p>
        </w:tc>
        <w:tc>
          <w:tcPr>
            <w:tcW w:type="dxa" w:w="1152"/>
          </w:tcPr>
          <w:p>
            <w:r/>
            <w:r>
              <w:rPr>
                <w:b w:val="0"/>
                <w:i w:val="0"/>
                <w:sz w:val="15"/>
              </w:rPr>
              <w:t>01/07/2019</w:t>
            </w:r>
          </w:p>
        </w:tc>
        <w:tc>
          <w:tcPr>
            <w:tcW w:type="dxa" w:w="1152"/>
          </w:tcPr>
          <w:p>
            <w:r/>
            <w:r>
              <w:rPr>
                <w:b w:val="0"/>
                <w:i w:val="0"/>
                <w:sz w:val="15"/>
              </w:rPr>
              <w:t>01/07/2019</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GRN-0082</w:t>
            </w:r>
          </w:p>
        </w:tc>
        <w:tc>
          <w:tcPr>
            <w:tcW w:type="dxa" w:w="1872"/>
          </w:tcPr>
          <w:p>
            <w:r/>
            <w:r>
              <w:rPr>
                <w:b w:val="0"/>
                <w:i w:val="0"/>
                <w:sz w:val="15"/>
              </w:rPr>
              <w:t>Katrina Boone</w:t>
            </w:r>
          </w:p>
        </w:tc>
        <w:tc>
          <w:tcPr>
            <w:tcW w:type="dxa" w:w="1152"/>
          </w:tcPr>
          <w:p>
            <w:r/>
            <w:r>
              <w:rPr>
                <w:b w:val="0"/>
                <w:i w:val="0"/>
                <w:sz w:val="15"/>
              </w:rPr>
              <w:t>01/28/2019</w:t>
            </w:r>
          </w:p>
        </w:tc>
        <w:tc>
          <w:tcPr>
            <w:tcW w:type="dxa" w:w="1152"/>
          </w:tcPr>
          <w:p>
            <w:r/>
            <w:r>
              <w:rPr>
                <w:b w:val="0"/>
                <w:i w:val="0"/>
                <w:sz w:val="15"/>
              </w:rPr>
              <w:t>01/29/2019</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GRN-0083</w:t>
            </w:r>
          </w:p>
        </w:tc>
        <w:tc>
          <w:tcPr>
            <w:tcW w:type="dxa" w:w="1872"/>
          </w:tcPr>
          <w:p>
            <w:r/>
            <w:r>
              <w:rPr>
                <w:b w:val="0"/>
                <w:i w:val="0"/>
                <w:sz w:val="15"/>
              </w:rPr>
              <w:t>Darren Wyatt</w:t>
            </w:r>
          </w:p>
        </w:tc>
        <w:tc>
          <w:tcPr>
            <w:tcW w:type="dxa" w:w="1152"/>
          </w:tcPr>
          <w:p>
            <w:r/>
            <w:r>
              <w:rPr>
                <w:b w:val="0"/>
                <w:i w:val="0"/>
                <w:sz w:val="15"/>
              </w:rPr>
              <w:t>02/18/2019</w:t>
            </w:r>
          </w:p>
        </w:tc>
        <w:tc>
          <w:tcPr>
            <w:tcW w:type="dxa" w:w="1152"/>
          </w:tcPr>
          <w:p>
            <w:r/>
            <w:r>
              <w:rPr>
                <w:b w:val="0"/>
                <w:i w:val="0"/>
                <w:sz w:val="15"/>
              </w:rPr>
              <w:t>02/18/2019</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GRN-0084</w:t>
            </w:r>
          </w:p>
        </w:tc>
        <w:tc>
          <w:tcPr>
            <w:tcW w:type="dxa" w:w="1872"/>
          </w:tcPr>
          <w:p>
            <w:r/>
            <w:r>
              <w:rPr>
                <w:b w:val="0"/>
                <w:i w:val="0"/>
                <w:sz w:val="15"/>
              </w:rPr>
              <w:t>Alicia Mack</w:t>
            </w:r>
          </w:p>
        </w:tc>
        <w:tc>
          <w:tcPr>
            <w:tcW w:type="dxa" w:w="1152"/>
          </w:tcPr>
          <w:p>
            <w:r/>
            <w:r>
              <w:rPr>
                <w:b w:val="0"/>
                <w:i w:val="0"/>
                <w:sz w:val="15"/>
              </w:rPr>
              <w:t>03/11/2019</w:t>
            </w:r>
          </w:p>
        </w:tc>
        <w:tc>
          <w:tcPr>
            <w:tcW w:type="dxa" w:w="1152"/>
          </w:tcPr>
          <w:p>
            <w:r/>
            <w:r>
              <w:rPr>
                <w:b w:val="0"/>
                <w:i w:val="0"/>
                <w:sz w:val="15"/>
              </w:rPr>
              <w:t>03/11/2019</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GRN-0085</w:t>
            </w:r>
          </w:p>
        </w:tc>
        <w:tc>
          <w:tcPr>
            <w:tcW w:type="dxa" w:w="1872"/>
          </w:tcPr>
          <w:p>
            <w:r/>
            <w:r>
              <w:rPr>
                <w:b w:val="0"/>
                <w:i w:val="0"/>
                <w:sz w:val="15"/>
              </w:rPr>
              <w:t>Troy Hancock</w:t>
            </w:r>
          </w:p>
        </w:tc>
        <w:tc>
          <w:tcPr>
            <w:tcW w:type="dxa" w:w="1152"/>
          </w:tcPr>
          <w:p>
            <w:r/>
            <w:r>
              <w:rPr>
                <w:b w:val="0"/>
                <w:i w:val="0"/>
                <w:sz w:val="15"/>
              </w:rPr>
              <w:t>04/01/2019</w:t>
            </w:r>
          </w:p>
        </w:tc>
        <w:tc>
          <w:tcPr>
            <w:tcW w:type="dxa" w:w="1152"/>
          </w:tcPr>
          <w:p>
            <w:r/>
            <w:r>
              <w:rPr>
                <w:b w:val="0"/>
                <w:i w:val="0"/>
                <w:sz w:val="15"/>
              </w:rPr>
              <w:t>04/02/2019</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GRN-0086</w:t>
            </w:r>
          </w:p>
        </w:tc>
        <w:tc>
          <w:tcPr>
            <w:tcW w:type="dxa" w:w="1872"/>
          </w:tcPr>
          <w:p>
            <w:r/>
            <w:r>
              <w:rPr>
                <w:b w:val="0"/>
                <w:i w:val="0"/>
                <w:sz w:val="15"/>
              </w:rPr>
              <w:t>Vanessa Cooke</w:t>
            </w:r>
          </w:p>
        </w:tc>
        <w:tc>
          <w:tcPr>
            <w:tcW w:type="dxa" w:w="1152"/>
          </w:tcPr>
          <w:p>
            <w:r/>
            <w:r>
              <w:rPr>
                <w:b w:val="0"/>
                <w:i w:val="0"/>
                <w:sz w:val="15"/>
              </w:rPr>
              <w:t>05/06/2019</w:t>
            </w:r>
          </w:p>
        </w:tc>
        <w:tc>
          <w:tcPr>
            <w:tcW w:type="dxa" w:w="1152"/>
          </w:tcPr>
          <w:p>
            <w:r/>
            <w:r>
              <w:rPr>
                <w:b w:val="0"/>
                <w:i w:val="0"/>
                <w:sz w:val="15"/>
              </w:rPr>
              <w:t>05/06/2019</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GRN-0088</w:t>
            </w:r>
          </w:p>
        </w:tc>
        <w:tc>
          <w:tcPr>
            <w:tcW w:type="dxa" w:w="1872"/>
          </w:tcPr>
          <w:p>
            <w:r/>
            <w:r>
              <w:rPr>
                <w:b w:val="0"/>
                <w:i w:val="0"/>
                <w:sz w:val="15"/>
              </w:rPr>
              <w:t>Terrence Dunn</w:t>
            </w:r>
          </w:p>
        </w:tc>
        <w:tc>
          <w:tcPr>
            <w:tcW w:type="dxa" w:w="1152"/>
          </w:tcPr>
          <w:p>
            <w:r/>
            <w:r>
              <w:rPr>
                <w:b w:val="0"/>
                <w:i w:val="0"/>
                <w:sz w:val="15"/>
              </w:rPr>
              <w:t>06/24/2019</w:t>
            </w:r>
          </w:p>
        </w:tc>
        <w:tc>
          <w:tcPr>
            <w:tcW w:type="dxa" w:w="1152"/>
          </w:tcPr>
          <w:p>
            <w:r/>
            <w:r>
              <w:rPr>
                <w:b w:val="0"/>
                <w:i w:val="0"/>
                <w:sz w:val="15"/>
              </w:rPr>
              <w:t>06/24/2019</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GRN-0089</w:t>
            </w:r>
          </w:p>
        </w:tc>
        <w:tc>
          <w:tcPr>
            <w:tcW w:type="dxa" w:w="1872"/>
          </w:tcPr>
          <w:p>
            <w:r/>
            <w:r>
              <w:rPr>
                <w:b w:val="0"/>
                <w:i w:val="0"/>
                <w:sz w:val="15"/>
              </w:rPr>
              <w:t>Irene Salazar</w:t>
            </w:r>
          </w:p>
        </w:tc>
        <w:tc>
          <w:tcPr>
            <w:tcW w:type="dxa" w:w="1152"/>
          </w:tcPr>
          <w:p>
            <w:r/>
            <w:r>
              <w:rPr>
                <w:b w:val="0"/>
                <w:i w:val="0"/>
                <w:sz w:val="15"/>
              </w:rPr>
              <w:t>07/15/2019</w:t>
            </w:r>
          </w:p>
        </w:tc>
        <w:tc>
          <w:tcPr>
            <w:tcW w:type="dxa" w:w="1152"/>
          </w:tcPr>
          <w:p>
            <w:r/>
            <w:r>
              <w:rPr>
                <w:b w:val="0"/>
                <w:i w:val="0"/>
                <w:sz w:val="15"/>
              </w:rPr>
              <w:t>07/16/2019</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GRN-0090</w:t>
            </w:r>
          </w:p>
        </w:tc>
        <w:tc>
          <w:tcPr>
            <w:tcW w:type="dxa" w:w="1872"/>
          </w:tcPr>
          <w:p>
            <w:r/>
            <w:r>
              <w:rPr>
                <w:b w:val="0"/>
                <w:i w:val="0"/>
                <w:sz w:val="15"/>
              </w:rPr>
              <w:t>Calvin Blake</w:t>
            </w:r>
          </w:p>
        </w:tc>
        <w:tc>
          <w:tcPr>
            <w:tcW w:type="dxa" w:w="1152"/>
          </w:tcPr>
          <w:p>
            <w:r/>
            <w:r>
              <w:rPr>
                <w:b w:val="0"/>
                <w:i w:val="0"/>
                <w:sz w:val="15"/>
              </w:rPr>
              <w:t>08/05/2019</w:t>
            </w:r>
          </w:p>
        </w:tc>
        <w:tc>
          <w:tcPr>
            <w:tcW w:type="dxa" w:w="1152"/>
          </w:tcPr>
          <w:p>
            <w:r/>
            <w:r>
              <w:rPr>
                <w:b w:val="0"/>
                <w:i w:val="0"/>
                <w:sz w:val="15"/>
              </w:rPr>
              <w:t>08/05/2019</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GRN-0091</w:t>
            </w:r>
          </w:p>
        </w:tc>
        <w:tc>
          <w:tcPr>
            <w:tcW w:type="dxa" w:w="1872"/>
          </w:tcPr>
          <w:p>
            <w:r/>
            <w:r>
              <w:rPr>
                <w:b w:val="0"/>
                <w:i w:val="0"/>
                <w:sz w:val="15"/>
              </w:rPr>
              <w:t>Samantha Doyle</w:t>
            </w:r>
          </w:p>
        </w:tc>
        <w:tc>
          <w:tcPr>
            <w:tcW w:type="dxa" w:w="1152"/>
          </w:tcPr>
          <w:p>
            <w:r/>
            <w:r>
              <w:rPr>
                <w:b w:val="0"/>
                <w:i w:val="0"/>
                <w:sz w:val="15"/>
              </w:rPr>
              <w:t>08/26/2019</w:t>
            </w:r>
          </w:p>
        </w:tc>
        <w:tc>
          <w:tcPr>
            <w:tcW w:type="dxa" w:w="1152"/>
          </w:tcPr>
          <w:p>
            <w:r/>
            <w:r>
              <w:rPr>
                <w:b w:val="0"/>
                <w:i w:val="0"/>
                <w:sz w:val="15"/>
              </w:rPr>
              <w:t>08/26/2019</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GRN-0092</w:t>
            </w:r>
          </w:p>
        </w:tc>
        <w:tc>
          <w:tcPr>
            <w:tcW w:type="dxa" w:w="1872"/>
          </w:tcPr>
          <w:p>
            <w:r/>
            <w:r>
              <w:rPr>
                <w:b w:val="0"/>
                <w:i w:val="0"/>
                <w:sz w:val="15"/>
              </w:rPr>
              <w:t>Derek Vaughn</w:t>
            </w:r>
          </w:p>
        </w:tc>
        <w:tc>
          <w:tcPr>
            <w:tcW w:type="dxa" w:w="1152"/>
          </w:tcPr>
          <w:p>
            <w:r/>
            <w:r>
              <w:rPr>
                <w:b w:val="0"/>
                <w:i w:val="0"/>
                <w:sz w:val="15"/>
              </w:rPr>
              <w:t>09/09/2019</w:t>
            </w:r>
          </w:p>
        </w:tc>
        <w:tc>
          <w:tcPr>
            <w:tcW w:type="dxa" w:w="1152"/>
          </w:tcPr>
          <w:p>
            <w:r/>
            <w:r>
              <w:rPr>
                <w:b w:val="0"/>
                <w:i w:val="0"/>
                <w:sz w:val="15"/>
              </w:rPr>
              <w:t>09/10/2019</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GRN-0094</w:t>
            </w:r>
          </w:p>
        </w:tc>
        <w:tc>
          <w:tcPr>
            <w:tcW w:type="dxa" w:w="1872"/>
          </w:tcPr>
          <w:p>
            <w:r/>
            <w:r>
              <w:rPr>
                <w:b w:val="0"/>
                <w:i w:val="0"/>
                <w:sz w:val="15"/>
              </w:rPr>
              <w:t>Lorraine Becker</w:t>
            </w:r>
          </w:p>
        </w:tc>
        <w:tc>
          <w:tcPr>
            <w:tcW w:type="dxa" w:w="1152"/>
          </w:tcPr>
          <w:p>
            <w:r/>
            <w:r>
              <w:rPr>
                <w:b w:val="0"/>
                <w:i w:val="0"/>
                <w:sz w:val="15"/>
              </w:rPr>
              <w:t>10/07/2019</w:t>
            </w:r>
          </w:p>
        </w:tc>
        <w:tc>
          <w:tcPr>
            <w:tcW w:type="dxa" w:w="1152"/>
          </w:tcPr>
          <w:p>
            <w:r/>
            <w:r>
              <w:rPr>
                <w:b w:val="0"/>
                <w:i w:val="0"/>
                <w:sz w:val="15"/>
              </w:rPr>
              <w:t>10/07/2019</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GRN-0095</w:t>
            </w:r>
          </w:p>
        </w:tc>
        <w:tc>
          <w:tcPr>
            <w:tcW w:type="dxa" w:w="1872"/>
          </w:tcPr>
          <w:p>
            <w:r/>
            <w:r>
              <w:rPr>
                <w:b w:val="0"/>
                <w:i w:val="0"/>
                <w:sz w:val="15"/>
              </w:rPr>
              <w:t>Omar Jefferson</w:t>
            </w:r>
          </w:p>
        </w:tc>
        <w:tc>
          <w:tcPr>
            <w:tcW w:type="dxa" w:w="1152"/>
          </w:tcPr>
          <w:p>
            <w:r/>
            <w:r>
              <w:rPr>
                <w:b w:val="0"/>
                <w:i w:val="0"/>
                <w:sz w:val="15"/>
              </w:rPr>
              <w:t>10/28/2019</w:t>
            </w:r>
          </w:p>
        </w:tc>
        <w:tc>
          <w:tcPr>
            <w:tcW w:type="dxa" w:w="1152"/>
          </w:tcPr>
          <w:p>
            <w:r/>
            <w:r>
              <w:rPr>
                <w:b w:val="0"/>
                <w:i w:val="0"/>
                <w:sz w:val="15"/>
              </w:rPr>
              <w:t>10/29/2019</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GRN-0096</w:t>
            </w:r>
          </w:p>
        </w:tc>
        <w:tc>
          <w:tcPr>
            <w:tcW w:type="dxa" w:w="1872"/>
          </w:tcPr>
          <w:p>
            <w:r/>
            <w:r>
              <w:rPr>
                <w:b w:val="0"/>
                <w:i w:val="0"/>
                <w:sz w:val="15"/>
              </w:rPr>
              <w:t>Melinda Sharp</w:t>
            </w:r>
          </w:p>
        </w:tc>
        <w:tc>
          <w:tcPr>
            <w:tcW w:type="dxa" w:w="1152"/>
          </w:tcPr>
          <w:p>
            <w:r/>
            <w:r>
              <w:rPr>
                <w:b w:val="0"/>
                <w:i w:val="0"/>
                <w:sz w:val="15"/>
              </w:rPr>
              <w:t>11/18/2019</w:t>
            </w:r>
          </w:p>
        </w:tc>
        <w:tc>
          <w:tcPr>
            <w:tcW w:type="dxa" w:w="1152"/>
          </w:tcPr>
          <w:p>
            <w:r/>
            <w:r>
              <w:rPr>
                <w:b w:val="0"/>
                <w:i w:val="0"/>
                <w:sz w:val="15"/>
              </w:rPr>
              <w:t>11/18/2019</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GRN-0097</w:t>
            </w:r>
          </w:p>
        </w:tc>
        <w:tc>
          <w:tcPr>
            <w:tcW w:type="dxa" w:w="1872"/>
          </w:tcPr>
          <w:p>
            <w:r/>
            <w:r>
              <w:rPr>
                <w:b w:val="0"/>
                <w:i w:val="0"/>
                <w:sz w:val="15"/>
              </w:rPr>
              <w:t>Isaac Delgado</w:t>
            </w:r>
          </w:p>
        </w:tc>
        <w:tc>
          <w:tcPr>
            <w:tcW w:type="dxa" w:w="1152"/>
          </w:tcPr>
          <w:p>
            <w:r/>
            <w:r>
              <w:rPr>
                <w:b w:val="0"/>
                <w:i w:val="0"/>
                <w:sz w:val="15"/>
              </w:rPr>
              <w:t>12/09/2019</w:t>
            </w:r>
          </w:p>
        </w:tc>
        <w:tc>
          <w:tcPr>
            <w:tcW w:type="dxa" w:w="1152"/>
          </w:tcPr>
          <w:p>
            <w:r/>
            <w:r>
              <w:rPr>
                <w:b w:val="0"/>
                <w:i w:val="0"/>
                <w:sz w:val="15"/>
              </w:rPr>
              <w:t>12/09/2019</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GRN-0099</w:t>
            </w:r>
          </w:p>
        </w:tc>
        <w:tc>
          <w:tcPr>
            <w:tcW w:type="dxa" w:w="1872"/>
          </w:tcPr>
          <w:p>
            <w:r/>
            <w:r>
              <w:rPr>
                <w:b w:val="0"/>
                <w:i w:val="0"/>
                <w:sz w:val="15"/>
              </w:rPr>
              <w:t>Leonard Wise</w:t>
            </w:r>
          </w:p>
        </w:tc>
        <w:tc>
          <w:tcPr>
            <w:tcW w:type="dxa" w:w="1152"/>
          </w:tcPr>
          <w:p>
            <w:r/>
            <w:r>
              <w:rPr>
                <w:b w:val="0"/>
                <w:i w:val="0"/>
                <w:sz w:val="15"/>
              </w:rPr>
              <w:t>01/13/2020</w:t>
            </w:r>
          </w:p>
        </w:tc>
        <w:tc>
          <w:tcPr>
            <w:tcW w:type="dxa" w:w="1152"/>
          </w:tcPr>
          <w:p>
            <w:r/>
            <w:r>
              <w:rPr>
                <w:b w:val="0"/>
                <w:i w:val="0"/>
                <w:sz w:val="15"/>
              </w:rPr>
              <w:t>01/13/2020</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GRN-0100</w:t>
            </w:r>
          </w:p>
        </w:tc>
        <w:tc>
          <w:tcPr>
            <w:tcW w:type="dxa" w:w="1872"/>
          </w:tcPr>
          <w:p>
            <w:r/>
            <w:r>
              <w:rPr>
                <w:b w:val="0"/>
                <w:i w:val="0"/>
                <w:sz w:val="15"/>
              </w:rPr>
              <w:t>Tiffany Pace</w:t>
            </w:r>
          </w:p>
        </w:tc>
        <w:tc>
          <w:tcPr>
            <w:tcW w:type="dxa" w:w="1152"/>
          </w:tcPr>
          <w:p>
            <w:r/>
            <w:r>
              <w:rPr>
                <w:b w:val="0"/>
                <w:i w:val="0"/>
                <w:sz w:val="15"/>
              </w:rPr>
              <w:t>01/27/2020</w:t>
            </w:r>
          </w:p>
        </w:tc>
        <w:tc>
          <w:tcPr>
            <w:tcW w:type="dxa" w:w="1152"/>
          </w:tcPr>
          <w:p>
            <w:r/>
            <w:r>
              <w:rPr>
                <w:b w:val="0"/>
                <w:i w:val="0"/>
                <w:sz w:val="15"/>
              </w:rPr>
              <w:t>01/28/2020</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GRN-0102</w:t>
            </w:r>
          </w:p>
        </w:tc>
        <w:tc>
          <w:tcPr>
            <w:tcW w:type="dxa" w:w="1872"/>
          </w:tcPr>
          <w:p>
            <w:r/>
            <w:r>
              <w:rPr>
                <w:b w:val="0"/>
                <w:i w:val="0"/>
                <w:sz w:val="15"/>
              </w:rPr>
              <w:t>Reginald Stone</w:t>
            </w:r>
          </w:p>
        </w:tc>
        <w:tc>
          <w:tcPr>
            <w:tcW w:type="dxa" w:w="1152"/>
          </w:tcPr>
          <w:p>
            <w:r/>
            <w:r>
              <w:rPr>
                <w:b w:val="0"/>
                <w:i w:val="0"/>
                <w:sz w:val="15"/>
              </w:rPr>
              <w:t>03/02/2020</w:t>
            </w:r>
          </w:p>
        </w:tc>
        <w:tc>
          <w:tcPr>
            <w:tcW w:type="dxa" w:w="1152"/>
          </w:tcPr>
          <w:p>
            <w:r/>
            <w:r>
              <w:rPr>
                <w:b w:val="0"/>
                <w:i w:val="0"/>
                <w:sz w:val="15"/>
              </w:rPr>
              <w:t>03/02/2020</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GRN-0103</w:t>
            </w:r>
          </w:p>
        </w:tc>
        <w:tc>
          <w:tcPr>
            <w:tcW w:type="dxa" w:w="1872"/>
          </w:tcPr>
          <w:p>
            <w:r/>
            <w:r>
              <w:rPr>
                <w:b w:val="0"/>
                <w:i w:val="0"/>
                <w:sz w:val="15"/>
              </w:rPr>
              <w:t>Victoria Lamb</w:t>
            </w:r>
          </w:p>
        </w:tc>
        <w:tc>
          <w:tcPr>
            <w:tcW w:type="dxa" w:w="1152"/>
          </w:tcPr>
          <w:p>
            <w:r/>
            <w:r>
              <w:rPr>
                <w:b w:val="0"/>
                <w:i w:val="0"/>
                <w:sz w:val="15"/>
              </w:rPr>
              <w:t>04/06/2020</w:t>
            </w:r>
          </w:p>
        </w:tc>
        <w:tc>
          <w:tcPr>
            <w:tcW w:type="dxa" w:w="1152"/>
          </w:tcPr>
          <w:p>
            <w:r/>
            <w:r>
              <w:rPr>
                <w:b w:val="0"/>
                <w:i w:val="0"/>
                <w:sz w:val="15"/>
              </w:rPr>
              <w:t>04/07/2020</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GRN-0104</w:t>
            </w:r>
          </w:p>
        </w:tc>
        <w:tc>
          <w:tcPr>
            <w:tcW w:type="dxa" w:w="1872"/>
          </w:tcPr>
          <w:p>
            <w:r/>
            <w:r>
              <w:rPr>
                <w:b w:val="0"/>
                <w:i w:val="0"/>
                <w:sz w:val="15"/>
              </w:rPr>
              <w:t>Clifton Yates</w:t>
            </w:r>
          </w:p>
        </w:tc>
        <w:tc>
          <w:tcPr>
            <w:tcW w:type="dxa" w:w="1152"/>
          </w:tcPr>
          <w:p>
            <w:r/>
            <w:r>
              <w:rPr>
                <w:b w:val="0"/>
                <w:i w:val="0"/>
                <w:sz w:val="15"/>
              </w:rPr>
              <w:t>05/11/2020</w:t>
            </w:r>
          </w:p>
        </w:tc>
        <w:tc>
          <w:tcPr>
            <w:tcW w:type="dxa" w:w="1152"/>
          </w:tcPr>
          <w:p>
            <w:r/>
            <w:r>
              <w:rPr>
                <w:b w:val="0"/>
                <w:i w:val="0"/>
                <w:sz w:val="15"/>
              </w:rPr>
              <w:t>05/11/2020</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GRN-0106</w:t>
            </w:r>
          </w:p>
        </w:tc>
        <w:tc>
          <w:tcPr>
            <w:tcW w:type="dxa" w:w="1872"/>
          </w:tcPr>
          <w:p>
            <w:r/>
            <w:r>
              <w:rPr>
                <w:b w:val="0"/>
                <w:i w:val="0"/>
                <w:sz w:val="15"/>
              </w:rPr>
              <w:t>Monique Ellis</w:t>
            </w:r>
          </w:p>
        </w:tc>
        <w:tc>
          <w:tcPr>
            <w:tcW w:type="dxa" w:w="1152"/>
          </w:tcPr>
          <w:p>
            <w:r/>
            <w:r>
              <w:rPr>
                <w:b w:val="0"/>
                <w:i w:val="0"/>
                <w:sz w:val="15"/>
              </w:rPr>
              <w:t>09/14/2020</w:t>
            </w:r>
          </w:p>
        </w:tc>
        <w:tc>
          <w:tcPr>
            <w:tcW w:type="dxa" w:w="1152"/>
          </w:tcPr>
          <w:p>
            <w:r/>
            <w:r>
              <w:rPr>
                <w:b w:val="0"/>
                <w:i w:val="0"/>
                <w:sz w:val="15"/>
              </w:rPr>
              <w:t>09/14/2020</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GRN-0107</w:t>
            </w:r>
          </w:p>
        </w:tc>
        <w:tc>
          <w:tcPr>
            <w:tcW w:type="dxa" w:w="1872"/>
          </w:tcPr>
          <w:p>
            <w:r/>
            <w:r>
              <w:rPr>
                <w:b w:val="0"/>
                <w:i w:val="0"/>
                <w:sz w:val="15"/>
              </w:rPr>
              <w:t>Patrick Conley</w:t>
            </w:r>
          </w:p>
        </w:tc>
        <w:tc>
          <w:tcPr>
            <w:tcW w:type="dxa" w:w="1152"/>
          </w:tcPr>
          <w:p>
            <w:r/>
            <w:r>
              <w:rPr>
                <w:b w:val="0"/>
                <w:i w:val="0"/>
                <w:sz w:val="15"/>
              </w:rPr>
              <w:t>10/19/2020</w:t>
            </w:r>
          </w:p>
        </w:tc>
        <w:tc>
          <w:tcPr>
            <w:tcW w:type="dxa" w:w="1152"/>
          </w:tcPr>
          <w:p>
            <w:r/>
            <w:r>
              <w:rPr>
                <w:b w:val="0"/>
                <w:i w:val="0"/>
                <w:sz w:val="15"/>
              </w:rPr>
              <w:t>10/20/2020</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GRN-0108</w:t>
            </w:r>
          </w:p>
        </w:tc>
        <w:tc>
          <w:tcPr>
            <w:tcW w:type="dxa" w:w="1872"/>
          </w:tcPr>
          <w:p>
            <w:r/>
            <w:r>
              <w:rPr>
                <w:b w:val="0"/>
                <w:i w:val="0"/>
                <w:sz w:val="15"/>
              </w:rPr>
              <w:t>Diana Wolfe</w:t>
            </w:r>
          </w:p>
        </w:tc>
        <w:tc>
          <w:tcPr>
            <w:tcW w:type="dxa" w:w="1152"/>
          </w:tcPr>
          <w:p>
            <w:r/>
            <w:r>
              <w:rPr>
                <w:b w:val="0"/>
                <w:i w:val="0"/>
                <w:sz w:val="15"/>
              </w:rPr>
              <w:t>12/07/2020</w:t>
            </w:r>
          </w:p>
        </w:tc>
        <w:tc>
          <w:tcPr>
            <w:tcW w:type="dxa" w:w="1152"/>
          </w:tcPr>
          <w:p>
            <w:r/>
            <w:r>
              <w:rPr>
                <w:b w:val="0"/>
                <w:i w:val="0"/>
                <w:sz w:val="15"/>
              </w:rPr>
              <w:t>12/07/2020</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GRN-0109</w:t>
            </w:r>
          </w:p>
        </w:tc>
        <w:tc>
          <w:tcPr>
            <w:tcW w:type="dxa" w:w="1872"/>
          </w:tcPr>
          <w:p>
            <w:r/>
            <w:r>
              <w:rPr>
                <w:b w:val="0"/>
                <w:i w:val="0"/>
                <w:sz w:val="15"/>
              </w:rPr>
              <w:t>Hector Estrada</w:t>
            </w:r>
          </w:p>
        </w:tc>
        <w:tc>
          <w:tcPr>
            <w:tcW w:type="dxa" w:w="1152"/>
          </w:tcPr>
          <w:p>
            <w:r/>
            <w:r>
              <w:rPr>
                <w:b w:val="0"/>
                <w:i w:val="0"/>
                <w:sz w:val="15"/>
              </w:rPr>
              <w:t>02/01/2021</w:t>
            </w:r>
          </w:p>
        </w:tc>
        <w:tc>
          <w:tcPr>
            <w:tcW w:type="dxa" w:w="1152"/>
          </w:tcPr>
          <w:p>
            <w:r/>
            <w:r>
              <w:rPr>
                <w:b w:val="0"/>
                <w:i w:val="0"/>
                <w:sz w:val="15"/>
              </w:rPr>
              <w:t>02/01/2021</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GRN-0111</w:t>
            </w:r>
          </w:p>
        </w:tc>
        <w:tc>
          <w:tcPr>
            <w:tcW w:type="dxa" w:w="1872"/>
          </w:tcPr>
          <w:p>
            <w:r/>
            <w:r>
              <w:rPr>
                <w:b w:val="0"/>
                <w:i w:val="0"/>
                <w:sz w:val="15"/>
              </w:rPr>
              <w:t>Oscar Fuentes</w:t>
            </w:r>
          </w:p>
        </w:tc>
        <w:tc>
          <w:tcPr>
            <w:tcW w:type="dxa" w:w="1152"/>
          </w:tcPr>
          <w:p>
            <w:r/>
            <w:r>
              <w:rPr>
                <w:b w:val="0"/>
                <w:i w:val="0"/>
                <w:sz w:val="15"/>
              </w:rPr>
              <w:t>05/16/2022</w:t>
            </w:r>
          </w:p>
        </w:tc>
        <w:tc>
          <w:tcPr>
            <w:tcW w:type="dxa" w:w="1152"/>
          </w:tcPr>
          <w:p>
            <w:r/>
            <w:r>
              <w:rPr>
                <w:b w:val="0"/>
                <w:i w:val="0"/>
                <w:sz w:val="15"/>
              </w:rPr>
              <w:t>05/16/2022</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GRN-0113</w:t>
            </w:r>
          </w:p>
        </w:tc>
        <w:tc>
          <w:tcPr>
            <w:tcW w:type="dxa" w:w="1872"/>
          </w:tcPr>
          <w:p>
            <w:r/>
            <w:r>
              <w:rPr>
                <w:b w:val="0"/>
                <w:i w:val="0"/>
                <w:sz w:val="15"/>
              </w:rPr>
              <w:t>Hannah Pratt</w:t>
            </w:r>
          </w:p>
        </w:tc>
        <w:tc>
          <w:tcPr>
            <w:tcW w:type="dxa" w:w="1152"/>
          </w:tcPr>
          <w:p>
            <w:r/>
            <w:r>
              <w:rPr>
                <w:b w:val="0"/>
                <w:i w:val="0"/>
                <w:sz w:val="15"/>
              </w:rPr>
              <w:t>09/12/2022</w:t>
            </w:r>
          </w:p>
        </w:tc>
        <w:tc>
          <w:tcPr>
            <w:tcW w:type="dxa" w:w="1152"/>
          </w:tcPr>
          <w:p>
            <w:r/>
            <w:r>
              <w:rPr>
                <w:b w:val="0"/>
                <w:i w:val="0"/>
                <w:sz w:val="15"/>
              </w:rPr>
              <w:t>09/12/2022</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GRN-0114</w:t>
            </w:r>
          </w:p>
        </w:tc>
        <w:tc>
          <w:tcPr>
            <w:tcW w:type="dxa" w:w="1872"/>
          </w:tcPr>
          <w:p>
            <w:r/>
            <w:r>
              <w:rPr>
                <w:b w:val="0"/>
                <w:i w:val="0"/>
                <w:sz w:val="15"/>
              </w:rPr>
              <w:t>Derek Webb</w:t>
            </w:r>
          </w:p>
        </w:tc>
        <w:tc>
          <w:tcPr>
            <w:tcW w:type="dxa" w:w="1152"/>
          </w:tcPr>
          <w:p>
            <w:r/>
            <w:r>
              <w:rPr>
                <w:b w:val="0"/>
                <w:i w:val="0"/>
                <w:sz w:val="15"/>
              </w:rPr>
              <w:t>10/03/2022</w:t>
            </w:r>
          </w:p>
        </w:tc>
        <w:tc>
          <w:tcPr>
            <w:tcW w:type="dxa" w:w="1152"/>
          </w:tcPr>
          <w:p>
            <w:r/>
            <w:r>
              <w:rPr>
                <w:b w:val="0"/>
                <w:i w:val="0"/>
                <w:sz w:val="15"/>
              </w:rPr>
              <w:t>10/04/2022</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GRN-0115</w:t>
            </w:r>
          </w:p>
        </w:tc>
        <w:tc>
          <w:tcPr>
            <w:tcW w:type="dxa" w:w="1872"/>
          </w:tcPr>
          <w:p>
            <w:r/>
            <w:r>
              <w:rPr>
                <w:b w:val="0"/>
                <w:i w:val="0"/>
                <w:sz w:val="15"/>
              </w:rPr>
              <w:t>Joanna Pineda</w:t>
            </w:r>
          </w:p>
        </w:tc>
        <w:tc>
          <w:tcPr>
            <w:tcW w:type="dxa" w:w="1152"/>
          </w:tcPr>
          <w:p>
            <w:r/>
            <w:r>
              <w:rPr>
                <w:b w:val="0"/>
                <w:i w:val="0"/>
                <w:sz w:val="15"/>
              </w:rPr>
              <w:t>11/07/2022</w:t>
            </w:r>
          </w:p>
        </w:tc>
        <w:tc>
          <w:tcPr>
            <w:tcW w:type="dxa" w:w="1152"/>
          </w:tcPr>
          <w:p>
            <w:r/>
            <w:r>
              <w:rPr>
                <w:b w:val="0"/>
                <w:i w:val="0"/>
                <w:sz w:val="15"/>
              </w:rPr>
              <w:t>11/07/2022</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GRN-0116</w:t>
            </w:r>
          </w:p>
        </w:tc>
        <w:tc>
          <w:tcPr>
            <w:tcW w:type="dxa" w:w="1872"/>
          </w:tcPr>
          <w:p>
            <w:r/>
            <w:r>
              <w:rPr>
                <w:b w:val="0"/>
                <w:i w:val="0"/>
                <w:sz w:val="15"/>
              </w:rPr>
              <w:t>Trevor Hodge</w:t>
            </w:r>
          </w:p>
        </w:tc>
        <w:tc>
          <w:tcPr>
            <w:tcW w:type="dxa" w:w="1152"/>
          </w:tcPr>
          <w:p>
            <w:r/>
            <w:r>
              <w:rPr>
                <w:b w:val="0"/>
                <w:i w:val="0"/>
                <w:sz w:val="15"/>
              </w:rPr>
              <w:t>12/05/2022</w:t>
            </w:r>
          </w:p>
        </w:tc>
        <w:tc>
          <w:tcPr>
            <w:tcW w:type="dxa" w:w="1152"/>
          </w:tcPr>
          <w:p>
            <w:r/>
            <w:r>
              <w:rPr>
                <w:b w:val="0"/>
                <w:i w:val="0"/>
                <w:sz w:val="15"/>
              </w:rPr>
              <w:t>12/06/2022</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GRN-0117</w:t>
            </w:r>
          </w:p>
        </w:tc>
        <w:tc>
          <w:tcPr>
            <w:tcW w:type="dxa" w:w="1872"/>
          </w:tcPr>
          <w:p>
            <w:r/>
            <w:r>
              <w:rPr>
                <w:b w:val="0"/>
                <w:i w:val="0"/>
                <w:sz w:val="15"/>
              </w:rPr>
              <w:t>Dana Kemp</w:t>
            </w:r>
          </w:p>
        </w:tc>
        <w:tc>
          <w:tcPr>
            <w:tcW w:type="dxa" w:w="1152"/>
          </w:tcPr>
          <w:p>
            <w:r/>
            <w:r>
              <w:rPr>
                <w:b w:val="0"/>
                <w:i w:val="0"/>
                <w:sz w:val="15"/>
              </w:rPr>
              <w:t>01/09/2023</w:t>
            </w:r>
          </w:p>
        </w:tc>
        <w:tc>
          <w:tcPr>
            <w:tcW w:type="dxa" w:w="1152"/>
          </w:tcPr>
          <w:p>
            <w:r/>
            <w:r>
              <w:rPr>
                <w:b w:val="0"/>
                <w:i w:val="0"/>
                <w:sz w:val="15"/>
              </w:rPr>
              <w:t>01/09/2023</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GRN-0118</w:t>
            </w:r>
          </w:p>
        </w:tc>
        <w:tc>
          <w:tcPr>
            <w:tcW w:type="dxa" w:w="1872"/>
          </w:tcPr>
          <w:p>
            <w:r/>
            <w:r>
              <w:rPr>
                <w:b w:val="0"/>
                <w:i w:val="0"/>
                <w:sz w:val="15"/>
              </w:rPr>
              <w:t>Marcus Avery</w:t>
            </w:r>
          </w:p>
        </w:tc>
        <w:tc>
          <w:tcPr>
            <w:tcW w:type="dxa" w:w="1152"/>
          </w:tcPr>
          <w:p>
            <w:r/>
            <w:r>
              <w:rPr>
                <w:b w:val="0"/>
                <w:i w:val="0"/>
                <w:sz w:val="15"/>
              </w:rPr>
              <w:t>03/06/2023</w:t>
            </w:r>
          </w:p>
        </w:tc>
        <w:tc>
          <w:tcPr>
            <w:tcW w:type="dxa" w:w="1152"/>
          </w:tcPr>
          <w:p>
            <w:r/>
            <w:r>
              <w:rPr>
                <w:b w:val="0"/>
                <w:i w:val="0"/>
                <w:sz w:val="15"/>
              </w:rPr>
              <w:t>03/07/2023</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GRN-0120</w:t>
            </w:r>
          </w:p>
        </w:tc>
        <w:tc>
          <w:tcPr>
            <w:tcW w:type="dxa" w:w="1872"/>
          </w:tcPr>
          <w:p>
            <w:r/>
            <w:r>
              <w:rPr>
                <w:b w:val="0"/>
                <w:i w:val="0"/>
                <w:sz w:val="15"/>
              </w:rPr>
              <w:t>Natalie Cross</w:t>
            </w:r>
          </w:p>
        </w:tc>
        <w:tc>
          <w:tcPr>
            <w:tcW w:type="dxa" w:w="1152"/>
          </w:tcPr>
          <w:p>
            <w:r/>
            <w:r>
              <w:rPr>
                <w:b w:val="0"/>
                <w:i w:val="0"/>
                <w:sz w:val="15"/>
              </w:rPr>
              <w:t>06/12/2023</w:t>
            </w:r>
          </w:p>
        </w:tc>
        <w:tc>
          <w:tcPr>
            <w:tcW w:type="dxa" w:w="1152"/>
          </w:tcPr>
          <w:p>
            <w:r/>
            <w:r>
              <w:rPr>
                <w:b w:val="0"/>
                <w:i w:val="0"/>
                <w:sz w:val="15"/>
              </w:rPr>
              <w:t>06/13/2023</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GRN-0121</w:t>
            </w:r>
          </w:p>
        </w:tc>
        <w:tc>
          <w:tcPr>
            <w:tcW w:type="dxa" w:w="1872"/>
          </w:tcPr>
          <w:p>
            <w:r/>
            <w:r>
              <w:rPr>
                <w:b w:val="0"/>
                <w:i w:val="0"/>
                <w:sz w:val="15"/>
              </w:rPr>
              <w:t>Graham Tucker</w:t>
            </w:r>
          </w:p>
        </w:tc>
        <w:tc>
          <w:tcPr>
            <w:tcW w:type="dxa" w:w="1152"/>
          </w:tcPr>
          <w:p>
            <w:r/>
            <w:r>
              <w:rPr>
                <w:b w:val="0"/>
                <w:i w:val="0"/>
                <w:sz w:val="15"/>
              </w:rPr>
              <w:t>07/10/2023</w:t>
            </w:r>
          </w:p>
        </w:tc>
        <w:tc>
          <w:tcPr>
            <w:tcW w:type="dxa" w:w="1152"/>
          </w:tcPr>
          <w:p>
            <w:r/>
            <w:r>
              <w:rPr>
                <w:b w:val="0"/>
                <w:i w:val="0"/>
                <w:sz w:val="15"/>
              </w:rPr>
              <w:t>07/10/2023</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GRN-0122</w:t>
            </w:r>
          </w:p>
        </w:tc>
        <w:tc>
          <w:tcPr>
            <w:tcW w:type="dxa" w:w="1872"/>
          </w:tcPr>
          <w:p>
            <w:r/>
            <w:r>
              <w:rPr>
                <w:b w:val="0"/>
                <w:i w:val="0"/>
                <w:sz w:val="15"/>
              </w:rPr>
              <w:t>Felicia Ramos</w:t>
            </w:r>
          </w:p>
        </w:tc>
        <w:tc>
          <w:tcPr>
            <w:tcW w:type="dxa" w:w="1152"/>
          </w:tcPr>
          <w:p>
            <w:r/>
            <w:r>
              <w:rPr>
                <w:b w:val="0"/>
                <w:i w:val="0"/>
                <w:sz w:val="15"/>
              </w:rPr>
              <w:t>08/21/2023</w:t>
            </w:r>
          </w:p>
        </w:tc>
        <w:tc>
          <w:tcPr>
            <w:tcW w:type="dxa" w:w="1152"/>
          </w:tcPr>
          <w:p>
            <w:r/>
            <w:r>
              <w:rPr>
                <w:b w:val="0"/>
                <w:i w:val="0"/>
                <w:sz w:val="15"/>
              </w:rPr>
              <w:t>08/22/2023</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GRN-0123</w:t>
            </w:r>
          </w:p>
        </w:tc>
        <w:tc>
          <w:tcPr>
            <w:tcW w:type="dxa" w:w="1872"/>
          </w:tcPr>
          <w:p>
            <w:r/>
            <w:r>
              <w:rPr>
                <w:b w:val="0"/>
                <w:i w:val="0"/>
                <w:sz w:val="15"/>
              </w:rPr>
              <w:t>Wesley Carr</w:t>
            </w:r>
          </w:p>
        </w:tc>
        <w:tc>
          <w:tcPr>
            <w:tcW w:type="dxa" w:w="1152"/>
          </w:tcPr>
          <w:p>
            <w:r/>
            <w:r>
              <w:rPr>
                <w:b w:val="0"/>
                <w:i w:val="0"/>
                <w:sz w:val="15"/>
              </w:rPr>
              <w:t>09/18/2023</w:t>
            </w:r>
          </w:p>
        </w:tc>
        <w:tc>
          <w:tcPr>
            <w:tcW w:type="dxa" w:w="1152"/>
          </w:tcPr>
          <w:p>
            <w:r/>
            <w:r>
              <w:rPr>
                <w:b w:val="0"/>
                <w:i w:val="0"/>
                <w:sz w:val="15"/>
              </w:rPr>
              <w:t>09/18/2023</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GRN-1127</w:t>
            </w:r>
          </w:p>
        </w:tc>
        <w:tc>
          <w:tcPr>
            <w:tcW w:type="dxa" w:w="1872"/>
          </w:tcPr>
          <w:p>
            <w:r/>
            <w:r>
              <w:rPr>
                <w:b w:val="0"/>
                <w:i w:val="0"/>
                <w:sz w:val="15"/>
              </w:rPr>
              <w:t>Sonia Briggs</w:t>
            </w:r>
          </w:p>
        </w:tc>
        <w:tc>
          <w:tcPr>
            <w:tcW w:type="dxa" w:w="1152"/>
          </w:tcPr>
          <w:p>
            <w:r/>
            <w:r>
              <w:rPr>
                <w:b w:val="0"/>
                <w:i w:val="0"/>
                <w:sz w:val="15"/>
              </w:rPr>
              <w:t>01/17/2024</w:t>
            </w:r>
          </w:p>
        </w:tc>
        <w:tc>
          <w:tcPr>
            <w:tcW w:type="dxa" w:w="1152"/>
          </w:tcPr>
          <w:p>
            <w:r/>
            <w:r>
              <w:rPr>
                <w:b w:val="0"/>
                <w:i w:val="0"/>
                <w:sz w:val="15"/>
              </w:rPr>
              <w:t>01/18/2024</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GRN-1129</w:t>
            </w:r>
          </w:p>
        </w:tc>
        <w:tc>
          <w:tcPr>
            <w:tcW w:type="dxa" w:w="1872"/>
          </w:tcPr>
          <w:p>
            <w:r/>
            <w:r>
              <w:rPr>
                <w:b w:val="0"/>
                <w:i w:val="0"/>
                <w:sz w:val="15"/>
              </w:rPr>
              <w:t>Eliot Chang</w:t>
            </w:r>
          </w:p>
        </w:tc>
        <w:tc>
          <w:tcPr>
            <w:tcW w:type="dxa" w:w="1152"/>
          </w:tcPr>
          <w:p>
            <w:r/>
            <w:r>
              <w:rPr>
                <w:b w:val="0"/>
                <w:i w:val="0"/>
                <w:sz w:val="15"/>
              </w:rPr>
              <w:t>01/28/2024</w:t>
            </w:r>
          </w:p>
        </w:tc>
        <w:tc>
          <w:tcPr>
            <w:tcW w:type="dxa" w:w="1152"/>
          </w:tcPr>
          <w:p>
            <w:r/>
            <w:r>
              <w:rPr>
                <w:b w:val="0"/>
                <w:i w:val="0"/>
                <w:sz w:val="15"/>
              </w:rPr>
              <w:t>01/29/2024</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GRN-1132</w:t>
            </w:r>
          </w:p>
        </w:tc>
        <w:tc>
          <w:tcPr>
            <w:tcW w:type="dxa" w:w="1872"/>
          </w:tcPr>
          <w:p>
            <w:r/>
            <w:r>
              <w:rPr>
                <w:b w:val="0"/>
                <w:i w:val="0"/>
                <w:sz w:val="15"/>
              </w:rPr>
              <w:t>Dwayne Carpenter</w:t>
            </w:r>
          </w:p>
        </w:tc>
        <w:tc>
          <w:tcPr>
            <w:tcW w:type="dxa" w:w="1152"/>
          </w:tcPr>
          <w:p>
            <w:r/>
            <w:r>
              <w:rPr>
                <w:b w:val="0"/>
                <w:i w:val="0"/>
                <w:sz w:val="15"/>
              </w:rPr>
              <w:t>02/19/2024</w:t>
            </w:r>
          </w:p>
        </w:tc>
        <w:tc>
          <w:tcPr>
            <w:tcW w:type="dxa" w:w="1152"/>
          </w:tcPr>
          <w:p>
            <w:r/>
            <w:r>
              <w:rPr>
                <w:b w:val="0"/>
                <w:i w:val="0"/>
                <w:sz w:val="15"/>
              </w:rPr>
              <w:t>02/20/2024</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GRN-1133</w:t>
            </w:r>
          </w:p>
        </w:tc>
        <w:tc>
          <w:tcPr>
            <w:tcW w:type="dxa" w:w="1872"/>
          </w:tcPr>
          <w:p>
            <w:r/>
            <w:r>
              <w:rPr>
                <w:b w:val="0"/>
                <w:i w:val="0"/>
                <w:sz w:val="15"/>
              </w:rPr>
              <w:t>Megan Cho</w:t>
            </w:r>
          </w:p>
        </w:tc>
        <w:tc>
          <w:tcPr>
            <w:tcW w:type="dxa" w:w="1152"/>
          </w:tcPr>
          <w:p>
            <w:r/>
            <w:r>
              <w:rPr>
                <w:b w:val="0"/>
                <w:i w:val="0"/>
                <w:sz w:val="15"/>
              </w:rPr>
              <w:t>02/19/2024</w:t>
            </w:r>
          </w:p>
        </w:tc>
        <w:tc>
          <w:tcPr>
            <w:tcW w:type="dxa" w:w="1152"/>
          </w:tcPr>
          <w:p>
            <w:r/>
            <w:r>
              <w:rPr>
                <w:b w:val="0"/>
                <w:i w:val="0"/>
                <w:sz w:val="15"/>
              </w:rPr>
              <w:t>02/20/2024</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GRN-1134</w:t>
            </w:r>
          </w:p>
        </w:tc>
        <w:tc>
          <w:tcPr>
            <w:tcW w:type="dxa" w:w="1872"/>
          </w:tcPr>
          <w:p>
            <w:r/>
            <w:r>
              <w:rPr>
                <w:b w:val="0"/>
                <w:i w:val="0"/>
                <w:sz w:val="15"/>
              </w:rPr>
              <w:t>Jerome Wallace</w:t>
            </w:r>
          </w:p>
        </w:tc>
        <w:tc>
          <w:tcPr>
            <w:tcW w:type="dxa" w:w="1152"/>
          </w:tcPr>
          <w:p>
            <w:r/>
            <w:r>
              <w:rPr>
                <w:b w:val="0"/>
                <w:i w:val="0"/>
                <w:sz w:val="15"/>
              </w:rPr>
              <w:t>02/26/2024</w:t>
            </w:r>
          </w:p>
        </w:tc>
        <w:tc>
          <w:tcPr>
            <w:tcW w:type="dxa" w:w="1152"/>
          </w:tcPr>
          <w:p>
            <w:r/>
            <w:r>
              <w:rPr>
                <w:b w:val="0"/>
                <w:i w:val="0"/>
                <w:sz w:val="15"/>
              </w:rPr>
              <w:t>02/27/2024</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GRN-1135</w:t>
            </w:r>
          </w:p>
        </w:tc>
        <w:tc>
          <w:tcPr>
            <w:tcW w:type="dxa" w:w="1872"/>
          </w:tcPr>
          <w:p>
            <w:r/>
            <w:r>
              <w:rPr>
                <w:b w:val="0"/>
                <w:i w:val="0"/>
                <w:sz w:val="15"/>
              </w:rPr>
              <w:t>Isabelle Martin</w:t>
            </w:r>
          </w:p>
        </w:tc>
        <w:tc>
          <w:tcPr>
            <w:tcW w:type="dxa" w:w="1152"/>
          </w:tcPr>
          <w:p>
            <w:r/>
            <w:r>
              <w:rPr>
                <w:b w:val="0"/>
                <w:i w:val="0"/>
                <w:sz w:val="15"/>
              </w:rPr>
              <w:t>02/26/2024</w:t>
            </w:r>
          </w:p>
        </w:tc>
        <w:tc>
          <w:tcPr>
            <w:tcW w:type="dxa" w:w="1152"/>
          </w:tcPr>
          <w:p>
            <w:r/>
            <w:r>
              <w:rPr>
                <w:b w:val="0"/>
                <w:i w:val="0"/>
                <w:sz w:val="15"/>
              </w:rPr>
              <w:t>02/27/2024</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GRN-1136</w:t>
            </w:r>
          </w:p>
        </w:tc>
        <w:tc>
          <w:tcPr>
            <w:tcW w:type="dxa" w:w="1872"/>
          </w:tcPr>
          <w:p>
            <w:r/>
            <w:r>
              <w:rPr>
                <w:b w:val="0"/>
                <w:i w:val="0"/>
                <w:sz w:val="15"/>
              </w:rPr>
              <w:t>Tyrone Banks</w:t>
            </w:r>
          </w:p>
        </w:tc>
        <w:tc>
          <w:tcPr>
            <w:tcW w:type="dxa" w:w="1152"/>
          </w:tcPr>
          <w:p>
            <w:r/>
            <w:r>
              <w:rPr>
                <w:b w:val="0"/>
                <w:i w:val="0"/>
                <w:sz w:val="15"/>
              </w:rPr>
              <w:t>03/04/2024</w:t>
            </w:r>
          </w:p>
        </w:tc>
        <w:tc>
          <w:tcPr>
            <w:tcW w:type="dxa" w:w="1152"/>
          </w:tcPr>
          <w:p>
            <w:r/>
            <w:r>
              <w:rPr>
                <w:b w:val="0"/>
                <w:i w:val="0"/>
                <w:sz w:val="15"/>
              </w:rPr>
              <w:t>03/05/2024</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GRN-1137</w:t>
            </w:r>
          </w:p>
        </w:tc>
        <w:tc>
          <w:tcPr>
            <w:tcW w:type="dxa" w:w="1872"/>
          </w:tcPr>
          <w:p>
            <w:r/>
            <w:r>
              <w:rPr>
                <w:b w:val="0"/>
                <w:i w:val="0"/>
                <w:sz w:val="15"/>
              </w:rPr>
              <w:t>Claire Donovan</w:t>
            </w:r>
          </w:p>
        </w:tc>
        <w:tc>
          <w:tcPr>
            <w:tcW w:type="dxa" w:w="1152"/>
          </w:tcPr>
          <w:p>
            <w:r/>
            <w:r>
              <w:rPr>
                <w:b w:val="0"/>
                <w:i w:val="0"/>
                <w:sz w:val="15"/>
              </w:rPr>
              <w:t>03/04/2024</w:t>
            </w:r>
          </w:p>
        </w:tc>
        <w:tc>
          <w:tcPr>
            <w:tcW w:type="dxa" w:w="1152"/>
          </w:tcPr>
          <w:p>
            <w:r/>
            <w:r>
              <w:rPr>
                <w:b w:val="0"/>
                <w:i w:val="0"/>
                <w:sz w:val="15"/>
              </w:rPr>
              <w:t>03/04/2024</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GRN-1139</w:t>
            </w:r>
          </w:p>
        </w:tc>
        <w:tc>
          <w:tcPr>
            <w:tcW w:type="dxa" w:w="1872"/>
          </w:tcPr>
          <w:p>
            <w:r/>
            <w:r>
              <w:rPr>
                <w:b w:val="0"/>
                <w:i w:val="0"/>
                <w:sz w:val="15"/>
              </w:rPr>
              <w:t>Randall Floyd</w:t>
            </w:r>
          </w:p>
        </w:tc>
        <w:tc>
          <w:tcPr>
            <w:tcW w:type="dxa" w:w="1152"/>
          </w:tcPr>
          <w:p>
            <w:r/>
            <w:r>
              <w:rPr>
                <w:b w:val="0"/>
                <w:i w:val="0"/>
                <w:sz w:val="15"/>
              </w:rPr>
              <w:t>03/11/2024</w:t>
            </w:r>
          </w:p>
        </w:tc>
        <w:tc>
          <w:tcPr>
            <w:tcW w:type="dxa" w:w="1152"/>
          </w:tcPr>
          <w:p>
            <w:r/>
            <w:r>
              <w:rPr>
                <w:b w:val="0"/>
                <w:i w:val="0"/>
                <w:sz w:val="15"/>
              </w:rPr>
              <w:t>03/12/2024</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GRN-1140</w:t>
            </w:r>
          </w:p>
        </w:tc>
        <w:tc>
          <w:tcPr>
            <w:tcW w:type="dxa" w:w="1872"/>
          </w:tcPr>
          <w:p>
            <w:r/>
            <w:r>
              <w:rPr>
                <w:b w:val="0"/>
                <w:i w:val="0"/>
                <w:sz w:val="15"/>
              </w:rPr>
              <w:t>Simone Baptiste</w:t>
            </w:r>
          </w:p>
        </w:tc>
        <w:tc>
          <w:tcPr>
            <w:tcW w:type="dxa" w:w="1152"/>
          </w:tcPr>
          <w:p>
            <w:r/>
            <w:r>
              <w:rPr>
                <w:b w:val="0"/>
                <w:i w:val="0"/>
                <w:sz w:val="15"/>
              </w:rPr>
              <w:t>03/11/2024</w:t>
            </w:r>
          </w:p>
        </w:tc>
        <w:tc>
          <w:tcPr>
            <w:tcW w:type="dxa" w:w="1152"/>
          </w:tcPr>
          <w:p>
            <w:r/>
            <w:r>
              <w:rPr>
                <w:b w:val="0"/>
                <w:i w:val="0"/>
                <w:sz w:val="15"/>
              </w:rPr>
              <w:t>03/12/2024</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GRN-1141</w:t>
            </w:r>
          </w:p>
        </w:tc>
        <w:tc>
          <w:tcPr>
            <w:tcW w:type="dxa" w:w="1872"/>
          </w:tcPr>
          <w:p>
            <w:r/>
            <w:r>
              <w:rPr>
                <w:b w:val="0"/>
                <w:i w:val="0"/>
                <w:sz w:val="15"/>
              </w:rPr>
              <w:t>Brent Holloway</w:t>
            </w:r>
          </w:p>
        </w:tc>
        <w:tc>
          <w:tcPr>
            <w:tcW w:type="dxa" w:w="1152"/>
          </w:tcPr>
          <w:p>
            <w:r/>
            <w:r>
              <w:rPr>
                <w:b w:val="0"/>
                <w:i w:val="0"/>
                <w:sz w:val="15"/>
              </w:rPr>
              <w:t>03/18/2024</w:t>
            </w:r>
          </w:p>
        </w:tc>
        <w:tc>
          <w:tcPr>
            <w:tcW w:type="dxa" w:w="1152"/>
          </w:tcPr>
          <w:p>
            <w:r/>
            <w:r>
              <w:rPr>
                <w:b w:val="0"/>
                <w:i w:val="0"/>
                <w:sz w:val="15"/>
              </w:rPr>
              <w:t>03/19/2024</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GRN-1143</w:t>
            </w:r>
          </w:p>
        </w:tc>
        <w:tc>
          <w:tcPr>
            <w:tcW w:type="dxa" w:w="1872"/>
          </w:tcPr>
          <w:p>
            <w:r/>
            <w:r>
              <w:rPr>
                <w:b w:val="0"/>
                <w:i w:val="0"/>
                <w:sz w:val="15"/>
              </w:rPr>
              <w:t>Nadia Petrov</w:t>
            </w:r>
          </w:p>
        </w:tc>
        <w:tc>
          <w:tcPr>
            <w:tcW w:type="dxa" w:w="1152"/>
          </w:tcPr>
          <w:p>
            <w:r/>
            <w:r>
              <w:rPr>
                <w:b w:val="0"/>
                <w:i w:val="0"/>
                <w:sz w:val="15"/>
              </w:rPr>
              <w:t>03/25/2024</w:t>
            </w:r>
          </w:p>
        </w:tc>
        <w:tc>
          <w:tcPr>
            <w:tcW w:type="dxa" w:w="1152"/>
          </w:tcPr>
          <w:p>
            <w:r/>
            <w:r>
              <w:rPr>
                <w:b w:val="0"/>
                <w:i w:val="0"/>
                <w:sz w:val="15"/>
              </w:rPr>
              <w:t>03/26/2024</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GRN-1144</w:t>
            </w:r>
          </w:p>
        </w:tc>
        <w:tc>
          <w:tcPr>
            <w:tcW w:type="dxa" w:w="1872"/>
          </w:tcPr>
          <w:p>
            <w:r/>
            <w:r>
              <w:rPr>
                <w:b w:val="0"/>
                <w:i w:val="0"/>
                <w:sz w:val="15"/>
              </w:rPr>
              <w:t>Corinne Albright</w:t>
            </w:r>
          </w:p>
        </w:tc>
        <w:tc>
          <w:tcPr>
            <w:tcW w:type="dxa" w:w="1152"/>
          </w:tcPr>
          <w:p>
            <w:r/>
            <w:r>
              <w:rPr>
                <w:b w:val="0"/>
                <w:i w:val="0"/>
                <w:sz w:val="15"/>
              </w:rPr>
              <w:t>03/25/2024</w:t>
            </w:r>
          </w:p>
        </w:tc>
        <w:tc>
          <w:tcPr>
            <w:tcW w:type="dxa" w:w="1152"/>
          </w:tcPr>
          <w:p>
            <w:r/>
            <w:r>
              <w:rPr>
                <w:b w:val="0"/>
                <w:i w:val="0"/>
                <w:sz w:val="15"/>
              </w:rPr>
              <w:t>03/25/2024</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GRN-1146</w:t>
            </w:r>
          </w:p>
        </w:tc>
        <w:tc>
          <w:tcPr>
            <w:tcW w:type="dxa" w:w="1872"/>
          </w:tcPr>
          <w:p>
            <w:r/>
            <w:r>
              <w:rPr>
                <w:b w:val="0"/>
                <w:i w:val="0"/>
                <w:sz w:val="15"/>
              </w:rPr>
              <w:t>Wendy Odom</w:t>
            </w:r>
          </w:p>
        </w:tc>
        <w:tc>
          <w:tcPr>
            <w:tcW w:type="dxa" w:w="1152"/>
          </w:tcPr>
          <w:p>
            <w:r/>
            <w:r>
              <w:rPr>
                <w:b w:val="0"/>
                <w:i w:val="0"/>
                <w:sz w:val="15"/>
              </w:rPr>
              <w:t>04/08/2024</w:t>
            </w:r>
          </w:p>
        </w:tc>
        <w:tc>
          <w:tcPr>
            <w:tcW w:type="dxa" w:w="1152"/>
          </w:tcPr>
          <w:p>
            <w:r/>
            <w:r>
              <w:rPr>
                <w:b w:val="0"/>
                <w:i w:val="0"/>
                <w:sz w:val="15"/>
              </w:rPr>
              <w:t>04/09/2024</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GRN-1147</w:t>
            </w:r>
          </w:p>
        </w:tc>
        <w:tc>
          <w:tcPr>
            <w:tcW w:type="dxa" w:w="1872"/>
          </w:tcPr>
          <w:p>
            <w:r/>
            <w:r>
              <w:rPr>
                <w:b w:val="0"/>
                <w:i w:val="0"/>
                <w:sz w:val="15"/>
              </w:rPr>
              <w:t>Carlton Hayes</w:t>
            </w:r>
          </w:p>
        </w:tc>
        <w:tc>
          <w:tcPr>
            <w:tcW w:type="dxa" w:w="1152"/>
          </w:tcPr>
          <w:p>
            <w:r/>
            <w:r>
              <w:rPr>
                <w:b w:val="0"/>
                <w:i w:val="0"/>
                <w:sz w:val="15"/>
              </w:rPr>
              <w:t>04/15/2024</w:t>
            </w:r>
          </w:p>
        </w:tc>
        <w:tc>
          <w:tcPr>
            <w:tcW w:type="dxa" w:w="1152"/>
          </w:tcPr>
          <w:p>
            <w:r/>
            <w:r>
              <w:rPr>
                <w:b w:val="0"/>
                <w:i w:val="0"/>
                <w:sz w:val="15"/>
              </w:rPr>
              <w:t>04/15/2024</w:t>
            </w:r>
          </w:p>
        </w:tc>
        <w:tc>
          <w:tcPr>
            <w:tcW w:type="dxa" w:w="3168"/>
          </w:tcPr>
          <w:p>
            <w:r/>
            <w:r>
              <w:rPr>
                <w:b w:val="0"/>
                <w:i w:val="0"/>
                <w:sz w:val="15"/>
              </w:rPr>
              <w:t>List B — CA Driver's License; List C — Social Security Card (unrestricted)</w:t>
            </w:r>
          </w:p>
        </w:tc>
        <w:tc>
          <w:tcPr>
            <w:tcW w:type="dxa" w:w="1008"/>
          </w:tcPr>
          <w:p>
            <w:r/>
          </w:p>
        </w:tc>
      </w:tr>
      <w:tr>
        <w:tc>
          <w:tcPr>
            <w:tcW w:type="dxa" w:w="1008"/>
          </w:tcPr>
          <w:p>
            <w:r/>
            <w:r>
              <w:rPr>
                <w:b w:val="0"/>
                <w:i w:val="0"/>
                <w:sz w:val="15"/>
              </w:rPr>
              <w:t>GRN-1148</w:t>
            </w:r>
          </w:p>
        </w:tc>
        <w:tc>
          <w:tcPr>
            <w:tcW w:type="dxa" w:w="1872"/>
          </w:tcPr>
          <w:p>
            <w:r/>
            <w:r>
              <w:rPr>
                <w:b w:val="0"/>
                <w:i w:val="0"/>
                <w:sz w:val="15"/>
              </w:rPr>
              <w:t>Lindsey Moran</w:t>
            </w:r>
          </w:p>
        </w:tc>
        <w:tc>
          <w:tcPr>
            <w:tcW w:type="dxa" w:w="1152"/>
          </w:tcPr>
          <w:p>
            <w:r/>
            <w:r>
              <w:rPr>
                <w:b w:val="0"/>
                <w:i w:val="0"/>
                <w:sz w:val="15"/>
              </w:rPr>
              <w:t>04/22/2024</w:t>
            </w:r>
          </w:p>
        </w:tc>
        <w:tc>
          <w:tcPr>
            <w:tcW w:type="dxa" w:w="1152"/>
          </w:tcPr>
          <w:p>
            <w:r/>
            <w:r>
              <w:rPr>
                <w:b w:val="0"/>
                <w:i w:val="0"/>
                <w:sz w:val="15"/>
              </w:rPr>
              <w:t>04/23/2024</w:t>
            </w:r>
          </w:p>
        </w:tc>
        <w:tc>
          <w:tcPr>
            <w:tcW w:type="dxa" w:w="3168"/>
          </w:tcPr>
          <w:p>
            <w:r/>
            <w:r>
              <w:rPr>
                <w:b w:val="0"/>
                <w:i w:val="0"/>
                <w:sz w:val="15"/>
              </w:rPr>
              <w:t>List A — U.S. Passport</w:t>
            </w:r>
          </w:p>
        </w:tc>
        <w:tc>
          <w:tcPr>
            <w:tcW w:type="dxa" w:w="1008"/>
          </w:tcPr>
          <w:p>
            <w:r/>
          </w:p>
        </w:tc>
      </w:tr>
      <w:tr>
        <w:tc>
          <w:tcPr>
            <w:tcW w:type="dxa" w:w="1008"/>
          </w:tcPr>
          <w:p>
            <w:r/>
            <w:r>
              <w:rPr>
                <w:b w:val="0"/>
                <w:i w:val="0"/>
                <w:sz w:val="15"/>
              </w:rPr>
              <w:t>GRN-1149</w:t>
            </w:r>
          </w:p>
        </w:tc>
        <w:tc>
          <w:tcPr>
            <w:tcW w:type="dxa" w:w="1872"/>
          </w:tcPr>
          <w:p>
            <w:r/>
            <w:r>
              <w:rPr>
                <w:b w:val="0"/>
                <w:i w:val="0"/>
                <w:sz w:val="15"/>
              </w:rPr>
              <w:t>Felix Rosario</w:t>
            </w:r>
          </w:p>
        </w:tc>
        <w:tc>
          <w:tcPr>
            <w:tcW w:type="dxa" w:w="1152"/>
          </w:tcPr>
          <w:p>
            <w:r/>
            <w:r>
              <w:rPr>
                <w:b w:val="0"/>
                <w:i w:val="0"/>
                <w:sz w:val="15"/>
              </w:rPr>
              <w:t>04/29/2024</w:t>
            </w:r>
          </w:p>
        </w:tc>
        <w:tc>
          <w:tcPr>
            <w:tcW w:type="dxa" w:w="1152"/>
          </w:tcPr>
          <w:p>
            <w:r/>
            <w:r>
              <w:rPr>
                <w:b w:val="0"/>
                <w:i w:val="0"/>
                <w:sz w:val="15"/>
              </w:rPr>
              <w:t>04/30/2024</w:t>
            </w:r>
          </w:p>
        </w:tc>
        <w:tc>
          <w:tcPr>
            <w:tcW w:type="dxa" w:w="3168"/>
          </w:tcPr>
          <w:p>
            <w:r/>
            <w:r>
              <w:rPr>
                <w:b w:val="0"/>
                <w:i w:val="0"/>
                <w:sz w:val="15"/>
              </w:rPr>
              <w:t>List B — CA Driver's License; List C — Social Security Card (unrestricted)</w:t>
            </w:r>
          </w:p>
        </w:tc>
        <w:tc>
          <w:tcPr>
            <w:tcW w:type="dxa" w:w="1008"/>
          </w:tcPr>
          <w:p>
            <w:r/>
          </w:p>
        </w:tc>
      </w:tr>
    </w:tbl>
    <w:p>
      <w:pPr>
        <w:spacing w:after="40"/>
      </w:pPr>
    </w:p>
    <w:p>
      <w:pPr>
        <w:pStyle w:val="Heading1"/>
      </w:pPr>
      <w:r>
        <w:t>Appendix D — Regulatory Reference Points</w:t>
      </w:r>
    </w:p>
    <w:p>
      <w:pPr>
        <w:pStyle w:val="ListBullet"/>
        <w:spacing w:after="40"/>
      </w:pPr>
      <w:r>
        <w:rPr>
          <w:b w:val="0"/>
          <w:i w:val="0"/>
        </w:rPr>
        <w:t>8 U.S.C. § 1324a(a)(1)–(2), (b) — verification duty; knowing hire / continued employment; § 1324a(b)(6) good-faith defense for technical/procedural failures.</w:t>
      </w:r>
    </w:p>
    <w:p>
      <w:pPr>
        <w:pStyle w:val="ListBullet"/>
        <w:spacing w:after="40"/>
      </w:pPr>
      <w:r>
        <w:rPr>
          <w:b w:val="0"/>
          <w:i w:val="0"/>
        </w:rPr>
        <w:t>8 C.F.R. § 274a.2(b)(1)(i)–(ii) — Section 1 by first day of employment; Section 2 within 3 business days.</w:t>
      </w:r>
    </w:p>
    <w:p>
      <w:pPr>
        <w:pStyle w:val="ListBullet"/>
        <w:spacing w:after="40"/>
      </w:pPr>
      <w:r>
        <w:rPr>
          <w:b w:val="0"/>
          <w:i w:val="0"/>
        </w:rPr>
        <w:t>8 C.F.R. § 274a.2(b)(1)(v) — acceptable documents (List A, or List B + List C).</w:t>
      </w:r>
    </w:p>
    <w:p>
      <w:pPr>
        <w:pStyle w:val="ListBullet"/>
        <w:spacing w:after="40"/>
      </w:pPr>
      <w:r>
        <w:rPr>
          <w:b w:val="0"/>
          <w:i w:val="0"/>
        </w:rPr>
        <w:t>8 C.F.R. § 274a.2(b)(1)(vii) — reverification no later than expiration of temporary employment authorization; not for U.S. passports or Permanent Resident Cards.</w:t>
      </w:r>
    </w:p>
    <w:p>
      <w:pPr>
        <w:pStyle w:val="ListBullet"/>
        <w:spacing w:after="40"/>
      </w:pPr>
      <w:r>
        <w:rPr>
          <w:b w:val="0"/>
          <w:i w:val="0"/>
        </w:rPr>
        <w:t>8 C.F.R. § 274a.2(b)(2)(i)(A) — retention: later of 3 years after hire or 1 year after termination.</w:t>
      </w:r>
    </w:p>
    <w:p>
      <w:pPr>
        <w:pStyle w:val="ListBullet"/>
        <w:spacing w:after="40"/>
      </w:pPr>
      <w:r>
        <w:rPr>
          <w:b w:val="0"/>
          <w:i w:val="0"/>
        </w:rPr>
        <w:t>8 C.F.R. § 274a.2(c)(1) — rehire within 3 years may rely on prior Form I-9.</w:t>
      </w:r>
    </w:p>
    <w:p>
      <w:pPr>
        <w:pStyle w:val="ListBullet"/>
        <w:spacing w:after="40"/>
      </w:pPr>
      <w:r>
        <w:rPr>
          <w:b w:val="0"/>
          <w:i w:val="0"/>
        </w:rPr>
        <w:t>8 C.F.R. § 274a.2(e)–(i) — electronic generation and storage standards.</w:t>
      </w:r>
    </w:p>
    <w:p>
      <w:pPr>
        <w:pStyle w:val="ListBullet"/>
        <w:spacing w:after="40"/>
      </w:pPr>
      <w:r>
        <w:rPr>
          <w:b w:val="0"/>
          <w:i w:val="0"/>
        </w:rPr>
        <w:t>8 C.F.R. § 274a.10(b)(2); 28 C.F.R. § 85.5 — inflation-adjusted civil penalty ranges (confirm current figures).</w:t>
      </w:r>
    </w:p>
    <w:p>
      <w:pPr>
        <w:pStyle w:val="ListBullet"/>
        <w:spacing w:after="40"/>
      </w:pPr>
      <w:r>
        <w:rPr>
          <w:b w:val="0"/>
          <w:i w:val="0"/>
        </w:rPr>
        <w:t>8 U.S.C. § 1324b(a)(6) — unfair documentary practices (over-documentation, improper reverification).</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Hartwell &amp; Crane LLP — Greenfield Organics, Inc. I-9 Compliance Gap Analysis — Page </w:t>
    </w:r>
    <w:r>
      <w:rPr>
        <w:sz w:val="16"/>
      </w:rPr>
      <w:fldChar w:fldCharType="begin"/>
    </w:r>
    <w:r>
      <w:rPr>
        <w:sz w:val="16"/>
      </w:rPr>
      <w:instrText xml:space="preserve">PAGE</w:instrTex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&amp; CONFIDENTIAL — ATTORNEY-CLIENT COMMUNICATION — ATTORNEY WORK PRODUCT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