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US"/>
        </w:rPr>
        <w:id w:val="1056745739"/>
        <w:docPartObj>
          <w:docPartGallery w:val="Cover Pages"/>
          <w:docPartUnique/>
        </w:docPartObj>
      </w:sdtPr>
      <w:sdtContent>
        <w:p w:rsidR="008C7A48" w:rsidRPr="0003037D" w:rsidRDefault="00C37ACB">
          <w:pPr>
            <w:rPr>
              <w:lang w:val="en-US"/>
            </w:rPr>
          </w:pPr>
          <w:r w:rsidRPr="0003037D">
            <w:rPr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386945F6" wp14:editId="39ADC2E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1393825" cy="987425"/>
                    <wp:effectExtent l="0" t="0" r="0" b="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3938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9047B" w:rsidRDefault="00B9047B" w:rsidP="007360D2">
                                    <w:pPr>
                                      <w:pStyle w:val="a8"/>
                                      <w:wordWrap w:val="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2015 – 2016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86945F6" id="矩形 130" o:spid="_x0000_s1026" style="position:absolute;left:0;text-align:left;margin-left:58.55pt;margin-top:19.5pt;width:109.75pt;height:77.75pt;z-index:25166284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9047B" w:rsidRDefault="00B9047B" w:rsidP="007360D2">
                              <w:pPr>
                                <w:pStyle w:val="a8"/>
                                <w:wordWrap w:val="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2015 – 2016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73A76" w:rsidRPr="0003037D" w:rsidRDefault="00C37ACB" w:rsidP="00F73A76">
          <w:pPr>
            <w:rPr>
              <w:lang w:val="en-US"/>
            </w:rPr>
          </w:pPr>
          <w:r w:rsidRPr="0003037D">
            <w:rPr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5A1A541B" wp14:editId="3F19814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7818120</wp:posOffset>
                    </wp:positionV>
                    <wp:extent cx="5753100" cy="484632"/>
                    <wp:effectExtent l="0" t="0" r="0" b="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fr-FR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9047B" w:rsidRPr="00C37ACB" w:rsidRDefault="00B9047B" w:rsidP="00C37ACB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Group member :</w:t>
                                    </w:r>
                                  </w:p>
                                </w:sdtContent>
                              </w:sdt>
                              <w:p w:rsidR="00B9047B" w:rsidRDefault="00B9047B" w:rsidP="00C37ACB">
                                <w:pPr>
                                  <w:pStyle w:val="a8"/>
                                </w:pPr>
                                <w:r>
                                  <w:t>Yiting LIAN</w:t>
                                </w:r>
                              </w:p>
                              <w:p w:rsidR="0007507B" w:rsidRPr="0007507B" w:rsidRDefault="0007507B" w:rsidP="00C37ACB">
                                <w:pPr>
                                  <w:pStyle w:val="a8"/>
                                  <w:rPr>
                                    <w:highlight w:val="yellow"/>
                                  </w:rPr>
                                </w:pPr>
                                <w:r w:rsidRPr="0007507B">
                                  <w:rPr>
                                    <w:highlight w:val="yellow"/>
                                  </w:rPr>
                                  <w:t>XXX XXX</w:t>
                                </w:r>
                              </w:p>
                              <w:p w:rsidR="0007507B" w:rsidRPr="00186E28" w:rsidRDefault="0007507B" w:rsidP="00C37ACB">
                                <w:pPr>
                                  <w:pStyle w:val="a8"/>
                                </w:pPr>
                                <w:r w:rsidRPr="0007507B">
                                  <w:rPr>
                                    <w:highlight w:val="yellow"/>
                                  </w:rPr>
                                  <w:t>XXX XXX</w:t>
                                </w:r>
                              </w:p>
                              <w:p w:rsidR="00B9047B" w:rsidRPr="00186E28" w:rsidRDefault="00B9047B">
                                <w:pPr>
                                  <w:pStyle w:val="a8"/>
                                  <w:spacing w:before="40" w:after="40"/>
                                  <w:rPr>
                                    <w:rFonts w:hint="eastAsia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B9047B" w:rsidRPr="007360D2" w:rsidRDefault="00B9047B" w:rsidP="00C37ACB">
                                <w:pPr>
                                  <w:pStyle w:val="a8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PROFESSOR:</w:t>
                                </w:r>
                                <w:r w:rsidRPr="007360D2"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B9047B" w:rsidRPr="00C37ACB" w:rsidRDefault="00B9047B" w:rsidP="00C37ACB">
                                <w:pPr>
                                  <w:pStyle w:val="a8"/>
                                </w:pPr>
                                <w:r w:rsidRPr="00C37ACB">
                                  <w:t>M</w:t>
                                </w:r>
                                <w:r>
                                  <w:t>s. Aurélie SANNAJUST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1A541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27" type="#_x0000_t202" style="position:absolute;left:0;text-align:left;margin-left:0;margin-top:615.6pt;width:453pt;height:38.15pt;z-index:25166387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fr-FR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9047B" w:rsidRPr="00C37ACB" w:rsidRDefault="00B9047B" w:rsidP="00C37ACB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fr-FR"/>
                                </w:rPr>
                                <w:t>Group member :</w:t>
                              </w:r>
                            </w:p>
                          </w:sdtContent>
                        </w:sdt>
                        <w:p w:rsidR="00B9047B" w:rsidRDefault="00B9047B" w:rsidP="00C37ACB">
                          <w:pPr>
                            <w:pStyle w:val="a8"/>
                          </w:pPr>
                          <w:r>
                            <w:t>Yiting LIAN</w:t>
                          </w:r>
                        </w:p>
                        <w:p w:rsidR="0007507B" w:rsidRPr="0007507B" w:rsidRDefault="0007507B" w:rsidP="00C37ACB">
                          <w:pPr>
                            <w:pStyle w:val="a8"/>
                            <w:rPr>
                              <w:highlight w:val="yellow"/>
                            </w:rPr>
                          </w:pPr>
                          <w:r w:rsidRPr="0007507B">
                            <w:rPr>
                              <w:highlight w:val="yellow"/>
                            </w:rPr>
                            <w:t>XXX XXX</w:t>
                          </w:r>
                        </w:p>
                        <w:p w:rsidR="0007507B" w:rsidRPr="00186E28" w:rsidRDefault="0007507B" w:rsidP="00C37ACB">
                          <w:pPr>
                            <w:pStyle w:val="a8"/>
                          </w:pPr>
                          <w:r w:rsidRPr="0007507B">
                            <w:rPr>
                              <w:highlight w:val="yellow"/>
                            </w:rPr>
                            <w:t>XXX XXX</w:t>
                          </w:r>
                        </w:p>
                        <w:p w:rsidR="00B9047B" w:rsidRPr="00186E28" w:rsidRDefault="00B9047B">
                          <w:pPr>
                            <w:pStyle w:val="a8"/>
                            <w:spacing w:before="40" w:after="40"/>
                            <w:rPr>
                              <w:rFonts w:hint="eastAsia"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  <w:p w:rsidR="00B9047B" w:rsidRPr="007360D2" w:rsidRDefault="00B9047B" w:rsidP="00C37ACB">
                          <w:pPr>
                            <w:pStyle w:val="a8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PROFESSOR:</w:t>
                          </w:r>
                          <w:r w:rsidRPr="007360D2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B9047B" w:rsidRPr="00C37ACB" w:rsidRDefault="00B9047B" w:rsidP="00C37ACB">
                          <w:pPr>
                            <w:pStyle w:val="a8"/>
                          </w:pPr>
                          <w:r w:rsidRPr="00C37ACB">
                            <w:t>M</w:t>
                          </w:r>
                          <w:r>
                            <w:t>s. Aurélie SANNAJUST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C7A48" w:rsidRPr="0003037D">
            <w:rPr>
              <w:noProof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61824" behindDoc="1" locked="0" layoutInCell="1" allowOverlap="1" wp14:anchorId="50804E3D" wp14:editId="654659C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9047B" w:rsidRDefault="005A2BE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eastAsia="zh-CN"/>
                                    </w:rPr>
                                    <w:t>Final R</w:t>
                                  </w:r>
                                  <w:r w:rsidR="00B9047B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eastAsia="zh-CN"/>
                                    </w:rPr>
                                    <w:t>eport</w:t>
                                  </w:r>
                                </w:p>
                                <w:p w:rsidR="00B9047B" w:rsidRDefault="00B9047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eastAsia="zh-CN"/>
                                    </w:rPr>
                                    <w:t>VBA Initiation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0804E3D" id="组 125" o:spid="_x0000_s1028" style="position:absolute;left:0;text-align:left;margin-left:0;margin-top:0;width:540pt;height:556.55pt;z-index:-25165465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">
                    <o:lock v:ext="edit" aspectratio="t"/>
                    <v:shape id="任意多边形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9047B" w:rsidRDefault="005A2B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</w:rPr>
                              <w:t>Final R</w:t>
                            </w:r>
                            <w:r w:rsidR="00B9047B">
                              <w:rPr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</w:rPr>
                              <w:t>eport</w:t>
                            </w:r>
                          </w:p>
                          <w:p w:rsidR="00B9047B" w:rsidRDefault="00B9047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</w:rPr>
                              <w:t>VBA Initiation</w:t>
                            </w:r>
                          </w:p>
                        </w:txbxContent>
                      </v:textbox>
                    </v:shape>
                    <v:shape id="任意多边形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8C7A48" w:rsidRPr="0003037D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567404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3A76" w:rsidRPr="0003037D" w:rsidRDefault="00F73A76">
          <w:pPr>
            <w:pStyle w:val="TOC"/>
          </w:pPr>
          <w:r w:rsidRPr="0003037D">
            <w:t>SOMMAIRE</w:t>
          </w:r>
        </w:p>
        <w:p w:rsidR="001666CC" w:rsidRPr="0003037D" w:rsidRDefault="001666CC" w:rsidP="001666CC">
          <w:pPr>
            <w:rPr>
              <w:lang w:val="en-US" w:eastAsia="zh-CN"/>
            </w:rPr>
          </w:pPr>
        </w:p>
        <w:p w:rsidR="003C7155" w:rsidRPr="0003037D" w:rsidRDefault="00F73A76">
          <w:pPr>
            <w:pStyle w:val="10"/>
            <w:tabs>
              <w:tab w:val="right" w:leader="dot" w:pos="9062"/>
            </w:tabs>
            <w:rPr>
              <w:noProof/>
              <w:kern w:val="2"/>
              <w:sz w:val="21"/>
              <w:lang w:val="en-US" w:eastAsia="zh-CN"/>
            </w:rPr>
          </w:pPr>
          <w:r w:rsidRPr="0003037D">
            <w:rPr>
              <w:lang w:val="en-US"/>
            </w:rPr>
            <w:fldChar w:fldCharType="begin"/>
          </w:r>
          <w:r w:rsidRPr="0003037D">
            <w:rPr>
              <w:lang w:val="en-US"/>
            </w:rPr>
            <w:instrText xml:space="preserve"> TOC \o "1-3" \h \z \u </w:instrText>
          </w:r>
          <w:r w:rsidRPr="0003037D">
            <w:rPr>
              <w:lang w:val="en-US"/>
            </w:rPr>
            <w:fldChar w:fldCharType="separate"/>
          </w:r>
          <w:hyperlink w:anchor="_Toc382577364" w:history="1">
            <w:r w:rsidR="003C7155" w:rsidRPr="0003037D">
              <w:rPr>
                <w:rStyle w:val="a9"/>
                <w:b/>
                <w:noProof/>
                <w:lang w:val="en-US"/>
              </w:rPr>
              <w:t>FICHE PROJET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_Toc382577364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1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10"/>
            <w:tabs>
              <w:tab w:val="right" w:leader="dot" w:pos="9062"/>
            </w:tabs>
            <w:rPr>
              <w:noProof/>
              <w:kern w:val="2"/>
              <w:sz w:val="21"/>
              <w:lang w:val="en-US" w:eastAsia="zh-CN"/>
            </w:rPr>
          </w:pPr>
          <w:hyperlink w:anchor="_Toc382577365" w:history="1">
            <w:r w:rsidR="003C7155" w:rsidRPr="0003037D">
              <w:rPr>
                <w:rStyle w:val="a9"/>
                <w:b/>
                <w:noProof/>
                <w:lang w:val="en-US"/>
              </w:rPr>
              <w:t>INTRODUCTION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_Toc382577365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3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10"/>
            <w:tabs>
              <w:tab w:val="left" w:pos="420"/>
              <w:tab w:val="right" w:leader="dot" w:pos="9062"/>
            </w:tabs>
            <w:rPr>
              <w:noProof/>
              <w:kern w:val="2"/>
              <w:sz w:val="21"/>
              <w:lang w:val="en-US" w:eastAsia="zh-CN"/>
            </w:rPr>
          </w:pPr>
          <w:hyperlink w:anchor="_Toc382577366" w:history="1">
            <w:r w:rsidR="003C7155" w:rsidRPr="0003037D">
              <w:rPr>
                <w:rStyle w:val="a9"/>
                <w:b/>
                <w:noProof/>
                <w:lang w:val="en-US"/>
              </w:rPr>
              <w:t>I.</w:t>
            </w:r>
            <w:r w:rsidR="003C7155" w:rsidRPr="0003037D">
              <w:rPr>
                <w:b/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b/>
                <w:noProof/>
                <w:lang w:val="en-US"/>
              </w:rPr>
              <w:t>ANALYSE DES PHASES DES PROJETS A LA DSP-IT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_Toc382577366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4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20"/>
            <w:tabs>
              <w:tab w:val="left" w:pos="1050"/>
              <w:tab w:val="right" w:leader="dot" w:pos="9062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82577367" w:history="1">
            <w:r w:rsidR="003C7155" w:rsidRPr="0003037D">
              <w:rPr>
                <w:rStyle w:val="a9"/>
                <w:noProof/>
                <w:lang w:val="en-US"/>
              </w:rPr>
              <w:t>1.1</w:t>
            </w:r>
            <w:r w:rsidR="003C7155" w:rsidRPr="0003037D">
              <w:rPr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noProof/>
                <w:lang w:val="en-US"/>
              </w:rPr>
              <w:t>Expressions des besoins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_Toc382577367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4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20"/>
            <w:tabs>
              <w:tab w:val="left" w:pos="1050"/>
              <w:tab w:val="right" w:leader="dot" w:pos="9062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82577368" w:history="1">
            <w:r w:rsidR="003C7155" w:rsidRPr="0003037D">
              <w:rPr>
                <w:rStyle w:val="a9"/>
                <w:noProof/>
                <w:lang w:val="en-US"/>
              </w:rPr>
              <w:t>1.2</w:t>
            </w:r>
            <w:r w:rsidR="003C7155" w:rsidRPr="0003037D">
              <w:rPr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noProof/>
                <w:lang w:val="en-US"/>
              </w:rPr>
              <w:t>Appel d’offres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_Toc382577368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4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20"/>
            <w:tabs>
              <w:tab w:val="left" w:pos="1050"/>
              <w:tab w:val="right" w:leader="dot" w:pos="9062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82577369" w:history="1">
            <w:r w:rsidR="003C7155" w:rsidRPr="0003037D">
              <w:rPr>
                <w:rStyle w:val="a9"/>
                <w:noProof/>
                <w:lang w:val="en-US"/>
              </w:rPr>
              <w:t>1.3</w:t>
            </w:r>
            <w:r w:rsidR="003C7155" w:rsidRPr="0003037D">
              <w:rPr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noProof/>
                <w:lang w:val="en-US"/>
              </w:rPr>
              <w:t>Réalisation des projets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_Toc382577369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5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10"/>
            <w:tabs>
              <w:tab w:val="left" w:pos="420"/>
              <w:tab w:val="right" w:leader="dot" w:pos="9062"/>
            </w:tabs>
            <w:rPr>
              <w:noProof/>
              <w:kern w:val="2"/>
              <w:sz w:val="21"/>
              <w:lang w:val="en-US" w:eastAsia="zh-CN"/>
            </w:rPr>
          </w:pPr>
          <w:hyperlink w:anchor="_Toc382577370" w:history="1">
            <w:r w:rsidR="003C7155" w:rsidRPr="0003037D">
              <w:rPr>
                <w:rStyle w:val="a9"/>
                <w:b/>
                <w:noProof/>
                <w:lang w:val="en-US"/>
              </w:rPr>
              <w:t>II.</w:t>
            </w:r>
            <w:r w:rsidR="003C7155" w:rsidRPr="0003037D">
              <w:rPr>
                <w:b/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b/>
                <w:noProof/>
                <w:lang w:val="en-US"/>
              </w:rPr>
              <w:t>ANALYSE DES METHODES D’ANALYSE DES RISQUES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_Toc382577370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7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20"/>
            <w:tabs>
              <w:tab w:val="left" w:pos="1050"/>
              <w:tab w:val="right" w:leader="dot" w:pos="9062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82577371" w:history="1">
            <w:r w:rsidR="003C7155" w:rsidRPr="0003037D">
              <w:rPr>
                <w:rStyle w:val="a9"/>
                <w:noProof/>
                <w:lang w:val="en-US"/>
              </w:rPr>
              <w:t>2.1</w:t>
            </w:r>
            <w:r w:rsidR="003C7155" w:rsidRPr="0003037D">
              <w:rPr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noProof/>
                <w:lang w:val="en-US"/>
              </w:rPr>
              <w:t>Critères de sélection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_Toc382577371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8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20"/>
            <w:tabs>
              <w:tab w:val="left" w:pos="1050"/>
              <w:tab w:val="right" w:leader="dot" w:pos="9062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82577372" w:history="1">
            <w:r w:rsidR="003C7155" w:rsidRPr="0003037D">
              <w:rPr>
                <w:rStyle w:val="a9"/>
                <w:noProof/>
                <w:lang w:val="en-US"/>
              </w:rPr>
              <w:t>2.2</w:t>
            </w:r>
            <w:r w:rsidR="003C7155" w:rsidRPr="0003037D">
              <w:rPr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noProof/>
                <w:lang w:val="en-US"/>
              </w:rPr>
              <w:t>ISO 31000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_Toc382577372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8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20"/>
            <w:tabs>
              <w:tab w:val="left" w:pos="1050"/>
              <w:tab w:val="right" w:leader="dot" w:pos="9062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82577373" w:history="1">
            <w:r w:rsidR="003C7155" w:rsidRPr="0003037D">
              <w:rPr>
                <w:rStyle w:val="a9"/>
                <w:noProof/>
                <w:lang w:val="en-US"/>
              </w:rPr>
              <w:t>2.3</w:t>
            </w:r>
            <w:r w:rsidR="003C7155" w:rsidRPr="0003037D">
              <w:rPr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noProof/>
                <w:lang w:val="en-US"/>
              </w:rPr>
              <w:t>Méthode MEHARI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_Toc382577373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10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20"/>
            <w:tabs>
              <w:tab w:val="left" w:pos="1050"/>
              <w:tab w:val="right" w:leader="dot" w:pos="9062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82577374" w:history="1">
            <w:r w:rsidR="003C7155" w:rsidRPr="0003037D">
              <w:rPr>
                <w:rStyle w:val="a9"/>
                <w:noProof/>
                <w:lang w:val="en-US"/>
              </w:rPr>
              <w:t>2.4</w:t>
            </w:r>
            <w:r w:rsidR="003C7155" w:rsidRPr="0003037D">
              <w:rPr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noProof/>
                <w:lang w:val="en-US"/>
              </w:rPr>
              <w:t>PMI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_Toc382577374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13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20"/>
            <w:tabs>
              <w:tab w:val="left" w:pos="1050"/>
              <w:tab w:val="right" w:leader="dot" w:pos="9062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82577375" w:history="1">
            <w:r w:rsidR="003C7155" w:rsidRPr="0003037D">
              <w:rPr>
                <w:rStyle w:val="a9"/>
                <w:noProof/>
                <w:lang w:val="en-US"/>
              </w:rPr>
              <w:t>2.5</w:t>
            </w:r>
            <w:r w:rsidR="003C7155" w:rsidRPr="0003037D">
              <w:rPr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noProof/>
                <w:lang w:val="en-US"/>
              </w:rPr>
              <w:t>Conclusion partielle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_Toc382577375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14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 w:rsidP="008E3582">
          <w:pPr>
            <w:pStyle w:val="10"/>
            <w:tabs>
              <w:tab w:val="left" w:pos="415"/>
              <w:tab w:val="right" w:leader="dot" w:pos="9062"/>
            </w:tabs>
            <w:rPr>
              <w:noProof/>
              <w:kern w:val="2"/>
              <w:sz w:val="21"/>
              <w:lang w:val="en-US" w:eastAsia="zh-CN"/>
            </w:rPr>
          </w:pPr>
          <w:hyperlink w:anchor="_Toc382577376" w:history="1">
            <w:r w:rsidR="003C7155" w:rsidRPr="0003037D">
              <w:rPr>
                <w:rStyle w:val="a9"/>
                <w:b/>
                <w:noProof/>
                <w:lang w:val="en-US"/>
              </w:rPr>
              <w:t>III.</w:t>
            </w:r>
            <w:r w:rsidR="003C7155" w:rsidRPr="0003037D">
              <w:rPr>
                <w:b/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b/>
                <w:noProof/>
                <w:lang w:val="en-US"/>
              </w:rPr>
              <w:t>PROPOSITION D’UNE DEMARCHE D’ANALYSE DE RISQUES ET LES ILLUSRATIONS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_Toc382577376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16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 w:rsidP="008E3582">
          <w:pPr>
            <w:pStyle w:val="10"/>
            <w:tabs>
              <w:tab w:val="left" w:pos="415"/>
              <w:tab w:val="right" w:leader="dot" w:pos="9062"/>
            </w:tabs>
            <w:rPr>
              <w:noProof/>
              <w:kern w:val="2"/>
              <w:sz w:val="21"/>
              <w:lang w:val="en-US" w:eastAsia="zh-CN"/>
            </w:rPr>
          </w:pPr>
          <w:hyperlink w:anchor="_Toc382577377" w:history="1">
            <w:r w:rsidR="003C7155" w:rsidRPr="0003037D">
              <w:rPr>
                <w:rStyle w:val="a9"/>
                <w:b/>
                <w:noProof/>
                <w:lang w:val="en-US"/>
              </w:rPr>
              <w:t>IV.</w:t>
            </w:r>
            <w:r w:rsidR="003C7155" w:rsidRPr="0003037D">
              <w:rPr>
                <w:b/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b/>
                <w:noProof/>
                <w:lang w:val="en-US"/>
              </w:rPr>
              <w:t>RECOMMANDATIONS PAR PHASE DES PROJETS IS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_Toc382577377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29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20"/>
            <w:tabs>
              <w:tab w:val="left" w:pos="1050"/>
              <w:tab w:val="right" w:leader="dot" w:pos="9062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82577378" w:history="1">
            <w:r w:rsidR="003C7155" w:rsidRPr="0003037D">
              <w:rPr>
                <w:rStyle w:val="a9"/>
                <w:noProof/>
                <w:lang w:val="en-US"/>
              </w:rPr>
              <w:t>4.1</w:t>
            </w:r>
            <w:r w:rsidR="003C7155" w:rsidRPr="0003037D">
              <w:rPr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noProof/>
                <w:lang w:val="en-US"/>
              </w:rPr>
              <w:t>Recommandations transverses à toutes les phases du projet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_Toc382577378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29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20"/>
            <w:tabs>
              <w:tab w:val="left" w:pos="1050"/>
              <w:tab w:val="right" w:leader="dot" w:pos="9062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82577379" w:history="1">
            <w:r w:rsidR="003C7155" w:rsidRPr="0003037D">
              <w:rPr>
                <w:rStyle w:val="a9"/>
                <w:noProof/>
                <w:lang w:val="en-US"/>
              </w:rPr>
              <w:t>4.2</w:t>
            </w:r>
            <w:r w:rsidR="003C7155" w:rsidRPr="0003037D">
              <w:rPr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noProof/>
                <w:lang w:val="en-US"/>
              </w:rPr>
              <w:t>Recommandations pour la phase Expression des besoins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_Toc382577379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31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20"/>
            <w:tabs>
              <w:tab w:val="left" w:pos="1050"/>
              <w:tab w:val="right" w:leader="dot" w:pos="9062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82577380" w:history="1">
            <w:r w:rsidR="003C7155" w:rsidRPr="0003037D">
              <w:rPr>
                <w:rStyle w:val="a9"/>
                <w:noProof/>
                <w:lang w:val="en-US"/>
              </w:rPr>
              <w:t>4.3</w:t>
            </w:r>
            <w:r w:rsidR="003C7155" w:rsidRPr="0003037D">
              <w:rPr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noProof/>
                <w:lang w:val="en-US"/>
              </w:rPr>
              <w:t>Recommandations pour la phase Appel d’Offres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_Toc382577380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33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20"/>
            <w:tabs>
              <w:tab w:val="left" w:pos="1050"/>
              <w:tab w:val="right" w:leader="dot" w:pos="9062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82577381" w:history="1">
            <w:r w:rsidR="003C7155" w:rsidRPr="0003037D">
              <w:rPr>
                <w:rStyle w:val="a9"/>
                <w:noProof/>
                <w:lang w:val="en-US"/>
              </w:rPr>
              <w:t>4.4</w:t>
            </w:r>
            <w:r w:rsidR="003C7155" w:rsidRPr="0003037D">
              <w:rPr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noProof/>
                <w:lang w:val="en-US"/>
              </w:rPr>
              <w:t>Recommandations pour la phase Réalisation des projets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_Toc382577381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35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>
          <w:pPr>
            <w:pStyle w:val="10"/>
            <w:tabs>
              <w:tab w:val="left" w:pos="420"/>
              <w:tab w:val="right" w:leader="dot" w:pos="9062"/>
            </w:tabs>
            <w:rPr>
              <w:noProof/>
              <w:kern w:val="2"/>
              <w:sz w:val="21"/>
              <w:lang w:val="en-US" w:eastAsia="zh-CN"/>
            </w:rPr>
          </w:pPr>
          <w:hyperlink w:anchor="_Toc382577382" w:history="1">
            <w:r w:rsidR="003C7155" w:rsidRPr="0003037D">
              <w:rPr>
                <w:rStyle w:val="a9"/>
                <w:b/>
                <w:noProof/>
                <w:lang w:val="en-US"/>
              </w:rPr>
              <w:t>V.</w:t>
            </w:r>
            <w:r w:rsidR="003C7155" w:rsidRPr="0003037D">
              <w:rPr>
                <w:b/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b/>
                <w:noProof/>
                <w:lang w:val="en-US"/>
              </w:rPr>
              <w:t>CONCLUSION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_Toc382577382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36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 w:rsidP="0041412D">
          <w:pPr>
            <w:pStyle w:val="10"/>
            <w:tabs>
              <w:tab w:val="left" w:pos="415"/>
              <w:tab w:val="right" w:leader="dot" w:pos="9062"/>
            </w:tabs>
            <w:rPr>
              <w:noProof/>
              <w:kern w:val="2"/>
              <w:sz w:val="21"/>
              <w:lang w:val="en-US" w:eastAsia="zh-CN"/>
            </w:rPr>
          </w:pPr>
          <w:hyperlink w:anchor="_Toc382577383" w:history="1">
            <w:r w:rsidR="003C7155" w:rsidRPr="0003037D">
              <w:rPr>
                <w:rStyle w:val="a9"/>
                <w:b/>
                <w:noProof/>
                <w:lang w:val="en-US"/>
              </w:rPr>
              <w:t>VI.</w:t>
            </w:r>
            <w:r w:rsidR="003C7155" w:rsidRPr="0003037D">
              <w:rPr>
                <w:b/>
                <w:noProof/>
                <w:kern w:val="2"/>
                <w:sz w:val="21"/>
                <w:lang w:val="en-US" w:eastAsia="zh-CN"/>
              </w:rPr>
              <w:tab/>
            </w:r>
            <w:r w:rsidR="003C7155" w:rsidRPr="0003037D">
              <w:rPr>
                <w:rStyle w:val="a9"/>
                <w:b/>
                <w:noProof/>
                <w:lang w:val="en-US"/>
              </w:rPr>
              <w:t>ANNEXES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_Toc382577383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37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</w:p>
        <w:p w:rsidR="003C7155" w:rsidRPr="0003037D" w:rsidRDefault="00B9047B" w:rsidP="00F75243">
          <w:pPr>
            <w:pStyle w:val="20"/>
            <w:tabs>
              <w:tab w:val="right" w:leader="dot" w:pos="9062"/>
            </w:tabs>
            <w:ind w:left="440"/>
            <w:rPr>
              <w:noProof/>
              <w:kern w:val="2"/>
              <w:sz w:val="21"/>
              <w:lang w:val="en-US" w:eastAsia="zh-CN"/>
            </w:rPr>
          </w:pPr>
          <w:hyperlink w:anchor="_Toc382577384" w:history="1">
            <w:r w:rsidR="003C7155" w:rsidRPr="0003037D">
              <w:rPr>
                <w:rStyle w:val="a9"/>
                <w:noProof/>
                <w:lang w:val="en-US"/>
              </w:rPr>
              <w:t>Processus d’Appel d’Offres (Suivi par les Marchés Publics)</w:t>
            </w:r>
            <w:r w:rsidR="003C7155" w:rsidRPr="0003037D">
              <w:rPr>
                <w:noProof/>
                <w:webHidden/>
                <w:lang w:val="en-US"/>
              </w:rPr>
              <w:tab/>
            </w:r>
            <w:r w:rsidR="003C7155" w:rsidRPr="0003037D">
              <w:rPr>
                <w:noProof/>
                <w:webHidden/>
                <w:lang w:val="en-US"/>
              </w:rPr>
              <w:fldChar w:fldCharType="begin"/>
            </w:r>
            <w:r w:rsidR="003C7155" w:rsidRPr="0003037D">
              <w:rPr>
                <w:noProof/>
                <w:webHidden/>
                <w:lang w:val="en-US"/>
              </w:rPr>
              <w:instrText xml:space="preserve"> PAGEREF _Toc382577384 \h </w:instrText>
            </w:r>
            <w:r w:rsidR="003C7155" w:rsidRPr="0003037D">
              <w:rPr>
                <w:noProof/>
                <w:webHidden/>
                <w:lang w:val="en-US"/>
              </w:rPr>
            </w:r>
            <w:r w:rsidR="003C7155" w:rsidRPr="0003037D">
              <w:rPr>
                <w:noProof/>
                <w:webHidden/>
                <w:lang w:val="en-US"/>
              </w:rPr>
              <w:fldChar w:fldCharType="separate"/>
            </w:r>
            <w:r w:rsidR="003C7155" w:rsidRPr="0003037D">
              <w:rPr>
                <w:noProof/>
                <w:webHidden/>
                <w:lang w:val="en-US"/>
              </w:rPr>
              <w:t>37</w:t>
            </w:r>
            <w:r w:rsidR="003C7155" w:rsidRPr="0003037D">
              <w:rPr>
                <w:noProof/>
                <w:webHidden/>
                <w:lang w:val="en-US"/>
              </w:rPr>
              <w:fldChar w:fldCharType="end"/>
            </w:r>
          </w:hyperlink>
          <w:hyperlink w:anchor="_Toc382577385" w:history="1"/>
        </w:p>
        <w:p w:rsidR="007F433E" w:rsidRPr="0003037D" w:rsidRDefault="00F73A76" w:rsidP="007F433E">
          <w:pPr>
            <w:rPr>
              <w:b/>
              <w:bCs/>
              <w:lang w:val="en-US"/>
            </w:rPr>
          </w:pPr>
          <w:r w:rsidRPr="0003037D">
            <w:rPr>
              <w:b/>
              <w:bCs/>
              <w:lang w:val="en-US"/>
            </w:rPr>
            <w:fldChar w:fldCharType="end"/>
          </w:r>
        </w:p>
      </w:sdtContent>
    </w:sdt>
    <w:p w:rsidR="00176D79" w:rsidRPr="0003037D" w:rsidRDefault="00176D79" w:rsidP="00BE1471">
      <w:pPr>
        <w:pStyle w:val="1"/>
        <w:jc w:val="center"/>
        <w:rPr>
          <w:lang w:val="en-US"/>
        </w:rPr>
      </w:pPr>
      <w:bookmarkStart w:id="0" w:name="_Toc382577365"/>
      <w:r w:rsidRPr="0003037D">
        <w:rPr>
          <w:lang w:val="en-US"/>
        </w:rPr>
        <w:lastRenderedPageBreak/>
        <w:t>INTRODUCTION</w:t>
      </w:r>
      <w:bookmarkEnd w:id="0"/>
    </w:p>
    <w:p w:rsidR="00BE1471" w:rsidRDefault="00B9047B" w:rsidP="00BE1471">
      <w:pPr>
        <w:rPr>
          <w:lang w:val="en-US"/>
        </w:rPr>
      </w:pPr>
      <w:r>
        <w:rPr>
          <w:lang w:val="en-US"/>
        </w:rPr>
        <w:t>As a part of the &lt;VBA Initiation&gt;</w:t>
      </w:r>
      <w:r w:rsidR="00C94920" w:rsidRPr="00C94920">
        <w:rPr>
          <w:lang w:val="en-US"/>
        </w:rPr>
        <w:t xml:space="preserve"> </w:t>
      </w:r>
      <w:r w:rsidR="00C94920">
        <w:rPr>
          <w:lang w:val="en-US"/>
        </w:rPr>
        <w:t>course</w:t>
      </w:r>
      <w:r w:rsidR="008E6117">
        <w:rPr>
          <w:lang w:val="en-US"/>
        </w:rPr>
        <w:t xml:space="preserve"> in</w:t>
      </w:r>
      <w:r w:rsidR="00C94920">
        <w:rPr>
          <w:lang w:val="en-US"/>
        </w:rPr>
        <w:t xml:space="preserve"> </w:t>
      </w:r>
      <w:r w:rsidR="00C94920">
        <w:rPr>
          <w:lang w:val="en-US"/>
        </w:rPr>
        <w:t>MSc Program</w:t>
      </w:r>
      <w:r w:rsidR="008E6117">
        <w:rPr>
          <w:lang w:val="en-US"/>
        </w:rPr>
        <w:t xml:space="preserve"> </w:t>
      </w:r>
      <w:r w:rsidR="00C94920">
        <w:rPr>
          <w:lang w:val="en-US"/>
        </w:rPr>
        <w:t xml:space="preserve">at </w:t>
      </w:r>
      <w:r w:rsidR="008E6117">
        <w:rPr>
          <w:lang w:val="en-US"/>
        </w:rPr>
        <w:t xml:space="preserve">EMLyon Business School, </w:t>
      </w:r>
      <w:r w:rsidR="00C94920">
        <w:rPr>
          <w:lang w:val="en-US"/>
        </w:rPr>
        <w:t xml:space="preserve">this final project were </w:t>
      </w:r>
      <w:r w:rsidR="00C94920" w:rsidRPr="00C94920">
        <w:rPr>
          <w:lang w:val="en-US"/>
        </w:rPr>
        <w:t>accomplish</w:t>
      </w:r>
      <w:r w:rsidR="00C94920">
        <w:rPr>
          <w:lang w:val="en-US"/>
        </w:rPr>
        <w:t>ed by three team members</w:t>
      </w:r>
      <w:r w:rsidR="005A2BEA">
        <w:rPr>
          <w:lang w:val="en-US"/>
        </w:rPr>
        <w:t xml:space="preserve"> (</w:t>
      </w:r>
      <w:r w:rsidR="00E95921">
        <w:rPr>
          <w:lang w:val="en-US"/>
        </w:rPr>
        <w:t xml:space="preserve">Yiting LIAN, </w:t>
      </w:r>
      <w:r w:rsidR="00E95921" w:rsidRPr="0007507B">
        <w:rPr>
          <w:highlight w:val="yellow"/>
          <w:lang w:val="en-US"/>
        </w:rPr>
        <w:t>XXX and XXXX</w:t>
      </w:r>
      <w:r w:rsidR="005A2BEA">
        <w:rPr>
          <w:lang w:val="en-US"/>
        </w:rPr>
        <w:t>)</w:t>
      </w:r>
      <w:r w:rsidR="00C94920">
        <w:rPr>
          <w:lang w:val="en-US"/>
        </w:rPr>
        <w:t xml:space="preserve">. </w:t>
      </w:r>
      <w:r w:rsidR="0003037D" w:rsidRPr="0003037D">
        <w:rPr>
          <w:lang w:val="en-US"/>
        </w:rPr>
        <w:t xml:space="preserve">The </w:t>
      </w:r>
      <w:r w:rsidR="0003037D">
        <w:rPr>
          <w:lang w:val="en-US"/>
        </w:rPr>
        <w:t>goal</w:t>
      </w:r>
      <w:r w:rsidR="0003037D" w:rsidRPr="0003037D">
        <w:rPr>
          <w:lang w:val="en-US"/>
        </w:rPr>
        <w:t xml:space="preserve"> of this project is to</w:t>
      </w:r>
      <w:r w:rsidR="0003037D">
        <w:rPr>
          <w:lang w:val="en-US"/>
        </w:rPr>
        <w:t xml:space="preserve"> create a pricing tool in VBA programming language by implementing the Molodovsky and Fuller model. </w:t>
      </w:r>
    </w:p>
    <w:p w:rsidR="005A2BEA" w:rsidRDefault="00D944A4" w:rsidP="00BE1471">
      <w:pPr>
        <w:rPr>
          <w:lang w:val="en-US"/>
        </w:rPr>
      </w:pPr>
      <w:r>
        <w:rPr>
          <w:lang w:val="en-US"/>
        </w:rPr>
        <w:t>This report will begins with the introduction of Molodovsky and Fuller model, which includes its functionality description and formulas.</w:t>
      </w:r>
    </w:p>
    <w:p w:rsidR="0007507B" w:rsidRDefault="00837949" w:rsidP="00BE1471">
      <w:pPr>
        <w:rPr>
          <w:lang w:val="en-US"/>
        </w:rPr>
      </w:pPr>
      <w:r>
        <w:rPr>
          <w:lang w:val="en-US"/>
        </w:rPr>
        <w:t>After that, this report will focus on the technical part. It will explain our programming logic by explaining directly the codes written in this final project.</w:t>
      </w:r>
      <w:r w:rsidR="00214165">
        <w:rPr>
          <w:lang w:val="en-US"/>
        </w:rPr>
        <w:t xml:space="preserve"> In this part, we also talk about the error handling issues which is obviously necessary for a better user experience.</w:t>
      </w:r>
    </w:p>
    <w:p w:rsidR="0094178B" w:rsidRPr="0003037D" w:rsidRDefault="0094178B" w:rsidP="00BE1471">
      <w:pPr>
        <w:rPr>
          <w:lang w:val="en-US"/>
        </w:rPr>
      </w:pPr>
      <w:r>
        <w:rPr>
          <w:lang w:val="en-US"/>
        </w:rPr>
        <w:t>We will end this report by a conclusion and the bibliography used in this report.</w:t>
      </w:r>
    </w:p>
    <w:p w:rsidR="00D2465C" w:rsidRPr="0003037D" w:rsidRDefault="00D246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03037D">
        <w:rPr>
          <w:lang w:val="en-US"/>
        </w:rPr>
        <w:br w:type="page"/>
      </w:r>
    </w:p>
    <w:p w:rsidR="00412FAD" w:rsidRPr="0003037D" w:rsidRDefault="00475CF2" w:rsidP="00412FAD">
      <w:pPr>
        <w:pStyle w:val="1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Description of the model</w:t>
      </w:r>
    </w:p>
    <w:p w:rsidR="00D3151D" w:rsidRDefault="00475CF2" w:rsidP="008076E9">
      <w:pPr>
        <w:pStyle w:val="2"/>
        <w:numPr>
          <w:ilvl w:val="0"/>
          <w:numId w:val="37"/>
        </w:numPr>
        <w:rPr>
          <w:lang w:val="en-US"/>
        </w:rPr>
      </w:pPr>
      <w:r>
        <w:rPr>
          <w:lang w:val="en-US"/>
        </w:rPr>
        <w:t>Definition</w:t>
      </w:r>
    </w:p>
    <w:p w:rsidR="00141E2D" w:rsidRDefault="00141E2D" w:rsidP="00141E2D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Molodovsky and Fuller model</w:t>
      </w:r>
      <w:r w:rsidRPr="00141E2D">
        <w:rPr>
          <w:lang w:val="en-US"/>
        </w:rPr>
        <w:t xml:space="preserve"> </w:t>
      </w:r>
      <w:r>
        <w:rPr>
          <w:lang w:val="en-US"/>
        </w:rPr>
        <w:t>describe a</w:t>
      </w:r>
      <w:r w:rsidRPr="00141E2D">
        <w:rPr>
          <w:lang w:val="en-US"/>
        </w:rPr>
        <w:t xml:space="preserve"> form of </w:t>
      </w:r>
      <w:r>
        <w:rPr>
          <w:lang w:val="en-US"/>
        </w:rPr>
        <w:t>the dividend discount model which</w:t>
      </w:r>
      <w:r w:rsidRPr="00141E2D">
        <w:rPr>
          <w:lang w:val="en-US"/>
        </w:rPr>
        <w:t xml:space="preserve"> divides a company into three phases. A dividend discount model is a calculation of the value of a publicly-traded company's common stock based on the present value of its future dividends. The three-phase DDM assumes that a company's dividend policy is determined by one of three phases: a growth phase, a transition phase, and a maturity phase. The company's goals differ in each phase and its dividend policy changes accordingly. The three-phase DDM attempts to account for this in its calculation.</w:t>
      </w:r>
    </w:p>
    <w:p w:rsidR="001D2985" w:rsidRDefault="002D2F47" w:rsidP="001D2985">
      <w:pPr>
        <w:pStyle w:val="2"/>
        <w:numPr>
          <w:ilvl w:val="0"/>
          <w:numId w:val="37"/>
        </w:numPr>
        <w:rPr>
          <w:lang w:val="en-US"/>
        </w:rPr>
      </w:pPr>
      <w:r>
        <w:rPr>
          <w:rFonts w:hint="eastAsia"/>
          <w:lang w:val="en-US"/>
        </w:rPr>
        <w:t>Objectives</w:t>
      </w:r>
      <w:r w:rsidR="001D2985">
        <w:rPr>
          <w:lang w:val="en-US"/>
        </w:rPr>
        <w:t xml:space="preserve"> / Interests / Limites</w:t>
      </w:r>
    </w:p>
    <w:p w:rsidR="00FD14F4" w:rsidRDefault="00FD14F4" w:rsidP="00FD14F4">
      <w:pPr>
        <w:rPr>
          <w:lang w:val="en-US"/>
        </w:rPr>
      </w:pPr>
    </w:p>
    <w:p w:rsidR="00FD14F4" w:rsidRPr="00FD14F4" w:rsidRDefault="00FD14F4" w:rsidP="00FD14F4">
      <w:pPr>
        <w:pStyle w:val="1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Description of formulas in English</w:t>
      </w:r>
    </w:p>
    <w:p w:rsidR="001D2985" w:rsidRDefault="00B84FF8" w:rsidP="001D2985">
      <w:pPr>
        <w:rPr>
          <w:lang w:val="en-US"/>
        </w:rPr>
      </w:pPr>
      <w:r>
        <w:rPr>
          <w:rFonts w:hint="eastAsia"/>
          <w:lang w:val="en-US"/>
        </w:rPr>
        <w:t xml:space="preserve">Since described before, the </w:t>
      </w:r>
      <w:r>
        <w:rPr>
          <w:lang w:val="en-US"/>
        </w:rPr>
        <w:t>Molodovsky</w:t>
      </w:r>
      <w:r>
        <w:rPr>
          <w:lang w:val="en-US"/>
        </w:rPr>
        <w:t xml:space="preserve"> </w:t>
      </w:r>
      <w:r>
        <w:rPr>
          <w:lang w:val="en-US"/>
        </w:rPr>
        <w:t>and Fuller model</w:t>
      </w:r>
      <w:r>
        <w:rPr>
          <w:lang w:val="en-US"/>
        </w:rPr>
        <w:t xml:space="preserve"> compute the price of today by a three-phase model.</w:t>
      </w:r>
      <w:r w:rsidR="0069216A">
        <w:rPr>
          <w:lang w:val="en-US"/>
        </w:rPr>
        <w:t xml:space="preserve"> That leads us to define the followin</w:t>
      </w:r>
      <w:r w:rsidR="009D5860">
        <w:rPr>
          <w:lang w:val="en-US"/>
        </w:rPr>
        <w:t>g</w:t>
      </w:r>
      <w:r w:rsidR="00511775">
        <w:rPr>
          <w:lang w:val="en-US"/>
        </w:rPr>
        <w:t xml:space="preserve"> variables for our VBA project.</w:t>
      </w:r>
    </w:p>
    <w:p w:rsidR="00511775" w:rsidRDefault="00511775" w:rsidP="00511775">
      <w:pPr>
        <w:pStyle w:val="2"/>
        <w:rPr>
          <w:lang w:val="en-US"/>
        </w:rPr>
      </w:pPr>
      <w:r>
        <w:rPr>
          <w:lang w:val="en-US"/>
        </w:rPr>
        <w:t>Input</w:t>
      </w:r>
    </w:p>
    <w:p w:rsidR="009D5860" w:rsidRDefault="00511775" w:rsidP="001D2985">
      <w:pPr>
        <w:rPr>
          <w:lang w:val="en-US"/>
        </w:rPr>
      </w:pPr>
      <w:r w:rsidRPr="00456087">
        <w:rPr>
          <w:rFonts w:hint="eastAsia"/>
          <w:b/>
          <w:lang w:val="en-US"/>
        </w:rPr>
        <w:t>D(</w:t>
      </w:r>
      <w:r w:rsidRPr="00456087">
        <w:rPr>
          <w:b/>
          <w:lang w:val="en-US"/>
        </w:rPr>
        <w:t>0</w:t>
      </w:r>
      <w:r w:rsidRPr="00456087">
        <w:rPr>
          <w:rFonts w:hint="eastAsia"/>
          <w:b/>
          <w:lang w:val="en-US"/>
        </w:rPr>
        <w:t>)</w:t>
      </w:r>
      <w:r w:rsidRPr="00456087">
        <w:rPr>
          <w:b/>
          <w:lang w:val="en-US"/>
        </w:rPr>
        <w:t xml:space="preserve"> </w:t>
      </w:r>
      <w:r>
        <w:rPr>
          <w:lang w:val="en-US"/>
        </w:rPr>
        <w:t>: Last paid dividend</w:t>
      </w:r>
      <w:r w:rsidR="00FC43F6">
        <w:rPr>
          <w:lang w:val="en-US"/>
        </w:rPr>
        <w:t xml:space="preserve"> (in money units , </w:t>
      </w:r>
      <w:r w:rsidR="00BF7789">
        <w:rPr>
          <w:lang w:val="en-US"/>
        </w:rPr>
        <w:t>$, €, £ etc)</w:t>
      </w:r>
    </w:p>
    <w:p w:rsidR="00BA5DEC" w:rsidRDefault="00BA5DEC" w:rsidP="001D2985">
      <w:pPr>
        <w:rPr>
          <w:lang w:val="en-US"/>
        </w:rPr>
      </w:pPr>
      <w:r w:rsidRPr="00456087">
        <w:rPr>
          <w:b/>
          <w:lang w:val="en-US"/>
        </w:rPr>
        <w:t>Gb</w:t>
      </w:r>
      <w:r>
        <w:rPr>
          <w:lang w:val="en-US"/>
        </w:rPr>
        <w:t xml:space="preserve">: Growth rate at the beginning phase, i.e Phase 1 </w:t>
      </w:r>
      <w:r w:rsidR="006B4EA9">
        <w:rPr>
          <w:lang w:val="en-US"/>
        </w:rPr>
        <w:t>in the model</w:t>
      </w:r>
      <w:r w:rsidR="00FC43F6">
        <w:rPr>
          <w:lang w:val="en-US"/>
        </w:rPr>
        <w:t xml:space="preserve"> (</w:t>
      </w:r>
      <w:r w:rsidR="007306F7">
        <w:rPr>
          <w:lang w:val="en-US"/>
        </w:rPr>
        <w:t>in percentages</w:t>
      </w:r>
      <w:r w:rsidR="00FC43F6">
        <w:rPr>
          <w:lang w:val="en-US"/>
        </w:rPr>
        <w:t>)</w:t>
      </w:r>
    </w:p>
    <w:p w:rsidR="00456087" w:rsidRDefault="00456087" w:rsidP="001D2985">
      <w:pPr>
        <w:rPr>
          <w:lang w:val="en-US"/>
        </w:rPr>
      </w:pPr>
      <w:r w:rsidRPr="00B2105D">
        <w:rPr>
          <w:rFonts w:hint="eastAsia"/>
          <w:b/>
          <w:lang w:val="en-US"/>
        </w:rPr>
        <w:t>Nb:</w:t>
      </w:r>
      <w:r>
        <w:rPr>
          <w:rFonts w:hint="eastAsia"/>
          <w:lang w:val="en-US"/>
        </w:rPr>
        <w:t xml:space="preserve"> Time for the </w:t>
      </w:r>
      <w:r>
        <w:rPr>
          <w:lang w:val="en-US"/>
        </w:rPr>
        <w:t>beginning phase (Phase 1)</w:t>
      </w:r>
      <w:r w:rsidR="00FC43F6">
        <w:rPr>
          <w:lang w:val="en-US"/>
        </w:rPr>
        <w:t xml:space="preserve"> (</w:t>
      </w:r>
      <w:r>
        <w:rPr>
          <w:lang w:val="en-US"/>
        </w:rPr>
        <w:t>in years</w:t>
      </w:r>
      <w:r w:rsidR="00FC43F6">
        <w:rPr>
          <w:lang w:val="en-US"/>
        </w:rPr>
        <w:t>)</w:t>
      </w:r>
    </w:p>
    <w:p w:rsidR="0039016E" w:rsidRDefault="0039016E" w:rsidP="001D2985">
      <w:pPr>
        <w:rPr>
          <w:lang w:val="en-US"/>
        </w:rPr>
      </w:pPr>
      <w:r w:rsidRPr="00B2105D">
        <w:rPr>
          <w:b/>
          <w:lang w:val="en-US"/>
        </w:rPr>
        <w:t xml:space="preserve">Nd: </w:t>
      </w:r>
      <w:r>
        <w:rPr>
          <w:lang w:val="en-US"/>
        </w:rPr>
        <w:t>Time for the second phase (Phase 2)</w:t>
      </w:r>
      <w:r w:rsidR="00FC43F6">
        <w:rPr>
          <w:lang w:val="en-US"/>
        </w:rPr>
        <w:t xml:space="preserve"> (</w:t>
      </w:r>
      <w:r>
        <w:rPr>
          <w:lang w:val="en-US"/>
        </w:rPr>
        <w:t>in years</w:t>
      </w:r>
      <w:r w:rsidR="00FC43F6">
        <w:rPr>
          <w:lang w:val="en-US"/>
        </w:rPr>
        <w:t>)</w:t>
      </w:r>
    </w:p>
    <w:p w:rsidR="00180B4B" w:rsidRDefault="00180B4B" w:rsidP="001D2985">
      <w:pPr>
        <w:rPr>
          <w:lang w:val="en-US"/>
        </w:rPr>
      </w:pPr>
      <w:r w:rsidRPr="00B2105D">
        <w:rPr>
          <w:b/>
          <w:lang w:val="en-US"/>
        </w:rPr>
        <w:t>Gc:</w:t>
      </w:r>
      <w:r>
        <w:rPr>
          <w:lang w:val="en-US"/>
        </w:rPr>
        <w:t xml:space="preserve"> Growth rate at the last phase (Phase 3), which is also </w:t>
      </w:r>
      <w:r w:rsidR="004B6868">
        <w:rPr>
          <w:lang w:val="en-US"/>
        </w:rPr>
        <w:t xml:space="preserve">the </w:t>
      </w:r>
      <w:r w:rsidR="004C2513">
        <w:rPr>
          <w:lang w:val="en-US"/>
        </w:rPr>
        <w:t>final growth rate</w:t>
      </w:r>
      <w:r w:rsidR="00FC43F6">
        <w:rPr>
          <w:lang w:val="en-US"/>
        </w:rPr>
        <w:t xml:space="preserve"> (in percentages)</w:t>
      </w:r>
    </w:p>
    <w:p w:rsidR="001D2985" w:rsidRDefault="00F43910" w:rsidP="001D2985">
      <w:pPr>
        <w:rPr>
          <w:lang w:val="en-US"/>
        </w:rPr>
      </w:pPr>
      <w:r w:rsidRPr="00D063CE">
        <w:rPr>
          <w:rFonts w:hint="eastAsia"/>
          <w:b/>
          <w:lang w:val="en-US"/>
        </w:rPr>
        <w:t>R:</w:t>
      </w:r>
      <w:r>
        <w:rPr>
          <w:rFonts w:hint="eastAsia"/>
          <w:lang w:val="en-US"/>
        </w:rPr>
        <w:t xml:space="preserve"> Discount rate (</w:t>
      </w:r>
      <w:r>
        <w:rPr>
          <w:lang w:val="en-US"/>
        </w:rPr>
        <w:t>in percentages</w:t>
      </w:r>
      <w:r>
        <w:rPr>
          <w:rFonts w:hint="eastAsia"/>
          <w:lang w:val="en-US"/>
        </w:rPr>
        <w:t>)</w:t>
      </w:r>
    </w:p>
    <w:p w:rsidR="00D063CE" w:rsidRDefault="00CD22C8" w:rsidP="00CD22C8">
      <w:pPr>
        <w:rPr>
          <w:lang w:val="en-US"/>
        </w:rPr>
      </w:pPr>
      <w:r>
        <w:rPr>
          <w:lang w:val="en-US"/>
        </w:rPr>
        <w:t xml:space="preserve">In our project, we assume that our users could estimate the discount rate R by using the Capital </w:t>
      </w:r>
      <w:r w:rsidR="0026168F">
        <w:rPr>
          <w:lang w:val="en-US"/>
        </w:rPr>
        <w:t>Asset Pricing Model.</w:t>
      </w:r>
      <w:r w:rsidR="007A3104">
        <w:rPr>
          <w:lang w:val="en-US"/>
        </w:rPr>
        <w:t xml:space="preserve"> </w:t>
      </w:r>
      <w:r w:rsidR="0026168F">
        <w:rPr>
          <w:lang w:val="en-US"/>
        </w:rPr>
        <w:t>In this case,</w:t>
      </w:r>
      <w:r w:rsidR="007A3104">
        <w:rPr>
          <w:lang w:val="en-US"/>
        </w:rPr>
        <w:t xml:space="preserve"> we need to take three more variables as </w:t>
      </w:r>
      <w:r w:rsidR="00393604">
        <w:rPr>
          <w:lang w:val="en-US"/>
        </w:rPr>
        <w:t>the input variables for our program.</w:t>
      </w:r>
    </w:p>
    <w:p w:rsidR="0026168F" w:rsidRDefault="0026168F" w:rsidP="00CD22C8">
      <w:pPr>
        <w:rPr>
          <w:lang w:val="en-US"/>
        </w:rPr>
      </w:pPr>
      <w:r w:rsidRPr="00E0436C">
        <w:rPr>
          <w:b/>
          <w:lang w:val="en-US"/>
        </w:rPr>
        <w:t>R</w:t>
      </w:r>
      <w:r w:rsidR="00A61EEA" w:rsidRPr="00E0436C">
        <w:rPr>
          <w:b/>
          <w:lang w:val="en-US"/>
        </w:rPr>
        <w:t>f:</w:t>
      </w:r>
      <w:r w:rsidR="00A61EEA">
        <w:rPr>
          <w:lang w:val="en-US"/>
        </w:rPr>
        <w:t xml:space="preserve"> Risk free rate (in percentages)</w:t>
      </w:r>
    </w:p>
    <w:p w:rsidR="005C7C20" w:rsidRDefault="005C7C20" w:rsidP="00CD22C8">
      <w:pPr>
        <w:rPr>
          <w:lang w:val="en-US"/>
        </w:rPr>
      </w:pPr>
      <w:r w:rsidRPr="00E0436C">
        <w:rPr>
          <w:b/>
          <w:lang w:val="en-US"/>
        </w:rPr>
        <w:t>Rm:</w:t>
      </w:r>
      <w:r>
        <w:rPr>
          <w:lang w:val="en-US"/>
        </w:rPr>
        <w:t xml:space="preserve"> Return of the market portfolio (in percentages)</w:t>
      </w:r>
    </w:p>
    <w:p w:rsidR="00544BFB" w:rsidRDefault="00E0436C" w:rsidP="00CD22C8">
      <w:pPr>
        <w:rPr>
          <w:b/>
          <w:lang w:val="en-US"/>
        </w:rPr>
      </w:pPr>
      <w:r>
        <w:rPr>
          <w:b/>
          <w:lang w:val="en-US"/>
        </w:rPr>
        <w:t>Beta</w:t>
      </w:r>
    </w:p>
    <w:p w:rsidR="001D0BCB" w:rsidRDefault="001D0BCB" w:rsidP="00CD22C8">
      <w:pPr>
        <w:rPr>
          <w:b/>
          <w:lang w:val="en-US"/>
        </w:rPr>
      </w:pPr>
    </w:p>
    <w:p w:rsidR="001D0BCB" w:rsidRDefault="001D0BCB" w:rsidP="001D0BCB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Output</w:t>
      </w:r>
    </w:p>
    <w:p w:rsidR="001D0BCB" w:rsidRDefault="00F36D5D" w:rsidP="001D0BCB">
      <w:pPr>
        <w:rPr>
          <w:rFonts w:hint="eastAsia"/>
          <w:lang w:val="en-US"/>
        </w:rPr>
      </w:pPr>
      <w:r w:rsidRPr="00F36D5D">
        <w:rPr>
          <w:b/>
          <w:lang w:val="en-US"/>
        </w:rPr>
        <w:t>M:</w:t>
      </w:r>
      <w:r w:rsidR="00EB6E8D">
        <w:rPr>
          <w:rFonts w:hint="eastAsia"/>
          <w:lang w:val="en-US"/>
        </w:rPr>
        <w:t xml:space="preserve"> the dividend multiplier</w:t>
      </w:r>
    </w:p>
    <w:p w:rsidR="00EB6E8D" w:rsidRDefault="00EB6E8D" w:rsidP="001D0BCB">
      <w:pPr>
        <w:rPr>
          <w:lang w:val="en-US"/>
        </w:rPr>
      </w:pPr>
      <w:r w:rsidRPr="00F36D5D">
        <w:rPr>
          <w:b/>
          <w:lang w:val="en-US"/>
        </w:rPr>
        <w:t>P:</w:t>
      </w:r>
      <w:r>
        <w:rPr>
          <w:lang w:val="en-US"/>
        </w:rPr>
        <w:t xml:space="preserve"> the calculated price </w:t>
      </w:r>
      <w:r>
        <w:rPr>
          <w:lang w:val="en-US"/>
        </w:rPr>
        <w:t>(in money units , $, €, £ etc)</w:t>
      </w:r>
    </w:p>
    <w:p w:rsidR="000D2C84" w:rsidRDefault="00EB6E8D" w:rsidP="001D0BCB">
      <w:pPr>
        <w:rPr>
          <w:lang w:val="en-US"/>
        </w:rPr>
      </w:pPr>
      <w:r w:rsidRPr="00F36D5D">
        <w:rPr>
          <w:b/>
          <w:lang w:val="en-US"/>
        </w:rPr>
        <w:t>R:</w:t>
      </w:r>
      <w:r>
        <w:rPr>
          <w:lang w:val="en-US"/>
        </w:rPr>
        <w:t xml:space="preserve"> </w:t>
      </w:r>
      <w:r w:rsidR="0031245D">
        <w:rPr>
          <w:rFonts w:hint="eastAsia"/>
          <w:lang w:val="en-US"/>
        </w:rPr>
        <w:t>Discount rate (</w:t>
      </w:r>
      <w:r w:rsidR="0031245D">
        <w:rPr>
          <w:lang w:val="en-US"/>
        </w:rPr>
        <w:t>in percentages</w:t>
      </w:r>
      <w:r w:rsidR="0031245D">
        <w:rPr>
          <w:rFonts w:hint="eastAsia"/>
          <w:lang w:val="en-US"/>
        </w:rPr>
        <w:t>)</w:t>
      </w:r>
      <w:r w:rsidR="00F47121">
        <w:rPr>
          <w:lang w:val="en-US"/>
        </w:rPr>
        <w:t>. Obliviously, it’s an output variables</w:t>
      </w:r>
      <w:r w:rsidR="0031245D">
        <w:rPr>
          <w:lang w:val="en-US"/>
        </w:rPr>
        <w:t xml:space="preserve"> if the user tried to calculate this variables via </w:t>
      </w:r>
      <w:r w:rsidR="00F2069E">
        <w:rPr>
          <w:lang w:val="en-US"/>
        </w:rPr>
        <w:t>Capital Asset Pricing Model</w:t>
      </w:r>
    </w:p>
    <w:p w:rsidR="00EB6E8D" w:rsidRPr="001D0BCB" w:rsidRDefault="000D2C84" w:rsidP="000D2C84">
      <w:pPr>
        <w:pStyle w:val="1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Description of mathematical formulas</w:t>
      </w:r>
      <w:bookmarkStart w:id="1" w:name="_GoBack"/>
      <w:bookmarkEnd w:id="1"/>
    </w:p>
    <w:p w:rsidR="00D03AAD" w:rsidRDefault="00D03AAD">
      <w:pPr>
        <w:rPr>
          <w:lang w:val="en-US"/>
        </w:rPr>
      </w:pPr>
      <w:r>
        <w:rPr>
          <w:lang w:val="en-US"/>
        </w:rPr>
        <w:br w:type="page"/>
      </w:r>
    </w:p>
    <w:p w:rsidR="005C2548" w:rsidRDefault="00D03AAD" w:rsidP="005C2548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Bibliography</w:t>
      </w:r>
    </w:p>
    <w:p w:rsidR="005C2548" w:rsidRPr="005C2548" w:rsidRDefault="005C2548" w:rsidP="005C2548">
      <w:pPr>
        <w:rPr>
          <w:lang w:val="en-US"/>
        </w:rPr>
      </w:pPr>
    </w:p>
    <w:p w:rsidR="00D03AAD" w:rsidRDefault="005C2548" w:rsidP="005C2548">
      <w:pPr>
        <w:rPr>
          <w:lang w:val="en-US"/>
        </w:rPr>
      </w:pPr>
      <w:hyperlink r:id="rId9" w:history="1">
        <w:r w:rsidRPr="00C2438B">
          <w:rPr>
            <w:rStyle w:val="a9"/>
            <w:lang w:val="en-US"/>
          </w:rPr>
          <w:t>http://financial-dictionary.thefreedictionary.com/3-Phase+Dividend+Discount+Model</w:t>
        </w:r>
      </w:hyperlink>
    </w:p>
    <w:p w:rsidR="005C2548" w:rsidRDefault="005C2548" w:rsidP="005C2548">
      <w:pPr>
        <w:rPr>
          <w:lang w:val="en-US"/>
        </w:rPr>
      </w:pPr>
      <w:r>
        <w:rPr>
          <w:rFonts w:hint="eastAsia"/>
          <w:lang w:val="en-US"/>
        </w:rPr>
        <w:t xml:space="preserve">&lt;Programming the three-phase dividend discount model&gt; by Russell J. </w:t>
      </w:r>
      <w:r>
        <w:rPr>
          <w:lang w:val="en-US"/>
        </w:rPr>
        <w:t>Fuller</w:t>
      </w:r>
      <w:r w:rsidR="009251D9">
        <w:rPr>
          <w:lang w:val="en-US"/>
        </w:rPr>
        <w:t xml:space="preserve"> </w:t>
      </w:r>
    </w:p>
    <w:p w:rsidR="00D03AAD" w:rsidRPr="00D03AAD" w:rsidRDefault="00D03AAD" w:rsidP="00D03AAD">
      <w:pPr>
        <w:rPr>
          <w:lang w:val="en-US"/>
        </w:rPr>
      </w:pPr>
    </w:p>
    <w:sectPr w:rsidR="00D03AAD" w:rsidRPr="00D03AAD" w:rsidSect="00551E7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A9B" w:rsidRDefault="00B37A9B" w:rsidP="00AE18F3">
      <w:pPr>
        <w:spacing w:after="0" w:line="240" w:lineRule="auto"/>
      </w:pPr>
      <w:r>
        <w:separator/>
      </w:r>
    </w:p>
  </w:endnote>
  <w:endnote w:type="continuationSeparator" w:id="0">
    <w:p w:rsidR="00B37A9B" w:rsidRDefault="00B37A9B" w:rsidP="00AE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92020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B9047B" w:rsidRDefault="00B9047B">
            <w:pPr>
              <w:pStyle w:val="a7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2C8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2C8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047B" w:rsidRDefault="00B9047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A9B" w:rsidRDefault="00B37A9B" w:rsidP="00AE18F3">
      <w:pPr>
        <w:spacing w:after="0" w:line="240" w:lineRule="auto"/>
      </w:pPr>
      <w:r>
        <w:separator/>
      </w:r>
    </w:p>
  </w:footnote>
  <w:footnote w:type="continuationSeparator" w:id="0">
    <w:p w:rsidR="00B37A9B" w:rsidRDefault="00B37A9B" w:rsidP="00AE1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F31"/>
    <w:multiLevelType w:val="hybridMultilevel"/>
    <w:tmpl w:val="69566DDE"/>
    <w:lvl w:ilvl="0" w:tplc="D5584D36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224B3"/>
    <w:multiLevelType w:val="hybridMultilevel"/>
    <w:tmpl w:val="61BA9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B4E0E"/>
    <w:multiLevelType w:val="hybridMultilevel"/>
    <w:tmpl w:val="6CC8B598"/>
    <w:lvl w:ilvl="0" w:tplc="027453DA">
      <w:start w:val="1"/>
      <w:numFmt w:val="decimal"/>
      <w:lvlText w:val="2.3.%1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365F91" w:themeColor="accent1" w:themeShade="BF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57E80"/>
    <w:multiLevelType w:val="hybridMultilevel"/>
    <w:tmpl w:val="6FD02132"/>
    <w:lvl w:ilvl="0" w:tplc="16F88E74">
      <w:start w:val="201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8A096E"/>
    <w:multiLevelType w:val="multilevel"/>
    <w:tmpl w:val="067AC1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46F2ABD"/>
    <w:multiLevelType w:val="hybridMultilevel"/>
    <w:tmpl w:val="C0983906"/>
    <w:lvl w:ilvl="0" w:tplc="5C968126">
      <w:start w:val="1"/>
      <w:numFmt w:val="decimal"/>
      <w:lvlText w:val="2.4.%1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47E50"/>
    <w:multiLevelType w:val="hybridMultilevel"/>
    <w:tmpl w:val="12324502"/>
    <w:lvl w:ilvl="0" w:tplc="B3182FCC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603B4"/>
    <w:multiLevelType w:val="multilevel"/>
    <w:tmpl w:val="72BAB4C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0FF049B"/>
    <w:multiLevelType w:val="hybridMultilevel"/>
    <w:tmpl w:val="DBD03B52"/>
    <w:lvl w:ilvl="0" w:tplc="040C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219336D0"/>
    <w:multiLevelType w:val="multilevel"/>
    <w:tmpl w:val="AB4060FE"/>
    <w:lvl w:ilvl="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228617AF"/>
    <w:multiLevelType w:val="multilevel"/>
    <w:tmpl w:val="9544C15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>
    <w:nsid w:val="25724474"/>
    <w:multiLevelType w:val="hybridMultilevel"/>
    <w:tmpl w:val="1594409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C4C25C1"/>
    <w:multiLevelType w:val="multilevel"/>
    <w:tmpl w:val="067AC1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0F72880"/>
    <w:multiLevelType w:val="hybridMultilevel"/>
    <w:tmpl w:val="6936BADC"/>
    <w:lvl w:ilvl="0" w:tplc="57EA2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FA2408"/>
    <w:multiLevelType w:val="hybridMultilevel"/>
    <w:tmpl w:val="E71CA8F6"/>
    <w:lvl w:ilvl="0" w:tplc="E6AC0E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D72337"/>
    <w:multiLevelType w:val="hybridMultilevel"/>
    <w:tmpl w:val="2B909B3A"/>
    <w:lvl w:ilvl="0" w:tplc="2A60276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526871"/>
    <w:multiLevelType w:val="hybridMultilevel"/>
    <w:tmpl w:val="DEB0A07C"/>
    <w:lvl w:ilvl="0" w:tplc="259C27E4">
      <w:start w:val="1"/>
      <w:numFmt w:val="bullet"/>
      <w:lvlText w:val="-"/>
      <w:lvlJc w:val="left"/>
      <w:pPr>
        <w:ind w:left="780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64F2139"/>
    <w:multiLevelType w:val="hybridMultilevel"/>
    <w:tmpl w:val="D8469C76"/>
    <w:lvl w:ilvl="0" w:tplc="37B6B45C">
      <w:start w:val="1"/>
      <w:numFmt w:val="decimal"/>
      <w:lvlText w:val="3.1.5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A6BE0"/>
    <w:multiLevelType w:val="hybridMultilevel"/>
    <w:tmpl w:val="B9709C18"/>
    <w:lvl w:ilvl="0" w:tplc="E7F06B96">
      <w:start w:val="1"/>
      <w:numFmt w:val="decimal"/>
      <w:lvlText w:val="3.1.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E4A05"/>
    <w:multiLevelType w:val="hybridMultilevel"/>
    <w:tmpl w:val="F094EB94"/>
    <w:lvl w:ilvl="0" w:tplc="9954968C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34328A"/>
    <w:multiLevelType w:val="multilevel"/>
    <w:tmpl w:val="4EDA905A"/>
    <w:lvl w:ilvl="0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2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3DFE74AF"/>
    <w:multiLevelType w:val="multilevel"/>
    <w:tmpl w:val="19AADFDE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41D720EE"/>
    <w:multiLevelType w:val="hybridMultilevel"/>
    <w:tmpl w:val="BEC874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50576"/>
    <w:multiLevelType w:val="hybridMultilevel"/>
    <w:tmpl w:val="86E69B86"/>
    <w:lvl w:ilvl="0" w:tplc="6A6AC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0C3E4A"/>
    <w:multiLevelType w:val="hybridMultilevel"/>
    <w:tmpl w:val="3F26E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871F6"/>
    <w:multiLevelType w:val="hybridMultilevel"/>
    <w:tmpl w:val="352C2326"/>
    <w:lvl w:ilvl="0" w:tplc="197E4A2E">
      <w:start w:val="1"/>
      <w:numFmt w:val="decimal"/>
      <w:lvlText w:val="3.1.6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B177E2"/>
    <w:multiLevelType w:val="hybridMultilevel"/>
    <w:tmpl w:val="1108DAA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EA0077"/>
    <w:multiLevelType w:val="hybridMultilevel"/>
    <w:tmpl w:val="EB0CD188"/>
    <w:lvl w:ilvl="0" w:tplc="1D56C7D0">
      <w:start w:val="1"/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>
    <w:nsid w:val="52426FD6"/>
    <w:multiLevelType w:val="hybridMultilevel"/>
    <w:tmpl w:val="BB2E86B2"/>
    <w:lvl w:ilvl="0" w:tplc="5062560E">
      <w:start w:val="201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6D20AFB"/>
    <w:multiLevelType w:val="multilevel"/>
    <w:tmpl w:val="BFF812C2"/>
    <w:lvl w:ilvl="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58143E26"/>
    <w:multiLevelType w:val="hybridMultilevel"/>
    <w:tmpl w:val="626063E4"/>
    <w:lvl w:ilvl="0" w:tplc="040C000F">
      <w:start w:val="1"/>
      <w:numFmt w:val="decimal"/>
      <w:lvlText w:val="%1."/>
      <w:lvlJc w:val="left"/>
      <w:pPr>
        <w:ind w:left="175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1">
    <w:nsid w:val="58A16DA8"/>
    <w:multiLevelType w:val="hybridMultilevel"/>
    <w:tmpl w:val="443647FC"/>
    <w:lvl w:ilvl="0" w:tplc="D0C220B0"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C8F3597"/>
    <w:multiLevelType w:val="hybridMultilevel"/>
    <w:tmpl w:val="7DA48E20"/>
    <w:lvl w:ilvl="0" w:tplc="ED580C12">
      <w:start w:val="1"/>
      <w:numFmt w:val="decimal"/>
      <w:lvlText w:val="1.1.%1"/>
      <w:lvlJc w:val="left"/>
      <w:pPr>
        <w:ind w:left="1080" w:hanging="360"/>
      </w:pPr>
      <w:rPr>
        <w:rFonts w:hint="default"/>
        <w:b w:val="0"/>
        <w:bCs w:val="0"/>
        <w:iCs w:val="0"/>
        <w:caps w:val="0"/>
        <w:smallCaps w:val="0"/>
        <w:strike w:val="0"/>
        <w:dstrike w:val="0"/>
        <w:vanish w:val="0"/>
        <w:color w:val="4F81BD" w:themeColor="accent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9043B"/>
    <w:multiLevelType w:val="hybridMultilevel"/>
    <w:tmpl w:val="E8BAEF4A"/>
    <w:lvl w:ilvl="0" w:tplc="61C8934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F27753"/>
    <w:multiLevelType w:val="hybridMultilevel"/>
    <w:tmpl w:val="6472CC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A3113C"/>
    <w:multiLevelType w:val="hybridMultilevel"/>
    <w:tmpl w:val="DE82ABB2"/>
    <w:lvl w:ilvl="0" w:tplc="4F3C05D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C353A4"/>
    <w:multiLevelType w:val="hybridMultilevel"/>
    <w:tmpl w:val="0A6070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F766A"/>
    <w:multiLevelType w:val="hybridMultilevel"/>
    <w:tmpl w:val="4AC4BD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6F1BD5"/>
    <w:multiLevelType w:val="hybridMultilevel"/>
    <w:tmpl w:val="723CDD84"/>
    <w:lvl w:ilvl="0" w:tplc="AAF4E3E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F579A2"/>
    <w:multiLevelType w:val="hybridMultilevel"/>
    <w:tmpl w:val="24AC421E"/>
    <w:lvl w:ilvl="0" w:tplc="1354D7E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C222EB"/>
    <w:multiLevelType w:val="hybridMultilevel"/>
    <w:tmpl w:val="0666D90E"/>
    <w:lvl w:ilvl="0" w:tplc="A692C034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04B442C"/>
    <w:multiLevelType w:val="hybridMultilevel"/>
    <w:tmpl w:val="41306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EF167F"/>
    <w:multiLevelType w:val="multilevel"/>
    <w:tmpl w:val="BE80E684"/>
    <w:lvl w:ilvl="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1"/>
  </w:num>
  <w:num w:numId="2">
    <w:abstractNumId w:val="36"/>
  </w:num>
  <w:num w:numId="3">
    <w:abstractNumId w:val="7"/>
  </w:num>
  <w:num w:numId="4">
    <w:abstractNumId w:val="38"/>
  </w:num>
  <w:num w:numId="5">
    <w:abstractNumId w:val="8"/>
  </w:num>
  <w:num w:numId="6">
    <w:abstractNumId w:val="19"/>
  </w:num>
  <w:num w:numId="7">
    <w:abstractNumId w:val="18"/>
  </w:num>
  <w:num w:numId="8">
    <w:abstractNumId w:val="17"/>
  </w:num>
  <w:num w:numId="9">
    <w:abstractNumId w:val="24"/>
  </w:num>
  <w:num w:numId="10">
    <w:abstractNumId w:val="41"/>
  </w:num>
  <w:num w:numId="11">
    <w:abstractNumId w:val="16"/>
  </w:num>
  <w:num w:numId="12">
    <w:abstractNumId w:val="25"/>
  </w:num>
  <w:num w:numId="13">
    <w:abstractNumId w:val="26"/>
  </w:num>
  <w:num w:numId="14">
    <w:abstractNumId w:val="1"/>
  </w:num>
  <w:num w:numId="15">
    <w:abstractNumId w:val="30"/>
  </w:num>
  <w:num w:numId="16">
    <w:abstractNumId w:val="22"/>
  </w:num>
  <w:num w:numId="17">
    <w:abstractNumId w:val="34"/>
  </w:num>
  <w:num w:numId="18">
    <w:abstractNumId w:val="37"/>
  </w:num>
  <w:num w:numId="19">
    <w:abstractNumId w:val="4"/>
  </w:num>
  <w:num w:numId="20">
    <w:abstractNumId w:val="0"/>
  </w:num>
  <w:num w:numId="21">
    <w:abstractNumId w:val="10"/>
  </w:num>
  <w:num w:numId="22">
    <w:abstractNumId w:val="39"/>
  </w:num>
  <w:num w:numId="23">
    <w:abstractNumId w:val="6"/>
  </w:num>
  <w:num w:numId="24">
    <w:abstractNumId w:val="23"/>
  </w:num>
  <w:num w:numId="25">
    <w:abstractNumId w:val="27"/>
  </w:num>
  <w:num w:numId="26">
    <w:abstractNumId w:val="2"/>
  </w:num>
  <w:num w:numId="27">
    <w:abstractNumId w:val="33"/>
  </w:num>
  <w:num w:numId="28">
    <w:abstractNumId w:val="40"/>
  </w:num>
  <w:num w:numId="29">
    <w:abstractNumId w:val="5"/>
  </w:num>
  <w:num w:numId="30">
    <w:abstractNumId w:val="32"/>
  </w:num>
  <w:num w:numId="31">
    <w:abstractNumId w:val="9"/>
  </w:num>
  <w:num w:numId="32">
    <w:abstractNumId w:val="31"/>
  </w:num>
  <w:num w:numId="33">
    <w:abstractNumId w:val="29"/>
  </w:num>
  <w:num w:numId="34">
    <w:abstractNumId w:val="20"/>
  </w:num>
  <w:num w:numId="35">
    <w:abstractNumId w:val="42"/>
  </w:num>
  <w:num w:numId="36">
    <w:abstractNumId w:val="11"/>
  </w:num>
  <w:num w:numId="37">
    <w:abstractNumId w:val="14"/>
  </w:num>
  <w:num w:numId="38">
    <w:abstractNumId w:val="12"/>
  </w:num>
  <w:num w:numId="39">
    <w:abstractNumId w:val="15"/>
  </w:num>
  <w:num w:numId="40">
    <w:abstractNumId w:val="35"/>
  </w:num>
  <w:num w:numId="41">
    <w:abstractNumId w:val="13"/>
  </w:num>
  <w:num w:numId="42">
    <w:abstractNumId w:val="3"/>
  </w:num>
  <w:num w:numId="43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5B"/>
    <w:rsid w:val="00002638"/>
    <w:rsid w:val="00012CAD"/>
    <w:rsid w:val="00013834"/>
    <w:rsid w:val="0001749D"/>
    <w:rsid w:val="0002533D"/>
    <w:rsid w:val="0003037D"/>
    <w:rsid w:val="00031647"/>
    <w:rsid w:val="000350FF"/>
    <w:rsid w:val="0007147A"/>
    <w:rsid w:val="0007507B"/>
    <w:rsid w:val="00083C0F"/>
    <w:rsid w:val="00086592"/>
    <w:rsid w:val="000A3E69"/>
    <w:rsid w:val="000B773F"/>
    <w:rsid w:val="000C2DE5"/>
    <w:rsid w:val="000C514A"/>
    <w:rsid w:val="000D2C84"/>
    <w:rsid w:val="000E03F2"/>
    <w:rsid w:val="000E51CE"/>
    <w:rsid w:val="000E5923"/>
    <w:rsid w:val="000F6776"/>
    <w:rsid w:val="00102A73"/>
    <w:rsid w:val="00104D76"/>
    <w:rsid w:val="00111A0E"/>
    <w:rsid w:val="00113376"/>
    <w:rsid w:val="00114701"/>
    <w:rsid w:val="00115697"/>
    <w:rsid w:val="00116CEA"/>
    <w:rsid w:val="001224D0"/>
    <w:rsid w:val="0013462E"/>
    <w:rsid w:val="00141E2D"/>
    <w:rsid w:val="001621A1"/>
    <w:rsid w:val="00163A25"/>
    <w:rsid w:val="001666CC"/>
    <w:rsid w:val="00171C5D"/>
    <w:rsid w:val="00173045"/>
    <w:rsid w:val="00175A11"/>
    <w:rsid w:val="00176D79"/>
    <w:rsid w:val="00180B4B"/>
    <w:rsid w:val="00182AD1"/>
    <w:rsid w:val="00186E28"/>
    <w:rsid w:val="0019164B"/>
    <w:rsid w:val="00193752"/>
    <w:rsid w:val="001A648E"/>
    <w:rsid w:val="001A7799"/>
    <w:rsid w:val="001B1384"/>
    <w:rsid w:val="001B482F"/>
    <w:rsid w:val="001B75CE"/>
    <w:rsid w:val="001C1722"/>
    <w:rsid w:val="001C4752"/>
    <w:rsid w:val="001C5D1A"/>
    <w:rsid w:val="001D0BCB"/>
    <w:rsid w:val="001D2985"/>
    <w:rsid w:val="001D4009"/>
    <w:rsid w:val="001E2A2F"/>
    <w:rsid w:val="001E6A2B"/>
    <w:rsid w:val="001F12FC"/>
    <w:rsid w:val="00214165"/>
    <w:rsid w:val="00215D65"/>
    <w:rsid w:val="00221D5E"/>
    <w:rsid w:val="00222F71"/>
    <w:rsid w:val="002262BD"/>
    <w:rsid w:val="002311B5"/>
    <w:rsid w:val="002377BF"/>
    <w:rsid w:val="002516B4"/>
    <w:rsid w:val="002612FE"/>
    <w:rsid w:val="0026168F"/>
    <w:rsid w:val="00271B6A"/>
    <w:rsid w:val="00290965"/>
    <w:rsid w:val="002B062A"/>
    <w:rsid w:val="002B3AE3"/>
    <w:rsid w:val="002B5405"/>
    <w:rsid w:val="002B6F5D"/>
    <w:rsid w:val="002C3610"/>
    <w:rsid w:val="002D079B"/>
    <w:rsid w:val="002D2F47"/>
    <w:rsid w:val="002D30F9"/>
    <w:rsid w:val="002D46A7"/>
    <w:rsid w:val="002E1FE8"/>
    <w:rsid w:val="002F2E12"/>
    <w:rsid w:val="0030279B"/>
    <w:rsid w:val="00310C56"/>
    <w:rsid w:val="0031245D"/>
    <w:rsid w:val="0031399E"/>
    <w:rsid w:val="00317102"/>
    <w:rsid w:val="00331C5A"/>
    <w:rsid w:val="00335C50"/>
    <w:rsid w:val="00336625"/>
    <w:rsid w:val="00354118"/>
    <w:rsid w:val="00354FC7"/>
    <w:rsid w:val="00355757"/>
    <w:rsid w:val="0035744E"/>
    <w:rsid w:val="00372589"/>
    <w:rsid w:val="0037536B"/>
    <w:rsid w:val="003774DE"/>
    <w:rsid w:val="00377568"/>
    <w:rsid w:val="0039016E"/>
    <w:rsid w:val="00393604"/>
    <w:rsid w:val="003A004A"/>
    <w:rsid w:val="003C2F12"/>
    <w:rsid w:val="003C5E67"/>
    <w:rsid w:val="003C7155"/>
    <w:rsid w:val="003D1FCE"/>
    <w:rsid w:val="003D51A1"/>
    <w:rsid w:val="003D763A"/>
    <w:rsid w:val="003F25BF"/>
    <w:rsid w:val="00406E17"/>
    <w:rsid w:val="00412FAD"/>
    <w:rsid w:val="00413138"/>
    <w:rsid w:val="0041412D"/>
    <w:rsid w:val="0041604D"/>
    <w:rsid w:val="00425897"/>
    <w:rsid w:val="0042703F"/>
    <w:rsid w:val="004301FA"/>
    <w:rsid w:val="00435D65"/>
    <w:rsid w:val="004463F4"/>
    <w:rsid w:val="00456087"/>
    <w:rsid w:val="004626D2"/>
    <w:rsid w:val="00465661"/>
    <w:rsid w:val="00471648"/>
    <w:rsid w:val="00475CF2"/>
    <w:rsid w:val="004A63B0"/>
    <w:rsid w:val="004B0CD9"/>
    <w:rsid w:val="004B6868"/>
    <w:rsid w:val="004B7A0E"/>
    <w:rsid w:val="004C2513"/>
    <w:rsid w:val="004D0805"/>
    <w:rsid w:val="004D41B7"/>
    <w:rsid w:val="004E1486"/>
    <w:rsid w:val="004E1582"/>
    <w:rsid w:val="004E1EB2"/>
    <w:rsid w:val="004E3E5C"/>
    <w:rsid w:val="004E6E46"/>
    <w:rsid w:val="004E72E1"/>
    <w:rsid w:val="004F313A"/>
    <w:rsid w:val="004F601B"/>
    <w:rsid w:val="00511775"/>
    <w:rsid w:val="0051551A"/>
    <w:rsid w:val="00520A98"/>
    <w:rsid w:val="005220A1"/>
    <w:rsid w:val="00532D46"/>
    <w:rsid w:val="00544BFB"/>
    <w:rsid w:val="00550D19"/>
    <w:rsid w:val="00551E7D"/>
    <w:rsid w:val="00553804"/>
    <w:rsid w:val="005579DF"/>
    <w:rsid w:val="00560475"/>
    <w:rsid w:val="00564D74"/>
    <w:rsid w:val="00591BC6"/>
    <w:rsid w:val="005A2BEA"/>
    <w:rsid w:val="005C2548"/>
    <w:rsid w:val="005C7C20"/>
    <w:rsid w:val="005D0281"/>
    <w:rsid w:val="005D71E3"/>
    <w:rsid w:val="005E4359"/>
    <w:rsid w:val="005F3512"/>
    <w:rsid w:val="00610EF6"/>
    <w:rsid w:val="0061170D"/>
    <w:rsid w:val="00611BE7"/>
    <w:rsid w:val="0061600C"/>
    <w:rsid w:val="0062756B"/>
    <w:rsid w:val="00636CE4"/>
    <w:rsid w:val="00646ACD"/>
    <w:rsid w:val="00662407"/>
    <w:rsid w:val="00674294"/>
    <w:rsid w:val="006851A0"/>
    <w:rsid w:val="00690AC1"/>
    <w:rsid w:val="0069216A"/>
    <w:rsid w:val="00693D65"/>
    <w:rsid w:val="006B11DF"/>
    <w:rsid w:val="006B4EA9"/>
    <w:rsid w:val="006B6629"/>
    <w:rsid w:val="006C409F"/>
    <w:rsid w:val="006D3A84"/>
    <w:rsid w:val="006F0B4C"/>
    <w:rsid w:val="006F0FDA"/>
    <w:rsid w:val="006F5968"/>
    <w:rsid w:val="00703A0B"/>
    <w:rsid w:val="0070545B"/>
    <w:rsid w:val="00714118"/>
    <w:rsid w:val="00725DE1"/>
    <w:rsid w:val="00726DFC"/>
    <w:rsid w:val="007306F7"/>
    <w:rsid w:val="007360D2"/>
    <w:rsid w:val="0074453C"/>
    <w:rsid w:val="00746627"/>
    <w:rsid w:val="007559EF"/>
    <w:rsid w:val="00762AFD"/>
    <w:rsid w:val="00765C4C"/>
    <w:rsid w:val="00775E60"/>
    <w:rsid w:val="007803E4"/>
    <w:rsid w:val="007919D1"/>
    <w:rsid w:val="00792B64"/>
    <w:rsid w:val="00793410"/>
    <w:rsid w:val="007A081A"/>
    <w:rsid w:val="007A3104"/>
    <w:rsid w:val="007B0B28"/>
    <w:rsid w:val="007B6757"/>
    <w:rsid w:val="007C0455"/>
    <w:rsid w:val="007C4219"/>
    <w:rsid w:val="007C44DB"/>
    <w:rsid w:val="007E6447"/>
    <w:rsid w:val="007E66AE"/>
    <w:rsid w:val="007F433E"/>
    <w:rsid w:val="007F5632"/>
    <w:rsid w:val="008030E6"/>
    <w:rsid w:val="008076E9"/>
    <w:rsid w:val="008105AE"/>
    <w:rsid w:val="0081454B"/>
    <w:rsid w:val="00817781"/>
    <w:rsid w:val="0082212C"/>
    <w:rsid w:val="00822181"/>
    <w:rsid w:val="008234B0"/>
    <w:rsid w:val="00837949"/>
    <w:rsid w:val="008400DC"/>
    <w:rsid w:val="00841732"/>
    <w:rsid w:val="00851449"/>
    <w:rsid w:val="0085463A"/>
    <w:rsid w:val="00882392"/>
    <w:rsid w:val="0088348A"/>
    <w:rsid w:val="00884EF6"/>
    <w:rsid w:val="00892153"/>
    <w:rsid w:val="00892F87"/>
    <w:rsid w:val="008A067D"/>
    <w:rsid w:val="008B7C7B"/>
    <w:rsid w:val="008C516D"/>
    <w:rsid w:val="008C7A48"/>
    <w:rsid w:val="008D301A"/>
    <w:rsid w:val="008E3582"/>
    <w:rsid w:val="008E54F6"/>
    <w:rsid w:val="008E5C04"/>
    <w:rsid w:val="008E6117"/>
    <w:rsid w:val="008F38F1"/>
    <w:rsid w:val="008F51D9"/>
    <w:rsid w:val="00904A7E"/>
    <w:rsid w:val="0091125C"/>
    <w:rsid w:val="009138A9"/>
    <w:rsid w:val="00915DE1"/>
    <w:rsid w:val="009251D9"/>
    <w:rsid w:val="00930723"/>
    <w:rsid w:val="0093157F"/>
    <w:rsid w:val="00931EFF"/>
    <w:rsid w:val="0093223B"/>
    <w:rsid w:val="00934AD8"/>
    <w:rsid w:val="0094178B"/>
    <w:rsid w:val="00942F42"/>
    <w:rsid w:val="00943E5F"/>
    <w:rsid w:val="00964DE3"/>
    <w:rsid w:val="00971ECB"/>
    <w:rsid w:val="0098389F"/>
    <w:rsid w:val="009840C6"/>
    <w:rsid w:val="009B47B8"/>
    <w:rsid w:val="009B72C4"/>
    <w:rsid w:val="009C5E53"/>
    <w:rsid w:val="009C74F3"/>
    <w:rsid w:val="009D5860"/>
    <w:rsid w:val="009D6B5C"/>
    <w:rsid w:val="009E4F1A"/>
    <w:rsid w:val="009F0EBC"/>
    <w:rsid w:val="009F33ED"/>
    <w:rsid w:val="009F3F42"/>
    <w:rsid w:val="009F4C5B"/>
    <w:rsid w:val="009F7BF4"/>
    <w:rsid w:val="00A15028"/>
    <w:rsid w:val="00A16DFD"/>
    <w:rsid w:val="00A212F6"/>
    <w:rsid w:val="00A21C06"/>
    <w:rsid w:val="00A26ABA"/>
    <w:rsid w:val="00A3458C"/>
    <w:rsid w:val="00A36FFE"/>
    <w:rsid w:val="00A53764"/>
    <w:rsid w:val="00A61EEA"/>
    <w:rsid w:val="00A6253F"/>
    <w:rsid w:val="00A630D4"/>
    <w:rsid w:val="00A72499"/>
    <w:rsid w:val="00A7308F"/>
    <w:rsid w:val="00A85721"/>
    <w:rsid w:val="00AA16AD"/>
    <w:rsid w:val="00AA2347"/>
    <w:rsid w:val="00AA50F7"/>
    <w:rsid w:val="00AB508E"/>
    <w:rsid w:val="00AB5E59"/>
    <w:rsid w:val="00AB69AF"/>
    <w:rsid w:val="00AC0564"/>
    <w:rsid w:val="00AC0567"/>
    <w:rsid w:val="00AC2A0E"/>
    <w:rsid w:val="00AC2B7E"/>
    <w:rsid w:val="00AC417B"/>
    <w:rsid w:val="00AD2BAA"/>
    <w:rsid w:val="00AD5016"/>
    <w:rsid w:val="00AE047D"/>
    <w:rsid w:val="00AE18F3"/>
    <w:rsid w:val="00AE62BA"/>
    <w:rsid w:val="00AF10C3"/>
    <w:rsid w:val="00B106B8"/>
    <w:rsid w:val="00B2105D"/>
    <w:rsid w:val="00B37A9B"/>
    <w:rsid w:val="00B4390C"/>
    <w:rsid w:val="00B51CFE"/>
    <w:rsid w:val="00B53521"/>
    <w:rsid w:val="00B57CF0"/>
    <w:rsid w:val="00B649AA"/>
    <w:rsid w:val="00B70099"/>
    <w:rsid w:val="00B714AF"/>
    <w:rsid w:val="00B74AC4"/>
    <w:rsid w:val="00B762A9"/>
    <w:rsid w:val="00B84FF8"/>
    <w:rsid w:val="00B9047B"/>
    <w:rsid w:val="00B968CD"/>
    <w:rsid w:val="00BA4739"/>
    <w:rsid w:val="00BA5DEC"/>
    <w:rsid w:val="00BB549D"/>
    <w:rsid w:val="00BC4150"/>
    <w:rsid w:val="00BE1471"/>
    <w:rsid w:val="00BF4C04"/>
    <w:rsid w:val="00BF7789"/>
    <w:rsid w:val="00C0000B"/>
    <w:rsid w:val="00C076DB"/>
    <w:rsid w:val="00C208F6"/>
    <w:rsid w:val="00C37ACB"/>
    <w:rsid w:val="00C45CE1"/>
    <w:rsid w:val="00C4749B"/>
    <w:rsid w:val="00C53449"/>
    <w:rsid w:val="00C5346F"/>
    <w:rsid w:val="00C54968"/>
    <w:rsid w:val="00C620FC"/>
    <w:rsid w:val="00C72E1C"/>
    <w:rsid w:val="00C72EA9"/>
    <w:rsid w:val="00C73B86"/>
    <w:rsid w:val="00C82C08"/>
    <w:rsid w:val="00C94920"/>
    <w:rsid w:val="00C97192"/>
    <w:rsid w:val="00CA1A2D"/>
    <w:rsid w:val="00CB620C"/>
    <w:rsid w:val="00CB76A2"/>
    <w:rsid w:val="00CC1182"/>
    <w:rsid w:val="00CD22C8"/>
    <w:rsid w:val="00CE2208"/>
    <w:rsid w:val="00CF0C67"/>
    <w:rsid w:val="00D03AAD"/>
    <w:rsid w:val="00D063CE"/>
    <w:rsid w:val="00D2465C"/>
    <w:rsid w:val="00D3151D"/>
    <w:rsid w:val="00D31F9B"/>
    <w:rsid w:val="00D42233"/>
    <w:rsid w:val="00D66856"/>
    <w:rsid w:val="00D800DB"/>
    <w:rsid w:val="00D8299B"/>
    <w:rsid w:val="00D944A4"/>
    <w:rsid w:val="00D94BFB"/>
    <w:rsid w:val="00D9590D"/>
    <w:rsid w:val="00DA1368"/>
    <w:rsid w:val="00DA4F1C"/>
    <w:rsid w:val="00DA57E8"/>
    <w:rsid w:val="00DB17E1"/>
    <w:rsid w:val="00DC6363"/>
    <w:rsid w:val="00DC6FA6"/>
    <w:rsid w:val="00DD0258"/>
    <w:rsid w:val="00DE6C92"/>
    <w:rsid w:val="00DF2620"/>
    <w:rsid w:val="00DF2A46"/>
    <w:rsid w:val="00DF5D95"/>
    <w:rsid w:val="00E0436C"/>
    <w:rsid w:val="00E0556F"/>
    <w:rsid w:val="00E115F1"/>
    <w:rsid w:val="00E11E6F"/>
    <w:rsid w:val="00E15D4E"/>
    <w:rsid w:val="00E30C75"/>
    <w:rsid w:val="00E310AB"/>
    <w:rsid w:val="00E34176"/>
    <w:rsid w:val="00E45B12"/>
    <w:rsid w:val="00E60560"/>
    <w:rsid w:val="00E730EA"/>
    <w:rsid w:val="00E835E4"/>
    <w:rsid w:val="00E87833"/>
    <w:rsid w:val="00E937D4"/>
    <w:rsid w:val="00E95921"/>
    <w:rsid w:val="00EA1C3C"/>
    <w:rsid w:val="00EB050E"/>
    <w:rsid w:val="00EB14E0"/>
    <w:rsid w:val="00EB6E8D"/>
    <w:rsid w:val="00ED383C"/>
    <w:rsid w:val="00ED75C6"/>
    <w:rsid w:val="00EE2E9F"/>
    <w:rsid w:val="00EE511C"/>
    <w:rsid w:val="00F020B9"/>
    <w:rsid w:val="00F05A24"/>
    <w:rsid w:val="00F17B34"/>
    <w:rsid w:val="00F2069E"/>
    <w:rsid w:val="00F301D9"/>
    <w:rsid w:val="00F36D5D"/>
    <w:rsid w:val="00F41506"/>
    <w:rsid w:val="00F43910"/>
    <w:rsid w:val="00F43B1D"/>
    <w:rsid w:val="00F43D1E"/>
    <w:rsid w:val="00F47121"/>
    <w:rsid w:val="00F54138"/>
    <w:rsid w:val="00F56495"/>
    <w:rsid w:val="00F66506"/>
    <w:rsid w:val="00F66A81"/>
    <w:rsid w:val="00F7083E"/>
    <w:rsid w:val="00F72E17"/>
    <w:rsid w:val="00F73A76"/>
    <w:rsid w:val="00F75243"/>
    <w:rsid w:val="00F76E54"/>
    <w:rsid w:val="00FB16F0"/>
    <w:rsid w:val="00FB1A42"/>
    <w:rsid w:val="00FB2BE3"/>
    <w:rsid w:val="00FB38CB"/>
    <w:rsid w:val="00FC01B8"/>
    <w:rsid w:val="00FC02BD"/>
    <w:rsid w:val="00FC43F6"/>
    <w:rsid w:val="00FC5CC0"/>
    <w:rsid w:val="00FD0FD9"/>
    <w:rsid w:val="00FD10D7"/>
    <w:rsid w:val="00FD14F4"/>
    <w:rsid w:val="00FD381C"/>
    <w:rsid w:val="00FD498E"/>
    <w:rsid w:val="00FE6C90"/>
    <w:rsid w:val="00FF1739"/>
    <w:rsid w:val="00FF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0146A1-1204-4AE2-903C-04055BD5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C5E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51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A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46F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C53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53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579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43E5F"/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character" w:customStyle="1" w:styleId="5Char">
    <w:name w:val="标题 5 Char"/>
    <w:basedOn w:val="a0"/>
    <w:link w:val="5"/>
    <w:uiPriority w:val="9"/>
    <w:rsid w:val="00943E5F"/>
    <w:rPr>
      <w:rFonts w:asciiTheme="majorHAnsi" w:eastAsiaTheme="majorEastAsia" w:hAnsiTheme="majorHAnsi" w:cstheme="majorBidi"/>
      <w:i/>
      <w:color w:val="365F91" w:themeColor="accent1" w:themeShade="BF"/>
    </w:rPr>
  </w:style>
  <w:style w:type="paragraph" w:styleId="a4">
    <w:name w:val="Balloon Text"/>
    <w:basedOn w:val="a"/>
    <w:link w:val="Char"/>
    <w:uiPriority w:val="99"/>
    <w:semiHidden/>
    <w:unhideWhenUsed/>
    <w:rsid w:val="00D31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3151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83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AE1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AE18F3"/>
  </w:style>
  <w:style w:type="paragraph" w:styleId="a7">
    <w:name w:val="footer"/>
    <w:basedOn w:val="a"/>
    <w:link w:val="Char1"/>
    <w:uiPriority w:val="99"/>
    <w:unhideWhenUsed/>
    <w:rsid w:val="00AE1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AE18F3"/>
  </w:style>
  <w:style w:type="paragraph" w:styleId="a8">
    <w:name w:val="No Spacing"/>
    <w:link w:val="Char2"/>
    <w:uiPriority w:val="1"/>
    <w:qFormat/>
    <w:rsid w:val="00551E7D"/>
    <w:pPr>
      <w:spacing w:after="0" w:line="240" w:lineRule="auto"/>
      <w:jc w:val="left"/>
    </w:pPr>
    <w:rPr>
      <w:lang w:val="en-US" w:eastAsia="zh-CN"/>
    </w:rPr>
  </w:style>
  <w:style w:type="character" w:customStyle="1" w:styleId="Char2">
    <w:name w:val="无间隔 Char"/>
    <w:basedOn w:val="a0"/>
    <w:link w:val="a8"/>
    <w:uiPriority w:val="1"/>
    <w:rsid w:val="00551E7D"/>
    <w:rPr>
      <w:lang w:val="en-US" w:eastAsia="zh-CN"/>
    </w:rPr>
  </w:style>
  <w:style w:type="character" w:customStyle="1" w:styleId="collapse">
    <w:name w:val="collapse"/>
    <w:basedOn w:val="a0"/>
    <w:rsid w:val="00551E7D"/>
  </w:style>
  <w:style w:type="character" w:styleId="a9">
    <w:name w:val="Hyperlink"/>
    <w:basedOn w:val="a0"/>
    <w:uiPriority w:val="99"/>
    <w:unhideWhenUsed/>
    <w:rsid w:val="00551E7D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4D41B7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4D41B7"/>
    <w:pPr>
      <w:spacing w:line="240" w:lineRule="auto"/>
    </w:pPr>
    <w:rPr>
      <w:sz w:val="20"/>
      <w:szCs w:val="20"/>
    </w:rPr>
  </w:style>
  <w:style w:type="character" w:customStyle="1" w:styleId="Char3">
    <w:name w:val="批注文字 Char"/>
    <w:basedOn w:val="a0"/>
    <w:link w:val="ab"/>
    <w:uiPriority w:val="99"/>
    <w:semiHidden/>
    <w:rsid w:val="004D41B7"/>
    <w:rPr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73A76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 w:eastAsia="zh-CN"/>
    </w:rPr>
  </w:style>
  <w:style w:type="paragraph" w:styleId="10">
    <w:name w:val="toc 1"/>
    <w:basedOn w:val="a"/>
    <w:next w:val="a"/>
    <w:autoRedefine/>
    <w:uiPriority w:val="39"/>
    <w:unhideWhenUsed/>
    <w:rsid w:val="00F73A76"/>
  </w:style>
  <w:style w:type="paragraph" w:styleId="20">
    <w:name w:val="toc 2"/>
    <w:basedOn w:val="a"/>
    <w:next w:val="a"/>
    <w:autoRedefine/>
    <w:uiPriority w:val="39"/>
    <w:unhideWhenUsed/>
    <w:rsid w:val="00F73A7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3A7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financial-dictionary.thefreedictionary.com/3-Phase+Dividend+Discount+Mod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 – 2016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A0CFB-2C90-4816-809E-EA3D249F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final projet n6 EDF - ECP</dc:title>
  <dc:subject>Group member :</dc:subject>
  <dc:creator>I Compaore</dc:creator>
  <cp:keywords/>
  <dc:description/>
  <cp:lastModifiedBy>Zhiyuan LI</cp:lastModifiedBy>
  <cp:revision>61</cp:revision>
  <dcterms:created xsi:type="dcterms:W3CDTF">2015-12-29T20:07:00Z</dcterms:created>
  <dcterms:modified xsi:type="dcterms:W3CDTF">2015-12-29T21:14:00Z</dcterms:modified>
</cp:coreProperties>
</file>