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B03AF" w14:textId="2ADF9951" w:rsidR="0044563E" w:rsidRDefault="00060D42">
      <w:r>
        <w:t>1. Introduction</w:t>
      </w:r>
    </w:p>
    <w:p w14:paraId="5F098B72" w14:textId="2CE3CBC5" w:rsidR="00060D42" w:rsidRDefault="00060D42">
      <w:r>
        <w:tab/>
        <w:t>Various ways to provide CSS</w:t>
      </w:r>
    </w:p>
    <w:p w14:paraId="3A0D16EA" w14:textId="60504A4F" w:rsidR="00060D42" w:rsidRDefault="00060D42">
      <w:r>
        <w:tab/>
        <w:t>Normalizing CSS</w:t>
      </w:r>
    </w:p>
    <w:p w14:paraId="033F9A56" w14:textId="07C41C1A" w:rsidR="00060D42" w:rsidRDefault="00060D42">
      <w:r>
        <w:tab/>
        <w:t>Selectors</w:t>
      </w:r>
    </w:p>
    <w:p w14:paraId="0976B471" w14:textId="321A4153" w:rsidR="00060D42" w:rsidRDefault="00060D42">
      <w:r>
        <w:tab/>
        <w:t>Colors</w:t>
      </w:r>
    </w:p>
    <w:p w14:paraId="3448E352" w14:textId="76578E8F" w:rsidR="00060D42" w:rsidRDefault="00060D42">
      <w:r>
        <w:tab/>
        <w:t>Gradients</w:t>
      </w:r>
    </w:p>
    <w:p w14:paraId="180502E1" w14:textId="747CFE23" w:rsidR="00060D42" w:rsidRDefault="00060D42">
      <w:r>
        <w:tab/>
        <w:t>Borders</w:t>
      </w:r>
    </w:p>
    <w:p w14:paraId="7A2E73D5" w14:textId="4ADA155E" w:rsidR="00060D42" w:rsidRDefault="00060D42">
      <w:r>
        <w:tab/>
        <w:t>Shadows</w:t>
      </w:r>
    </w:p>
    <w:p w14:paraId="5CE84D18" w14:textId="484278A1" w:rsidR="00060D42" w:rsidRDefault="00060D42">
      <w:r>
        <w:t>2. Providing 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663"/>
        <w:gridCol w:w="1262"/>
      </w:tblGrid>
      <w:tr w:rsidR="007421B5" w14:paraId="31A5BC6D" w14:textId="3B465556" w:rsidTr="00E3213E">
        <w:tc>
          <w:tcPr>
            <w:tcW w:w="2425" w:type="dxa"/>
          </w:tcPr>
          <w:p w14:paraId="70A4F1C0" w14:textId="2DF15E88" w:rsidR="007421B5" w:rsidRDefault="007421B5"/>
        </w:tc>
        <w:tc>
          <w:tcPr>
            <w:tcW w:w="5663" w:type="dxa"/>
          </w:tcPr>
          <w:p w14:paraId="02DB49AA" w14:textId="581EBACE" w:rsidR="007421B5" w:rsidRDefault="007421B5"/>
        </w:tc>
        <w:tc>
          <w:tcPr>
            <w:tcW w:w="1262" w:type="dxa"/>
          </w:tcPr>
          <w:p w14:paraId="1444A9EC" w14:textId="396222EE" w:rsidR="007421B5" w:rsidRDefault="007421B5" w:rsidP="00E3213E">
            <w:pPr>
              <w:jc w:val="center"/>
            </w:pPr>
            <w:r>
              <w:t>Precedence</w:t>
            </w:r>
          </w:p>
        </w:tc>
      </w:tr>
      <w:tr w:rsidR="007421B5" w14:paraId="3D19AAA5" w14:textId="276D3A0D" w:rsidTr="00E3213E">
        <w:tc>
          <w:tcPr>
            <w:tcW w:w="2425" w:type="dxa"/>
          </w:tcPr>
          <w:p w14:paraId="3E3A67E2" w14:textId="7CA56080" w:rsidR="007421B5" w:rsidRDefault="007421B5" w:rsidP="007421B5">
            <w:r>
              <w:t>External stylesheets</w:t>
            </w:r>
          </w:p>
        </w:tc>
        <w:tc>
          <w:tcPr>
            <w:tcW w:w="5663" w:type="dxa"/>
          </w:tcPr>
          <w:p w14:paraId="61B0221D" w14:textId="3391D779" w:rsidR="007421B5" w:rsidRDefault="007421B5" w:rsidP="007421B5">
            <w:r>
              <w:t>Write styles in a separate file</w:t>
            </w:r>
          </w:p>
        </w:tc>
        <w:tc>
          <w:tcPr>
            <w:tcW w:w="1262" w:type="dxa"/>
          </w:tcPr>
          <w:p w14:paraId="2458BD25" w14:textId="35E4E1C3" w:rsidR="007421B5" w:rsidRDefault="007421B5" w:rsidP="00E3213E">
            <w:pPr>
              <w:jc w:val="center"/>
            </w:pPr>
            <w:r>
              <w:t>3</w:t>
            </w:r>
          </w:p>
        </w:tc>
      </w:tr>
      <w:tr w:rsidR="007421B5" w14:paraId="439F7789" w14:textId="77777777" w:rsidTr="00E3213E">
        <w:tc>
          <w:tcPr>
            <w:tcW w:w="2425" w:type="dxa"/>
          </w:tcPr>
          <w:p w14:paraId="58A6786B" w14:textId="66DC320A" w:rsidR="007421B5" w:rsidRDefault="007421B5" w:rsidP="007421B5">
            <w:r w:rsidRPr="00B81C04">
              <w:t>Embedded stylesheets</w:t>
            </w:r>
          </w:p>
        </w:tc>
        <w:tc>
          <w:tcPr>
            <w:tcW w:w="5663" w:type="dxa"/>
          </w:tcPr>
          <w:p w14:paraId="05667F23" w14:textId="28789B27" w:rsidR="007421B5" w:rsidRDefault="007421B5" w:rsidP="007421B5">
            <w:r w:rsidRPr="00B81C04">
              <w:t>Include stylesheet in HTML document (in the head section)</w:t>
            </w:r>
          </w:p>
        </w:tc>
        <w:tc>
          <w:tcPr>
            <w:tcW w:w="1262" w:type="dxa"/>
          </w:tcPr>
          <w:p w14:paraId="48280D9F" w14:textId="28B5D154" w:rsidR="007421B5" w:rsidRDefault="007421B5" w:rsidP="00E3213E">
            <w:pPr>
              <w:jc w:val="center"/>
            </w:pPr>
            <w:r>
              <w:t>2</w:t>
            </w:r>
          </w:p>
        </w:tc>
      </w:tr>
      <w:tr w:rsidR="007421B5" w14:paraId="64E68B64" w14:textId="7B5D05A9" w:rsidTr="00E3213E">
        <w:tc>
          <w:tcPr>
            <w:tcW w:w="2425" w:type="dxa"/>
          </w:tcPr>
          <w:p w14:paraId="1CB45C4D" w14:textId="34CFD850" w:rsidR="007421B5" w:rsidRDefault="007421B5" w:rsidP="007421B5">
            <w:r>
              <w:t>Inline styles</w:t>
            </w:r>
          </w:p>
        </w:tc>
        <w:tc>
          <w:tcPr>
            <w:tcW w:w="5663" w:type="dxa"/>
          </w:tcPr>
          <w:p w14:paraId="4E45C014" w14:textId="3BDD56FC" w:rsidR="007421B5" w:rsidRDefault="007421B5" w:rsidP="007421B5">
            <w:r>
              <w:t>Apply styles directly to an HTML element</w:t>
            </w:r>
          </w:p>
        </w:tc>
        <w:tc>
          <w:tcPr>
            <w:tcW w:w="1262" w:type="dxa"/>
          </w:tcPr>
          <w:p w14:paraId="3AAF20B4" w14:textId="622C5509" w:rsidR="007421B5" w:rsidRDefault="007421B5" w:rsidP="00E3213E">
            <w:pPr>
              <w:jc w:val="center"/>
            </w:pPr>
            <w:r>
              <w:t>1</w:t>
            </w:r>
          </w:p>
        </w:tc>
      </w:tr>
    </w:tbl>
    <w:p w14:paraId="391AA044" w14:textId="527638BC" w:rsidR="00060D42" w:rsidRDefault="00060D42"/>
    <w:p w14:paraId="1C6B736B" w14:textId="64C42BAD" w:rsidR="00060D42" w:rsidRDefault="00060D42">
      <w:r>
        <w:t>Problems with embedded stylesheets</w:t>
      </w:r>
    </w:p>
    <w:p w14:paraId="54CC7100" w14:textId="1A016956" w:rsidR="00060D42" w:rsidRDefault="00060D42">
      <w:r>
        <w:tab/>
        <w:t>Not scalable. It works only for one HTML page</w:t>
      </w:r>
    </w:p>
    <w:p w14:paraId="4332B7AC" w14:textId="25DE5BFF" w:rsidR="00060D42" w:rsidRDefault="00060D42">
      <w:r>
        <w:tab/>
        <w:t>It violate</w:t>
      </w:r>
      <w:r w:rsidR="00B84A89">
        <w:t>s</w:t>
      </w:r>
      <w:r>
        <w:t xml:space="preserve"> the “separation of concerns” rule</w:t>
      </w:r>
    </w:p>
    <w:p w14:paraId="7D4469A8" w14:textId="70C0014B" w:rsidR="003C60B7" w:rsidRDefault="003C60B7">
      <w:r>
        <w:t>External stylesheet – more commonly used</w:t>
      </w:r>
    </w:p>
    <w:p w14:paraId="10FE9774" w14:textId="085A5CB3" w:rsidR="003C60B7" w:rsidRDefault="003C60B7">
      <w:r>
        <w:tab/>
        <w:t>Use &lt;link&gt; in HTML file to link to the CSS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60B7" w14:paraId="1C2B01EA" w14:textId="77777777" w:rsidTr="003C60B7">
        <w:tc>
          <w:tcPr>
            <w:tcW w:w="4675" w:type="dxa"/>
          </w:tcPr>
          <w:p w14:paraId="4964295E" w14:textId="4D90D299" w:rsidR="003C60B7" w:rsidRDefault="003C60B7">
            <w:r>
              <w:t>&lt;link&gt;</w:t>
            </w:r>
          </w:p>
        </w:tc>
        <w:tc>
          <w:tcPr>
            <w:tcW w:w="4675" w:type="dxa"/>
          </w:tcPr>
          <w:p w14:paraId="2293D3A4" w14:textId="094A0061" w:rsidR="003C60B7" w:rsidRDefault="003C60B7">
            <w:r>
              <w:t>&lt;a&gt; (anchor)</w:t>
            </w:r>
          </w:p>
        </w:tc>
      </w:tr>
      <w:tr w:rsidR="003C60B7" w14:paraId="3487D79C" w14:textId="77777777" w:rsidTr="003C60B7">
        <w:tc>
          <w:tcPr>
            <w:tcW w:w="4675" w:type="dxa"/>
          </w:tcPr>
          <w:p w14:paraId="38F51E7D" w14:textId="497D0062" w:rsidR="003C60B7" w:rsidRDefault="003C60B7">
            <w:r>
              <w:t>Empty element</w:t>
            </w:r>
          </w:p>
        </w:tc>
        <w:tc>
          <w:tcPr>
            <w:tcW w:w="4675" w:type="dxa"/>
          </w:tcPr>
          <w:p w14:paraId="2E9F68E5" w14:textId="76404327" w:rsidR="003C60B7" w:rsidRDefault="003C60B7">
            <w:r>
              <w:t>Non-empty element</w:t>
            </w:r>
          </w:p>
        </w:tc>
      </w:tr>
      <w:tr w:rsidR="003C60B7" w14:paraId="42F454FA" w14:textId="77777777" w:rsidTr="003C60B7">
        <w:tc>
          <w:tcPr>
            <w:tcW w:w="4675" w:type="dxa"/>
          </w:tcPr>
          <w:p w14:paraId="4012B90C" w14:textId="0BCBAE9C" w:rsidR="003C60B7" w:rsidRDefault="003C60B7">
            <w:r>
              <w:t>Self-closing</w:t>
            </w:r>
          </w:p>
        </w:tc>
        <w:tc>
          <w:tcPr>
            <w:tcW w:w="4675" w:type="dxa"/>
          </w:tcPr>
          <w:p w14:paraId="2951D20F" w14:textId="0F917358" w:rsidR="003C60B7" w:rsidRDefault="003C60B7">
            <w:r>
              <w:t>Non self-closing</w:t>
            </w:r>
          </w:p>
        </w:tc>
      </w:tr>
      <w:tr w:rsidR="003C60B7" w14:paraId="0EFBF6F0" w14:textId="77777777" w:rsidTr="003C60B7">
        <w:tc>
          <w:tcPr>
            <w:tcW w:w="4675" w:type="dxa"/>
          </w:tcPr>
          <w:p w14:paraId="6C5F010A" w14:textId="04F2FC1E" w:rsidR="003C60B7" w:rsidRDefault="003C60B7">
            <w:r>
              <w:t>Specify a relationship with another document</w:t>
            </w:r>
          </w:p>
        </w:tc>
        <w:tc>
          <w:tcPr>
            <w:tcW w:w="4675" w:type="dxa"/>
          </w:tcPr>
          <w:p w14:paraId="13B7D891" w14:textId="0DD829CF" w:rsidR="003C60B7" w:rsidRDefault="003C60B7">
            <w:r>
              <w:t>Specify an object to be created on the page</w:t>
            </w:r>
          </w:p>
        </w:tc>
      </w:tr>
      <w:tr w:rsidR="003C60B7" w14:paraId="496BB55F" w14:textId="77777777" w:rsidTr="003C60B7">
        <w:tc>
          <w:tcPr>
            <w:tcW w:w="4675" w:type="dxa"/>
          </w:tcPr>
          <w:p w14:paraId="23E4FDB0" w14:textId="40C78525" w:rsidR="003C60B7" w:rsidRDefault="003C60B7">
            <w:r>
              <w:t>Only in the &lt;head&gt; section</w:t>
            </w:r>
          </w:p>
        </w:tc>
        <w:tc>
          <w:tcPr>
            <w:tcW w:w="4675" w:type="dxa"/>
          </w:tcPr>
          <w:p w14:paraId="22E51537" w14:textId="24FD685E" w:rsidR="003C60B7" w:rsidRDefault="003C60B7">
            <w:r>
              <w:t>Only in the &lt;body&gt; section</w:t>
            </w:r>
          </w:p>
        </w:tc>
      </w:tr>
    </w:tbl>
    <w:p w14:paraId="0DA2F26E" w14:textId="759098F1" w:rsidR="003C60B7" w:rsidRDefault="003C60B7">
      <w:r>
        <w:t>The rule defined in an embedded stylesheet overrides the rule defined in an external stylesheet.</w:t>
      </w:r>
    </w:p>
    <w:p w14:paraId="47485827" w14:textId="5E7C1283" w:rsidR="003C60B7" w:rsidRDefault="003C60B7">
      <w:r>
        <w:t>Inline styles – try to avoid it as much as you can.</w:t>
      </w:r>
    </w:p>
    <w:p w14:paraId="58DF135D" w14:textId="483E0DBE" w:rsidR="00B84A89" w:rsidRDefault="00B84A89">
      <w:r>
        <w:t>3. Normalizing CSS (</w:t>
      </w:r>
      <w:r w:rsidRPr="00B84A89">
        <w:rPr>
          <w:color w:val="FF0000"/>
        </w:rPr>
        <w:t>need improvement</w:t>
      </w:r>
      <w:r>
        <w:t>)</w:t>
      </w:r>
    </w:p>
    <w:p w14:paraId="0FA20C9D" w14:textId="6B5B128B" w:rsidR="00B84A89" w:rsidRDefault="00B84A89">
      <w:r>
        <w:t>An approach to normalize the view of webpages throughout different browsers</w:t>
      </w:r>
    </w:p>
    <w:p w14:paraId="20654140" w14:textId="75C55684" w:rsidR="00B84A89" w:rsidRDefault="00B84A89">
      <w:r>
        <w:t>Website: necolas.gitb.io – normalize.css</w:t>
      </w:r>
    </w:p>
    <w:p w14:paraId="2E94F3A6" w14:textId="1FE33D22" w:rsidR="00B84A89" w:rsidRDefault="00B84A89">
      <w:r>
        <w:tab/>
        <w:t>Add the CSS file to your project</w:t>
      </w:r>
    </w:p>
    <w:p w14:paraId="6BAD04B6" w14:textId="1CACF08B" w:rsidR="00B84A89" w:rsidRDefault="00B84A89">
      <w:r>
        <w:tab/>
        <w:t>In the HTML file, add a link to the CSS file in the &lt;head&gt; section</w:t>
      </w:r>
    </w:p>
    <w:p w14:paraId="19BB2333" w14:textId="7368280F" w:rsidR="00B84A89" w:rsidRDefault="00B84A89">
      <w:r>
        <w:t>4. 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4A89" w14:paraId="177C4FB6" w14:textId="77777777" w:rsidTr="00B84A89">
        <w:tc>
          <w:tcPr>
            <w:tcW w:w="4675" w:type="dxa"/>
          </w:tcPr>
          <w:p w14:paraId="041644AD" w14:textId="24F5A78B" w:rsidR="00B84A89" w:rsidRDefault="00B84A89"/>
        </w:tc>
        <w:tc>
          <w:tcPr>
            <w:tcW w:w="4675" w:type="dxa"/>
          </w:tcPr>
          <w:p w14:paraId="65556122" w14:textId="23B7EE8B" w:rsidR="00B84A89" w:rsidRDefault="007D5074">
            <w:r>
              <w:t>Example</w:t>
            </w:r>
          </w:p>
        </w:tc>
      </w:tr>
      <w:tr w:rsidR="00B84A89" w14:paraId="193B678F" w14:textId="77777777" w:rsidTr="00B84A89">
        <w:tc>
          <w:tcPr>
            <w:tcW w:w="4675" w:type="dxa"/>
          </w:tcPr>
          <w:p w14:paraId="170AC459" w14:textId="59BD586B" w:rsidR="00B84A89" w:rsidRDefault="00B84A89">
            <w:r w:rsidRPr="00B84A89">
              <w:t>By element</w:t>
            </w:r>
            <w:r>
              <w:t xml:space="preserve"> type</w:t>
            </w:r>
          </w:p>
        </w:tc>
        <w:tc>
          <w:tcPr>
            <w:tcW w:w="4675" w:type="dxa"/>
          </w:tcPr>
          <w:p w14:paraId="131B4BE6" w14:textId="1F1C03CA" w:rsidR="00B84A89" w:rsidRDefault="007D5074">
            <w:r>
              <w:t>p {color: red;}</w:t>
            </w:r>
          </w:p>
        </w:tc>
      </w:tr>
      <w:tr w:rsidR="00B84A89" w14:paraId="16EE3711" w14:textId="77777777" w:rsidTr="00B84A89">
        <w:tc>
          <w:tcPr>
            <w:tcW w:w="4675" w:type="dxa"/>
          </w:tcPr>
          <w:p w14:paraId="1700AAD9" w14:textId="31F50EA1" w:rsidR="00B84A89" w:rsidRDefault="00B84A89">
            <w:r>
              <w:t>By ID</w:t>
            </w:r>
            <w:r w:rsidR="007D5074">
              <w:t xml:space="preserve"> (must be unique)</w:t>
            </w:r>
          </w:p>
        </w:tc>
        <w:tc>
          <w:tcPr>
            <w:tcW w:w="4675" w:type="dxa"/>
          </w:tcPr>
          <w:p w14:paraId="0FA70EC4" w14:textId="0CD2B04E" w:rsidR="00B84A89" w:rsidRDefault="007D5074">
            <w:r>
              <w:t xml:space="preserve">#product </w:t>
            </w:r>
            <w:r w:rsidRPr="007D5074">
              <w:t>{color: red;}</w:t>
            </w:r>
          </w:p>
        </w:tc>
      </w:tr>
      <w:tr w:rsidR="00B84A89" w14:paraId="01421DEF" w14:textId="77777777" w:rsidTr="00B84A89">
        <w:tc>
          <w:tcPr>
            <w:tcW w:w="4675" w:type="dxa"/>
          </w:tcPr>
          <w:p w14:paraId="4BC3540D" w14:textId="10AE1ABC" w:rsidR="00B84A89" w:rsidRDefault="007D5074">
            <w:r>
              <w:t>By class name</w:t>
            </w:r>
          </w:p>
        </w:tc>
        <w:tc>
          <w:tcPr>
            <w:tcW w:w="4675" w:type="dxa"/>
          </w:tcPr>
          <w:p w14:paraId="1F7C5E80" w14:textId="5EF2E032" w:rsidR="00B84A89" w:rsidRDefault="007D5074">
            <w:r>
              <w:t>.highlight</w:t>
            </w:r>
            <w:r w:rsidRPr="007D5074">
              <w:t xml:space="preserve"> {color: red;}</w:t>
            </w:r>
          </w:p>
        </w:tc>
      </w:tr>
      <w:tr w:rsidR="00B84A89" w14:paraId="1FDA7177" w14:textId="77777777" w:rsidTr="00B84A89">
        <w:tc>
          <w:tcPr>
            <w:tcW w:w="4675" w:type="dxa"/>
          </w:tcPr>
          <w:p w14:paraId="282FAB84" w14:textId="53DD62A0" w:rsidR="00B84A89" w:rsidRDefault="007D5074">
            <w:r>
              <w:t>By attribute (not so common)</w:t>
            </w:r>
          </w:p>
        </w:tc>
        <w:tc>
          <w:tcPr>
            <w:tcW w:w="4675" w:type="dxa"/>
          </w:tcPr>
          <w:p w14:paraId="4ECC5FA9" w14:textId="77777777" w:rsidR="00B84A89" w:rsidRDefault="007D5074">
            <w:r>
              <w:t>a[target]</w:t>
            </w:r>
          </w:p>
          <w:p w14:paraId="7D0A2692" w14:textId="77777777" w:rsidR="007D5074" w:rsidRDefault="007D5074">
            <w:r>
              <w:t>a[href^]=”http”</w:t>
            </w:r>
          </w:p>
          <w:p w14:paraId="525EFF8D" w14:textId="77777777" w:rsidR="007D5074" w:rsidRDefault="007D5074">
            <w:r>
              <w:t>a[href*]=”google”</w:t>
            </w:r>
          </w:p>
          <w:p w14:paraId="47D3B52E" w14:textId="472C95E5" w:rsidR="007D5074" w:rsidRDefault="007D5074">
            <w:r>
              <w:t>a[target]=”_blank”</w:t>
            </w:r>
          </w:p>
        </w:tc>
      </w:tr>
    </w:tbl>
    <w:p w14:paraId="7DD5BD02" w14:textId="275CC38B" w:rsidR="00B84A89" w:rsidRDefault="00B84A89"/>
    <w:p w14:paraId="2CC66950" w14:textId="7BA77B7F" w:rsidR="00FB2204" w:rsidRDefault="00FB2204">
      <w:r>
        <w:t>5. Relational Selectors</w:t>
      </w:r>
    </w:p>
    <w:p w14:paraId="6339BF94" w14:textId="59F2D257" w:rsidR="00FB2204" w:rsidRDefault="00FB2204">
      <w:r>
        <w:t>Suppose there is a section with an ID of “products”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2204" w14:paraId="585F9817" w14:textId="77777777" w:rsidTr="00FB2204">
        <w:tc>
          <w:tcPr>
            <w:tcW w:w="4675" w:type="dxa"/>
          </w:tcPr>
          <w:p w14:paraId="686AE121" w14:textId="3CBE7A4F" w:rsidR="00FB2204" w:rsidRDefault="00FB2204">
            <w:r>
              <w:t>#products p</w:t>
            </w:r>
          </w:p>
        </w:tc>
        <w:tc>
          <w:tcPr>
            <w:tcW w:w="4675" w:type="dxa"/>
          </w:tcPr>
          <w:p w14:paraId="674B8CA6" w14:textId="04C86889" w:rsidR="00FB2204" w:rsidRDefault="00FB2204">
            <w:r>
              <w:t>Affects all &lt;p&gt; elements in the section</w:t>
            </w:r>
          </w:p>
        </w:tc>
      </w:tr>
      <w:tr w:rsidR="00FB2204" w14:paraId="0F973799" w14:textId="77777777" w:rsidTr="00FB2204">
        <w:tc>
          <w:tcPr>
            <w:tcW w:w="4675" w:type="dxa"/>
          </w:tcPr>
          <w:p w14:paraId="665A97C0" w14:textId="1D672EE2" w:rsidR="00FB2204" w:rsidRDefault="00FB2204">
            <w:r w:rsidRPr="00FB2204">
              <w:t>#products</w:t>
            </w:r>
            <w:r>
              <w:t>&gt;</w:t>
            </w:r>
            <w:r w:rsidRPr="00FB2204">
              <w:t>p</w:t>
            </w:r>
          </w:p>
        </w:tc>
        <w:tc>
          <w:tcPr>
            <w:tcW w:w="4675" w:type="dxa"/>
          </w:tcPr>
          <w:p w14:paraId="3C7C8215" w14:textId="49E461F5" w:rsidR="00FB2204" w:rsidRDefault="00FB2204">
            <w:r>
              <w:t>Affects only the immediate &lt;p&gt; child of the section</w:t>
            </w:r>
          </w:p>
        </w:tc>
      </w:tr>
      <w:tr w:rsidR="00FB2204" w14:paraId="747B45DF" w14:textId="77777777" w:rsidTr="00FB2204">
        <w:tc>
          <w:tcPr>
            <w:tcW w:w="4675" w:type="dxa"/>
          </w:tcPr>
          <w:p w14:paraId="373CA580" w14:textId="7A0864E0" w:rsidR="00FB2204" w:rsidRDefault="00FB2204">
            <w:r w:rsidRPr="00FB2204">
              <w:t>#products</w:t>
            </w:r>
            <w:r>
              <w:t>+</w:t>
            </w:r>
            <w:r w:rsidRPr="00FB2204">
              <w:t>p</w:t>
            </w:r>
          </w:p>
        </w:tc>
        <w:tc>
          <w:tcPr>
            <w:tcW w:w="4675" w:type="dxa"/>
          </w:tcPr>
          <w:p w14:paraId="2CA5ECD4" w14:textId="5DCEF8CE" w:rsidR="00FB2204" w:rsidRDefault="00FB2204">
            <w:r>
              <w:t xml:space="preserve">Affects only the immediate </w:t>
            </w:r>
            <w:r w:rsidRPr="00FB2204">
              <w:t>&lt;p&gt;</w:t>
            </w:r>
            <w:r>
              <w:t xml:space="preserve"> sibling of the section</w:t>
            </w:r>
          </w:p>
        </w:tc>
      </w:tr>
      <w:tr w:rsidR="00FB2204" w14:paraId="06A020D9" w14:textId="77777777" w:rsidTr="00FB2204">
        <w:tc>
          <w:tcPr>
            <w:tcW w:w="4675" w:type="dxa"/>
          </w:tcPr>
          <w:p w14:paraId="38347971" w14:textId="7F5DBA35" w:rsidR="00FB2204" w:rsidRDefault="00FB2204">
            <w:r w:rsidRPr="00FB2204">
              <w:t>#products</w:t>
            </w:r>
            <w:r>
              <w:t>~</w:t>
            </w:r>
            <w:r w:rsidRPr="00FB2204">
              <w:t>p</w:t>
            </w:r>
          </w:p>
        </w:tc>
        <w:tc>
          <w:tcPr>
            <w:tcW w:w="4675" w:type="dxa"/>
          </w:tcPr>
          <w:p w14:paraId="5023C096" w14:textId="4C37A082" w:rsidR="00FB2204" w:rsidRDefault="00FB2204">
            <w:r>
              <w:t xml:space="preserve">Affects all </w:t>
            </w:r>
            <w:r w:rsidRPr="00FB2204">
              <w:t>&lt;p&gt;</w:t>
            </w:r>
            <w:r>
              <w:t xml:space="preserve"> siblings of the section</w:t>
            </w:r>
          </w:p>
        </w:tc>
      </w:tr>
    </w:tbl>
    <w:p w14:paraId="2BF833B9" w14:textId="0D157F7C" w:rsidR="00FB2204" w:rsidRDefault="00FB2204"/>
    <w:p w14:paraId="0CC86CE0" w14:textId="3F977B72" w:rsidR="00FB2204" w:rsidRDefault="00FB2204">
      <w:r>
        <w:t>Relational selectors make cleaner markup. However, they can be fragile. A change of relative location can mess up the display. Also, it is not as fast a basic selectors.</w:t>
      </w:r>
    </w:p>
    <w:p w14:paraId="31678CA5" w14:textId="7C66E266" w:rsidR="00FB2204" w:rsidRDefault="00FB2204">
      <w:r>
        <w:tab/>
        <w:t>Use</w:t>
      </w:r>
      <w:r w:rsidR="009C02EF">
        <w:t xml:space="preserve"> relative selectors only when the structure of a website does not change often.</w:t>
      </w:r>
    </w:p>
    <w:p w14:paraId="0D3C5F78" w14:textId="77777777" w:rsidR="007430C7" w:rsidRDefault="007430C7">
      <w:r>
        <w:br w:type="page"/>
      </w:r>
    </w:p>
    <w:p w14:paraId="12085938" w14:textId="62CDD39F" w:rsidR="009C02EF" w:rsidRDefault="000F1B79">
      <w:r>
        <w:lastRenderedPageBreak/>
        <w:t>6. Pseudo-class selectors</w:t>
      </w:r>
    </w:p>
    <w:p w14:paraId="69DF79EB" w14:textId="3C5CFE88" w:rsidR="000F1B79" w:rsidRDefault="000F1B79">
      <w:r>
        <w:t>Build-in classes</w:t>
      </w:r>
      <w:r w:rsidR="007430C7">
        <w:t xml:space="preserve"> that browsers recognize by default.</w:t>
      </w:r>
    </w:p>
    <w:p w14:paraId="569D8A9C" w14:textId="3C92F113" w:rsidR="007430C7" w:rsidRDefault="007430C7">
      <w:r>
        <w:t>All pseudo classes start with a colon (:)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30C7" w14:paraId="520C474D" w14:textId="77777777" w:rsidTr="007430C7">
        <w:tc>
          <w:tcPr>
            <w:tcW w:w="4675" w:type="dxa"/>
          </w:tcPr>
          <w:p w14:paraId="0BC4B7B2" w14:textId="77777777" w:rsidR="007430C7" w:rsidRDefault="007430C7"/>
        </w:tc>
        <w:tc>
          <w:tcPr>
            <w:tcW w:w="4675" w:type="dxa"/>
          </w:tcPr>
          <w:p w14:paraId="14C7DA3E" w14:textId="77777777" w:rsidR="007430C7" w:rsidRDefault="007430C7"/>
        </w:tc>
      </w:tr>
      <w:tr w:rsidR="007430C7" w14:paraId="079F9AAA" w14:textId="77777777" w:rsidTr="007430C7">
        <w:tc>
          <w:tcPr>
            <w:tcW w:w="4675" w:type="dxa"/>
          </w:tcPr>
          <w:p w14:paraId="3C183974" w14:textId="71F6F1D2" w:rsidR="007430C7" w:rsidRDefault="007430C7">
            <w:r>
              <w:t>first-child</w:t>
            </w:r>
          </w:p>
        </w:tc>
        <w:tc>
          <w:tcPr>
            <w:tcW w:w="4675" w:type="dxa"/>
          </w:tcPr>
          <w:p w14:paraId="0860E0E0" w14:textId="2AF069D3" w:rsidR="007430C7" w:rsidRDefault="007430C7">
            <w:r>
              <w:t>The style applies to the first child element. It is fragile since it does not recognize the type of the child element.</w:t>
            </w:r>
          </w:p>
        </w:tc>
      </w:tr>
      <w:tr w:rsidR="007430C7" w14:paraId="0C392849" w14:textId="77777777" w:rsidTr="007430C7">
        <w:tc>
          <w:tcPr>
            <w:tcW w:w="4675" w:type="dxa"/>
          </w:tcPr>
          <w:p w14:paraId="10FD2275" w14:textId="44DABA29" w:rsidR="007430C7" w:rsidRDefault="007430C7">
            <w:r>
              <w:t>first-of-type</w:t>
            </w:r>
          </w:p>
        </w:tc>
        <w:tc>
          <w:tcPr>
            <w:tcW w:w="4675" w:type="dxa"/>
          </w:tcPr>
          <w:p w14:paraId="5A1FACE8" w14:textId="225B7197" w:rsidR="007430C7" w:rsidRDefault="007430C7">
            <w:r>
              <w:t>The style applies to each of the first unique type of child elements</w:t>
            </w:r>
          </w:p>
        </w:tc>
      </w:tr>
      <w:tr w:rsidR="009A45F8" w14:paraId="266BE4CF" w14:textId="77777777" w:rsidTr="007430C7">
        <w:tc>
          <w:tcPr>
            <w:tcW w:w="4675" w:type="dxa"/>
          </w:tcPr>
          <w:p w14:paraId="08DF95E4" w14:textId="383ABE21" w:rsidR="009A45F8" w:rsidRDefault="009A45F8">
            <w:r>
              <w:t>Last-child and last-of-type</w:t>
            </w:r>
          </w:p>
        </w:tc>
        <w:tc>
          <w:tcPr>
            <w:tcW w:w="4675" w:type="dxa"/>
          </w:tcPr>
          <w:p w14:paraId="048611F7" w14:textId="77777777" w:rsidR="009A45F8" w:rsidRDefault="009A45F8"/>
        </w:tc>
      </w:tr>
      <w:tr w:rsidR="009A45F8" w14:paraId="27DA9AC4" w14:textId="77777777" w:rsidTr="007430C7">
        <w:tc>
          <w:tcPr>
            <w:tcW w:w="4675" w:type="dxa"/>
          </w:tcPr>
          <w:p w14:paraId="4C619ADA" w14:textId="28A52591" w:rsidR="009A45F8" w:rsidRDefault="009A45F8">
            <w:r>
              <w:t>nth-child()</w:t>
            </w:r>
          </w:p>
        </w:tc>
        <w:tc>
          <w:tcPr>
            <w:tcW w:w="4675" w:type="dxa"/>
          </w:tcPr>
          <w:p w14:paraId="577E6AF8" w14:textId="5CBEF900" w:rsidR="009A45F8" w:rsidRDefault="009A45F8">
            <w:r>
              <w:t>Style only certain child elements based on the rule given in () (even, odd, 3th, etc)</w:t>
            </w:r>
          </w:p>
        </w:tc>
      </w:tr>
      <w:tr w:rsidR="009A45F8" w14:paraId="7133A8A0" w14:textId="77777777" w:rsidTr="007430C7">
        <w:tc>
          <w:tcPr>
            <w:tcW w:w="4675" w:type="dxa"/>
          </w:tcPr>
          <w:p w14:paraId="3A157B6A" w14:textId="5C8214AA" w:rsidR="009A45F8" w:rsidRDefault="009A45F8">
            <w:r>
              <w:t>Visited</w:t>
            </w:r>
          </w:p>
        </w:tc>
        <w:tc>
          <w:tcPr>
            <w:tcW w:w="4675" w:type="dxa"/>
          </w:tcPr>
          <w:p w14:paraId="652C57DD" w14:textId="0676F06C" w:rsidR="009A45F8" w:rsidRDefault="009A45F8">
            <w:r>
              <w:t>Style the visited link</w:t>
            </w:r>
          </w:p>
        </w:tc>
      </w:tr>
      <w:tr w:rsidR="009A45F8" w14:paraId="393610BA" w14:textId="77777777" w:rsidTr="007430C7">
        <w:tc>
          <w:tcPr>
            <w:tcW w:w="4675" w:type="dxa"/>
          </w:tcPr>
          <w:p w14:paraId="3B5D4808" w14:textId="7062A346" w:rsidR="009A45F8" w:rsidRDefault="009A45F8">
            <w:r>
              <w:t>link</w:t>
            </w:r>
          </w:p>
        </w:tc>
        <w:tc>
          <w:tcPr>
            <w:tcW w:w="4675" w:type="dxa"/>
          </w:tcPr>
          <w:p w14:paraId="04A1408D" w14:textId="20BA7296" w:rsidR="009A45F8" w:rsidRDefault="009A45F8">
            <w:r>
              <w:t>Style the link</w:t>
            </w:r>
          </w:p>
        </w:tc>
      </w:tr>
      <w:tr w:rsidR="009A45F8" w14:paraId="2FF40880" w14:textId="77777777" w:rsidTr="007430C7">
        <w:tc>
          <w:tcPr>
            <w:tcW w:w="4675" w:type="dxa"/>
          </w:tcPr>
          <w:p w14:paraId="2142E516" w14:textId="4C50242F" w:rsidR="009A45F8" w:rsidRDefault="009A45F8">
            <w:r>
              <w:t>Hover, focus</w:t>
            </w:r>
          </w:p>
        </w:tc>
        <w:tc>
          <w:tcPr>
            <w:tcW w:w="4675" w:type="dxa"/>
          </w:tcPr>
          <w:p w14:paraId="1E5B4F0B" w14:textId="07B3C0A1" w:rsidR="009A45F8" w:rsidRDefault="009A45F8">
            <w:r>
              <w:t>Style the content when the mouse hovers over it ()hover) or it is selected by a keyboard (focus). Always use hover and focus together to make the effect consistent.</w:t>
            </w:r>
          </w:p>
        </w:tc>
      </w:tr>
    </w:tbl>
    <w:p w14:paraId="6C373E17" w14:textId="03E9DA65" w:rsidR="00C000DA" w:rsidRDefault="00C000DA"/>
    <w:p w14:paraId="3D6BF43D" w14:textId="77777777" w:rsidR="00C000DA" w:rsidRDefault="00C000DA">
      <w:r>
        <w:br w:type="page"/>
      </w:r>
    </w:p>
    <w:p w14:paraId="472F7D61" w14:textId="15D6A22A" w:rsidR="007430C7" w:rsidRDefault="00C000DA">
      <w:r>
        <w:lastRenderedPageBreak/>
        <w:t>7. Pseudo-element selectors</w:t>
      </w:r>
    </w:p>
    <w:p w14:paraId="6617EEAF" w14:textId="2FEB2AB8" w:rsidR="00C000DA" w:rsidRDefault="00C000DA">
      <w:r>
        <w:t>Build-in element selectors to style part of an element</w:t>
      </w:r>
    </w:p>
    <w:p w14:paraId="1ADC645A" w14:textId="470C945C" w:rsidR="00C000DA" w:rsidRDefault="00C000DA">
      <w:r>
        <w:t>Use double colon (::) to quote the selector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00DA" w14:paraId="1131459E" w14:textId="77777777" w:rsidTr="00C000DA">
        <w:tc>
          <w:tcPr>
            <w:tcW w:w="4675" w:type="dxa"/>
          </w:tcPr>
          <w:p w14:paraId="224415DA" w14:textId="77777777" w:rsidR="00C000DA" w:rsidRDefault="00C000DA"/>
        </w:tc>
        <w:tc>
          <w:tcPr>
            <w:tcW w:w="4675" w:type="dxa"/>
          </w:tcPr>
          <w:p w14:paraId="29071EB1" w14:textId="77777777" w:rsidR="00C000DA" w:rsidRDefault="00C000DA"/>
        </w:tc>
      </w:tr>
      <w:tr w:rsidR="00C000DA" w14:paraId="138588E3" w14:textId="77777777" w:rsidTr="00C000DA">
        <w:tc>
          <w:tcPr>
            <w:tcW w:w="4675" w:type="dxa"/>
          </w:tcPr>
          <w:p w14:paraId="2A4885A8" w14:textId="3FBC1AAA" w:rsidR="00C000DA" w:rsidRDefault="00C000DA">
            <w:r>
              <w:t>::first-letter</w:t>
            </w:r>
          </w:p>
        </w:tc>
        <w:tc>
          <w:tcPr>
            <w:tcW w:w="4675" w:type="dxa"/>
          </w:tcPr>
          <w:p w14:paraId="3B3C4DE8" w14:textId="77777777" w:rsidR="00C000DA" w:rsidRDefault="00C000DA"/>
        </w:tc>
      </w:tr>
      <w:tr w:rsidR="00C000DA" w14:paraId="25C2E0AF" w14:textId="77777777" w:rsidTr="00C000DA">
        <w:tc>
          <w:tcPr>
            <w:tcW w:w="4675" w:type="dxa"/>
          </w:tcPr>
          <w:p w14:paraId="04E12A82" w14:textId="55990D8C" w:rsidR="00C000DA" w:rsidRDefault="00C000DA">
            <w:r>
              <w:t>::first-line</w:t>
            </w:r>
          </w:p>
        </w:tc>
        <w:tc>
          <w:tcPr>
            <w:tcW w:w="4675" w:type="dxa"/>
          </w:tcPr>
          <w:p w14:paraId="4D287FFD" w14:textId="77777777" w:rsidR="00C000DA" w:rsidRDefault="00C000DA"/>
        </w:tc>
      </w:tr>
    </w:tbl>
    <w:p w14:paraId="48A46251" w14:textId="15E0E3DE" w:rsidR="00C000DA" w:rsidRDefault="00C000DA"/>
    <w:p w14:paraId="6F9269F4" w14:textId="5661402C" w:rsidR="00295967" w:rsidRDefault="00295967">
      <w:r>
        <w:t>8. Selector specificity (weight)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5967" w:rsidRPr="000E2900" w14:paraId="7F5EC230" w14:textId="77777777" w:rsidTr="00295967">
        <w:tc>
          <w:tcPr>
            <w:tcW w:w="4675" w:type="dxa"/>
          </w:tcPr>
          <w:p w14:paraId="3B425991" w14:textId="798C09CF" w:rsidR="00295967" w:rsidRPr="000E2900" w:rsidRDefault="00295967" w:rsidP="000E2900">
            <w:pPr>
              <w:jc w:val="center"/>
              <w:rPr>
                <w:b/>
                <w:bCs/>
              </w:rPr>
            </w:pPr>
            <w:r w:rsidRPr="000E2900">
              <w:rPr>
                <w:b/>
                <w:bCs/>
              </w:rPr>
              <w:t>Selector</w:t>
            </w:r>
          </w:p>
        </w:tc>
        <w:tc>
          <w:tcPr>
            <w:tcW w:w="4675" w:type="dxa"/>
          </w:tcPr>
          <w:p w14:paraId="7B72D4E8" w14:textId="52C4C4C9" w:rsidR="00295967" w:rsidRPr="000E2900" w:rsidRDefault="00295967" w:rsidP="000E2900">
            <w:pPr>
              <w:jc w:val="center"/>
              <w:rPr>
                <w:b/>
                <w:bCs/>
              </w:rPr>
            </w:pPr>
            <w:r w:rsidRPr="000E2900">
              <w:rPr>
                <w:b/>
                <w:bCs/>
              </w:rPr>
              <w:t>Weight</w:t>
            </w:r>
          </w:p>
        </w:tc>
      </w:tr>
      <w:tr w:rsidR="00295967" w14:paraId="471AFED3" w14:textId="77777777" w:rsidTr="00295967">
        <w:tc>
          <w:tcPr>
            <w:tcW w:w="4675" w:type="dxa"/>
          </w:tcPr>
          <w:p w14:paraId="714C99A8" w14:textId="27978EEC" w:rsidR="00295967" w:rsidRDefault="00295967">
            <w:r>
              <w:t>ID selector</w:t>
            </w:r>
          </w:p>
        </w:tc>
        <w:tc>
          <w:tcPr>
            <w:tcW w:w="4675" w:type="dxa"/>
          </w:tcPr>
          <w:p w14:paraId="22AFA35D" w14:textId="7FD0287E" w:rsidR="00295967" w:rsidRDefault="00295967">
            <w:r>
              <w:t>Highest</w:t>
            </w:r>
          </w:p>
        </w:tc>
      </w:tr>
      <w:tr w:rsidR="00295967" w14:paraId="06E9B9F0" w14:textId="77777777" w:rsidTr="00295967">
        <w:tc>
          <w:tcPr>
            <w:tcW w:w="4675" w:type="dxa"/>
          </w:tcPr>
          <w:p w14:paraId="71AECEE6" w14:textId="0E9DE397" w:rsidR="00295967" w:rsidRDefault="00295967">
            <w:r>
              <w:t>Class &amp; attribute selector</w:t>
            </w:r>
          </w:p>
        </w:tc>
        <w:tc>
          <w:tcPr>
            <w:tcW w:w="4675" w:type="dxa"/>
          </w:tcPr>
          <w:p w14:paraId="5A443D1F" w14:textId="3846095D" w:rsidR="00295967" w:rsidRDefault="00295967">
            <w:r>
              <w:t>Medium</w:t>
            </w:r>
          </w:p>
        </w:tc>
      </w:tr>
      <w:tr w:rsidR="00295967" w14:paraId="5A72645D" w14:textId="77777777" w:rsidTr="00295967">
        <w:tc>
          <w:tcPr>
            <w:tcW w:w="4675" w:type="dxa"/>
          </w:tcPr>
          <w:p w14:paraId="4F8EE056" w14:textId="73102C6F" w:rsidR="00295967" w:rsidRDefault="00295967">
            <w:r>
              <w:t>Element selector</w:t>
            </w:r>
          </w:p>
        </w:tc>
        <w:tc>
          <w:tcPr>
            <w:tcW w:w="4675" w:type="dxa"/>
          </w:tcPr>
          <w:p w14:paraId="37412D44" w14:textId="4696AF6E" w:rsidR="00295967" w:rsidRDefault="000E2900">
            <w:r>
              <w:t>lowest</w:t>
            </w:r>
          </w:p>
        </w:tc>
      </w:tr>
    </w:tbl>
    <w:p w14:paraId="65E67D49" w14:textId="3927C3D7" w:rsidR="00295967" w:rsidRDefault="000E2900">
      <w:r>
        <w:t>Q: What if there are two rules with equal weight?</w:t>
      </w:r>
    </w:p>
    <w:p w14:paraId="62D064CD" w14:textId="099CF339" w:rsidR="000E2900" w:rsidRDefault="000E2900">
      <w:r>
        <w:t>A: The last rule applies</w:t>
      </w:r>
    </w:p>
    <w:p w14:paraId="652B9358" w14:textId="73D3C4AE" w:rsidR="000E2900" w:rsidRDefault="00051DAE">
      <w:r>
        <w:t>Q: What if I want to override the selector specificity?</w:t>
      </w:r>
    </w:p>
    <w:p w14:paraId="57372454" w14:textId="77777777" w:rsidR="00051DAE" w:rsidRDefault="00051DAE">
      <w:r>
        <w:t xml:space="preserve">A: Two solutions: </w:t>
      </w:r>
    </w:p>
    <w:p w14:paraId="1960FF1D" w14:textId="79799B48" w:rsidR="000E2900" w:rsidRDefault="00051DAE" w:rsidP="00051DAE">
      <w:pPr>
        <w:ind w:firstLine="720"/>
      </w:pPr>
      <w:r>
        <w:t>1. Use the “important” keyword (color: dodgerblue !important;). But avoid it as much as you can</w:t>
      </w:r>
    </w:p>
    <w:p w14:paraId="49470128" w14:textId="53798998" w:rsidR="00051DAE" w:rsidRDefault="00051DAE" w:rsidP="00051DAE">
      <w:pPr>
        <w:ind w:firstLine="720"/>
      </w:pPr>
      <w:r>
        <w:t>2. Write more specific rules. For example, combine class and ID selectors. But don’t over do it.</w:t>
      </w:r>
    </w:p>
    <w:p w14:paraId="0BFDDF17" w14:textId="77777777" w:rsidR="001C5BE8" w:rsidRDefault="001C5BE8">
      <w:r>
        <w:br w:type="page"/>
      </w:r>
    </w:p>
    <w:p w14:paraId="78A062C2" w14:textId="47B5294A" w:rsidR="00051DAE" w:rsidRDefault="00051DAE" w:rsidP="00051DAE">
      <w:r>
        <w:lastRenderedPageBreak/>
        <w:t>9. Inheritance</w:t>
      </w:r>
    </w:p>
    <w:p w14:paraId="26D17F55" w14:textId="5BC19FA8" w:rsidR="00051DAE" w:rsidRDefault="007E755E" w:rsidP="00051DAE">
      <w:r>
        <w:t>Some HTML elements inherit CSS properties from parents</w:t>
      </w:r>
    </w:p>
    <w:p w14:paraId="2E16E7FE" w14:textId="3965DA88" w:rsidR="007E755E" w:rsidRDefault="007E755E" w:rsidP="00051DAE">
      <w:r>
        <w:t>Example: A &lt;strong&gt; element inherits the color property of its &lt;p&gt; parent element</w:t>
      </w:r>
    </w:p>
    <w:p w14:paraId="56641CA3" w14:textId="77777777" w:rsidR="007E755E" w:rsidRDefault="007E755E" w:rsidP="007E755E">
      <w:r>
        <w:t>* To enforce inheritance, use "inherit".</w:t>
      </w:r>
    </w:p>
    <w:p w14:paraId="137D6C20" w14:textId="25188757" w:rsidR="007E755E" w:rsidRDefault="007E755E" w:rsidP="007E755E">
      <w:r>
        <w:t xml:space="preserve"> * To remove inheritance, use "initial".</w:t>
      </w:r>
    </w:p>
    <w:p w14:paraId="390CE501" w14:textId="25643BB7" w:rsidR="007E755E" w:rsidRDefault="001C5BE8" w:rsidP="007E755E">
      <w:r>
        <w:t>Topographic elements use inheritance a lot.</w:t>
      </w:r>
    </w:p>
    <w:p w14:paraId="23820A9F" w14:textId="5036FF69" w:rsidR="001C5BE8" w:rsidRDefault="001C5BE8"/>
    <w:p w14:paraId="72936E3D" w14:textId="04EA719F" w:rsidR="0051174A" w:rsidRDefault="001C5BE8" w:rsidP="00D10363">
      <w:r>
        <w:t>10. Colors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0363" w14:paraId="269F84D5" w14:textId="77777777" w:rsidTr="00D10363">
        <w:tc>
          <w:tcPr>
            <w:tcW w:w="4675" w:type="dxa"/>
          </w:tcPr>
          <w:p w14:paraId="496737DC" w14:textId="52448F0B" w:rsidR="00D10363" w:rsidRDefault="00D10363" w:rsidP="00D10363">
            <w:r w:rsidRPr="00A77A8F">
              <w:t>Named colors</w:t>
            </w:r>
          </w:p>
        </w:tc>
        <w:tc>
          <w:tcPr>
            <w:tcW w:w="4675" w:type="dxa"/>
          </w:tcPr>
          <w:p w14:paraId="17D6CDBD" w14:textId="77777777" w:rsidR="00D10363" w:rsidRDefault="00D10363" w:rsidP="00D10363"/>
        </w:tc>
      </w:tr>
      <w:tr w:rsidR="00D10363" w14:paraId="1B1EDEB2" w14:textId="77777777" w:rsidTr="00D10363">
        <w:tc>
          <w:tcPr>
            <w:tcW w:w="4675" w:type="dxa"/>
          </w:tcPr>
          <w:p w14:paraId="50B7A98F" w14:textId="2B307097" w:rsidR="00D10363" w:rsidRDefault="00D10363" w:rsidP="00D10363">
            <w:r w:rsidRPr="00A77A8F">
              <w:t>RGB (read, green, and blue)</w:t>
            </w:r>
          </w:p>
        </w:tc>
        <w:tc>
          <w:tcPr>
            <w:tcW w:w="4675" w:type="dxa"/>
          </w:tcPr>
          <w:p w14:paraId="4745F233" w14:textId="77777777" w:rsidR="00D10363" w:rsidRDefault="00D10363" w:rsidP="00D10363">
            <w:r>
              <w:t>An “rgba” system allows transparency setting</w:t>
            </w:r>
          </w:p>
          <w:p w14:paraId="30F0A60C" w14:textId="78B6F79C" w:rsidR="00D10363" w:rsidRDefault="00D10363" w:rsidP="00D10363">
            <w:r>
              <w:t>“a” means alpha channel.</w:t>
            </w:r>
          </w:p>
        </w:tc>
      </w:tr>
      <w:tr w:rsidR="00D10363" w14:paraId="040AEE68" w14:textId="77777777" w:rsidTr="00D10363">
        <w:tc>
          <w:tcPr>
            <w:tcW w:w="4675" w:type="dxa"/>
          </w:tcPr>
          <w:p w14:paraId="0A521F52" w14:textId="7C5C114A" w:rsidR="00D10363" w:rsidRDefault="00D10363" w:rsidP="00D10363">
            <w:r w:rsidRPr="00A77A8F">
              <w:t>HSL (hue, saturation, and lightness)</w:t>
            </w:r>
          </w:p>
        </w:tc>
        <w:tc>
          <w:tcPr>
            <w:tcW w:w="4675" w:type="dxa"/>
          </w:tcPr>
          <w:p w14:paraId="08EF6F3D" w14:textId="77777777" w:rsidR="00D10363" w:rsidRDefault="00D10363" w:rsidP="00D10363">
            <w:r>
              <w:t>Hue – the degree of the color on a standard color wheel</w:t>
            </w:r>
          </w:p>
          <w:p w14:paraId="583B7F81" w14:textId="31B243E1" w:rsidR="00D10363" w:rsidRDefault="00D10363" w:rsidP="00D10363">
            <w:r>
              <w:t>Saturation – percentage of color saturation</w:t>
            </w:r>
          </w:p>
          <w:p w14:paraId="7B66740F" w14:textId="77777777" w:rsidR="00D10363" w:rsidRDefault="00D10363" w:rsidP="00D10363">
            <w:r>
              <w:t>Lightness – brightness or darkness of the color</w:t>
            </w:r>
          </w:p>
          <w:p w14:paraId="0B88394D" w14:textId="7CCAA35F" w:rsidR="00D10363" w:rsidRDefault="00D10363" w:rsidP="00D10363">
            <w:r>
              <w:t>Also has a variation of “</w:t>
            </w:r>
            <w:r w:rsidR="0018571E">
              <w:t>hsla</w:t>
            </w:r>
            <w:r>
              <w:t>”</w:t>
            </w:r>
            <w:r w:rsidR="0018571E">
              <w:t xml:space="preserve"> to allow transparency setting.</w:t>
            </w:r>
          </w:p>
        </w:tc>
      </w:tr>
      <w:tr w:rsidR="00D10363" w14:paraId="7E7DE4E5" w14:textId="77777777" w:rsidTr="00D10363">
        <w:tc>
          <w:tcPr>
            <w:tcW w:w="4675" w:type="dxa"/>
          </w:tcPr>
          <w:p w14:paraId="3268BE6F" w14:textId="73104C2D" w:rsidR="00D10363" w:rsidRDefault="00D10363" w:rsidP="00D10363">
            <w:r w:rsidRPr="00A77A8F">
              <w:t>Hexadecimal</w:t>
            </w:r>
          </w:p>
        </w:tc>
        <w:tc>
          <w:tcPr>
            <w:tcW w:w="4675" w:type="dxa"/>
          </w:tcPr>
          <w:p w14:paraId="4427C5F9" w14:textId="77777777" w:rsidR="00D10363" w:rsidRDefault="00D10363" w:rsidP="00D10363">
            <w:r>
              <w:t>Can be used to represent RGB, but does not have the transparency effect.</w:t>
            </w:r>
          </w:p>
          <w:p w14:paraId="775E7A11" w14:textId="29996773" w:rsidR="00D10363" w:rsidRDefault="00D10363" w:rsidP="00D10363">
            <w:r>
              <w:t>A more common way because it is more compact</w:t>
            </w:r>
          </w:p>
        </w:tc>
      </w:tr>
    </w:tbl>
    <w:p w14:paraId="7E400F87" w14:textId="4C898633" w:rsidR="00D10363" w:rsidRDefault="00D10363" w:rsidP="007E755E"/>
    <w:p w14:paraId="52EE2612" w14:textId="3CDF30B0" w:rsidR="00A476BC" w:rsidRDefault="00A476BC" w:rsidP="007E755E">
      <w:r>
        <w:t>1</w:t>
      </w:r>
      <w:r w:rsidR="00EE7CD6">
        <w:t>1</w:t>
      </w:r>
      <w:r>
        <w:t xml:space="preserve">. Gradients </w:t>
      </w:r>
    </w:p>
    <w:p w14:paraId="393FD779" w14:textId="65FB179F" w:rsidR="00A476BC" w:rsidRDefault="00A476BC" w:rsidP="007E755E">
      <w:r>
        <w:t>To create smooth transitions between two colors</w:t>
      </w:r>
    </w:p>
    <w:p w14:paraId="6CC628F8" w14:textId="5D4164A8" w:rsidR="00A476BC" w:rsidRDefault="00A476BC" w:rsidP="007E755E">
      <w:r>
        <w:t>Gradients are images. So we cannot use “background-color” for gradients. Instead, we should use either “background-image” or “background” for gradients.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0C16" w14:paraId="537F31DB" w14:textId="77777777" w:rsidTr="001F0C16">
        <w:tc>
          <w:tcPr>
            <w:tcW w:w="4675" w:type="dxa"/>
          </w:tcPr>
          <w:p w14:paraId="3F760CF7" w14:textId="77777777" w:rsidR="001F0C16" w:rsidRDefault="001F0C16" w:rsidP="007E755E"/>
        </w:tc>
        <w:tc>
          <w:tcPr>
            <w:tcW w:w="4675" w:type="dxa"/>
          </w:tcPr>
          <w:p w14:paraId="2EDC463C" w14:textId="77777777" w:rsidR="001F0C16" w:rsidRDefault="001F0C16" w:rsidP="007E755E"/>
        </w:tc>
      </w:tr>
      <w:tr w:rsidR="001F0C16" w14:paraId="08B73A42" w14:textId="77777777" w:rsidTr="001F0C16">
        <w:tc>
          <w:tcPr>
            <w:tcW w:w="4675" w:type="dxa"/>
          </w:tcPr>
          <w:p w14:paraId="51A87207" w14:textId="327A2C8F" w:rsidR="001F0C16" w:rsidRDefault="001F0C16" w:rsidP="007E755E">
            <w:r>
              <w:t>Linear-gradient</w:t>
            </w:r>
          </w:p>
        </w:tc>
        <w:tc>
          <w:tcPr>
            <w:tcW w:w="4675" w:type="dxa"/>
          </w:tcPr>
          <w:p w14:paraId="4141AC5D" w14:textId="2B2A5066" w:rsidR="001F0C16" w:rsidRDefault="001F0C16" w:rsidP="007E755E">
            <w:r>
              <w:t>(color1, color2, …)</w:t>
            </w:r>
          </w:p>
          <w:p w14:paraId="10AC572F" w14:textId="3AEFA683" w:rsidR="001F0C16" w:rsidRDefault="001F0C16" w:rsidP="007E755E">
            <w:r w:rsidRPr="001F0C16">
              <w:t>(</w:t>
            </w:r>
            <w:r>
              <w:t xml:space="preserve">to right, </w:t>
            </w:r>
            <w:r w:rsidRPr="001F0C16">
              <w:t>color1, color2)</w:t>
            </w:r>
          </w:p>
          <w:p w14:paraId="1074F446" w14:textId="4BA3D9C6" w:rsidR="001F0C16" w:rsidRDefault="001F0C16" w:rsidP="007E755E">
            <w:r w:rsidRPr="001F0C16">
              <w:t>(</w:t>
            </w:r>
            <w:r>
              <w:t xml:space="preserve">to bottom right, </w:t>
            </w:r>
            <w:r w:rsidRPr="001F0C16">
              <w:t>color1, color2)</w:t>
            </w:r>
          </w:p>
          <w:p w14:paraId="473BE12E" w14:textId="77777777" w:rsidR="001F0C16" w:rsidRDefault="001F0C16" w:rsidP="007E755E">
            <w:r w:rsidRPr="001F0C16">
              <w:t>(</w:t>
            </w:r>
            <w:r>
              <w:t xml:space="preserve">45deg, </w:t>
            </w:r>
            <w:r w:rsidRPr="001F0C16">
              <w:t>color1, color2)</w:t>
            </w:r>
          </w:p>
          <w:p w14:paraId="462B5DB8" w14:textId="55196AAB" w:rsidR="001F0C16" w:rsidRDefault="001F0C16" w:rsidP="007E755E">
            <w:r w:rsidRPr="001F0C16">
              <w:t>(color1, color2</w:t>
            </w:r>
            <w:r>
              <w:t xml:space="preserve"> 30%</w:t>
            </w:r>
            <w:r w:rsidRPr="001F0C16">
              <w:t>)</w:t>
            </w:r>
            <w:r>
              <w:t xml:space="preserve"> (30% defines where color2 should start)</w:t>
            </w:r>
          </w:p>
        </w:tc>
      </w:tr>
      <w:tr w:rsidR="001F0C16" w14:paraId="601E1C89" w14:textId="77777777" w:rsidTr="001F0C16">
        <w:tc>
          <w:tcPr>
            <w:tcW w:w="4675" w:type="dxa"/>
          </w:tcPr>
          <w:p w14:paraId="7842A45B" w14:textId="2F365B92" w:rsidR="001F0C16" w:rsidRDefault="001F0C16" w:rsidP="007E755E">
            <w:r>
              <w:t>Radio-gradient</w:t>
            </w:r>
          </w:p>
        </w:tc>
        <w:tc>
          <w:tcPr>
            <w:tcW w:w="4675" w:type="dxa"/>
          </w:tcPr>
          <w:p w14:paraId="2FA8219C" w14:textId="77777777" w:rsidR="001F0C16" w:rsidRDefault="001F0C16" w:rsidP="007E755E"/>
        </w:tc>
      </w:tr>
      <w:tr w:rsidR="001F0C16" w14:paraId="13CAE03E" w14:textId="77777777" w:rsidTr="001F0C16">
        <w:tc>
          <w:tcPr>
            <w:tcW w:w="4675" w:type="dxa"/>
          </w:tcPr>
          <w:p w14:paraId="7E399CD1" w14:textId="77777777" w:rsidR="001F0C16" w:rsidRDefault="001F0C16" w:rsidP="007E755E"/>
        </w:tc>
        <w:tc>
          <w:tcPr>
            <w:tcW w:w="4675" w:type="dxa"/>
          </w:tcPr>
          <w:p w14:paraId="0341F118" w14:textId="77777777" w:rsidR="001F0C16" w:rsidRDefault="001F0C16" w:rsidP="007E755E"/>
        </w:tc>
      </w:tr>
    </w:tbl>
    <w:p w14:paraId="02755C82" w14:textId="5E643A53" w:rsidR="00A476BC" w:rsidRDefault="00D77A58" w:rsidP="007E755E">
      <w:r>
        <w:t>Use “gradient generator” to generate gradients</w:t>
      </w:r>
    </w:p>
    <w:p w14:paraId="461E6548" w14:textId="34D28B53" w:rsidR="00D77A58" w:rsidRDefault="00D77A58" w:rsidP="007E755E">
      <w:hyperlink r:id="rId4" w:history="1">
        <w:r w:rsidRPr="0031008B">
          <w:rPr>
            <w:rStyle w:val="Hyperlink"/>
          </w:rPr>
          <w:t>https://cssgradient.io/</w:t>
        </w:r>
      </w:hyperlink>
    </w:p>
    <w:p w14:paraId="1AC8ECD3" w14:textId="595B977E" w:rsidR="00D77A58" w:rsidRDefault="00D77A58" w:rsidP="007E755E"/>
    <w:p w14:paraId="29CFA886" w14:textId="04E7B163" w:rsidR="00EE7CD6" w:rsidRDefault="00EE7CD6" w:rsidP="007E755E">
      <w:r>
        <w:lastRenderedPageBreak/>
        <w:t>12. Borders</w:t>
      </w:r>
    </w:p>
    <w:p w14:paraId="478CE1D4" w14:textId="4258F211" w:rsidR="00EE7CD6" w:rsidRDefault="00EE7CD6" w:rsidP="007E755E">
      <w:r>
        <w:t>Syntax: border: weight style color (The order of properties can be changed)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CD6" w14:paraId="1C3FD739" w14:textId="77777777" w:rsidTr="00EE7CD6">
        <w:tc>
          <w:tcPr>
            <w:tcW w:w="4675" w:type="dxa"/>
          </w:tcPr>
          <w:p w14:paraId="6DCB407A" w14:textId="77777777" w:rsidR="00EE7CD6" w:rsidRDefault="00EE7CD6" w:rsidP="007E755E"/>
        </w:tc>
        <w:tc>
          <w:tcPr>
            <w:tcW w:w="4675" w:type="dxa"/>
          </w:tcPr>
          <w:p w14:paraId="2975836E" w14:textId="77777777" w:rsidR="00EE7CD6" w:rsidRDefault="00EE7CD6" w:rsidP="007E755E"/>
        </w:tc>
      </w:tr>
      <w:tr w:rsidR="00EE7CD6" w14:paraId="6789C935" w14:textId="77777777" w:rsidTr="00EE7CD6">
        <w:tc>
          <w:tcPr>
            <w:tcW w:w="4675" w:type="dxa"/>
          </w:tcPr>
          <w:p w14:paraId="58306B64" w14:textId="69318B50" w:rsidR="00EE7CD6" w:rsidRDefault="00EE7CD6" w:rsidP="007E755E">
            <w:r>
              <w:t>border-top/bottom/left/right</w:t>
            </w:r>
          </w:p>
        </w:tc>
        <w:tc>
          <w:tcPr>
            <w:tcW w:w="4675" w:type="dxa"/>
          </w:tcPr>
          <w:p w14:paraId="5494B252" w14:textId="77777777" w:rsidR="00EE7CD6" w:rsidRDefault="00EE7CD6" w:rsidP="007E755E"/>
        </w:tc>
      </w:tr>
      <w:tr w:rsidR="00EE7CD6" w14:paraId="49A08BC8" w14:textId="77777777" w:rsidTr="00EE7CD6">
        <w:tc>
          <w:tcPr>
            <w:tcW w:w="4675" w:type="dxa"/>
          </w:tcPr>
          <w:p w14:paraId="2BF8D2CB" w14:textId="63190690" w:rsidR="00EE7CD6" w:rsidRDefault="00EE7CD6" w:rsidP="007E755E">
            <w:r>
              <w:t>Border-width</w:t>
            </w:r>
          </w:p>
        </w:tc>
        <w:tc>
          <w:tcPr>
            <w:tcW w:w="4675" w:type="dxa"/>
          </w:tcPr>
          <w:p w14:paraId="01D1E0CC" w14:textId="2BE14100" w:rsidR="00EE7CD6" w:rsidRDefault="00EE7CD6" w:rsidP="007E755E">
            <w:r>
              <w:t>4 values: top, right, bottom, left</w:t>
            </w:r>
          </w:p>
          <w:p w14:paraId="7B876620" w14:textId="6F288891" w:rsidR="00EE7CD6" w:rsidRDefault="00EE7CD6" w:rsidP="007E755E">
            <w:r>
              <w:t>3-values: top, right and left, bottom</w:t>
            </w:r>
          </w:p>
          <w:p w14:paraId="0C9CCA73" w14:textId="5BD1311E" w:rsidR="00EE7CD6" w:rsidRDefault="00EE7CD6" w:rsidP="007E755E">
            <w:r>
              <w:t>2-values: top and bottom, right and left</w:t>
            </w:r>
          </w:p>
          <w:p w14:paraId="03BB75BD" w14:textId="53DFEC05" w:rsidR="00EE7CD6" w:rsidRDefault="00EE7CD6" w:rsidP="007E755E">
            <w:r>
              <w:t>1-value : all borders</w:t>
            </w:r>
          </w:p>
        </w:tc>
      </w:tr>
      <w:tr w:rsidR="00EE7CD6" w14:paraId="0237A3DC" w14:textId="77777777" w:rsidTr="00EE7CD6">
        <w:tc>
          <w:tcPr>
            <w:tcW w:w="4675" w:type="dxa"/>
          </w:tcPr>
          <w:p w14:paraId="2F1F535F" w14:textId="45BCB093" w:rsidR="00EE7CD6" w:rsidRDefault="00476ED8" w:rsidP="007E755E">
            <w:r>
              <w:t>Border-radius</w:t>
            </w:r>
          </w:p>
        </w:tc>
        <w:tc>
          <w:tcPr>
            <w:tcW w:w="4675" w:type="dxa"/>
          </w:tcPr>
          <w:p w14:paraId="5FCE2393" w14:textId="4A952098" w:rsidR="00EE7CD6" w:rsidRDefault="00476ED8" w:rsidP="007E755E">
            <w:r>
              <w:t>Makes rounded corner</w:t>
            </w:r>
          </w:p>
        </w:tc>
      </w:tr>
    </w:tbl>
    <w:p w14:paraId="694B4140" w14:textId="292E527D" w:rsidR="00EE7CD6" w:rsidRDefault="00476ED8" w:rsidP="007E755E">
      <w:r>
        <w:t xml:space="preserve">Go to </w:t>
      </w:r>
      <w:hyperlink r:id="rId5" w:history="1">
        <w:r w:rsidRPr="0031008B">
          <w:rPr>
            <w:rStyle w:val="Hyperlink"/>
          </w:rPr>
          <w:t>https://css-tricks.com/the-shapes-of-css/</w:t>
        </w:r>
      </w:hyperlink>
      <w:r>
        <w:t xml:space="preserve"> to find all css tricks</w:t>
      </w:r>
    </w:p>
    <w:p w14:paraId="711F5E59" w14:textId="5B736D79" w:rsidR="00476ED8" w:rsidRDefault="00476ED8" w:rsidP="007E755E"/>
    <w:p w14:paraId="763B9F95" w14:textId="28EC4D52" w:rsidR="00476ED8" w:rsidRDefault="00476ED8" w:rsidP="007E755E">
      <w:r>
        <w:t>13. Shadows</w:t>
      </w:r>
    </w:p>
    <w:p w14:paraId="0C5F0601" w14:textId="3B0336C7" w:rsidR="00476ED8" w:rsidRDefault="00476ED8" w:rsidP="007E755E">
      <w:r>
        <w:t>Box-shadow: horizontal-</w:t>
      </w:r>
      <w:r w:rsidR="007D1A62">
        <w:t>distance</w:t>
      </w:r>
      <w:r>
        <w:t>, vertical-</w:t>
      </w:r>
      <w:r w:rsidR="007D1A62">
        <w:t>distance, (softening effect)</w:t>
      </w:r>
    </w:p>
    <w:p w14:paraId="61227B45" w14:textId="359D5252" w:rsidR="00476ED8" w:rsidRDefault="00476ED8" w:rsidP="007E755E">
      <w:r>
        <w:tab/>
        <w:t>Positive value means moving right or down</w:t>
      </w:r>
    </w:p>
    <w:p w14:paraId="6F6BD799" w14:textId="7212B39E" w:rsidR="00476ED8" w:rsidRDefault="00476ED8" w:rsidP="007E755E">
      <w:r>
        <w:tab/>
        <w:t>Negative value means moving left or up</w:t>
      </w:r>
    </w:p>
    <w:p w14:paraId="5281B93F" w14:textId="6BC7BFAF" w:rsidR="00476ED8" w:rsidRDefault="007D1A62" w:rsidP="007E755E">
      <w:r>
        <w:t>Trick: use rgba and transparency to make the shadow blend seamlessly to the background.</w:t>
      </w:r>
    </w:p>
    <w:sectPr w:rsidR="00476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8C"/>
    <w:rsid w:val="00051DAE"/>
    <w:rsid w:val="00060D42"/>
    <w:rsid w:val="000E2900"/>
    <w:rsid w:val="000E648C"/>
    <w:rsid w:val="000F1B79"/>
    <w:rsid w:val="0018571E"/>
    <w:rsid w:val="001C5BE8"/>
    <w:rsid w:val="001F0C16"/>
    <w:rsid w:val="00295967"/>
    <w:rsid w:val="003C60B7"/>
    <w:rsid w:val="00476ED8"/>
    <w:rsid w:val="0051174A"/>
    <w:rsid w:val="00714E27"/>
    <w:rsid w:val="007421B5"/>
    <w:rsid w:val="007430C7"/>
    <w:rsid w:val="007D1A62"/>
    <w:rsid w:val="007D5074"/>
    <w:rsid w:val="007E755E"/>
    <w:rsid w:val="00862CAB"/>
    <w:rsid w:val="009A45F8"/>
    <w:rsid w:val="009C02EF"/>
    <w:rsid w:val="009C7D77"/>
    <w:rsid w:val="00A476BC"/>
    <w:rsid w:val="00B40CE9"/>
    <w:rsid w:val="00B84A89"/>
    <w:rsid w:val="00C000DA"/>
    <w:rsid w:val="00D10363"/>
    <w:rsid w:val="00D567CA"/>
    <w:rsid w:val="00D77A58"/>
    <w:rsid w:val="00E3213E"/>
    <w:rsid w:val="00EA3C5F"/>
    <w:rsid w:val="00EE7CD6"/>
    <w:rsid w:val="00FB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9082"/>
  <w15:chartTrackingRefBased/>
  <w15:docId w15:val="{A817F35F-B4A3-4647-85B8-F79E5A58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7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ss-tricks.com/the-shapes-of-css/" TargetMode="External"/><Relationship Id="rId4" Type="http://schemas.openxmlformats.org/officeDocument/2006/relationships/hyperlink" Target="https://cssgradien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6480</TotalTime>
  <Pages>6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Zhiyun Chen</dc:creator>
  <cp:keywords/>
  <dc:description/>
  <cp:lastModifiedBy>Zhiyun Chen</cp:lastModifiedBy>
  <cp:revision>9</cp:revision>
  <dcterms:created xsi:type="dcterms:W3CDTF">2021-08-30T21:33:00Z</dcterms:created>
  <dcterms:modified xsi:type="dcterms:W3CDTF">2021-09-09T20:23:00Z</dcterms:modified>
</cp:coreProperties>
</file>