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2"/>
          <w:szCs w:val="32"/>
        </w:rPr>
        <w:t xml:space="preserve">МАТЕМАТИКАЛЫҚ ВИКТОРИНА</w:t>
      </w:r>
    </w:p>
    <w:p>
      <w:pPr>
        <w:spacing w:after="40"/>
        <w:jc w:val="center"/>
      </w:pPr>
      <w:r>
        <w:rPr>
          <w:rFonts w:ascii="Arial" w:cs="Arial" w:eastAsia="Arial" w:hAnsi="Arial"/>
          <w:b/>
          <w:bCs/>
          <w:sz w:val="32"/>
          <w:szCs w:val="32"/>
        </w:rPr>
        <w:t xml:space="preserve">МАТЕМАТИЧЕСКАЯ ВИКТОРИНА</w:t>
      </w:r>
    </w:p>
    <w:p>
      <w:pPr>
        <w:spacing w:after="120"/>
        <w:jc w:val="center"/>
      </w:pPr>
      <w:r>
        <w:rPr>
          <w:rFonts w:ascii="Arial" w:cs="Arial" w:eastAsia="Arial" w:hAnsi="Arial"/>
          <w:b/>
          <w:bCs/>
          <w:sz w:val="32"/>
          <w:szCs w:val="32"/>
        </w:rPr>
        <w:t xml:space="preserve">MATH QUIZ</w:t>
      </w:r>
    </w:p>
    <w:p>
      <w:pPr>
        <w:spacing w:after="200"/>
        <w:jc w:val="center"/>
      </w:pPr>
      <w:r>
        <w:rPr>
          <w:rFonts w:ascii="Arial" w:cs="Arial" w:eastAsia="Arial" w:hAnsi="Arial"/>
          <w:color w:val="595959"/>
          <w:sz w:val="19"/>
          <w:szCs w:val="19"/>
        </w:rPr>
        <w:t xml:space="preserve">17 сұрақ • 4 жауап нұсқасы  |  17 вопросов • 4 варианта ответа  |  17 questions • 4 answer options</w:t>
      </w:r>
    </w:p>
    <w:p>
      <w:pPr>
        <w:spacing w:after="60"/>
      </w:pPr>
      <w:r>
        <w:rPr>
          <w:rFonts w:ascii="Arial" w:cs="Arial" w:eastAsia="Arial" w:hAnsi="Arial"/>
          <w:b/>
          <w:bCs/>
          <w:color w:val="1F6FB2"/>
          <w:sz w:val="17"/>
          <w:szCs w:val="17"/>
        </w:rPr>
        <w:t xml:space="preserve">KZ  </w:t>
      </w:r>
      <w:r>
        <w:rPr>
          <w:rFonts w:ascii="Arial" w:cs="Arial" w:eastAsia="Arial" w:hAnsi="Arial"/>
          <w:sz w:val="21"/>
          <w:szCs w:val="21"/>
        </w:rPr>
        <w:t xml:space="preserve">Аты-жөні: ____________________________   Сыныбы: ________</w:t>
      </w:r>
    </w:p>
    <w:p>
      <w:pPr>
        <w:spacing w:after="60"/>
      </w:pPr>
      <w:r>
        <w:rPr>
          <w:rFonts w:ascii="Arial" w:cs="Arial" w:eastAsia="Arial" w:hAnsi="Arial"/>
          <w:b/>
          <w:bCs/>
          <w:color w:val="B23A3A"/>
          <w:sz w:val="17"/>
          <w:szCs w:val="17"/>
        </w:rPr>
        <w:t xml:space="preserve">RU  </w:t>
      </w:r>
      <w:r>
        <w:rPr>
          <w:rFonts w:ascii="Arial" w:cs="Arial" w:eastAsia="Arial" w:hAnsi="Arial"/>
          <w:sz w:val="21"/>
          <w:szCs w:val="21"/>
        </w:rPr>
        <w:t xml:space="preserve">ФИО: ____________________________   Класс: ________</w:t>
      </w:r>
    </w:p>
    <w:p>
      <w:pPr>
        <w:spacing w:after="60"/>
      </w:pPr>
      <w:r>
        <w:rPr>
          <w:rFonts w:ascii="Arial" w:cs="Arial" w:eastAsia="Arial" w:hAnsi="Arial"/>
          <w:b/>
          <w:bCs/>
          <w:color w:val="2E7D4F"/>
          <w:sz w:val="17"/>
          <w:szCs w:val="17"/>
        </w:rPr>
        <w:t xml:space="preserve">EN  </w:t>
      </w:r>
      <w:r>
        <w:rPr>
          <w:rFonts w:ascii="Arial" w:cs="Arial" w:eastAsia="Arial" w:hAnsi="Arial"/>
          <w:sz w:val="21"/>
          <w:szCs w:val="21"/>
        </w:rPr>
        <w:t xml:space="preserve">Full name: ____________________________   Grade: ________</w:t>
      </w:r>
    </w:p>
    <w:p>
      <w:pPr>
        <w:spacing w:after="60" w:before="160"/>
      </w:pPr>
      <w:r>
        <w:rPr>
          <w:rFonts w:ascii="Arial" w:cs="Arial" w:eastAsia="Arial" w:hAnsi="Arial"/>
          <w:b/>
          <w:bCs/>
          <w:color w:val="1F6FB2"/>
          <w:sz w:val="17"/>
          <w:szCs w:val="17"/>
        </w:rPr>
        <w:t xml:space="preserve">KZ  </w:t>
      </w:r>
      <w:r>
        <w:rPr>
          <w:rFonts w:ascii="Arial" w:cs="Arial" w:eastAsia="Arial" w:hAnsi="Arial"/>
          <w:i/>
          <w:iCs/>
          <w:sz w:val="21"/>
          <w:szCs w:val="21"/>
        </w:rPr>
        <w:t xml:space="preserve">Нұсқаулық: әр сұрақ үшін бір дұрыс жауапты таңдаңыз.</w:t>
      </w:r>
    </w:p>
    <w:p>
      <w:pPr>
        <w:spacing w:after="60"/>
      </w:pPr>
      <w:r>
        <w:rPr>
          <w:rFonts w:ascii="Arial" w:cs="Arial" w:eastAsia="Arial" w:hAnsi="Arial"/>
          <w:b/>
          <w:bCs/>
          <w:color w:val="B23A3A"/>
          <w:sz w:val="17"/>
          <w:szCs w:val="17"/>
        </w:rPr>
        <w:t xml:space="preserve">RU  </w:t>
      </w:r>
      <w:r>
        <w:rPr>
          <w:rFonts w:ascii="Arial" w:cs="Arial" w:eastAsia="Arial" w:hAnsi="Arial"/>
          <w:i/>
          <w:iCs/>
          <w:sz w:val="21"/>
          <w:szCs w:val="21"/>
        </w:rPr>
        <w:t xml:space="preserve">Инструкция: выберите один правильный вариант ответа для каждого вопроса.</w:t>
      </w:r>
    </w:p>
    <w:p>
      <w:pPr>
        <w:spacing w:after="240"/>
      </w:pPr>
      <w:r>
        <w:rPr>
          <w:rFonts w:ascii="Arial" w:cs="Arial" w:eastAsia="Arial" w:hAnsi="Arial"/>
          <w:b/>
          <w:bCs/>
          <w:color w:val="2E7D4F"/>
          <w:sz w:val="17"/>
          <w:szCs w:val="17"/>
        </w:rPr>
        <w:t xml:space="preserve">EN  </w:t>
      </w:r>
      <w:r>
        <w:rPr>
          <w:rFonts w:ascii="Arial" w:cs="Arial" w:eastAsia="Arial" w:hAnsi="Arial"/>
          <w:i/>
          <w:iCs/>
          <w:sz w:val="21"/>
          <w:szCs w:val="21"/>
        </w:rPr>
        <w:t xml:space="preserve">Instructions: choose one correct answer for each question.</w:t>
      </w:r>
    </w:p>
    <w:p>
      <w:pPr>
        <w:keepNext/>
        <w:pBdr>
          <w:bottom w:val="single" w:color="1F3A5F" w:sz="6" w:space="2"/>
        </w:pBdr>
        <w:spacing w:after="80" w:before="260"/>
      </w:pPr>
      <w:r>
        <w:rPr>
          <w:rFonts w:ascii="Arial" w:cs="Arial" w:eastAsia="Arial" w:hAnsi="Arial"/>
          <w:b/>
          <w:bCs/>
          <w:color w:val="1F3A5F"/>
          <w:sz w:val="26"/>
          <w:szCs w:val="26"/>
        </w:rPr>
        <w:t xml:space="preserve">01</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Қай математик циркуль мен сызғыштың көмегімен дұрыс көпбұрыштарды салу мүмкіндігі мен Ферма жай сандары арасындағы байланысты орнатты?</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Кто из математиков установил связь между возможностью построения правильных многоугольников с помощью циркуля и линейки и простыми числами Ферма?</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Which mathematician established the connection between the constructibility of regular polygons with compass and straightedge and Fermat primes?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Карл Фридрих Гаусс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Карл Фридрих Гаусс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Carl Friedrich Gauss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Эварист Галуа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Эварист Галуа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Évariste Galois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Николай Лобачевский</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Николай Лобачевский</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Nikolai Lobachevsky</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Леонард Эйлер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Леонард Эйлер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Leonhard Euler</w:t>
            </w:r>
          </w:p>
        </w:tc>
      </w:tr>
    </w:tbl>
    <w:p>
      <w:pPr>
        <w:keepNext/>
        <w:pBdr>
          <w:bottom w:val="single" w:color="1F3A5F" w:sz="6" w:space="2"/>
        </w:pBdr>
        <w:spacing w:after="80" w:before="260"/>
      </w:pPr>
      <w:r>
        <w:rPr>
          <w:rFonts w:ascii="Arial" w:cs="Arial" w:eastAsia="Arial" w:hAnsi="Arial"/>
          <w:b/>
          <w:bCs/>
          <w:color w:val="1F3A5F"/>
          <w:sz w:val="26"/>
          <w:szCs w:val="26"/>
        </w:rPr>
        <w:t xml:space="preserve">02</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Санды 20%-ға арттырды, содан кейін шыққан нәтижені 20%-ға азайтты. Бастапқы сан қалай өзгерді?</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Число увеличили на 20%, а затем полученный результат уменьшили на 20%. Как изменилось исходное число?</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A number was increased by 20%, and then the result was decreased by 20%. How did the original number change?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4%-ға артты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Увеличилось на 4%</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Increased by 4%</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Өзгерген жоқ</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Не изменилось</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Did not change</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4%-ға азайды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Уменьшилось на 4%</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Decreased by 4%</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10%-ға азайды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Уменьшилось на 10%</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Decreased by 10%</w:t>
            </w:r>
          </w:p>
        </w:tc>
      </w:tr>
    </w:tbl>
    <w:p>
      <w:pPr>
        <w:keepNext/>
        <w:pBdr>
          <w:bottom w:val="single" w:color="1F3A5F" w:sz="6" w:space="2"/>
        </w:pBdr>
        <w:spacing w:after="80" w:before="260"/>
      </w:pPr>
      <w:r>
        <w:rPr>
          <w:rFonts w:ascii="Arial" w:cs="Arial" w:eastAsia="Arial" w:hAnsi="Arial"/>
          <w:b/>
          <w:bCs/>
          <w:color w:val="1F3A5F"/>
          <w:sz w:val="26"/>
          <w:szCs w:val="26"/>
        </w:rPr>
        <w:t xml:space="preserve">03</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Натурал логарифмдердің негізі үшін әйгілі «e» белгісінің авторы болып қай математик саналады?</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Какой математик считается автором знаменитого обозначения «e» для основания натуральных логарифмов?</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Which mathematician is considered the author of the famous notation “e” for the base of natural logarithms?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Леонард Эйлер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Леонард Эйлер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Leonhard Euler</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Готфрид Вильгельм Лейбниц</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Готфрид Вильгельм Лейбниц</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Gottfried Wilhelm Leibniz</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Исаак Ньютон</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Исаак Ньютон</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Isaac Newton</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Иоганн Бернулли</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Иоганн Бернулли</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Johann Bernoulli</w:t>
            </w:r>
          </w:p>
        </w:tc>
      </w:tr>
    </w:tbl>
    <w:p>
      <w:pPr>
        <w:keepNext/>
        <w:pBdr>
          <w:bottom w:val="single" w:color="1F3A5F" w:sz="6" w:space="2"/>
        </w:pBdr>
        <w:spacing w:after="80" w:before="260"/>
      </w:pPr>
      <w:r>
        <w:rPr>
          <w:rFonts w:ascii="Arial" w:cs="Arial" w:eastAsia="Arial" w:hAnsi="Arial"/>
          <w:b/>
          <w:bCs/>
          <w:color w:val="1F3A5F"/>
          <w:sz w:val="26"/>
          <w:szCs w:val="26"/>
        </w:rPr>
        <w:t xml:space="preserve">04</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Тақтаға 123456789 саны жазылған. Цифрлардың ретін өзгертпей және тек «+» пен «−» таңбаларын қолданып, қандай өрнек 100 береді?</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На доске записано число 123456789. Не меняя порядок цифр и используя только знаки «+» и «−», какое выражение даёт 100?</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The number 123456789 is written on the board. Without changing the order of the digits and using only the signs “+” and “−”, which expression gives 100?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123 + 45 − 67 − 89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123 + 45 − 67 − 89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123 + 45 − 67 − 89</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123 − 45 − 67 + 89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123 − 45 − 67 + 89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123 − 45 − 67 + 89</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 + 34 + 5 + 6 + 7 + 8 + 9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 + 34 + 5 + 6 + 7 + 8 + 9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12 + 34 + 5 + 6 + 7 + 8 + 9</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123 − 4 − 5 − 6 − 7 − 8 + 9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123 − 4 − 5 − 6 − 7 − 8 + 9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123 − 4 − 5 − 6 − 7 − 8 + 9</w:t>
            </w:r>
          </w:p>
        </w:tc>
      </w:tr>
    </w:tbl>
    <w:p>
      <w:pPr>
        <w:keepNext/>
        <w:pBdr>
          <w:bottom w:val="single" w:color="1F3A5F" w:sz="6" w:space="2"/>
        </w:pBdr>
        <w:spacing w:after="80" w:before="260"/>
      </w:pPr>
      <w:r>
        <w:rPr>
          <w:rFonts w:ascii="Arial" w:cs="Arial" w:eastAsia="Arial" w:hAnsi="Arial"/>
          <w:b/>
          <w:bCs/>
          <w:color w:val="1F3A5F"/>
          <w:sz w:val="26"/>
          <w:szCs w:val="26"/>
        </w:rPr>
        <w:t xml:space="preserve">05</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«Функция» терминін математикалық қолданысқа бірінші болып қай математик енгізді?</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Какой математик первым ввёл термин «функция» в математическое употребление?</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Which mathematician was the first to introduce the term “function” into mathematical use?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Пьер Ферма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Пьер Ферма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Pierre de Fermat</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Леонард Эйлер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Леонард Эйлер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Leonhard Euler</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Готфрид Вильгельм Лейбниц</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Готфрид Вильгельм Лейбниц</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Gottfried Wilhelm Leibniz</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Исаак Ньютон</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Исаак Ньютон</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Isaac Newton</w:t>
            </w:r>
          </w:p>
        </w:tc>
      </w:tr>
    </w:tbl>
    <w:p>
      <w:pPr>
        <w:keepNext/>
        <w:pBdr>
          <w:bottom w:val="single" w:color="1F3A5F" w:sz="6" w:space="2"/>
        </w:pBdr>
        <w:spacing w:after="80" w:before="260"/>
      </w:pPr>
      <w:r>
        <w:rPr>
          <w:rFonts w:ascii="Arial" w:cs="Arial" w:eastAsia="Arial" w:hAnsi="Arial"/>
          <w:b/>
          <w:bCs/>
          <w:color w:val="1F3A5F"/>
          <w:sz w:val="26"/>
          <w:szCs w:val="26"/>
        </w:rPr>
        <w:t xml:space="preserve">06</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Төртбұрышты үстелдің бір бұрышын түзу кесіндімен кесіп алды. Пайда болған фигурада неше бұрыш болды?</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У квадратного стола отпилили один угол прямым разрезом. Сколько углов стало у получившейся фигуры?</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One corner of a square table was sawn off with a straight cut. How many corners does the resulting shape have?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3</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6</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6</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6</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5</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5</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5</w:t>
            </w:r>
          </w:p>
        </w:tc>
      </w:tr>
    </w:tbl>
    <w:p>
      <w:pPr>
        <w:keepNext/>
        <w:pBdr>
          <w:bottom w:val="single" w:color="1F3A5F" w:sz="6" w:space="2"/>
        </w:pBdr>
        <w:spacing w:after="80" w:before="260"/>
      </w:pPr>
      <w:r>
        <w:rPr>
          <w:rFonts w:ascii="Arial" w:cs="Arial" w:eastAsia="Arial" w:hAnsi="Arial"/>
          <w:b/>
          <w:bCs/>
          <w:color w:val="1F3A5F"/>
          <w:sz w:val="26"/>
          <w:szCs w:val="26"/>
        </w:rPr>
        <w:t xml:space="preserve">07</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1900 жылы Парижде өткен Халықаралық математиктер конгресінде ұсынылған әйгілі «23 мәселені» қай математик тұжырымдады?</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Кто из математиков сформулировал знаменитые «23 проблемы», представленные на Международном конгрессе математиков в Париже в 1900 году?</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Which mathematician formulated the famous “23 problems” presented at the International Congress of Mathematicians in Paris in 1900?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Давид Гильберт</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Давид Гильберт</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David Hilbert</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Анри Пуанкаре</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Анри Пуанкаре</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Henri Poincaré</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Огюстен Коши</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Огюстен Коши</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Augustin Cauchy</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Бернхард Риман</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Бернхард Риман</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Bernhard Riemann</w:t>
            </w:r>
          </w:p>
        </w:tc>
      </w:tr>
    </w:tbl>
    <w:p>
      <w:pPr>
        <w:keepNext/>
        <w:pBdr>
          <w:bottom w:val="single" w:color="1F3A5F" w:sz="6" w:space="2"/>
        </w:pBdr>
        <w:spacing w:after="80" w:before="260"/>
      </w:pPr>
      <w:r>
        <w:rPr>
          <w:rFonts w:ascii="Arial" w:cs="Arial" w:eastAsia="Arial" w:hAnsi="Arial"/>
          <w:b/>
          <w:bCs/>
          <w:color w:val="1F3A5F"/>
          <w:sz w:val="26"/>
          <w:szCs w:val="26"/>
        </w:rPr>
        <w:t xml:space="preserve">08</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Сізде 1-ден 100-ге дейін нөмірленген 100 сөніп тұрған шам бар. Алдымен әр шамның қосқышын ауыстырады, содан кейін әр екінші шамның, одан кейін әр үшінші шамның және т.б. 100-ші шамға дейін. Қандай шамдар жанып қалады?</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У вас есть 100 выключенных лампочек, пронумерованных от 1 до 100. Сначала переключают каждую лампочку, затем каждую вторую, потом каждую третью и так далее до 100-й. Какие лампочки останутся включёнными?</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You have 100 switched-off light bulbs numbered from 1 to 100. First, every bulb is toggled, then every second bulb, then every third one, and so on up to the 100th. Which bulbs will remain 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Нөмірлері жұп барлық шамдар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Все лампочки с чётными номерами</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All bulbs with even numbers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Нөмірлері жай сан болатын шамдар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Лампочки с простыми номерами</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Bulbs with prime numbers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Нөмірлері толық квадрат болатын шамдар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Лампочки с номерами, являющимися полными квадратами</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Bulbs whose numbers are perfect squares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Нөмірлері 10-ға еселі шамдар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Лампочки с номерами, кратными 10</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Bulbs whose numbers are multiples of 10</w:t>
            </w:r>
          </w:p>
        </w:tc>
      </w:tr>
    </w:tbl>
    <w:p>
      <w:pPr>
        <w:keepNext/>
        <w:pBdr>
          <w:bottom w:val="single" w:color="1F3A5F" w:sz="6" w:space="2"/>
        </w:pBdr>
        <w:spacing w:after="80" w:before="260"/>
      </w:pPr>
      <w:r>
        <w:rPr>
          <w:rFonts w:ascii="Arial" w:cs="Arial" w:eastAsia="Arial" w:hAnsi="Arial"/>
          <w:b/>
          <w:bCs/>
          <w:color w:val="1F3A5F"/>
          <w:sz w:val="26"/>
          <w:szCs w:val="26"/>
        </w:rPr>
        <w:t xml:space="preserve">09</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Трансценденттік сандар жиынының қуаты континуумға тең екенін қай математик дәлелдеді?</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Кто из математиков доказал, что множество трансцендентных чисел имеет мощность континуума?</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Which mathematician proved that the set of transcendental numbers has the cardinality of the continuum?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Жозеф Лиувилль</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Жозеф Лиувилль</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Joseph Liouville</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Георг Кантор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Георг Кантор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Georg Cantor</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Курт Гедель</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Курт Гёдель</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Kurt Gödel</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Рихард Дедекинд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Рихард Дедекинд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Richard Dedekind</w:t>
            </w:r>
          </w:p>
        </w:tc>
      </w:tr>
    </w:tbl>
    <w:p>
      <w:pPr>
        <w:keepNext/>
        <w:pBdr>
          <w:bottom w:val="single" w:color="1F3A5F" w:sz="6" w:space="2"/>
        </w:pBdr>
        <w:spacing w:after="80" w:before="260"/>
      </w:pPr>
      <w:r>
        <w:rPr>
          <w:rFonts w:ascii="Arial" w:cs="Arial" w:eastAsia="Arial" w:hAnsi="Arial"/>
          <w:b/>
          <w:bCs/>
          <w:color w:val="1F3A5F"/>
          <w:sz w:val="26"/>
          <w:szCs w:val="26"/>
        </w:rPr>
        <w:t xml:space="preserve">10</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Екі әке мен екі ұл балық аулауға барды. Әрқайсысы бір-бірден балық ұстады, бірақ олар барлығы үш балық қана ұстады. Балық аулауға неше адам барды?</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Два отца и два сына пошли на рыбалку. Каждый поймал по одной рыбе, но всего они поймали только три рыбы. Сколько человек было на рыбалке?</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Two fathers and two sons went fishing. Each caught one fish, but they caught only three fish in total. How many people went fishing?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2 адам</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2 человека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2 people</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 адам</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 человека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 people</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5 адам</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5 человек</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5 people</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3 адам</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3 человека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3 people</w:t>
            </w:r>
          </w:p>
        </w:tc>
      </w:tr>
    </w:tbl>
    <w:p>
      <w:pPr>
        <w:keepNext/>
        <w:pBdr>
          <w:bottom w:val="single" w:color="1F3A5F" w:sz="6" w:space="2"/>
        </w:pBdr>
        <w:spacing w:after="80" w:before="260"/>
      </w:pPr>
      <w:r>
        <w:rPr>
          <w:rFonts w:ascii="Arial" w:cs="Arial" w:eastAsia="Arial" w:hAnsi="Arial"/>
          <w:b/>
          <w:bCs/>
          <w:color w:val="1F3A5F"/>
          <w:sz w:val="26"/>
          <w:szCs w:val="26"/>
        </w:rPr>
        <w:t xml:space="preserve">11</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Сыныпта 30 оқушы бар. Оның 18-і ағылшын тілін, 16-сы неміс тілін оқиды, ал 5-еуі бұл тілдердің ешқайсысын оқымайды. Қанша оқушы екі тілді де оқиды?</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В классе 30 учеников. 18 изучают английский язык, 16 — немецкий, а 5 не изучают ни один из этих языков. Сколько учеников изучают оба языка?</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There are 30 students in a class. 18 study English, 16 study German, and 5 study neither of these languages. How many students study both languages?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9</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4</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11</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11</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11</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7</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7</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7</w:t>
            </w:r>
          </w:p>
        </w:tc>
      </w:tr>
    </w:tbl>
    <w:p>
      <w:pPr>
        <w:keepNext/>
        <w:pBdr>
          <w:bottom w:val="single" w:color="1F3A5F" w:sz="6" w:space="2"/>
        </w:pBdr>
        <w:spacing w:after="80" w:before="260"/>
      </w:pPr>
      <w:r>
        <w:rPr>
          <w:rFonts w:ascii="Arial" w:cs="Arial" w:eastAsia="Arial" w:hAnsi="Arial"/>
          <w:b/>
          <w:bCs/>
          <w:color w:val="1F3A5F"/>
          <w:sz w:val="26"/>
          <w:szCs w:val="26"/>
        </w:rPr>
        <w:t xml:space="preserve">12</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Қай математик жеткілікті күшті, қайшылықсыз және тиімді аксиомаланатын формальды арифметика жүйесінде осы жүйенің құралдарымен дәлелдеуге де, терістеуге де болмайтын тұжырымдар бар екенін дәлелдеді?</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Какой математик доказал, что в достаточно сильной, непротиворечивой и эффективно аксиоматизируемой формальной системе арифметики существуют утверждения, которые невозможно ни доказать, ни опровергнуть средствами этой системы?</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Which mathematician proved that in a sufficiently strong, consistent, and effectively axiomatizable formal system of arithmetic there exist statements that can be neither proved nor disproved by means of that system?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Давид Гильберт</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Давид Гильберт</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David Hilbert</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Алан Тьюринг</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Алан Тьюринг</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Alan Turing</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Курт Гедель</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Курт Гёдель</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Kurt Gödel</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Алонзо Черч</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Алонзо Чёрч</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Alonzo Church</w:t>
            </w:r>
          </w:p>
        </w:tc>
      </w:tr>
    </w:tbl>
    <w:p>
      <w:pPr>
        <w:keepNext/>
        <w:pBdr>
          <w:bottom w:val="single" w:color="1F3A5F" w:sz="6" w:space="2"/>
        </w:pBdr>
        <w:spacing w:after="80" w:before="260"/>
      </w:pPr>
      <w:r>
        <w:rPr>
          <w:rFonts w:ascii="Arial" w:cs="Arial" w:eastAsia="Arial" w:hAnsi="Arial"/>
          <w:b/>
          <w:bCs/>
          <w:color w:val="1F3A5F"/>
          <w:sz w:val="26"/>
          <w:szCs w:val="26"/>
        </w:rPr>
        <w:t xml:space="preserve">13</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Айтуларынша, бір отбасы ұлына Аристократис деген грек тілінде жоқ есім қоймақшы болыпты. Діни қызметкер мен құжат рәсімдеген адам бұл есімді әртүрлі естіген. Көп жылдан кейін екі ағайынды екі әйгілі ежелгі грек ойшылының емес, атасының құрметіне есім алған. Осы ағайындыларды атаңыз.</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Рассказывают, что однажды семейная пара решила назвать своего сына несуществующим греческим именем Аристократис. Священник и человек, оформлявший документы, расслышали имя по-разному. Спустя много лет два брата получили имена в честь деда, а не двух известных древнегреческих мыслителей. Назовите этих братьев.</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The story goes that a married couple once decided to name their son with the non-existent Greek name Aristokratis. The priest and the person who prepared the documents heard the name differently. Many years later, two brothers were named after their grandfather, not after two famous ancient Greek thinkers. Name these brothers.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Аристотелес пен Сократис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Аристотелес и Сократис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Aristoteles and Sokratis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Аристидес пен Софоклес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Аристидес и Софоклес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Aristides and Sophocles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Пифагор мен Евклид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Пифагор и Евклид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Pythagoras and Euclid</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Теодорос пен Николаос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Теодорос и Николаос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Theodoros and Nikolaos</w:t>
            </w:r>
          </w:p>
        </w:tc>
      </w:tr>
    </w:tbl>
    <w:p>
      <w:pPr>
        <w:keepNext/>
        <w:pBdr>
          <w:bottom w:val="single" w:color="1F3A5F" w:sz="6" w:space="2"/>
        </w:pBdr>
        <w:spacing w:after="80" w:before="260"/>
      </w:pPr>
      <w:r>
        <w:rPr>
          <w:rFonts w:ascii="Arial" w:cs="Arial" w:eastAsia="Arial" w:hAnsi="Arial"/>
          <w:b/>
          <w:bCs/>
          <w:color w:val="1F3A5F"/>
          <w:sz w:val="26"/>
          <w:szCs w:val="26"/>
        </w:rPr>
        <w:t xml:space="preserve">14</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«Пи» фильмінің басты кейіпкері — сандар теориясымен айналысатын математик. Википедияда фильмнің ұзақтығы 84 минут деп көрсетілген. Викторинаның бастапқы сұрағына сәйкес, фильм секундына дейінгі дәлдікпен қанша уақытқа созылады?</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Главный герой фильма «Пи» — математик, занимающийся теорией чисел. В Википедии продолжительность фильма указана как 84 минуты. Согласно исходному вопросу викторины, сколько длится фильм с точностью до секунды?</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The main character of the film “Pi” is a mathematician working in number theory. Wikipedia gives the film’s running time as 84 minutes. According to the original quiz question, how long is the film to the nearest second?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сағат 24 минут 00 секунд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час 24 минуты 00 секунд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hour 24 minutes 00 seconds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сағат 23 минут 45 секунд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час 23 минуты 45 секунд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hour 23 minutes 45 seconds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сағат 24 минут 15 секунд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час 24 минуты 15 секунд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1 hour 24 minutes 15 seconds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1 сағат 22 минут 45 секунд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1 час 22 минуты 45 секунд</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1 hour 22 minutes 45 seconds</w:t>
            </w:r>
          </w:p>
        </w:tc>
      </w:tr>
    </w:tbl>
    <w:p>
      <w:pPr>
        <w:keepNext/>
        <w:pBdr>
          <w:bottom w:val="single" w:color="1F3A5F" w:sz="6" w:space="2"/>
        </w:pBdr>
        <w:spacing w:after="80" w:before="260"/>
      </w:pPr>
      <w:r>
        <w:rPr>
          <w:rFonts w:ascii="Arial" w:cs="Arial" w:eastAsia="Arial" w:hAnsi="Arial"/>
          <w:b/>
          <w:bCs/>
          <w:color w:val="1F3A5F"/>
          <w:sz w:val="26"/>
          <w:szCs w:val="26"/>
        </w:rPr>
        <w:t xml:space="preserve">15</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Әзілге қарағанда, математиктердің мысықтары «кис-кис-кис» дегенге жауап береді. Сұрақ мәтінінде біз қандай математикалық белгіні үш рет өзгерттік?</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Согласно шутке, коты математиков откликаются на «кис-кис-кис». Какое математическое обозначение мы трижды изменили в тексте вопроса?</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According to the joke, mathematicians’ cats respond to “kis-kis-kis”. Which mathematical symbol did we change three times in the text of the question?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Плюс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Плюс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Plus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Минус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Минус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Minus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Икс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Икс</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X</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Игрек</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Игрек</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Y</w:t>
            </w:r>
          </w:p>
        </w:tc>
      </w:tr>
    </w:tbl>
    <w:p>
      <w:pPr>
        <w:keepNext/>
        <w:pBdr>
          <w:bottom w:val="single" w:color="1F3A5F" w:sz="6" w:space="2"/>
        </w:pBdr>
        <w:spacing w:after="80" w:before="260"/>
      </w:pPr>
      <w:r>
        <w:rPr>
          <w:rFonts w:ascii="Arial" w:cs="Arial" w:eastAsia="Arial" w:hAnsi="Arial"/>
          <w:b/>
          <w:bCs/>
          <w:color w:val="1F3A5F"/>
          <w:sz w:val="26"/>
          <w:szCs w:val="26"/>
        </w:rPr>
        <w:t xml:space="preserve">16</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IX ғасырдағы ғалым әл-Кинди математикамен және астрономиямен айналысқан. Оның трактаттарының бір бөлігі геометриялық салуларға арналған, ал біреуінде ОЛАРДЫ қалай дұрыс салып, дәл бағдарлау керектігі айтылады. ОЛАРДЫ екі сөзбен атаңыз.</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Учёный IX века Аль-Кинди занимался математикой и астрономией. Часть его трактатов посвящена геометрическим построениям, а ещё один сообщает, как правильно построить и точно ориентировать ИХ. Назовите ИХ двумя словами.</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The 9th-century scholar Al-Kindi worked in mathematics and astronomy. Some of his treatises are devoted to geometric constructions, and one explains how to correctly build and precisely orient THEM. Name THEM in two words.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Су сағаттары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Водяные часы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Water clocks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Механикалық сағаттар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Механические часы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Mechanical clocks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Магнитті компастар</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Магнитные компасы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Magnetic compasses</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Күн сағаттары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Солнечные часы</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Sundials</w:t>
            </w:r>
          </w:p>
        </w:tc>
      </w:tr>
    </w:tbl>
    <w:p>
      <w:pPr>
        <w:keepNext/>
        <w:pBdr>
          <w:bottom w:val="single" w:color="1F3A5F" w:sz="6" w:space="2"/>
        </w:pBdr>
        <w:spacing w:after="80" w:before="260"/>
      </w:pPr>
      <w:r>
        <w:rPr>
          <w:rFonts w:ascii="Arial" w:cs="Arial" w:eastAsia="Arial" w:hAnsi="Arial"/>
          <w:b/>
          <w:bCs/>
          <w:color w:val="1F3A5F"/>
          <w:sz w:val="26"/>
          <w:szCs w:val="26"/>
        </w:rPr>
        <w:t xml:space="preserve">17</w:t>
      </w:r>
    </w:p>
    <w:p>
      <w:pPr>
        <w:keepNext/>
        <w:spacing w:after="60"/>
      </w:pPr>
      <w:r>
        <w:rPr>
          <w:rFonts w:ascii="Arial" w:cs="Arial" w:eastAsia="Arial" w:hAnsi="Arial"/>
          <w:b/>
          <w:bCs/>
          <w:color w:val="1F6FB2"/>
          <w:sz w:val="17"/>
          <w:szCs w:val="17"/>
        </w:rPr>
        <w:t xml:space="preserve">KZ  </w:t>
      </w:r>
      <w:r>
        <w:rPr>
          <w:rFonts w:ascii="Arial" w:cs="Arial" w:eastAsia="Arial" w:hAnsi="Arial"/>
          <w:b/>
          <w:bCs/>
          <w:sz w:val="21"/>
          <w:szCs w:val="21"/>
        </w:rPr>
        <w:t xml:space="preserve">Қазақстанда кішкентай балаларға арналған «Хан талапай» («Ханды тонау») ойыны бар. Жүргізушінің белгісі бойынша балалар үйіндіден неғұрлым көп сүйек жинап алуға тырысады. Ойынның сипаттамасы бойынша, ол неге үйренуге көмектеседі?</w:t>
      </w:r>
    </w:p>
    <w:p>
      <w:pPr>
        <w:keepNext/>
        <w:spacing w:after="60"/>
      </w:pPr>
      <w:r>
        <w:rPr>
          <w:rFonts w:ascii="Arial" w:cs="Arial" w:eastAsia="Arial" w:hAnsi="Arial"/>
          <w:b/>
          <w:bCs/>
          <w:color w:val="B23A3A"/>
          <w:sz w:val="17"/>
          <w:szCs w:val="17"/>
        </w:rPr>
        <w:t xml:space="preserve">RU  </w:t>
      </w:r>
      <w:r>
        <w:rPr>
          <w:rFonts w:ascii="Arial" w:cs="Arial" w:eastAsia="Arial" w:hAnsi="Arial"/>
          <w:b/>
          <w:bCs/>
          <w:sz w:val="21"/>
          <w:szCs w:val="21"/>
        </w:rPr>
        <w:t xml:space="preserve">Для маленьких детей в Казахстане существует игра «Ограбление хана» («Хан талапай»). По команде ведущего дети стремятся набрать из кучи наибольшее количество костей. Чему, согласно описанию игры, она помогает научиться?</w:t>
      </w:r>
    </w:p>
    <w:p>
      <w:pPr>
        <w:keepNext/>
        <w:spacing w:after="100"/>
      </w:pPr>
      <w:r>
        <w:rPr>
          <w:rFonts w:ascii="Arial" w:cs="Arial" w:eastAsia="Arial" w:hAnsi="Arial"/>
          <w:b/>
          <w:bCs/>
          <w:color w:val="2E7D4F"/>
          <w:sz w:val="17"/>
          <w:szCs w:val="17"/>
        </w:rPr>
        <w:t xml:space="preserve">EN  </w:t>
      </w:r>
      <w:r>
        <w:rPr>
          <w:rFonts w:ascii="Arial" w:cs="Arial" w:eastAsia="Arial" w:hAnsi="Arial"/>
          <w:b/>
          <w:bCs/>
          <w:sz w:val="21"/>
          <w:szCs w:val="21"/>
        </w:rPr>
        <w:t xml:space="preserve">In Kazakhstan there is a game for young children called “Robbing the Khan” (“Khan Talapai”). On the leader’s command, the children try to grab as many bones as possible from a pile. According to the description of the game, what does it help them learn?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100"/>
        <w:gridCol w:w="3100"/>
      </w:tblGrid>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A</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Географияға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Географии</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Geography</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B</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Ауызша санауға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Устному счёту</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Mental arithmetic</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jc w:val="center"/>
            </w:pPr>
            <w:r>
              <w:rPr>
                <w:rFonts w:ascii="Arial" w:cs="Arial" w:eastAsia="Arial" w:hAnsi="Arial"/>
                <w:b/>
                <w:bCs/>
                <w:sz w:val="20"/>
                <w:szCs w:val="20"/>
              </w:rPr>
              <w:t xml:space="preserve">C</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Жүзуге</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Плаванию</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jc w:val="left"/>
            </w:pPr>
            <w:r>
              <w:rPr>
                <w:rFonts w:ascii="Arial" w:cs="Arial" w:eastAsia="Arial" w:hAnsi="Arial"/>
                <w:b w:val="false"/>
                <w:bCs w:val="false"/>
                <w:sz w:val="20"/>
                <w:szCs w:val="20"/>
              </w:rPr>
              <w:t xml:space="preserve">Swimming</w:t>
            </w:r>
          </w:p>
        </w:tc>
      </w:tr>
      <w:tr>
        <w:trPr>
          <w:cantSplit/>
        </w:trPr>
        <w:tc>
          <w:tcPr>
            <w:tcW w:type="dxa" w:w="600"/>
            <w:tcBorders>
              <w:top w:val="single" w:color="BFBFBF" w:sz="4"/>
              <w:left w:val="single" w:color="BFBFBF" w:sz="4"/>
              <w:bottom w:val="single" w:color="BFBFBF" w:sz="4"/>
              <w:right w:val="single" w:color="BFBFBF" w:sz="4"/>
            </w:tcBorders>
            <w:shd w:fill="EEF2F7" w:color="auto" w:val="clear"/>
            <w:tcMar>
              <w:top w:type="dxa" w:w="70"/>
              <w:left w:type="dxa" w:w="100"/>
              <w:bottom w:type="dxa" w:w="70"/>
              <w:right w:type="dxa" w:w="100"/>
            </w:tcMar>
            <w:vAlign w:val="center"/>
          </w:tcPr>
          <w:p>
            <w:pPr>
              <w:keepNext w:val="false"/>
              <w:jc w:val="center"/>
            </w:pPr>
            <w:r>
              <w:rPr>
                <w:rFonts w:ascii="Arial" w:cs="Arial" w:eastAsia="Arial" w:hAnsi="Arial"/>
                <w:b/>
                <w:bCs/>
                <w:sz w:val="20"/>
                <w:szCs w:val="20"/>
              </w:rPr>
              <w:t xml:space="preserv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Жылдам оқуға</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Быстрому чтению</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keepNext w:val="false"/>
              <w:jc w:val="left"/>
            </w:pPr>
            <w:r>
              <w:rPr>
                <w:rFonts w:ascii="Arial" w:cs="Arial" w:eastAsia="Arial" w:hAnsi="Arial"/>
                <w:b w:val="false"/>
                <w:bCs w:val="false"/>
                <w:sz w:val="20"/>
                <w:szCs w:val="20"/>
              </w:rPr>
              <w:t xml:space="preserve">Speed reading</w:t>
            </w:r>
          </w:p>
        </w:tc>
      </w:tr>
    </w:tbl>
    <w:p>
      <w:pPr>
        <w:pageBreakBefore/>
        <w:spacing w:after="40"/>
        <w:jc w:val="center"/>
      </w:pPr>
      <w:r>
        <w:rPr>
          <w:rFonts w:ascii="Arial" w:cs="Arial" w:eastAsia="Arial" w:hAnsi="Arial"/>
          <w:b/>
          <w:bCs/>
          <w:sz w:val="26"/>
          <w:szCs w:val="26"/>
        </w:rPr>
        <w:t xml:space="preserve">ДҰРЫС ЖАУАПТАР КІЛТІ / КЛЮЧ ПРАВИЛЬНЫХ ОТВЕТОВ / ANSWER KEY</w:t>
      </w:r>
    </w:p>
    <w:p>
      <w:pPr>
        <w:spacing w:after="160"/>
        <w:jc w:val="center"/>
      </w:pPr>
      <w:r>
        <w:rPr>
          <w:rFonts w:ascii="Arial" w:cs="Arial" w:eastAsia="Arial" w:hAnsi="Arial"/>
          <w:color w:val="595959"/>
          <w:sz w:val="19"/>
          <w:szCs w:val="19"/>
        </w:rPr>
        <w:t xml:space="preserve">Жүргізуші / мұғалім үшін  |  Для ведущего / преподавателя  |  For the host / teacher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900"/>
        <w:gridCol w:w="2900"/>
        <w:gridCol w:w="2900"/>
      </w:tblGrid>
      <w:tr>
        <w:trPr>
          <w:tblHeader/>
        </w:trPr>
        <w:tc>
          <w:tcPr>
            <w:tcW w:type="dxa" w:w="500"/>
            <w:tcBorders>
              <w:top w:val="single" w:color="BFBFBF" w:sz="4"/>
              <w:left w:val="single" w:color="BFBFBF" w:sz="4"/>
              <w:bottom w:val="single" w:color="BFBFBF" w:sz="4"/>
              <w:right w:val="single" w:color="BFBFBF" w:sz="4"/>
            </w:tcBorders>
            <w:shd w:fill="D9E2F0"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w:t>
            </w:r>
          </w:p>
        </w:tc>
        <w:tc>
          <w:tcPr>
            <w:tcW w:type="dxa" w:w="700"/>
            <w:tcBorders>
              <w:top w:val="single" w:color="BFBFBF" w:sz="4"/>
              <w:left w:val="single" w:color="BFBFBF" w:sz="4"/>
              <w:bottom w:val="single" w:color="BFBFBF" w:sz="4"/>
              <w:right w:val="single" w:color="BFBFBF" w:sz="4"/>
            </w:tcBorders>
            <w:shd w:fill="D9E2F0"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W w:type="dxa" w:w="2900"/>
            <w:tcBorders>
              <w:top w:val="single" w:color="BFBFBF" w:sz="4"/>
              <w:left w:val="single" w:color="BFBFBF" w:sz="4"/>
              <w:bottom w:val="single" w:color="BFBFBF" w:sz="4"/>
              <w:right w:val="single" w:color="BFBFBF" w:sz="4"/>
            </w:tcBorders>
            <w:shd w:fill="D9E2F0" w:color="auto"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Қазақша</w:t>
            </w:r>
          </w:p>
        </w:tc>
        <w:tc>
          <w:tcPr>
            <w:tcW w:type="dxa" w:w="2900"/>
            <w:tcBorders>
              <w:top w:val="single" w:color="BFBFBF" w:sz="4"/>
              <w:left w:val="single" w:color="BFBFBF" w:sz="4"/>
              <w:bottom w:val="single" w:color="BFBFBF" w:sz="4"/>
              <w:right w:val="single" w:color="BFBFBF" w:sz="4"/>
            </w:tcBorders>
            <w:shd w:fill="D9E2F0" w:color="auto"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Русский</w:t>
            </w:r>
          </w:p>
        </w:tc>
        <w:tc>
          <w:tcPr>
            <w:tcW w:type="dxa" w:w="2900"/>
            <w:tcBorders>
              <w:top w:val="single" w:color="BFBFBF" w:sz="4"/>
              <w:left w:val="single" w:color="BFBFBF" w:sz="4"/>
              <w:bottom w:val="single" w:color="BFBFBF" w:sz="4"/>
              <w:right w:val="single" w:color="BFBFBF" w:sz="4"/>
            </w:tcBorders>
            <w:shd w:fill="D9E2F0" w:color="auto"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English</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Карл Фридрих Гаусс</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Карл Фридрих Гаусс</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Carl Friedrich Gauss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4%-ға азайды</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Уменьшилось на 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Decreased by 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Леонард Эйлер</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Леонард Эйлер</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Leonhard Euler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123 − 45 − 67 + 89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123 − 45 − 67 + 89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123 − 45 − 67 + 89</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Готфрид Вильгельм Лейбниц</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Готфрид Вильгельм Лейбниц</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Gottfried Wilhelm Leibniz</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Давид Гильберт</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Давид Гильберт</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David Hilbert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Нөмірлері толық квадрат болатын шамдар</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Лампочки с номерами, являющимися полными квадратами</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Bulbs whose numbers are perfect squares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Георг Кантор</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Георг Кантор</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Georg Cantor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адам</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человека</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people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Курт Гедель</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Курт Гёдель</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Kurt Gödel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Аристотелес пен Сократис</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Аристотелес и Сократис</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Aristoteles and Sokratis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сағат 23 минут 45 секунд</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час 23 минуты 45 секунд</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hour 23 minutes 45 seconds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Икс</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Икс</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X</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Күн сағаттары</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Солнечные часы</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Sundials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w:t>
            </w:r>
          </w:p>
        </w:tc>
        <w:tc>
          <w:tcPr>
            <w:tcW w:type="dxa" w:w="7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Ауызша санауға</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Устному счёту</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Mental arithmetic</w:t>
            </w:r>
          </w:p>
        </w:tc>
      </w:tr>
    </w:tbl>
    <w:sectPr>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2026-10-14T12:32:27.087Z</dcterms:created>
  <dcterms:modified xsi:type="dcterms:W3CDTF">2026-10-14T12:32:27.087Z</dcterms:modified>
</cp:coreProperties>
</file>

<file path=docProps/custom.xml><?xml version="1.0" encoding="utf-8"?>
<Properties xmlns="http://schemas.openxmlformats.org/officeDocument/2006/custom-properties" xmlns:vt="http://schemas.openxmlformats.org/officeDocument/2006/docPropsVTypes"/>
</file>