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7B4C7" w14:textId="22B65376" w:rsidR="00BD15C6" w:rsidRDefault="009E283C" w:rsidP="009E283C">
      <w:pPr>
        <w:pStyle w:val="a3"/>
      </w:pPr>
      <w:r>
        <w:rPr>
          <w:rFonts w:hint="eastAsia"/>
        </w:rPr>
        <w:t>无线移动通信的技术进展与应用</w:t>
      </w:r>
    </w:p>
    <w:p w14:paraId="3D2CE28E" w14:textId="6C6D24E3"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随着科技的进一步发展，人们对于移动通信技术的要求更高，4G技术在某些方面还需要继续地进行突破性研究，移动通信技术未来的发展方向将会是5G技术，其技术水平会比4G移动通信技术有很大的提高。第 5 代移动通信系统 (5G) 是面向 2020 年之后的新一代移动通信系统</w:t>
      </w:r>
      <w:r w:rsidR="0030715D">
        <w:rPr>
          <w:rFonts w:ascii="宋体" w:eastAsia="宋体" w:hAnsi="宋体" w:cs="宋体" w:hint="eastAsia"/>
          <w:kern w:val="0"/>
          <w:szCs w:val="21"/>
        </w:rPr>
        <w:t>，</w:t>
      </w:r>
      <w:r w:rsidRPr="009E283C">
        <w:rPr>
          <w:rFonts w:ascii="宋体" w:eastAsia="宋体" w:hAnsi="宋体" w:cs="宋体"/>
          <w:kern w:val="0"/>
          <w:szCs w:val="21"/>
        </w:rPr>
        <w:t xml:space="preserve">其技术发展尚处于探索阶段。 </w:t>
      </w:r>
    </w:p>
    <w:p w14:paraId="22FA358D" w14:textId="641DB104"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在 20 世纪 80 年代初出现了第一代移动通信</w:t>
      </w:r>
      <w:r w:rsidR="00F24A2F">
        <w:rPr>
          <w:rFonts w:ascii="宋体" w:eastAsia="宋体" w:hAnsi="宋体" w:cs="宋体" w:hint="eastAsia"/>
          <w:kern w:val="0"/>
          <w:szCs w:val="21"/>
        </w:rPr>
        <w:t>系</w:t>
      </w:r>
      <w:r w:rsidRPr="009E283C">
        <w:rPr>
          <w:rFonts w:ascii="宋体" w:eastAsia="宋体" w:hAnsi="宋体" w:cs="宋体"/>
          <w:kern w:val="0"/>
          <w:szCs w:val="21"/>
        </w:rPr>
        <w:t>统， 无论在任何地方，人们都可以进行通话。 由于第一代移动通信系统的技术主要是模拟传输，存在一些缺陷</w:t>
      </w:r>
      <w:r w:rsidR="00F24A2F">
        <w:rPr>
          <w:rFonts w:ascii="宋体" w:eastAsia="宋体" w:hAnsi="宋体" w:cs="宋体" w:hint="eastAsia"/>
          <w:kern w:val="0"/>
          <w:szCs w:val="21"/>
        </w:rPr>
        <w:t>。</w:t>
      </w:r>
      <w:r w:rsidRPr="009E283C">
        <w:rPr>
          <w:rFonts w:ascii="宋体" w:eastAsia="宋体" w:hAnsi="宋体" w:cs="宋体"/>
          <w:kern w:val="0"/>
          <w:szCs w:val="21"/>
        </w:rPr>
        <w:t>比如，速度比较低，安全性比较差，而且没有加密技术。</w:t>
      </w:r>
    </w:p>
    <w:p w14:paraId="71826ACC" w14:textId="77777777"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在 90 年代初期出现第二代移动通信系统，也就是2G网络。采用数字无线技术，支持客户化应用移动网络增强逻辑、立即计费等功能，并且具有与全速率完全兼容的增强型话音编解码技术，有效提高了语音的质量，具有保密性、广泛性等特点。虽然 2G 技术比第一代移动通信技术完善，但是，由于不断扩大的用户量和网络规模，频率资源根本不够用，语音质量还是低，数据通信速率不高，满足不了移动多媒体业务的客户需求。</w:t>
      </w:r>
    </w:p>
    <w:p w14:paraId="29C6F4F3" w14:textId="0895FA8B"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第三代移动通信系统是 3G 网络，有智能信号处理技术、支持语音和多媒体数据通信技术，实现了真正的通信系统，各种宽带业务遍布世界各地。 但3G的频谱使用率还是不高，频谱资源不能完全发挥作用，没有真正达到个人通信和全球通信。</w:t>
      </w:r>
    </w:p>
    <w:p w14:paraId="1FC96B7D" w14:textId="7E803171"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第四代移动通信系统是新型的 4G 通信技术，优越性比较强。具有传输数据速度快，高质量的音频、视频和图像等特点，用户对于无线的要求大部分得到了满足</w:t>
      </w:r>
      <w:r w:rsidR="00F24A2F">
        <w:rPr>
          <w:rFonts w:ascii="宋体" w:eastAsia="宋体" w:hAnsi="宋体" w:cs="宋体" w:hint="eastAsia"/>
          <w:kern w:val="0"/>
          <w:szCs w:val="21"/>
        </w:rPr>
        <w:t>，</w:t>
      </w:r>
      <w:r w:rsidRPr="009E283C">
        <w:rPr>
          <w:rFonts w:ascii="宋体" w:eastAsia="宋体" w:hAnsi="宋体" w:cs="宋体"/>
          <w:kern w:val="0"/>
          <w:szCs w:val="21"/>
        </w:rPr>
        <w:t>4G通信技术在传统的通信网络技术的基础上，提高了无线通信的网络效率，达到技术的融合。也就是目前用户使用规模最大的移动通信技术之一。</w:t>
      </w:r>
    </w:p>
    <w:p w14:paraId="02BF1B61" w14:textId="2EBDF314"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5G是面向2020年以后移动通信需求而发展的新一代移动通信系统</w:t>
      </w:r>
      <w:r w:rsidR="00F24A2F">
        <w:rPr>
          <w:rFonts w:ascii="宋体" w:eastAsia="宋体" w:hAnsi="宋体" w:cs="宋体" w:hint="eastAsia"/>
          <w:kern w:val="0"/>
          <w:szCs w:val="21"/>
        </w:rPr>
        <w:t>。</w:t>
      </w:r>
      <w:r w:rsidRPr="009E283C">
        <w:rPr>
          <w:rFonts w:ascii="宋体" w:eastAsia="宋体" w:hAnsi="宋体" w:cs="宋体"/>
          <w:kern w:val="0"/>
          <w:szCs w:val="21"/>
        </w:rPr>
        <w:t>根据移动通信的发展规律</w:t>
      </w:r>
      <w:r w:rsidR="00F24A2F">
        <w:rPr>
          <w:rFonts w:ascii="宋体" w:eastAsia="宋体" w:hAnsi="宋体" w:cs="宋体" w:hint="eastAsia"/>
          <w:kern w:val="0"/>
          <w:szCs w:val="21"/>
        </w:rPr>
        <w:t>，</w:t>
      </w:r>
      <w:r w:rsidRPr="009E283C">
        <w:rPr>
          <w:rFonts w:ascii="宋体" w:eastAsia="宋体" w:hAnsi="宋体" w:cs="宋体"/>
          <w:kern w:val="0"/>
          <w:szCs w:val="21"/>
        </w:rPr>
        <w:t>5G将具有超高的频谱利用率和能效</w:t>
      </w:r>
      <w:r w:rsidR="00F24A2F">
        <w:rPr>
          <w:rFonts w:ascii="宋体" w:eastAsia="宋体" w:hAnsi="宋体" w:cs="宋体" w:hint="eastAsia"/>
          <w:kern w:val="0"/>
          <w:szCs w:val="21"/>
        </w:rPr>
        <w:t>，</w:t>
      </w:r>
      <w:r w:rsidRPr="009E283C">
        <w:rPr>
          <w:rFonts w:ascii="宋体" w:eastAsia="宋体" w:hAnsi="宋体" w:cs="宋体"/>
          <w:kern w:val="0"/>
          <w:szCs w:val="21"/>
        </w:rPr>
        <w:t>在传输速率和资源利用率等方面较4G移动通信提高一个量级或更高</w:t>
      </w:r>
      <w:r w:rsidR="00F24A2F">
        <w:rPr>
          <w:rFonts w:ascii="宋体" w:eastAsia="宋体" w:hAnsi="宋体" w:cs="宋体" w:hint="eastAsia"/>
          <w:kern w:val="0"/>
          <w:szCs w:val="21"/>
        </w:rPr>
        <w:t>，</w:t>
      </w:r>
      <w:r w:rsidRPr="009E283C">
        <w:rPr>
          <w:rFonts w:ascii="宋体" w:eastAsia="宋体" w:hAnsi="宋体" w:cs="宋体"/>
          <w:kern w:val="0"/>
          <w:szCs w:val="21"/>
        </w:rPr>
        <w:t>其无线覆盖性能、传输时延、系统安全和用户体验也将得到显著的提高。5G移动通信将与其他无线移动通信技术密切结合</w:t>
      </w:r>
      <w:r w:rsidR="00F24A2F">
        <w:rPr>
          <w:rFonts w:ascii="宋体" w:eastAsia="宋体" w:hAnsi="宋体" w:cs="宋体" w:hint="eastAsia"/>
          <w:kern w:val="0"/>
          <w:szCs w:val="21"/>
        </w:rPr>
        <w:t>，</w:t>
      </w:r>
      <w:r w:rsidRPr="009E283C">
        <w:rPr>
          <w:rFonts w:ascii="宋体" w:eastAsia="宋体" w:hAnsi="宋体" w:cs="宋体"/>
          <w:kern w:val="0"/>
          <w:szCs w:val="21"/>
        </w:rPr>
        <w:t>构成新一代无所不在的移动信息网络</w:t>
      </w:r>
      <w:r w:rsidR="00F24A2F">
        <w:rPr>
          <w:rFonts w:ascii="宋体" w:eastAsia="宋体" w:hAnsi="宋体" w:cs="宋体" w:hint="eastAsia"/>
          <w:kern w:val="0"/>
          <w:szCs w:val="21"/>
        </w:rPr>
        <w:t>，</w:t>
      </w:r>
      <w:r w:rsidRPr="009E283C">
        <w:rPr>
          <w:rFonts w:ascii="宋体" w:eastAsia="宋体" w:hAnsi="宋体" w:cs="宋体"/>
          <w:kern w:val="0"/>
          <w:szCs w:val="21"/>
        </w:rPr>
        <w:t>满足未来10年移动互联网流量增加1000倍的发展需求</w:t>
      </w:r>
      <w:r w:rsidR="00F24A2F">
        <w:rPr>
          <w:rFonts w:ascii="宋体" w:eastAsia="宋体" w:hAnsi="宋体" w:cs="宋体" w:hint="eastAsia"/>
          <w:kern w:val="0"/>
          <w:szCs w:val="21"/>
        </w:rPr>
        <w:t>。</w:t>
      </w:r>
      <w:r w:rsidRPr="009E283C">
        <w:rPr>
          <w:rFonts w:ascii="宋体" w:eastAsia="宋体" w:hAnsi="宋体" w:cs="宋体"/>
          <w:kern w:val="0"/>
          <w:szCs w:val="21"/>
        </w:rPr>
        <w:t>5G移动通信系统的应用领域也将进一步扩展</w:t>
      </w:r>
      <w:r w:rsidR="00F24A2F">
        <w:rPr>
          <w:rFonts w:ascii="宋体" w:eastAsia="宋体" w:hAnsi="宋体" w:cs="宋体" w:hint="eastAsia"/>
          <w:kern w:val="0"/>
          <w:szCs w:val="21"/>
        </w:rPr>
        <w:t>，</w:t>
      </w:r>
      <w:r w:rsidRPr="009E283C">
        <w:rPr>
          <w:rFonts w:ascii="宋体" w:eastAsia="宋体" w:hAnsi="宋体" w:cs="宋体"/>
          <w:kern w:val="0"/>
          <w:szCs w:val="21"/>
        </w:rPr>
        <w:t>对海量传感设备及机器与机器</w:t>
      </w:r>
      <w:r w:rsidR="00F24A2F">
        <w:rPr>
          <w:rFonts w:ascii="宋体" w:eastAsia="宋体" w:hAnsi="宋体" w:cs="宋体" w:hint="eastAsia"/>
          <w:kern w:val="0"/>
          <w:szCs w:val="21"/>
        </w:rPr>
        <w:t>（</w:t>
      </w:r>
      <w:r w:rsidRPr="009E283C">
        <w:rPr>
          <w:rFonts w:ascii="宋体" w:eastAsia="宋体" w:hAnsi="宋体" w:cs="宋体"/>
          <w:kern w:val="0"/>
          <w:szCs w:val="21"/>
        </w:rPr>
        <w:t>M2M</w:t>
      </w:r>
      <w:r w:rsidR="00F24A2F">
        <w:rPr>
          <w:rFonts w:ascii="宋体" w:eastAsia="宋体" w:hAnsi="宋体" w:cs="宋体" w:hint="eastAsia"/>
          <w:kern w:val="0"/>
          <w:szCs w:val="21"/>
        </w:rPr>
        <w:t>）</w:t>
      </w:r>
      <w:r w:rsidRPr="009E283C">
        <w:rPr>
          <w:rFonts w:ascii="宋体" w:eastAsia="宋体" w:hAnsi="宋体" w:cs="宋体"/>
          <w:kern w:val="0"/>
          <w:szCs w:val="21"/>
        </w:rPr>
        <w:t xml:space="preserve"> 通信的支撑能力将成为系统设计的重要指标之一。未来5G系统还须具备充分的灵活性</w:t>
      </w:r>
      <w:r w:rsidR="00F24A2F">
        <w:rPr>
          <w:rFonts w:ascii="宋体" w:eastAsia="宋体" w:hAnsi="宋体" w:cs="宋体" w:hint="eastAsia"/>
          <w:kern w:val="0"/>
          <w:szCs w:val="21"/>
        </w:rPr>
        <w:t>，</w:t>
      </w:r>
      <w:r w:rsidRPr="009E283C">
        <w:rPr>
          <w:rFonts w:ascii="宋体" w:eastAsia="宋体" w:hAnsi="宋体" w:cs="宋体"/>
          <w:kern w:val="0"/>
          <w:szCs w:val="21"/>
        </w:rPr>
        <w:t>具有网络自感知、自调整等智能化能力</w:t>
      </w:r>
      <w:r w:rsidR="00F24A2F">
        <w:rPr>
          <w:rFonts w:ascii="宋体" w:eastAsia="宋体" w:hAnsi="宋体" w:cs="宋体" w:hint="eastAsia"/>
          <w:kern w:val="0"/>
          <w:szCs w:val="21"/>
        </w:rPr>
        <w:t>，</w:t>
      </w:r>
      <w:r w:rsidRPr="009E283C">
        <w:rPr>
          <w:rFonts w:ascii="宋体" w:eastAsia="宋体" w:hAnsi="宋体" w:cs="宋体"/>
          <w:kern w:val="0"/>
          <w:szCs w:val="21"/>
        </w:rPr>
        <w:t>以应对未来移动信息社会难以预计的快速变化。</w:t>
      </w:r>
    </w:p>
    <w:p w14:paraId="14571DE9" w14:textId="0215B137"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移动互联网的蓬勃发展是5G移动通信的主要驱动力。移动互联网将是未来各种新兴业务的基础性业务平台</w:t>
      </w:r>
      <w:r w:rsidR="00F24A2F">
        <w:rPr>
          <w:rFonts w:ascii="宋体" w:eastAsia="宋体" w:hAnsi="宋体" w:cs="宋体" w:hint="eastAsia"/>
          <w:kern w:val="0"/>
          <w:szCs w:val="21"/>
        </w:rPr>
        <w:t>，</w:t>
      </w:r>
      <w:r w:rsidRPr="009E283C">
        <w:rPr>
          <w:rFonts w:ascii="宋体" w:eastAsia="宋体" w:hAnsi="宋体" w:cs="宋体"/>
          <w:kern w:val="0"/>
          <w:szCs w:val="21"/>
        </w:rPr>
        <w:t>现有固定互联网的各种业务将越来越多地通过无线方式提供给用户</w:t>
      </w:r>
      <w:r w:rsidR="00F24A2F">
        <w:rPr>
          <w:rFonts w:ascii="宋体" w:eastAsia="宋体" w:hAnsi="宋体" w:cs="宋体" w:hint="eastAsia"/>
          <w:kern w:val="0"/>
          <w:szCs w:val="21"/>
        </w:rPr>
        <w:t>，</w:t>
      </w:r>
      <w:proofErr w:type="gramStart"/>
      <w:r w:rsidRPr="009E283C">
        <w:rPr>
          <w:rFonts w:ascii="宋体" w:eastAsia="宋体" w:hAnsi="宋体" w:cs="宋体"/>
          <w:kern w:val="0"/>
          <w:szCs w:val="21"/>
        </w:rPr>
        <w:t>云计算</w:t>
      </w:r>
      <w:proofErr w:type="gramEnd"/>
      <w:r w:rsidRPr="009E283C">
        <w:rPr>
          <w:rFonts w:ascii="宋体" w:eastAsia="宋体" w:hAnsi="宋体" w:cs="宋体"/>
          <w:kern w:val="0"/>
          <w:szCs w:val="21"/>
        </w:rPr>
        <w:t>及后台服务的广泛应用将对5G移动通信系统提出更高的传输质量与系统容量要求</w:t>
      </w:r>
      <w:r w:rsidR="00F24A2F">
        <w:rPr>
          <w:rFonts w:ascii="宋体" w:eastAsia="宋体" w:hAnsi="宋体" w:cs="宋体" w:hint="eastAsia"/>
          <w:kern w:val="0"/>
          <w:szCs w:val="21"/>
        </w:rPr>
        <w:t>。</w:t>
      </w:r>
      <w:r w:rsidRPr="009E283C">
        <w:rPr>
          <w:rFonts w:ascii="宋体" w:eastAsia="宋体" w:hAnsi="宋体" w:cs="宋体"/>
          <w:kern w:val="0"/>
          <w:szCs w:val="21"/>
        </w:rPr>
        <w:t>5G移动通信系统的主要发展目标将是与其他无线移动通信技术密切衔接</w:t>
      </w:r>
      <w:r w:rsidR="00F24A2F">
        <w:rPr>
          <w:rFonts w:ascii="宋体" w:eastAsia="宋体" w:hAnsi="宋体" w:cs="宋体" w:hint="eastAsia"/>
          <w:kern w:val="0"/>
          <w:szCs w:val="21"/>
        </w:rPr>
        <w:t>，</w:t>
      </w:r>
      <w:r w:rsidRPr="009E283C">
        <w:rPr>
          <w:rFonts w:ascii="宋体" w:eastAsia="宋体" w:hAnsi="宋体" w:cs="宋体"/>
          <w:kern w:val="0"/>
          <w:szCs w:val="21"/>
        </w:rPr>
        <w:t>为移动互联网的快速发展提供无所不在的基础性业务能力。按照目前业界的初步估计</w:t>
      </w:r>
      <w:r w:rsidR="00F24A2F">
        <w:rPr>
          <w:rFonts w:ascii="宋体" w:eastAsia="宋体" w:hAnsi="宋体" w:cs="宋体" w:hint="eastAsia"/>
          <w:kern w:val="0"/>
          <w:szCs w:val="21"/>
        </w:rPr>
        <w:t>，</w:t>
      </w:r>
      <w:r w:rsidRPr="009E283C">
        <w:rPr>
          <w:rFonts w:ascii="宋体" w:eastAsia="宋体" w:hAnsi="宋体" w:cs="宋体"/>
          <w:kern w:val="0"/>
          <w:szCs w:val="21"/>
        </w:rPr>
        <w:t>包括5G在内的未来无线移动网络业务能力的提升将在3个维度上同时进行</w:t>
      </w:r>
      <w:r w:rsidR="00F24A2F">
        <w:rPr>
          <w:rFonts w:ascii="宋体" w:eastAsia="宋体" w:hAnsi="宋体" w:cs="宋体" w:hint="eastAsia"/>
          <w:kern w:val="0"/>
          <w:szCs w:val="21"/>
        </w:rPr>
        <w:t>（</w:t>
      </w:r>
      <w:r w:rsidRPr="009E283C">
        <w:rPr>
          <w:rFonts w:ascii="宋体" w:eastAsia="宋体" w:hAnsi="宋体" w:cs="宋体"/>
          <w:kern w:val="0"/>
          <w:szCs w:val="21"/>
        </w:rPr>
        <w:t xml:space="preserve"> 通过引入新的无线传输技术将资源利用率在4G的基础上提高 10 </w:t>
      </w:r>
      <w:proofErr w:type="gramStart"/>
      <w:r w:rsidRPr="009E283C">
        <w:rPr>
          <w:rFonts w:ascii="宋体" w:eastAsia="宋体" w:hAnsi="宋体" w:cs="宋体"/>
          <w:kern w:val="0"/>
          <w:szCs w:val="21"/>
        </w:rPr>
        <w:t>倍</w:t>
      </w:r>
      <w:proofErr w:type="gramEnd"/>
      <w:r w:rsidRPr="009E283C">
        <w:rPr>
          <w:rFonts w:ascii="宋体" w:eastAsia="宋体" w:hAnsi="宋体" w:cs="宋体"/>
          <w:kern w:val="0"/>
          <w:szCs w:val="21"/>
        </w:rPr>
        <w:t xml:space="preserve">以上) 通过引入新的体系结构 </w:t>
      </w:r>
      <w:r w:rsidR="00F24A2F">
        <w:rPr>
          <w:rFonts w:ascii="宋体" w:eastAsia="宋体" w:hAnsi="宋体" w:cs="宋体" w:hint="eastAsia"/>
          <w:kern w:val="0"/>
          <w:szCs w:val="21"/>
        </w:rPr>
        <w:t>（</w:t>
      </w:r>
      <w:r w:rsidRPr="009E283C">
        <w:rPr>
          <w:rFonts w:ascii="宋体" w:eastAsia="宋体" w:hAnsi="宋体" w:cs="宋体"/>
          <w:kern w:val="0"/>
          <w:szCs w:val="21"/>
        </w:rPr>
        <w:t xml:space="preserve">如超密集小区结构等) 和更加深度的智能化能力将整个系统的吞吐率提高 25 </w:t>
      </w:r>
      <w:proofErr w:type="gramStart"/>
      <w:r w:rsidRPr="009E283C">
        <w:rPr>
          <w:rFonts w:ascii="宋体" w:eastAsia="宋体" w:hAnsi="宋体" w:cs="宋体"/>
          <w:kern w:val="0"/>
          <w:szCs w:val="21"/>
        </w:rPr>
        <w:t>倍</w:t>
      </w:r>
      <w:proofErr w:type="gramEnd"/>
      <w:r w:rsidRPr="009E283C">
        <w:rPr>
          <w:rFonts w:ascii="宋体" w:eastAsia="宋体" w:hAnsi="宋体" w:cs="宋体"/>
          <w:kern w:val="0"/>
          <w:szCs w:val="21"/>
        </w:rPr>
        <w:t>左右) 进一步挖掘新的频</w:t>
      </w:r>
      <w:r w:rsidRPr="009E283C">
        <w:rPr>
          <w:rFonts w:ascii="宋体" w:eastAsia="宋体" w:hAnsi="宋体" w:cs="宋体"/>
          <w:kern w:val="0"/>
          <w:szCs w:val="21"/>
        </w:rPr>
        <w:lastRenderedPageBreak/>
        <w:t xml:space="preserve">率资源 (如高频段、毫米波与可见光等), 使未来无线移动通信的频率资源扩展 4 </w:t>
      </w:r>
      <w:proofErr w:type="gramStart"/>
      <w:r w:rsidRPr="009E283C">
        <w:rPr>
          <w:rFonts w:ascii="宋体" w:eastAsia="宋体" w:hAnsi="宋体" w:cs="宋体"/>
          <w:kern w:val="0"/>
          <w:szCs w:val="21"/>
        </w:rPr>
        <w:t>倍</w:t>
      </w:r>
      <w:proofErr w:type="gramEnd"/>
      <w:r w:rsidRPr="009E283C">
        <w:rPr>
          <w:rFonts w:ascii="宋体" w:eastAsia="宋体" w:hAnsi="宋体" w:cs="宋体"/>
          <w:kern w:val="0"/>
          <w:szCs w:val="21"/>
        </w:rPr>
        <w:t>左右。</w:t>
      </w:r>
    </w:p>
    <w:p w14:paraId="42F5A306" w14:textId="6BB6C434" w:rsidR="00F24A2F" w:rsidRDefault="00F24A2F" w:rsidP="009E283C">
      <w:pPr>
        <w:widowControl/>
        <w:spacing w:after="336"/>
        <w:ind w:firstLine="420"/>
        <w:jc w:val="left"/>
        <w:rPr>
          <w:rFonts w:ascii="宋体" w:eastAsia="宋体" w:hAnsi="宋体" w:cs="宋体"/>
          <w:kern w:val="0"/>
          <w:szCs w:val="21"/>
        </w:rPr>
      </w:pPr>
      <w:r>
        <w:rPr>
          <w:rFonts w:ascii="宋体" w:eastAsia="宋体" w:hAnsi="宋体" w:cs="宋体" w:hint="eastAsia"/>
          <w:kern w:val="0"/>
          <w:szCs w:val="21"/>
        </w:rPr>
        <w:t>5</w:t>
      </w:r>
      <w:r>
        <w:rPr>
          <w:rFonts w:ascii="宋体" w:eastAsia="宋体" w:hAnsi="宋体" w:cs="宋体"/>
          <w:kern w:val="0"/>
          <w:szCs w:val="21"/>
        </w:rPr>
        <w:t>G</w:t>
      </w:r>
      <w:r>
        <w:rPr>
          <w:rFonts w:ascii="宋体" w:eastAsia="宋体" w:hAnsi="宋体" w:cs="宋体" w:hint="eastAsia"/>
          <w:kern w:val="0"/>
          <w:szCs w:val="21"/>
        </w:rPr>
        <w:t>移动通信的主要特点如下：</w:t>
      </w:r>
    </w:p>
    <w:p w14:paraId="7247AAB8" w14:textId="661994F3"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1</w:t>
      </w:r>
      <w:r w:rsidR="00F24A2F">
        <w:rPr>
          <w:rFonts w:ascii="宋体" w:eastAsia="宋体" w:hAnsi="宋体" w:cs="宋体" w:hint="eastAsia"/>
          <w:kern w:val="0"/>
          <w:szCs w:val="21"/>
        </w:rPr>
        <w:t>、</w:t>
      </w:r>
      <w:r w:rsidRPr="009E283C">
        <w:rPr>
          <w:rFonts w:ascii="宋体" w:eastAsia="宋体" w:hAnsi="宋体" w:cs="宋体"/>
          <w:kern w:val="0"/>
          <w:szCs w:val="21"/>
        </w:rPr>
        <w:t>5G 研究在推进技术变革的同时将更加注重用户体验</w:t>
      </w:r>
      <w:r w:rsidR="0030715D">
        <w:rPr>
          <w:rFonts w:ascii="宋体" w:eastAsia="宋体" w:hAnsi="宋体" w:cs="宋体" w:hint="eastAsia"/>
          <w:kern w:val="0"/>
          <w:szCs w:val="21"/>
        </w:rPr>
        <w:t>，</w:t>
      </w:r>
      <w:r w:rsidRPr="009E283C">
        <w:rPr>
          <w:rFonts w:ascii="宋体" w:eastAsia="宋体" w:hAnsi="宋体" w:cs="宋体"/>
          <w:kern w:val="0"/>
          <w:szCs w:val="21"/>
        </w:rPr>
        <w:t>网络平均吞吐速率、传输时延以及对虚拟现实、3D、交互式游戏等新兴移动业务的支撑能力等将成为衡量 5G 系统性能的关键指标。</w:t>
      </w:r>
    </w:p>
    <w:p w14:paraId="585B0CEF" w14:textId="19A462A2" w:rsidR="009E283C" w:rsidRDefault="00F24A2F" w:rsidP="009E283C">
      <w:pPr>
        <w:widowControl/>
        <w:spacing w:after="336"/>
        <w:ind w:firstLine="420"/>
        <w:jc w:val="left"/>
        <w:rPr>
          <w:rFonts w:ascii="宋体" w:eastAsia="宋体" w:hAnsi="宋体" w:cs="宋体"/>
          <w:kern w:val="0"/>
          <w:szCs w:val="21"/>
        </w:rPr>
      </w:pPr>
      <w:r>
        <w:rPr>
          <w:rFonts w:ascii="宋体" w:eastAsia="宋体" w:hAnsi="宋体" w:cs="宋体"/>
          <w:kern w:val="0"/>
          <w:szCs w:val="21"/>
        </w:rPr>
        <w:t>2</w:t>
      </w:r>
      <w:r>
        <w:rPr>
          <w:rFonts w:ascii="宋体" w:eastAsia="宋体" w:hAnsi="宋体" w:cs="宋体" w:hint="eastAsia"/>
          <w:kern w:val="0"/>
          <w:szCs w:val="21"/>
        </w:rPr>
        <w:t>、</w:t>
      </w:r>
      <w:r w:rsidR="009E283C" w:rsidRPr="009E283C">
        <w:rPr>
          <w:rFonts w:ascii="宋体" w:eastAsia="宋体" w:hAnsi="宋体" w:cs="宋体"/>
          <w:kern w:val="0"/>
          <w:szCs w:val="21"/>
        </w:rPr>
        <w:t>与传统的移动通信系统理念不同</w:t>
      </w:r>
      <w:r w:rsidR="0030715D">
        <w:rPr>
          <w:rFonts w:ascii="宋体" w:eastAsia="宋体" w:hAnsi="宋体" w:cs="宋体" w:hint="eastAsia"/>
          <w:kern w:val="0"/>
          <w:szCs w:val="21"/>
        </w:rPr>
        <w:t>，</w:t>
      </w:r>
      <w:r w:rsidR="009E283C" w:rsidRPr="009E283C">
        <w:rPr>
          <w:rFonts w:ascii="宋体" w:eastAsia="宋体" w:hAnsi="宋体" w:cs="宋体"/>
          <w:kern w:val="0"/>
          <w:szCs w:val="21"/>
        </w:rPr>
        <w:t>5G 系统研究将不仅仅把点到点的物理层传输与信道编译码等经典技术作为核心目标</w:t>
      </w:r>
      <w:r w:rsidR="0030715D">
        <w:rPr>
          <w:rFonts w:ascii="宋体" w:eastAsia="宋体" w:hAnsi="宋体" w:cs="宋体" w:hint="eastAsia"/>
          <w:kern w:val="0"/>
          <w:szCs w:val="21"/>
        </w:rPr>
        <w:t>，</w:t>
      </w:r>
      <w:r w:rsidR="009E283C" w:rsidRPr="009E283C">
        <w:rPr>
          <w:rFonts w:ascii="宋体" w:eastAsia="宋体" w:hAnsi="宋体" w:cs="宋体"/>
          <w:kern w:val="0"/>
          <w:szCs w:val="21"/>
        </w:rPr>
        <w:t>而是从更为广泛的多点、多用户、多天线、</w:t>
      </w:r>
      <w:proofErr w:type="gramStart"/>
      <w:r w:rsidR="009E283C" w:rsidRPr="009E283C">
        <w:rPr>
          <w:rFonts w:ascii="宋体" w:eastAsia="宋体" w:hAnsi="宋体" w:cs="宋体"/>
          <w:kern w:val="0"/>
          <w:szCs w:val="21"/>
        </w:rPr>
        <w:t>多小区协作</w:t>
      </w:r>
      <w:proofErr w:type="gramEnd"/>
      <w:r w:rsidR="009E283C" w:rsidRPr="009E283C">
        <w:rPr>
          <w:rFonts w:ascii="宋体" w:eastAsia="宋体" w:hAnsi="宋体" w:cs="宋体"/>
          <w:kern w:val="0"/>
          <w:szCs w:val="21"/>
        </w:rPr>
        <w:t>组网作为突破的重点</w:t>
      </w:r>
      <w:r w:rsidR="0030715D">
        <w:rPr>
          <w:rFonts w:ascii="宋体" w:eastAsia="宋体" w:hAnsi="宋体" w:cs="宋体" w:hint="eastAsia"/>
          <w:kern w:val="0"/>
          <w:szCs w:val="21"/>
        </w:rPr>
        <w:t>，</w:t>
      </w:r>
      <w:r w:rsidR="009E283C" w:rsidRPr="009E283C">
        <w:rPr>
          <w:rFonts w:ascii="宋体" w:eastAsia="宋体" w:hAnsi="宋体" w:cs="宋体"/>
          <w:kern w:val="0"/>
          <w:szCs w:val="21"/>
        </w:rPr>
        <w:t>力求在体系构架上寻求系统性能的大幅度提高。</w:t>
      </w:r>
    </w:p>
    <w:p w14:paraId="7F398238" w14:textId="79DEFE1D" w:rsidR="009E283C" w:rsidRDefault="00F24A2F" w:rsidP="009E283C">
      <w:pPr>
        <w:widowControl/>
        <w:spacing w:after="336"/>
        <w:ind w:firstLine="420"/>
        <w:jc w:val="left"/>
        <w:rPr>
          <w:rFonts w:ascii="宋体" w:eastAsia="宋体" w:hAnsi="宋体" w:cs="宋体"/>
          <w:kern w:val="0"/>
          <w:szCs w:val="21"/>
        </w:rPr>
      </w:pPr>
      <w:r>
        <w:rPr>
          <w:rFonts w:ascii="宋体" w:eastAsia="宋体" w:hAnsi="宋体" w:cs="宋体"/>
          <w:kern w:val="0"/>
          <w:szCs w:val="21"/>
        </w:rPr>
        <w:t>3</w:t>
      </w:r>
      <w:r>
        <w:rPr>
          <w:rFonts w:ascii="宋体" w:eastAsia="宋体" w:hAnsi="宋体" w:cs="宋体" w:hint="eastAsia"/>
          <w:kern w:val="0"/>
          <w:szCs w:val="21"/>
        </w:rPr>
        <w:t>、</w:t>
      </w:r>
      <w:r w:rsidR="009E283C" w:rsidRPr="009E283C">
        <w:rPr>
          <w:rFonts w:ascii="宋体" w:eastAsia="宋体" w:hAnsi="宋体" w:cs="宋体"/>
          <w:kern w:val="0"/>
          <w:szCs w:val="21"/>
        </w:rPr>
        <w:t>室内移动通信业务已占据应用的主导地位</w:t>
      </w:r>
      <w:r w:rsidR="0030715D">
        <w:rPr>
          <w:rFonts w:ascii="宋体" w:eastAsia="宋体" w:hAnsi="宋体" w:cs="宋体" w:hint="eastAsia"/>
          <w:kern w:val="0"/>
          <w:szCs w:val="21"/>
        </w:rPr>
        <w:t>，</w:t>
      </w:r>
      <w:r w:rsidR="009E283C" w:rsidRPr="009E283C">
        <w:rPr>
          <w:rFonts w:ascii="宋体" w:eastAsia="宋体" w:hAnsi="宋体" w:cs="宋体"/>
          <w:kern w:val="0"/>
          <w:szCs w:val="21"/>
        </w:rPr>
        <w:t>5G 室内无线覆盖性能及业务支撑能力将作为系统优先设计目标</w:t>
      </w:r>
      <w:r w:rsidR="0030715D">
        <w:rPr>
          <w:rFonts w:ascii="宋体" w:eastAsia="宋体" w:hAnsi="宋体" w:cs="宋体" w:hint="eastAsia"/>
          <w:kern w:val="0"/>
          <w:szCs w:val="21"/>
        </w:rPr>
        <w:t>，</w:t>
      </w:r>
      <w:r w:rsidR="009E283C" w:rsidRPr="009E283C">
        <w:rPr>
          <w:rFonts w:ascii="宋体" w:eastAsia="宋体" w:hAnsi="宋体" w:cs="宋体"/>
          <w:kern w:val="0"/>
          <w:szCs w:val="21"/>
        </w:rPr>
        <w:t>从而改变传统移动通信系统 “以大范围覆盖为主、兼顾室内” 的设计理念。</w:t>
      </w:r>
    </w:p>
    <w:p w14:paraId="6A2C271F" w14:textId="3F84A6E4"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4</w:t>
      </w:r>
      <w:r w:rsidR="00E33541">
        <w:rPr>
          <w:rFonts w:ascii="宋体" w:eastAsia="宋体" w:hAnsi="宋体" w:cs="宋体" w:hint="eastAsia"/>
          <w:kern w:val="0"/>
          <w:szCs w:val="21"/>
        </w:rPr>
        <w:t>、</w:t>
      </w:r>
      <w:r w:rsidRPr="009E283C">
        <w:rPr>
          <w:rFonts w:ascii="宋体" w:eastAsia="宋体" w:hAnsi="宋体" w:cs="宋体"/>
          <w:kern w:val="0"/>
          <w:szCs w:val="21"/>
        </w:rPr>
        <w:t>高频段频谱资源将更多地应用于 5G 移动通信系统</w:t>
      </w:r>
      <w:r w:rsidR="0030715D">
        <w:rPr>
          <w:rFonts w:ascii="宋体" w:eastAsia="宋体" w:hAnsi="宋体" w:cs="宋体" w:hint="eastAsia"/>
          <w:kern w:val="0"/>
          <w:szCs w:val="21"/>
        </w:rPr>
        <w:t>，</w:t>
      </w:r>
      <w:r w:rsidRPr="009E283C">
        <w:rPr>
          <w:rFonts w:ascii="宋体" w:eastAsia="宋体" w:hAnsi="宋体" w:cs="宋体"/>
          <w:kern w:val="0"/>
          <w:szCs w:val="21"/>
        </w:rPr>
        <w:t>但由于受到高频段无线电波穿透能力的限制</w:t>
      </w:r>
      <w:r w:rsidR="0030715D">
        <w:rPr>
          <w:rFonts w:ascii="宋体" w:eastAsia="宋体" w:hAnsi="宋体" w:cs="宋体" w:hint="eastAsia"/>
          <w:kern w:val="0"/>
          <w:szCs w:val="21"/>
        </w:rPr>
        <w:t>，</w:t>
      </w:r>
      <w:r w:rsidRPr="009E283C">
        <w:rPr>
          <w:rFonts w:ascii="宋体" w:eastAsia="宋体" w:hAnsi="宋体" w:cs="宋体"/>
          <w:kern w:val="0"/>
          <w:szCs w:val="21"/>
        </w:rPr>
        <w:t>无线与有线的融合、</w:t>
      </w:r>
      <w:proofErr w:type="gramStart"/>
      <w:r w:rsidRPr="009E283C">
        <w:rPr>
          <w:rFonts w:ascii="宋体" w:eastAsia="宋体" w:hAnsi="宋体" w:cs="宋体"/>
          <w:kern w:val="0"/>
          <w:szCs w:val="21"/>
        </w:rPr>
        <w:t>光载无线</w:t>
      </w:r>
      <w:proofErr w:type="gramEnd"/>
      <w:r w:rsidRPr="009E283C">
        <w:rPr>
          <w:rFonts w:ascii="宋体" w:eastAsia="宋体" w:hAnsi="宋体" w:cs="宋体"/>
          <w:kern w:val="0"/>
          <w:szCs w:val="21"/>
        </w:rPr>
        <w:t>组网等技术将被更为普遍地应用。</w:t>
      </w:r>
    </w:p>
    <w:p w14:paraId="3CC097AD" w14:textId="5036AEAF"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5</w:t>
      </w:r>
      <w:r w:rsidR="00E33541">
        <w:rPr>
          <w:rFonts w:ascii="宋体" w:eastAsia="宋体" w:hAnsi="宋体" w:cs="宋体" w:hint="eastAsia"/>
          <w:kern w:val="0"/>
          <w:szCs w:val="21"/>
        </w:rPr>
        <w:t>、</w:t>
      </w:r>
      <w:r w:rsidRPr="009E283C">
        <w:rPr>
          <w:rFonts w:ascii="宋体" w:eastAsia="宋体" w:hAnsi="宋体" w:cs="宋体"/>
          <w:kern w:val="0"/>
          <w:szCs w:val="21"/>
        </w:rPr>
        <w:t>可“软”配置的 5G 无线网络将成为未来的重要研究方向</w:t>
      </w:r>
      <w:r w:rsidR="0030715D">
        <w:rPr>
          <w:rFonts w:ascii="宋体" w:eastAsia="宋体" w:hAnsi="宋体" w:cs="宋体" w:hint="eastAsia"/>
          <w:kern w:val="0"/>
          <w:szCs w:val="21"/>
        </w:rPr>
        <w:t>，</w:t>
      </w:r>
      <w:r w:rsidRPr="009E283C">
        <w:rPr>
          <w:rFonts w:ascii="宋体" w:eastAsia="宋体" w:hAnsi="宋体" w:cs="宋体"/>
          <w:kern w:val="0"/>
          <w:szCs w:val="21"/>
        </w:rPr>
        <w:t>运营商可根据业务流量的动态变化实时调整网络资源</w:t>
      </w:r>
      <w:r w:rsidR="0030715D">
        <w:rPr>
          <w:rFonts w:ascii="宋体" w:eastAsia="宋体" w:hAnsi="宋体" w:cs="宋体" w:hint="eastAsia"/>
          <w:kern w:val="0"/>
          <w:szCs w:val="21"/>
        </w:rPr>
        <w:t>，</w:t>
      </w:r>
      <w:r w:rsidRPr="009E283C">
        <w:rPr>
          <w:rFonts w:ascii="宋体" w:eastAsia="宋体" w:hAnsi="宋体" w:cs="宋体"/>
          <w:kern w:val="0"/>
          <w:szCs w:val="21"/>
        </w:rPr>
        <w:t>有效地降低网络运营的成本和能源的消耗。</w:t>
      </w:r>
    </w:p>
    <w:p w14:paraId="0DFB6EE5" w14:textId="065355F1"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 xml:space="preserve">5G 移动通信标志性的关键技术主要体现在超高效能的无线传输技术和高密度无线网络 (high den- </w:t>
      </w:r>
      <w:proofErr w:type="spellStart"/>
      <w:r w:rsidRPr="009E283C">
        <w:rPr>
          <w:rFonts w:ascii="宋体" w:eastAsia="宋体" w:hAnsi="宋体" w:cs="宋体"/>
          <w:kern w:val="0"/>
          <w:szCs w:val="21"/>
        </w:rPr>
        <w:t>sity</w:t>
      </w:r>
      <w:proofErr w:type="spellEnd"/>
      <w:r w:rsidRPr="009E283C">
        <w:rPr>
          <w:rFonts w:ascii="宋体" w:eastAsia="宋体" w:hAnsi="宋体" w:cs="宋体"/>
          <w:kern w:val="0"/>
          <w:szCs w:val="21"/>
        </w:rPr>
        <w:t xml:space="preserve"> wireless network) 技术。其中基于大规模 MIMO 的无线传输技术将有可能使频谱效率和功率效率在 4G 的基础上再提升一个量级</w:t>
      </w:r>
      <w:r w:rsidR="0030715D">
        <w:rPr>
          <w:rFonts w:ascii="宋体" w:eastAsia="宋体" w:hAnsi="宋体" w:cs="宋体" w:hint="eastAsia"/>
          <w:kern w:val="0"/>
          <w:szCs w:val="21"/>
        </w:rPr>
        <w:t>，</w:t>
      </w:r>
      <w:r w:rsidRPr="009E283C">
        <w:rPr>
          <w:rFonts w:ascii="宋体" w:eastAsia="宋体" w:hAnsi="宋体" w:cs="宋体"/>
          <w:kern w:val="0"/>
          <w:szCs w:val="21"/>
        </w:rPr>
        <w:t>该项技术走向实用化的主要瓶颈问题是高维度信道建模与估计以及复杂度控制。全双工 (full duplex) 技术将可能开辟新一代移动通信频谱利用的新格局。其中，超密集网络 (ultra dense network, UDN) 已引起业界的广泛关注。</w:t>
      </w:r>
    </w:p>
    <w:p w14:paraId="45DF793B" w14:textId="3F8C1C14" w:rsidR="009E283C" w:rsidRDefault="009E283C" w:rsidP="0030715D">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多天线技术作为提高系统频谱效率和传输可靠性的有效手段</w:t>
      </w:r>
      <w:r w:rsidR="0030715D">
        <w:rPr>
          <w:rFonts w:ascii="宋体" w:eastAsia="宋体" w:hAnsi="宋体" w:cs="宋体" w:hint="eastAsia"/>
          <w:kern w:val="0"/>
          <w:szCs w:val="21"/>
        </w:rPr>
        <w:t>，</w:t>
      </w:r>
      <w:r w:rsidRPr="009E283C">
        <w:rPr>
          <w:rFonts w:ascii="宋体" w:eastAsia="宋体" w:hAnsi="宋体" w:cs="宋体"/>
          <w:kern w:val="0"/>
          <w:szCs w:val="21"/>
        </w:rPr>
        <w:t>已经应用于多种无线通信系统。根据信息论</w:t>
      </w:r>
      <w:r w:rsidR="0030715D">
        <w:rPr>
          <w:rFonts w:ascii="宋体" w:eastAsia="宋体" w:hAnsi="宋体" w:cs="宋体" w:hint="eastAsia"/>
          <w:kern w:val="0"/>
          <w:szCs w:val="21"/>
        </w:rPr>
        <w:t>，</w:t>
      </w:r>
      <w:r w:rsidRPr="009E283C">
        <w:rPr>
          <w:rFonts w:ascii="宋体" w:eastAsia="宋体" w:hAnsi="宋体" w:cs="宋体"/>
          <w:kern w:val="0"/>
          <w:szCs w:val="21"/>
        </w:rPr>
        <w:t>天线数量越多</w:t>
      </w:r>
      <w:r w:rsidR="0030715D">
        <w:rPr>
          <w:rFonts w:ascii="宋体" w:eastAsia="宋体" w:hAnsi="宋体" w:cs="宋体" w:hint="eastAsia"/>
          <w:kern w:val="0"/>
          <w:szCs w:val="21"/>
        </w:rPr>
        <w:t>，</w:t>
      </w:r>
      <w:r w:rsidRPr="009E283C">
        <w:rPr>
          <w:rFonts w:ascii="宋体" w:eastAsia="宋体" w:hAnsi="宋体" w:cs="宋体"/>
          <w:kern w:val="0"/>
          <w:szCs w:val="21"/>
        </w:rPr>
        <w:t>频谱效率和可靠性提升越明显。尤其是</w:t>
      </w:r>
      <w:r w:rsidR="0030715D">
        <w:rPr>
          <w:rFonts w:ascii="宋体" w:eastAsia="宋体" w:hAnsi="宋体" w:cs="宋体" w:hint="eastAsia"/>
          <w:kern w:val="0"/>
          <w:szCs w:val="21"/>
        </w:rPr>
        <w:t>，</w:t>
      </w:r>
      <w:r w:rsidRPr="009E283C">
        <w:rPr>
          <w:rFonts w:ascii="宋体" w:eastAsia="宋体" w:hAnsi="宋体" w:cs="宋体"/>
          <w:kern w:val="0"/>
          <w:szCs w:val="21"/>
        </w:rPr>
        <w:t>当发射天线和接收天线数量很大时</w:t>
      </w:r>
      <w:r w:rsidR="0030715D">
        <w:rPr>
          <w:rFonts w:ascii="宋体" w:eastAsia="宋体" w:hAnsi="宋体" w:cs="宋体" w:hint="eastAsia"/>
          <w:kern w:val="0"/>
          <w:szCs w:val="21"/>
        </w:rPr>
        <w:t>，</w:t>
      </w:r>
      <w:r w:rsidRPr="009E283C">
        <w:rPr>
          <w:rFonts w:ascii="宋体" w:eastAsia="宋体" w:hAnsi="宋体" w:cs="宋体"/>
          <w:kern w:val="0"/>
          <w:szCs w:val="21"/>
        </w:rPr>
        <w:t>MIMO 信道容量将随收发天线数中的最小值近似线性增长。因此</w:t>
      </w:r>
      <w:r w:rsidR="0030715D">
        <w:rPr>
          <w:rFonts w:ascii="宋体" w:eastAsia="宋体" w:hAnsi="宋体" w:cs="宋体" w:hint="eastAsia"/>
          <w:kern w:val="0"/>
          <w:szCs w:val="21"/>
        </w:rPr>
        <w:t>，</w:t>
      </w:r>
      <w:r w:rsidRPr="009E283C">
        <w:rPr>
          <w:rFonts w:ascii="宋体" w:eastAsia="宋体" w:hAnsi="宋体" w:cs="宋体"/>
          <w:kern w:val="0"/>
          <w:szCs w:val="21"/>
        </w:rPr>
        <w:t>采用大数量的天线</w:t>
      </w:r>
      <w:r w:rsidR="0030715D">
        <w:rPr>
          <w:rFonts w:ascii="宋体" w:eastAsia="宋体" w:hAnsi="宋体" w:cs="宋体" w:hint="eastAsia"/>
          <w:kern w:val="0"/>
          <w:szCs w:val="21"/>
        </w:rPr>
        <w:t>，</w:t>
      </w:r>
      <w:r w:rsidRPr="009E283C">
        <w:rPr>
          <w:rFonts w:ascii="宋体" w:eastAsia="宋体" w:hAnsi="宋体" w:cs="宋体"/>
          <w:kern w:val="0"/>
          <w:szCs w:val="21"/>
        </w:rPr>
        <w:t>为大幅度提高系统的容量提供了一个有效的途径。由于多天线所占空间、实现复杂度等技术条件的限制</w:t>
      </w:r>
      <w:r w:rsidR="0030715D">
        <w:rPr>
          <w:rFonts w:ascii="宋体" w:eastAsia="宋体" w:hAnsi="宋体" w:cs="宋体" w:hint="eastAsia"/>
          <w:kern w:val="0"/>
          <w:szCs w:val="21"/>
        </w:rPr>
        <w:t>，</w:t>
      </w:r>
      <w:r w:rsidRPr="009E283C">
        <w:rPr>
          <w:rFonts w:ascii="宋体" w:eastAsia="宋体" w:hAnsi="宋体" w:cs="宋体"/>
          <w:kern w:val="0"/>
          <w:szCs w:val="21"/>
        </w:rPr>
        <w:t>目前的无线通信系统中</w:t>
      </w:r>
      <w:r w:rsidR="0030715D">
        <w:rPr>
          <w:rFonts w:ascii="宋体" w:eastAsia="宋体" w:hAnsi="宋体" w:cs="宋体" w:hint="eastAsia"/>
          <w:kern w:val="0"/>
          <w:szCs w:val="21"/>
        </w:rPr>
        <w:t>，</w:t>
      </w:r>
      <w:r w:rsidRPr="009E283C">
        <w:rPr>
          <w:rFonts w:ascii="宋体" w:eastAsia="宋体" w:hAnsi="宋体" w:cs="宋体"/>
          <w:kern w:val="0"/>
          <w:szCs w:val="21"/>
        </w:rPr>
        <w:t>收发端配置的天线数量都不多。但由于其巨大的容量和可靠性增益</w:t>
      </w:r>
      <w:r w:rsidR="0030715D">
        <w:rPr>
          <w:rFonts w:ascii="宋体" w:eastAsia="宋体" w:hAnsi="宋体" w:cs="宋体" w:hint="eastAsia"/>
          <w:kern w:val="0"/>
          <w:szCs w:val="21"/>
        </w:rPr>
        <w:t>，</w:t>
      </w:r>
      <w:r w:rsidRPr="009E283C">
        <w:rPr>
          <w:rFonts w:ascii="宋体" w:eastAsia="宋体" w:hAnsi="宋体" w:cs="宋体"/>
          <w:kern w:val="0"/>
          <w:szCs w:val="21"/>
        </w:rPr>
        <w:t>针对大天线数的 MIMO 系统相关技术的研究吸引了研究人员的关注。在2010 年, 贝尔实验室的 Marzetta 研究了多小区、TDD (time division duplexing) 情况下</w:t>
      </w:r>
      <w:r w:rsidR="0030715D">
        <w:rPr>
          <w:rFonts w:ascii="宋体" w:eastAsia="宋体" w:hAnsi="宋体" w:cs="宋体" w:hint="eastAsia"/>
          <w:kern w:val="0"/>
          <w:szCs w:val="21"/>
        </w:rPr>
        <w:t>，</w:t>
      </w:r>
      <w:r w:rsidRPr="009E283C">
        <w:rPr>
          <w:rFonts w:ascii="宋体" w:eastAsia="宋体" w:hAnsi="宋体" w:cs="宋体"/>
          <w:kern w:val="0"/>
          <w:szCs w:val="21"/>
        </w:rPr>
        <w:t>各基站配置无限数量天线的极端情况的多用户 MIMO 技术</w:t>
      </w:r>
      <w:r w:rsidR="00E33541">
        <w:rPr>
          <w:rFonts w:ascii="宋体" w:eastAsia="宋体" w:hAnsi="宋体" w:cs="宋体" w:hint="eastAsia"/>
          <w:kern w:val="0"/>
          <w:szCs w:val="21"/>
        </w:rPr>
        <w:t>，</w:t>
      </w:r>
      <w:r w:rsidRPr="009E283C">
        <w:rPr>
          <w:rFonts w:ascii="宋体" w:eastAsia="宋体" w:hAnsi="宋体" w:cs="宋体"/>
          <w:kern w:val="0"/>
          <w:szCs w:val="21"/>
        </w:rPr>
        <w:t>提出了大规模 MIMO (large scale MIMO</w:t>
      </w:r>
      <w:r w:rsidR="0030715D">
        <w:rPr>
          <w:rFonts w:ascii="宋体" w:eastAsia="宋体" w:hAnsi="宋体" w:cs="宋体" w:hint="eastAsia"/>
          <w:kern w:val="0"/>
          <w:szCs w:val="21"/>
        </w:rPr>
        <w:t>，</w:t>
      </w:r>
      <w:r w:rsidRPr="009E283C">
        <w:rPr>
          <w:rFonts w:ascii="宋体" w:eastAsia="宋体" w:hAnsi="宋体" w:cs="宋体"/>
          <w:kern w:val="0"/>
          <w:szCs w:val="21"/>
        </w:rPr>
        <w:t>或者称 Massive MIMO) 的概念</w:t>
      </w:r>
      <w:r w:rsidR="00E33541">
        <w:rPr>
          <w:rFonts w:ascii="宋体" w:eastAsia="宋体" w:hAnsi="宋体" w:cs="宋体" w:hint="eastAsia"/>
          <w:kern w:val="0"/>
          <w:szCs w:val="21"/>
        </w:rPr>
        <w:t>，</w:t>
      </w:r>
      <w:r w:rsidRPr="009E283C">
        <w:rPr>
          <w:rFonts w:ascii="宋体" w:eastAsia="宋体" w:hAnsi="宋体" w:cs="宋体"/>
          <w:kern w:val="0"/>
          <w:szCs w:val="21"/>
        </w:rPr>
        <w:t>发现了一些与单小区、有限数量天线时的不同特征。之后</w:t>
      </w:r>
      <w:r w:rsidR="00E33541">
        <w:rPr>
          <w:rFonts w:ascii="宋体" w:eastAsia="宋体" w:hAnsi="宋体" w:cs="宋体" w:hint="eastAsia"/>
          <w:kern w:val="0"/>
          <w:szCs w:val="21"/>
        </w:rPr>
        <w:t>，</w:t>
      </w:r>
      <w:r w:rsidRPr="009E283C">
        <w:rPr>
          <w:rFonts w:ascii="宋体" w:eastAsia="宋体" w:hAnsi="宋体" w:cs="宋体"/>
          <w:kern w:val="0"/>
          <w:szCs w:val="21"/>
        </w:rPr>
        <w:t>众多的研究人员在此基础上研究了基站配置有限天线数量的情况。在大规模 MIMO 中</w:t>
      </w:r>
      <w:r w:rsidR="00E33541">
        <w:rPr>
          <w:rFonts w:ascii="宋体" w:eastAsia="宋体" w:hAnsi="宋体" w:cs="宋体" w:hint="eastAsia"/>
          <w:kern w:val="0"/>
          <w:szCs w:val="21"/>
        </w:rPr>
        <w:t>，</w:t>
      </w:r>
      <w:r w:rsidRPr="009E283C">
        <w:rPr>
          <w:rFonts w:ascii="宋体" w:eastAsia="宋体" w:hAnsi="宋体" w:cs="宋体"/>
          <w:kern w:val="0"/>
          <w:szCs w:val="21"/>
        </w:rPr>
        <w:t>基站配置数量非常大 (通常几十到几百根, 是现有系统天线数量的 1</w:t>
      </w:r>
      <w:r w:rsidRPr="009E283C">
        <w:rPr>
          <w:rFonts w:ascii="Cambria Math" w:eastAsia="宋体" w:hAnsi="Cambria Math" w:cs="Cambria Math"/>
          <w:kern w:val="0"/>
          <w:szCs w:val="21"/>
        </w:rPr>
        <w:t>∼</w:t>
      </w:r>
      <w:r w:rsidRPr="009E283C">
        <w:rPr>
          <w:rFonts w:ascii="宋体" w:eastAsia="宋体" w:hAnsi="宋体" w:cs="宋体"/>
          <w:kern w:val="0"/>
          <w:szCs w:val="21"/>
        </w:rPr>
        <w:t xml:space="preserve">2 </w:t>
      </w:r>
      <w:proofErr w:type="gramStart"/>
      <w:r w:rsidRPr="009E283C">
        <w:rPr>
          <w:rFonts w:ascii="宋体" w:eastAsia="宋体" w:hAnsi="宋体" w:cs="宋体"/>
          <w:kern w:val="0"/>
          <w:szCs w:val="21"/>
        </w:rPr>
        <w:t>个</w:t>
      </w:r>
      <w:proofErr w:type="gramEnd"/>
      <w:r w:rsidRPr="009E283C">
        <w:rPr>
          <w:rFonts w:ascii="宋体" w:eastAsia="宋体" w:hAnsi="宋体" w:cs="宋体"/>
          <w:kern w:val="0"/>
          <w:szCs w:val="21"/>
        </w:rPr>
        <w:t>数量级以上) 的天线</w:t>
      </w:r>
      <w:r w:rsidR="00E33541">
        <w:rPr>
          <w:rFonts w:ascii="宋体" w:eastAsia="宋体" w:hAnsi="宋体" w:cs="宋体" w:hint="eastAsia"/>
          <w:kern w:val="0"/>
          <w:szCs w:val="21"/>
        </w:rPr>
        <w:t>，</w:t>
      </w:r>
      <w:r w:rsidRPr="009E283C">
        <w:rPr>
          <w:rFonts w:ascii="宋体" w:eastAsia="宋体" w:hAnsi="宋体" w:cs="宋体"/>
          <w:kern w:val="0"/>
          <w:szCs w:val="21"/>
        </w:rPr>
        <w:t>在同一个</w:t>
      </w:r>
      <w:proofErr w:type="gramStart"/>
      <w:r w:rsidRPr="009E283C">
        <w:rPr>
          <w:rFonts w:ascii="宋体" w:eastAsia="宋体" w:hAnsi="宋体" w:cs="宋体"/>
          <w:kern w:val="0"/>
          <w:szCs w:val="21"/>
        </w:rPr>
        <w:t>时频资源</w:t>
      </w:r>
      <w:proofErr w:type="gramEnd"/>
      <w:r w:rsidRPr="009E283C">
        <w:rPr>
          <w:rFonts w:ascii="宋体" w:eastAsia="宋体" w:hAnsi="宋体" w:cs="宋体"/>
          <w:kern w:val="0"/>
          <w:szCs w:val="21"/>
        </w:rPr>
        <w:t>上同时服务若干个用户。在天线的配置方式上</w:t>
      </w:r>
      <w:r w:rsidR="00E33541">
        <w:rPr>
          <w:rFonts w:ascii="宋体" w:eastAsia="宋体" w:hAnsi="宋体" w:cs="宋体" w:hint="eastAsia"/>
          <w:kern w:val="0"/>
          <w:szCs w:val="21"/>
        </w:rPr>
        <w:t>，</w:t>
      </w:r>
      <w:r w:rsidRPr="009E283C">
        <w:rPr>
          <w:rFonts w:ascii="宋体" w:eastAsia="宋体" w:hAnsi="宋体" w:cs="宋体"/>
          <w:kern w:val="0"/>
          <w:szCs w:val="21"/>
        </w:rPr>
        <w:t>这些天线可以是集中地配置在一个基站上</w:t>
      </w:r>
      <w:r w:rsidR="00E33541">
        <w:rPr>
          <w:rFonts w:ascii="宋体" w:eastAsia="宋体" w:hAnsi="宋体" w:cs="宋体" w:hint="eastAsia"/>
          <w:kern w:val="0"/>
          <w:szCs w:val="21"/>
        </w:rPr>
        <w:t>，</w:t>
      </w:r>
      <w:r w:rsidRPr="009E283C">
        <w:rPr>
          <w:rFonts w:ascii="宋体" w:eastAsia="宋体" w:hAnsi="宋体" w:cs="宋体"/>
          <w:kern w:val="0"/>
          <w:szCs w:val="21"/>
        </w:rPr>
        <w:t>形成集中式的大规模 MIMO</w:t>
      </w:r>
      <w:r w:rsidR="00E33541">
        <w:rPr>
          <w:rFonts w:ascii="宋体" w:eastAsia="宋体" w:hAnsi="宋体" w:cs="宋体" w:hint="eastAsia"/>
          <w:kern w:val="0"/>
          <w:szCs w:val="21"/>
        </w:rPr>
        <w:t>，</w:t>
      </w:r>
      <w:r w:rsidRPr="009E283C">
        <w:rPr>
          <w:rFonts w:ascii="宋体" w:eastAsia="宋体" w:hAnsi="宋体" w:cs="宋体"/>
          <w:kern w:val="0"/>
          <w:szCs w:val="21"/>
        </w:rPr>
        <w:t>也可以是分布式地配置在多个节点上</w:t>
      </w:r>
      <w:r w:rsidR="00E33541">
        <w:rPr>
          <w:rFonts w:ascii="宋体" w:eastAsia="宋体" w:hAnsi="宋体" w:cs="宋体" w:hint="eastAsia"/>
          <w:kern w:val="0"/>
          <w:szCs w:val="21"/>
        </w:rPr>
        <w:t>，</w:t>
      </w:r>
      <w:r w:rsidRPr="009E283C">
        <w:rPr>
          <w:rFonts w:ascii="宋体" w:eastAsia="宋体" w:hAnsi="宋体" w:cs="宋体"/>
          <w:kern w:val="0"/>
          <w:szCs w:val="21"/>
        </w:rPr>
        <w:t>形成分布式的大规模 MIMO。</w:t>
      </w:r>
    </w:p>
    <w:p w14:paraId="5DEAF8AE" w14:textId="25DE490F"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lastRenderedPageBreak/>
        <w:t>大规模 MIMO 带来的好处主要体现在以下几个方面</w:t>
      </w:r>
      <w:r w:rsidR="0030715D">
        <w:rPr>
          <w:rFonts w:ascii="宋体" w:eastAsia="宋体" w:hAnsi="宋体" w:cs="宋体" w:hint="eastAsia"/>
          <w:kern w:val="0"/>
          <w:szCs w:val="21"/>
        </w:rPr>
        <w:t>：</w:t>
      </w:r>
      <w:r w:rsidRPr="009E283C">
        <w:rPr>
          <w:rFonts w:ascii="宋体" w:eastAsia="宋体" w:hAnsi="宋体" w:cs="宋体"/>
          <w:kern w:val="0"/>
          <w:szCs w:val="21"/>
        </w:rPr>
        <w:t>第一</w:t>
      </w:r>
      <w:r w:rsidR="00E33541">
        <w:rPr>
          <w:rFonts w:ascii="宋体" w:eastAsia="宋体" w:hAnsi="宋体" w:cs="宋体" w:hint="eastAsia"/>
          <w:kern w:val="0"/>
          <w:szCs w:val="21"/>
        </w:rPr>
        <w:t>，</w:t>
      </w:r>
      <w:r w:rsidRPr="009E283C">
        <w:rPr>
          <w:rFonts w:ascii="宋体" w:eastAsia="宋体" w:hAnsi="宋体" w:cs="宋体"/>
          <w:kern w:val="0"/>
          <w:szCs w:val="21"/>
        </w:rPr>
        <w:t>大规模 MIMO 的空间分辨率与现有 MIMO 相比显著增强</w:t>
      </w:r>
      <w:r w:rsidR="00E33541">
        <w:rPr>
          <w:rFonts w:ascii="宋体" w:eastAsia="宋体" w:hAnsi="宋体" w:cs="宋体" w:hint="eastAsia"/>
          <w:kern w:val="0"/>
          <w:szCs w:val="21"/>
        </w:rPr>
        <w:t>，</w:t>
      </w:r>
      <w:r w:rsidRPr="009E283C">
        <w:rPr>
          <w:rFonts w:ascii="宋体" w:eastAsia="宋体" w:hAnsi="宋体" w:cs="宋体"/>
          <w:kern w:val="0"/>
          <w:szCs w:val="21"/>
        </w:rPr>
        <w:t>能深度挖掘空间维度资源</w:t>
      </w:r>
      <w:r w:rsidR="00E33541">
        <w:rPr>
          <w:rFonts w:ascii="宋体" w:eastAsia="宋体" w:hAnsi="宋体" w:cs="宋体" w:hint="eastAsia"/>
          <w:kern w:val="0"/>
          <w:szCs w:val="21"/>
        </w:rPr>
        <w:t>，</w:t>
      </w:r>
      <w:r w:rsidRPr="009E283C">
        <w:rPr>
          <w:rFonts w:ascii="宋体" w:eastAsia="宋体" w:hAnsi="宋体" w:cs="宋体"/>
          <w:kern w:val="0"/>
          <w:szCs w:val="21"/>
        </w:rPr>
        <w:t>使得网络中的多个用户可以在同一时</w:t>
      </w:r>
      <w:proofErr w:type="gramStart"/>
      <w:r w:rsidRPr="009E283C">
        <w:rPr>
          <w:rFonts w:ascii="宋体" w:eastAsia="宋体" w:hAnsi="宋体" w:cs="宋体"/>
          <w:kern w:val="0"/>
          <w:szCs w:val="21"/>
        </w:rPr>
        <w:t>频</w:t>
      </w:r>
      <w:proofErr w:type="gramEnd"/>
      <w:r w:rsidRPr="009E283C">
        <w:rPr>
          <w:rFonts w:ascii="宋体" w:eastAsia="宋体" w:hAnsi="宋体" w:cs="宋体"/>
          <w:kern w:val="0"/>
          <w:szCs w:val="21"/>
        </w:rPr>
        <w:t>资源上利用大规模 MIMO 提供的空间自由度与基站同时进行通信</w:t>
      </w:r>
      <w:r w:rsidR="00E33541">
        <w:rPr>
          <w:rFonts w:ascii="宋体" w:eastAsia="宋体" w:hAnsi="宋体" w:cs="宋体" w:hint="eastAsia"/>
          <w:kern w:val="0"/>
          <w:szCs w:val="21"/>
        </w:rPr>
        <w:t>，</w:t>
      </w:r>
      <w:r w:rsidRPr="009E283C">
        <w:rPr>
          <w:rFonts w:ascii="宋体" w:eastAsia="宋体" w:hAnsi="宋体" w:cs="宋体"/>
          <w:kern w:val="0"/>
          <w:szCs w:val="21"/>
        </w:rPr>
        <w:t>从而在不需要增加基站密度和带宽的条件下大幅度提高频谱效率。第二</w:t>
      </w:r>
      <w:r w:rsidR="00E33541">
        <w:rPr>
          <w:rFonts w:ascii="宋体" w:eastAsia="宋体" w:hAnsi="宋体" w:cs="宋体" w:hint="eastAsia"/>
          <w:kern w:val="0"/>
          <w:szCs w:val="21"/>
        </w:rPr>
        <w:t>，</w:t>
      </w:r>
      <w:r w:rsidRPr="009E283C">
        <w:rPr>
          <w:rFonts w:ascii="宋体" w:eastAsia="宋体" w:hAnsi="宋体" w:cs="宋体"/>
          <w:kern w:val="0"/>
          <w:szCs w:val="21"/>
        </w:rPr>
        <w:t>大规模 MIMO 可将波束集中在很窄的范围内</w:t>
      </w:r>
      <w:r w:rsidR="00E33541">
        <w:rPr>
          <w:rFonts w:ascii="宋体" w:eastAsia="宋体" w:hAnsi="宋体" w:cs="宋体" w:hint="eastAsia"/>
          <w:kern w:val="0"/>
          <w:szCs w:val="21"/>
        </w:rPr>
        <w:t>，</w:t>
      </w:r>
      <w:r w:rsidRPr="009E283C">
        <w:rPr>
          <w:rFonts w:ascii="宋体" w:eastAsia="宋体" w:hAnsi="宋体" w:cs="宋体"/>
          <w:kern w:val="0"/>
          <w:szCs w:val="21"/>
        </w:rPr>
        <w:t>从而大幅度降低干扰。第三</w:t>
      </w:r>
      <w:r w:rsidR="00E33541">
        <w:rPr>
          <w:rFonts w:ascii="宋体" w:eastAsia="宋体" w:hAnsi="宋体" w:cs="宋体" w:hint="eastAsia"/>
          <w:kern w:val="0"/>
          <w:szCs w:val="21"/>
        </w:rPr>
        <w:t>，</w:t>
      </w:r>
      <w:r w:rsidRPr="009E283C">
        <w:rPr>
          <w:rFonts w:ascii="宋体" w:eastAsia="宋体" w:hAnsi="宋体" w:cs="宋体"/>
          <w:kern w:val="0"/>
          <w:szCs w:val="21"/>
        </w:rPr>
        <w:t>可大幅降低发射功率</w:t>
      </w:r>
      <w:r w:rsidR="00E33541">
        <w:rPr>
          <w:rFonts w:ascii="宋体" w:eastAsia="宋体" w:hAnsi="宋体" w:cs="宋体" w:hint="eastAsia"/>
          <w:kern w:val="0"/>
          <w:szCs w:val="21"/>
        </w:rPr>
        <w:t>，</w:t>
      </w:r>
      <w:r w:rsidRPr="009E283C">
        <w:rPr>
          <w:rFonts w:ascii="宋体" w:eastAsia="宋体" w:hAnsi="宋体" w:cs="宋体"/>
          <w:kern w:val="0"/>
          <w:szCs w:val="21"/>
        </w:rPr>
        <w:t>从而提高功率效率。第四</w:t>
      </w:r>
      <w:r w:rsidR="00E33541">
        <w:rPr>
          <w:rFonts w:ascii="宋体" w:eastAsia="宋体" w:hAnsi="宋体" w:cs="宋体" w:hint="eastAsia"/>
          <w:kern w:val="0"/>
          <w:szCs w:val="21"/>
        </w:rPr>
        <w:t>，</w:t>
      </w:r>
      <w:r w:rsidRPr="009E283C">
        <w:rPr>
          <w:rFonts w:ascii="宋体" w:eastAsia="宋体" w:hAnsi="宋体" w:cs="宋体"/>
          <w:kern w:val="0"/>
          <w:szCs w:val="21"/>
        </w:rPr>
        <w:t>当天线数量足够大时</w:t>
      </w:r>
      <w:r w:rsidR="00E33541">
        <w:rPr>
          <w:rFonts w:ascii="宋体" w:eastAsia="宋体" w:hAnsi="宋体" w:cs="宋体" w:hint="eastAsia"/>
          <w:kern w:val="0"/>
          <w:szCs w:val="21"/>
        </w:rPr>
        <w:t>，</w:t>
      </w:r>
      <w:r w:rsidRPr="009E283C">
        <w:rPr>
          <w:rFonts w:ascii="宋体" w:eastAsia="宋体" w:hAnsi="宋体" w:cs="宋体"/>
          <w:kern w:val="0"/>
          <w:szCs w:val="21"/>
        </w:rPr>
        <w:t>最简单的线性预编码和线性检测器趋于最优</w:t>
      </w:r>
      <w:r w:rsidR="00E33541">
        <w:rPr>
          <w:rFonts w:ascii="宋体" w:eastAsia="宋体" w:hAnsi="宋体" w:cs="宋体" w:hint="eastAsia"/>
          <w:kern w:val="0"/>
          <w:szCs w:val="21"/>
        </w:rPr>
        <w:t>，</w:t>
      </w:r>
      <w:r w:rsidRPr="009E283C">
        <w:rPr>
          <w:rFonts w:ascii="宋体" w:eastAsia="宋体" w:hAnsi="宋体" w:cs="宋体"/>
          <w:kern w:val="0"/>
          <w:szCs w:val="21"/>
        </w:rPr>
        <w:t>并且噪声和不相关干扰都可忽略不计。</w:t>
      </w:r>
    </w:p>
    <w:p w14:paraId="3D15F444" w14:textId="767EC796"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在超密集异构网络中</w:t>
      </w:r>
      <w:r w:rsidR="00E33541">
        <w:rPr>
          <w:rFonts w:ascii="宋体" w:eastAsia="宋体" w:hAnsi="宋体" w:cs="宋体" w:hint="eastAsia"/>
          <w:kern w:val="0"/>
          <w:szCs w:val="21"/>
        </w:rPr>
        <w:t>，</w:t>
      </w:r>
      <w:r w:rsidRPr="009E283C">
        <w:rPr>
          <w:rFonts w:ascii="宋体" w:eastAsia="宋体" w:hAnsi="宋体" w:cs="宋体"/>
          <w:kern w:val="0"/>
          <w:szCs w:val="21"/>
        </w:rPr>
        <w:t>网络的密集化使得网络节点离终端更近</w:t>
      </w:r>
      <w:r w:rsidR="00E33541">
        <w:rPr>
          <w:rFonts w:ascii="宋体" w:eastAsia="宋体" w:hAnsi="宋体" w:cs="宋体" w:hint="eastAsia"/>
          <w:kern w:val="0"/>
          <w:szCs w:val="21"/>
        </w:rPr>
        <w:t>，</w:t>
      </w:r>
      <w:r w:rsidRPr="009E283C">
        <w:rPr>
          <w:rFonts w:ascii="宋体" w:eastAsia="宋体" w:hAnsi="宋体" w:cs="宋体"/>
          <w:kern w:val="0"/>
          <w:szCs w:val="21"/>
        </w:rPr>
        <w:t>带来了功率效率、频谱效率的提升</w:t>
      </w:r>
      <w:r w:rsidR="00E33541">
        <w:rPr>
          <w:rFonts w:ascii="宋体" w:eastAsia="宋体" w:hAnsi="宋体" w:cs="宋体" w:hint="eastAsia"/>
          <w:kern w:val="0"/>
          <w:szCs w:val="21"/>
        </w:rPr>
        <w:t>，</w:t>
      </w:r>
      <w:r w:rsidRPr="009E283C">
        <w:rPr>
          <w:rFonts w:ascii="宋体" w:eastAsia="宋体" w:hAnsi="宋体" w:cs="宋体"/>
          <w:kern w:val="0"/>
          <w:szCs w:val="21"/>
        </w:rPr>
        <w:t>大幅度提高了系统容量</w:t>
      </w:r>
      <w:r w:rsidR="00E33541">
        <w:rPr>
          <w:rFonts w:ascii="宋体" w:eastAsia="宋体" w:hAnsi="宋体" w:cs="宋体" w:hint="eastAsia"/>
          <w:kern w:val="0"/>
          <w:szCs w:val="21"/>
        </w:rPr>
        <w:t>，</w:t>
      </w:r>
      <w:r w:rsidRPr="009E283C">
        <w:rPr>
          <w:rFonts w:ascii="宋体" w:eastAsia="宋体" w:hAnsi="宋体" w:cs="宋体"/>
          <w:kern w:val="0"/>
          <w:szCs w:val="21"/>
        </w:rPr>
        <w:t>以及业务在各种接入技术和各覆盖层次间分担的灵活性</w:t>
      </w:r>
      <w:r w:rsidR="00E33541">
        <w:rPr>
          <w:rFonts w:ascii="宋体" w:eastAsia="宋体" w:hAnsi="宋体" w:cs="宋体" w:hint="eastAsia"/>
          <w:kern w:val="0"/>
          <w:szCs w:val="21"/>
        </w:rPr>
        <w:t>。</w:t>
      </w:r>
      <w:r w:rsidRPr="009E283C">
        <w:rPr>
          <w:rFonts w:ascii="宋体" w:eastAsia="宋体" w:hAnsi="宋体" w:cs="宋体"/>
          <w:kern w:val="0"/>
          <w:szCs w:val="21"/>
        </w:rPr>
        <w:t>虽然超密集异构网络展示了美好的前景</w:t>
      </w:r>
      <w:r w:rsidR="00E33541">
        <w:rPr>
          <w:rFonts w:ascii="宋体" w:eastAsia="宋体" w:hAnsi="宋体" w:cs="宋体" w:hint="eastAsia"/>
          <w:kern w:val="0"/>
          <w:szCs w:val="21"/>
        </w:rPr>
        <w:t>，</w:t>
      </w:r>
      <w:r w:rsidRPr="009E283C">
        <w:rPr>
          <w:rFonts w:ascii="宋体" w:eastAsia="宋体" w:hAnsi="宋体" w:cs="宋体"/>
          <w:kern w:val="0"/>
          <w:szCs w:val="21"/>
        </w:rPr>
        <w:t>由于节点之间距离的减少</w:t>
      </w:r>
      <w:r w:rsidR="00E33541">
        <w:rPr>
          <w:rFonts w:ascii="宋体" w:eastAsia="宋体" w:hAnsi="宋体" w:cs="宋体" w:hint="eastAsia"/>
          <w:kern w:val="0"/>
          <w:szCs w:val="21"/>
        </w:rPr>
        <w:t>，</w:t>
      </w:r>
      <w:r w:rsidRPr="009E283C">
        <w:rPr>
          <w:rFonts w:ascii="宋体" w:eastAsia="宋体" w:hAnsi="宋体" w:cs="宋体"/>
          <w:kern w:val="0"/>
          <w:szCs w:val="21"/>
        </w:rPr>
        <w:t>将导致一些与现有系统不同的问题。在 5G网络中</w:t>
      </w:r>
      <w:r w:rsidR="00E33541">
        <w:rPr>
          <w:rFonts w:ascii="宋体" w:eastAsia="宋体" w:hAnsi="宋体" w:cs="宋体" w:hint="eastAsia"/>
          <w:kern w:val="0"/>
          <w:szCs w:val="21"/>
        </w:rPr>
        <w:t>，</w:t>
      </w:r>
      <w:r w:rsidRPr="009E283C">
        <w:rPr>
          <w:rFonts w:ascii="宋体" w:eastAsia="宋体" w:hAnsi="宋体" w:cs="宋体"/>
          <w:kern w:val="0"/>
          <w:szCs w:val="21"/>
        </w:rPr>
        <w:t>可能存在同一种无线接入技术之间同频部署的干扰、不同无线接入技术之间由于共享频谱的干扰、不同覆盖层次之间的干扰</w:t>
      </w:r>
      <w:r w:rsidR="00E33541">
        <w:rPr>
          <w:rFonts w:ascii="宋体" w:eastAsia="宋体" w:hAnsi="宋体" w:cs="宋体" w:hint="eastAsia"/>
          <w:kern w:val="0"/>
          <w:szCs w:val="21"/>
        </w:rPr>
        <w:t>，</w:t>
      </w:r>
      <w:r w:rsidRPr="009E283C">
        <w:rPr>
          <w:rFonts w:ascii="宋体" w:eastAsia="宋体" w:hAnsi="宋体" w:cs="宋体"/>
          <w:kern w:val="0"/>
          <w:szCs w:val="21"/>
        </w:rPr>
        <w:t>如何解决这些干扰带来的性能损伤</w:t>
      </w:r>
      <w:r w:rsidR="00E33541">
        <w:rPr>
          <w:rFonts w:ascii="宋体" w:eastAsia="宋体" w:hAnsi="宋体" w:cs="宋体" w:hint="eastAsia"/>
          <w:kern w:val="0"/>
          <w:szCs w:val="21"/>
        </w:rPr>
        <w:t>，</w:t>
      </w:r>
      <w:r w:rsidRPr="009E283C">
        <w:rPr>
          <w:rFonts w:ascii="宋体" w:eastAsia="宋体" w:hAnsi="宋体" w:cs="宋体"/>
          <w:kern w:val="0"/>
          <w:szCs w:val="21"/>
        </w:rPr>
        <w:t>实现多种无线接入技术、多覆盖层次之间的共存</w:t>
      </w:r>
      <w:r w:rsidR="00E33541">
        <w:rPr>
          <w:rFonts w:ascii="宋体" w:eastAsia="宋体" w:hAnsi="宋体" w:cs="宋体" w:hint="eastAsia"/>
          <w:kern w:val="0"/>
          <w:szCs w:val="21"/>
        </w:rPr>
        <w:t>，</w:t>
      </w:r>
      <w:r w:rsidRPr="009E283C">
        <w:rPr>
          <w:rFonts w:ascii="宋体" w:eastAsia="宋体" w:hAnsi="宋体" w:cs="宋体"/>
          <w:kern w:val="0"/>
          <w:szCs w:val="21"/>
        </w:rPr>
        <w:t>是一个需要深入研究的重要问题</w:t>
      </w:r>
      <w:r w:rsidR="00E33541">
        <w:rPr>
          <w:rFonts w:ascii="宋体" w:eastAsia="宋体" w:hAnsi="宋体" w:cs="宋体" w:hint="eastAsia"/>
          <w:kern w:val="0"/>
          <w:szCs w:val="21"/>
        </w:rPr>
        <w:t>；</w:t>
      </w:r>
      <w:r w:rsidRPr="009E283C">
        <w:rPr>
          <w:rFonts w:ascii="宋体" w:eastAsia="宋体" w:hAnsi="宋体" w:cs="宋体"/>
          <w:kern w:val="0"/>
          <w:szCs w:val="21"/>
        </w:rPr>
        <w:t>由于近邻节点传输损耗差别不大</w:t>
      </w:r>
      <w:r w:rsidR="00E33541">
        <w:rPr>
          <w:rFonts w:ascii="宋体" w:eastAsia="宋体" w:hAnsi="宋体" w:cs="宋体" w:hint="eastAsia"/>
          <w:kern w:val="0"/>
          <w:szCs w:val="21"/>
        </w:rPr>
        <w:t>，</w:t>
      </w:r>
      <w:r w:rsidRPr="009E283C">
        <w:rPr>
          <w:rFonts w:ascii="宋体" w:eastAsia="宋体" w:hAnsi="宋体" w:cs="宋体"/>
          <w:kern w:val="0"/>
          <w:szCs w:val="21"/>
        </w:rPr>
        <w:t>可能存在多个强度接近的干扰源, 导致更严重的干扰</w:t>
      </w:r>
      <w:r w:rsidR="00E33541">
        <w:rPr>
          <w:rFonts w:ascii="宋体" w:eastAsia="宋体" w:hAnsi="宋体" w:cs="宋体" w:hint="eastAsia"/>
          <w:kern w:val="0"/>
          <w:szCs w:val="21"/>
        </w:rPr>
        <w:t>，</w:t>
      </w:r>
      <w:r w:rsidRPr="009E283C">
        <w:rPr>
          <w:rFonts w:ascii="宋体" w:eastAsia="宋体" w:hAnsi="宋体" w:cs="宋体"/>
          <w:kern w:val="0"/>
          <w:szCs w:val="21"/>
        </w:rPr>
        <w:t>使现有的面向单个干扰源的干扰协调算法不能直接适用于 5G 系统</w:t>
      </w:r>
      <w:r w:rsidR="00E33541">
        <w:rPr>
          <w:rFonts w:ascii="宋体" w:eastAsia="宋体" w:hAnsi="宋体" w:cs="宋体" w:hint="eastAsia"/>
          <w:kern w:val="0"/>
          <w:szCs w:val="21"/>
        </w:rPr>
        <w:t>；</w:t>
      </w:r>
      <w:r w:rsidRPr="009E283C">
        <w:rPr>
          <w:rFonts w:ascii="宋体" w:eastAsia="宋体" w:hAnsi="宋体" w:cs="宋体"/>
          <w:kern w:val="0"/>
          <w:szCs w:val="21"/>
        </w:rPr>
        <w:t>由于不同业务和用户的 QoS (quality of service) 要求的不同</w:t>
      </w:r>
      <w:r w:rsidR="00E33541">
        <w:rPr>
          <w:rFonts w:ascii="宋体" w:eastAsia="宋体" w:hAnsi="宋体" w:cs="宋体" w:hint="eastAsia"/>
          <w:kern w:val="0"/>
          <w:szCs w:val="21"/>
        </w:rPr>
        <w:t>，</w:t>
      </w:r>
      <w:r w:rsidRPr="009E283C">
        <w:rPr>
          <w:rFonts w:ascii="宋体" w:eastAsia="宋体" w:hAnsi="宋体" w:cs="宋体"/>
          <w:kern w:val="0"/>
          <w:szCs w:val="21"/>
        </w:rPr>
        <w:t>不同业务在网络中的分担、各类节点之间的协同策略、网络选择、基于用户需求的系统能效最低的小区激活、节能配置策略是保证系统性能的关键问题。为了实现大规模的节点协作</w:t>
      </w:r>
      <w:r w:rsidR="00E33541">
        <w:rPr>
          <w:rFonts w:ascii="宋体" w:eastAsia="宋体" w:hAnsi="宋体" w:cs="宋体" w:hint="eastAsia"/>
          <w:kern w:val="0"/>
          <w:szCs w:val="21"/>
        </w:rPr>
        <w:t>，</w:t>
      </w:r>
      <w:r w:rsidRPr="009E283C">
        <w:rPr>
          <w:rFonts w:ascii="宋体" w:eastAsia="宋体" w:hAnsi="宋体" w:cs="宋体"/>
          <w:kern w:val="0"/>
          <w:szCs w:val="21"/>
        </w:rPr>
        <w:t>需要准确、有效地发现大量的相邻节点</w:t>
      </w:r>
      <w:r w:rsidR="00E33541">
        <w:rPr>
          <w:rFonts w:ascii="宋体" w:eastAsia="宋体" w:hAnsi="宋体" w:cs="宋体" w:hint="eastAsia"/>
          <w:kern w:val="0"/>
          <w:szCs w:val="21"/>
        </w:rPr>
        <w:t>；</w:t>
      </w:r>
      <w:r w:rsidRPr="009E283C">
        <w:rPr>
          <w:rFonts w:ascii="宋体" w:eastAsia="宋体" w:hAnsi="宋体" w:cs="宋体"/>
          <w:kern w:val="0"/>
          <w:szCs w:val="21"/>
        </w:rPr>
        <w:t>由于小区边界更多、更不规则, 导致更频繁、更为复杂的切换</w:t>
      </w:r>
      <w:r w:rsidR="00E33541">
        <w:rPr>
          <w:rFonts w:ascii="宋体" w:eastAsia="宋体" w:hAnsi="宋体" w:cs="宋体" w:hint="eastAsia"/>
          <w:kern w:val="0"/>
          <w:szCs w:val="21"/>
        </w:rPr>
        <w:t>，</w:t>
      </w:r>
      <w:r w:rsidRPr="009E283C">
        <w:rPr>
          <w:rFonts w:ascii="宋体" w:eastAsia="宋体" w:hAnsi="宋体" w:cs="宋体"/>
          <w:kern w:val="0"/>
          <w:szCs w:val="21"/>
        </w:rPr>
        <w:t>难以保证移动性性能</w:t>
      </w:r>
      <w:r w:rsidR="00E33541">
        <w:rPr>
          <w:rFonts w:ascii="宋体" w:eastAsia="宋体" w:hAnsi="宋体" w:cs="宋体" w:hint="eastAsia"/>
          <w:kern w:val="0"/>
          <w:szCs w:val="21"/>
        </w:rPr>
        <w:t>，</w:t>
      </w:r>
      <w:r w:rsidRPr="009E283C">
        <w:rPr>
          <w:rFonts w:ascii="宋体" w:eastAsia="宋体" w:hAnsi="宋体" w:cs="宋体"/>
          <w:kern w:val="0"/>
          <w:szCs w:val="21"/>
        </w:rPr>
        <w:t>因此</w:t>
      </w:r>
      <w:r w:rsidR="00E33541">
        <w:rPr>
          <w:rFonts w:ascii="宋体" w:eastAsia="宋体" w:hAnsi="宋体" w:cs="宋体" w:hint="eastAsia"/>
          <w:kern w:val="0"/>
          <w:szCs w:val="21"/>
        </w:rPr>
        <w:t>，</w:t>
      </w:r>
      <w:r w:rsidRPr="009E283C">
        <w:rPr>
          <w:rFonts w:ascii="宋体" w:eastAsia="宋体" w:hAnsi="宋体" w:cs="宋体"/>
          <w:kern w:val="0"/>
          <w:szCs w:val="21"/>
        </w:rPr>
        <w:t>需要针对超密集网络场景发展新的切换算法</w:t>
      </w:r>
      <w:r w:rsidR="00E33541">
        <w:rPr>
          <w:rFonts w:ascii="宋体" w:eastAsia="宋体" w:hAnsi="宋体" w:cs="宋体" w:hint="eastAsia"/>
          <w:kern w:val="0"/>
          <w:szCs w:val="21"/>
        </w:rPr>
        <w:t>；</w:t>
      </w:r>
      <w:r w:rsidRPr="009E283C">
        <w:rPr>
          <w:rFonts w:ascii="宋体" w:eastAsia="宋体" w:hAnsi="宋体" w:cs="宋体"/>
          <w:kern w:val="0"/>
          <w:szCs w:val="21"/>
        </w:rPr>
        <w:t>由于用户部署的大量节点的突然、随机的开启和关闭</w:t>
      </w:r>
      <w:r w:rsidR="00E33541">
        <w:rPr>
          <w:rFonts w:ascii="宋体" w:eastAsia="宋体" w:hAnsi="宋体" w:cs="宋体" w:hint="eastAsia"/>
          <w:kern w:val="0"/>
          <w:szCs w:val="21"/>
        </w:rPr>
        <w:t>，</w:t>
      </w:r>
      <w:r w:rsidRPr="009E283C">
        <w:rPr>
          <w:rFonts w:ascii="宋体" w:eastAsia="宋体" w:hAnsi="宋体" w:cs="宋体"/>
          <w:kern w:val="0"/>
          <w:szCs w:val="21"/>
        </w:rPr>
        <w:t>使得网络拓扑和干扰图样随机、大动态范围地动态变化</w:t>
      </w:r>
      <w:r w:rsidR="00E33541">
        <w:rPr>
          <w:rFonts w:ascii="宋体" w:eastAsia="宋体" w:hAnsi="宋体" w:cs="宋体" w:hint="eastAsia"/>
          <w:kern w:val="0"/>
          <w:szCs w:val="21"/>
        </w:rPr>
        <w:t>，</w:t>
      </w:r>
      <w:r w:rsidRPr="009E283C">
        <w:rPr>
          <w:rFonts w:ascii="宋体" w:eastAsia="宋体" w:hAnsi="宋体" w:cs="宋体"/>
          <w:kern w:val="0"/>
          <w:szCs w:val="21"/>
        </w:rPr>
        <w:t>各小站中的服务用户数量往往比较少</w:t>
      </w:r>
      <w:r w:rsidR="00E33541">
        <w:rPr>
          <w:rFonts w:ascii="宋体" w:eastAsia="宋体" w:hAnsi="宋体" w:cs="宋体" w:hint="eastAsia"/>
          <w:kern w:val="0"/>
          <w:szCs w:val="21"/>
        </w:rPr>
        <w:t>，</w:t>
      </w:r>
      <w:r w:rsidRPr="009E283C">
        <w:rPr>
          <w:rFonts w:ascii="宋体" w:eastAsia="宋体" w:hAnsi="宋体" w:cs="宋体"/>
          <w:kern w:val="0"/>
          <w:szCs w:val="21"/>
        </w:rPr>
        <w:t>使得业务的空间和时间分布出现剧烈的动态变化</w:t>
      </w:r>
      <w:r w:rsidR="00E33541">
        <w:rPr>
          <w:rFonts w:ascii="宋体" w:eastAsia="宋体" w:hAnsi="宋体" w:cs="宋体" w:hint="eastAsia"/>
          <w:kern w:val="0"/>
          <w:szCs w:val="21"/>
        </w:rPr>
        <w:t>，</w:t>
      </w:r>
      <w:r w:rsidRPr="009E283C">
        <w:rPr>
          <w:rFonts w:ascii="宋体" w:eastAsia="宋体" w:hAnsi="宋体" w:cs="宋体"/>
          <w:kern w:val="0"/>
          <w:szCs w:val="21"/>
        </w:rPr>
        <w:t>因此</w:t>
      </w:r>
      <w:r w:rsidR="00E33541">
        <w:rPr>
          <w:rFonts w:ascii="宋体" w:eastAsia="宋体" w:hAnsi="宋体" w:cs="宋体" w:hint="eastAsia"/>
          <w:kern w:val="0"/>
          <w:szCs w:val="21"/>
        </w:rPr>
        <w:t>，</w:t>
      </w:r>
      <w:r w:rsidRPr="009E283C">
        <w:rPr>
          <w:rFonts w:ascii="宋体" w:eastAsia="宋体" w:hAnsi="宋体" w:cs="宋体"/>
          <w:kern w:val="0"/>
          <w:szCs w:val="21"/>
        </w:rPr>
        <w:t>需要研究适应这些动态变化的网络动态部署技术</w:t>
      </w:r>
      <w:r w:rsidR="00E33541">
        <w:rPr>
          <w:rFonts w:ascii="宋体" w:eastAsia="宋体" w:hAnsi="宋体" w:cs="宋体" w:hint="eastAsia"/>
          <w:kern w:val="0"/>
          <w:szCs w:val="21"/>
        </w:rPr>
        <w:t>；</w:t>
      </w:r>
      <w:r w:rsidRPr="009E283C">
        <w:rPr>
          <w:rFonts w:ascii="宋体" w:eastAsia="宋体" w:hAnsi="宋体" w:cs="宋体"/>
          <w:kern w:val="0"/>
          <w:szCs w:val="21"/>
        </w:rPr>
        <w:t>站点的密集部署将需要庞大、复杂的回传网络</w:t>
      </w:r>
      <w:r w:rsidR="00E33541">
        <w:rPr>
          <w:rFonts w:ascii="宋体" w:eastAsia="宋体" w:hAnsi="宋体" w:cs="宋体" w:hint="eastAsia"/>
          <w:kern w:val="0"/>
          <w:szCs w:val="21"/>
        </w:rPr>
        <w:t>，</w:t>
      </w:r>
      <w:r w:rsidRPr="009E283C">
        <w:rPr>
          <w:rFonts w:ascii="宋体" w:eastAsia="宋体" w:hAnsi="宋体" w:cs="宋体"/>
          <w:kern w:val="0"/>
          <w:szCs w:val="21"/>
        </w:rPr>
        <w:t>如果采用有线回传网络</w:t>
      </w:r>
      <w:r w:rsidR="00E33541">
        <w:rPr>
          <w:rFonts w:ascii="宋体" w:eastAsia="宋体" w:hAnsi="宋体" w:cs="宋体" w:hint="eastAsia"/>
          <w:kern w:val="0"/>
          <w:szCs w:val="21"/>
        </w:rPr>
        <w:t>，</w:t>
      </w:r>
      <w:r w:rsidRPr="009E283C">
        <w:rPr>
          <w:rFonts w:ascii="宋体" w:eastAsia="宋体" w:hAnsi="宋体" w:cs="宋体"/>
          <w:kern w:val="0"/>
          <w:szCs w:val="21"/>
        </w:rPr>
        <w:t>会导致网络部署的困难和运营商成本的大幅度增加。为了提高节点部署的灵活性</w:t>
      </w:r>
      <w:r w:rsidR="00E33541">
        <w:rPr>
          <w:rFonts w:ascii="宋体" w:eastAsia="宋体" w:hAnsi="宋体" w:cs="宋体" w:hint="eastAsia"/>
          <w:kern w:val="0"/>
          <w:szCs w:val="21"/>
        </w:rPr>
        <w:t>，</w:t>
      </w:r>
      <w:r w:rsidRPr="009E283C">
        <w:rPr>
          <w:rFonts w:ascii="宋体" w:eastAsia="宋体" w:hAnsi="宋体" w:cs="宋体"/>
          <w:kern w:val="0"/>
          <w:szCs w:val="21"/>
        </w:rPr>
        <w:t>降低部署成本</w:t>
      </w:r>
      <w:r w:rsidR="00E33541">
        <w:rPr>
          <w:rFonts w:ascii="宋体" w:eastAsia="宋体" w:hAnsi="宋体" w:cs="宋体" w:hint="eastAsia"/>
          <w:kern w:val="0"/>
          <w:szCs w:val="21"/>
        </w:rPr>
        <w:t>，</w:t>
      </w:r>
      <w:r w:rsidRPr="009E283C">
        <w:rPr>
          <w:rFonts w:ascii="宋体" w:eastAsia="宋体" w:hAnsi="宋体" w:cs="宋体"/>
          <w:kern w:val="0"/>
          <w:szCs w:val="21"/>
        </w:rPr>
        <w:t>利用和接入链路相同的频谱和技术进行无线回传传输</w:t>
      </w:r>
      <w:r w:rsidR="00E33541">
        <w:rPr>
          <w:rFonts w:ascii="宋体" w:eastAsia="宋体" w:hAnsi="宋体" w:cs="宋体" w:hint="eastAsia"/>
          <w:kern w:val="0"/>
          <w:szCs w:val="21"/>
        </w:rPr>
        <w:t>，</w:t>
      </w:r>
      <w:r w:rsidRPr="009E283C">
        <w:rPr>
          <w:rFonts w:ascii="宋体" w:eastAsia="宋体" w:hAnsi="宋体" w:cs="宋体"/>
          <w:kern w:val="0"/>
          <w:szCs w:val="21"/>
        </w:rPr>
        <w:t>是解决这个问题的一个重要方向。无线回传方式中</w:t>
      </w:r>
      <w:r w:rsidR="00E33541">
        <w:rPr>
          <w:rFonts w:ascii="宋体" w:eastAsia="宋体" w:hAnsi="宋体" w:cs="宋体" w:hint="eastAsia"/>
          <w:kern w:val="0"/>
          <w:szCs w:val="21"/>
        </w:rPr>
        <w:t>，</w:t>
      </w:r>
      <w:r w:rsidRPr="009E283C">
        <w:rPr>
          <w:rFonts w:ascii="宋体" w:eastAsia="宋体" w:hAnsi="宋体" w:cs="宋体"/>
          <w:kern w:val="0"/>
          <w:szCs w:val="21"/>
        </w:rPr>
        <w:t>无线资源不仅为终端服务</w:t>
      </w:r>
      <w:r w:rsidR="00E33541">
        <w:rPr>
          <w:rFonts w:ascii="宋体" w:eastAsia="宋体" w:hAnsi="宋体" w:cs="宋体" w:hint="eastAsia"/>
          <w:kern w:val="0"/>
          <w:szCs w:val="21"/>
        </w:rPr>
        <w:t>，</w:t>
      </w:r>
      <w:r w:rsidRPr="009E283C">
        <w:rPr>
          <w:rFonts w:ascii="宋体" w:eastAsia="宋体" w:hAnsi="宋体" w:cs="宋体"/>
          <w:kern w:val="0"/>
          <w:szCs w:val="21"/>
        </w:rPr>
        <w:t>而且为节点提供中继服务</w:t>
      </w:r>
      <w:r w:rsidR="00E33541">
        <w:rPr>
          <w:rFonts w:ascii="宋体" w:eastAsia="宋体" w:hAnsi="宋体" w:cs="宋体" w:hint="eastAsia"/>
          <w:kern w:val="0"/>
          <w:szCs w:val="21"/>
        </w:rPr>
        <w:t>，</w:t>
      </w:r>
      <w:r w:rsidRPr="009E283C">
        <w:rPr>
          <w:rFonts w:ascii="宋体" w:eastAsia="宋体" w:hAnsi="宋体" w:cs="宋体"/>
          <w:kern w:val="0"/>
          <w:szCs w:val="21"/>
        </w:rPr>
        <w:t>使无线</w:t>
      </w:r>
      <w:proofErr w:type="gramStart"/>
      <w:r w:rsidRPr="009E283C">
        <w:rPr>
          <w:rFonts w:ascii="宋体" w:eastAsia="宋体" w:hAnsi="宋体" w:cs="宋体"/>
          <w:kern w:val="0"/>
          <w:szCs w:val="21"/>
        </w:rPr>
        <w:t>回传组</w:t>
      </w:r>
      <w:proofErr w:type="gramEnd"/>
      <w:r w:rsidRPr="009E283C">
        <w:rPr>
          <w:rFonts w:ascii="宋体" w:eastAsia="宋体" w:hAnsi="宋体" w:cs="宋体"/>
          <w:kern w:val="0"/>
          <w:szCs w:val="21"/>
        </w:rPr>
        <w:t>网技术非常复杂</w:t>
      </w:r>
      <w:r w:rsidR="00E33541">
        <w:rPr>
          <w:rFonts w:ascii="宋体" w:eastAsia="宋体" w:hAnsi="宋体" w:cs="宋体" w:hint="eastAsia"/>
          <w:kern w:val="0"/>
          <w:szCs w:val="21"/>
        </w:rPr>
        <w:t>，</w:t>
      </w:r>
      <w:r w:rsidRPr="009E283C">
        <w:rPr>
          <w:rFonts w:ascii="宋体" w:eastAsia="宋体" w:hAnsi="宋体" w:cs="宋体"/>
          <w:kern w:val="0"/>
          <w:szCs w:val="21"/>
        </w:rPr>
        <w:t>因此</w:t>
      </w:r>
      <w:r w:rsidR="00E33541">
        <w:rPr>
          <w:rFonts w:ascii="宋体" w:eastAsia="宋体" w:hAnsi="宋体" w:cs="宋体" w:hint="eastAsia"/>
          <w:kern w:val="0"/>
          <w:szCs w:val="21"/>
        </w:rPr>
        <w:t>，</w:t>
      </w:r>
      <w:r w:rsidRPr="009E283C">
        <w:rPr>
          <w:rFonts w:ascii="宋体" w:eastAsia="宋体" w:hAnsi="宋体" w:cs="宋体"/>
          <w:kern w:val="0"/>
          <w:szCs w:val="21"/>
        </w:rPr>
        <w:t>无线</w:t>
      </w:r>
      <w:proofErr w:type="gramStart"/>
      <w:r w:rsidRPr="009E283C">
        <w:rPr>
          <w:rFonts w:ascii="宋体" w:eastAsia="宋体" w:hAnsi="宋体" w:cs="宋体"/>
          <w:kern w:val="0"/>
          <w:szCs w:val="21"/>
        </w:rPr>
        <w:t>回传组网关键</w:t>
      </w:r>
      <w:proofErr w:type="gramEnd"/>
      <w:r w:rsidRPr="009E283C">
        <w:rPr>
          <w:rFonts w:ascii="宋体" w:eastAsia="宋体" w:hAnsi="宋体" w:cs="宋体"/>
          <w:kern w:val="0"/>
          <w:szCs w:val="21"/>
        </w:rPr>
        <w:t>技术</w:t>
      </w:r>
      <w:r w:rsidR="00E33541">
        <w:rPr>
          <w:rFonts w:ascii="宋体" w:eastAsia="宋体" w:hAnsi="宋体" w:cs="宋体" w:hint="eastAsia"/>
          <w:kern w:val="0"/>
          <w:szCs w:val="21"/>
        </w:rPr>
        <w:t>，</w:t>
      </w:r>
      <w:r w:rsidRPr="009E283C">
        <w:rPr>
          <w:rFonts w:ascii="宋体" w:eastAsia="宋体" w:hAnsi="宋体" w:cs="宋体"/>
          <w:kern w:val="0"/>
          <w:szCs w:val="21"/>
        </w:rPr>
        <w:t>包括组网方式、无线资源管理等是重要的研究内容。</w:t>
      </w:r>
    </w:p>
    <w:p w14:paraId="59046E1F" w14:textId="1DA3561A"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随着人们对于移动通信技术要求的提</w:t>
      </w:r>
      <w:r w:rsidR="00E33541">
        <w:rPr>
          <w:rFonts w:ascii="宋体" w:eastAsia="宋体" w:hAnsi="宋体" w:cs="宋体" w:hint="eastAsia"/>
          <w:kern w:val="0"/>
          <w:szCs w:val="21"/>
        </w:rPr>
        <w:t>高，</w:t>
      </w:r>
      <w:r w:rsidRPr="009E283C">
        <w:rPr>
          <w:rFonts w:ascii="宋体" w:eastAsia="宋体" w:hAnsi="宋体" w:cs="宋体"/>
          <w:kern w:val="0"/>
          <w:szCs w:val="21"/>
        </w:rPr>
        <w:t>5G通信技术将很快成为新的移动通信技术的标</w:t>
      </w:r>
      <w:r w:rsidR="00E33541">
        <w:rPr>
          <w:rFonts w:ascii="宋体" w:eastAsia="宋体" w:hAnsi="宋体" w:cs="宋体" w:hint="eastAsia"/>
          <w:kern w:val="0"/>
          <w:szCs w:val="21"/>
        </w:rPr>
        <w:t>准，</w:t>
      </w:r>
      <w:r w:rsidRPr="009E283C">
        <w:rPr>
          <w:rFonts w:ascii="宋体" w:eastAsia="宋体" w:hAnsi="宋体" w:cs="宋体"/>
          <w:kern w:val="0"/>
          <w:szCs w:val="21"/>
        </w:rPr>
        <w:t>根据相关研究人员的预测</w:t>
      </w:r>
      <w:r w:rsidR="00E33541">
        <w:rPr>
          <w:rFonts w:ascii="宋体" w:eastAsia="宋体" w:hAnsi="宋体" w:cs="宋体" w:hint="eastAsia"/>
          <w:kern w:val="0"/>
          <w:szCs w:val="21"/>
        </w:rPr>
        <w:t>，</w:t>
      </w:r>
      <w:r w:rsidRPr="009E283C">
        <w:rPr>
          <w:rFonts w:ascii="宋体" w:eastAsia="宋体" w:hAnsi="宋体" w:cs="宋体"/>
          <w:kern w:val="0"/>
          <w:szCs w:val="21"/>
        </w:rPr>
        <w:t>5G移动通信技术在2020年左右，将会成为新的通信技术标准，将会构成第五代移动通信系统。以往的2G、3G以及4G移动通信技术都在各自的 时代发挥了重要的作用，从他们的技术发展轨迹来看，5G技术应该比它们有着更加明显的突破，其利用能效和利用效率应该会有非常显著的提高，4G移动通信技术是当前的移动通信标准，其各方面的技术指标基本达到了当下的使用要求，但是仍然在传输质量、 帮助作用安全性等方面存在的一定缺陷，某些技术层面的用户体验也存在着一定的问题。在进行5G移动通信技术研发的时候，要对其他通信技术高度的重视，使它们能够和5G技术科学整合起来，为世界构造更加先进、更加实用的移动通信网络。</w:t>
      </w:r>
    </w:p>
    <w:p w14:paraId="18BDDA1D" w14:textId="425DA582"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相比较以往的通信技术，5G 移动通信技术将会更加地重视整个通信系统传输效率的提高，随着各种智能化技术的不断突破，将会用更多的高科技手段应用于5G移动通信技术中，5G移动通信系统的智能化程度将会更高，能够对数量庞大的数据量进行快速的传输和处理，在5G移动通信技术中，将会更加地重视用户体验问题，以往的通信技术存在着信号</w:t>
      </w:r>
      <w:r w:rsidRPr="009E283C">
        <w:rPr>
          <w:rFonts w:ascii="宋体" w:eastAsia="宋体" w:hAnsi="宋体" w:cs="宋体"/>
          <w:kern w:val="0"/>
          <w:szCs w:val="21"/>
        </w:rPr>
        <w:lastRenderedPageBreak/>
        <w:t>不稳定、速度慢等问题，这都将在5G移动通信技术中得到满意的解决，尽量地去提高用户的使用要求。</w:t>
      </w:r>
    </w:p>
    <w:p w14:paraId="42A09841" w14:textId="77777777"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随着移动通信技术的进一步发展，在5G移动通信 技术的背景下，网络通信的整体环境将会更加科学、 合理，这就会带动一大批移动业务的快速发展，而要支撑这些移动业务的快速发展，就必须要有相对应的 移动网络，这也将会是衡量5G移动通信技术的重要标 准之一，5G移动通信技术继承了4G移动通信技术覆盖面广的特点，同时又高度重视室内的移动通信信号问题，这就基本上实现整个通信信号的全方位覆盖，这将会为移动网络的进一步发展提高强度的技术支撑。</w:t>
      </w:r>
    </w:p>
    <w:p w14:paraId="40E4493A" w14:textId="1E2AF02D" w:rsidR="009E283C" w:rsidRDefault="009E283C" w:rsidP="009E283C">
      <w:pPr>
        <w:widowControl/>
        <w:spacing w:after="336"/>
        <w:ind w:firstLine="420"/>
        <w:jc w:val="left"/>
        <w:rPr>
          <w:rFonts w:ascii="宋体" w:eastAsia="宋体" w:hAnsi="宋体" w:cs="宋体"/>
          <w:kern w:val="0"/>
          <w:szCs w:val="21"/>
        </w:rPr>
      </w:pPr>
      <w:r w:rsidRPr="009E283C">
        <w:rPr>
          <w:rFonts w:ascii="宋体" w:eastAsia="宋体" w:hAnsi="宋体" w:cs="宋体"/>
          <w:kern w:val="0"/>
          <w:szCs w:val="21"/>
        </w:rPr>
        <w:t>随着科学技术的不断推进，相关的研究单位对于 5G移动通信技术有了更加深入的研究，根据当前的进度，5G移动通信技术大约在2020年左右会开始商用，5G移动通信技术一旦技术成熟，正式地商用，那么将会给用户带来更加舒适的使用体验，从而满足人们对于移动通信技术要求的提高。</w:t>
      </w:r>
    </w:p>
    <w:p w14:paraId="0146199D" w14:textId="77777777" w:rsidR="00FA45BB" w:rsidRPr="00FA45BB" w:rsidRDefault="00FA45BB" w:rsidP="009B0623">
      <w:pPr>
        <w:spacing w:line="276" w:lineRule="auto"/>
        <w:rPr>
          <w:szCs w:val="21"/>
        </w:rPr>
      </w:pPr>
    </w:p>
    <w:sectPr w:rsidR="00FA45BB" w:rsidRPr="00FA45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D29BA" w14:textId="77777777" w:rsidR="00EF2AD5" w:rsidRDefault="00EF2AD5" w:rsidP="00643C75">
      <w:r>
        <w:separator/>
      </w:r>
    </w:p>
  </w:endnote>
  <w:endnote w:type="continuationSeparator" w:id="0">
    <w:p w14:paraId="4440FB01" w14:textId="77777777" w:rsidR="00EF2AD5" w:rsidRDefault="00EF2AD5" w:rsidP="00643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47DC2" w14:textId="77777777" w:rsidR="00EF2AD5" w:rsidRDefault="00EF2AD5" w:rsidP="00643C75">
      <w:r>
        <w:separator/>
      </w:r>
    </w:p>
  </w:footnote>
  <w:footnote w:type="continuationSeparator" w:id="0">
    <w:p w14:paraId="0BA152B0" w14:textId="77777777" w:rsidR="00EF2AD5" w:rsidRDefault="00EF2AD5" w:rsidP="00643C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83C"/>
    <w:rsid w:val="0030715D"/>
    <w:rsid w:val="00330E2B"/>
    <w:rsid w:val="004C04E0"/>
    <w:rsid w:val="00637BC1"/>
    <w:rsid w:val="00643C75"/>
    <w:rsid w:val="009B0623"/>
    <w:rsid w:val="009E283C"/>
    <w:rsid w:val="00B16331"/>
    <w:rsid w:val="00BC6DA1"/>
    <w:rsid w:val="00BD15C6"/>
    <w:rsid w:val="00CD5B5F"/>
    <w:rsid w:val="00E31CCA"/>
    <w:rsid w:val="00E33541"/>
    <w:rsid w:val="00E66162"/>
    <w:rsid w:val="00ED2418"/>
    <w:rsid w:val="00EF2AD5"/>
    <w:rsid w:val="00F24A2F"/>
    <w:rsid w:val="00FA4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BE8E8"/>
  <w15:chartTrackingRefBased/>
  <w15:docId w15:val="{1FB34CE4-B539-45D8-A4F0-1CDE7AC4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E283C"/>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9E283C"/>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9E283C"/>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283C"/>
    <w:rPr>
      <w:b/>
      <w:bCs/>
      <w:kern w:val="44"/>
      <w:sz w:val="44"/>
      <w:szCs w:val="44"/>
    </w:rPr>
  </w:style>
  <w:style w:type="paragraph" w:styleId="a3">
    <w:name w:val="Title"/>
    <w:basedOn w:val="a"/>
    <w:next w:val="a"/>
    <w:link w:val="a4"/>
    <w:uiPriority w:val="10"/>
    <w:qFormat/>
    <w:rsid w:val="009E283C"/>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9E283C"/>
    <w:rPr>
      <w:rFonts w:asciiTheme="majorHAnsi" w:eastAsiaTheme="majorEastAsia" w:hAnsiTheme="majorHAnsi" w:cstheme="majorBidi"/>
      <w:b/>
      <w:bCs/>
      <w:sz w:val="32"/>
      <w:szCs w:val="32"/>
    </w:rPr>
  </w:style>
  <w:style w:type="character" w:customStyle="1" w:styleId="20">
    <w:name w:val="标题 2 字符"/>
    <w:basedOn w:val="a0"/>
    <w:link w:val="2"/>
    <w:uiPriority w:val="9"/>
    <w:rsid w:val="009E283C"/>
    <w:rPr>
      <w:rFonts w:ascii="宋体" w:eastAsia="宋体" w:hAnsi="宋体" w:cs="宋体"/>
      <w:b/>
      <w:bCs/>
      <w:kern w:val="0"/>
      <w:sz w:val="36"/>
      <w:szCs w:val="36"/>
    </w:rPr>
  </w:style>
  <w:style w:type="character" w:customStyle="1" w:styleId="30">
    <w:name w:val="标题 3 字符"/>
    <w:basedOn w:val="a0"/>
    <w:link w:val="3"/>
    <w:uiPriority w:val="9"/>
    <w:rsid w:val="009E283C"/>
    <w:rPr>
      <w:rFonts w:ascii="宋体" w:eastAsia="宋体" w:hAnsi="宋体" w:cs="宋体"/>
      <w:b/>
      <w:bCs/>
      <w:kern w:val="0"/>
      <w:sz w:val="27"/>
      <w:szCs w:val="27"/>
    </w:rPr>
  </w:style>
  <w:style w:type="paragraph" w:styleId="a5">
    <w:name w:val="Normal (Web)"/>
    <w:basedOn w:val="a"/>
    <w:uiPriority w:val="99"/>
    <w:semiHidden/>
    <w:unhideWhenUsed/>
    <w:rsid w:val="009E283C"/>
    <w:pPr>
      <w:widowControl/>
      <w:spacing w:before="100" w:beforeAutospacing="1" w:after="100" w:afterAutospacing="1"/>
      <w:jc w:val="left"/>
    </w:pPr>
    <w:rPr>
      <w:rFonts w:ascii="宋体" w:eastAsia="宋体" w:hAnsi="宋体" w:cs="宋体"/>
      <w:kern w:val="0"/>
      <w:sz w:val="24"/>
      <w:szCs w:val="24"/>
    </w:rPr>
  </w:style>
  <w:style w:type="paragraph" w:styleId="a6">
    <w:name w:val="header"/>
    <w:basedOn w:val="a"/>
    <w:link w:val="a7"/>
    <w:uiPriority w:val="99"/>
    <w:unhideWhenUsed/>
    <w:rsid w:val="00643C75"/>
    <w:pPr>
      <w:tabs>
        <w:tab w:val="center" w:pos="4153"/>
        <w:tab w:val="right" w:pos="8306"/>
      </w:tabs>
      <w:snapToGrid w:val="0"/>
      <w:jc w:val="center"/>
    </w:pPr>
    <w:rPr>
      <w:sz w:val="18"/>
      <w:szCs w:val="18"/>
    </w:rPr>
  </w:style>
  <w:style w:type="character" w:customStyle="1" w:styleId="a7">
    <w:name w:val="页眉 字符"/>
    <w:basedOn w:val="a0"/>
    <w:link w:val="a6"/>
    <w:uiPriority w:val="99"/>
    <w:rsid w:val="00643C75"/>
    <w:rPr>
      <w:sz w:val="18"/>
      <w:szCs w:val="18"/>
    </w:rPr>
  </w:style>
  <w:style w:type="paragraph" w:styleId="a8">
    <w:name w:val="footer"/>
    <w:basedOn w:val="a"/>
    <w:link w:val="a9"/>
    <w:uiPriority w:val="99"/>
    <w:unhideWhenUsed/>
    <w:rsid w:val="00643C75"/>
    <w:pPr>
      <w:tabs>
        <w:tab w:val="center" w:pos="4153"/>
        <w:tab w:val="right" w:pos="8306"/>
      </w:tabs>
      <w:snapToGrid w:val="0"/>
      <w:jc w:val="left"/>
    </w:pPr>
    <w:rPr>
      <w:sz w:val="18"/>
      <w:szCs w:val="18"/>
    </w:rPr>
  </w:style>
  <w:style w:type="character" w:customStyle="1" w:styleId="a9">
    <w:name w:val="页脚 字符"/>
    <w:basedOn w:val="a0"/>
    <w:link w:val="a8"/>
    <w:uiPriority w:val="99"/>
    <w:rsid w:val="00643C75"/>
    <w:rPr>
      <w:sz w:val="18"/>
      <w:szCs w:val="18"/>
    </w:rPr>
  </w:style>
  <w:style w:type="character" w:styleId="aa">
    <w:name w:val="Strong"/>
    <w:basedOn w:val="a0"/>
    <w:uiPriority w:val="22"/>
    <w:qFormat/>
    <w:rsid w:val="00FA45BB"/>
    <w:rPr>
      <w:b/>
      <w:bCs/>
    </w:rPr>
  </w:style>
  <w:style w:type="character" w:styleId="ab">
    <w:name w:val="Emphasis"/>
    <w:basedOn w:val="a0"/>
    <w:uiPriority w:val="20"/>
    <w:qFormat/>
    <w:rsid w:val="00FA45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542547">
      <w:bodyDiv w:val="1"/>
      <w:marLeft w:val="0"/>
      <w:marRight w:val="0"/>
      <w:marTop w:val="0"/>
      <w:marBottom w:val="0"/>
      <w:divBdr>
        <w:top w:val="none" w:sz="0" w:space="0" w:color="auto"/>
        <w:left w:val="none" w:sz="0" w:space="0" w:color="auto"/>
        <w:bottom w:val="none" w:sz="0" w:space="0" w:color="auto"/>
        <w:right w:val="none" w:sz="0" w:space="0" w:color="auto"/>
      </w:divBdr>
      <w:divsChild>
        <w:div w:id="2094159050">
          <w:marLeft w:val="0"/>
          <w:marRight w:val="0"/>
          <w:marTop w:val="360"/>
          <w:marBottom w:val="0"/>
          <w:divBdr>
            <w:top w:val="none" w:sz="0" w:space="0" w:color="auto"/>
            <w:left w:val="none" w:sz="0" w:space="0" w:color="auto"/>
            <w:bottom w:val="none" w:sz="0" w:space="0" w:color="auto"/>
            <w:right w:val="none" w:sz="0" w:space="0" w:color="auto"/>
          </w:divBdr>
        </w:div>
        <w:div w:id="1860315061">
          <w:marLeft w:val="0"/>
          <w:marRight w:val="0"/>
          <w:marTop w:val="360"/>
          <w:marBottom w:val="0"/>
          <w:divBdr>
            <w:top w:val="none" w:sz="0" w:space="0" w:color="auto"/>
            <w:left w:val="none" w:sz="0" w:space="0" w:color="auto"/>
            <w:bottom w:val="none" w:sz="0" w:space="0" w:color="auto"/>
            <w:right w:val="none" w:sz="0" w:space="0" w:color="auto"/>
          </w:divBdr>
        </w:div>
        <w:div w:id="590238127">
          <w:marLeft w:val="0"/>
          <w:marRight w:val="0"/>
          <w:marTop w:val="330"/>
          <w:marBottom w:val="0"/>
          <w:divBdr>
            <w:top w:val="none" w:sz="0" w:space="0" w:color="auto"/>
            <w:left w:val="none" w:sz="0" w:space="0" w:color="auto"/>
            <w:bottom w:val="none" w:sz="0" w:space="0" w:color="auto"/>
            <w:right w:val="none" w:sz="0" w:space="0" w:color="auto"/>
          </w:divBdr>
          <w:divsChild>
            <w:div w:id="1727873523">
              <w:marLeft w:val="0"/>
              <w:marRight w:val="0"/>
              <w:marTop w:val="0"/>
              <w:marBottom w:val="0"/>
              <w:divBdr>
                <w:top w:val="none" w:sz="0" w:space="0" w:color="auto"/>
                <w:left w:val="none" w:sz="0" w:space="0" w:color="auto"/>
                <w:bottom w:val="none" w:sz="0" w:space="0" w:color="auto"/>
                <w:right w:val="none" w:sz="0" w:space="0" w:color="auto"/>
              </w:divBdr>
            </w:div>
          </w:divsChild>
        </w:div>
        <w:div w:id="1348484718">
          <w:marLeft w:val="0"/>
          <w:marRight w:val="0"/>
          <w:marTop w:val="420"/>
          <w:marBottom w:val="0"/>
          <w:divBdr>
            <w:top w:val="none" w:sz="0" w:space="0" w:color="auto"/>
            <w:left w:val="none" w:sz="0" w:space="0" w:color="auto"/>
            <w:bottom w:val="none" w:sz="0" w:space="0" w:color="auto"/>
            <w:right w:val="none" w:sz="0" w:space="0" w:color="auto"/>
          </w:divBdr>
        </w:div>
        <w:div w:id="533269898">
          <w:marLeft w:val="0"/>
          <w:marRight w:val="0"/>
          <w:marTop w:val="360"/>
          <w:marBottom w:val="0"/>
          <w:divBdr>
            <w:top w:val="none" w:sz="0" w:space="0" w:color="auto"/>
            <w:left w:val="none" w:sz="0" w:space="0" w:color="auto"/>
            <w:bottom w:val="none" w:sz="0" w:space="0" w:color="auto"/>
            <w:right w:val="none" w:sz="0" w:space="0" w:color="auto"/>
          </w:divBdr>
        </w:div>
        <w:div w:id="1094010383">
          <w:marLeft w:val="0"/>
          <w:marRight w:val="0"/>
          <w:marTop w:val="330"/>
          <w:marBottom w:val="0"/>
          <w:divBdr>
            <w:top w:val="none" w:sz="0" w:space="0" w:color="auto"/>
            <w:left w:val="none" w:sz="0" w:space="0" w:color="auto"/>
            <w:bottom w:val="none" w:sz="0" w:space="0" w:color="auto"/>
            <w:right w:val="none" w:sz="0" w:space="0" w:color="auto"/>
          </w:divBdr>
          <w:divsChild>
            <w:div w:id="1646860431">
              <w:marLeft w:val="0"/>
              <w:marRight w:val="0"/>
              <w:marTop w:val="0"/>
              <w:marBottom w:val="0"/>
              <w:divBdr>
                <w:top w:val="none" w:sz="0" w:space="0" w:color="auto"/>
                <w:left w:val="none" w:sz="0" w:space="0" w:color="auto"/>
                <w:bottom w:val="none" w:sz="0" w:space="0" w:color="auto"/>
                <w:right w:val="none" w:sz="0" w:space="0" w:color="auto"/>
              </w:divBdr>
            </w:div>
          </w:divsChild>
        </w:div>
        <w:div w:id="1275137655">
          <w:marLeft w:val="0"/>
          <w:marRight w:val="0"/>
          <w:marTop w:val="420"/>
          <w:marBottom w:val="0"/>
          <w:divBdr>
            <w:top w:val="none" w:sz="0" w:space="0" w:color="auto"/>
            <w:left w:val="none" w:sz="0" w:space="0" w:color="auto"/>
            <w:bottom w:val="none" w:sz="0" w:space="0" w:color="auto"/>
            <w:right w:val="none" w:sz="0" w:space="0" w:color="auto"/>
          </w:divBdr>
        </w:div>
        <w:div w:id="1730420121">
          <w:marLeft w:val="0"/>
          <w:marRight w:val="0"/>
          <w:marTop w:val="360"/>
          <w:marBottom w:val="0"/>
          <w:divBdr>
            <w:top w:val="none" w:sz="0" w:space="0" w:color="auto"/>
            <w:left w:val="none" w:sz="0" w:space="0" w:color="auto"/>
            <w:bottom w:val="none" w:sz="0" w:space="0" w:color="auto"/>
            <w:right w:val="none" w:sz="0" w:space="0" w:color="auto"/>
          </w:divBdr>
        </w:div>
        <w:div w:id="120077206">
          <w:marLeft w:val="0"/>
          <w:marRight w:val="0"/>
          <w:marTop w:val="360"/>
          <w:marBottom w:val="0"/>
          <w:divBdr>
            <w:top w:val="none" w:sz="0" w:space="0" w:color="auto"/>
            <w:left w:val="none" w:sz="0" w:space="0" w:color="auto"/>
            <w:bottom w:val="none" w:sz="0" w:space="0" w:color="auto"/>
            <w:right w:val="none" w:sz="0" w:space="0" w:color="auto"/>
          </w:divBdr>
        </w:div>
        <w:div w:id="203182081">
          <w:marLeft w:val="0"/>
          <w:marRight w:val="0"/>
          <w:marTop w:val="360"/>
          <w:marBottom w:val="0"/>
          <w:divBdr>
            <w:top w:val="none" w:sz="0" w:space="0" w:color="auto"/>
            <w:left w:val="none" w:sz="0" w:space="0" w:color="auto"/>
            <w:bottom w:val="none" w:sz="0" w:space="0" w:color="auto"/>
            <w:right w:val="none" w:sz="0" w:space="0" w:color="auto"/>
          </w:divBdr>
        </w:div>
        <w:div w:id="1279066899">
          <w:marLeft w:val="0"/>
          <w:marRight w:val="0"/>
          <w:marTop w:val="360"/>
          <w:marBottom w:val="0"/>
          <w:divBdr>
            <w:top w:val="none" w:sz="0" w:space="0" w:color="auto"/>
            <w:left w:val="none" w:sz="0" w:space="0" w:color="auto"/>
            <w:bottom w:val="none" w:sz="0" w:space="0" w:color="auto"/>
            <w:right w:val="none" w:sz="0" w:space="0" w:color="auto"/>
          </w:divBdr>
        </w:div>
        <w:div w:id="31350235">
          <w:marLeft w:val="0"/>
          <w:marRight w:val="0"/>
          <w:marTop w:val="360"/>
          <w:marBottom w:val="0"/>
          <w:divBdr>
            <w:top w:val="none" w:sz="0" w:space="0" w:color="auto"/>
            <w:left w:val="none" w:sz="0" w:space="0" w:color="auto"/>
            <w:bottom w:val="none" w:sz="0" w:space="0" w:color="auto"/>
            <w:right w:val="none" w:sz="0" w:space="0" w:color="auto"/>
          </w:divBdr>
        </w:div>
        <w:div w:id="1486046718">
          <w:marLeft w:val="0"/>
          <w:marRight w:val="0"/>
          <w:marTop w:val="330"/>
          <w:marBottom w:val="0"/>
          <w:divBdr>
            <w:top w:val="none" w:sz="0" w:space="0" w:color="auto"/>
            <w:left w:val="none" w:sz="0" w:space="0" w:color="auto"/>
            <w:bottom w:val="none" w:sz="0" w:space="0" w:color="auto"/>
            <w:right w:val="none" w:sz="0" w:space="0" w:color="auto"/>
          </w:divBdr>
          <w:divsChild>
            <w:div w:id="1244487188">
              <w:marLeft w:val="0"/>
              <w:marRight w:val="0"/>
              <w:marTop w:val="0"/>
              <w:marBottom w:val="0"/>
              <w:divBdr>
                <w:top w:val="none" w:sz="0" w:space="0" w:color="auto"/>
                <w:left w:val="none" w:sz="0" w:space="0" w:color="auto"/>
                <w:bottom w:val="none" w:sz="0" w:space="0" w:color="auto"/>
                <w:right w:val="none" w:sz="0" w:space="0" w:color="auto"/>
              </w:divBdr>
            </w:div>
          </w:divsChild>
        </w:div>
        <w:div w:id="914316114">
          <w:marLeft w:val="0"/>
          <w:marRight w:val="0"/>
          <w:marTop w:val="420"/>
          <w:marBottom w:val="0"/>
          <w:divBdr>
            <w:top w:val="none" w:sz="0" w:space="0" w:color="auto"/>
            <w:left w:val="none" w:sz="0" w:space="0" w:color="auto"/>
            <w:bottom w:val="none" w:sz="0" w:space="0" w:color="auto"/>
            <w:right w:val="none" w:sz="0" w:space="0" w:color="auto"/>
          </w:divBdr>
        </w:div>
        <w:div w:id="1941598209">
          <w:marLeft w:val="0"/>
          <w:marRight w:val="0"/>
          <w:marTop w:val="360"/>
          <w:marBottom w:val="0"/>
          <w:divBdr>
            <w:top w:val="none" w:sz="0" w:space="0" w:color="auto"/>
            <w:left w:val="none" w:sz="0" w:space="0" w:color="auto"/>
            <w:bottom w:val="none" w:sz="0" w:space="0" w:color="auto"/>
            <w:right w:val="none" w:sz="0" w:space="0" w:color="auto"/>
          </w:divBdr>
        </w:div>
        <w:div w:id="588125874">
          <w:marLeft w:val="0"/>
          <w:marRight w:val="0"/>
          <w:marTop w:val="330"/>
          <w:marBottom w:val="0"/>
          <w:divBdr>
            <w:top w:val="none" w:sz="0" w:space="0" w:color="auto"/>
            <w:left w:val="none" w:sz="0" w:space="0" w:color="auto"/>
            <w:bottom w:val="none" w:sz="0" w:space="0" w:color="auto"/>
            <w:right w:val="none" w:sz="0" w:space="0" w:color="auto"/>
          </w:divBdr>
          <w:divsChild>
            <w:div w:id="208953351">
              <w:marLeft w:val="0"/>
              <w:marRight w:val="0"/>
              <w:marTop w:val="0"/>
              <w:marBottom w:val="0"/>
              <w:divBdr>
                <w:top w:val="none" w:sz="0" w:space="0" w:color="auto"/>
                <w:left w:val="none" w:sz="0" w:space="0" w:color="auto"/>
                <w:bottom w:val="none" w:sz="0" w:space="0" w:color="auto"/>
                <w:right w:val="none" w:sz="0" w:space="0" w:color="auto"/>
              </w:divBdr>
            </w:div>
          </w:divsChild>
        </w:div>
        <w:div w:id="1028683640">
          <w:marLeft w:val="0"/>
          <w:marRight w:val="0"/>
          <w:marTop w:val="420"/>
          <w:marBottom w:val="0"/>
          <w:divBdr>
            <w:top w:val="none" w:sz="0" w:space="0" w:color="auto"/>
            <w:left w:val="none" w:sz="0" w:space="0" w:color="auto"/>
            <w:bottom w:val="none" w:sz="0" w:space="0" w:color="auto"/>
            <w:right w:val="none" w:sz="0" w:space="0" w:color="auto"/>
          </w:divBdr>
        </w:div>
        <w:div w:id="1632442628">
          <w:marLeft w:val="0"/>
          <w:marRight w:val="0"/>
          <w:marTop w:val="360"/>
          <w:marBottom w:val="0"/>
          <w:divBdr>
            <w:top w:val="none" w:sz="0" w:space="0" w:color="auto"/>
            <w:left w:val="none" w:sz="0" w:space="0" w:color="auto"/>
            <w:bottom w:val="none" w:sz="0" w:space="0" w:color="auto"/>
            <w:right w:val="none" w:sz="0" w:space="0" w:color="auto"/>
          </w:divBdr>
        </w:div>
        <w:div w:id="1055856959">
          <w:marLeft w:val="0"/>
          <w:marRight w:val="0"/>
          <w:marTop w:val="360"/>
          <w:marBottom w:val="0"/>
          <w:divBdr>
            <w:top w:val="none" w:sz="0" w:space="0" w:color="auto"/>
            <w:left w:val="none" w:sz="0" w:space="0" w:color="auto"/>
            <w:bottom w:val="none" w:sz="0" w:space="0" w:color="auto"/>
            <w:right w:val="none" w:sz="0" w:space="0" w:color="auto"/>
          </w:divBdr>
        </w:div>
        <w:div w:id="237207343">
          <w:marLeft w:val="0"/>
          <w:marRight w:val="0"/>
          <w:marTop w:val="360"/>
          <w:marBottom w:val="0"/>
          <w:divBdr>
            <w:top w:val="none" w:sz="0" w:space="0" w:color="auto"/>
            <w:left w:val="none" w:sz="0" w:space="0" w:color="auto"/>
            <w:bottom w:val="none" w:sz="0" w:space="0" w:color="auto"/>
            <w:right w:val="none" w:sz="0" w:space="0" w:color="auto"/>
          </w:divBdr>
        </w:div>
        <w:div w:id="1233005502">
          <w:marLeft w:val="0"/>
          <w:marRight w:val="0"/>
          <w:marTop w:val="360"/>
          <w:marBottom w:val="0"/>
          <w:divBdr>
            <w:top w:val="none" w:sz="0" w:space="0" w:color="auto"/>
            <w:left w:val="none" w:sz="0" w:space="0" w:color="auto"/>
            <w:bottom w:val="none" w:sz="0" w:space="0" w:color="auto"/>
            <w:right w:val="none" w:sz="0" w:space="0" w:color="auto"/>
          </w:divBdr>
        </w:div>
        <w:div w:id="926965244">
          <w:marLeft w:val="0"/>
          <w:marRight w:val="0"/>
          <w:marTop w:val="360"/>
          <w:marBottom w:val="0"/>
          <w:divBdr>
            <w:top w:val="none" w:sz="0" w:space="0" w:color="auto"/>
            <w:left w:val="none" w:sz="0" w:space="0" w:color="auto"/>
            <w:bottom w:val="none" w:sz="0" w:space="0" w:color="auto"/>
            <w:right w:val="none" w:sz="0" w:space="0" w:color="auto"/>
          </w:divBdr>
        </w:div>
        <w:div w:id="1134640288">
          <w:marLeft w:val="0"/>
          <w:marRight w:val="0"/>
          <w:marTop w:val="330"/>
          <w:marBottom w:val="0"/>
          <w:divBdr>
            <w:top w:val="none" w:sz="0" w:space="0" w:color="auto"/>
            <w:left w:val="none" w:sz="0" w:space="0" w:color="auto"/>
            <w:bottom w:val="none" w:sz="0" w:space="0" w:color="auto"/>
            <w:right w:val="none" w:sz="0" w:space="0" w:color="auto"/>
          </w:divBdr>
          <w:divsChild>
            <w:div w:id="959381806">
              <w:marLeft w:val="0"/>
              <w:marRight w:val="0"/>
              <w:marTop w:val="0"/>
              <w:marBottom w:val="0"/>
              <w:divBdr>
                <w:top w:val="none" w:sz="0" w:space="0" w:color="auto"/>
                <w:left w:val="none" w:sz="0" w:space="0" w:color="auto"/>
                <w:bottom w:val="none" w:sz="0" w:space="0" w:color="auto"/>
                <w:right w:val="none" w:sz="0" w:space="0" w:color="auto"/>
              </w:divBdr>
            </w:div>
          </w:divsChild>
        </w:div>
        <w:div w:id="1886529361">
          <w:marLeft w:val="0"/>
          <w:marRight w:val="0"/>
          <w:marTop w:val="420"/>
          <w:marBottom w:val="0"/>
          <w:divBdr>
            <w:top w:val="none" w:sz="0" w:space="0" w:color="auto"/>
            <w:left w:val="none" w:sz="0" w:space="0" w:color="auto"/>
            <w:bottom w:val="none" w:sz="0" w:space="0" w:color="auto"/>
            <w:right w:val="none" w:sz="0" w:space="0" w:color="auto"/>
          </w:divBdr>
        </w:div>
        <w:div w:id="1614819580">
          <w:marLeft w:val="0"/>
          <w:marRight w:val="0"/>
          <w:marTop w:val="360"/>
          <w:marBottom w:val="0"/>
          <w:divBdr>
            <w:top w:val="none" w:sz="0" w:space="0" w:color="auto"/>
            <w:left w:val="none" w:sz="0" w:space="0" w:color="auto"/>
            <w:bottom w:val="none" w:sz="0" w:space="0" w:color="auto"/>
            <w:right w:val="none" w:sz="0" w:space="0" w:color="auto"/>
          </w:divBdr>
        </w:div>
        <w:div w:id="1648321522">
          <w:marLeft w:val="0"/>
          <w:marRight w:val="0"/>
          <w:marTop w:val="330"/>
          <w:marBottom w:val="0"/>
          <w:divBdr>
            <w:top w:val="none" w:sz="0" w:space="0" w:color="auto"/>
            <w:left w:val="none" w:sz="0" w:space="0" w:color="auto"/>
            <w:bottom w:val="none" w:sz="0" w:space="0" w:color="auto"/>
            <w:right w:val="none" w:sz="0" w:space="0" w:color="auto"/>
          </w:divBdr>
          <w:divsChild>
            <w:div w:id="1340043805">
              <w:marLeft w:val="0"/>
              <w:marRight w:val="0"/>
              <w:marTop w:val="0"/>
              <w:marBottom w:val="0"/>
              <w:divBdr>
                <w:top w:val="none" w:sz="0" w:space="0" w:color="auto"/>
                <w:left w:val="none" w:sz="0" w:space="0" w:color="auto"/>
                <w:bottom w:val="none" w:sz="0" w:space="0" w:color="auto"/>
                <w:right w:val="none" w:sz="0" w:space="0" w:color="auto"/>
              </w:divBdr>
            </w:div>
          </w:divsChild>
        </w:div>
        <w:div w:id="1578006731">
          <w:marLeft w:val="0"/>
          <w:marRight w:val="0"/>
          <w:marTop w:val="420"/>
          <w:marBottom w:val="0"/>
          <w:divBdr>
            <w:top w:val="none" w:sz="0" w:space="0" w:color="auto"/>
            <w:left w:val="none" w:sz="0" w:space="0" w:color="auto"/>
            <w:bottom w:val="none" w:sz="0" w:space="0" w:color="auto"/>
            <w:right w:val="none" w:sz="0" w:space="0" w:color="auto"/>
          </w:divBdr>
        </w:div>
        <w:div w:id="724067953">
          <w:marLeft w:val="0"/>
          <w:marRight w:val="0"/>
          <w:marTop w:val="360"/>
          <w:marBottom w:val="0"/>
          <w:divBdr>
            <w:top w:val="none" w:sz="0" w:space="0" w:color="auto"/>
            <w:left w:val="none" w:sz="0" w:space="0" w:color="auto"/>
            <w:bottom w:val="none" w:sz="0" w:space="0" w:color="auto"/>
            <w:right w:val="none" w:sz="0" w:space="0" w:color="auto"/>
          </w:divBdr>
        </w:div>
        <w:div w:id="324171694">
          <w:marLeft w:val="0"/>
          <w:marRight w:val="0"/>
          <w:marTop w:val="360"/>
          <w:marBottom w:val="0"/>
          <w:divBdr>
            <w:top w:val="none" w:sz="0" w:space="0" w:color="auto"/>
            <w:left w:val="none" w:sz="0" w:space="0" w:color="auto"/>
            <w:bottom w:val="none" w:sz="0" w:space="0" w:color="auto"/>
            <w:right w:val="none" w:sz="0" w:space="0" w:color="auto"/>
          </w:divBdr>
        </w:div>
        <w:div w:id="2012872925">
          <w:marLeft w:val="0"/>
          <w:marRight w:val="0"/>
          <w:marTop w:val="360"/>
          <w:marBottom w:val="0"/>
          <w:divBdr>
            <w:top w:val="none" w:sz="0" w:space="0" w:color="auto"/>
            <w:left w:val="none" w:sz="0" w:space="0" w:color="auto"/>
            <w:bottom w:val="none" w:sz="0" w:space="0" w:color="auto"/>
            <w:right w:val="none" w:sz="0" w:space="0" w:color="auto"/>
          </w:divBdr>
        </w:div>
        <w:div w:id="527107303">
          <w:marLeft w:val="0"/>
          <w:marRight w:val="0"/>
          <w:marTop w:val="360"/>
          <w:marBottom w:val="0"/>
          <w:divBdr>
            <w:top w:val="none" w:sz="0" w:space="0" w:color="auto"/>
            <w:left w:val="none" w:sz="0" w:space="0" w:color="auto"/>
            <w:bottom w:val="none" w:sz="0" w:space="0" w:color="auto"/>
            <w:right w:val="none" w:sz="0" w:space="0" w:color="auto"/>
          </w:divBdr>
        </w:div>
        <w:div w:id="588975199">
          <w:marLeft w:val="0"/>
          <w:marRight w:val="0"/>
          <w:marTop w:val="360"/>
          <w:marBottom w:val="0"/>
          <w:divBdr>
            <w:top w:val="none" w:sz="0" w:space="0" w:color="auto"/>
            <w:left w:val="none" w:sz="0" w:space="0" w:color="auto"/>
            <w:bottom w:val="none" w:sz="0" w:space="0" w:color="auto"/>
            <w:right w:val="none" w:sz="0" w:space="0" w:color="auto"/>
          </w:divBdr>
        </w:div>
        <w:div w:id="363749692">
          <w:marLeft w:val="0"/>
          <w:marRight w:val="0"/>
          <w:marTop w:val="360"/>
          <w:marBottom w:val="0"/>
          <w:divBdr>
            <w:top w:val="none" w:sz="0" w:space="0" w:color="auto"/>
            <w:left w:val="none" w:sz="0" w:space="0" w:color="auto"/>
            <w:bottom w:val="none" w:sz="0" w:space="0" w:color="auto"/>
            <w:right w:val="none" w:sz="0" w:space="0" w:color="auto"/>
          </w:divBdr>
        </w:div>
        <w:div w:id="1749694936">
          <w:marLeft w:val="0"/>
          <w:marRight w:val="0"/>
          <w:marTop w:val="360"/>
          <w:marBottom w:val="0"/>
          <w:divBdr>
            <w:top w:val="none" w:sz="0" w:space="0" w:color="auto"/>
            <w:left w:val="none" w:sz="0" w:space="0" w:color="auto"/>
            <w:bottom w:val="none" w:sz="0" w:space="0" w:color="auto"/>
            <w:right w:val="none" w:sz="0" w:space="0" w:color="auto"/>
          </w:divBdr>
        </w:div>
        <w:div w:id="1022587171">
          <w:marLeft w:val="0"/>
          <w:marRight w:val="0"/>
          <w:marTop w:val="360"/>
          <w:marBottom w:val="0"/>
          <w:divBdr>
            <w:top w:val="none" w:sz="0" w:space="0" w:color="auto"/>
            <w:left w:val="none" w:sz="0" w:space="0" w:color="auto"/>
            <w:bottom w:val="none" w:sz="0" w:space="0" w:color="auto"/>
            <w:right w:val="none" w:sz="0" w:space="0" w:color="auto"/>
          </w:divBdr>
        </w:div>
        <w:div w:id="1952517908">
          <w:marLeft w:val="0"/>
          <w:marRight w:val="0"/>
          <w:marTop w:val="360"/>
          <w:marBottom w:val="0"/>
          <w:divBdr>
            <w:top w:val="none" w:sz="0" w:space="0" w:color="auto"/>
            <w:left w:val="none" w:sz="0" w:space="0" w:color="auto"/>
            <w:bottom w:val="none" w:sz="0" w:space="0" w:color="auto"/>
            <w:right w:val="none" w:sz="0" w:space="0" w:color="auto"/>
          </w:divBdr>
        </w:div>
        <w:div w:id="277874736">
          <w:marLeft w:val="0"/>
          <w:marRight w:val="0"/>
          <w:marTop w:val="360"/>
          <w:marBottom w:val="0"/>
          <w:divBdr>
            <w:top w:val="none" w:sz="0" w:space="0" w:color="auto"/>
            <w:left w:val="none" w:sz="0" w:space="0" w:color="auto"/>
            <w:bottom w:val="none" w:sz="0" w:space="0" w:color="auto"/>
            <w:right w:val="none" w:sz="0" w:space="0" w:color="auto"/>
          </w:divBdr>
        </w:div>
        <w:div w:id="664239053">
          <w:marLeft w:val="0"/>
          <w:marRight w:val="0"/>
          <w:marTop w:val="360"/>
          <w:marBottom w:val="0"/>
          <w:divBdr>
            <w:top w:val="none" w:sz="0" w:space="0" w:color="auto"/>
            <w:left w:val="none" w:sz="0" w:space="0" w:color="auto"/>
            <w:bottom w:val="none" w:sz="0" w:space="0" w:color="auto"/>
            <w:right w:val="none" w:sz="0" w:space="0" w:color="auto"/>
          </w:divBdr>
        </w:div>
        <w:div w:id="305744369">
          <w:marLeft w:val="0"/>
          <w:marRight w:val="0"/>
          <w:marTop w:val="360"/>
          <w:marBottom w:val="0"/>
          <w:divBdr>
            <w:top w:val="none" w:sz="0" w:space="0" w:color="auto"/>
            <w:left w:val="none" w:sz="0" w:space="0" w:color="auto"/>
            <w:bottom w:val="none" w:sz="0" w:space="0" w:color="auto"/>
            <w:right w:val="none" w:sz="0" w:space="0" w:color="auto"/>
          </w:divBdr>
        </w:div>
        <w:div w:id="975529328">
          <w:marLeft w:val="0"/>
          <w:marRight w:val="0"/>
          <w:marTop w:val="360"/>
          <w:marBottom w:val="0"/>
          <w:divBdr>
            <w:top w:val="none" w:sz="0" w:space="0" w:color="auto"/>
            <w:left w:val="none" w:sz="0" w:space="0" w:color="auto"/>
            <w:bottom w:val="none" w:sz="0" w:space="0" w:color="auto"/>
            <w:right w:val="none" w:sz="0" w:space="0" w:color="auto"/>
          </w:divBdr>
        </w:div>
        <w:div w:id="651374067">
          <w:marLeft w:val="0"/>
          <w:marRight w:val="0"/>
          <w:marTop w:val="360"/>
          <w:marBottom w:val="0"/>
          <w:divBdr>
            <w:top w:val="none" w:sz="0" w:space="0" w:color="auto"/>
            <w:left w:val="none" w:sz="0" w:space="0" w:color="auto"/>
            <w:bottom w:val="none" w:sz="0" w:space="0" w:color="auto"/>
            <w:right w:val="none" w:sz="0" w:space="0" w:color="auto"/>
          </w:divBdr>
        </w:div>
        <w:div w:id="1362975604">
          <w:marLeft w:val="0"/>
          <w:marRight w:val="0"/>
          <w:marTop w:val="360"/>
          <w:marBottom w:val="0"/>
          <w:divBdr>
            <w:top w:val="none" w:sz="0" w:space="0" w:color="auto"/>
            <w:left w:val="none" w:sz="0" w:space="0" w:color="auto"/>
            <w:bottom w:val="none" w:sz="0" w:space="0" w:color="auto"/>
            <w:right w:val="none" w:sz="0" w:space="0" w:color="auto"/>
          </w:divBdr>
        </w:div>
        <w:div w:id="315653085">
          <w:marLeft w:val="0"/>
          <w:marRight w:val="0"/>
          <w:marTop w:val="360"/>
          <w:marBottom w:val="0"/>
          <w:divBdr>
            <w:top w:val="none" w:sz="0" w:space="0" w:color="auto"/>
            <w:left w:val="none" w:sz="0" w:space="0" w:color="auto"/>
            <w:bottom w:val="none" w:sz="0" w:space="0" w:color="auto"/>
            <w:right w:val="none" w:sz="0" w:space="0" w:color="auto"/>
          </w:divBdr>
        </w:div>
        <w:div w:id="72707534">
          <w:marLeft w:val="0"/>
          <w:marRight w:val="0"/>
          <w:marTop w:val="360"/>
          <w:marBottom w:val="0"/>
          <w:divBdr>
            <w:top w:val="none" w:sz="0" w:space="0" w:color="auto"/>
            <w:left w:val="none" w:sz="0" w:space="0" w:color="auto"/>
            <w:bottom w:val="none" w:sz="0" w:space="0" w:color="auto"/>
            <w:right w:val="none" w:sz="0" w:space="0" w:color="auto"/>
          </w:divBdr>
        </w:div>
        <w:div w:id="481196676">
          <w:marLeft w:val="0"/>
          <w:marRight w:val="0"/>
          <w:marTop w:val="360"/>
          <w:marBottom w:val="0"/>
          <w:divBdr>
            <w:top w:val="none" w:sz="0" w:space="0" w:color="auto"/>
            <w:left w:val="none" w:sz="0" w:space="0" w:color="auto"/>
            <w:bottom w:val="none" w:sz="0" w:space="0" w:color="auto"/>
            <w:right w:val="none" w:sz="0" w:space="0" w:color="auto"/>
          </w:divBdr>
        </w:div>
        <w:div w:id="1028945210">
          <w:marLeft w:val="0"/>
          <w:marRight w:val="0"/>
          <w:marTop w:val="360"/>
          <w:marBottom w:val="0"/>
          <w:divBdr>
            <w:top w:val="none" w:sz="0" w:space="0" w:color="auto"/>
            <w:left w:val="none" w:sz="0" w:space="0" w:color="auto"/>
            <w:bottom w:val="none" w:sz="0" w:space="0" w:color="auto"/>
            <w:right w:val="none" w:sz="0" w:space="0" w:color="auto"/>
          </w:divBdr>
        </w:div>
        <w:div w:id="1257134368">
          <w:marLeft w:val="0"/>
          <w:marRight w:val="0"/>
          <w:marTop w:val="360"/>
          <w:marBottom w:val="0"/>
          <w:divBdr>
            <w:top w:val="none" w:sz="0" w:space="0" w:color="auto"/>
            <w:left w:val="none" w:sz="0" w:space="0" w:color="auto"/>
            <w:bottom w:val="none" w:sz="0" w:space="0" w:color="auto"/>
            <w:right w:val="none" w:sz="0" w:space="0" w:color="auto"/>
          </w:divBdr>
        </w:div>
        <w:div w:id="865797867">
          <w:marLeft w:val="0"/>
          <w:marRight w:val="0"/>
          <w:marTop w:val="360"/>
          <w:marBottom w:val="0"/>
          <w:divBdr>
            <w:top w:val="none" w:sz="0" w:space="0" w:color="auto"/>
            <w:left w:val="none" w:sz="0" w:space="0" w:color="auto"/>
            <w:bottom w:val="none" w:sz="0" w:space="0" w:color="auto"/>
            <w:right w:val="none" w:sz="0" w:space="0" w:color="auto"/>
          </w:divBdr>
        </w:div>
        <w:div w:id="1658681519">
          <w:marLeft w:val="0"/>
          <w:marRight w:val="0"/>
          <w:marTop w:val="360"/>
          <w:marBottom w:val="0"/>
          <w:divBdr>
            <w:top w:val="none" w:sz="0" w:space="0" w:color="auto"/>
            <w:left w:val="none" w:sz="0" w:space="0" w:color="auto"/>
            <w:bottom w:val="none" w:sz="0" w:space="0" w:color="auto"/>
            <w:right w:val="none" w:sz="0" w:space="0" w:color="auto"/>
          </w:divBdr>
        </w:div>
        <w:div w:id="263223621">
          <w:marLeft w:val="0"/>
          <w:marRight w:val="0"/>
          <w:marTop w:val="360"/>
          <w:marBottom w:val="0"/>
          <w:divBdr>
            <w:top w:val="none" w:sz="0" w:space="0" w:color="auto"/>
            <w:left w:val="none" w:sz="0" w:space="0" w:color="auto"/>
            <w:bottom w:val="none" w:sz="0" w:space="0" w:color="auto"/>
            <w:right w:val="none" w:sz="0" w:space="0" w:color="auto"/>
          </w:divBdr>
        </w:div>
        <w:div w:id="31004955">
          <w:marLeft w:val="0"/>
          <w:marRight w:val="0"/>
          <w:marTop w:val="360"/>
          <w:marBottom w:val="0"/>
          <w:divBdr>
            <w:top w:val="none" w:sz="0" w:space="0" w:color="auto"/>
            <w:left w:val="none" w:sz="0" w:space="0" w:color="auto"/>
            <w:bottom w:val="none" w:sz="0" w:space="0" w:color="auto"/>
            <w:right w:val="none" w:sz="0" w:space="0" w:color="auto"/>
          </w:divBdr>
        </w:div>
        <w:div w:id="993142764">
          <w:marLeft w:val="0"/>
          <w:marRight w:val="0"/>
          <w:marTop w:val="360"/>
          <w:marBottom w:val="0"/>
          <w:divBdr>
            <w:top w:val="none" w:sz="0" w:space="0" w:color="auto"/>
            <w:left w:val="none" w:sz="0" w:space="0" w:color="auto"/>
            <w:bottom w:val="none" w:sz="0" w:space="0" w:color="auto"/>
            <w:right w:val="none" w:sz="0" w:space="0" w:color="auto"/>
          </w:divBdr>
        </w:div>
        <w:div w:id="484784776">
          <w:marLeft w:val="0"/>
          <w:marRight w:val="0"/>
          <w:marTop w:val="360"/>
          <w:marBottom w:val="0"/>
          <w:divBdr>
            <w:top w:val="none" w:sz="0" w:space="0" w:color="auto"/>
            <w:left w:val="none" w:sz="0" w:space="0" w:color="auto"/>
            <w:bottom w:val="none" w:sz="0" w:space="0" w:color="auto"/>
            <w:right w:val="none" w:sz="0" w:space="0" w:color="auto"/>
          </w:divBdr>
        </w:div>
        <w:div w:id="66155276">
          <w:marLeft w:val="0"/>
          <w:marRight w:val="0"/>
          <w:marTop w:val="360"/>
          <w:marBottom w:val="0"/>
          <w:divBdr>
            <w:top w:val="none" w:sz="0" w:space="0" w:color="auto"/>
            <w:left w:val="none" w:sz="0" w:space="0" w:color="auto"/>
            <w:bottom w:val="none" w:sz="0" w:space="0" w:color="auto"/>
            <w:right w:val="none" w:sz="0" w:space="0" w:color="auto"/>
          </w:divBdr>
        </w:div>
      </w:divsChild>
    </w:div>
    <w:div w:id="945578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699</Words>
  <Characters>3986</Characters>
  <Application>Microsoft Office Word</Application>
  <DocSecurity>0</DocSecurity>
  <Lines>33</Lines>
  <Paragraphs>9</Paragraphs>
  <ScaleCrop>false</ScaleCrop>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源 秦</dc:creator>
  <cp:keywords/>
  <dc:description/>
  <cp:lastModifiedBy>源 秦</cp:lastModifiedBy>
  <cp:revision>12</cp:revision>
  <dcterms:created xsi:type="dcterms:W3CDTF">2023-12-17T10:37:00Z</dcterms:created>
  <dcterms:modified xsi:type="dcterms:W3CDTF">2024-01-07T10:23:00Z</dcterms:modified>
</cp:coreProperties>
</file>