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10572" w14:textId="7A9DFE8B" w:rsidR="00FF1FBB" w:rsidRDefault="00FF1FBB" w:rsidP="00FF1FBB">
      <w:pPr>
        <w:pStyle w:val="a3"/>
      </w:pPr>
      <w:r>
        <w:rPr>
          <w:rFonts w:hint="eastAsia"/>
        </w:rPr>
        <w:t>生命的呼喊，灵魂的升华</w:t>
      </w:r>
    </w:p>
    <w:p w14:paraId="689BB56D" w14:textId="31E2FE28" w:rsidR="00FF1FBB" w:rsidRPr="00FF1FBB" w:rsidRDefault="00FF1FBB" w:rsidP="00FF1FBB">
      <w:pPr>
        <w:pStyle w:val="a5"/>
        <w:rPr>
          <w:rFonts w:hint="eastAsia"/>
        </w:rPr>
      </w:pPr>
      <w:r>
        <w:rPr>
          <w:rFonts w:hint="eastAsia"/>
        </w:rPr>
        <w:t>读《在细雨中呼喊有感》</w:t>
      </w:r>
    </w:p>
    <w:p w14:paraId="304922AD" w14:textId="1B0DA3C9" w:rsidR="00FF1FBB" w:rsidRDefault="00FF1FBB" w:rsidP="00FF1FBB">
      <w:pPr>
        <w:ind w:firstLine="420"/>
      </w:pPr>
      <w:r>
        <w:t>最近读了余华的小说《在细雨中呼喊》，小说以孙家二儿子孙光林的回忆口气叙述了他在二十世纪六七十年代的青少年成长经历，六岁时被送给养父养母的生活和五年后养父去世后又回到原生家庭的种种奇特的事情……文章写的细腻深邃，动人心魄。余华的冷峻风格，余华的现实主义，余华卓越的文字驾驭能力……许多书评里都有详细的解读，我只想谈谈我读了这篇小说后的粗浅的感受。</w:t>
      </w:r>
    </w:p>
    <w:p w14:paraId="68B40C01" w14:textId="5E3D83FD" w:rsidR="00FF1FBB" w:rsidRDefault="00FF1FBB" w:rsidP="00FF1FBB">
      <w:pPr>
        <w:ind w:firstLine="420"/>
      </w:pPr>
      <w:r>
        <w:t>看完余华的书，最强烈的感觉是:心里难受。以前看完《活着》是这种感觉，现在读完《在细雨中呼喊》也是这种感觉。难受的地方很多：人生的苦难，生命的压抑，人性的扭曲，现实的残酷……让一贯喜欢“”傻白甜</w:t>
      </w:r>
      <w:proofErr w:type="gramStart"/>
      <w:r>
        <w:t>”</w:t>
      </w:r>
      <w:proofErr w:type="gramEnd"/>
      <w:r>
        <w:t>的我抓心挠肝，长吁短叹，</w:t>
      </w:r>
      <w:proofErr w:type="gramStart"/>
      <w:r>
        <w:t>无语凝咽</w:t>
      </w:r>
      <w:proofErr w:type="gramEnd"/>
      <w:r>
        <w:t>……最难受的是：我所没有经历过的过去生活中的那种极端贫穷，因为穷去乞讨，因为穷孩子送人，因为穷不给老人吃饭，因为</w:t>
      </w:r>
      <w:proofErr w:type="gramStart"/>
      <w:r>
        <w:t>穷母亲</w:t>
      </w:r>
      <w:proofErr w:type="gramEnd"/>
      <w:r>
        <w:t>被野狗咬死，因为穷背着父亲的尸体去当铺，因为穷过着粗糙愚昧的生活……贫穷成了几代中国人的噩梦，我终于理解中国人为什么那么爱攒钱，真的是穷怕了，那种饥饿和无助的记忆实在是深入骨髓，让人不寒而栗。所以后来改革开放富起来，解决了十几亿人的温饱是多么激动人心的事啊！</w:t>
      </w:r>
    </w:p>
    <w:p w14:paraId="2BEDF9A5" w14:textId="00A43A18" w:rsidR="00FF1FBB" w:rsidRDefault="00FF1FBB" w:rsidP="00FF1FBB">
      <w:pPr>
        <w:ind w:firstLine="420"/>
      </w:pPr>
      <w:r>
        <w:t>《在细雨中呼喊》通过敏感孤独的孙光林的叙述对命运对人性进行了无情的剖析批判，写出了文化荒原下的情感绝望，通过底层人物命运的描写展现人类的生存状况以及内心的呼喊……抛开这些深邃主题，我还看见了生命无常，故事的叙述者孙光林年幼的弟弟在河里溺亡，他的父亲掉到粪坑里淹死，他爷爷的母亲在逃荒过程中被野狗咬死，养父王立强拉响手榴弹自杀，好朋友苏宇脑出血而死……看这本书的时候正好家乡</w:t>
      </w:r>
      <w:proofErr w:type="gramStart"/>
      <w:r>
        <w:t>岚漪</w:t>
      </w:r>
      <w:proofErr w:type="gramEnd"/>
      <w:r>
        <w:t>河里正好有个男人跳河而死了，书中人物和现实人物在眼前交相出现，让我晚上锁了几道门都难以睡觉……</w:t>
      </w:r>
    </w:p>
    <w:p w14:paraId="5DC9DB57" w14:textId="5CEA13FC" w:rsidR="00FF1FBB" w:rsidRDefault="00FF1FBB" w:rsidP="00FF1FBB">
      <w:pPr>
        <w:ind w:firstLine="420"/>
      </w:pPr>
      <w:r>
        <w:t>我在写文章时总是想避开生命无常这个话题，但这个话题都一直沉甸甸的压在我的心上，我想起了同是70岁肺癌去世的爷爷和父亲，我想起来30多岁白血病去世的二姐，我想起来莫名早夭的外甥女，我想起了在村里教书时同事那个几岁的胖胖的坐在小板凳上看电视的小男孩，若干年后上初中的时候，读后感.在河里溺亡了，几年后她的中年母亲又死于胰腺炎；我的两个身体棒</w:t>
      </w:r>
      <w:proofErr w:type="gramStart"/>
      <w:r>
        <w:t>棒</w:t>
      </w:r>
      <w:proofErr w:type="gramEnd"/>
      <w:r>
        <w:t>的同事曾经的搭档，很短的时间就被癌症夺去了生命……亲戚，朋友，同事，同乡……时不时就有坏消息传来，生命的脆弱，成了难言的彷徨，现实世界的种种是书中的世界的再现，书中的世界又是现实世界的提炼。人们所能做的就是努力在无常的生命里过正常的人生，为此有的人积极锻炼身体，有的人哀叹人生苦短及时行乐，有的人深思生命的意义……</w:t>
      </w:r>
    </w:p>
    <w:p w14:paraId="52EECF79" w14:textId="48133EF7" w:rsidR="00FF1FBB" w:rsidRDefault="00FF1FBB" w:rsidP="00FF1FBB">
      <w:pPr>
        <w:ind w:firstLine="420"/>
      </w:pPr>
      <w:r>
        <w:t>小说里写到了几十个人物形象，其中以辛辣幽默的口气写出了庸俗而非同寻常粗鄙的一类人:粗暴无赖的父亲，无知平庸的哥哥，傻气幼稚的弟弟，忍辱负重的母亲，没有廉耻的</w:t>
      </w:r>
      <w:proofErr w:type="gramStart"/>
      <w:r>
        <w:t>寡</w:t>
      </w:r>
      <w:proofErr w:type="gramEnd"/>
    </w:p>
    <w:p w14:paraId="0C0D0523" w14:textId="6A8AC104" w:rsidR="00DC0C4F" w:rsidRDefault="00DC0C4F" w:rsidP="00DC0C4F">
      <w:pPr>
        <w:widowControl/>
        <w:jc w:val="left"/>
        <w:rPr>
          <w:rFonts w:hint="eastAsia"/>
        </w:rPr>
      </w:pPr>
      <w:r>
        <w:t>妇……余华的许多文章里都不回避人性的“丑”和“恶”，让人感受到世间的阴郁和痛苦，细雨中的呼喊就是对人性的呼喊，对“人文主义”的寻找。人类对物质生活的追求和对精神生活的追求应该是同步的，缺乏精神的生活无异于动物，粗糙愚昧……无论是贫穷年代的粗鄙庸俗，还是富裕年代的缺乏信仰，都会使人心阴郁，悲剧重叠。如何构建自己的精神世界，如何拥有良好的心态，如何增进人们的文化底蕴，在人性的绝望中焕发生机，不仅是作家的初衷，更是我们每个人的人生向往。</w:t>
      </w:r>
      <w:r w:rsidR="00FF1FBB">
        <w:br w:type="page"/>
      </w:r>
    </w:p>
    <w:p w14:paraId="421BC7C2" w14:textId="24F2807A" w:rsidR="00DC0C4F" w:rsidRDefault="00DC0C4F" w:rsidP="00DC0C4F">
      <w:pPr>
        <w:pStyle w:val="a3"/>
      </w:pPr>
      <w:r>
        <w:rPr>
          <w:rFonts w:hint="eastAsia"/>
        </w:rPr>
        <w:lastRenderedPageBreak/>
        <w:t>读《生死疲劳》有感</w:t>
      </w:r>
    </w:p>
    <w:p w14:paraId="4EF27966" w14:textId="6ADE3EB2" w:rsidR="00DC0C4F" w:rsidRDefault="00FF1FBB" w:rsidP="00DC0C4F">
      <w:pPr>
        <w:widowControl/>
        <w:ind w:firstLine="420"/>
        <w:jc w:val="left"/>
      </w:pPr>
      <w:r>
        <w:t>终是将莫言的《生死疲劳》</w:t>
      </w:r>
      <w:proofErr w:type="gramStart"/>
      <w:r>
        <w:t>览</w:t>
      </w:r>
      <w:proofErr w:type="gramEnd"/>
      <w:r>
        <w:t>了个痛快，看了个透彻。15天看完55</w:t>
      </w:r>
      <w:r w:rsidR="00DC0C4F">
        <w:rPr>
          <w:rFonts w:hint="eastAsia"/>
        </w:rPr>
        <w:t>万</w:t>
      </w:r>
      <w:r>
        <w:t>字不得不</w:t>
      </w:r>
      <w:proofErr w:type="gramStart"/>
      <w:r>
        <w:t>说眼乏</w:t>
      </w:r>
      <w:proofErr w:type="gramEnd"/>
      <w:r>
        <w:t>得很，但</w:t>
      </w:r>
      <w:proofErr w:type="gramStart"/>
      <w:r>
        <w:t>览</w:t>
      </w:r>
      <w:proofErr w:type="gramEnd"/>
      <w:r>
        <w:t>字的本身快乐却似山涧自由流动通彻见底的清泉叮</w:t>
      </w:r>
      <w:proofErr w:type="gramStart"/>
      <w:r>
        <w:t>叮咚咚</w:t>
      </w:r>
      <w:proofErr w:type="gramEnd"/>
      <w:r>
        <w:t>淌过心田，沉淀</w:t>
      </w:r>
      <w:proofErr w:type="gramStart"/>
      <w:r>
        <w:t>淀</w:t>
      </w:r>
      <w:proofErr w:type="gramEnd"/>
      <w:r>
        <w:t>的墨香将夏日的浮躁抹去，这经过上千年打磨的文字啊，在岁月的长河里熠熠生辉。</w:t>
      </w:r>
    </w:p>
    <w:p w14:paraId="15371C18" w14:textId="1680F01E" w:rsidR="00DC0C4F" w:rsidRDefault="00FF1FBB" w:rsidP="00DC0C4F">
      <w:pPr>
        <w:widowControl/>
        <w:ind w:firstLine="420"/>
        <w:jc w:val="left"/>
      </w:pPr>
      <w:r>
        <w:t>让我们先撇开小说的人物与情节，聊聊莫言，这个中国第一位诺贝尔文学奖获得者。莫言在后记中写道他用43天写了43万字，对于学生的我而言，他实在是了不起的！一天一万字的速度可见莫言写这部小说时是顺畅自如的，而他的文字也给了我这样的感觉，浑然天成，没有多余的修饰没有华丽的辞藻，就像一块经过打磨的好玉，那些多余的边角都被磨平。莫言的写作风格一向以</w:t>
      </w:r>
      <w:proofErr w:type="gramStart"/>
      <w:r>
        <w:t>大胆着</w:t>
      </w:r>
      <w:proofErr w:type="gramEnd"/>
      <w:r>
        <w:t>称，天马行空般的叙述，陌生化的处理，构造独特的主观感觉世界。诚然，这些在《生死疲劳》中都有显现。我总喜欢将莫言与余华作比较，莫言的作品总让我情不自禁地想起余华，而余华的作品也同样让我想起莫言。他们的文字都平淡朴实，可是细细品味又带了几分灵动。明明是信手拈来的比喻，却让人连声称妙。</w:t>
      </w:r>
    </w:p>
    <w:p w14:paraId="696F5757" w14:textId="3192996E" w:rsidR="00DC0C4F" w:rsidRDefault="00FF1FBB" w:rsidP="00DC0C4F">
      <w:pPr>
        <w:widowControl/>
        <w:ind w:firstLine="420"/>
        <w:jc w:val="left"/>
      </w:pPr>
      <w:r>
        <w:t>我们还是回归主题，聊一聊《生死疲劳》吧。</w:t>
      </w:r>
    </w:p>
    <w:p w14:paraId="1B922264" w14:textId="79B716BA" w:rsidR="00DC0C4F" w:rsidRDefault="00FF1FBB" w:rsidP="00DC0C4F">
      <w:pPr>
        <w:widowControl/>
        <w:ind w:firstLine="420"/>
        <w:jc w:val="left"/>
      </w:pPr>
      <w:r>
        <w:t>在小说中，一个被冤枉的地主经历了六道轮回，变成驴、牛、猪、狗、猴，最后终于转生为一个带着先天性不可治愈疾病的大头婴儿。这个大头婴儿滔滔不绝地讲述着他身为畜牲时的种种奇特感受，以及西门</w:t>
      </w:r>
      <w:proofErr w:type="gramStart"/>
      <w:r>
        <w:t>闹一家</w:t>
      </w:r>
      <w:proofErr w:type="gramEnd"/>
      <w:r>
        <w:t>与蓝解放一家半个多世纪生死疲劳的悲欢故事。(显然</w:t>
      </w:r>
      <w:proofErr w:type="gramStart"/>
      <w:r>
        <w:t>孟婆汤</w:t>
      </w:r>
      <w:proofErr w:type="gramEnd"/>
      <w:r>
        <w:t>是不管用的)小说透过各种动物的眼睛，</w:t>
      </w:r>
      <w:proofErr w:type="gramStart"/>
      <w:r>
        <w:t>观照</w:t>
      </w:r>
      <w:proofErr w:type="gramEnd"/>
      <w:r>
        <w:t>并体味了五十多年来中国乡村社会的庞杂喧哗，充满苦难的蜕变历史。</w:t>
      </w:r>
    </w:p>
    <w:p w14:paraId="2CC8ECF5" w14:textId="6B5DCE35" w:rsidR="00DC0C4F" w:rsidRDefault="00FF1FBB" w:rsidP="00DC0C4F">
      <w:pPr>
        <w:widowControl/>
        <w:ind w:firstLine="420"/>
        <w:jc w:val="left"/>
      </w:pPr>
      <w:r>
        <w:t>由于整个故事的人物情节就像一棵存于千年的老树，盘根错杂，我还是选最短的一根树杈与大家慢慢讲来吧。</w:t>
      </w:r>
    </w:p>
    <w:p w14:paraId="4B8D78A6" w14:textId="5EAEF45C" w:rsidR="00DC0C4F" w:rsidRDefault="00FF1FBB" w:rsidP="00DC0C4F">
      <w:pPr>
        <w:widowControl/>
        <w:ind w:firstLine="420"/>
        <w:jc w:val="left"/>
      </w:pPr>
      <w:r>
        <w:t>我要讲的人物可了不起了，他本是地主西门闹的长工，因脸上有一大块蓝色胎记，人送“蓝脸”。后地主</w:t>
      </w:r>
      <w:proofErr w:type="gramStart"/>
      <w:r>
        <w:t>西门闹因历史</w:t>
      </w:r>
      <w:proofErr w:type="gramEnd"/>
      <w:r>
        <w:t>原因被无辜处死，于是我们的蓝</w:t>
      </w:r>
      <w:proofErr w:type="gramStart"/>
      <w:r>
        <w:t>脸同志</w:t>
      </w:r>
      <w:proofErr w:type="gramEnd"/>
      <w:r>
        <w:t>就娶了西门闹的妾室迎春做老婆，你可不要以为他是个忘恩负义的家伙，他实在是个老好人啊。</w:t>
      </w:r>
    </w:p>
    <w:p w14:paraId="77D62BB9" w14:textId="4A61F2A3" w:rsidR="00DC0C4F" w:rsidRDefault="00FF1FBB" w:rsidP="00DC0C4F">
      <w:pPr>
        <w:widowControl/>
        <w:ind w:firstLine="420"/>
        <w:jc w:val="left"/>
      </w:pPr>
      <w:r>
        <w:t>迎春与西门闹生有一子</w:t>
      </w:r>
      <w:proofErr w:type="gramStart"/>
      <w:r>
        <w:t>一</w:t>
      </w:r>
      <w:proofErr w:type="gramEnd"/>
      <w:r>
        <w:t>女，分别是</w:t>
      </w:r>
      <w:proofErr w:type="gramStart"/>
      <w:r>
        <w:t>西门金</w:t>
      </w:r>
      <w:proofErr w:type="gramEnd"/>
      <w:r>
        <w:t>龙和西门宝凤。后来又与蓝脸生了一男娃。说来也奇了，这男娃的脸上竟然也有一块蓝色胎记，为了顺应解放的潮流，这</w:t>
      </w:r>
      <w:proofErr w:type="gramStart"/>
      <w:r>
        <w:t>男娃便取名</w:t>
      </w:r>
      <w:proofErr w:type="gramEnd"/>
      <w:r>
        <w:t>“解放”。</w:t>
      </w:r>
    </w:p>
    <w:p w14:paraId="46A8E141" w14:textId="5627A427" w:rsidR="00DC0C4F" w:rsidRDefault="00FF1FBB" w:rsidP="00DC0C4F">
      <w:pPr>
        <w:widowControl/>
        <w:ind w:firstLine="420"/>
        <w:jc w:val="left"/>
      </w:pPr>
      <w:r>
        <w:t>相信大家对人民公社化运动比较了解，我就不多作解释了。</w:t>
      </w:r>
    </w:p>
    <w:p w14:paraId="004320B1" w14:textId="6C5D0E2C" w:rsidR="00DC0C4F" w:rsidRDefault="00FF1FBB" w:rsidP="00DC0C4F">
      <w:pPr>
        <w:widowControl/>
        <w:ind w:firstLine="420"/>
        <w:jc w:val="left"/>
      </w:pPr>
      <w:r>
        <w:t>当大家都成群结队下田务农时，只有我们的蓝</w:t>
      </w:r>
      <w:proofErr w:type="gramStart"/>
      <w:r>
        <w:t>脸同志</w:t>
      </w:r>
      <w:proofErr w:type="gramEnd"/>
      <w:r>
        <w:t>抵住时代潮流，他就是了不起的单干户。当大家都成群结队去食堂吃大锅饭时，蓝</w:t>
      </w:r>
      <w:proofErr w:type="gramStart"/>
      <w:r>
        <w:t>脸一家</w:t>
      </w:r>
      <w:proofErr w:type="gramEnd"/>
      <w:r>
        <w:t>便在家里啃他们的馍馍。他们</w:t>
      </w:r>
      <w:proofErr w:type="gramStart"/>
      <w:r>
        <w:t>享着</w:t>
      </w:r>
      <w:proofErr w:type="gramEnd"/>
      <w:r>
        <w:t>单干户的福，也受着单干户的苦。你可能奇怪了，哪来的苦啊，入不入人民公社不是自由决定的吗？话虽如此，但当全村全县全省乃至全国都只剩了你一个单干户，你还能扛住舆论的压力吗？你还能对领导的劝说无动于衷吗？蓝脸的家人可受不住了，他们纷纷加入了人民公社，同时也苦口婆心地劝说蓝脸，但是我们有骨气的蓝脸硬生生地坚持了二十年。此等气魄，我真没有。这也是我打心底里佩服他的原因，硬汉！</w:t>
      </w:r>
    </w:p>
    <w:p w14:paraId="140B7A7B" w14:textId="51EA6A66" w:rsidR="00DC0C4F" w:rsidRDefault="00FF1FBB" w:rsidP="00DC0C4F">
      <w:pPr>
        <w:widowControl/>
        <w:ind w:firstLine="420"/>
        <w:jc w:val="left"/>
      </w:pPr>
      <w:r>
        <w:t>身为最后的单干户，蓝脸受尽了排挤，而他那没有人性的养子</w:t>
      </w:r>
      <w:proofErr w:type="gramStart"/>
      <w:r>
        <w:t>西门金</w:t>
      </w:r>
      <w:proofErr w:type="gramEnd"/>
      <w:r>
        <w:t>龙为了逼他入社不惜对他拳脚相加，可他蓝脸偏偏不怕死，用自己的大半辈子开启了一段短暂的单干户幸福时光。可他终究是悲凉的。熬了大半辈子，受尽了乡邻的唾骂，遭到养子的殴打，一次次看着自己心爱的动物死在自己眼前却又无能为力，他心底的悲凉又有谁能体会呢？于是，他寄情于月，日落而耕，日出而息。在那个人人都爱火红太阳的年代，他爱上的是与繁尘俗</w:t>
      </w:r>
      <w:proofErr w:type="gramStart"/>
      <w:r>
        <w:t>世</w:t>
      </w:r>
      <w:proofErr w:type="gramEnd"/>
      <w:r>
        <w:t>截然不同的清冷的月儿。</w:t>
      </w:r>
    </w:p>
    <w:p w14:paraId="1BFBB1C0" w14:textId="27EEF0D4" w:rsidR="00DC0C4F" w:rsidRPr="00DC0C4F" w:rsidRDefault="00FF1FBB" w:rsidP="00DC0C4F">
      <w:pPr>
        <w:widowControl/>
        <w:ind w:firstLine="420"/>
        <w:jc w:val="left"/>
        <w:rPr>
          <w:rFonts w:hint="eastAsia"/>
        </w:rPr>
      </w:pPr>
      <w:r>
        <w:lastRenderedPageBreak/>
        <w:t>人人都说何以</w:t>
      </w:r>
      <w:proofErr w:type="gramStart"/>
      <w:r>
        <w:t>琛</w:t>
      </w:r>
      <w:proofErr w:type="gramEnd"/>
      <w:r>
        <w:t>对</w:t>
      </w:r>
      <w:proofErr w:type="gramStart"/>
      <w:r>
        <w:t>赵默笙</w:t>
      </w:r>
      <w:proofErr w:type="gramEnd"/>
      <w:r>
        <w:t>足够痴情，等了她七年，可相比之下七年又算什么呢？蓝脸用大半辈子去热爱土地，用他的热血去浇灌土地，这样的情愫又何尝比不上那为人们津津念道的爱情呢</w:t>
      </w:r>
      <w:r w:rsidR="00DC0C4F">
        <w:rPr>
          <w:rFonts w:hint="eastAsia"/>
        </w:rPr>
        <w:t>？</w:t>
      </w:r>
    </w:p>
    <w:p w14:paraId="4083AE7D" w14:textId="196C7AC4" w:rsidR="00FF1FBB" w:rsidRDefault="00FF1FBB" w:rsidP="00DC0C4F">
      <w:pPr>
        <w:widowControl/>
        <w:ind w:firstLine="420"/>
        <w:jc w:val="left"/>
      </w:pPr>
      <w:r>
        <w:t>蓝脸平凡了一生，他对土地的热爱是每一个平凡农民的平凡情感。他用自己的故事告诉我们：平凡才是人生的真谛。我们还未曾走过平凡之路，便在心中早早断定那是迫不得已的结果。我们渴望着拥有一切，就连那镜中花也要是我们的囊中之物。我们拼命向前走，寻觅着人生的黎明。到最后，在经历所有悲欢离合之后，我们恍惚明白，年少时最厌恶的平凡竟是人生最好的归宿。</w:t>
      </w:r>
      <w:r>
        <w:br w:type="page"/>
      </w:r>
    </w:p>
    <w:p w14:paraId="538F5B4F" w14:textId="3DAEBEDD" w:rsidR="004933A7" w:rsidRDefault="004933A7" w:rsidP="004933A7">
      <w:pPr>
        <w:pStyle w:val="a3"/>
        <w:rPr>
          <w:rFonts w:hint="eastAsia"/>
        </w:rPr>
      </w:pPr>
      <w:r>
        <w:rPr>
          <w:rFonts w:hint="eastAsia"/>
        </w:rPr>
        <w:lastRenderedPageBreak/>
        <w:t>读《流浪地球》有感</w:t>
      </w:r>
    </w:p>
    <w:p w14:paraId="00EE1937" w14:textId="35A7A20B" w:rsidR="004933A7" w:rsidRDefault="004933A7" w:rsidP="004933A7">
      <w:pPr>
        <w:ind w:firstLine="420"/>
      </w:pPr>
      <w:r>
        <w:t>《流浪地球》是由“中国科幻第一人”刘慈欣作品的改编电影，影片故事设定在2075年，讲述了太阳即将毁灭，地球已不适合人类生存，而面对绝境，人类开启了“流浪地球”计划，试图带着地球一起逃离太阳系，寻找人类新家园的故事。对于这部影片不得不提的就是它精致又宏大的特效了，完全脱离中国电影“五毛钱特效”的设定，经费爆炸的特效实在很让人惊叹堪称“好莱坞水平”，将未来地球真实地呈现，末世场景整体比较流畅，带给观众视觉的冲击，从地下城到空间站，每个环境都是精心设计过的，科技感十足，没有任何细节会让人出戏，比如货车的球形方向盘、印度尼西亚苏拉威西赤道转向发动机的入口、给重元素聚变发动机挖掘原料的矿区、全世界的救援队大出动。大场面如被冰封的世界，被炙烤的家园，在一万座行星发动机推动下的地球，被木星引力捕捉的星球，这可以说是目前中国科幻的巅峰之作了。</w:t>
      </w:r>
    </w:p>
    <w:p w14:paraId="5632E78B" w14:textId="14E264EE" w:rsidR="004933A7" w:rsidRDefault="004933A7" w:rsidP="004933A7">
      <w:pPr>
        <w:ind w:firstLine="420"/>
      </w:pPr>
      <w:r>
        <w:t>所谓中国真正意义上的第一部科幻大片，我认为并不是中国第一次拍出了好莱坞质感的科幻片，恰恰相反是因为中国第一次拍出了区别于好莱坞的中国式科幻片。解除地球危机可谓是科幻片里老生常谈的主题，试想《流浪地球》里的危机发生在欧美，那又会怎么样？欧美普遍的解决方法是放弃地球，开飞船出去宏大的宇宙探索新的家园。但是对于中国人来说，千百年来对土地的依恋，对家园的深情，让他们牺牲再大，痛苦再多也要带着地球一起逃命。其次，欧美主要宣扬个人主义，他们拯救世界的英雄往往只是一个人，而《流浪地球》中，拯救世界的是全人类，每个人都是英雄。最后就是感性与理性之差了，欧美科幻信奉理性，他们追求利益最大化，往往冷静克制，所以欧美不会使地球“流浪”，更</w:t>
      </w:r>
      <w:proofErr w:type="gramStart"/>
      <w:r>
        <w:t>不会有不会有</w:t>
      </w:r>
      <w:proofErr w:type="gramEnd"/>
      <w:r>
        <w:t>刘培强炸毁空间站这个结局。作者刘慈欣也说，理性上，他会选择飞船派，但“流浪地球”的概念更具美感。正是中国人这种更在乎家园和亲人的感性，成就了《流浪地球》的浪漫，所以这是一部名副其实的中国科幻片。</w:t>
      </w:r>
    </w:p>
    <w:p w14:paraId="25B36819" w14:textId="7B005111" w:rsidR="004933A7" w:rsidRPr="004933A7" w:rsidRDefault="004933A7" w:rsidP="004933A7">
      <w:pPr>
        <w:ind w:firstLine="420"/>
        <w:rPr>
          <w:rFonts w:hint="eastAsia"/>
        </w:rPr>
      </w:pPr>
      <w:r>
        <w:t>作为一部被吹捧得很厉害的科幻片，制作团队历时四年完成。但这毕竟是中国科幻的第一部作品，也有一些不成熟。大到前期过于冗长的剧情陈述，小到英文字幕中错误用词和拼写都或多或少的让人有些失望。比如空间站休眠系统看似高级，但休眠很简单，苏醒也随意。主角刘启提出木星表面的氢气和氦气引发爆炸，利用其推力，脱离木星的这个方法</w:t>
      </w:r>
      <w:proofErr w:type="gramStart"/>
      <w:r>
        <w:t>本因为</w:t>
      </w:r>
      <w:proofErr w:type="gramEnd"/>
      <w:r>
        <w:t>moss的计算结果而直接否定不尝试了那又为何因为一个小孩的想法动辄联合国呢？而且理性且冷静的联合国居然因为一个父亲的感情而同意执行那样危险的尝试，是不是有点草率了？还有</w:t>
      </w:r>
      <w:proofErr w:type="gramStart"/>
      <w:r>
        <w:t>女主韩朵朵</w:t>
      </w:r>
      <w:proofErr w:type="gramEnd"/>
      <w:r>
        <w:t>最后的“强行煽情”也完全没跟当时紧迫的节奏挂钩。人物没有特点，不容易给人留下深刻的印象，台词没有经过细细打磨，剧情缺乏铺垫，较为仓促，立意深度不够，无法引起共鸣和灵魂叩问。综</w:t>
      </w:r>
      <w:proofErr w:type="gramStart"/>
      <w:r>
        <w:t>其看来</w:t>
      </w:r>
      <w:proofErr w:type="gramEnd"/>
      <w:r>
        <w:t>国产科幻片还是有待提高。毕竟《流浪地球》只是中国科幻电影的启航之作，不是巅峰之作，不是封神之作，所以我认为褒是要大于贬的。</w:t>
      </w:r>
    </w:p>
    <w:sectPr w:rsidR="004933A7" w:rsidRPr="004933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FBB"/>
    <w:rsid w:val="004933A7"/>
    <w:rsid w:val="00522122"/>
    <w:rsid w:val="00DC0C4F"/>
    <w:rsid w:val="00FF1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B9418"/>
  <w15:chartTrackingRefBased/>
  <w15:docId w15:val="{8F2442E0-FD47-4BF0-8E5D-329EE2475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1F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1F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1F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1F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1FB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F1FB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1F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1F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1FB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1F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F1F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F1F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1FBB"/>
    <w:rPr>
      <w:rFonts w:cstheme="majorBidi"/>
      <w:color w:val="0F4761" w:themeColor="accent1" w:themeShade="BF"/>
      <w:sz w:val="28"/>
      <w:szCs w:val="28"/>
    </w:rPr>
  </w:style>
  <w:style w:type="character" w:customStyle="1" w:styleId="50">
    <w:name w:val="标题 5 字符"/>
    <w:basedOn w:val="a0"/>
    <w:link w:val="5"/>
    <w:uiPriority w:val="9"/>
    <w:semiHidden/>
    <w:rsid w:val="00FF1FBB"/>
    <w:rPr>
      <w:rFonts w:cstheme="majorBidi"/>
      <w:color w:val="0F4761" w:themeColor="accent1" w:themeShade="BF"/>
      <w:sz w:val="24"/>
      <w:szCs w:val="24"/>
    </w:rPr>
  </w:style>
  <w:style w:type="character" w:customStyle="1" w:styleId="60">
    <w:name w:val="标题 6 字符"/>
    <w:basedOn w:val="a0"/>
    <w:link w:val="6"/>
    <w:uiPriority w:val="9"/>
    <w:semiHidden/>
    <w:rsid w:val="00FF1FBB"/>
    <w:rPr>
      <w:rFonts w:cstheme="majorBidi"/>
      <w:b/>
      <w:bCs/>
      <w:color w:val="0F4761" w:themeColor="accent1" w:themeShade="BF"/>
    </w:rPr>
  </w:style>
  <w:style w:type="character" w:customStyle="1" w:styleId="70">
    <w:name w:val="标题 7 字符"/>
    <w:basedOn w:val="a0"/>
    <w:link w:val="7"/>
    <w:uiPriority w:val="9"/>
    <w:semiHidden/>
    <w:rsid w:val="00FF1FBB"/>
    <w:rPr>
      <w:rFonts w:cstheme="majorBidi"/>
      <w:b/>
      <w:bCs/>
      <w:color w:val="595959" w:themeColor="text1" w:themeTint="A6"/>
    </w:rPr>
  </w:style>
  <w:style w:type="character" w:customStyle="1" w:styleId="80">
    <w:name w:val="标题 8 字符"/>
    <w:basedOn w:val="a0"/>
    <w:link w:val="8"/>
    <w:uiPriority w:val="9"/>
    <w:semiHidden/>
    <w:rsid w:val="00FF1FBB"/>
    <w:rPr>
      <w:rFonts w:cstheme="majorBidi"/>
      <w:color w:val="595959" w:themeColor="text1" w:themeTint="A6"/>
    </w:rPr>
  </w:style>
  <w:style w:type="character" w:customStyle="1" w:styleId="90">
    <w:name w:val="标题 9 字符"/>
    <w:basedOn w:val="a0"/>
    <w:link w:val="9"/>
    <w:uiPriority w:val="9"/>
    <w:semiHidden/>
    <w:rsid w:val="00FF1FBB"/>
    <w:rPr>
      <w:rFonts w:eastAsiaTheme="majorEastAsia" w:cstheme="majorBidi"/>
      <w:color w:val="595959" w:themeColor="text1" w:themeTint="A6"/>
    </w:rPr>
  </w:style>
  <w:style w:type="paragraph" w:styleId="a3">
    <w:name w:val="Title"/>
    <w:basedOn w:val="a"/>
    <w:next w:val="a"/>
    <w:link w:val="a4"/>
    <w:uiPriority w:val="10"/>
    <w:qFormat/>
    <w:rsid w:val="00FF1F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1F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1F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1F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1FBB"/>
    <w:pPr>
      <w:spacing w:before="160" w:after="160"/>
      <w:jc w:val="center"/>
    </w:pPr>
    <w:rPr>
      <w:i/>
      <w:iCs/>
      <w:color w:val="404040" w:themeColor="text1" w:themeTint="BF"/>
    </w:rPr>
  </w:style>
  <w:style w:type="character" w:customStyle="1" w:styleId="a8">
    <w:name w:val="引用 字符"/>
    <w:basedOn w:val="a0"/>
    <w:link w:val="a7"/>
    <w:uiPriority w:val="29"/>
    <w:rsid w:val="00FF1FBB"/>
    <w:rPr>
      <w:i/>
      <w:iCs/>
      <w:color w:val="404040" w:themeColor="text1" w:themeTint="BF"/>
    </w:rPr>
  </w:style>
  <w:style w:type="paragraph" w:styleId="a9">
    <w:name w:val="List Paragraph"/>
    <w:basedOn w:val="a"/>
    <w:uiPriority w:val="34"/>
    <w:qFormat/>
    <w:rsid w:val="00FF1FBB"/>
    <w:pPr>
      <w:ind w:left="720"/>
      <w:contextualSpacing/>
    </w:pPr>
  </w:style>
  <w:style w:type="character" w:styleId="aa">
    <w:name w:val="Intense Emphasis"/>
    <w:basedOn w:val="a0"/>
    <w:uiPriority w:val="21"/>
    <w:qFormat/>
    <w:rsid w:val="00FF1FBB"/>
    <w:rPr>
      <w:i/>
      <w:iCs/>
      <w:color w:val="0F4761" w:themeColor="accent1" w:themeShade="BF"/>
    </w:rPr>
  </w:style>
  <w:style w:type="paragraph" w:styleId="ab">
    <w:name w:val="Intense Quote"/>
    <w:basedOn w:val="a"/>
    <w:next w:val="a"/>
    <w:link w:val="ac"/>
    <w:uiPriority w:val="30"/>
    <w:qFormat/>
    <w:rsid w:val="00FF1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1FBB"/>
    <w:rPr>
      <w:i/>
      <w:iCs/>
      <w:color w:val="0F4761" w:themeColor="accent1" w:themeShade="BF"/>
    </w:rPr>
  </w:style>
  <w:style w:type="character" w:styleId="ad">
    <w:name w:val="Intense Reference"/>
    <w:basedOn w:val="a0"/>
    <w:uiPriority w:val="32"/>
    <w:qFormat/>
    <w:rsid w:val="00FF1F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645CF-CCA4-4A06-AAE7-3D01B3970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源 秦</dc:creator>
  <cp:keywords/>
  <dc:description/>
  <cp:lastModifiedBy>源 秦</cp:lastModifiedBy>
  <cp:revision>1</cp:revision>
  <dcterms:created xsi:type="dcterms:W3CDTF">2024-02-20T09:55:00Z</dcterms:created>
  <dcterms:modified xsi:type="dcterms:W3CDTF">2024-02-20T10:19:00Z</dcterms:modified>
</cp:coreProperties>
</file>