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m="http://schemas.openxmlformats.org/officeDocument/2006/math" mc:Ignorable="w14 wp14">
  <w:body>
    <w:p>
      <w:pPr>
        <w:spacing w:line="360" w:lineRule="auto" w:before="720" w:after="480"/>
        <w:jc w:val="center"/>
      </w:pPr>
      <w:r>
        <w:rPr>
          <w:rFonts w:ascii="Times New Roman" w:hAnsi="Times New Roman" w:eastAsia="黑体"/>
          <w:b w:val="0"/>
          <w:i w:val="0"/>
          <w:sz w:val="32"/>
        </w:rPr>
        <w:t>承　诺　书</w:t>
      </w:r>
    </w:p>
    <w:p>
      <w:pPr>
        <w:spacing w:line="360" w:lineRule="auto" w:before="0" w:after="200"/>
        <w:jc w:val="both"/>
      </w:pPr>
      <w:r>
        <w:rPr>
          <w:rFonts w:ascii="Times New Roman" w:hAnsi="Times New Roman" w:eastAsia="宋体"/>
          <w:b w:val="0"/>
          <w:i w:val="0"/>
          <w:sz w:val="24"/>
        </w:rPr>
        <w:t>我们仔细阅读了中国大学生数学建模竞赛的竞赛规则。</w:t>
      </w:r>
    </w:p>
    <w:p>
      <w:pPr>
        <w:spacing w:line="360" w:lineRule="auto" w:before="0" w:after="200"/>
        <w:jc w:val="both"/>
      </w:pPr>
      <w:r>
        <w:rPr>
          <w:rFonts w:ascii="Times New Roman" w:hAnsi="Times New Roman" w:eastAsia="宋体"/>
          <w:b w:val="0"/>
          <w:i w:val="0"/>
          <w:sz w:val="24"/>
        </w:rPr>
        <w:t>我们完全明白，在竞赛开始后参赛队员不能以任何方式（包括电话、电子邮件、网上咨询等）与队外的任何人（包括指导教师）研究、讨论与赛题有关的问题。</w:t>
      </w:r>
    </w:p>
    <w:p>
      <w:pPr>
        <w:spacing w:line="360" w:lineRule="auto" w:before="0" w:after="200"/>
        <w:jc w:val="both"/>
      </w:pPr>
      <w:r>
        <w:rPr>
          <w:rFonts w:ascii="Times New Roman" w:hAnsi="Times New Roman" w:eastAsia="宋体"/>
          <w:b w:val="0"/>
          <w:i w:val="0"/>
          <w:sz w:val="24"/>
        </w:rPr>
        <w:t>我们知道，抄袭别人的成果是违反竞赛规则的，如果引用别人的成果或其他公开的资料（包括网上查到的资料），必须按照规定的参考文献的表述方式在正文引用处和参考文献中明确列出。</w:t>
      </w:r>
    </w:p>
    <w:p>
      <w:pPr>
        <w:spacing w:line="360" w:lineRule="auto" w:before="0" w:after="200"/>
        <w:jc w:val="both"/>
      </w:pPr>
      <w:r>
        <w:rPr>
          <w:rFonts w:ascii="Times New Roman" w:hAnsi="Times New Roman" w:eastAsia="宋体"/>
          <w:b w:val="0"/>
          <w:i w:val="0"/>
          <w:sz w:val="24"/>
        </w:rPr>
        <w:t>我们郑重承诺，严格遵守竞赛规则，以保证竞赛的公正、公平性。如有违反竞赛规则的行为，我们将受到严肃处理。</w:t>
      </w:r>
    </w:p>
    <w:p>
      <w:pPr>
        <w:spacing w:line="360" w:lineRule="auto" w:before="0" w:after="200"/>
        <w:jc w:val="both"/>
      </w:pPr>
      <w:r>
        <w:rPr>
          <w:rFonts w:ascii="Times New Roman" w:hAnsi="Times New Roman" w:eastAsia="宋体"/>
          <w:b w:val="0"/>
          <w:i w:val="0"/>
          <w:sz w:val="24"/>
        </w:rPr>
        <w:t>我们授权全国大学生数学建模竞赛组委会，可将我们的论文以任何形式进行公开展示（包括进行网上公示，在书籍、期刊和其他媒体进行正式或非正式发表等）。</w:t>
      </w:r>
    </w:p>
    <w:p>
      <w:pPr>
        <w:spacing w:line="360" w:lineRule="auto" w:before="0" w:after="200"/>
        <w:jc w:val="both"/>
      </w:pPr>
      <w:r>
        <w:rPr>
          <w:rFonts w:ascii="Times New Roman" w:hAnsi="Times New Roman" w:eastAsia="宋体"/>
          <w:b w:val="0"/>
          <w:i w:val="0"/>
          <w:sz w:val="24"/>
        </w:rPr>
        <w:t>我们参赛选择的题号是（从 A/B/C/D/E 中选择一项填写）：</w:t>
      </w:r>
    </w:p>
    <w:p>
      <w:pPr>
        <w:spacing w:line="360" w:lineRule="auto" w:before="0" w:after="200"/>
        <w:jc w:val="both"/>
      </w:pPr>
      <w:r>
        <w:rPr>
          <w:rFonts w:ascii="Times New Roman" w:hAnsi="Times New Roman" w:eastAsia="宋体"/>
          <w:b w:val="0"/>
          <w:i w:val="0"/>
          <w:sz w:val="24"/>
        </w:rPr>
        <w:t>我们的参赛报名号为（如果赛区设置报名号的话）：</w:t>
      </w:r>
    </w:p>
    <w:p>
      <w:pPr>
        <w:spacing w:line="360" w:lineRule="auto" w:before="0" w:after="200"/>
        <w:jc w:val="both"/>
      </w:pPr>
      <w:r>
        <w:rPr>
          <w:rFonts w:ascii="Times New Roman" w:hAnsi="Times New Roman" w:eastAsia="宋体"/>
          <w:b w:val="0"/>
          <w:i w:val="0"/>
          <w:sz w:val="24"/>
        </w:rPr>
        <w:t>所属学校（请填写完整的全名）：</w:t>
      </w:r>
    </w:p>
    <w:p>
      <w:pPr>
        <w:spacing w:line="360" w:lineRule="auto" w:before="0" w:after="200"/>
        <w:jc w:val="both"/>
      </w:pPr>
      <w:r>
        <w:rPr>
          <w:rFonts w:ascii="Times New Roman" w:hAnsi="Times New Roman" w:eastAsia="宋体"/>
          <w:b w:val="0"/>
          <w:i w:val="0"/>
          <w:sz w:val="24"/>
        </w:rPr>
        <w:t>参赛队员（打印并签名）：1.  2.  3.</w:t>
      </w:r>
    </w:p>
    <w:p>
      <w:pPr>
        <w:spacing w:line="360" w:lineRule="auto" w:before="0" w:after="200"/>
        <w:jc w:val="both"/>
      </w:pPr>
      <w:r>
        <w:rPr>
          <w:rFonts w:ascii="Times New Roman" w:hAnsi="Times New Roman" w:eastAsia="宋体"/>
          <w:b w:val="0"/>
          <w:i w:val="0"/>
          <w:sz w:val="24"/>
        </w:rPr>
        <w:t>指导教师或指导教师组负责人（打印并签名）：</w:t>
      </w:r>
    </w:p>
    <w:p>
      <w:pPr>
        <w:spacing w:line="360" w:lineRule="auto" w:before="0" w:after="200"/>
        <w:jc w:val="both"/>
      </w:pPr>
      <w:r>
        <w:rPr>
          <w:rFonts w:ascii="Times New Roman" w:hAnsi="Times New Roman" w:eastAsia="宋体"/>
          <w:b w:val="0"/>
          <w:i w:val="0"/>
          <w:sz w:val="24"/>
        </w:rPr>
        <w:t>日期：年月日</w:t>
      </w:r>
    </w:p>
    <w:p>
      <w:pPr>
        <w:spacing w:line="480" w:lineRule="auto" w:before="0" w:after="160"/>
        <w:jc w:val="left"/>
      </w:pPr>
      <w:r>
        <w:rPr>
          <w:rFonts w:ascii="Times New Roman" w:hAnsi="Times New Roman" w:eastAsia="宋体"/>
          <w:b w:val="0"/>
          <w:i w:val="0"/>
          <w:sz w:val="24"/>
        </w:rPr>
        <w:t>我们参赛选择的题号是（从 A/B/C/D/E 中选择一项填写）：＿＿＿＿＿＿＿＿＿＿</w:t>
      </w:r>
    </w:p>
    <w:p>
      <w:pPr>
        <w:spacing w:line="480" w:lineRule="auto" w:before="0" w:after="160"/>
        <w:jc w:val="left"/>
      </w:pPr>
      <w:r>
        <w:rPr>
          <w:rFonts w:ascii="Times New Roman" w:hAnsi="Times New Roman" w:eastAsia="宋体"/>
          <w:b w:val="0"/>
          <w:i w:val="0"/>
          <w:sz w:val="24"/>
        </w:rPr>
        <w:t>我们的参赛报名号为（如果赛区设置报名号的话）：＿＿＿＿＿＿＿＿＿＿</w:t>
      </w:r>
    </w:p>
    <w:p>
      <w:pPr>
        <w:spacing w:line="480" w:lineRule="auto" w:before="0" w:after="160"/>
        <w:jc w:val="left"/>
      </w:pPr>
      <w:r>
        <w:rPr>
          <w:rFonts w:ascii="Times New Roman" w:hAnsi="Times New Roman" w:eastAsia="宋体"/>
          <w:b w:val="0"/>
          <w:i w:val="0"/>
          <w:sz w:val="24"/>
        </w:rPr>
        <w:t>所属学校（请填写完整的全名）：＿＿＿＿＿＿＿＿＿＿＿＿＿＿＿＿</w:t>
      </w:r>
    </w:p>
    <w:p>
      <w:pPr>
        <w:spacing w:line="480" w:lineRule="auto" w:before="0" w:after="160"/>
        <w:jc w:val="left"/>
      </w:pPr>
      <w:r>
        <w:rPr>
          <w:rFonts w:ascii="Times New Roman" w:hAnsi="Times New Roman" w:eastAsia="宋体"/>
          <w:b w:val="0"/>
          <w:i w:val="0"/>
          <w:sz w:val="24"/>
        </w:rPr>
        <w:t>参赛队员（打印并签名）：1. ＿＿＿＿＿＿　2. ＿＿＿＿＿＿　3. ＿＿＿＿＿＿</w:t>
      </w:r>
    </w:p>
    <w:p>
      <w:pPr>
        <w:spacing w:line="480" w:lineRule="auto" w:before="0" w:after="160"/>
        <w:jc w:val="left"/>
      </w:pPr>
      <w:r>
        <w:rPr>
          <w:rFonts w:ascii="Times New Roman" w:hAnsi="Times New Roman" w:eastAsia="宋体"/>
          <w:b w:val="0"/>
          <w:i w:val="0"/>
          <w:sz w:val="24"/>
        </w:rPr>
        <w:t>指导教师或指导教师组负责人（打印并签名）：＿＿＿＿＿＿＿＿＿＿</w:t>
      </w:r>
    </w:p>
    <w:p>
      <w:pPr>
        <w:spacing w:line="480" w:lineRule="auto" w:before="240" w:after="120"/>
        <w:jc w:val="right"/>
      </w:pPr>
      <w:r>
        <w:rPr>
          <w:rFonts w:ascii="Times New Roman" w:hAnsi="Times New Roman" w:eastAsia="宋体"/>
          <w:b w:val="0"/>
          <w:i w:val="0"/>
          <w:sz w:val="24"/>
        </w:rPr>
        <w:t>日期：＿＿＿＿年＿＿月＿＿日</w:t>
      </w:r>
    </w:p>
    <w:p>
      <w:r>
        <w:br w:type="page"/>
      </w:r>
    </w:p>
    <w:p>
      <w:pPr>
        <w:spacing w:line="360" w:lineRule="auto" w:before="720" w:after="720"/>
        <w:jc w:val="center"/>
      </w:pPr>
      <w:r>
        <w:rPr>
          <w:rFonts w:ascii="Times New Roman" w:hAnsi="Times New Roman" w:eastAsia="黑体"/>
          <w:b w:val="0"/>
          <w:i w:val="0"/>
          <w:sz w:val="28"/>
        </w:rPr>
        <w:t>编　号　专　用　页</w:t>
      </w:r>
    </w:p>
    <w:p>
      <w:pPr>
        <w:spacing w:line="480" w:lineRule="auto" w:before="0" w:after="120"/>
        <w:jc w:val="both"/>
      </w:pPr>
      <w:r>
        <w:rPr>
          <w:rFonts w:ascii="Times New Roman" w:hAnsi="Times New Roman" w:eastAsia="宋体"/>
          <w:b w:val="0"/>
          <w:i w:val="0"/>
          <w:sz w:val="24"/>
        </w:rPr>
        <w:t>赛区评阅编号（由赛区组委会评阅前进行编号）：</w:t>
      </w:r>
    </w:p>
    <w:p>
      <w:pPr>
        <w:spacing w:line="480" w:lineRule="auto" w:before="0" w:after="480"/>
        <w:jc w:val="both"/>
      </w:pPr>
    </w:p>
    <w:p>
      <w:pPr>
        <w:spacing w:line="480" w:lineRule="auto" w:before="0" w:after="120"/>
        <w:jc w:val="both"/>
      </w:pPr>
      <w:r>
        <w:rPr>
          <w:rFonts w:ascii="Times New Roman" w:hAnsi="Times New Roman" w:eastAsia="宋体"/>
          <w:b w:val="0"/>
          <w:i w:val="0"/>
          <w:sz w:val="24"/>
        </w:rPr>
        <w:t>全国评阅编号（由全国组委会评阅前进行编号）：</w:t>
      </w:r>
    </w:p>
    <w:p>
      <w:pPr>
        <w:sectPr>
          <w:pgSz w:w="11906" w:h="16838"/>
          <w:pgMar w:top="1417" w:right="1417" w:bottom="1417" w:left="1417" w:header="720" w:footer="720" w:gutter="0"/>
          <w:cols w:space="720"/>
          <w:docGrid w:linePitch="360"/>
        </w:sectPr>
      </w:pPr>
    </w:p>
    <w:p>
      <w:pPr>
        <w:spacing w:line="336" w:lineRule="auto" w:before="0" w:after="80"/>
        <w:jc w:val="center"/>
      </w:pPr>
      <w:r>
        <w:rPr>
          <w:rFonts w:ascii="Times New Roman" w:hAnsi="Times New Roman" w:eastAsia="黑体"/>
          <w:b w:val="0"/>
          <w:i w:val="0"/>
          <w:sz w:val="32"/>
        </w:rPr>
        <w:t>面向整车开发与 VCU 标定的整车能耗归因与降耗方向模型</w:t>
      </w:r>
    </w:p>
    <w:p>
      <w:pPr>
        <w:spacing w:line="336" w:lineRule="auto" w:before="0" w:after="280"/>
        <w:jc w:val="center"/>
      </w:pPr>
      <w:r>
        <w:rPr>
          <w:rFonts w:ascii="Times New Roman" w:hAnsi="Times New Roman" w:eastAsia="黑体"/>
          <w:b w:val="0"/>
          <w:i w:val="0"/>
          <w:sz w:val="24"/>
        </w:rPr>
        <w:t>—— 基于随车 CAN 报文的"物理—统计"混合建模</w:t>
      </w:r>
    </w:p>
    <w:p>
      <w:pPr>
        <w:spacing w:line="336" w:lineRule="auto" w:before="0" w:after="200"/>
        <w:jc w:val="center"/>
      </w:pPr>
      <w:r>
        <w:rPr>
          <w:rFonts w:ascii="Times New Roman" w:hAnsi="Times New Roman" w:eastAsia="黑体"/>
          <w:b w:val="0"/>
          <w:i w:val="0"/>
          <w:sz w:val="28"/>
        </w:rPr>
        <w:t>摘　要</w:t>
      </w:r>
    </w:p>
    <w:p>
      <w:pPr>
        <w:spacing w:line="360" w:lineRule="auto" w:before="0" w:after="120"/>
        <w:jc w:val="both"/>
      </w:pPr>
      <w:r>
        <w:rPr>
          <w:rFonts w:ascii="Times New Roman" w:hAnsi="Times New Roman" w:eastAsia="宋体"/>
          <w:b w:val="0"/>
          <w:i w:val="0"/>
          <w:sz w:val="24"/>
        </w:rPr>
        <w:t>本文针对整车能耗开发中「能耗账目可算、降耗方向难定」的问题，以随车 CAN/J1939 报文（含台架、转鼓、</w:t>
      </w:r>
    </w:p>
    <w:p>
      <w:pPr>
        <w:spacing w:line="360" w:lineRule="auto" w:before="0" w:after="120"/>
        <w:jc w:val="both"/>
      </w:pPr>
      <w:r>
        <w:rPr>
          <w:rFonts w:ascii="Times New Roman" w:hAnsi="Times New Roman" w:eastAsia="宋体"/>
          <w:b w:val="0"/>
          <w:i w:val="0"/>
          <w:sz w:val="24"/>
        </w:rPr>
        <w:t>路试与量产回传数据）为输入，建立了物理模型与统计学习混合的能耗归因模型，并按</w:t>
      </w:r>
    </w:p>
    <w:p>
      <w:pPr>
        <w:spacing w:line="360" w:lineRule="auto" w:before="0" w:after="120"/>
        <w:jc w:val="both"/>
      </w:pPr>
      <w:r>
        <w:rPr>
          <w:rFonts w:ascii="Times New Roman" w:hAnsi="Times New Roman" w:eastAsia="宋体"/>
          <w:b w:val="0"/>
          <w:i w:val="0"/>
          <w:sz w:val="24"/>
        </w:rPr>
        <w:t>拆—比—反—敏—指—验六步给出可排序、可标定、可回归验证的降耗方向。</w:t>
      </w:r>
    </w:p>
    <w:p>
      <w:pPr>
        <w:spacing w:line="360" w:lineRule="auto" w:before="0" w:after="120"/>
        <w:jc w:val="both"/>
      </w:pPr>
      <w:r>
        <w:rPr>
          <w:rFonts w:ascii="Times New Roman" w:hAnsi="Times New Roman" w:eastAsia="宋体"/>
          <w:b w:val="0"/>
          <w:i w:val="0"/>
          <w:sz w:val="24"/>
        </w:rPr>
        <w:t>拆：由纵向动力学与能量守恒把总能耗分解为怠速与附件、传动损失、热效率与部分负荷损失，</w:t>
      </w:r>
    </w:p>
    <w:p>
      <w:pPr>
        <w:spacing w:line="360" w:lineRule="auto" w:before="0" w:after="120"/>
        <w:jc w:val="both"/>
      </w:pPr>
      <w:r>
        <w:rPr>
          <w:rFonts w:ascii="Times New Roman" w:hAnsi="Times New Roman" w:eastAsia="宋体"/>
          <w:b w:val="0"/>
          <w:i w:val="0"/>
          <w:sz w:val="24"/>
        </w:rPr>
        <w:t>以及滚阻、风阻、坡道、动能、制动耗散等分项。比：以载荷、地形、环境、车辆属性为特征建立</w:t>
      </w:r>
    </w:p>
    <w:p>
      <w:pPr>
        <w:spacing w:line="360" w:lineRule="auto" w:before="0" w:after="120"/>
        <w:jc w:val="both"/>
      </w:pPr>
      <w:r>
        <w:rPr>
          <w:rFonts w:ascii="Times New Roman" w:hAnsi="Times New Roman" w:eastAsia="宋体"/>
          <w:b w:val="0"/>
          <w:i w:val="0"/>
          <w:sz w:val="24"/>
        </w:rPr>
        <w:t>梯度提升基线，用折外残差 r = 实际 − 应达 构造「公平比较器」，并配以不依赖模型的近邻中位数基线。</w:t>
      </w:r>
    </w:p>
    <w:p>
      <w:pPr>
        <w:spacing w:line="360" w:lineRule="auto" w:before="0" w:after="120"/>
        <w:jc w:val="both"/>
      </w:pPr>
      <w:r>
        <w:rPr>
          <w:rFonts w:ascii="Times New Roman" w:hAnsi="Times New Roman" w:eastAsia="宋体"/>
          <w:b w:val="0"/>
          <w:i w:val="0"/>
          <w:sz w:val="24"/>
        </w:rPr>
        <w:t>反：从长期实车数据反标定等效滚阻、C_d·A、传动效率、附件功率与电池内阻。</w:t>
      </w:r>
    </w:p>
    <w:p>
      <w:pPr>
        <w:spacing w:line="360" w:lineRule="auto" w:before="0" w:after="120"/>
        <w:jc w:val="both"/>
      </w:pPr>
      <w:r>
        <w:rPr>
          <w:rFonts w:ascii="Times New Roman" w:hAnsi="Times New Roman" w:eastAsia="宋体"/>
          <w:b w:val="0"/>
          <w:i w:val="0"/>
          <w:sz w:val="24"/>
        </w:rPr>
        <w:t>敏：利用能量项的一次齐次性证明相对灵敏度等于该分项的能量份额，使方向可被排序</w:t>
      </w:r>
    </w:p>
    <w:p>
      <w:pPr>
        <w:spacing w:line="360" w:lineRule="auto" w:before="0" w:after="120"/>
        <w:jc w:val="both"/>
      </w:pPr>
      <w:r>
        <w:rPr>
          <w:rFonts w:ascii="Times New Roman" w:hAnsi="Times New Roman" w:eastAsia="宋体"/>
          <w:b w:val="0"/>
          <w:i w:val="0"/>
          <w:sz w:val="24"/>
        </w:rPr>
        <w:t>而非罗列。指：把偏差映射为设计参数、VCU 策略与标定阈值三类可干预量，逐条附预期收益口径、</w:t>
      </w:r>
    </w:p>
    <w:p>
      <w:pPr>
        <w:spacing w:line="360" w:lineRule="auto" w:before="0" w:after="120"/>
        <w:jc w:val="both"/>
      </w:pPr>
      <w:r>
        <w:rPr>
          <w:rFonts w:ascii="Times New Roman" w:hAnsi="Times New Roman" w:eastAsia="宋体"/>
          <w:b w:val="0"/>
          <w:i w:val="0"/>
          <w:sz w:val="24"/>
        </w:rPr>
        <w:t>置信度与验证方式。验：以配对设计与功效分析确定验证样本量，用工况回放做台架、HIL 或实车 A/B 对比。</w:t>
      </w:r>
    </w:p>
    <w:p>
      <w:pPr>
        <w:spacing w:line="360" w:lineRule="auto" w:before="0" w:after="120"/>
        <w:jc w:val="both"/>
      </w:pPr>
      <w:r>
        <w:rPr>
          <w:rFonts w:ascii="Times New Roman" w:hAnsi="Times New Roman" w:eastAsia="宋体"/>
          <w:b w:val="0"/>
          <w:i w:val="0"/>
          <w:sz w:val="24"/>
        </w:rPr>
        <w:t>模型给出四个可用于边界判断的结果：① 能量瀑布的「分项之和等于总量」是按定义闭合的</w:t>
      </w:r>
    </w:p>
    <w:p>
      <w:pPr>
        <w:spacing w:line="360" w:lineRule="auto" w:before="0" w:after="120"/>
        <w:jc w:val="both"/>
      </w:pPr>
      <w:r>
        <w:rPr>
          <w:rFonts w:ascii="Times New Roman" w:hAnsi="Times New Roman" w:eastAsia="宋体"/>
          <w:b w:val="0"/>
          <w:i w:val="0"/>
          <w:sz w:val="24"/>
        </w:rPr>
        <w:t>恒等式，鉴别力为零，不能作为物理验证；② 灵敏度定理 S_p = w_i，并由审计实验</w:t>
      </w:r>
    </w:p>
    <w:p>
      <w:pPr>
        <w:spacing w:line="360" w:lineRule="auto" w:before="0" w:after="120"/>
        <w:jc w:val="both"/>
      </w:pPr>
      <w:r>
        <w:rPr>
          <w:rFonts w:ascii="Times New Roman" w:hAnsi="Times New Roman" w:eastAsia="宋体"/>
          <w:b w:val="0"/>
          <w:i w:val="0"/>
          <w:sz w:val="24"/>
        </w:rPr>
        <w:t>两次独立扰动反解出同一份额（27.0% 与 26.8%）予以验证；③ 参数可辨识性退化关系</w:t>
      </w:r>
    </w:p>
    <w:p>
      <w:pPr>
        <w:spacing w:line="360" w:lineRule="auto" w:before="0" w:after="120"/>
        <w:jc w:val="both"/>
      </w:pPr>
      <m:oMath>
        <m:r>
          <m:t>ρ</m:t>
        </m:r>
      </m:oMath>
      <w:r>
        <w:rPr>
          <w:rFonts w:ascii="Times New Roman" w:hAnsi="Times New Roman" w:eastAsia="宋体"/>
          <w:b w:val="0"/>
          <w:i w:val="0"/>
          <w:sz w:val="24"/>
        </w:rPr>
        <w:t xml:space="preserve"> = 1/[1 + (k − 1)w]，说明「滚阻升高 35%」与「动力系统效率下降 8.9%」在一维观测量下完全等价；</w:t>
      </w:r>
    </w:p>
    <w:p>
      <w:pPr>
        <w:spacing w:line="360" w:lineRule="auto" w:before="0" w:after="120"/>
        <w:jc w:val="both"/>
      </w:pPr>
      <w:r>
        <w:rPr>
          <w:rFonts w:ascii="Times New Roman" w:hAnsi="Times New Roman" w:eastAsia="宋体"/>
          <w:b w:val="0"/>
          <w:i w:val="0"/>
          <w:sz w:val="24"/>
        </w:rPr>
        <w:t xml:space="preserve">④ 量化下限 </w:t>
      </w:r>
      <m:oMath>
        <m:sSub>
          <m:e>
            <m:r>
              <m:t>ε</m:t>
            </m:r>
          </m:e>
          <m:sub>
            <m:r>
              <m:rPr>
                <m:sty m:val="p"/>
              </m:rPr>
              <m:t>floor</m:t>
            </m:r>
          </m:sub>
        </m:sSub>
      </m:oMath>
      <w:r>
        <w:rPr>
          <w:rFonts w:ascii="Times New Roman" w:hAnsi="Times New Roman" w:eastAsia="宋体"/>
          <w:b w:val="0"/>
          <w:i w:val="0"/>
          <w:sz w:val="24"/>
        </w:rPr>
        <w:t xml:space="preserve"> = q/</w:t>
      </w:r>
      <m:oMath>
        <m:r>
          <m:t>Δ</m:t>
        </m:r>
      </m:oMath>
      <w:r>
        <w:rPr>
          <w:rFonts w:ascii="Times New Roman" w:hAnsi="Times New Roman" w:eastAsia="宋体"/>
          <w:b w:val="0"/>
          <w:i w:val="0"/>
          <w:sz w:val="24"/>
        </w:rPr>
        <w:t xml:space="preserve"> 与配对验证样本量 n ≈ 7.85</w:t>
      </w:r>
      <m:oMath>
        <m:f>
          <m:num>
            <m:sSubSup>
              <m:e>
                <m:r>
                  <m:t>σ</m:t>
                </m:r>
              </m:e>
              <m:sub>
                <m:r>
                  <m:t>d</m:t>
                </m:r>
              </m:sub>
              <m:sup>
                <m:r>
                  <m:rPr>
                    <m:sty m:val="p"/>
                  </m:rPr>
                  <m:t>2</m:t>
                </m:r>
              </m:sup>
            </m:sSubSup>
          </m:num>
          <m:den>
            <m:sSup>
              <m:e>
                <m:r>
                  <m:t>Δ</m:t>
                </m:r>
              </m:e>
              <m:sup>
                <m:r>
                  <m:rPr>
                    <m:sty m:val="p"/>
                  </m:rPr>
                  <m:t>2</m:t>
                </m:r>
              </m:sup>
            </m:sSup>
          </m:den>
        </m:f>
      </m:oMath>
      <w:r>
        <w:rPr>
          <w:rFonts w:ascii="Times New Roman" w:hAnsi="Times New Roman" w:eastAsia="宋体"/>
          <w:b w:val="0"/>
          <w:i w:val="0"/>
          <w:sz w:val="24"/>
        </w:rPr>
        <w:t>，后者表明验证 1% 量级的改善</w:t>
      </w:r>
    </w:p>
    <w:p>
      <w:pPr>
        <w:spacing w:line="360" w:lineRule="auto" w:before="0" w:after="120"/>
        <w:jc w:val="both"/>
      </w:pPr>
      <w:r>
        <w:rPr>
          <w:rFonts w:ascii="Times New Roman" w:hAnsi="Times New Roman" w:eastAsia="宋体"/>
          <w:b w:val="0"/>
          <w:i w:val="0"/>
          <w:sz w:val="24"/>
        </w:rPr>
        <w:t>需要约 32 组同工况配对车次。</w:t>
      </w:r>
    </w:p>
    <w:p>
      <w:pPr>
        <w:spacing w:line="360" w:lineRule="auto" w:before="0" w:after="120"/>
        <w:jc w:val="both"/>
      </w:pPr>
      <w:r>
        <w:rPr>
          <w:rFonts w:ascii="Times New Roman" w:hAnsi="Times New Roman" w:eastAsia="宋体"/>
          <w:b w:val="0"/>
          <w:i w:val="0"/>
          <w:sz w:val="24"/>
        </w:rPr>
        <w:t>在 80 车次、235 711 帧的带真值仿真数据上：能耗账目与真值偏差 0.00%~0.03%；与外部对账基准偏差</w:t>
      </w:r>
    </w:p>
    <w:p>
      <w:pPr>
        <w:spacing w:line="360" w:lineRule="auto" w:before="0" w:after="120"/>
        <w:jc w:val="both"/>
      </w:pPr>
      <w:r>
        <w:rPr>
          <w:rFonts w:ascii="Times New Roman" w:hAnsi="Times New Roman" w:eastAsia="宋体"/>
          <w:b w:val="0"/>
          <w:i w:val="0"/>
          <w:sz w:val="24"/>
        </w:rPr>
        <w:t>1.08%~3.57%（目标 &lt; 5%）；三方里程互差 0.01%~0.03%；基线模型样本外 R² = 0.894、MAPE = 4.61%；</w:t>
      </w:r>
    </w:p>
    <w:p>
      <w:pPr>
        <w:spacing w:line="360" w:lineRule="auto" w:before="0" w:after="120"/>
        <w:jc w:val="both"/>
      </w:pPr>
      <w:r>
        <w:rPr>
          <w:rFonts w:ascii="Times New Roman" w:hAnsi="Times New Roman" w:eastAsia="宋体"/>
          <w:b w:val="0"/>
          <w:i w:val="0"/>
          <w:sz w:val="24"/>
        </w:rPr>
        <w:t>异常检测查准率 100%、查全率 79.2%（折半交叉验证 70.8%）；参数扰动使牵引能耗变化 +16.2%、</w:t>
      </w:r>
    </w:p>
    <w:p>
      <w:pPr>
        <w:spacing w:line="360" w:lineRule="auto" w:before="0" w:after="120"/>
        <w:jc w:val="both"/>
      </w:pPr>
      <w:r>
        <w:rPr>
          <w:rFonts w:ascii="Times New Roman" w:hAnsi="Times New Roman" w:eastAsia="宋体"/>
          <w:b w:val="0"/>
          <w:i w:val="0"/>
          <w:sz w:val="24"/>
        </w:rPr>
        <w:t>+13.4%、+56.5%，而上述账目自检全部通过，从实验上印证了结论 ①。</w:t>
      </w:r>
    </w:p>
    <w:p>
      <w:pPr>
        <w:spacing w:line="360" w:lineRule="auto" w:before="0" w:after="120"/>
        <w:jc w:val="both"/>
      </w:pPr>
      <w:r>
        <w:rPr>
          <w:rFonts w:ascii="Times New Roman" w:hAnsi="Times New Roman" w:eastAsia="宋体"/>
          <w:b w:val="0"/>
          <w:i w:val="0"/>
          <w:sz w:val="24"/>
        </w:rPr>
        <w:t>结论：模型在带真值的仿真数据上通过了对抗性检验，算法自洽且账目算得准，</w:t>
      </w:r>
    </w:p>
    <w:p>
      <w:pPr>
        <w:spacing w:line="360" w:lineRule="auto" w:before="0" w:after="120"/>
        <w:jc w:val="both"/>
      </w:pPr>
      <w:r>
        <w:rPr>
          <w:rFonts w:ascii="Times New Roman" w:hAnsi="Times New Roman" w:eastAsia="宋体"/>
          <w:b w:val="0"/>
          <w:i w:val="0"/>
          <w:sz w:val="24"/>
        </w:rPr>
        <w:t>但不能替代真车与台架验证；由结论 ③ 可知一维观测量只能识别一个参数组合，</w:t>
      </w:r>
    </w:p>
    <w:p>
      <w:pPr>
        <w:spacing w:line="360" w:lineRule="auto" w:before="0" w:after="120"/>
        <w:jc w:val="both"/>
      </w:pPr>
      <w:r>
        <w:rPr>
          <w:rFonts w:ascii="Times New Roman" w:hAnsi="Times New Roman" w:eastAsia="宋体"/>
          <w:b w:val="0"/>
          <w:i w:val="0"/>
          <w:sz w:val="24"/>
        </w:rPr>
        <w:t>因此参数反标定必须与独立观测量（称重、滑行试验、长巡航段、台架）配合使用。</w:t>
      </w:r>
    </w:p>
    <w:p>
      <w:pPr>
        <w:spacing w:line="360" w:lineRule="auto" w:before="0" w:after="120"/>
        <w:jc w:val="both"/>
      </w:pPr>
      <w:r>
        <w:rPr>
          <w:rFonts w:ascii="Times New Roman" w:hAnsi="Times New Roman" w:eastAsia="宋体"/>
          <w:b w:val="0"/>
          <w:i w:val="0"/>
          <w:sz w:val="24"/>
        </w:rPr>
        <w:t>关键词：整车能耗归因；能量瀑布；纵向动力学；梯度提升回归；孤立森林；可辨识性；参数反标定</w:t>
      </w:r>
    </w:p>
    <w:p>
      <w:r>
        <w:br w:type="page"/>
      </w:r>
    </w:p>
    <w:p>
      <w:pPr>
        <w:spacing w:line="360" w:lineRule="auto" w:before="280" w:after="160"/>
        <w:jc w:val="center"/>
      </w:pPr>
      <w:r>
        <w:rPr>
          <w:rFonts w:ascii="Times New Roman" w:hAnsi="Times New Roman" w:eastAsia="黑体"/>
          <w:b w:val="0"/>
          <w:i w:val="0"/>
          <w:sz w:val="28"/>
        </w:rPr>
        <w:t>一、问题重述</w:t>
      </w:r>
    </w:p>
    <w:p>
      <w:pPr>
        <w:spacing w:line="360" w:lineRule="auto" w:before="200" w:after="120"/>
        <w:jc w:val="left"/>
      </w:pPr>
      <w:r>
        <w:rPr>
          <w:rFonts w:ascii="Times New Roman" w:hAnsi="Times New Roman" w:eastAsia="黑体"/>
          <w:b w:val="0"/>
          <w:i w:val="0"/>
          <w:sz w:val="24"/>
        </w:rPr>
        <w:t>1.1 问题背景</w:t>
      </w:r>
    </w:p>
    <w:p>
      <w:pPr>
        <w:spacing w:line="360" w:lineRule="auto" w:before="0" w:after="120"/>
        <w:jc w:val="both"/>
      </w:pPr>
      <w:r>
        <w:rPr>
          <w:rFonts w:ascii="Times New Roman" w:hAnsi="Times New Roman" w:eastAsia="宋体"/>
          <w:b w:val="0"/>
          <w:i w:val="0"/>
          <w:sz w:val="24"/>
        </w:rPr>
        <w:t>商用车的车联网终端以 10 ~ 100 Hz 采集整车 CAN / SAE J1939 报文[1]，一台车一天可产生 GB 级数据。这些数据目前仅用于</w:t>
      </w:r>
      <w:r>
        <w:rPr>
          <w:rFonts w:ascii="Times New Roman" w:hAnsi="Times New Roman" w:eastAsia="宋体"/>
          <w:b/>
          <w:i w:val="0"/>
          <w:sz w:val="24"/>
        </w:rPr>
        <w:t>实时监控、故障回放与单点试验报告</w:t>
      </w:r>
      <w:r>
        <w:rPr>
          <w:rFonts w:ascii="Times New Roman" w:hAnsi="Times New Roman" w:eastAsia="宋体"/>
          <w:b w:val="0"/>
          <w:i w:val="0"/>
          <w:sz w:val="24"/>
        </w:rPr>
        <w:t>。同时，整车厂与 VCU 厂家在能耗开发中面临六个相互关联的困难：</w:t>
      </w:r>
    </w:p>
    <w:p>
      <w:pPr>
        <w:spacing w:line="288" w:lineRule="auto" w:before="0" w:after="40"/>
        <w:jc w:val="center"/>
      </w:pPr>
      <w:r>
        <w:rPr>
          <w:rFonts w:ascii="Times New Roman" w:hAnsi="Times New Roman" w:eastAsia="宋体"/>
          <w:b w:val="0"/>
          <w:i w:val="0"/>
          <w:sz w:val="21"/>
        </w:rPr>
        <w:t>表 1　问题背景</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编号</w:t>
            </w:r>
          </w:p>
        </w:tc>
        <w:tc>
          <w:tcPr>
            <w:tcW w:type="dxa" w:w="3024"/>
          </w:tcPr>
          <w:p>
            <w:r>
              <w:rPr>
                <w:rFonts w:ascii="Times New Roman" w:hAnsi="Times New Roman" w:eastAsia="黑体"/>
                <w:b w:val="0"/>
                <w:i w:val="0"/>
                <w:sz w:val="21"/>
              </w:rPr>
            </w:r>
            <w:r>
              <w:rPr>
                <w:rFonts w:ascii="Times New Roman" w:hAnsi="Times New Roman" w:eastAsia="黑体"/>
                <w:b w:val="0"/>
                <w:i w:val="0"/>
                <w:sz w:val="21"/>
              </w:rPr>
              <w:t>困难</w:t>
            </w:r>
          </w:p>
        </w:tc>
        <w:tc>
          <w:tcPr>
            <w:tcW w:type="dxa" w:w="3024"/>
          </w:tcPr>
          <w:p>
            <w:r>
              <w:rPr>
                <w:rFonts w:ascii="Times New Roman" w:hAnsi="Times New Roman" w:eastAsia="黑体"/>
                <w:b w:val="0"/>
                <w:i w:val="0"/>
                <w:sz w:val="21"/>
              </w:rPr>
            </w:r>
            <w:r>
              <w:rPr>
                <w:rFonts w:ascii="Times New Roman" w:hAnsi="Times New Roman" w:eastAsia="黑体"/>
                <w:b w:val="0"/>
                <w:i w:val="0"/>
                <w:sz w:val="21"/>
              </w:rPr>
              <w:t>具体表现</w:t>
            </w:r>
          </w:p>
        </w:tc>
      </w:tr>
      <w:tr>
        <w:tc>
          <w:tcPr>
            <w:tcW w:type="dxa" w:w="3024"/>
          </w:tcPr>
          <w:p>
            <w:r/>
            <w:r>
              <w:rPr>
                <w:rFonts w:ascii="Times New Roman" w:hAnsi="Times New Roman" w:eastAsia="宋体"/>
                <w:b w:val="0"/>
                <w:i w:val="0"/>
                <w:sz w:val="21"/>
              </w:rPr>
              <w:t>P1</w:t>
            </w:r>
          </w:p>
        </w:tc>
        <w:tc>
          <w:tcPr>
            <w:tcW w:type="dxa" w:w="3024"/>
          </w:tcPr>
          <w:p>
            <w:r/>
            <w:r>
              <w:rPr>
                <w:rFonts w:ascii="Times New Roman" w:hAnsi="Times New Roman" w:eastAsia="宋体"/>
                <w:b w:val="0"/>
                <w:i w:val="0"/>
                <w:sz w:val="21"/>
              </w:rPr>
              <w:t>账目在，归因不在</w:t>
            </w:r>
          </w:p>
        </w:tc>
        <w:tc>
          <w:tcPr>
            <w:tcW w:type="dxa" w:w="3024"/>
          </w:tcPr>
          <w:p>
            <w:r/>
            <w:r>
              <w:rPr>
                <w:rFonts w:ascii="Times New Roman" w:hAnsi="Times New Roman" w:eastAsia="宋体"/>
                <w:b w:val="0"/>
                <w:i w:val="0"/>
                <w:sz w:val="21"/>
              </w:rPr>
              <w:t>能算出 32.16 L/100km，但拆不出怠速 / 附件 / 滚阻 / 风阻 / 传动各占多少</w:t>
            </w:r>
          </w:p>
        </w:tc>
      </w:tr>
      <w:tr>
        <w:tc>
          <w:tcPr>
            <w:tcW w:type="dxa" w:w="3024"/>
          </w:tcPr>
          <w:p>
            <w:r/>
            <w:r>
              <w:rPr>
                <w:rFonts w:ascii="Times New Roman" w:hAnsi="Times New Roman" w:eastAsia="宋体"/>
                <w:b w:val="0"/>
                <w:i w:val="0"/>
                <w:sz w:val="21"/>
              </w:rPr>
              <w:t>P2</w:t>
            </w:r>
          </w:p>
        </w:tc>
        <w:tc>
          <w:tcPr>
            <w:tcW w:type="dxa" w:w="3024"/>
          </w:tcPr>
          <w:p>
            <w:r/>
            <w:r>
              <w:rPr>
                <w:rFonts w:ascii="Times New Roman" w:hAnsi="Times New Roman" w:eastAsia="宋体"/>
                <w:b w:val="0"/>
                <w:i w:val="0"/>
                <w:sz w:val="21"/>
              </w:rPr>
              <w:t>分析与决策隔着"翻译"</w:t>
            </w:r>
          </w:p>
        </w:tc>
        <w:tc>
          <w:tcPr>
            <w:tcW w:type="dxa" w:w="3024"/>
          </w:tcPr>
          <w:p>
            <w:r/>
            <w:r>
              <w:rPr>
                <w:rFonts w:ascii="Times New Roman" w:hAnsi="Times New Roman" w:eastAsia="宋体"/>
                <w:b w:val="0"/>
                <w:i w:val="0"/>
                <w:sz w:val="21"/>
              </w:rPr>
              <w:t xml:space="preserve">报文是 </w:t>
            </w:r>
            <w:r>
              <w:rPr>
                <w:rFonts w:ascii="Consolas" w:hAnsi="Consolas" w:eastAsia="宋体"/>
                <w:b w:val="0"/>
                <w:i w:val="0"/>
                <w:sz w:val="20"/>
              </w:rPr>
              <w:t>0x0CF00400</w:t>
            </w:r>
            <w:r>
              <w:rPr>
                <w:rFonts w:ascii="Times New Roman" w:hAnsi="Times New Roman" w:eastAsia="宋体"/>
                <w:b w:val="0"/>
                <w:i w:val="0"/>
                <w:sz w:val="21"/>
              </w:rPr>
              <w:t>、</w:t>
            </w:r>
            <w:r>
              <w:rPr>
                <w:rFonts w:ascii="Consolas" w:hAnsi="Consolas" w:eastAsia="宋体"/>
                <w:b w:val="0"/>
                <w:i w:val="0"/>
                <w:sz w:val="20"/>
              </w:rPr>
              <w:t>SPN 183</w:t>
            </w:r>
            <w:r>
              <w:rPr>
                <w:rFonts w:ascii="Times New Roman" w:hAnsi="Times New Roman" w:eastAsia="宋体"/>
                <w:b w:val="0"/>
                <w:i w:val="0"/>
                <w:sz w:val="21"/>
              </w:rPr>
              <w:t>，决策要的是换挡线、回收阈值、目标温度</w:t>
            </w:r>
          </w:p>
        </w:tc>
      </w:tr>
      <w:tr>
        <w:tc>
          <w:tcPr>
            <w:tcW w:type="dxa" w:w="3024"/>
          </w:tcPr>
          <w:p>
            <w:r/>
            <w:r>
              <w:rPr>
                <w:rFonts w:ascii="Times New Roman" w:hAnsi="Times New Roman" w:eastAsia="宋体"/>
                <w:b w:val="0"/>
                <w:i w:val="0"/>
                <w:sz w:val="21"/>
              </w:rPr>
              <w:t>P3</w:t>
            </w:r>
          </w:p>
        </w:tc>
        <w:tc>
          <w:tcPr>
            <w:tcW w:type="dxa" w:w="3024"/>
          </w:tcPr>
          <w:p>
            <w:r/>
            <w:r>
              <w:rPr>
                <w:rFonts w:ascii="Times New Roman" w:hAnsi="Times New Roman" w:eastAsia="宋体"/>
                <w:b w:val="0"/>
                <w:i w:val="0"/>
                <w:sz w:val="21"/>
              </w:rPr>
              <w:t>对比不公平</w:t>
            </w:r>
          </w:p>
        </w:tc>
        <w:tc>
          <w:tcPr>
            <w:tcW w:type="dxa" w:w="3024"/>
          </w:tcPr>
          <w:p>
            <w:r/>
            <w:r>
              <w:rPr>
                <w:rFonts w:ascii="Times New Roman" w:hAnsi="Times New Roman" w:eastAsia="宋体"/>
                <w:b w:val="0"/>
                <w:i w:val="0"/>
                <w:sz w:val="21"/>
              </w:rPr>
              <w:t>不同线路 / 载荷 / 温度混着比，策略改动的收益无法归因</w:t>
            </w:r>
          </w:p>
        </w:tc>
      </w:tr>
      <w:tr>
        <w:tc>
          <w:tcPr>
            <w:tcW w:type="dxa" w:w="3024"/>
          </w:tcPr>
          <w:p>
            <w:r/>
            <w:r>
              <w:rPr>
                <w:rFonts w:ascii="Times New Roman" w:hAnsi="Times New Roman" w:eastAsia="宋体"/>
                <w:b w:val="0"/>
                <w:i w:val="0"/>
                <w:sz w:val="21"/>
              </w:rPr>
              <w:t>P4</w:t>
            </w:r>
          </w:p>
        </w:tc>
        <w:tc>
          <w:tcPr>
            <w:tcW w:type="dxa" w:w="3024"/>
          </w:tcPr>
          <w:p>
            <w:r/>
            <w:r>
              <w:rPr>
                <w:rFonts w:ascii="Times New Roman" w:hAnsi="Times New Roman" w:eastAsia="宋体"/>
                <w:b w:val="0"/>
                <w:i w:val="0"/>
                <w:sz w:val="21"/>
              </w:rPr>
              <w:t>参数漂移不可见</w:t>
            </w:r>
          </w:p>
        </w:tc>
        <w:tc>
          <w:tcPr>
            <w:tcW w:type="dxa" w:w="3024"/>
          </w:tcPr>
          <w:p>
            <w:r/>
            <w:r>
              <w:rPr>
                <w:rFonts w:ascii="Times New Roman" w:hAnsi="Times New Roman" w:eastAsia="宋体"/>
                <w:b w:val="0"/>
                <w:i w:val="0"/>
                <w:sz w:val="21"/>
              </w:rPr>
              <w:t>设计值 vs 在用车实际（滚阻、C_d · A_f、内阻）无持续反标定机制</w:t>
            </w:r>
          </w:p>
        </w:tc>
      </w:tr>
      <w:tr>
        <w:tc>
          <w:tcPr>
            <w:tcW w:type="dxa" w:w="3024"/>
          </w:tcPr>
          <w:p>
            <w:r/>
            <w:r>
              <w:rPr>
                <w:rFonts w:ascii="Times New Roman" w:hAnsi="Times New Roman" w:eastAsia="宋体"/>
                <w:b w:val="0"/>
                <w:i w:val="0"/>
                <w:sz w:val="21"/>
              </w:rPr>
              <w:t>P5</w:t>
            </w:r>
          </w:p>
        </w:tc>
        <w:tc>
          <w:tcPr>
            <w:tcW w:type="dxa" w:w="3024"/>
          </w:tcPr>
          <w:p>
            <w:r/>
            <w:r>
              <w:rPr>
                <w:rFonts w:ascii="Times New Roman" w:hAnsi="Times New Roman" w:eastAsia="宋体"/>
                <w:b w:val="0"/>
                <w:i w:val="0"/>
                <w:sz w:val="21"/>
              </w:rPr>
              <w:t>迭代闭环缺失</w:t>
            </w:r>
          </w:p>
        </w:tc>
        <w:tc>
          <w:tcPr>
            <w:tcW w:type="dxa" w:w="3024"/>
          </w:tcPr>
          <w:p>
            <w:r/>
            <w:r>
              <w:rPr>
                <w:rFonts w:ascii="Times New Roman" w:hAnsi="Times New Roman" w:eastAsia="宋体"/>
                <w:b w:val="0"/>
                <w:i w:val="0"/>
                <w:sz w:val="21"/>
              </w:rPr>
              <w:t>策略改动收益靠"跑一圈看看"，缺同工况回归基线</w:t>
            </w:r>
          </w:p>
        </w:tc>
      </w:tr>
      <w:tr>
        <w:tc>
          <w:tcPr>
            <w:tcW w:type="dxa" w:w="3024"/>
          </w:tcPr>
          <w:p>
            <w:r/>
            <w:r>
              <w:rPr>
                <w:rFonts w:ascii="Times New Roman" w:hAnsi="Times New Roman" w:eastAsia="宋体"/>
                <w:b w:val="0"/>
                <w:i w:val="0"/>
                <w:sz w:val="21"/>
              </w:rPr>
              <w:t>P6</w:t>
            </w:r>
          </w:p>
        </w:tc>
        <w:tc>
          <w:tcPr>
            <w:tcW w:type="dxa" w:w="3024"/>
          </w:tcPr>
          <w:p>
            <w:r/>
            <w:r>
              <w:rPr>
                <w:rFonts w:ascii="Times New Roman" w:hAnsi="Times New Roman" w:eastAsia="宋体"/>
                <w:b w:val="0"/>
                <w:i w:val="0"/>
                <w:sz w:val="21"/>
              </w:rPr>
              <w:t>人力不可扩展</w:t>
            </w:r>
          </w:p>
        </w:tc>
        <w:tc>
          <w:tcPr>
            <w:tcW w:type="dxa" w:w="3024"/>
          </w:tcPr>
          <w:p>
            <w:r/>
            <w:r>
              <w:rPr>
                <w:rFonts w:ascii="Times New Roman" w:hAnsi="Times New Roman" w:eastAsia="宋体"/>
                <w:b w:val="0"/>
                <w:i w:val="0"/>
                <w:sz w:val="21"/>
              </w:rPr>
              <w:t>一次完整能耗分析约 4 h/车次，标定项目动辄几百车次</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1.2 问题提出</w:t>
      </w:r>
    </w:p>
    <w:p>
      <w:pPr>
        <w:spacing w:line="360" w:lineRule="auto" w:before="0" w:after="120"/>
        <w:jc w:val="both"/>
      </w:pPr>
      <w:r>
        <w:rPr>
          <w:rFonts w:ascii="Times New Roman" w:hAnsi="Times New Roman" w:eastAsia="宋体"/>
          <w:b/>
          <w:i w:val="0"/>
          <w:sz w:val="24"/>
        </w:rPr>
        <w:t>问题一（账目与分解）</w:t>
      </w:r>
      <w:r>
        <w:rPr>
          <w:rFonts w:ascii="Times New Roman" w:hAnsi="Times New Roman" w:eastAsia="宋体"/>
          <w:b w:val="0"/>
          <w:i w:val="0"/>
          <w:sz w:val="24"/>
        </w:rPr>
        <w:t>：如何从带噪声、丢帧、量化的原始报文中，反算出</w:t>
      </w:r>
      <w:r>
        <w:rPr>
          <w:rFonts w:ascii="Times New Roman" w:hAnsi="Times New Roman" w:eastAsia="宋体"/>
          <w:b/>
          <w:i w:val="0"/>
          <w:sz w:val="24"/>
        </w:rPr>
        <w:t>可与外部真值对账</w:t>
      </w:r>
      <w:r>
        <w:rPr>
          <w:rFonts w:ascii="Times New Roman" w:hAnsi="Times New Roman" w:eastAsia="宋体"/>
          <w:b w:val="0"/>
          <w:i w:val="0"/>
          <w:sz w:val="24"/>
        </w:rPr>
        <w:t>的能耗账目，并把它分解为</w:t>
      </w:r>
      <w:r>
        <w:rPr>
          <w:rFonts w:ascii="Times New Roman" w:hAnsi="Times New Roman" w:eastAsia="宋体"/>
          <w:b/>
          <w:i w:val="0"/>
          <w:sz w:val="24"/>
        </w:rPr>
        <w:t>可归因的物理分项</w:t>
      </w:r>
      <w:r>
        <w:rPr>
          <w:rFonts w:ascii="Times New Roman" w:hAnsi="Times New Roman" w:eastAsia="宋体"/>
          <w:b w:val="0"/>
          <w:i w:val="0"/>
          <w:sz w:val="24"/>
        </w:rPr>
        <w:t>？</w:t>
      </w:r>
    </w:p>
    <w:p>
      <w:pPr>
        <w:spacing w:line="360" w:lineRule="auto" w:before="0" w:after="120"/>
        <w:jc w:val="both"/>
      </w:pPr>
      <w:r>
        <w:rPr>
          <w:rFonts w:ascii="Times New Roman" w:hAnsi="Times New Roman" w:eastAsia="宋体"/>
          <w:b/>
          <w:i w:val="0"/>
          <w:sz w:val="24"/>
        </w:rPr>
        <w:t>问题二（偏差识别与方向生成）</w:t>
      </w:r>
      <w:r>
        <w:rPr>
          <w:rFonts w:ascii="Times New Roman" w:hAnsi="Times New Roman" w:eastAsia="宋体"/>
          <w:b w:val="0"/>
          <w:i w:val="0"/>
          <w:sz w:val="24"/>
        </w:rPr>
        <w:t>：如何在剥离工况、载荷、地形、环境等</w:t>
      </w:r>
      <w:r>
        <w:rPr>
          <w:rFonts w:ascii="Times New Roman" w:hAnsi="Times New Roman" w:eastAsia="宋体"/>
          <w:b/>
          <w:i w:val="0"/>
          <w:sz w:val="24"/>
        </w:rPr>
        <w:t>不可控因素</w:t>
      </w:r>
      <w:r>
        <w:rPr>
          <w:rFonts w:ascii="Times New Roman" w:hAnsi="Times New Roman" w:eastAsia="宋体"/>
          <w:b w:val="0"/>
          <w:i w:val="0"/>
          <w:sz w:val="24"/>
        </w:rPr>
        <w:t>之后，识别出</w:t>
      </w:r>
      <w:r>
        <w:rPr>
          <w:rFonts w:ascii="Times New Roman" w:hAnsi="Times New Roman" w:eastAsia="宋体"/>
          <w:b/>
          <w:i w:val="0"/>
          <w:sz w:val="24"/>
        </w:rPr>
        <w:t>可干预</w:t>
      </w:r>
      <w:r>
        <w:rPr>
          <w:rFonts w:ascii="Times New Roman" w:hAnsi="Times New Roman" w:eastAsia="宋体"/>
          <w:b w:val="0"/>
          <w:i w:val="0"/>
          <w:sz w:val="24"/>
        </w:rPr>
        <w:t>的偏差，并映射为按性价比排序的</w:t>
      </w:r>
      <w:r>
        <w:rPr>
          <w:rFonts w:ascii="Times New Roman" w:hAnsi="Times New Roman" w:eastAsia="宋体"/>
          <w:b/>
          <w:i w:val="0"/>
          <w:sz w:val="24"/>
        </w:rPr>
        <w:t>降耗方向</w:t>
      </w:r>
      <w:r>
        <w:rPr>
          <w:rFonts w:ascii="Times New Roman" w:hAnsi="Times New Roman" w:eastAsia="宋体"/>
          <w:b w:val="0"/>
          <w:i w:val="0"/>
          <w:sz w:val="24"/>
        </w:rPr>
        <w:t>（设计参数 / VCU 策略 / 标定阈值）？</w:t>
      </w:r>
    </w:p>
    <w:p>
      <w:pPr>
        <w:spacing w:line="360" w:lineRule="auto" w:before="0" w:after="120"/>
        <w:jc w:val="both"/>
      </w:pPr>
      <w:r>
        <w:rPr>
          <w:rFonts w:ascii="Times New Roman" w:hAnsi="Times New Roman" w:eastAsia="宋体"/>
          <w:b/>
          <w:i w:val="0"/>
          <w:sz w:val="24"/>
        </w:rPr>
        <w:t>问题三（验证与边界）</w:t>
      </w:r>
      <w:r>
        <w:rPr>
          <w:rFonts w:ascii="Times New Roman" w:hAnsi="Times New Roman" w:eastAsia="宋体"/>
          <w:b w:val="0"/>
          <w:i w:val="0"/>
          <w:sz w:val="24"/>
        </w:rPr>
        <w:t>：如何判断所给方向</w:t>
      </w:r>
      <w:r>
        <w:rPr>
          <w:rFonts w:ascii="Times New Roman" w:hAnsi="Times New Roman" w:eastAsia="宋体"/>
          <w:b/>
          <w:i w:val="0"/>
          <w:sz w:val="24"/>
        </w:rPr>
        <w:t>确实有效</w:t>
      </w:r>
      <w:r>
        <w:rPr>
          <w:rFonts w:ascii="Times New Roman" w:hAnsi="Times New Roman" w:eastAsia="宋体"/>
          <w:b w:val="0"/>
          <w:i w:val="0"/>
          <w:sz w:val="24"/>
        </w:rPr>
        <w:t>，并明确模型自身的</w:t>
      </w:r>
      <w:r>
        <w:rPr>
          <w:rFonts w:ascii="Times New Roman" w:hAnsi="Times New Roman" w:eastAsia="宋体"/>
          <w:b/>
          <w:i w:val="0"/>
          <w:sz w:val="24"/>
        </w:rPr>
        <w:t>能力边界</w:t>
      </w:r>
      <w:r>
        <w:rPr>
          <w:rFonts w:ascii="Times New Roman" w:hAnsi="Times New Roman" w:eastAsia="宋体"/>
          <w:b w:val="0"/>
          <w:i w:val="0"/>
          <w:sz w:val="24"/>
        </w:rPr>
        <w:t>（哪些结论不能下）？</w:t>
      </w:r>
    </w:p>
    <w:p>
      <w:pPr>
        <w:spacing w:line="360" w:lineRule="auto" w:before="280" w:after="160"/>
        <w:jc w:val="center"/>
      </w:pPr>
      <w:r>
        <w:rPr>
          <w:rFonts w:ascii="Times New Roman" w:hAnsi="Times New Roman" w:eastAsia="黑体"/>
          <w:b w:val="0"/>
          <w:i w:val="0"/>
          <w:sz w:val="28"/>
        </w:rPr>
        <w:t>二、问题分析</w:t>
      </w:r>
    </w:p>
    <w:p>
      <w:pPr>
        <w:spacing w:line="360" w:lineRule="auto" w:before="200" w:after="120"/>
        <w:jc w:val="left"/>
      </w:pPr>
      <w:r>
        <w:rPr>
          <w:rFonts w:ascii="Times New Roman" w:hAnsi="Times New Roman" w:eastAsia="黑体"/>
          <w:b w:val="0"/>
          <w:i w:val="0"/>
          <w:sz w:val="24"/>
        </w:rPr>
        <w:t>2.1 总体思路：三次"分账"</w:t>
      </w:r>
    </w:p>
    <w:p>
      <w:pPr>
        <w:spacing w:line="360" w:lineRule="auto" w:before="0" w:after="120"/>
        <w:jc w:val="both"/>
      </w:pPr>
      <w:r>
        <w:rPr>
          <w:rFonts w:ascii="Times New Roman" w:hAnsi="Times New Roman" w:eastAsia="宋体"/>
          <w:b w:val="0"/>
          <w:i w:val="0"/>
          <w:sz w:val="24"/>
        </w:rPr>
        <w:t>能耗归因的本质是</w:t>
      </w:r>
      <w:r>
        <w:rPr>
          <w:rFonts w:ascii="Times New Roman" w:hAnsi="Times New Roman" w:eastAsia="宋体"/>
          <w:b/>
          <w:i w:val="0"/>
          <w:sz w:val="24"/>
        </w:rPr>
        <w:t>逐层剥离不可改的部分，使"可改的部分"收敛</w:t>
      </w:r>
      <w:r>
        <w:rPr>
          <w:rFonts w:ascii="Times New Roman" w:hAnsi="Times New Roman" w:eastAsia="宋体"/>
          <w:b w:val="0"/>
          <w:i w:val="0"/>
          <w:sz w:val="24"/>
        </w:rPr>
        <w:t>：</w:t>
      </w:r>
    </w:p>
    <w:p>
      <w:pPr>
        <w:spacing w:line="288" w:lineRule="auto" w:before="0" w:after="40"/>
        <w:jc w:val="center"/>
      </w:pPr>
      <w:r>
        <w:rPr>
          <w:rFonts w:ascii="Times New Roman" w:hAnsi="Times New Roman" w:eastAsia="宋体"/>
          <w:b w:val="0"/>
          <w:i w:val="0"/>
          <w:sz w:val="21"/>
        </w:rPr>
        <w:t>表 2　总体思路：三次"分账"</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分账</w:t>
            </w:r>
          </w:p>
        </w:tc>
        <w:tc>
          <w:tcPr>
            <w:tcW w:type="dxa" w:w="3024"/>
          </w:tcPr>
          <w:p>
            <w:r>
              <w:rPr>
                <w:rFonts w:ascii="Times New Roman" w:hAnsi="Times New Roman" w:eastAsia="黑体"/>
                <w:b w:val="0"/>
                <w:i w:val="0"/>
                <w:sz w:val="21"/>
              </w:rPr>
            </w:r>
            <w:r>
              <w:rPr>
                <w:rFonts w:ascii="Times New Roman" w:hAnsi="Times New Roman" w:eastAsia="黑体"/>
                <w:b w:val="0"/>
                <w:i w:val="0"/>
                <w:sz w:val="21"/>
              </w:rPr>
              <w:t>做什么</w:t>
            </w:r>
          </w:p>
        </w:tc>
        <w:tc>
          <w:tcPr>
            <w:tcW w:type="dxa" w:w="3024"/>
          </w:tcPr>
          <w:p>
            <w:r>
              <w:rPr>
                <w:rFonts w:ascii="Times New Roman" w:hAnsi="Times New Roman" w:eastAsia="黑体"/>
                <w:b w:val="0"/>
                <w:i w:val="0"/>
                <w:sz w:val="21"/>
              </w:rPr>
            </w:r>
            <w:r>
              <w:rPr>
                <w:rFonts w:ascii="Times New Roman" w:hAnsi="Times New Roman" w:eastAsia="黑体"/>
                <w:b w:val="0"/>
                <w:i w:val="0"/>
                <w:sz w:val="21"/>
              </w:rPr>
              <w:t>得到什么</w:t>
            </w:r>
          </w:p>
        </w:tc>
      </w:tr>
      <w:tr>
        <w:tc>
          <w:tcPr>
            <w:tcW w:type="dxa" w:w="3024"/>
          </w:tcPr>
          <w:p>
            <w:r/>
            <w:r>
              <w:rPr>
                <w:rFonts w:ascii="Times New Roman" w:hAnsi="Times New Roman" w:eastAsia="宋体"/>
                <w:b w:val="0"/>
                <w:i w:val="0"/>
                <w:sz w:val="21"/>
              </w:rPr>
              <w:t>第一次：数据分账</w:t>
            </w:r>
          </w:p>
        </w:tc>
        <w:tc>
          <w:tcPr>
            <w:tcW w:type="dxa" w:w="3024"/>
          </w:tcPr>
          <w:p>
            <w:r/>
            <w:r>
              <w:rPr>
                <w:rFonts w:ascii="Times New Roman" w:hAnsi="Times New Roman" w:eastAsia="宋体"/>
                <w:b w:val="0"/>
                <w:i w:val="0"/>
                <w:sz w:val="21"/>
              </w:rPr>
              <w:t>信号按物理性质选重构方式 × 按重要度加权评分</w:t>
            </w:r>
          </w:p>
        </w:tc>
        <w:tc>
          <w:tcPr>
            <w:tcW w:type="dxa" w:w="3024"/>
          </w:tcPr>
          <w:p>
            <w:r/>
            <w:r>
              <w:rPr>
                <w:rFonts w:ascii="Times New Roman" w:hAnsi="Times New Roman" w:eastAsia="宋体"/>
                <w:b w:val="0"/>
                <w:i w:val="0"/>
                <w:sz w:val="21"/>
              </w:rPr>
              <w:t>结论是否可信</w:t>
            </w:r>
          </w:p>
        </w:tc>
      </w:tr>
      <w:tr>
        <w:tc>
          <w:tcPr>
            <w:tcW w:type="dxa" w:w="3024"/>
          </w:tcPr>
          <w:p>
            <w:r/>
            <w:r>
              <w:rPr>
                <w:rFonts w:ascii="Times New Roman" w:hAnsi="Times New Roman" w:eastAsia="宋体"/>
                <w:b w:val="0"/>
                <w:i w:val="0"/>
                <w:sz w:val="21"/>
              </w:rPr>
              <w:t>第二次：能量分账</w:t>
            </w:r>
          </w:p>
        </w:tc>
        <w:tc>
          <w:tcPr>
            <w:tcW w:type="dxa" w:w="3024"/>
          </w:tcPr>
          <w:p>
            <w:r/>
            <w:r>
              <w:rPr>
                <w:rFonts w:ascii="Times New Roman" w:hAnsi="Times New Roman" w:eastAsia="宋体"/>
                <w:b w:val="0"/>
                <w:i w:val="0"/>
                <w:sz w:val="21"/>
              </w:rPr>
              <w:t>总能量 → 物理分项（瀑布）</w:t>
            </w:r>
          </w:p>
        </w:tc>
        <w:tc>
          <w:tcPr>
            <w:tcW w:type="dxa" w:w="3024"/>
          </w:tcPr>
          <w:p>
            <w:r/>
            <w:r>
              <w:rPr>
                <w:rFonts w:ascii="Times New Roman" w:hAnsi="Times New Roman" w:eastAsia="宋体"/>
                <w:b w:val="0"/>
                <w:i w:val="0"/>
                <w:sz w:val="21"/>
              </w:rPr>
              <w:t>能耗花在哪</w:t>
            </w:r>
          </w:p>
        </w:tc>
      </w:tr>
      <w:tr>
        <w:tc>
          <w:tcPr>
            <w:tcW w:type="dxa" w:w="3024"/>
          </w:tcPr>
          <w:p>
            <w:r/>
            <w:r>
              <w:rPr>
                <w:rFonts w:ascii="Times New Roman" w:hAnsi="Times New Roman" w:eastAsia="宋体"/>
                <w:b w:val="0"/>
                <w:i w:val="0"/>
                <w:sz w:val="21"/>
              </w:rPr>
              <w:t>第三次：偏差分账</w:t>
            </w:r>
          </w:p>
        </w:tc>
        <w:tc>
          <w:tcPr>
            <w:tcW w:type="dxa" w:w="3024"/>
          </w:tcPr>
          <w:p>
            <w:r/>
            <w:r>
              <w:rPr>
                <w:rFonts w:ascii="Times New Roman" w:hAnsi="Times New Roman" w:eastAsia="宋体"/>
                <w:b w:val="0"/>
                <w:i w:val="0"/>
                <w:sz w:val="21"/>
              </w:rPr>
              <w:t>总偏差 → 不可控（工况 / 载荷 / 环境）+ 可控（车辆参数 / 策略执行）</w:t>
            </w:r>
          </w:p>
        </w:tc>
        <w:tc>
          <w:tcPr>
            <w:tcW w:type="dxa" w:w="3024"/>
          </w:tcPr>
          <w:p>
            <w:r/>
            <w:r>
              <w:rPr>
                <w:rFonts w:ascii="Times New Roman" w:hAnsi="Times New Roman" w:eastAsia="宋体"/>
                <w:b w:val="0"/>
                <w:i w:val="0"/>
                <w:sz w:val="21"/>
              </w:rPr>
              <w:t>该改什么</w:t>
            </w:r>
          </w:p>
        </w:tc>
      </w:tr>
    </w:tbl>
    <w:p>
      <w:pPr>
        <w:spacing w:line="360" w:lineRule="auto" w:before="0" w:after="120"/>
        <w:jc w:val="both"/>
      </w:pPr>
    </w:p>
    <w:p>
      <w:pPr>
        <w:spacing w:before="120" w:after="40"/>
        <w:jc w:val="center"/>
      </w:pPr>
      <w:r>
        <w:drawing>
          <wp:inline xmlns:a="http://schemas.openxmlformats.org/drawingml/2006/main" xmlns:pic="http://schemas.openxmlformats.org/drawingml/2006/picture">
            <wp:extent cx="5220000" cy="1660651"/>
            <wp:docPr id="1" name="Picture 1"/>
            <wp:cNvGraphicFramePr>
              <a:graphicFrameLocks noChangeAspect="1"/>
            </wp:cNvGraphicFramePr>
            <a:graphic>
              <a:graphicData uri="http://schemas.openxmlformats.org/drawingml/2006/picture">
                <pic:pic>
                  <pic:nvPicPr>
                    <pic:cNvPr id="0" name="fig01_six_steps.png"/>
                    <pic:cNvPicPr/>
                  </pic:nvPicPr>
                  <pic:blipFill>
                    <a:blip r:embed="rId10"/>
                    <a:stretch>
                      <a:fillRect/>
                    </a:stretch>
                  </pic:blipFill>
                  <pic:spPr>
                    <a:xfrm>
                      <a:off x="0" y="0"/>
                      <a:ext cx="5220000" cy="1660651"/>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1　六步法：拆—比—反—敏—指—验</w:t>
      </w:r>
    </w:p>
    <w:p>
      <w:pPr>
        <w:spacing w:line="360" w:lineRule="auto" w:before="200" w:after="120"/>
        <w:jc w:val="left"/>
      </w:pPr>
      <w:r>
        <w:rPr>
          <w:rFonts w:ascii="Times New Roman" w:hAnsi="Times New Roman" w:eastAsia="黑体"/>
          <w:b w:val="0"/>
          <w:i w:val="0"/>
          <w:sz w:val="24"/>
        </w:rPr>
        <w:t>2.2 难点分析</w:t>
      </w:r>
    </w:p>
    <w:p>
      <w:pPr>
        <w:spacing w:line="288" w:lineRule="auto" w:before="0" w:after="40"/>
        <w:jc w:val="center"/>
      </w:pPr>
      <w:r>
        <w:rPr>
          <w:rFonts w:ascii="Times New Roman" w:hAnsi="Times New Roman" w:eastAsia="宋体"/>
          <w:b w:val="0"/>
          <w:i w:val="0"/>
          <w:sz w:val="21"/>
        </w:rPr>
        <w:t>表 3　难点分析</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难点</w:t>
            </w:r>
          </w:p>
        </w:tc>
        <w:tc>
          <w:tcPr>
            <w:tcW w:type="dxa" w:w="3024"/>
          </w:tcPr>
          <w:p>
            <w:r>
              <w:rPr>
                <w:rFonts w:ascii="Times New Roman" w:hAnsi="Times New Roman" w:eastAsia="黑体"/>
                <w:b w:val="0"/>
                <w:i w:val="0"/>
                <w:sz w:val="21"/>
              </w:rPr>
            </w:r>
            <w:r>
              <w:rPr>
                <w:rFonts w:ascii="Times New Roman" w:hAnsi="Times New Roman" w:eastAsia="黑体"/>
                <w:b w:val="0"/>
                <w:i w:val="0"/>
                <w:sz w:val="21"/>
              </w:rPr>
              <w:t>数学本质</w:t>
            </w:r>
          </w:p>
        </w:tc>
        <w:tc>
          <w:tcPr>
            <w:tcW w:type="dxa" w:w="3024"/>
          </w:tcPr>
          <w:p>
            <w:r>
              <w:rPr>
                <w:rFonts w:ascii="Times New Roman" w:hAnsi="Times New Roman" w:eastAsia="黑体"/>
                <w:b w:val="0"/>
                <w:i w:val="0"/>
                <w:sz w:val="21"/>
              </w:rPr>
            </w:r>
            <w:r>
              <w:rPr>
                <w:rFonts w:ascii="Times New Roman" w:hAnsi="Times New Roman" w:eastAsia="黑体"/>
                <w:b w:val="0"/>
                <w:i w:val="0"/>
                <w:sz w:val="21"/>
              </w:rPr>
              <w:t>本文对策</w:t>
            </w:r>
          </w:p>
        </w:tc>
      </w:tr>
      <w:tr>
        <w:tc>
          <w:tcPr>
            <w:tcW w:type="dxa" w:w="3024"/>
          </w:tcPr>
          <w:p>
            <w:r/>
            <w:r>
              <w:rPr>
                <w:rFonts w:ascii="Times New Roman" w:hAnsi="Times New Roman" w:eastAsia="宋体"/>
                <w:b w:val="0"/>
                <w:i w:val="0"/>
                <w:sz w:val="21"/>
              </w:rPr>
              <w:t>关键量未知（质量、坡度、风速）</w:t>
            </w:r>
          </w:p>
        </w:tc>
        <w:tc>
          <w:tcPr>
            <w:tcW w:type="dxa" w:w="3024"/>
          </w:tcPr>
          <w:p>
            <w:r/>
            <w:r>
              <w:rPr>
                <w:rFonts w:ascii="Times New Roman" w:hAnsi="Times New Roman" w:eastAsia="宋体"/>
                <w:b w:val="0"/>
                <w:i w:val="0"/>
                <w:sz w:val="21"/>
              </w:rPr>
              <w:t>状态不可完全观测</w:t>
            </w:r>
          </w:p>
        </w:tc>
        <w:tc>
          <w:tcPr>
            <w:tcW w:type="dxa" w:w="3024"/>
          </w:tcPr>
          <w:p>
            <w:r/>
            <w:r>
              <w:rPr>
                <w:rFonts w:ascii="Times New Roman" w:hAnsi="Times New Roman" w:eastAsia="宋体"/>
                <w:b w:val="0"/>
                <w:i w:val="0"/>
                <w:sz w:val="21"/>
              </w:rPr>
              <w:t>传感器优先 + 估计器回退，并</w:t>
            </w:r>
            <w:r>
              <w:rPr>
                <w:rFonts w:ascii="Times New Roman" w:hAnsi="Times New Roman" w:eastAsia="宋体"/>
                <w:b/>
                <w:i w:val="0"/>
                <w:sz w:val="21"/>
              </w:rPr>
              <w:t>显式标记降级</w:t>
            </w:r>
          </w:p>
        </w:tc>
      </w:tr>
      <w:tr>
        <w:tc>
          <w:tcPr>
            <w:tcW w:type="dxa" w:w="3024"/>
          </w:tcPr>
          <w:p>
            <w:r/>
            <w:r>
              <w:rPr>
                <w:rFonts w:ascii="Times New Roman" w:hAnsi="Times New Roman" w:eastAsia="宋体"/>
                <w:b w:val="0"/>
                <w:i w:val="0"/>
                <w:sz w:val="21"/>
              </w:rPr>
              <w:t>多参数不可分</w:t>
            </w:r>
          </w:p>
        </w:tc>
        <w:tc>
          <w:tcPr>
            <w:tcW w:type="dxa" w:w="3024"/>
          </w:tcPr>
          <w:p>
            <w:r/>
            <w:r>
              <w:rPr>
                <w:rFonts w:ascii="Times New Roman" w:hAnsi="Times New Roman" w:eastAsia="宋体"/>
                <w:b w:val="0"/>
                <w:i w:val="0"/>
                <w:sz w:val="21"/>
              </w:rPr>
              <w:t>观测映射非单射</w:t>
            </w:r>
          </w:p>
        </w:tc>
        <w:tc>
          <w:tcPr>
            <w:tcW w:type="dxa" w:w="3024"/>
          </w:tcPr>
          <w:p>
            <w:r/>
            <w:r>
              <w:rPr>
                <w:rFonts w:ascii="Times New Roman" w:hAnsi="Times New Roman" w:eastAsia="宋体"/>
                <w:b/>
                <w:i w:val="0"/>
                <w:sz w:val="21"/>
              </w:rPr>
              <w:t>命题 10</w:t>
            </w:r>
            <w:r>
              <w:rPr>
                <w:rFonts w:ascii="Times New Roman" w:hAnsi="Times New Roman" w:eastAsia="宋体"/>
                <w:b w:val="0"/>
                <w:i w:val="0"/>
                <w:sz w:val="21"/>
              </w:rPr>
              <w:t>：给出可辨识性退化关系，要求增加观测维度或改变实验设计</w:t>
            </w:r>
          </w:p>
        </w:tc>
      </w:tr>
      <w:tr>
        <w:tc>
          <w:tcPr>
            <w:tcW w:type="dxa" w:w="3024"/>
          </w:tcPr>
          <w:p>
            <w:r/>
            <w:r>
              <w:rPr>
                <w:rFonts w:ascii="Times New Roman" w:hAnsi="Times New Roman" w:eastAsia="宋体"/>
                <w:b w:val="0"/>
                <w:i w:val="0"/>
                <w:sz w:val="21"/>
              </w:rPr>
              <w:t>无真值可校</w:t>
            </w:r>
          </w:p>
        </w:tc>
        <w:tc>
          <w:tcPr>
            <w:tcW w:type="dxa" w:w="3024"/>
          </w:tcPr>
          <w:p>
            <w:r/>
            <w:r>
              <w:rPr>
                <w:rFonts w:ascii="Times New Roman" w:hAnsi="Times New Roman" w:eastAsia="宋体"/>
                <w:b w:val="0"/>
                <w:i w:val="0"/>
                <w:sz w:val="21"/>
              </w:rPr>
              <w:t>无法定义精度</w:t>
            </w:r>
          </w:p>
        </w:tc>
        <w:tc>
          <w:tcPr>
            <w:tcW w:type="dxa" w:w="3024"/>
          </w:tcPr>
          <w:p>
            <w:r/>
            <w:r>
              <w:rPr>
                <w:rFonts w:ascii="Times New Roman" w:hAnsi="Times New Roman" w:eastAsia="宋体"/>
                <w:b w:val="0"/>
                <w:i w:val="0"/>
                <w:sz w:val="21"/>
              </w:rPr>
              <w:t>用</w:t>
            </w:r>
            <w:r>
              <w:rPr>
                <w:rFonts w:ascii="Times New Roman" w:hAnsi="Times New Roman" w:eastAsia="宋体"/>
                <w:b/>
                <w:i w:val="0"/>
                <w:sz w:val="21"/>
              </w:rPr>
              <w:t>物理自洽的仿真数据</w:t>
            </w:r>
            <w:r>
              <w:rPr>
                <w:rFonts w:ascii="Times New Roman" w:hAnsi="Times New Roman" w:eastAsia="宋体"/>
                <w:b w:val="0"/>
                <w:i w:val="0"/>
                <w:sz w:val="21"/>
              </w:rPr>
              <w:t>先验证算法，再换数据源</w:t>
            </w:r>
          </w:p>
        </w:tc>
      </w:tr>
      <w:tr>
        <w:tc>
          <w:tcPr>
            <w:tcW w:type="dxa" w:w="3024"/>
          </w:tcPr>
          <w:p>
            <w:r/>
            <w:r>
              <w:rPr>
                <w:rFonts w:ascii="Times New Roman" w:hAnsi="Times New Roman" w:eastAsia="宋体"/>
                <w:b w:val="0"/>
                <w:i w:val="0"/>
                <w:sz w:val="21"/>
              </w:rPr>
              <w:t>小样本</w:t>
            </w:r>
          </w:p>
        </w:tc>
        <w:tc>
          <w:tcPr>
            <w:tcW w:type="dxa" w:w="3024"/>
          </w:tcPr>
          <w:p>
            <w:r/>
            <w:r>
              <w:rPr>
                <w:rFonts w:ascii="Times New Roman" w:hAnsi="Times New Roman" w:eastAsia="宋体"/>
                <w:b w:val="0"/>
                <w:i w:val="0"/>
                <w:sz w:val="21"/>
              </w:rPr>
              <w:t>高容量模型必然过拟合</w:t>
            </w:r>
          </w:p>
        </w:tc>
        <w:tc>
          <w:tcPr>
            <w:tcW w:type="dxa" w:w="3024"/>
          </w:tcPr>
          <w:p>
            <w:r/>
            <w:r>
              <w:rPr>
                <w:rFonts w:ascii="Times New Roman" w:hAnsi="Times New Roman" w:eastAsia="宋体"/>
                <w:b w:val="0"/>
                <w:i w:val="0"/>
                <w:sz w:val="21"/>
              </w:rPr>
              <w:t xml:space="preserve">浅树 + 强收缩 + L2 + </w:t>
            </w:r>
            <w:r>
              <w:rPr>
                <w:rFonts w:ascii="Times New Roman" w:hAnsi="Times New Roman" w:eastAsia="宋体"/>
                <w:b/>
                <w:i w:val="0"/>
                <w:sz w:val="21"/>
              </w:rPr>
              <w:t>折外残差</w:t>
            </w:r>
          </w:p>
        </w:tc>
      </w:tr>
      <w:tr>
        <w:tc>
          <w:tcPr>
            <w:tcW w:type="dxa" w:w="3024"/>
          </w:tcPr>
          <w:p>
            <w:r/>
            <w:r>
              <w:rPr>
                <w:rFonts w:ascii="Times New Roman" w:hAnsi="Times New Roman" w:eastAsia="宋体"/>
                <w:b w:val="0"/>
                <w:i w:val="0"/>
                <w:sz w:val="21"/>
              </w:rPr>
              <w:t>自检无鉴别力</w:t>
            </w:r>
          </w:p>
        </w:tc>
        <w:tc>
          <w:tcPr>
            <w:tcW w:type="dxa" w:w="3024"/>
          </w:tcPr>
          <w:p>
            <w:r/>
            <w:r>
              <w:rPr>
                <w:rFonts w:ascii="Times New Roman" w:hAnsi="Times New Roman" w:eastAsia="宋体"/>
                <w:b w:val="0"/>
                <w:i w:val="0"/>
                <w:sz w:val="21"/>
              </w:rPr>
              <w:t>恒等式 vs 验证</w:t>
            </w:r>
          </w:p>
        </w:tc>
        <w:tc>
          <w:tcPr>
            <w:tcW w:type="dxa" w:w="3024"/>
          </w:tcPr>
          <w:p>
            <w:r/>
            <w:r>
              <w:rPr>
                <w:rFonts w:ascii="Times New Roman" w:hAnsi="Times New Roman" w:eastAsia="宋体"/>
                <w:b/>
                <w:i w:val="0"/>
                <w:sz w:val="21"/>
              </w:rPr>
              <w:t>命题 3</w:t>
            </w:r>
            <w:r>
              <w:rPr>
                <w:rFonts w:ascii="Times New Roman" w:hAnsi="Times New Roman" w:eastAsia="宋体"/>
                <w:b w:val="0"/>
                <w:i w:val="0"/>
                <w:sz w:val="21"/>
              </w:rPr>
              <w:t>：区分构造性恒等式与外部独立验证</w:t>
            </w:r>
          </w:p>
        </w:tc>
      </w:tr>
      <w:tr>
        <w:tc>
          <w:tcPr>
            <w:tcW w:type="dxa" w:w="3024"/>
          </w:tcPr>
          <w:p>
            <w:r/>
            <w:r>
              <w:rPr>
                <w:rFonts w:ascii="Times New Roman" w:hAnsi="Times New Roman" w:eastAsia="宋体"/>
                <w:b w:val="0"/>
                <w:i w:val="0"/>
                <w:sz w:val="21"/>
              </w:rPr>
              <w:t>误报代价高</w:t>
            </w:r>
          </w:p>
        </w:tc>
        <w:tc>
          <w:tcPr>
            <w:tcW w:type="dxa" w:w="3024"/>
          </w:tcPr>
          <w:p>
            <w:r/>
            <w:r>
              <w:rPr>
                <w:rFonts w:ascii="Times New Roman" w:hAnsi="Times New Roman" w:eastAsia="宋体"/>
                <w:b w:val="0"/>
                <w:i w:val="0"/>
                <w:sz w:val="21"/>
              </w:rPr>
              <w:t>假阳性摧毁信任</w:t>
            </w:r>
          </w:p>
        </w:tc>
        <w:tc>
          <w:tcPr>
            <w:tcW w:type="dxa" w:w="3024"/>
          </w:tcPr>
          <w:p>
            <w:r/>
            <w:r>
              <w:rPr>
                <w:rFonts w:ascii="Times New Roman" w:hAnsi="Times New Roman" w:eastAsia="宋体"/>
                <w:b w:val="0"/>
                <w:i w:val="0"/>
                <w:sz w:val="21"/>
              </w:rPr>
              <w:t>强证据门限 + 置信度分级 + 待人工判定</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2.3 技术路线</w:t>
      </w:r>
    </w:p>
    <w:p>
      <w:pPr>
        <w:spacing w:before="120" w:after="40"/>
        <w:jc w:val="center"/>
      </w:pPr>
      <w:r>
        <w:drawing>
          <wp:inline xmlns:a="http://schemas.openxmlformats.org/drawingml/2006/main" xmlns:pic="http://schemas.openxmlformats.org/drawingml/2006/picture">
            <wp:extent cx="5220000" cy="1529297"/>
            <wp:docPr id="2" name="Picture 2"/>
            <wp:cNvGraphicFramePr>
              <a:graphicFrameLocks noChangeAspect="1"/>
            </wp:cNvGraphicFramePr>
            <a:graphic>
              <a:graphicData uri="http://schemas.openxmlformats.org/drawingml/2006/picture">
                <pic:pic>
                  <pic:nvPicPr>
                    <pic:cNvPr id="0" name="fig12_pipeline.png"/>
                    <pic:cNvPicPr/>
                  </pic:nvPicPr>
                  <pic:blipFill>
                    <a:blip r:embed="rId11"/>
                    <a:stretch>
                      <a:fillRect/>
                    </a:stretch>
                  </pic:blipFill>
                  <pic:spPr>
                    <a:xfrm>
                      <a:off x="0" y="0"/>
                      <a:ext cx="5220000" cy="1529297"/>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2　分析链路：从原始报文到降耗方向</w:t>
      </w:r>
    </w:p>
    <w:p>
      <w:pPr>
        <w:spacing w:before="120" w:after="40"/>
        <w:jc w:val="center"/>
      </w:pPr>
      <w:r>
        <w:drawing>
          <wp:inline xmlns:a="http://schemas.openxmlformats.org/drawingml/2006/main" xmlns:pic="http://schemas.openxmlformats.org/drawingml/2006/picture">
            <wp:extent cx="5220000" cy="2491502"/>
            <wp:docPr id="3" name="Picture 3"/>
            <wp:cNvGraphicFramePr>
              <a:graphicFrameLocks noChangeAspect="1"/>
            </wp:cNvGraphicFramePr>
            <a:graphic>
              <a:graphicData uri="http://schemas.openxmlformats.org/drawingml/2006/picture">
                <pic:pic>
                  <pic:nvPicPr>
                    <pic:cNvPr id="0" name="fig02_architecture.png"/>
                    <pic:cNvPicPr/>
                  </pic:nvPicPr>
                  <pic:blipFill>
                    <a:blip r:embed="rId12"/>
                    <a:stretch>
                      <a:fillRect/>
                    </a:stretch>
                  </pic:blipFill>
                  <pic:spPr>
                    <a:xfrm>
                      <a:off x="0" y="0"/>
                      <a:ext cx="5220000" cy="2491502"/>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3　五层架构</w:t>
      </w:r>
    </w:p>
    <w:p>
      <w:pPr>
        <w:spacing w:line="360" w:lineRule="auto" w:before="280" w:after="160"/>
        <w:jc w:val="center"/>
      </w:pPr>
      <w:r>
        <w:rPr>
          <w:rFonts w:ascii="Times New Roman" w:hAnsi="Times New Roman" w:eastAsia="黑体"/>
          <w:b w:val="0"/>
          <w:i w:val="0"/>
          <w:sz w:val="28"/>
        </w:rPr>
        <w:t>三、模型假设</w:t>
      </w:r>
    </w:p>
    <w:p>
      <w:pPr>
        <w:spacing w:line="288" w:lineRule="auto" w:before="0" w:after="40"/>
        <w:jc w:val="center"/>
      </w:pPr>
      <w:r>
        <w:rPr>
          <w:rFonts w:ascii="Times New Roman" w:hAnsi="Times New Roman" w:eastAsia="宋体"/>
          <w:b w:val="0"/>
          <w:i w:val="0"/>
          <w:sz w:val="21"/>
        </w:rPr>
        <w:t>表 4　三、模型假设</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黑体"/>
                <w:b w:val="0"/>
                <w:i w:val="0"/>
                <w:sz w:val="21"/>
              </w:rPr>
            </w:r>
            <w:r>
              <w:rPr>
                <w:rFonts w:ascii="Times New Roman" w:hAnsi="Times New Roman" w:eastAsia="黑体"/>
                <w:b w:val="0"/>
                <w:i w:val="0"/>
                <w:sz w:val="21"/>
              </w:rPr>
              <w:t>编号</w:t>
            </w:r>
          </w:p>
        </w:tc>
        <w:tc>
          <w:tcPr>
            <w:tcW w:type="dxa" w:w="2268"/>
          </w:tcPr>
          <w:p>
            <w:r>
              <w:rPr>
                <w:rFonts w:ascii="Times New Roman" w:hAnsi="Times New Roman" w:eastAsia="黑体"/>
                <w:b w:val="0"/>
                <w:i w:val="0"/>
                <w:sz w:val="21"/>
              </w:rPr>
            </w:r>
            <w:r>
              <w:rPr>
                <w:rFonts w:ascii="Times New Roman" w:hAnsi="Times New Roman" w:eastAsia="黑体"/>
                <w:b w:val="0"/>
                <w:i w:val="0"/>
                <w:sz w:val="21"/>
              </w:rPr>
              <w:t>假设</w:t>
            </w:r>
          </w:p>
        </w:tc>
        <w:tc>
          <w:tcPr>
            <w:tcW w:type="dxa" w:w="2268"/>
          </w:tcPr>
          <w:p>
            <w:r>
              <w:rPr>
                <w:rFonts w:ascii="Times New Roman" w:hAnsi="Times New Roman" w:eastAsia="黑体"/>
                <w:b w:val="0"/>
                <w:i w:val="0"/>
                <w:sz w:val="21"/>
              </w:rPr>
            </w:r>
            <w:r>
              <w:rPr>
                <w:rFonts w:ascii="Times New Roman" w:hAnsi="Times New Roman" w:eastAsia="黑体"/>
                <w:b w:val="0"/>
                <w:i w:val="0"/>
                <w:sz w:val="21"/>
              </w:rPr>
              <w:t>数学表述</w:t>
            </w:r>
          </w:p>
        </w:tc>
        <w:tc>
          <w:tcPr>
            <w:tcW w:type="dxa" w:w="2268"/>
          </w:tcPr>
          <w:p>
            <w:r>
              <w:rPr>
                <w:rFonts w:ascii="Times New Roman" w:hAnsi="Times New Roman" w:eastAsia="黑体"/>
                <w:b w:val="0"/>
                <w:i w:val="0"/>
                <w:sz w:val="21"/>
              </w:rPr>
            </w:r>
            <w:r>
              <w:rPr>
                <w:rFonts w:ascii="Times New Roman" w:hAnsi="Times New Roman" w:eastAsia="黑体"/>
                <w:b w:val="0"/>
                <w:i w:val="0"/>
                <w:sz w:val="21"/>
              </w:rPr>
              <w:t>依据与影响</w:t>
            </w:r>
          </w:p>
        </w:tc>
      </w:tr>
      <w:tr>
        <w:tc>
          <w:tcPr>
            <w:tcW w:type="dxa" w:w="2268"/>
          </w:tcPr>
          <w:p>
            <w:r/>
            <w:r>
              <w:rPr>
                <w:rFonts w:ascii="Times New Roman" w:hAnsi="Times New Roman" w:eastAsia="宋体"/>
                <w:b/>
                <w:i w:val="0"/>
                <w:sz w:val="21"/>
              </w:rPr>
              <w:t>A1</w:t>
            </w:r>
          </w:p>
        </w:tc>
        <w:tc>
          <w:tcPr>
            <w:tcW w:type="dxa" w:w="2268"/>
          </w:tcPr>
          <w:p>
            <w:r/>
            <w:r>
              <w:rPr>
                <w:rFonts w:ascii="Times New Roman" w:hAnsi="Times New Roman" w:eastAsia="宋体"/>
                <w:b w:val="0"/>
                <w:i w:val="0"/>
                <w:sz w:val="21"/>
              </w:rPr>
              <w:t>纵向动力学主导</w:t>
            </w:r>
          </w:p>
        </w:tc>
        <w:tc>
          <w:tcPr>
            <w:tcW w:type="dxa" w:w="2268"/>
          </w:tcPr>
          <w:p>
            <w:r/>
            <w:r>
              <w:rPr>
                <w:rFonts w:ascii="Times New Roman" w:hAnsi="Times New Roman" w:eastAsia="宋体"/>
                <w:b w:val="0"/>
                <w:i w:val="0"/>
                <w:sz w:val="21"/>
              </w:rPr>
              <w:t>忽略横摆、侧倾与垂向振动，只保留纵向力平衡</w:t>
            </w:r>
          </w:p>
        </w:tc>
        <w:tc>
          <w:tcPr>
            <w:tcW w:type="dxa" w:w="2268"/>
          </w:tcPr>
          <w:p>
            <w:r/>
            <w:r>
              <w:rPr>
                <w:rFonts w:ascii="Times New Roman" w:hAnsi="Times New Roman" w:eastAsia="宋体"/>
                <w:b w:val="0"/>
                <w:i w:val="0"/>
                <w:sz w:val="21"/>
              </w:rPr>
              <w:t>干线运输工况下横向 / 垂向能量占比很小；影响：坡道与转弯耦合工况精度下降</w:t>
            </w:r>
          </w:p>
        </w:tc>
      </w:tr>
      <w:tr>
        <w:tc>
          <w:tcPr>
            <w:tcW w:type="dxa" w:w="2268"/>
          </w:tcPr>
          <w:p>
            <w:r/>
            <w:r>
              <w:rPr>
                <w:rFonts w:ascii="Times New Roman" w:hAnsi="Times New Roman" w:eastAsia="宋体"/>
                <w:b/>
                <w:i w:val="0"/>
                <w:sz w:val="21"/>
              </w:rPr>
              <w:t>A2</w:t>
            </w:r>
          </w:p>
        </w:tc>
        <w:tc>
          <w:tcPr>
            <w:tcW w:type="dxa" w:w="2268"/>
          </w:tcPr>
          <w:p>
            <w:r/>
            <w:r>
              <w:rPr>
                <w:rFonts w:ascii="Times New Roman" w:hAnsi="Times New Roman" w:eastAsia="宋体"/>
                <w:b w:val="0"/>
                <w:i w:val="0"/>
                <w:sz w:val="21"/>
              </w:rPr>
              <w:t>旋转惯量等效为常数</w:t>
            </w:r>
          </w:p>
        </w:tc>
        <w:tc>
          <w:tcPr>
            <w:tcW w:type="dxa" w:w="2268"/>
          </w:tcPr>
          <w:p>
            <w:r/>
            <m:oMath>
              <m:sSub>
                <m:e>
                  <m:r>
                    <m:t>m</m:t>
                  </m:r>
                </m:e>
                <m:sub>
                  <m:r>
                    <m:rPr>
                      <m:sty m:val="p"/>
                    </m:rPr>
                    <m:t>eff</m:t>
                  </m:r>
                </m:sub>
              </m:sSub>
            </m:oMath>
            <w:r>
              <w:rPr>
                <w:rFonts w:ascii="Times New Roman" w:hAnsi="Times New Roman" w:eastAsia="宋体"/>
                <w:b w:val="0"/>
                <w:i w:val="0"/>
                <w:sz w:val="21"/>
              </w:rPr>
              <w:t xml:space="preserve"> = </w:t>
            </w:r>
            <m:oMath>
              <m:r>
                <m:t>m</m:t>
              </m:r>
            </m:oMath>
            <w:r>
              <w:rPr>
                <w:rFonts w:ascii="Times New Roman" w:hAnsi="Times New Roman" w:eastAsia="宋体"/>
                <w:b w:val="0"/>
                <w:i w:val="0"/>
                <w:sz w:val="21"/>
              </w:rPr>
              <w:t xml:space="preserve"> · (1 + </w:t>
            </w:r>
            <m:oMath>
              <m:r>
                <m:t>δ</m:t>
              </m:r>
            </m:oMath>
            <w:r>
              <w:rPr>
                <w:rFonts w:ascii="Times New Roman" w:hAnsi="Times New Roman" w:eastAsia="宋体"/>
                <w:b w:val="0"/>
                <w:i w:val="0"/>
                <w:sz w:val="21"/>
              </w:rPr>
              <w:t>)，</w:t>
            </w:r>
            <m:oMath>
              <m:r>
                <m:t>δ</m:t>
              </m:r>
            </m:oMath>
            <w:r>
              <w:rPr>
                <w:rFonts w:ascii="Times New Roman" w:hAnsi="Times New Roman" w:eastAsia="宋体"/>
                <w:b w:val="0"/>
                <w:i w:val="0"/>
                <w:sz w:val="21"/>
              </w:rPr>
              <w:t xml:space="preserve"> = 0.06</w:t>
            </w:r>
          </w:p>
        </w:tc>
        <w:tc>
          <w:tcPr>
            <w:tcW w:type="dxa" w:w="2268"/>
          </w:tcPr>
          <w:p>
            <w:r/>
            <w:r>
              <w:rPr>
                <w:rFonts w:ascii="Times New Roman" w:hAnsi="Times New Roman" w:eastAsia="宋体"/>
                <w:b w:val="0"/>
                <w:i w:val="0"/>
                <w:sz w:val="21"/>
              </w:rPr>
              <w:t>换挡瞬态被忽略；影响：急加速段动能项有 1% ~ 3% 量级偏差</w:t>
            </w:r>
          </w:p>
        </w:tc>
      </w:tr>
      <w:tr>
        <w:tc>
          <w:tcPr>
            <w:tcW w:type="dxa" w:w="2268"/>
          </w:tcPr>
          <w:p>
            <w:r/>
            <w:r>
              <w:rPr>
                <w:rFonts w:ascii="Times New Roman" w:hAnsi="Times New Roman" w:eastAsia="宋体"/>
                <w:b/>
                <w:i w:val="0"/>
                <w:sz w:val="21"/>
              </w:rPr>
              <w:t>A3</w:t>
            </w:r>
          </w:p>
        </w:tc>
        <w:tc>
          <w:tcPr>
            <w:tcW w:type="dxa" w:w="2268"/>
          </w:tcPr>
          <w:p>
            <w:r/>
            <w:r>
              <w:rPr>
                <w:rFonts w:ascii="Times New Roman" w:hAnsi="Times New Roman" w:eastAsia="宋体"/>
                <w:b w:val="0"/>
                <w:i w:val="0"/>
                <w:sz w:val="21"/>
              </w:rPr>
              <w:t>无风速传感器时按静风处理</w:t>
            </w:r>
          </w:p>
        </w:tc>
        <w:tc>
          <w:tcPr>
            <w:tcW w:type="dxa" w:w="2268"/>
          </w:tcPr>
          <w:p>
            <w:r/>
            <w:r>
              <w:rPr>
                <w:rFonts w:ascii="Times New Roman" w:hAnsi="Times New Roman" w:eastAsia="宋体"/>
                <w:b w:val="0"/>
                <w:i w:val="0"/>
                <w:sz w:val="21"/>
              </w:rPr>
              <w:t>v_w ≡ 0，系统偏差并入 C_d · A_f 标定</w:t>
            </w:r>
          </w:p>
        </w:tc>
        <w:tc>
          <w:tcPr>
            <w:tcW w:type="dxa" w:w="2268"/>
          </w:tcPr>
          <w:p>
            <w:r/>
            <w:r>
              <w:rPr>
                <w:rFonts w:ascii="Times New Roman" w:hAnsi="Times New Roman" w:eastAsia="宋体"/>
                <w:b w:val="0"/>
                <w:i w:val="0"/>
                <w:sz w:val="21"/>
              </w:rPr>
              <w:t>避免引入不可观测变量；影响：反标定的 C_d · A_f 是"等效值"</w:t>
            </w:r>
          </w:p>
        </w:tc>
      </w:tr>
      <w:tr>
        <w:tc>
          <w:tcPr>
            <w:tcW w:type="dxa" w:w="2268"/>
          </w:tcPr>
          <w:p>
            <w:r/>
            <w:r>
              <w:rPr>
                <w:rFonts w:ascii="Times New Roman" w:hAnsi="Times New Roman" w:eastAsia="宋体"/>
                <w:b/>
                <w:i w:val="0"/>
                <w:sz w:val="21"/>
              </w:rPr>
              <w:t>A4</w:t>
            </w:r>
          </w:p>
        </w:tc>
        <w:tc>
          <w:tcPr>
            <w:tcW w:type="dxa" w:w="2268"/>
          </w:tcPr>
          <w:p>
            <w:r/>
            <w:r>
              <w:rPr>
                <w:rFonts w:ascii="Times New Roman" w:hAnsi="Times New Roman" w:eastAsia="宋体"/>
                <w:b w:val="0"/>
                <w:i w:val="0"/>
                <w:sz w:val="21"/>
              </w:rPr>
              <w:t>制动时动力源不输出牵引功率</w:t>
            </w:r>
          </w:p>
        </w:tc>
        <w:tc>
          <w:tcPr>
            <w:tcW w:type="dxa" w:w="2268"/>
          </w:tcPr>
          <w:p>
            <w:r/>
            <m:oMath>
              <m:sSub>
                <m:e>
                  <m:r>
                    <m:t>p</m:t>
                  </m:r>
                </m:e>
                <m:sub>
                  <m:r>
                    <m:rPr>
                      <m:sty m:val="p"/>
                    </m:rPr>
                    <m:t>traction</m:t>
                  </m:r>
                </m:sub>
              </m:sSub>
            </m:oMath>
            <w:r>
              <w:rPr>
                <w:rFonts w:ascii="Times New Roman" w:hAnsi="Times New Roman" w:eastAsia="宋体"/>
                <w:b w:val="0"/>
                <w:i w:val="0"/>
                <w:sz w:val="21"/>
              </w:rPr>
              <w:t xml:space="preserve"> = max</w:t>
            </w:r>
            <m:oMath>
              <m:d>
                <m:dPr>
                  <m:begChr m:val="("/>
                  <m:endChr m:val=")"/>
                </m:dPr>
                <m:e>
                  <m:sSub>
                    <m:e>
                      <m:r>
                        <m:t>p</m:t>
                      </m:r>
                    </m:e>
                    <m:sub>
                      <m:r>
                        <m:rPr>
                          <m:sty m:val="p"/>
                        </m:rPr>
                        <m:t>total</m:t>
                      </m:r>
                    </m:sub>
                  </m:sSub>
                </m:e>
              </m:d>
            </m:oMath>
            <w:r>
              <w:rPr>
                <w:rFonts w:ascii="Times New Roman" w:hAnsi="Times New Roman" w:eastAsia="宋体"/>
                <w:b w:val="0"/>
                <w:i w:val="0"/>
                <w:sz w:val="21"/>
              </w:rPr>
              <w:t>, 0)，</w:t>
            </w:r>
            <m:oMath>
              <m:sSub>
                <m:e>
                  <m:r>
                    <m:t>p</m:t>
                  </m:r>
                </m:e>
                <m:sub>
                  <m:r>
                    <m:rPr>
                      <m:sty m:val="p"/>
                    </m:rPr>
                    <m:t>brake</m:t>
                  </m:r>
                </m:sub>
              </m:sSub>
            </m:oMath>
            <w:r>
              <w:rPr>
                <w:rFonts w:ascii="Times New Roman" w:hAnsi="Times New Roman" w:eastAsia="宋体"/>
                <w:b w:val="0"/>
                <w:i w:val="0"/>
                <w:sz w:val="21"/>
              </w:rPr>
              <w:t xml:space="preserve"> = max(−</w:t>
            </w:r>
            <m:oMath>
              <m:sSub>
                <m:e>
                  <m:r>
                    <m:t>p</m:t>
                  </m:r>
                </m:e>
                <m:sub>
                  <m:r>
                    <m:rPr>
                      <m:sty m:val="p"/>
                    </m:rPr>
                    <m:t>total</m:t>
                  </m:r>
                </m:sub>
              </m:sSub>
            </m:oMath>
            <w:r>
              <w:rPr>
                <w:rFonts w:ascii="Times New Roman" w:hAnsi="Times New Roman" w:eastAsia="宋体"/>
                <w:b w:val="0"/>
                <w:i w:val="0"/>
                <w:sz w:val="21"/>
              </w:rPr>
              <w:t>, 0)</w:t>
            </w:r>
          </w:p>
        </w:tc>
        <w:tc>
          <w:tcPr>
            <w:tcW w:type="dxa" w:w="2268"/>
          </w:tcPr>
          <w:p>
            <w:r/>
            <w:r>
              <w:rPr>
                <w:rFonts w:ascii="Times New Roman" w:hAnsi="Times New Roman" w:eastAsia="宋体"/>
                <w:b w:val="0"/>
                <w:i w:val="0"/>
                <w:sz w:val="21"/>
              </w:rPr>
              <w:t xml:space="preserve">由构造保证 </w:t>
            </w:r>
            <m:oMath>
              <m:sSub>
                <m:e>
                  <m:r>
                    <m:t>p</m:t>
                  </m:r>
                </m:e>
                <m:sub>
                  <m:r>
                    <m:rPr>
                      <m:sty m:val="p"/>
                    </m:rPr>
                    <m:t>traction</m:t>
                  </m:r>
                </m:sub>
              </m:sSub>
            </m:oMath>
            <w:r>
              <w:rPr>
                <w:rFonts w:ascii="Times New Roman" w:hAnsi="Times New Roman" w:eastAsia="宋体"/>
                <w:b w:val="0"/>
                <w:i w:val="0"/>
                <w:sz w:val="21"/>
              </w:rPr>
              <w:t xml:space="preserve"> − </w:t>
            </w:r>
            <m:oMath>
              <m:sSub>
                <m:e>
                  <m:r>
                    <m:t>p</m:t>
                  </m:r>
                </m:e>
                <m:sub>
                  <m:r>
                    <m:rPr>
                      <m:sty m:val="p"/>
                    </m:rPr>
                    <m:t>brake</m:t>
                  </m:r>
                </m:sub>
              </m:sSub>
            </m:oMath>
            <w:r>
              <w:rPr>
                <w:rFonts w:ascii="Times New Roman" w:hAnsi="Times New Roman" w:eastAsia="宋体"/>
                <w:b w:val="0"/>
                <w:i w:val="0"/>
                <w:sz w:val="21"/>
              </w:rPr>
              <w:t xml:space="preserve"> = </w:t>
            </w:r>
            <m:oMath>
              <m:sSub>
                <m:e>
                  <m:r>
                    <m:t>p</m:t>
                  </m:r>
                </m:e>
                <m:sub>
                  <m:r>
                    <m:rPr>
                      <m:sty m:val="p"/>
                    </m:rPr>
                    <m:t>total</m:t>
                  </m:r>
                </m:sub>
              </m:sSub>
            </m:oMath>
            <w:r>
              <w:rPr>
                <w:rFonts w:ascii="Times New Roman" w:hAnsi="Times New Roman" w:eastAsia="宋体"/>
                <w:b w:val="0"/>
                <w:i w:val="0"/>
                <w:sz w:val="21"/>
              </w:rPr>
              <w:t xml:space="preserve"> ⇒ </w:t>
            </w:r>
            <w:r>
              <w:rPr>
                <w:rFonts w:ascii="Times New Roman" w:hAnsi="Times New Roman" w:eastAsia="宋体"/>
                <w:b/>
                <w:i w:val="0"/>
                <w:sz w:val="21"/>
              </w:rPr>
              <w:t>命题 3</w:t>
            </w:r>
          </w:p>
        </w:tc>
      </w:tr>
      <w:tr>
        <w:tc>
          <w:tcPr>
            <w:tcW w:type="dxa" w:w="2268"/>
          </w:tcPr>
          <w:p>
            <w:r/>
            <w:r>
              <w:rPr>
                <w:rFonts w:ascii="Times New Roman" w:hAnsi="Times New Roman" w:eastAsia="宋体"/>
                <w:b/>
                <w:i w:val="0"/>
                <w:sz w:val="21"/>
              </w:rPr>
              <w:t>A5</w:t>
            </w:r>
          </w:p>
        </w:tc>
        <w:tc>
          <w:tcPr>
            <w:tcW w:type="dxa" w:w="2268"/>
          </w:tcPr>
          <w:p>
            <w:r/>
            <w:r>
              <w:rPr>
                <w:rFonts w:ascii="Times New Roman" w:hAnsi="Times New Roman" w:eastAsia="宋体"/>
                <w:b w:val="0"/>
                <w:i w:val="0"/>
                <w:sz w:val="21"/>
              </w:rPr>
              <w:t>传动效率为常数</w:t>
            </w:r>
          </w:p>
        </w:tc>
        <w:tc>
          <w:tcPr>
            <w:tcW w:type="dxa" w:w="2268"/>
          </w:tcPr>
          <w:p>
            <w:r/>
            <m:oMath>
              <m:sSub>
                <m:e>
                  <m:r>
                    <m:t>η</m:t>
                  </m:r>
                </m:e>
                <m:sub>
                  <m:r>
                    <m:rPr>
                      <m:sty m:val="p"/>
                    </m:rPr>
                    <m:t>dt</m:t>
                  </m:r>
                </m:sub>
              </m:sSub>
            </m:oMath>
            <w:r>
              <w:rPr>
                <w:rFonts w:ascii="Times New Roman" w:hAnsi="Times New Roman" w:eastAsia="宋体"/>
                <w:b w:val="0"/>
                <w:i w:val="0"/>
                <w:sz w:val="21"/>
              </w:rPr>
              <w:t xml:space="preserve"> 与挡位、温度无关</w:t>
            </w:r>
          </w:p>
        </w:tc>
        <w:tc>
          <w:tcPr>
            <w:tcW w:type="dxa" w:w="2268"/>
          </w:tcPr>
          <w:p>
            <w:r/>
            <w:r>
              <w:rPr>
                <w:rFonts w:ascii="Times New Roman" w:hAnsi="Times New Roman" w:eastAsia="宋体"/>
                <w:b w:val="0"/>
                <w:i w:val="0"/>
                <w:sz w:val="21"/>
              </w:rPr>
              <w:t>影响：E_dt_loss 分项误差随挡位分布变化</w:t>
            </w:r>
          </w:p>
        </w:tc>
      </w:tr>
      <w:tr>
        <w:tc>
          <w:tcPr>
            <w:tcW w:type="dxa" w:w="2268"/>
          </w:tcPr>
          <w:p>
            <w:r/>
            <w:r>
              <w:rPr>
                <w:rFonts w:ascii="Times New Roman" w:hAnsi="Times New Roman" w:eastAsia="宋体"/>
                <w:b/>
                <w:i w:val="0"/>
                <w:sz w:val="21"/>
              </w:rPr>
              <w:t>A6</w:t>
            </w:r>
          </w:p>
        </w:tc>
        <w:tc>
          <w:tcPr>
            <w:tcW w:type="dxa" w:w="2268"/>
          </w:tcPr>
          <w:p>
            <w:r/>
            <w:r>
              <w:rPr>
                <w:rFonts w:ascii="Times New Roman" w:hAnsi="Times New Roman" w:eastAsia="宋体"/>
                <w:b w:val="0"/>
                <w:i w:val="0"/>
                <w:sz w:val="21"/>
              </w:rPr>
              <w:t>燃料物性为常数</w:t>
            </w:r>
          </w:p>
        </w:tc>
        <w:tc>
          <w:tcPr>
            <w:tcW w:type="dxa" w:w="2268"/>
          </w:tcPr>
          <w:p>
            <w:r/>
            <w:r>
              <w:rPr>
                <w:rFonts w:ascii="Times New Roman" w:hAnsi="Times New Roman" w:eastAsia="宋体"/>
                <w:b w:val="0"/>
                <w:i w:val="0"/>
                <w:sz w:val="21"/>
              </w:rPr>
              <w:t>LHV = 42.8 MJ/kg，</w:t>
            </w:r>
            <m:oMath>
              <m:sSub>
                <m:e>
                  <m:r>
                    <m:t>ρ</m:t>
                  </m:r>
                </m:e>
                <m:sub>
                  <m:r>
                    <m:rPr>
                      <m:sty m:val="p"/>
                    </m:rPr>
                    <m:t>diesel</m:t>
                  </m:r>
                </m:sub>
              </m:sSub>
            </m:oMath>
            <w:r>
              <w:rPr>
                <w:rFonts w:ascii="Times New Roman" w:hAnsi="Times New Roman" w:eastAsia="宋体"/>
                <w:b w:val="0"/>
                <w:i w:val="0"/>
                <w:sz w:val="21"/>
              </w:rPr>
              <w:t xml:space="preserve"> = 0.84 kg/L ⇒ 9.9867 kWh/L</w:t>
            </w:r>
          </w:p>
        </w:tc>
        <w:tc>
          <w:tcPr>
            <w:tcW w:type="dxa" w:w="2268"/>
          </w:tcPr>
          <w:p>
            <w:r/>
            <w:r>
              <w:rPr>
                <w:rFonts w:ascii="Times New Roman" w:hAnsi="Times New Roman" w:eastAsia="宋体"/>
                <w:b w:val="0"/>
                <w:i w:val="0"/>
                <w:sz w:val="21"/>
              </w:rPr>
              <w:t>影响：账目尺度误差约 1% 量级，可按实测油品标定</w:t>
            </w:r>
          </w:p>
        </w:tc>
      </w:tr>
      <w:tr>
        <w:tc>
          <w:tcPr>
            <w:tcW w:type="dxa" w:w="2268"/>
          </w:tcPr>
          <w:p>
            <w:r/>
            <w:r>
              <w:rPr>
                <w:rFonts w:ascii="Times New Roman" w:hAnsi="Times New Roman" w:eastAsia="宋体"/>
                <w:b/>
                <w:i w:val="0"/>
                <w:sz w:val="21"/>
              </w:rPr>
              <w:t>A7</w:t>
            </w:r>
          </w:p>
        </w:tc>
        <w:tc>
          <w:tcPr>
            <w:tcW w:type="dxa" w:w="2268"/>
          </w:tcPr>
          <w:p>
            <w:r/>
            <w:r>
              <w:rPr>
                <w:rFonts w:ascii="Times New Roman" w:hAnsi="Times New Roman" w:eastAsia="宋体"/>
                <w:b w:val="0"/>
                <w:i w:val="0"/>
                <w:sz w:val="21"/>
              </w:rPr>
              <w:t>累计量在行程内单调不减</w:t>
            </w:r>
          </w:p>
        </w:tc>
        <w:tc>
          <w:tcPr>
            <w:tcW w:type="dxa" w:w="2268"/>
          </w:tcPr>
          <w:p>
            <w:r/>
            <w:r>
              <w:rPr>
                <w:rFonts w:ascii="Times New Roman" w:hAnsi="Times New Roman" w:eastAsia="宋体"/>
                <w:b w:val="0"/>
                <w:i w:val="0"/>
                <w:sz w:val="21"/>
              </w:rPr>
              <w:t>TFU(t) 单调，加油事件不在行程内</w:t>
            </w:r>
          </w:p>
        </w:tc>
        <w:tc>
          <w:tcPr>
            <w:tcW w:type="dxa" w:w="2268"/>
          </w:tcPr>
          <w:p>
            <w:r/>
            <w:r>
              <w:rPr>
                <w:rFonts w:ascii="Times New Roman" w:hAnsi="Times New Roman" w:eastAsia="宋体"/>
                <w:b w:val="0"/>
                <w:i w:val="0"/>
                <w:sz w:val="21"/>
              </w:rPr>
              <w:t>保证 max − min 即行程油耗；</w:t>
            </w:r>
            <w:r>
              <w:rPr>
                <w:rFonts w:ascii="Times New Roman" w:hAnsi="Times New Roman" w:eastAsia="宋体"/>
                <w:b/>
                <w:i w:val="0"/>
                <w:sz w:val="21"/>
              </w:rPr>
              <w:t>命题 2</w:t>
            </w:r>
            <w:r>
              <w:rPr>
                <w:rFonts w:ascii="Times New Roman" w:hAnsi="Times New Roman" w:eastAsia="宋体"/>
                <w:b w:val="0"/>
                <w:i w:val="0"/>
                <w:sz w:val="21"/>
              </w:rPr>
              <w:t xml:space="preserve"> 的量化界</w:t>
            </w:r>
          </w:p>
        </w:tc>
      </w:tr>
      <w:tr>
        <w:tc>
          <w:tcPr>
            <w:tcW w:type="dxa" w:w="2268"/>
          </w:tcPr>
          <w:p>
            <w:r/>
            <w:r>
              <w:rPr>
                <w:rFonts w:ascii="Times New Roman" w:hAnsi="Times New Roman" w:eastAsia="宋体"/>
                <w:b/>
                <w:i w:val="0"/>
                <w:sz w:val="21"/>
              </w:rPr>
              <w:t>A8</w:t>
            </w:r>
          </w:p>
        </w:tc>
        <w:tc>
          <w:tcPr>
            <w:tcW w:type="dxa" w:w="2268"/>
          </w:tcPr>
          <w:p>
            <w:r/>
            <w:r>
              <w:rPr>
                <w:rFonts w:ascii="Times New Roman" w:hAnsi="Times New Roman" w:eastAsia="宋体"/>
                <w:b w:val="0"/>
                <w:i w:val="0"/>
                <w:sz w:val="21"/>
              </w:rPr>
              <w:t>质量与坡度由独立观测量或估计得到</w:t>
            </w:r>
          </w:p>
        </w:tc>
        <w:tc>
          <w:tcPr>
            <w:tcW w:type="dxa" w:w="2268"/>
          </w:tcPr>
          <w:p>
            <w:r/>
            <m:oMath>
              <m:r>
                <m:t>m</m:t>
              </m:r>
            </m:oMath>
            <w:r>
              <w:rPr>
                <w:rFonts w:ascii="Times New Roman" w:hAnsi="Times New Roman" w:eastAsia="宋体"/>
                <w:b w:val="0"/>
                <w:i w:val="0"/>
                <w:sz w:val="21"/>
              </w:rPr>
              <w:t xml:space="preserve"> = </w:t>
            </w:r>
            <m:oMath>
              <m:r>
                <m:t>m</m:t>
              </m:r>
            </m:oMath>
            <w:r>
              <w:rPr>
                <w:rFonts w:ascii="Times New Roman" w:hAnsi="Times New Roman" w:eastAsia="宋体"/>
                <w:b w:val="0"/>
                <w:i w:val="0"/>
                <w:sz w:val="21"/>
              </w:rPr>
              <w:t>̂</w:t>
            </w:r>
            <m:oMath>
              <m:d>
                <m:dPr>
                  <m:begChr m:val="("/>
                  <m:endChr m:val=")"/>
                </m:dPr>
                <m:e>
                  <m:r>
                    <m:t>t</m:t>
                  </m:r>
                </m:e>
              </m:d>
            </m:oMath>
            <w:r>
              <w:rPr>
                <w:rFonts w:ascii="Times New Roman" w:hAnsi="Times New Roman" w:eastAsia="宋体"/>
                <w:b w:val="0"/>
                <w:i w:val="0"/>
                <w:sz w:val="21"/>
              </w:rPr>
              <w:t>，</w:t>
            </w:r>
            <m:oMath>
              <m:r>
                <m:t>θ</m:t>
              </m:r>
            </m:oMath>
            <w:r>
              <w:rPr>
                <w:rFonts w:ascii="Times New Roman" w:hAnsi="Times New Roman" w:eastAsia="宋体"/>
                <w:b w:val="0"/>
                <w:i w:val="0"/>
                <w:sz w:val="21"/>
              </w:rPr>
              <w:t xml:space="preserve"> = </w:t>
            </w:r>
            <m:oMath>
              <m:r>
                <m:t>θ</m:t>
              </m:r>
            </m:oMath>
            <w:r>
              <w:rPr>
                <w:rFonts w:ascii="Times New Roman" w:hAnsi="Times New Roman" w:eastAsia="宋体"/>
                <w:b w:val="0"/>
                <w:i w:val="0"/>
                <w:sz w:val="21"/>
              </w:rPr>
              <w:t>̂</w:t>
            </w:r>
            <m:oMath>
              <m:d>
                <m:dPr>
                  <m:begChr m:val="("/>
                  <m:endChr m:val=")"/>
                </m:dPr>
                <m:e>
                  <m:r>
                    <m:t>t</m:t>
                  </m:r>
                </m:e>
              </m:d>
            </m:oMath>
            <w:r>
              <w:rPr>
                <w:rFonts w:ascii="Times New Roman" w:hAnsi="Times New Roman" w:eastAsia="宋体"/>
                <w:b w:val="0"/>
                <w:i w:val="0"/>
                <w:sz w:val="21"/>
              </w:rPr>
              <w:t>，估计误差有界</w:t>
            </w:r>
          </w:p>
        </w:tc>
        <w:tc>
          <w:tcPr>
            <w:tcW w:type="dxa" w:w="2268"/>
          </w:tcPr>
          <w:p>
            <w:r/>
            <w:r>
              <w:rPr>
                <w:rFonts w:ascii="Times New Roman" w:hAnsi="Times New Roman" w:eastAsia="宋体"/>
                <w:b w:val="0"/>
                <w:i w:val="0"/>
                <w:sz w:val="21"/>
              </w:rPr>
              <w:t>二者是能耗第一、第二敏感因子；估计失效时必须降级标注</w:t>
            </w:r>
          </w:p>
        </w:tc>
      </w:tr>
      <w:tr>
        <w:tc>
          <w:tcPr>
            <w:tcW w:type="dxa" w:w="2268"/>
          </w:tcPr>
          <w:p>
            <w:r/>
            <w:r>
              <w:rPr>
                <w:rFonts w:ascii="Times New Roman" w:hAnsi="Times New Roman" w:eastAsia="宋体"/>
                <w:b/>
                <w:i w:val="0"/>
                <w:sz w:val="21"/>
              </w:rPr>
              <w:t>A9</w:t>
            </w:r>
          </w:p>
        </w:tc>
        <w:tc>
          <w:tcPr>
            <w:tcW w:type="dxa" w:w="2268"/>
          </w:tcPr>
          <w:p>
            <w:r/>
            <w:r>
              <w:rPr>
                <w:rFonts w:ascii="Times New Roman" w:hAnsi="Times New Roman" w:eastAsia="宋体"/>
                <w:b w:val="0"/>
                <w:i w:val="0"/>
                <w:sz w:val="21"/>
              </w:rPr>
              <w:t>残差可作语义分解</w:t>
            </w:r>
          </w:p>
        </w:tc>
        <w:tc>
          <w:tcPr>
            <w:tcW w:type="dxa" w:w="2268"/>
          </w:tcPr>
          <w:p>
            <w:r/>
            <m:oMath>
              <m:r>
                <m:t>r</m:t>
              </m:r>
            </m:oMath>
            <w:r>
              <w:rPr>
                <w:rFonts w:ascii="Times New Roman" w:hAnsi="Times New Roman" w:eastAsia="宋体"/>
                <w:b w:val="0"/>
                <w:i w:val="0"/>
                <w:sz w:val="21"/>
              </w:rPr>
              <w:t xml:space="preserve"> = </w:t>
            </w:r>
            <m:oMath>
              <m:sSub>
                <m:e>
                  <m:r>
                    <m:t>r</m:t>
                  </m:r>
                </m:e>
                <m:sub>
                  <m:r>
                    <m:rPr>
                      <m:sty m:val="p"/>
                    </m:rPr>
                    <m:t>操作</m:t>
                  </m:r>
                </m:sub>
              </m:sSub>
            </m:oMath>
            <w:r>
              <w:rPr>
                <w:rFonts w:ascii="Times New Roman" w:hAnsi="Times New Roman" w:eastAsia="宋体"/>
                <w:b w:val="0"/>
                <w:i w:val="0"/>
                <w:sz w:val="21"/>
              </w:rPr>
              <w:t xml:space="preserve"> + </w:t>
            </w:r>
            <m:oMath>
              <m:sSub>
                <m:e>
                  <m:r>
                    <m:t>r</m:t>
                  </m:r>
                </m:e>
                <m:sub>
                  <m:r>
                    <m:rPr>
                      <m:sty m:val="p"/>
                    </m:rPr>
                    <m:t>车辆</m:t>
                  </m:r>
                </m:sub>
              </m:sSub>
            </m:oMath>
            <w:r>
              <w:rPr>
                <w:rFonts w:ascii="Times New Roman" w:hAnsi="Times New Roman" w:eastAsia="宋体"/>
                <w:b w:val="0"/>
                <w:i w:val="0"/>
                <w:sz w:val="21"/>
              </w:rPr>
              <w:t xml:space="preserve"> + </w:t>
            </w:r>
            <m:oMath>
              <m:sSub>
                <m:e>
                  <m:r>
                    <m:t>r</m:t>
                  </m:r>
                </m:e>
                <m:sub>
                  <m:r>
                    <m:rPr>
                      <m:sty m:val="p"/>
                    </m:rPr>
                    <m:t>策略</m:t>
                  </m:r>
                </m:sub>
              </m:sSub>
            </m:oMath>
            <w:r>
              <w:rPr>
                <w:rFonts w:ascii="Times New Roman" w:hAnsi="Times New Roman" w:eastAsia="宋体"/>
                <w:b w:val="0"/>
                <w:i w:val="0"/>
                <w:sz w:val="21"/>
              </w:rPr>
              <w:t xml:space="preserve"> + </w:t>
            </w:r>
            <m:oMath>
              <m:r>
                <m:t>ε</m:t>
              </m:r>
            </m:oMath>
          </w:p>
        </w:tc>
        <w:tc>
          <w:tcPr>
            <w:tcW w:type="dxa" w:w="2268"/>
          </w:tcPr>
          <w:p>
            <w:r/>
            <w:r>
              <w:rPr>
                <w:rFonts w:ascii="Times New Roman" w:hAnsi="Times New Roman" w:eastAsia="宋体"/>
                <w:b w:val="0"/>
                <w:i w:val="0"/>
                <w:sz w:val="21"/>
              </w:rPr>
              <w:t>由特征分组实现（</w:t>
            </w:r>
            <w:r>
              <w:rPr>
                <w:rFonts w:ascii="Times New Roman" w:hAnsi="Times New Roman" w:eastAsia="宋体"/>
                <w:b/>
                <w:i w:val="0"/>
                <w:sz w:val="21"/>
              </w:rPr>
              <w:t>命题 5</w:t>
            </w:r>
            <w:r>
              <w:rPr>
                <w:rFonts w:ascii="Times New Roman" w:hAnsi="Times New Roman" w:eastAsia="宋体"/>
                <w:b w:val="0"/>
                <w:i w:val="0"/>
                <w:sz w:val="21"/>
              </w:rPr>
              <w:t>）；是归因成立的前提</w:t>
            </w:r>
          </w:p>
        </w:tc>
      </w:tr>
      <w:tr>
        <w:tc>
          <w:tcPr>
            <w:tcW w:type="dxa" w:w="2268"/>
          </w:tcPr>
          <w:p>
            <w:r/>
            <w:r>
              <w:rPr>
                <w:rFonts w:ascii="Times New Roman" w:hAnsi="Times New Roman" w:eastAsia="宋体"/>
                <w:b/>
                <w:i w:val="0"/>
                <w:sz w:val="21"/>
              </w:rPr>
              <w:t>A10</w:t>
            </w:r>
          </w:p>
        </w:tc>
        <w:tc>
          <w:tcPr>
            <w:tcW w:type="dxa" w:w="2268"/>
          </w:tcPr>
          <w:p>
            <w:r/>
            <w:r>
              <w:rPr>
                <w:rFonts w:ascii="Times New Roman" w:hAnsi="Times New Roman" w:eastAsia="宋体"/>
                <w:b w:val="0"/>
                <w:i w:val="0"/>
                <w:sz w:val="21"/>
              </w:rPr>
              <w:t>参数扰动为开环重算</w:t>
            </w:r>
          </w:p>
        </w:tc>
        <w:tc>
          <w:tcPr>
            <w:tcW w:type="dxa" w:w="2268"/>
          </w:tcPr>
          <w:p>
            <w:r/>
            <w:r>
              <w:rPr>
                <w:rFonts w:ascii="Times New Roman" w:hAnsi="Times New Roman" w:eastAsia="宋体"/>
                <w:b w:val="0"/>
                <w:i w:val="0"/>
                <w:sz w:val="21"/>
              </w:rPr>
              <w:t xml:space="preserve">扰动参数时轨迹 (v, a, </w:t>
            </w:r>
            <m:oMath>
              <m:r>
                <m:t>θ</m:t>
              </m:r>
            </m:oMath>
            <w:r>
              <w:rPr>
                <w:rFonts w:ascii="Times New Roman" w:hAnsi="Times New Roman" w:eastAsia="宋体"/>
                <w:b w:val="0"/>
                <w:i w:val="0"/>
                <w:sz w:val="21"/>
              </w:rPr>
              <w:t>) 不变</w:t>
            </w:r>
          </w:p>
        </w:tc>
        <w:tc>
          <w:tcPr>
            <w:tcW w:type="dxa" w:w="2268"/>
          </w:tcPr>
          <w:p>
            <w:r/>
            <w:r>
              <w:rPr>
                <w:rFonts w:ascii="Times New Roman" w:hAnsi="Times New Roman" w:eastAsia="宋体"/>
                <w:b w:val="0"/>
                <w:i w:val="0"/>
                <w:sz w:val="21"/>
              </w:rPr>
              <w:t xml:space="preserve">保证能量对参数一次齐次 ⇒ </w:t>
            </w:r>
            <w:r>
              <w:rPr>
                <w:rFonts w:ascii="Times New Roman" w:hAnsi="Times New Roman" w:eastAsia="宋体"/>
                <w:b/>
                <w:i w:val="0"/>
                <w:sz w:val="21"/>
              </w:rPr>
              <w:t>命题 9</w:t>
            </w:r>
            <w:r>
              <w:rPr>
                <w:rFonts w:ascii="Times New Roman" w:hAnsi="Times New Roman" w:eastAsia="宋体"/>
                <w:b w:val="0"/>
                <w:i w:val="0"/>
                <w:sz w:val="21"/>
              </w:rPr>
              <w:t xml:space="preserve"> 的严格性</w:t>
            </w:r>
          </w:p>
        </w:tc>
      </w:tr>
      <w:tr>
        <w:tc>
          <w:tcPr>
            <w:tcW w:type="dxa" w:w="2268"/>
          </w:tcPr>
          <w:p>
            <w:r/>
            <w:r>
              <w:rPr>
                <w:rFonts w:ascii="Times New Roman" w:hAnsi="Times New Roman" w:eastAsia="宋体"/>
                <w:b/>
                <w:i w:val="0"/>
                <w:sz w:val="21"/>
              </w:rPr>
              <w:t>A11</w:t>
            </w:r>
          </w:p>
        </w:tc>
        <w:tc>
          <w:tcPr>
            <w:tcW w:type="dxa" w:w="2268"/>
          </w:tcPr>
          <w:p>
            <w:r/>
            <w:r>
              <w:rPr>
                <w:rFonts w:ascii="Times New Roman" w:hAnsi="Times New Roman" w:eastAsia="宋体"/>
                <w:b w:val="0"/>
                <w:i w:val="0"/>
                <w:sz w:val="21"/>
              </w:rPr>
              <w:t>车次级样本独立同分布</w:t>
            </w:r>
          </w:p>
        </w:tc>
        <w:tc>
          <w:tcPr>
            <w:tcW w:type="dxa" w:w="2268"/>
          </w:tcPr>
          <w:p>
            <w:r/>
            <w:r>
              <w:rPr>
                <w:rFonts w:ascii="Times New Roman" w:hAnsi="Times New Roman" w:eastAsia="宋体"/>
                <w:b w:val="0"/>
                <w:i w:val="0"/>
                <w:sz w:val="21"/>
              </w:rPr>
              <w:t>(x_i, y_i) 独立同分布</w:t>
            </w:r>
          </w:p>
        </w:tc>
        <w:tc>
          <w:tcPr>
            <w:tcW w:type="dxa" w:w="2268"/>
          </w:tcPr>
          <w:p>
            <w:r/>
            <w:r>
              <w:rPr>
                <w:rFonts w:ascii="Times New Roman" w:hAnsi="Times New Roman" w:eastAsia="宋体"/>
                <w:b w:val="0"/>
                <w:i w:val="0"/>
                <w:sz w:val="21"/>
              </w:rPr>
              <w:t>折外评估与配对检验的前提</w:t>
            </w:r>
          </w:p>
        </w:tc>
      </w:tr>
      <w:tr>
        <w:tc>
          <w:tcPr>
            <w:tcW w:type="dxa" w:w="2268"/>
          </w:tcPr>
          <w:p>
            <w:r/>
            <w:r>
              <w:rPr>
                <w:rFonts w:ascii="Times New Roman" w:hAnsi="Times New Roman" w:eastAsia="宋体"/>
                <w:b/>
                <w:i w:val="0"/>
                <w:sz w:val="21"/>
              </w:rPr>
              <w:t>A12</w:t>
            </w:r>
          </w:p>
        </w:tc>
        <w:tc>
          <w:tcPr>
            <w:tcW w:type="dxa" w:w="2268"/>
          </w:tcPr>
          <w:p>
            <w:r/>
            <w:r>
              <w:rPr>
                <w:rFonts w:ascii="Times New Roman" w:hAnsi="Times New Roman" w:eastAsia="宋体"/>
                <w:b w:val="0"/>
                <w:i w:val="0"/>
                <w:sz w:val="21"/>
              </w:rPr>
              <w:t>观测噪声加性、零均值、有限方差</w:t>
            </w:r>
          </w:p>
        </w:tc>
        <w:tc>
          <w:tcPr>
            <w:tcW w:type="dxa" w:w="2268"/>
          </w:tcPr>
          <w:p>
            <w:r/>
            <m:oMath>
              <m:r>
                <m:t>y</m:t>
              </m:r>
            </m:oMath>
            <w:r>
              <w:rPr>
                <w:rFonts w:ascii="Times New Roman" w:hAnsi="Times New Roman" w:eastAsia="宋体"/>
                <w:b w:val="0"/>
                <w:i w:val="0"/>
                <w:sz w:val="21"/>
              </w:rPr>
              <w:t xml:space="preserve"> = </w:t>
            </w:r>
            <m:oMath>
              <m:r>
                <m:t>f</m:t>
              </m:r>
              <m:d>
                <m:dPr>
                  <m:begChr m:val="("/>
                  <m:endChr m:val=")"/>
                </m:dPr>
                <m:e>
                  <m:r>
                    <m:t>x</m:t>
                  </m:r>
                </m:e>
              </m:d>
            </m:oMath>
            <w:r>
              <w:rPr>
                <w:rFonts w:ascii="Times New Roman" w:hAnsi="Times New Roman" w:eastAsia="宋体"/>
                <w:b w:val="0"/>
                <w:i w:val="0"/>
                <w:sz w:val="21"/>
              </w:rPr>
              <w:t xml:space="preserve"> + </w:t>
            </w:r>
            <m:oMath>
              <m:r>
                <m:t>ε</m:t>
              </m:r>
            </m:oMath>
            <w:r>
              <w:rPr>
                <w:rFonts w:ascii="Times New Roman" w:hAnsi="Times New Roman" w:eastAsia="宋体"/>
                <w:b w:val="0"/>
                <w:i w:val="0"/>
                <w:sz w:val="21"/>
              </w:rPr>
              <w:t>，</w:t>
            </w:r>
            <m:oMath>
              <m:r>
                <m:t>E</m:t>
              </m:r>
            </m:oMath>
            <w:r>
              <w:rPr>
                <w:rFonts w:ascii="Times New Roman" w:hAnsi="Times New Roman" w:eastAsia="宋体"/>
                <w:b w:val="0"/>
                <w:i w:val="0"/>
                <w:sz w:val="21"/>
              </w:rPr>
              <w:t>[</w:t>
            </w:r>
            <m:oMath>
              <m:r>
                <m:t>ε</m:t>
              </m:r>
            </m:oMath>
            <w:r>
              <w:rPr>
                <w:rFonts w:ascii="Times New Roman" w:hAnsi="Times New Roman" w:eastAsia="宋体"/>
                <w:b w:val="0"/>
                <w:i w:val="0"/>
                <w:sz w:val="21"/>
              </w:rPr>
              <w:t>] = 0，Var[</w:t>
            </w:r>
            <m:oMath>
              <m:r>
                <m:t>ε</m:t>
              </m:r>
            </m:oMath>
            <w:r>
              <w:rPr>
                <w:rFonts w:ascii="Times New Roman" w:hAnsi="Times New Roman" w:eastAsia="宋体"/>
                <w:b w:val="0"/>
                <w:i w:val="0"/>
                <w:sz w:val="21"/>
              </w:rPr>
              <w:t xml:space="preserve">] = </w:t>
            </w:r>
            <m:oMath>
              <m:sSup>
                <m:e>
                  <m:r>
                    <m:t>σ</m:t>
                  </m:r>
                </m:e>
                <m:sup>
                  <m:r>
                    <m:rPr>
                      <m:sty m:val="p"/>
                    </m:rPr>
                    <m:t>2</m:t>
                  </m:r>
                </m:sup>
              </m:sSup>
            </m:oMath>
            <w:r>
              <w:rPr>
                <w:rFonts w:ascii="Times New Roman" w:hAnsi="Times New Roman" w:eastAsia="宋体"/>
                <w:b w:val="0"/>
                <w:i w:val="0"/>
                <w:sz w:val="21"/>
              </w:rPr>
              <w:t xml:space="preserve"> &lt; ∞</w:t>
            </w:r>
          </w:p>
        </w:tc>
        <w:tc>
          <w:tcPr>
            <w:tcW w:type="dxa" w:w="2268"/>
          </w:tcPr>
          <w:p>
            <w:r/>
            <w:r>
              <w:rPr>
                <w:rFonts w:ascii="Times New Roman" w:hAnsi="Times New Roman" w:eastAsia="宋体"/>
                <w:b w:val="0"/>
                <w:i w:val="0"/>
                <w:sz w:val="21"/>
              </w:rPr>
              <w:t>保证回归与残差统计量的基本性质</w:t>
            </w:r>
          </w:p>
        </w:tc>
      </w:tr>
    </w:tbl>
    <w:p>
      <w:pPr>
        <w:spacing w:line="360" w:lineRule="auto" w:before="0" w:after="120"/>
        <w:jc w:val="both"/>
      </w:pPr>
    </w:p>
    <w:p>
      <w:pPr>
        <w:spacing w:line="360" w:lineRule="auto" w:before="280" w:after="160"/>
        <w:jc w:val="center"/>
      </w:pPr>
      <w:r>
        <w:rPr>
          <w:rFonts w:ascii="Times New Roman" w:hAnsi="Times New Roman" w:eastAsia="黑体"/>
          <w:b w:val="0"/>
          <w:i w:val="0"/>
          <w:sz w:val="28"/>
        </w:rPr>
        <w:t>四、符号说明</w:t>
      </w:r>
    </w:p>
    <w:p>
      <w:pPr>
        <w:spacing w:line="288" w:lineRule="auto" w:before="0" w:after="40"/>
        <w:jc w:val="center"/>
      </w:pPr>
      <w:r>
        <w:rPr>
          <w:rFonts w:ascii="Times New Roman" w:hAnsi="Times New Roman" w:eastAsia="宋体"/>
          <w:b w:val="0"/>
          <w:i w:val="0"/>
          <w:sz w:val="21"/>
        </w:rPr>
        <w:t>表 5　四、符号说明</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黑体"/>
                <w:b w:val="0"/>
                <w:i w:val="0"/>
                <w:sz w:val="21"/>
              </w:rPr>
            </w:r>
            <w:r>
              <w:rPr>
                <w:rFonts w:ascii="Times New Roman" w:hAnsi="Times New Roman" w:eastAsia="黑体"/>
                <w:b w:val="0"/>
                <w:i w:val="0"/>
                <w:sz w:val="21"/>
              </w:rPr>
              <w:t>符号</w:t>
            </w:r>
          </w:p>
        </w:tc>
        <w:tc>
          <w:tcPr>
            <w:tcW w:type="dxa" w:w="2268"/>
          </w:tcPr>
          <w:p>
            <w:r>
              <w:rPr>
                <w:rFonts w:ascii="Times New Roman" w:hAnsi="Times New Roman" w:eastAsia="黑体"/>
                <w:b w:val="0"/>
                <w:i w:val="0"/>
                <w:sz w:val="21"/>
              </w:rPr>
            </w:r>
            <w:r>
              <w:rPr>
                <w:rFonts w:ascii="Times New Roman" w:hAnsi="Times New Roman" w:eastAsia="黑体"/>
                <w:b w:val="0"/>
                <w:i w:val="0"/>
                <w:sz w:val="21"/>
              </w:rPr>
              <w:t>含义</w:t>
            </w:r>
          </w:p>
        </w:tc>
        <w:tc>
          <w:tcPr>
            <w:tcW w:type="dxa" w:w="2268"/>
          </w:tcPr>
          <w:p>
            <w:r>
              <w:rPr>
                <w:rFonts w:ascii="Times New Roman" w:hAnsi="Times New Roman" w:eastAsia="黑体"/>
                <w:b w:val="0"/>
                <w:i w:val="0"/>
                <w:sz w:val="21"/>
              </w:rPr>
            </w:r>
            <w:r>
              <w:rPr>
                <w:rFonts w:ascii="Times New Roman" w:hAnsi="Times New Roman" w:eastAsia="黑体"/>
                <w:b w:val="0"/>
                <w:i w:val="0"/>
                <w:sz w:val="21"/>
              </w:rPr>
              <w:t>单位</w:t>
            </w:r>
          </w:p>
        </w:tc>
        <w:tc>
          <w:tcPr>
            <w:tcW w:type="dxa" w:w="2268"/>
          </w:tcPr>
          <w:p>
            <w:r>
              <w:rPr>
                <w:rFonts w:ascii="Times New Roman" w:hAnsi="Times New Roman" w:eastAsia="黑体"/>
                <w:b w:val="0"/>
                <w:i w:val="0"/>
                <w:sz w:val="21"/>
              </w:rPr>
            </w:r>
            <w:r>
              <w:rPr>
                <w:rFonts w:ascii="Times New Roman" w:hAnsi="Times New Roman" w:eastAsia="黑体"/>
                <w:b w:val="0"/>
                <w:i w:val="0"/>
                <w:sz w:val="21"/>
              </w:rPr>
              <w:t>备注</w:t>
            </w:r>
          </w:p>
        </w:tc>
      </w:tr>
      <w:tr>
        <w:tc>
          <w:tcPr>
            <w:tcW w:type="dxa" w:w="2268"/>
          </w:tcPr>
          <w:p>
            <w:r/>
            <m:oMath>
              <m:sSub>
                <m:e>
                  <m:r>
                    <m:t>t</m:t>
                  </m:r>
                </m:e>
                <m:sub>
                  <m:r>
                    <m:t>k</m:t>
                  </m:r>
                </m:sub>
              </m:sSub>
            </m:oMath>
            <w:r>
              <w:rPr>
                <w:rFonts w:ascii="Times New Roman" w:hAnsi="Times New Roman" w:eastAsia="宋体"/>
                <w:b w:val="0"/>
                <w:i w:val="0"/>
                <w:sz w:val="21"/>
              </w:rPr>
              <w:t xml:space="preserve"> = </w:t>
            </w:r>
            <m:oMath>
              <m:r>
                <m:t>k</m:t>
              </m:r>
            </m:oMath>
            <w:r>
              <w:rPr>
                <w:rFonts w:ascii="Times New Roman" w:hAnsi="Times New Roman" w:eastAsia="宋体"/>
                <w:b w:val="0"/>
                <w:i w:val="0"/>
                <w:sz w:val="21"/>
              </w:rPr>
              <w:t xml:space="preserve"> · </w:t>
            </w:r>
            <m:oMath>
              <m:r>
                <m:t>Δ</m:t>
              </m:r>
              <m:r>
                <m:t>t</m:t>
              </m:r>
            </m:oMath>
          </w:p>
        </w:tc>
        <w:tc>
          <w:tcPr>
            <w:tcW w:type="dxa" w:w="2268"/>
          </w:tcPr>
          <w:p>
            <w:r/>
            <w:r>
              <w:rPr>
                <w:rFonts w:ascii="Times New Roman" w:hAnsi="Times New Roman" w:eastAsia="宋体"/>
                <w:b w:val="0"/>
                <w:i w:val="0"/>
                <w:sz w:val="21"/>
              </w:rPr>
              <w:t>统一时间网格</w:t>
            </w:r>
          </w:p>
        </w:tc>
        <w:tc>
          <w:tcPr>
            <w:tcW w:type="dxa" w:w="2268"/>
          </w:tcPr>
          <w:p>
            <w:r/>
            <w:r>
              <w:rPr>
                <w:rFonts w:ascii="Times New Roman" w:hAnsi="Times New Roman" w:eastAsia="宋体"/>
                <w:b w:val="0"/>
                <w:i w:val="0"/>
                <w:sz w:val="21"/>
              </w:rPr>
              <w:t>s</w:t>
            </w:r>
          </w:p>
        </w:tc>
        <w:tc>
          <w:tcPr>
            <w:tcW w:type="dxa" w:w="2268"/>
          </w:tcPr>
          <w:p>
            <w:r/>
            <m:oMath>
              <m:r>
                <m:t>Δ</m:t>
              </m:r>
              <m:r>
                <m:t>t</m:t>
              </m:r>
            </m:oMath>
            <w:r>
              <w:rPr>
                <w:rFonts w:ascii="Times New Roman" w:hAnsi="Times New Roman" w:eastAsia="宋体"/>
                <w:b w:val="0"/>
                <w:i w:val="0"/>
                <w:sz w:val="21"/>
              </w:rPr>
              <w:t xml:space="preserve"> = 0.1（10 Hz）</w:t>
            </w:r>
          </w:p>
        </w:tc>
      </w:tr>
      <w:tr>
        <w:tc>
          <w:tcPr>
            <w:tcW w:type="dxa" w:w="2268"/>
          </w:tcPr>
          <w:p>
            <w:r/>
            <w:r>
              <w:rPr>
                <w:rFonts w:ascii="Times New Roman" w:hAnsi="Times New Roman" w:eastAsia="宋体"/>
                <w:b w:val="0"/>
                <w:i w:val="0"/>
                <w:sz w:val="21"/>
              </w:rPr>
              <w:t>v、a、</w:t>
            </w:r>
            <m:oMath>
              <m:r>
                <m:t>θ</m:t>
              </m:r>
            </m:oMath>
          </w:p>
        </w:tc>
        <w:tc>
          <w:tcPr>
            <w:tcW w:type="dxa" w:w="2268"/>
          </w:tcPr>
          <w:p>
            <w:r/>
            <w:r>
              <w:rPr>
                <w:rFonts w:ascii="Times New Roman" w:hAnsi="Times New Roman" w:eastAsia="宋体"/>
                <w:b w:val="0"/>
                <w:i w:val="0"/>
                <w:sz w:val="21"/>
              </w:rPr>
              <w:t>车速、纵向加速度、坡度</w:t>
            </w:r>
          </w:p>
        </w:tc>
        <w:tc>
          <w:tcPr>
            <w:tcW w:type="dxa" w:w="2268"/>
          </w:tcPr>
          <w:p>
            <w:r/>
            <w:r>
              <w:rPr>
                <w:rFonts w:ascii="Times New Roman" w:hAnsi="Times New Roman" w:eastAsia="宋体"/>
                <w:b w:val="0"/>
                <w:i w:val="0"/>
                <w:sz w:val="21"/>
              </w:rPr>
              <w:t>m/s、m/s²、%</w:t>
            </w:r>
          </w:p>
        </w:tc>
        <w:tc>
          <w:tcPr>
            <w:tcW w:type="dxa" w:w="2268"/>
          </w:tcPr>
          <w:p>
            <w:r/>
            <m:oMath>
              <m:r>
                <m:t>θ</m:t>
              </m:r>
            </m:oMath>
            <w:r>
              <w:rPr>
                <w:rFonts w:ascii="Times New Roman" w:hAnsi="Times New Roman" w:eastAsia="宋体"/>
                <w:b w:val="0"/>
                <w:i w:val="0"/>
                <w:sz w:val="21"/>
              </w:rPr>
              <w:t xml:space="preserve"> 由 IMU / GNSS 估计</w:t>
            </w:r>
          </w:p>
        </w:tc>
      </w:tr>
      <w:tr>
        <w:tc>
          <w:tcPr>
            <w:tcW w:type="dxa" w:w="2268"/>
          </w:tcPr>
          <w:p>
            <w:r/>
            <w:r>
              <w:rPr>
                <w:rFonts w:ascii="Times New Roman" w:hAnsi="Times New Roman" w:eastAsia="宋体"/>
                <w:b w:val="0"/>
                <w:i w:val="0"/>
                <w:sz w:val="21"/>
              </w:rPr>
              <w:t>m、m_eff</w:t>
            </w:r>
          </w:p>
        </w:tc>
        <w:tc>
          <w:tcPr>
            <w:tcW w:type="dxa" w:w="2268"/>
          </w:tcPr>
          <w:p>
            <w:r/>
            <w:r>
              <w:rPr>
                <w:rFonts w:ascii="Times New Roman" w:hAnsi="Times New Roman" w:eastAsia="宋体"/>
                <w:b w:val="0"/>
                <w:i w:val="0"/>
                <w:sz w:val="21"/>
              </w:rPr>
              <w:t>整车质量、含旋转惯量的等效质量</w:t>
            </w:r>
          </w:p>
        </w:tc>
        <w:tc>
          <w:tcPr>
            <w:tcW w:type="dxa" w:w="2268"/>
          </w:tcPr>
          <w:p>
            <w:r/>
            <w:r>
              <w:rPr>
                <w:rFonts w:ascii="Times New Roman" w:hAnsi="Times New Roman" w:eastAsia="宋体"/>
                <w:b w:val="0"/>
                <w:i w:val="0"/>
                <w:sz w:val="21"/>
              </w:rPr>
              <w:t>kg</w:t>
            </w:r>
          </w:p>
        </w:tc>
        <w:tc>
          <w:tcPr>
            <w:tcW w:type="dxa" w:w="2268"/>
          </w:tcPr>
          <w:p>
            <w:r/>
            <m:oMath>
              <m:sSub>
                <m:e>
                  <m:r>
                    <m:t>m</m:t>
                  </m:r>
                </m:e>
                <m:sub>
                  <m:r>
                    <m:rPr>
                      <m:sty m:val="p"/>
                    </m:rPr>
                    <m:t>eff</m:t>
                  </m:r>
                </m:sub>
              </m:sSub>
            </m:oMath>
            <w:r>
              <w:rPr>
                <w:rFonts w:ascii="Times New Roman" w:hAnsi="Times New Roman" w:eastAsia="宋体"/>
                <w:b w:val="0"/>
                <w:i w:val="0"/>
                <w:sz w:val="21"/>
              </w:rPr>
              <w:t xml:space="preserve"> = </w:t>
            </w:r>
            <m:oMath>
              <m:r>
                <m:t>m</m:t>
              </m:r>
            </m:oMath>
            <w:r>
              <w:rPr>
                <w:rFonts w:ascii="Times New Roman" w:hAnsi="Times New Roman" w:eastAsia="宋体"/>
                <w:b w:val="0"/>
                <w:i w:val="0"/>
                <w:sz w:val="21"/>
              </w:rPr>
              <w:t xml:space="preserve"> · (1 + </w:t>
            </w:r>
            <m:oMath>
              <m:r>
                <m:t>δ</m:t>
              </m:r>
            </m:oMath>
            <w:r>
              <w:rPr>
                <w:rFonts w:ascii="Times New Roman" w:hAnsi="Times New Roman" w:eastAsia="宋体"/>
                <w:b w:val="0"/>
                <w:i w:val="0"/>
                <w:sz w:val="21"/>
              </w:rPr>
              <w:t>)</w:t>
            </w:r>
          </w:p>
        </w:tc>
      </w:tr>
      <w:tr>
        <w:tc>
          <w:tcPr>
            <w:tcW w:type="dxa" w:w="2268"/>
          </w:tcPr>
          <w:p>
            <w:r/>
            <w:r>
              <w:rPr>
                <w:rFonts w:ascii="Times New Roman" w:hAnsi="Times New Roman" w:eastAsia="宋体"/>
                <w:b w:val="0"/>
                <w:i w:val="0"/>
                <w:sz w:val="21"/>
              </w:rPr>
              <w:t>C_rr、C_d、A_f</w:t>
            </w:r>
          </w:p>
        </w:tc>
        <w:tc>
          <w:tcPr>
            <w:tcW w:type="dxa" w:w="2268"/>
          </w:tcPr>
          <w:p>
            <w:r/>
            <w:r>
              <w:rPr>
                <w:rFonts w:ascii="Times New Roman" w:hAnsi="Times New Roman" w:eastAsia="宋体"/>
                <w:b w:val="0"/>
                <w:i w:val="0"/>
                <w:sz w:val="21"/>
              </w:rPr>
              <w:t>滚动阻力系数、空气阻力系数、迎风面积</w:t>
            </w:r>
          </w:p>
        </w:tc>
        <w:tc>
          <w:tcPr>
            <w:tcW w:type="dxa" w:w="2268"/>
          </w:tcPr>
          <w:p>
            <w:r/>
            <w:r>
              <w:rPr>
                <w:rFonts w:ascii="Times New Roman" w:hAnsi="Times New Roman" w:eastAsia="宋体"/>
                <w:b w:val="0"/>
                <w:i w:val="0"/>
                <w:sz w:val="21"/>
              </w:rPr>
              <w:t>—、—、m²</w:t>
            </w:r>
          </w:p>
        </w:tc>
        <w:tc>
          <w:tcPr>
            <w:tcW w:type="dxa" w:w="2268"/>
          </w:tcPr>
          <w:p>
            <w:r/>
            <w:r>
              <w:rPr>
                <w:rFonts w:ascii="Times New Roman" w:hAnsi="Times New Roman" w:eastAsia="宋体"/>
                <w:b w:val="0"/>
                <w:i w:val="0"/>
                <w:sz w:val="21"/>
              </w:rPr>
              <w:t>铭牌参数</w:t>
            </w:r>
          </w:p>
        </w:tc>
      </w:tr>
      <w:tr>
        <w:tc>
          <w:tcPr>
            <w:tcW w:type="dxa" w:w="2268"/>
          </w:tcPr>
          <w:p>
            <w:r/>
            <m:oMath>
              <m:sSub>
                <m:e>
                  <m:r>
                    <m:t>η</m:t>
                  </m:r>
                </m:e>
                <m:sub>
                  <m:r>
                    <m:rPr>
                      <m:sty m:val="p"/>
                    </m:rPr>
                    <m:t>dt</m:t>
                  </m:r>
                </m:sub>
              </m:sSub>
            </m:oMath>
          </w:p>
        </w:tc>
        <w:tc>
          <w:tcPr>
            <w:tcW w:type="dxa" w:w="2268"/>
          </w:tcPr>
          <w:p>
            <w:r/>
            <w:r>
              <w:rPr>
                <w:rFonts w:ascii="Times New Roman" w:hAnsi="Times New Roman" w:eastAsia="宋体"/>
                <w:b w:val="0"/>
                <w:i w:val="0"/>
                <w:sz w:val="21"/>
              </w:rPr>
              <w:t>传动效率</w:t>
            </w:r>
          </w:p>
        </w:tc>
        <w:tc>
          <w:tcPr>
            <w:tcW w:type="dxa" w:w="2268"/>
          </w:tcPr>
          <w:p>
            <w:r/>
            <w:r>
              <w:rPr>
                <w:rFonts w:ascii="Times New Roman" w:hAnsi="Times New Roman" w:eastAsia="宋体"/>
                <w:b w:val="0"/>
                <w:i w:val="0"/>
                <w:sz w:val="21"/>
              </w:rPr>
              <w:t>—</w:t>
            </w:r>
          </w:p>
        </w:tc>
        <w:tc>
          <w:tcPr>
            <w:tcW w:type="dxa" w:w="2268"/>
          </w:tcPr>
          <w:p>
            <w:r/>
            <w:r>
              <w:rPr>
                <w:rFonts w:ascii="Times New Roman" w:hAnsi="Times New Roman" w:eastAsia="宋体"/>
                <w:b w:val="0"/>
                <w:i w:val="0"/>
                <w:sz w:val="21"/>
              </w:rPr>
              <w:t>0.92（6×4 牵引车典型值）</w:t>
            </w:r>
          </w:p>
        </w:tc>
      </w:tr>
      <w:tr>
        <w:tc>
          <w:tcPr>
            <w:tcW w:type="dxa" w:w="2268"/>
          </w:tcPr>
          <w:p>
            <w:r/>
            <w:r>
              <w:rPr>
                <w:rFonts w:ascii="Times New Roman" w:hAnsi="Times New Roman" w:eastAsia="宋体"/>
                <w:b w:val="0"/>
                <w:i w:val="0"/>
                <w:sz w:val="21"/>
              </w:rPr>
              <w:t>E_x</w:t>
            </w:r>
          </w:p>
        </w:tc>
        <w:tc>
          <w:tcPr>
            <w:tcW w:type="dxa" w:w="2268"/>
          </w:tcPr>
          <w:p>
            <w:r/>
            <w:r>
              <w:rPr>
                <w:rFonts w:ascii="Times New Roman" w:hAnsi="Times New Roman" w:eastAsia="宋体"/>
                <w:b w:val="0"/>
                <w:i w:val="0"/>
                <w:sz w:val="21"/>
              </w:rPr>
              <w:t>各分项能量</w:t>
            </w:r>
          </w:p>
        </w:tc>
        <w:tc>
          <w:tcPr>
            <w:tcW w:type="dxa" w:w="2268"/>
          </w:tcPr>
          <w:p>
            <w:r/>
            <w:r>
              <w:rPr>
                <w:rFonts w:ascii="Times New Roman" w:hAnsi="Times New Roman" w:eastAsia="宋体"/>
                <w:b w:val="0"/>
                <w:i w:val="0"/>
                <w:sz w:val="21"/>
              </w:rPr>
              <w:t>kWh</w:t>
            </w:r>
          </w:p>
        </w:tc>
        <w:tc>
          <w:tcPr>
            <w:tcW w:type="dxa" w:w="2268"/>
          </w:tcPr>
          <w:p>
            <w:r/>
            <w:r>
              <w:rPr>
                <w:rFonts w:ascii="Times New Roman" w:hAnsi="Times New Roman" w:eastAsia="宋体"/>
                <w:b w:val="0"/>
                <w:i w:val="0"/>
                <w:sz w:val="21"/>
              </w:rPr>
              <w:t>下标 x ∈ {idle, dt_loss, roll, aero, grade, kinetic, brake}，见 §5.3</w:t>
            </w:r>
          </w:p>
        </w:tc>
      </w:tr>
      <w:tr>
        <w:tc>
          <w:tcPr>
            <w:tcW w:type="dxa" w:w="2268"/>
          </w:tcPr>
          <w:p>
            <w:r/>
            <w:r>
              <w:rPr>
                <w:rFonts w:ascii="Times New Roman" w:hAnsi="Times New Roman" w:eastAsia="宋体"/>
                <w:b w:val="0"/>
                <w:i w:val="0"/>
                <w:sz w:val="21"/>
              </w:rPr>
              <w:t>E_chem、E_fuel</w:t>
            </w:r>
          </w:p>
        </w:tc>
        <w:tc>
          <w:tcPr>
            <w:tcW w:type="dxa" w:w="2268"/>
          </w:tcPr>
          <w:p>
            <w:r/>
            <w:r>
              <w:rPr>
                <w:rFonts w:ascii="Times New Roman" w:hAnsi="Times New Roman" w:eastAsia="宋体"/>
                <w:b w:val="0"/>
                <w:i w:val="0"/>
                <w:sz w:val="21"/>
              </w:rPr>
              <w:t>化学能、燃油体积</w:t>
            </w:r>
          </w:p>
        </w:tc>
        <w:tc>
          <w:tcPr>
            <w:tcW w:type="dxa" w:w="2268"/>
          </w:tcPr>
          <w:p>
            <w:r/>
            <w:r>
              <w:rPr>
                <w:rFonts w:ascii="Times New Roman" w:hAnsi="Times New Roman" w:eastAsia="宋体"/>
                <w:b w:val="0"/>
                <w:i w:val="0"/>
                <w:sz w:val="21"/>
              </w:rPr>
              <w:t>kWh、L</w:t>
            </w:r>
          </w:p>
        </w:tc>
        <w:tc>
          <w:tcPr>
            <w:tcW w:type="dxa" w:w="2268"/>
          </w:tcPr>
          <w:p>
            <w:r/>
            <m:oMath>
              <m:sSub>
                <m:e>
                  <m:r>
                    <m:t>E</m:t>
                  </m:r>
                </m:e>
                <m:sub>
                  <m:r>
                    <m:rPr>
                      <m:sty m:val="p"/>
                    </m:rPr>
                    <m:t>chem</m:t>
                  </m:r>
                </m:sub>
              </m:sSub>
            </m:oMath>
            <w:r>
              <w:rPr>
                <w:rFonts w:ascii="Times New Roman" w:hAnsi="Times New Roman" w:eastAsia="宋体"/>
                <w:b w:val="0"/>
                <w:i w:val="0"/>
                <w:sz w:val="21"/>
              </w:rPr>
              <w:t xml:space="preserve"> = 9.9867 · </w:t>
            </w:r>
            <m:oMath>
              <m:sSub>
                <m:e>
                  <m:r>
                    <m:t>E</m:t>
                  </m:r>
                </m:e>
                <m:sub>
                  <m:r>
                    <m:rPr>
                      <m:sty m:val="p"/>
                    </m:rPr>
                    <m:t>fuel</m:t>
                  </m:r>
                </m:sub>
              </m:sSub>
            </m:oMath>
          </w:p>
        </w:tc>
      </w:tr>
      <w:tr>
        <w:tc>
          <w:tcPr>
            <w:tcW w:type="dxa" w:w="2268"/>
          </w:tcPr>
          <w:p>
            <w:r/>
            <w:r>
              <w:rPr>
                <w:rFonts w:ascii="Times New Roman" w:hAnsi="Times New Roman" w:eastAsia="宋体"/>
                <w:b w:val="0"/>
                <w:i w:val="0"/>
                <w:sz w:val="21"/>
              </w:rPr>
              <w:t>q、</w:t>
            </w:r>
            <m:oMath>
              <m:r>
                <m:t>Δ</m:t>
              </m:r>
            </m:oMath>
          </w:p>
        </w:tc>
        <w:tc>
          <w:tcPr>
            <w:tcW w:type="dxa" w:w="2268"/>
          </w:tcPr>
          <w:p>
            <w:r/>
            <w:r>
              <w:rPr>
                <w:rFonts w:ascii="Times New Roman" w:hAnsi="Times New Roman" w:eastAsia="宋体"/>
                <w:b w:val="0"/>
                <w:i w:val="0"/>
                <w:sz w:val="21"/>
              </w:rPr>
              <w:t>累计量量化步长、对账窗口内的消耗量</w:t>
            </w:r>
          </w:p>
        </w:tc>
        <w:tc>
          <w:tcPr>
            <w:tcW w:type="dxa" w:w="2268"/>
          </w:tcPr>
          <w:p>
            <w:r/>
            <w:r>
              <w:rPr>
                <w:rFonts w:ascii="Times New Roman" w:hAnsi="Times New Roman" w:eastAsia="宋体"/>
                <w:b w:val="0"/>
                <w:i w:val="0"/>
                <w:sz w:val="21"/>
              </w:rPr>
              <w:t>L</w:t>
            </w:r>
          </w:p>
        </w:tc>
        <w:tc>
          <w:tcPr>
            <w:tcW w:type="dxa" w:w="2268"/>
          </w:tcPr>
          <w:p>
            <w:r/>
            <m:oMath>
              <m:r>
                <m:t>q</m:t>
              </m:r>
            </m:oMath>
            <w:r>
              <w:rPr>
                <w:rFonts w:ascii="Times New Roman" w:hAnsi="Times New Roman" w:eastAsia="宋体"/>
                <w:b w:val="0"/>
                <w:i w:val="0"/>
                <w:sz w:val="21"/>
              </w:rPr>
              <w:t xml:space="preserve"> = 0.5 L</w:t>
            </w:r>
          </w:p>
        </w:tc>
      </w:tr>
      <w:tr>
        <w:tc>
          <w:tcPr>
            <w:tcW w:type="dxa" w:w="2268"/>
          </w:tcPr>
          <w:p>
            <w:r/>
            <w:r>
              <w:rPr>
                <w:rFonts w:ascii="Times New Roman" w:hAnsi="Times New Roman" w:eastAsia="宋体"/>
                <w:b w:val="0"/>
                <w:i w:val="0"/>
                <w:sz w:val="21"/>
              </w:rPr>
              <w:t>y、F(x)、r</w:t>
            </w:r>
          </w:p>
        </w:tc>
        <w:tc>
          <w:tcPr>
            <w:tcW w:type="dxa" w:w="2268"/>
          </w:tcPr>
          <w:p>
            <w:r/>
            <w:r>
              <w:rPr>
                <w:rFonts w:ascii="Times New Roman" w:hAnsi="Times New Roman" w:eastAsia="宋体"/>
                <w:b w:val="0"/>
                <w:i w:val="0"/>
                <w:sz w:val="21"/>
              </w:rPr>
              <w:t>目标能耗、基线预测、残差</w:t>
            </w:r>
          </w:p>
        </w:tc>
        <w:tc>
          <w:tcPr>
            <w:tcW w:type="dxa" w:w="2268"/>
          </w:tcPr>
          <w:p>
            <w:r/>
            <w:r>
              <w:rPr>
                <w:rFonts w:ascii="Times New Roman" w:hAnsi="Times New Roman" w:eastAsia="宋体"/>
                <w:b w:val="0"/>
                <w:i w:val="0"/>
                <w:sz w:val="21"/>
              </w:rPr>
              <w:t>L/100km</w:t>
            </w:r>
          </w:p>
        </w:tc>
        <w:tc>
          <w:tcPr>
            <w:tcW w:type="dxa" w:w="2268"/>
          </w:tcPr>
          <w:p>
            <w:r/>
            <m:oMath>
              <m:r>
                <m:t>r</m:t>
              </m:r>
            </m:oMath>
            <w:r>
              <w:rPr>
                <w:rFonts w:ascii="Times New Roman" w:hAnsi="Times New Roman" w:eastAsia="宋体"/>
                <w:b w:val="0"/>
                <w:i w:val="0"/>
                <w:sz w:val="21"/>
              </w:rPr>
              <w:t xml:space="preserve"> = </w:t>
            </w:r>
            <m:oMath>
              <m:r>
                <m:t>y</m:t>
              </m:r>
            </m:oMath>
            <w:r>
              <w:rPr>
                <w:rFonts w:ascii="Times New Roman" w:hAnsi="Times New Roman" w:eastAsia="宋体"/>
                <w:b w:val="0"/>
                <w:i w:val="0"/>
                <w:sz w:val="21"/>
              </w:rPr>
              <w:t xml:space="preserve"> − </w:t>
            </w:r>
            <m:oMath>
              <m:sSup>
                <m:e>
                  <m:r>
                    <m:t>F</m:t>
                  </m:r>
                </m:e>
                <m:sup>
                  <m:r>
                    <m:rPr>
                      <m:sty m:val="p"/>
                    </m:rPr>
                    <m:t>−</m:t>
                  </m:r>
                  <m:r>
                    <m:rPr>
                      <m:sty m:val="p"/>
                    </m:rPr>
                    <m:t>κ</m:t>
                  </m:r>
                </m:sup>
              </m:sSup>
              <m:d>
                <m:dPr>
                  <m:begChr m:val="("/>
                  <m:endChr m:val=")"/>
                </m:dPr>
                <m:e>
                  <m:r>
                    <m:t>x</m:t>
                  </m:r>
                </m:e>
              </m:d>
            </m:oMath>
            <w:r>
              <w:rPr>
                <w:rFonts w:ascii="Times New Roman" w:hAnsi="Times New Roman" w:eastAsia="宋体"/>
                <w:b w:val="0"/>
                <w:i w:val="0"/>
                <w:sz w:val="21"/>
              </w:rPr>
              <w:t xml:space="preserve"> 为折外残差</w:t>
            </w:r>
          </w:p>
        </w:tc>
      </w:tr>
      <w:tr>
        <w:tc>
          <w:tcPr>
            <w:tcW w:type="dxa" w:w="2268"/>
          </w:tcPr>
          <w:p>
            <w:r/>
            <w:r>
              <w:rPr>
                <w:rFonts w:ascii="Times New Roman" w:hAnsi="Times New Roman" w:eastAsia="宋体"/>
                <w:b w:val="0"/>
                <w:i w:val="0"/>
                <w:sz w:val="21"/>
              </w:rPr>
              <w:t>w_i</w:t>
            </w:r>
          </w:p>
        </w:tc>
        <w:tc>
          <w:tcPr>
            <w:tcW w:type="dxa" w:w="2268"/>
          </w:tcPr>
          <w:p>
            <w:r/>
            <w:r>
              <w:rPr>
                <w:rFonts w:ascii="Times New Roman" w:hAnsi="Times New Roman" w:eastAsia="宋体"/>
                <w:b w:val="0"/>
                <w:i w:val="0"/>
                <w:sz w:val="21"/>
              </w:rPr>
              <w:t>第 i 项在牵引能量中的份额</w:t>
            </w:r>
          </w:p>
        </w:tc>
        <w:tc>
          <w:tcPr>
            <w:tcW w:type="dxa" w:w="2268"/>
          </w:tcPr>
          <w:p>
            <w:r/>
            <w:r>
              <w:rPr>
                <w:rFonts w:ascii="Times New Roman" w:hAnsi="Times New Roman" w:eastAsia="宋体"/>
                <w:b w:val="0"/>
                <w:i w:val="0"/>
                <w:sz w:val="21"/>
              </w:rPr>
              <w:t>—</w:t>
            </w:r>
          </w:p>
        </w:tc>
        <w:tc>
          <w:tcPr>
            <w:tcW w:type="dxa" w:w="2268"/>
          </w:tcPr>
          <w:p>
            <w:r/>
            <m:oMath>
              <m:sSub>
                <m:e>
                  <m:r>
                    <m:t>w</m:t>
                  </m:r>
                </m:e>
                <m:sub>
                  <m:r>
                    <m:t>i</m:t>
                  </m:r>
                </m:sub>
              </m:sSub>
            </m:oMath>
            <w:r>
              <w:rPr>
                <w:rFonts w:ascii="Times New Roman" w:hAnsi="Times New Roman" w:eastAsia="宋体"/>
                <w:b w:val="0"/>
                <w:i w:val="0"/>
                <w:sz w:val="21"/>
              </w:rPr>
              <w:t xml:space="preserve"> = </w:t>
            </w:r>
            <m:oMath>
              <m:sSub>
                <m:e>
                  <m:r>
                    <m:t>E</m:t>
                  </m:r>
                </m:e>
                <m:sub>
                  <m:r>
                    <m:t>i</m:t>
                  </m:r>
                </m:sub>
              </m:sSub>
            </m:oMath>
            <w:r>
              <w:rPr>
                <w:rFonts w:ascii="Times New Roman" w:hAnsi="Times New Roman" w:eastAsia="宋体"/>
                <w:b w:val="0"/>
                <w:i w:val="0"/>
                <w:sz w:val="21"/>
              </w:rPr>
              <w:t xml:space="preserve"> / </w:t>
            </w:r>
            <m:oMath>
              <m:sSub>
                <m:e>
                  <m:r>
                    <m:t>E</m:t>
                  </m:r>
                </m:e>
                <m:sub>
                  <m:r>
                    <m:rPr>
                      <m:sty m:val="p"/>
                    </m:rPr>
                    <m:t>trac</m:t>
                  </m:r>
                </m:sub>
              </m:sSub>
            </m:oMath>
          </w:p>
        </w:tc>
      </w:tr>
      <w:tr>
        <w:tc>
          <w:tcPr>
            <w:tcW w:type="dxa" w:w="2268"/>
          </w:tcPr>
          <w:p>
            <w:r/>
            <w:r>
              <w:rPr>
                <w:rFonts w:ascii="Times New Roman" w:hAnsi="Times New Roman" w:eastAsia="宋体"/>
                <w:b w:val="0"/>
                <w:i w:val="0"/>
                <w:sz w:val="21"/>
              </w:rPr>
              <w:t>k、</w:t>
            </w:r>
            <m:oMath>
              <m:r>
                <m:t>ρ</m:t>
              </m:r>
            </m:oMath>
          </w:p>
        </w:tc>
        <w:tc>
          <w:tcPr>
            <w:tcW w:type="dxa" w:w="2268"/>
          </w:tcPr>
          <w:p>
            <w:r/>
            <w:r>
              <w:rPr>
                <w:rFonts w:ascii="Times New Roman" w:hAnsi="Times New Roman" w:eastAsia="宋体"/>
                <w:b w:val="0"/>
                <w:i w:val="0"/>
                <w:sz w:val="21"/>
              </w:rPr>
              <w:t>滚阻倍率、动力系统效率倍率</w:t>
            </w:r>
          </w:p>
        </w:tc>
        <w:tc>
          <w:tcPr>
            <w:tcW w:type="dxa" w:w="2268"/>
          </w:tcPr>
          <w:p>
            <w:r/>
            <w:r>
              <w:rPr>
                <w:rFonts w:ascii="Times New Roman" w:hAnsi="Times New Roman" w:eastAsia="宋体"/>
                <w:b w:val="0"/>
                <w:i w:val="0"/>
                <w:sz w:val="21"/>
              </w:rPr>
              <w:t>—</w:t>
            </w:r>
          </w:p>
        </w:tc>
        <w:tc>
          <w:tcPr>
            <w:tcW w:type="dxa" w:w="2268"/>
          </w:tcPr>
          <w:p>
            <w:r/>
            <w:r>
              <w:rPr>
                <w:rFonts w:ascii="Times New Roman" w:hAnsi="Times New Roman" w:eastAsia="宋体"/>
                <w:b w:val="0"/>
                <w:i w:val="0"/>
                <w:sz w:val="21"/>
              </w:rPr>
              <w:t>可辨识性分析的参数</w:t>
            </w:r>
          </w:p>
        </w:tc>
      </w:tr>
      <w:tr>
        <w:tc>
          <w:tcPr>
            <w:tcW w:type="dxa" w:w="2268"/>
          </w:tcPr>
          <w:p>
            <w:r/>
            <m:oMath>
              <m:sSub>
                <m:e>
                  <m:r>
                    <m:t>η</m:t>
                  </m:r>
                </m:e>
                <m:sub>
                  <m:r>
                    <m:rPr>
                      <m:sty m:val="p"/>
                    </m:rPr>
                    <m:t>engine</m:t>
                  </m:r>
                  <m:r>
                    <m:rPr>
                      <m:sty m:val="p"/>
                    </m:rPr>
                    <m:t>_</m:t>
                  </m:r>
                  <m:r>
                    <m:rPr>
                      <m:sty m:val="p"/>
                    </m:rPr>
                    <m:t>est</m:t>
                  </m:r>
                </m:sub>
              </m:sSub>
            </m:oMath>
          </w:p>
        </w:tc>
        <w:tc>
          <w:tcPr>
            <w:tcW w:type="dxa" w:w="2268"/>
          </w:tcPr>
          <w:p>
            <w:r/>
            <w:r>
              <w:rPr>
                <w:rFonts w:ascii="Times New Roman" w:hAnsi="Times New Roman" w:eastAsia="宋体"/>
                <w:b w:val="0"/>
                <w:i w:val="0"/>
                <w:sz w:val="21"/>
              </w:rPr>
              <w:t>已实现的唯一反标定量</w:t>
            </w:r>
          </w:p>
        </w:tc>
        <w:tc>
          <w:tcPr>
            <w:tcW w:type="dxa" w:w="2268"/>
          </w:tcPr>
          <w:p>
            <w:r/>
            <w:r>
              <w:rPr>
                <w:rFonts w:ascii="Times New Roman" w:hAnsi="Times New Roman" w:eastAsia="宋体"/>
                <w:b w:val="0"/>
                <w:i w:val="0"/>
                <w:sz w:val="21"/>
              </w:rPr>
              <w:t>—</w:t>
            </w:r>
          </w:p>
        </w:tc>
        <w:tc>
          <w:tcPr>
            <w:tcW w:type="dxa" w:w="2268"/>
          </w:tcPr>
          <w:p>
            <w:r/>
            <w:r>
              <w:rPr>
                <w:rFonts w:ascii="Times New Roman" w:hAnsi="Times New Roman" w:eastAsia="宋体"/>
                <w:b w:val="0"/>
                <w:i w:val="0"/>
                <w:sz w:val="21"/>
              </w:rPr>
              <w:t>见式 (14)</w:t>
            </w:r>
          </w:p>
        </w:tc>
      </w:tr>
      <w:tr>
        <w:tc>
          <w:tcPr>
            <w:tcW w:type="dxa" w:w="2268"/>
          </w:tcPr>
          <w:p>
            <w:r/>
            <w:r>
              <w:rPr>
                <w:rFonts w:ascii="Times New Roman" w:hAnsi="Times New Roman" w:eastAsia="宋体"/>
                <w:b w:val="0"/>
                <w:i w:val="0"/>
                <w:sz w:val="21"/>
              </w:rPr>
              <w:t>w_s、cap_s、slope_s</w:t>
            </w:r>
          </w:p>
        </w:tc>
        <w:tc>
          <w:tcPr>
            <w:tcW w:type="dxa" w:w="2268"/>
          </w:tcPr>
          <w:p>
            <w:r/>
            <w:r>
              <w:rPr>
                <w:rFonts w:ascii="Times New Roman" w:hAnsi="Times New Roman" w:eastAsia="宋体"/>
                <w:b w:val="0"/>
                <w:i w:val="0"/>
                <w:sz w:val="21"/>
              </w:rPr>
              <w:t>质量评分中的信号权重与罚分参数</w:t>
            </w:r>
          </w:p>
        </w:tc>
        <w:tc>
          <w:tcPr>
            <w:tcW w:type="dxa" w:w="2268"/>
          </w:tcPr>
          <w:p>
            <w:r/>
            <w:r>
              <w:rPr>
                <w:rFonts w:ascii="Times New Roman" w:hAnsi="Times New Roman" w:eastAsia="宋体"/>
                <w:b w:val="0"/>
                <w:i w:val="0"/>
                <w:sz w:val="21"/>
              </w:rPr>
              <w:t>—</w:t>
            </w:r>
          </w:p>
        </w:tc>
        <w:tc>
          <w:tcPr>
            <w:tcW w:type="dxa" w:w="2268"/>
          </w:tcPr>
          <w:p>
            <w:r/>
            <w:r>
              <w:rPr>
                <w:rFonts w:ascii="Times New Roman" w:hAnsi="Times New Roman" w:eastAsia="宋体"/>
                <w:b w:val="0"/>
                <w:i w:val="0"/>
                <w:sz w:val="21"/>
              </w:rPr>
              <w:t>经验值</w:t>
            </w:r>
          </w:p>
        </w:tc>
      </w:tr>
      <w:tr>
        <w:tc>
          <w:tcPr>
            <w:tcW w:type="dxa" w:w="2268"/>
          </w:tcPr>
          <w:p>
            <w:r/>
            <w:r>
              <w:rPr>
                <w:rFonts w:ascii="Times New Roman" w:hAnsi="Times New Roman" w:eastAsia="宋体"/>
                <w:b w:val="0"/>
                <w:i w:val="0"/>
                <w:sz w:val="21"/>
              </w:rPr>
              <w:t>p</w:t>
            </w:r>
          </w:p>
        </w:tc>
        <w:tc>
          <w:tcPr>
            <w:tcW w:type="dxa" w:w="2268"/>
          </w:tcPr>
          <w:p>
            <w:r/>
            <w:r>
              <w:rPr>
                <w:rFonts w:ascii="Times New Roman" w:hAnsi="Times New Roman" w:eastAsia="宋体"/>
                <w:b w:val="0"/>
                <w:i w:val="0"/>
                <w:sz w:val="21"/>
              </w:rPr>
              <w:t>异常样本占比</w:t>
            </w:r>
          </w:p>
        </w:tc>
        <w:tc>
          <w:tcPr>
            <w:tcW w:type="dxa" w:w="2268"/>
          </w:tcPr>
          <w:p>
            <w:r/>
            <w:r>
              <w:rPr>
                <w:rFonts w:ascii="Times New Roman" w:hAnsi="Times New Roman" w:eastAsia="宋体"/>
                <w:b w:val="0"/>
                <w:i w:val="0"/>
                <w:sz w:val="21"/>
              </w:rPr>
              <w:t>—</w:t>
            </w:r>
          </w:p>
        </w:tc>
        <w:tc>
          <w:tcPr>
            <w:tcW w:type="dxa" w:w="2268"/>
          </w:tcPr>
          <w:p>
            <w:r/>
            <w:r>
              <w:rPr>
                <w:rFonts w:ascii="Times New Roman" w:hAnsi="Times New Roman" w:eastAsia="宋体"/>
                <w:b w:val="0"/>
                <w:i w:val="0"/>
                <w:sz w:val="21"/>
              </w:rPr>
              <w:t>影响分位数阈值的可行性</w:t>
            </w:r>
          </w:p>
        </w:tc>
      </w:tr>
    </w:tbl>
    <w:p>
      <w:pPr>
        <w:spacing w:line="360" w:lineRule="auto" w:before="0" w:after="120"/>
        <w:jc w:val="both"/>
      </w:pPr>
    </w:p>
    <w:p>
      <w:pPr>
        <w:spacing w:line="360" w:lineRule="auto" w:before="280" w:after="160"/>
        <w:jc w:val="center"/>
      </w:pPr>
      <w:r>
        <w:rPr>
          <w:rFonts w:ascii="Times New Roman" w:hAnsi="Times New Roman" w:eastAsia="黑体"/>
          <w:b w:val="0"/>
          <w:i w:val="0"/>
          <w:sz w:val="28"/>
        </w:rPr>
        <w:t>五、模型建立</w:t>
      </w:r>
    </w:p>
    <w:p>
      <w:pPr>
        <w:spacing w:line="360" w:lineRule="auto" w:before="200" w:after="120"/>
        <w:jc w:val="left"/>
      </w:pPr>
      <w:r>
        <w:rPr>
          <w:rFonts w:ascii="Times New Roman" w:hAnsi="Times New Roman" w:eastAsia="黑体"/>
          <w:b w:val="0"/>
          <w:i w:val="0"/>
          <w:sz w:val="24"/>
        </w:rPr>
        <w:t>5.1 数据治理模型</w:t>
      </w:r>
    </w:p>
    <w:p>
      <w:pPr>
        <w:spacing w:line="360" w:lineRule="auto" w:before="200" w:after="120"/>
        <w:jc w:val="left"/>
      </w:pPr>
      <w:r>
        <w:rPr>
          <w:rFonts w:ascii="Times New Roman" w:hAnsi="Times New Roman" w:eastAsia="黑体"/>
          <w:b w:val="0"/>
          <w:i w:val="0"/>
          <w:sz w:val="24"/>
        </w:rPr>
        <w:t>5.1.1 重构算子与良定性判据</w:t>
      </w:r>
    </w:p>
    <w:p>
      <w:pPr>
        <w:spacing w:line="360" w:lineRule="auto" w:before="0" w:after="120"/>
        <w:jc w:val="both"/>
      </w:pPr>
      <w:r>
        <w:rPr>
          <w:rFonts w:ascii="Times New Roman" w:hAnsi="Times New Roman" w:eastAsia="宋体"/>
          <w:b w:val="0"/>
          <w:i w:val="0"/>
          <w:sz w:val="24"/>
        </w:rPr>
        <w:t>设信号经解码得到非均匀样本 {</w:t>
      </w:r>
      <m:oMath>
        <m:d>
          <m:dPr>
            <m:begChr m:val="("/>
            <m:endChr m:val=")"/>
          </m:dPr>
          <m:e>
            <m:sSub>
              <m:e>
                <m:r>
                  <m:t>τ</m:t>
                </m:r>
              </m:e>
              <m:sub>
                <m:r>
                  <m:t>j</m:t>
                </m:r>
              </m:sub>
            </m:sSub>
          </m:e>
        </m:d>
      </m:oMath>
      <w:r>
        <w:rPr>
          <w:rFonts w:ascii="Times New Roman" w:hAnsi="Times New Roman" w:eastAsia="宋体"/>
          <w:b w:val="0"/>
          <w:i w:val="0"/>
          <w:sz w:val="24"/>
        </w:rPr>
        <w:t>, x_j)}，需重构到均匀网格 {t_k}。定义三种重构：线性 L、零阶保持 Z、最近邻 N。对</w:t>
      </w:r>
      <w:r>
        <w:rPr>
          <w:rFonts w:ascii="Times New Roman" w:hAnsi="Times New Roman" w:eastAsia="宋体"/>
          <w:b/>
          <w:i w:val="0"/>
          <w:sz w:val="24"/>
        </w:rPr>
        <w:t>累计量</w:t>
      </w:r>
      <w:r>
        <w:rPr>
          <w:rFonts w:ascii="Times New Roman" w:hAnsi="Times New Roman" w:eastAsia="宋体"/>
          <w:b w:val="0"/>
          <w:i w:val="0"/>
          <w:sz w:val="24"/>
        </w:rPr>
        <w:t>（燃油累计、里程表、SOC）必须用 Z。</w:t>
      </w:r>
    </w:p>
    <w:p>
      <w:pPr>
        <w:spacing w:line="360" w:lineRule="auto" w:before="0" w:after="120"/>
        <w:jc w:val="both"/>
      </w:pPr>
      <w:r>
        <w:rPr>
          <w:rFonts w:ascii="Times New Roman" w:hAnsi="Times New Roman" w:eastAsia="宋体"/>
          <w:b/>
          <w:i w:val="0"/>
          <w:sz w:val="24"/>
        </w:rPr>
        <w:t>命题 1（累计量重构的良定性判据）</w:t>
      </w:r>
    </w:p>
    <w:p>
      <w:pPr>
        <w:spacing w:line="360" w:lineRule="auto" w:before="0" w:after="120"/>
        <w:jc w:val="both"/>
      </w:pPr>
      <w:r>
        <w:rPr>
          <w:rFonts w:ascii="Times New Roman" w:hAnsi="Times New Roman" w:eastAsia="宋体"/>
          <w:b w:val="0"/>
          <w:i w:val="0"/>
          <w:sz w:val="24"/>
        </w:rPr>
        <w:t xml:space="preserve">设 x 为分段常值（阶梯）信号，跳变幅度 </w:t>
      </w:r>
      <m:oMath>
        <m:sSub>
          <m:e>
            <m:r>
              <m:t>Δ</m:t>
            </m:r>
          </m:e>
          <m:sub>
            <m:r>
              <m:t>j</m:t>
            </m:r>
          </m:sub>
        </m:sSub>
      </m:oMath>
      <w:r>
        <w:rPr>
          <w:rFonts w:ascii="Times New Roman" w:hAnsi="Times New Roman" w:eastAsia="宋体"/>
          <w:b w:val="0"/>
          <w:i w:val="0"/>
          <w:sz w:val="24"/>
        </w:rPr>
        <w:t xml:space="preserve">、跳变时刻 t_j。累计量的可接受重构应满足：(i) 与样本一致；(ii) 保持单调性；(iii) </w:t>
      </w:r>
      <w:r>
        <w:rPr>
          <w:rFonts w:ascii="Times New Roman" w:hAnsi="Times New Roman" w:eastAsia="宋体"/>
          <w:b/>
          <w:i w:val="0"/>
          <w:sz w:val="24"/>
        </w:rPr>
        <w:t>差分谱局部化</w:t>
      </w:r>
      <w:r>
        <w:rPr>
          <w:rFonts w:ascii="Times New Roman" w:hAnsi="Times New Roman" w:eastAsia="宋体"/>
          <w:b w:val="0"/>
          <w:i w:val="0"/>
          <w:sz w:val="24"/>
        </w:rPr>
        <w:t xml:space="preserve">（不引入数据不支持的变化）。则 Z 满足三条，L 不满足 (iii)：L 在跳变处产生幅值 </w:t>
      </w:r>
      <m:oMath>
        <m:sSub>
          <m:e>
            <m:r>
              <m:t>Δ</m:t>
            </m:r>
          </m:e>
          <m:sub>
            <m:r>
              <m:t>j</m:t>
            </m:r>
          </m:sub>
        </m:sSub>
      </m:oMath>
      <w:r>
        <w:rPr>
          <w:rFonts w:ascii="Times New Roman" w:hAnsi="Times New Roman" w:eastAsia="宋体"/>
          <w:b w:val="0"/>
          <w:i w:val="0"/>
          <w:sz w:val="24"/>
        </w:rPr>
        <w:t xml:space="preserve"> / </w:t>
      </w:r>
      <m:oMath>
        <m:r>
          <m:t>Δ</m:t>
        </m:r>
        <m:r>
          <m:t>t</m:t>
        </m:r>
      </m:oMath>
      <w:r>
        <w:rPr>
          <w:rFonts w:ascii="Times New Roman" w:hAnsi="Times New Roman" w:eastAsia="宋体"/>
          <w:b w:val="0"/>
          <w:i w:val="0"/>
          <w:sz w:val="24"/>
        </w:rPr>
        <w:t xml:space="preserve"> 的伪速率并持续 </w:t>
      </w:r>
      <m:oMath>
        <m:r>
          <m:t>Δ</m:t>
        </m:r>
        <m:r>
          <m:t>t</m:t>
        </m:r>
      </m:oMath>
      <w:r>
        <w:rPr>
          <w:rFonts w:ascii="Times New Roman" w:hAnsi="Times New Roman" w:eastAsia="宋体"/>
          <w:b w:val="0"/>
          <w:i w:val="0"/>
          <w:sz w:val="24"/>
        </w:rPr>
        <w:t>；Z 的差分是单样本支撑的稀疏脉冲，可被量程与单调性约束识别。</w:t>
      </w:r>
    </w:p>
    <w:p>
      <w:pPr>
        <w:spacing w:line="360" w:lineRule="auto" w:before="0" w:after="120"/>
        <w:jc w:val="both"/>
      </w:pPr>
      <w:r>
        <w:rPr>
          <w:rFonts w:ascii="Times New Roman" w:hAnsi="Times New Roman" w:eastAsia="宋体"/>
          <w:b/>
          <w:i w:val="0"/>
          <w:sz w:val="24"/>
        </w:rPr>
        <w:t>证明要点</w:t>
      </w:r>
      <w:r>
        <w:rPr>
          <w:rFonts w:ascii="Times New Roman" w:hAnsi="Times New Roman" w:eastAsia="宋体"/>
          <w:b w:val="0"/>
          <w:i w:val="0"/>
          <w:sz w:val="24"/>
        </w:rPr>
        <w:t xml:space="preserve">：L 在区间 [t_k, t_(k+1)] 上斜率恒为 (x_(k+1) − x_k) / </w:t>
      </w:r>
      <m:oMath>
        <m:r>
          <m:t>Δ</m:t>
        </m:r>
        <m:r>
          <m:t>t</m:t>
        </m:r>
      </m:oMath>
      <w:r>
        <w:rPr>
          <w:rFonts w:ascii="Times New Roman" w:hAnsi="Times New Roman" w:eastAsia="宋体"/>
          <w:b w:val="0"/>
          <w:i w:val="0"/>
          <w:sz w:val="24"/>
        </w:rPr>
        <w:t xml:space="preserve">；当该区间跨越跳变时，该斜率被解释为"该时段存在恒定消耗 / 产生"，即伪造了 </w:t>
      </w:r>
      <m:oMath>
        <m:sSub>
          <m:e>
            <m:r>
              <m:t>Δ</m:t>
            </m:r>
          </m:e>
          <m:sub>
            <m:r>
              <m:t>j</m:t>
            </m:r>
          </m:sub>
        </m:sSub>
      </m:oMath>
      <w:r>
        <w:rPr>
          <w:rFonts w:ascii="Times New Roman" w:hAnsi="Times New Roman" w:eastAsia="宋体"/>
          <w:b w:val="0"/>
          <w:i w:val="0"/>
          <w:sz w:val="24"/>
        </w:rPr>
        <w:t xml:space="preserve"> / </w:t>
      </w:r>
      <m:oMath>
        <m:r>
          <m:t>Δ</m:t>
        </m:r>
        <m:r>
          <m:t>t</m:t>
        </m:r>
      </m:oMath>
      <w:r>
        <w:rPr>
          <w:rFonts w:ascii="Times New Roman" w:hAnsi="Times New Roman" w:eastAsia="宋体"/>
          <w:b w:val="0"/>
          <w:i w:val="0"/>
          <w:sz w:val="24"/>
        </w:rPr>
        <w:t xml:space="preserve"> 的速率并持续 </w:t>
      </w:r>
      <m:oMath>
        <m:r>
          <m:t>Δ</m:t>
        </m:r>
        <m:r>
          <m:t>t</m:t>
        </m:r>
      </m:oMath>
      <w:r>
        <w:rPr>
          <w:rFonts w:ascii="Times New Roman" w:hAnsi="Times New Roman" w:eastAsia="宋体"/>
          <w:b w:val="0"/>
          <w:i w:val="0"/>
          <w:sz w:val="24"/>
        </w:rPr>
        <w:t>。Z 在该区间取值 x_k，差分为 0，跳变被压缩到单样本。∎</w:t>
      </w:r>
    </w:p>
    <w:p>
      <w:pPr>
        <w:spacing w:line="360" w:lineRule="auto" w:before="0" w:after="120"/>
        <w:jc w:val="both"/>
      </w:pPr>
      <w:r>
        <w:rPr>
          <w:rFonts w:ascii="Times New Roman" w:hAnsi="Times New Roman" w:eastAsia="宋体"/>
          <w:b/>
          <w:i w:val="0"/>
          <w:sz w:val="24"/>
        </w:rPr>
        <w:t>推论</w:t>
      </w:r>
      <w:r>
        <w:rPr>
          <w:rFonts w:ascii="Times New Roman" w:hAnsi="Times New Roman" w:eastAsia="宋体"/>
          <w:b w:val="0"/>
          <w:i w:val="0"/>
          <w:sz w:val="24"/>
        </w:rPr>
        <w:t>：累计量的</w:t>
      </w:r>
      <w:r>
        <w:rPr>
          <w:rFonts w:ascii="Times New Roman" w:hAnsi="Times New Roman" w:eastAsia="宋体"/>
          <w:b/>
          <w:i w:val="0"/>
          <w:sz w:val="24"/>
        </w:rPr>
        <w:t>消耗量估计必须用首尾差分</w:t>
      </w:r>
      <w:r>
        <w:rPr>
          <w:rFonts w:ascii="Times New Roman" w:hAnsi="Times New Roman" w:eastAsia="宋体"/>
          <w:b w:val="0"/>
          <w:i w:val="0"/>
          <w:sz w:val="24"/>
        </w:rPr>
        <w:t>（E₂ = max − min），不能对重构序列逐段积分——这正是账目模型采用两条路径的原因。</w:t>
      </w:r>
    </w:p>
    <w:p>
      <w:pPr>
        <w:spacing w:line="360" w:lineRule="auto" w:before="200" w:after="120"/>
        <w:jc w:val="left"/>
      </w:pPr>
      <w:r>
        <w:rPr>
          <w:rFonts w:ascii="Times New Roman" w:hAnsi="Times New Roman" w:eastAsia="黑体"/>
          <w:b w:val="0"/>
          <w:i w:val="0"/>
          <w:sz w:val="24"/>
        </w:rPr>
        <w:t>5.1.2 质量评分模型</w:t>
      </w:r>
    </w:p>
    <w:p>
      <w:pPr>
        <w:spacing w:line="360" w:lineRule="auto" w:before="0" w:after="120"/>
        <w:jc w:val="both"/>
      </w:pPr>
      <w:r>
        <w:rPr>
          <w:rFonts w:ascii="Times New Roman" w:hAnsi="Times New Roman" w:eastAsia="宋体"/>
          <w:b w:val="0"/>
          <w:i w:val="0"/>
          <w:sz w:val="24"/>
        </w:rPr>
        <w:t>质量评分是</w:t>
      </w:r>
      <w:r>
        <w:rPr>
          <w:rFonts w:ascii="Times New Roman" w:hAnsi="Times New Roman" w:eastAsia="宋体"/>
          <w:b/>
          <w:i w:val="0"/>
          <w:sz w:val="24"/>
        </w:rPr>
        <w:t>饱和线性罚分模型</w:t>
      </w:r>
      <w:r>
        <w:rPr>
          <w:rFonts w:ascii="Times New Roman" w:hAnsi="Times New Roman" w:eastAsia="宋体"/>
          <w:b w:val="0"/>
          <w:i w:val="0"/>
          <w:sz w:val="24"/>
        </w:rPr>
        <w:t>：</w:t>
      </w:r>
    </w:p>
    <w:p>
      <w:pPr>
        <w:spacing w:before="80" w:after="120"/>
        <w:jc w:val="center"/>
      </w:pPr>
      <m:oMathPara>
        <m:oMath>
          <m:r>
            <m:t>Q</m:t>
          </m:r>
          <m:r>
            <m:t>=</m:t>
          </m:r>
          <m:r>
            <m:rPr>
              <m:sty m:val="p"/>
            </m:rPr>
            <m:t>clip</m:t>
          </m:r>
          <m:d>
            <m:dPr>
              <m:begChr m:val="("/>
              <m:endChr m:val=")"/>
            </m:dPr>
            <m:e>
              <m:r>
                <m:t>100</m:t>
              </m:r>
              <m:r>
                <m:t>−</m:t>
              </m:r>
              <m:sSub>
                <m:e>
                  <m:r>
                    <m:t>∑</m:t>
                  </m:r>
                </m:e>
                <m:sub>
                  <m:r>
                    <m:t>s</m:t>
                  </m:r>
                </m:sub>
              </m:sSub>
              <m:sSub>
                <m:e>
                  <m:r>
                    <m:t>pen</m:t>
                  </m:r>
                </m:e>
                <m:sub>
                  <m:r>
                    <m:t>s</m:t>
                  </m:r>
                </m:sub>
              </m:sSub>
              <m:r>
                <m:t>,</m:t>
              </m:r>
              <m:r>
                <m:t>0</m:t>
              </m:r>
              <m:r>
                <m:t>,</m:t>
              </m:r>
              <m:r>
                <m:t>100</m:t>
              </m:r>
            </m:e>
          </m:d>
          <m:r>
            <m:t>，</m:t>
          </m:r>
          <m:r>
            <m:t>其</m:t>
          </m:r>
          <m:r>
            <m:t>中</m:t>
          </m:r>
          <m:sSub>
            <m:e>
              <m:r>
                <m:t>pen</m:t>
              </m:r>
            </m:e>
            <m:sub>
              <m:r>
                <m:t>s</m:t>
              </m:r>
            </m:sub>
          </m:sSub>
          <m:r>
            <m:t>=</m:t>
          </m:r>
          <m:r>
            <m:rPr>
              <m:sty m:val="p"/>
            </m:rPr>
            <m:t>min</m:t>
          </m:r>
          <m:d>
            <m:dPr>
              <m:begChr m:val="("/>
              <m:endChr m:val=")"/>
            </m:dPr>
            <m:e>
              <m:sSub>
                <m:e>
                  <m:r>
                    <m:t>cap</m:t>
                  </m:r>
                </m:e>
                <m:sub>
                  <m:r>
                    <m:t>s</m:t>
                  </m:r>
                </m:sub>
              </m:sSub>
              <m:r>
                <m:t>,</m:t>
              </m:r>
              <m:sSub>
                <m:e>
                  <m:r>
                    <m:t>slope</m:t>
                  </m:r>
                </m:e>
                <m:sub>
                  <m:r>
                    <m:t>s</m:t>
                  </m:r>
                </m:sub>
              </m:sSub>
              <m:r>
                <m:t>·</m:t>
              </m:r>
              <m:sSub>
                <m:e>
                  <m:r>
                    <m:t>excess</m:t>
                  </m:r>
                </m:e>
                <m:sub>
                  <m:r>
                    <m:t>s</m:t>
                  </m:r>
                </m:sub>
              </m:sSub>
            </m:e>
          </m:d>
          <m:r>
            <m:t>·</m:t>
          </m:r>
          <m:sSub>
            <m:e>
              <m:r>
                <m:t>w</m:t>
              </m:r>
            </m:e>
            <m:sub>
              <m:r>
                <m:t>s</m:t>
              </m:r>
            </m:sub>
          </m:sSub>
        </m:oMath>
      </m:oMathPara>
      <w:r>
        <w:rPr>
          <w:rFonts w:ascii="Times New Roman" w:hAnsi="Times New Roman" w:eastAsia="宋体"/>
          <w:b w:val="0"/>
          <w:i w:val="0"/>
          <w:sz w:val="21"/>
        </w:rPr>
        <w:t xml:space="preserve">　(1)</w:t>
      </w:r>
    </w:p>
    <w:p>
      <w:pPr>
        <w:spacing w:line="288" w:lineRule="auto" w:before="0" w:after="40"/>
        <w:jc w:val="center"/>
      </w:pPr>
      <w:r>
        <w:rPr>
          <w:rFonts w:ascii="Times New Roman" w:hAnsi="Times New Roman" w:eastAsia="宋体"/>
          <w:b w:val="0"/>
          <w:i w:val="0"/>
          <w:sz w:val="21"/>
        </w:rPr>
        <w:t>表 6　质量评分模型</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eastAsia="黑体"/>
                <w:b w:val="0"/>
                <w:i w:val="0"/>
                <w:sz w:val="21"/>
              </w:rPr>
            </w:r>
            <w:r>
              <w:rPr>
                <w:rFonts w:ascii="Times New Roman" w:hAnsi="Times New Roman" w:eastAsia="黑体"/>
                <w:b w:val="0"/>
                <w:i w:val="0"/>
                <w:sz w:val="21"/>
              </w:rPr>
              <w:t>项</w:t>
            </w:r>
          </w:p>
        </w:tc>
        <w:tc>
          <w:tcPr>
            <w:tcW w:type="dxa" w:w="1814"/>
          </w:tcPr>
          <w:p>
            <w:r>
              <w:rPr>
                <w:rFonts w:ascii="Times New Roman" w:hAnsi="Times New Roman" w:eastAsia="黑体"/>
                <w:b w:val="0"/>
                <w:i w:val="0"/>
                <w:sz w:val="21"/>
              </w:rPr>
            </w:r>
            <w:r>
              <w:rPr>
                <w:rFonts w:ascii="Times New Roman" w:hAnsi="Times New Roman" w:eastAsia="黑体"/>
                <w:b w:val="0"/>
                <w:i w:val="0"/>
                <w:sz w:val="21"/>
              </w:rPr>
              <w:t>excess_s</w:t>
            </w:r>
          </w:p>
        </w:tc>
        <w:tc>
          <w:tcPr>
            <w:tcW w:type="dxa" w:w="1814"/>
          </w:tcPr>
          <w:p>
            <w:r>
              <w:rPr>
                <w:rFonts w:ascii="Times New Roman" w:hAnsi="Times New Roman" w:eastAsia="黑体"/>
                <w:b w:val="0"/>
                <w:i w:val="0"/>
                <w:sz w:val="21"/>
              </w:rPr>
            </w:r>
            <w:r>
              <w:rPr>
                <w:rFonts w:ascii="Times New Roman" w:hAnsi="Times New Roman" w:eastAsia="黑体"/>
                <w:b w:val="0"/>
                <w:i w:val="0"/>
                <w:sz w:val="21"/>
              </w:rPr>
              <w:t>slope_s</w:t>
            </w:r>
          </w:p>
        </w:tc>
        <w:tc>
          <w:tcPr>
            <w:tcW w:type="dxa" w:w="1814"/>
          </w:tcPr>
          <w:p>
            <w:r>
              <w:rPr>
                <w:rFonts w:ascii="Times New Roman" w:hAnsi="Times New Roman" w:eastAsia="黑体"/>
                <w:b w:val="0"/>
                <w:i w:val="0"/>
                <w:sz w:val="21"/>
              </w:rPr>
            </w:r>
            <w:r>
              <w:rPr>
                <w:rFonts w:ascii="Times New Roman" w:hAnsi="Times New Roman" w:eastAsia="黑体"/>
                <w:b w:val="0"/>
                <w:i w:val="0"/>
                <w:sz w:val="21"/>
              </w:rPr>
              <w:t>cap_s</w:t>
            </w:r>
          </w:p>
        </w:tc>
        <w:tc>
          <w:tcPr>
            <w:tcW w:type="dxa" w:w="1814"/>
          </w:tcPr>
          <w:p>
            <w:r>
              <w:rPr>
                <w:rFonts w:ascii="Times New Roman" w:hAnsi="Times New Roman" w:eastAsia="黑体"/>
                <w:b w:val="0"/>
                <w:i w:val="0"/>
                <w:sz w:val="21"/>
              </w:rPr>
            </w:r>
            <w:r>
              <w:rPr>
                <w:rFonts w:ascii="Times New Roman" w:hAnsi="Times New Roman" w:eastAsia="黑体"/>
                <w:b w:val="0"/>
                <w:i w:val="0"/>
                <w:sz w:val="21"/>
              </w:rPr>
              <w:t>乘 w_s</w:t>
            </w:r>
          </w:p>
        </w:tc>
      </w:tr>
      <w:tr>
        <w:tc>
          <w:tcPr>
            <w:tcW w:type="dxa" w:w="1814"/>
          </w:tcPr>
          <w:p>
            <w:r/>
            <w:r>
              <w:rPr>
                <w:rFonts w:ascii="Times New Roman" w:hAnsi="Times New Roman" w:eastAsia="宋体"/>
                <w:b w:val="0"/>
                <w:i w:val="0"/>
                <w:sz w:val="21"/>
              </w:rPr>
              <w:t>ID 命中率</w:t>
            </w:r>
          </w:p>
        </w:tc>
        <w:tc>
          <w:tcPr>
            <w:tcW w:type="dxa" w:w="1814"/>
          </w:tcPr>
          <w:p>
            <w:r/>
            <w:r>
              <w:rPr>
                <w:rFonts w:ascii="Times New Roman" w:hAnsi="Times New Roman" w:eastAsia="宋体"/>
                <w:b w:val="0"/>
                <w:i w:val="0"/>
                <w:sz w:val="21"/>
              </w:rPr>
              <w:t>0.995 − dsr</w:t>
            </w:r>
          </w:p>
        </w:tc>
        <w:tc>
          <w:tcPr>
            <w:tcW w:type="dxa" w:w="1814"/>
          </w:tcPr>
          <w:p>
            <w:r/>
            <w:r>
              <w:rPr>
                <w:rFonts w:ascii="Times New Roman" w:hAnsi="Times New Roman" w:eastAsia="宋体"/>
                <w:b w:val="0"/>
                <w:i w:val="0"/>
                <w:sz w:val="21"/>
              </w:rPr>
              <w:t>3000</w:t>
            </w:r>
          </w:p>
        </w:tc>
        <w:tc>
          <w:tcPr>
            <w:tcW w:type="dxa" w:w="1814"/>
          </w:tcPr>
          <w:p>
            <w:r/>
            <w:r>
              <w:rPr>
                <w:rFonts w:ascii="Times New Roman" w:hAnsi="Times New Roman" w:eastAsia="宋体"/>
                <w:b w:val="0"/>
                <w:i w:val="0"/>
                <w:sz w:val="21"/>
              </w:rPr>
              <w:t>15</w:t>
            </w:r>
          </w:p>
        </w:tc>
        <w:tc>
          <w:tcPr>
            <w:tcW w:type="dxa" w:w="1814"/>
          </w:tcPr>
          <w:p>
            <w:r/>
            <w:r>
              <w:rPr>
                <w:rFonts w:ascii="Times New Roman" w:hAnsi="Times New Roman" w:eastAsia="宋体"/>
                <w:b w:val="0"/>
                <w:i w:val="0"/>
                <w:sz w:val="21"/>
              </w:rPr>
              <w:t>否</w:t>
            </w:r>
          </w:p>
        </w:tc>
      </w:tr>
      <w:tr>
        <w:tc>
          <w:tcPr>
            <w:tcW w:type="dxa" w:w="1814"/>
          </w:tcPr>
          <w:p>
            <w:r/>
            <w:r>
              <w:rPr>
                <w:rFonts w:ascii="Times New Roman" w:hAnsi="Times New Roman" w:eastAsia="宋体"/>
                <w:b w:val="0"/>
                <w:i w:val="0"/>
                <w:sz w:val="21"/>
              </w:rPr>
              <w:t>未知 ID 帧数</w:t>
            </w:r>
          </w:p>
        </w:tc>
        <w:tc>
          <w:tcPr>
            <w:tcW w:type="dxa" w:w="1814"/>
          </w:tcPr>
          <w:p>
            <w:r/>
            <w:r>
              <w:rPr>
                <w:rFonts w:ascii="Times New Roman" w:hAnsi="Times New Roman" w:eastAsia="宋体"/>
                <w:b w:val="0"/>
                <w:i w:val="0"/>
                <w:sz w:val="21"/>
              </w:rPr>
              <w:t>n_unk</w:t>
            </w:r>
          </w:p>
        </w:tc>
        <w:tc>
          <w:tcPr>
            <w:tcW w:type="dxa" w:w="1814"/>
          </w:tcPr>
          <w:p>
            <w:r/>
            <w:r>
              <w:rPr>
                <w:rFonts w:ascii="Times New Roman" w:hAnsi="Times New Roman" w:eastAsia="宋体"/>
                <w:b w:val="0"/>
                <w:i w:val="0"/>
                <w:sz w:val="21"/>
              </w:rPr>
              <w:t>1/10000</w:t>
            </w:r>
          </w:p>
        </w:tc>
        <w:tc>
          <w:tcPr>
            <w:tcW w:type="dxa" w:w="1814"/>
          </w:tcPr>
          <w:p>
            <w:r/>
            <w:r>
              <w:rPr>
                <w:rFonts w:ascii="Times New Roman" w:hAnsi="Times New Roman" w:eastAsia="宋体"/>
                <w:b w:val="0"/>
                <w:i w:val="0"/>
                <w:sz w:val="21"/>
              </w:rPr>
              <w:t>4</w:t>
            </w:r>
          </w:p>
        </w:tc>
        <w:tc>
          <w:tcPr>
            <w:tcW w:type="dxa" w:w="1814"/>
          </w:tcPr>
          <w:p>
            <w:r/>
            <w:r>
              <w:rPr>
                <w:rFonts w:ascii="Times New Roman" w:hAnsi="Times New Roman" w:eastAsia="宋体"/>
                <w:b w:val="0"/>
                <w:i w:val="0"/>
                <w:sz w:val="21"/>
              </w:rPr>
              <w:t>否</w:t>
            </w:r>
          </w:p>
        </w:tc>
      </w:tr>
      <w:tr>
        <w:tc>
          <w:tcPr>
            <w:tcW w:type="dxa" w:w="1814"/>
          </w:tcPr>
          <w:p>
            <w:r/>
            <w:r>
              <w:rPr>
                <w:rFonts w:ascii="Times New Roman" w:hAnsi="Times New Roman" w:eastAsia="宋体"/>
                <w:b w:val="0"/>
                <w:i w:val="0"/>
                <w:sz w:val="21"/>
              </w:rPr>
              <w:t>缺失率</w:t>
            </w:r>
          </w:p>
        </w:tc>
        <w:tc>
          <w:tcPr>
            <w:tcW w:type="dxa" w:w="1814"/>
          </w:tcPr>
          <w:p>
            <w:r/>
            <w:r>
              <w:rPr>
                <w:rFonts w:ascii="Times New Roman" w:hAnsi="Times New Roman" w:eastAsia="宋体"/>
                <w:b w:val="0"/>
                <w:i w:val="0"/>
                <w:sz w:val="21"/>
              </w:rPr>
              <w:t>mr − 0.02</w:t>
            </w:r>
          </w:p>
        </w:tc>
        <w:tc>
          <w:tcPr>
            <w:tcW w:type="dxa" w:w="1814"/>
          </w:tcPr>
          <w:p>
            <w:r/>
            <w:r>
              <w:rPr>
                <w:rFonts w:ascii="Times New Roman" w:hAnsi="Times New Roman" w:eastAsia="宋体"/>
                <w:b w:val="0"/>
                <w:i w:val="0"/>
                <w:sz w:val="21"/>
              </w:rPr>
              <w:t>120</w:t>
            </w:r>
          </w:p>
        </w:tc>
        <w:tc>
          <w:tcPr>
            <w:tcW w:type="dxa" w:w="1814"/>
          </w:tcPr>
          <w:p>
            <w:r/>
            <w:r>
              <w:rPr>
                <w:rFonts w:ascii="Times New Roman" w:hAnsi="Times New Roman" w:eastAsia="宋体"/>
                <w:b w:val="0"/>
                <w:i w:val="0"/>
                <w:sz w:val="21"/>
              </w:rPr>
              <w:t>12</w:t>
            </w:r>
          </w:p>
        </w:tc>
        <w:tc>
          <w:tcPr>
            <w:tcW w:type="dxa" w:w="1814"/>
          </w:tcPr>
          <w:p>
            <w:r/>
            <w:r>
              <w:rPr>
                <w:rFonts w:ascii="Times New Roman" w:hAnsi="Times New Roman" w:eastAsia="宋体"/>
                <w:b w:val="0"/>
                <w:i w:val="0"/>
                <w:sz w:val="21"/>
              </w:rPr>
              <w:t>是</w:t>
            </w:r>
          </w:p>
        </w:tc>
      </w:tr>
      <w:tr>
        <w:tc>
          <w:tcPr>
            <w:tcW w:type="dxa" w:w="1814"/>
          </w:tcPr>
          <w:p>
            <w:r/>
            <w:r>
              <w:rPr>
                <w:rFonts w:ascii="Times New Roman" w:hAnsi="Times New Roman" w:eastAsia="宋体"/>
                <w:b w:val="0"/>
                <w:i w:val="0"/>
                <w:sz w:val="21"/>
              </w:rPr>
              <w:t>最长空档</w:t>
            </w:r>
          </w:p>
        </w:tc>
        <w:tc>
          <w:tcPr>
            <w:tcW w:type="dxa" w:w="1814"/>
          </w:tcPr>
          <w:p>
            <w:r/>
            <w:r>
              <w:rPr>
                <w:rFonts w:ascii="Times New Roman" w:hAnsi="Times New Roman" w:eastAsia="宋体"/>
                <w:b w:val="0"/>
                <w:i w:val="0"/>
                <w:sz w:val="21"/>
              </w:rPr>
              <w:t>gap − max(3, 5 / rate)</w:t>
            </w:r>
          </w:p>
        </w:tc>
        <w:tc>
          <w:tcPr>
            <w:tcW w:type="dxa" w:w="1814"/>
          </w:tcPr>
          <w:p>
            <w:r/>
            <w:r>
              <w:rPr>
                <w:rFonts w:ascii="Times New Roman" w:hAnsi="Times New Roman" w:eastAsia="宋体"/>
                <w:b w:val="0"/>
                <w:i w:val="0"/>
                <w:sz w:val="21"/>
              </w:rPr>
              <w:t>0.25</w:t>
            </w:r>
          </w:p>
        </w:tc>
        <w:tc>
          <w:tcPr>
            <w:tcW w:type="dxa" w:w="1814"/>
          </w:tcPr>
          <w:p>
            <w:r/>
            <w:r>
              <w:rPr>
                <w:rFonts w:ascii="Times New Roman" w:hAnsi="Times New Roman" w:eastAsia="宋体"/>
                <w:b w:val="0"/>
                <w:i w:val="0"/>
                <w:sz w:val="21"/>
              </w:rPr>
              <w:t>8</w:t>
            </w:r>
          </w:p>
        </w:tc>
        <w:tc>
          <w:tcPr>
            <w:tcW w:type="dxa" w:w="1814"/>
          </w:tcPr>
          <w:p>
            <w:r/>
            <w:r>
              <w:rPr>
                <w:rFonts w:ascii="Times New Roman" w:hAnsi="Times New Roman" w:eastAsia="宋体"/>
                <w:b w:val="0"/>
                <w:i w:val="0"/>
                <w:sz w:val="21"/>
              </w:rPr>
              <w:t>是</w:t>
            </w:r>
          </w:p>
        </w:tc>
      </w:tr>
      <w:tr>
        <w:tc>
          <w:tcPr>
            <w:tcW w:type="dxa" w:w="1814"/>
          </w:tcPr>
          <w:p>
            <w:r/>
            <w:r>
              <w:rPr>
                <w:rFonts w:ascii="Times New Roman" w:hAnsi="Times New Roman" w:eastAsia="宋体"/>
                <w:b w:val="0"/>
                <w:i w:val="0"/>
                <w:sz w:val="21"/>
              </w:rPr>
              <w:t>卡死时长</w:t>
            </w:r>
          </w:p>
        </w:tc>
        <w:tc>
          <w:tcPr>
            <w:tcW w:type="dxa" w:w="1814"/>
          </w:tcPr>
          <w:p>
            <w:r/>
            <w:r>
              <w:rPr>
                <w:rFonts w:ascii="Times New Roman" w:hAnsi="Times New Roman" w:eastAsia="宋体"/>
                <w:b w:val="0"/>
                <w:i w:val="0"/>
                <w:sz w:val="21"/>
              </w:rPr>
              <w:t>stuck − 300</w:t>
            </w:r>
          </w:p>
        </w:tc>
        <w:tc>
          <w:tcPr>
            <w:tcW w:type="dxa" w:w="1814"/>
          </w:tcPr>
          <w:p>
            <w:r/>
            <w:r>
              <w:rPr>
                <w:rFonts w:ascii="Times New Roman" w:hAnsi="Times New Roman" w:eastAsia="宋体"/>
                <w:b w:val="0"/>
                <w:i w:val="0"/>
                <w:sz w:val="21"/>
              </w:rPr>
              <w:t>0.01</w:t>
            </w:r>
          </w:p>
        </w:tc>
        <w:tc>
          <w:tcPr>
            <w:tcW w:type="dxa" w:w="1814"/>
          </w:tcPr>
          <w:p>
            <w:r/>
            <w:r>
              <w:rPr>
                <w:rFonts w:ascii="Times New Roman" w:hAnsi="Times New Roman" w:eastAsia="宋体"/>
                <w:b w:val="0"/>
                <w:i w:val="0"/>
                <w:sz w:val="21"/>
              </w:rPr>
              <w:t>6</w:t>
            </w:r>
          </w:p>
        </w:tc>
        <w:tc>
          <w:tcPr>
            <w:tcW w:type="dxa" w:w="1814"/>
          </w:tcPr>
          <w:p>
            <w:r/>
            <w:r>
              <w:rPr>
                <w:rFonts w:ascii="Times New Roman" w:hAnsi="Times New Roman" w:eastAsia="宋体"/>
                <w:b w:val="0"/>
                <w:i w:val="0"/>
                <w:sz w:val="21"/>
              </w:rPr>
              <w:t>是</w:t>
            </w:r>
          </w:p>
        </w:tc>
      </w:tr>
      <w:tr>
        <w:tc>
          <w:tcPr>
            <w:tcW w:type="dxa" w:w="1814"/>
          </w:tcPr>
          <w:p>
            <w:r/>
            <w:r>
              <w:rPr>
                <w:rFonts w:ascii="Times New Roman" w:hAnsi="Times New Roman" w:eastAsia="宋体"/>
                <w:b w:val="0"/>
                <w:i w:val="0"/>
                <w:sz w:val="21"/>
              </w:rPr>
              <w:t>越量程点数</w:t>
            </w:r>
          </w:p>
        </w:tc>
        <w:tc>
          <w:tcPr>
            <w:tcW w:type="dxa" w:w="1814"/>
          </w:tcPr>
          <w:p>
            <w:r/>
            <w:r>
              <w:rPr>
                <w:rFonts w:ascii="Times New Roman" w:hAnsi="Times New Roman" w:eastAsia="宋体"/>
                <w:b w:val="0"/>
                <w:i w:val="0"/>
                <w:sz w:val="21"/>
              </w:rPr>
              <w:t>n_oob</w:t>
            </w:r>
          </w:p>
        </w:tc>
        <w:tc>
          <w:tcPr>
            <w:tcW w:type="dxa" w:w="1814"/>
          </w:tcPr>
          <w:p>
            <w:r/>
            <w:r>
              <w:rPr>
                <w:rFonts w:ascii="Times New Roman" w:hAnsi="Times New Roman" w:eastAsia="宋体"/>
                <w:b w:val="0"/>
                <w:i w:val="0"/>
                <w:sz w:val="21"/>
              </w:rPr>
              <w:t>0.01</w:t>
            </w:r>
          </w:p>
        </w:tc>
        <w:tc>
          <w:tcPr>
            <w:tcW w:type="dxa" w:w="1814"/>
          </w:tcPr>
          <w:p>
            <w:r/>
            <w:r>
              <w:rPr>
                <w:rFonts w:ascii="Times New Roman" w:hAnsi="Times New Roman" w:eastAsia="宋体"/>
                <w:b w:val="0"/>
                <w:i w:val="0"/>
                <w:sz w:val="21"/>
              </w:rPr>
              <w:t>6</w:t>
            </w:r>
          </w:p>
        </w:tc>
        <w:tc>
          <w:tcPr>
            <w:tcW w:type="dxa" w:w="1814"/>
          </w:tcPr>
          <w:p>
            <w:r/>
            <w:r>
              <w:rPr>
                <w:rFonts w:ascii="Times New Roman" w:hAnsi="Times New Roman" w:eastAsia="宋体"/>
                <w:b w:val="0"/>
                <w:i w:val="0"/>
                <w:sz w:val="21"/>
              </w:rPr>
              <w:t>是</w:t>
            </w:r>
          </w:p>
        </w:tc>
      </w:tr>
      <w:tr>
        <w:tc>
          <w:tcPr>
            <w:tcW w:type="dxa" w:w="1814"/>
          </w:tcPr>
          <w:p>
            <w:r/>
            <w:r>
              <w:rPr>
                <w:rFonts w:ascii="Times New Roman" w:hAnsi="Times New Roman" w:eastAsia="宋体"/>
                <w:b w:val="0"/>
                <w:i w:val="0"/>
                <w:sz w:val="21"/>
              </w:rPr>
              <w:t>核心信号缺失</w:t>
            </w:r>
          </w:p>
        </w:tc>
        <w:tc>
          <w:tcPr>
            <w:tcW w:type="dxa" w:w="1814"/>
          </w:tcPr>
          <w:p>
            <w:r/>
            <w:r>
              <w:rPr>
                <w:rFonts w:ascii="Times New Roman" w:hAnsi="Times New Roman" w:eastAsia="宋体"/>
                <w:b w:val="0"/>
                <w:i w:val="0"/>
                <w:sz w:val="21"/>
              </w:rPr>
              <w:t>每项 25</w:t>
            </w:r>
          </w:p>
        </w:tc>
        <w:tc>
          <w:tcPr>
            <w:tcW w:type="dxa" w:w="1814"/>
          </w:tcPr>
          <w:p>
            <w:r/>
            <w:r>
              <w:rPr>
                <w:rFonts w:ascii="Times New Roman" w:hAnsi="Times New Roman" w:eastAsia="宋体"/>
                <w:b w:val="0"/>
                <w:i w:val="0"/>
                <w:sz w:val="21"/>
              </w:rPr>
              <w:t>—</w:t>
            </w:r>
          </w:p>
        </w:tc>
        <w:tc>
          <w:tcPr>
            <w:tcW w:type="dxa" w:w="1814"/>
          </w:tcPr>
          <w:p>
            <w:r/>
            <w:r>
              <w:rPr>
                <w:rFonts w:ascii="Times New Roman" w:hAnsi="Times New Roman" w:eastAsia="宋体"/>
                <w:b w:val="0"/>
                <w:i w:val="0"/>
                <w:sz w:val="21"/>
              </w:rPr>
              <w:t>—</w:t>
            </w:r>
          </w:p>
        </w:tc>
        <w:tc>
          <w:tcPr>
            <w:tcW w:type="dxa" w:w="1814"/>
          </w:tcPr>
          <w:p>
            <w:r/>
            <w:r>
              <w:rPr>
                <w:rFonts w:ascii="Times New Roman" w:hAnsi="Times New Roman" w:eastAsia="宋体"/>
                <w:b w:val="0"/>
                <w:i w:val="0"/>
                <w:sz w:val="21"/>
              </w:rPr>
              <w:t>—</w:t>
            </w:r>
          </w:p>
        </w:tc>
      </w:tr>
      <w:tr>
        <w:tc>
          <w:tcPr>
            <w:tcW w:type="dxa" w:w="1814"/>
          </w:tcPr>
          <w:p>
            <w:r/>
            <w:r>
              <w:rPr>
                <w:rFonts w:ascii="Times New Roman" w:hAnsi="Times New Roman" w:eastAsia="宋体"/>
                <w:b w:val="0"/>
                <w:i w:val="0"/>
                <w:sz w:val="21"/>
              </w:rPr>
              <w:t>车速全程恒定</w:t>
            </w:r>
          </w:p>
        </w:tc>
        <w:tc>
          <w:tcPr>
            <w:tcW w:type="dxa" w:w="1814"/>
          </w:tcPr>
          <w:p>
            <w:r/>
            <w:r>
              <w:rPr>
                <w:rFonts w:ascii="Times New Roman" w:hAnsi="Times New Roman" w:eastAsia="宋体"/>
                <w:b w:val="0"/>
                <w:i w:val="0"/>
                <w:sz w:val="21"/>
              </w:rPr>
              <w:t>极差 &lt; 1 km/h ⇒ 30</w:t>
            </w:r>
          </w:p>
        </w:tc>
        <w:tc>
          <w:tcPr>
            <w:tcW w:type="dxa" w:w="1814"/>
          </w:tcPr>
          <w:p>
            <w:r/>
            <w:r>
              <w:rPr>
                <w:rFonts w:ascii="Times New Roman" w:hAnsi="Times New Roman" w:eastAsia="宋体"/>
                <w:b w:val="0"/>
                <w:i w:val="0"/>
                <w:sz w:val="21"/>
              </w:rPr>
              <w:t>—</w:t>
            </w:r>
          </w:p>
        </w:tc>
        <w:tc>
          <w:tcPr>
            <w:tcW w:type="dxa" w:w="1814"/>
          </w:tcPr>
          <w:p>
            <w:r/>
            <w:r>
              <w:rPr>
                <w:rFonts w:ascii="Times New Roman" w:hAnsi="Times New Roman" w:eastAsia="宋体"/>
                <w:b w:val="0"/>
                <w:i w:val="0"/>
                <w:sz w:val="21"/>
              </w:rPr>
              <w:t>—</w:t>
            </w:r>
          </w:p>
        </w:tc>
        <w:tc>
          <w:tcPr>
            <w:tcW w:type="dxa" w:w="1814"/>
          </w:tcPr>
          <w:p>
            <w:r/>
            <w:r>
              <w:rPr>
                <w:rFonts w:ascii="Times New Roman" w:hAnsi="Times New Roman" w:eastAsia="宋体"/>
                <w:b w:val="0"/>
                <w:i w:val="0"/>
                <w:sz w:val="21"/>
              </w:rPr>
              <w:t>—</w:t>
            </w:r>
          </w:p>
        </w:tc>
      </w:tr>
    </w:tbl>
    <w:p>
      <w:pPr>
        <w:spacing w:line="360" w:lineRule="auto" w:before="0" w:after="120"/>
        <w:jc w:val="both"/>
      </w:pPr>
    </w:p>
    <w:p>
      <w:pPr>
        <w:spacing w:line="360" w:lineRule="auto" w:before="0" w:after="120"/>
        <w:jc w:val="both"/>
      </w:pPr>
      <m:oMath>
        <m:r>
          <m:t>Q</m:t>
        </m:r>
      </m:oMath>
      <w:r>
        <w:rPr>
          <w:rFonts w:ascii="Times New Roman" w:hAnsi="Times New Roman" w:eastAsia="宋体"/>
          <w:b w:val="0"/>
          <w:i w:val="0"/>
          <w:sz w:val="24"/>
        </w:rPr>
        <w:t xml:space="preserve"> 单调、有界、分段线性、可加；分级 </w:t>
      </w:r>
      <m:oMath>
        <m:r>
          <m:t>A</m:t>
        </m:r>
      </m:oMath>
      <w:r>
        <w:rPr>
          <w:rFonts w:ascii="Times New Roman" w:hAnsi="Times New Roman" w:eastAsia="宋体"/>
          <w:b w:val="0"/>
          <w:i w:val="0"/>
          <w:sz w:val="24"/>
        </w:rPr>
        <w:t xml:space="preserve">: </w:t>
      </w:r>
      <m:oMath>
        <m:r>
          <m:t>Q</m:t>
        </m:r>
      </m:oMath>
      <w:r>
        <w:rPr>
          <w:rFonts w:ascii="Times New Roman" w:hAnsi="Times New Roman" w:eastAsia="宋体"/>
          <w:b w:val="0"/>
          <w:i w:val="0"/>
          <w:sz w:val="24"/>
        </w:rPr>
        <w:t xml:space="preserve"> ≥ 90，</w:t>
      </w:r>
      <m:oMath>
        <m:r>
          <m:t>B</m:t>
        </m:r>
      </m:oMath>
      <w:r>
        <w:rPr>
          <w:rFonts w:ascii="Times New Roman" w:hAnsi="Times New Roman" w:eastAsia="宋体"/>
          <w:b w:val="0"/>
          <w:i w:val="0"/>
          <w:sz w:val="24"/>
        </w:rPr>
        <w:t xml:space="preserve">: </w:t>
      </w:r>
      <m:oMath>
        <m:r>
          <m:t>Q</m:t>
        </m:r>
      </m:oMath>
      <w:r>
        <w:rPr>
          <w:rFonts w:ascii="Times New Roman" w:hAnsi="Times New Roman" w:eastAsia="宋体"/>
          <w:b w:val="0"/>
          <w:i w:val="0"/>
          <w:sz w:val="24"/>
        </w:rPr>
        <w:t xml:space="preserve"> ≥ 75，</w:t>
      </w:r>
      <m:oMath>
        <m:r>
          <m:t>C</m:t>
        </m:r>
      </m:oMath>
      <w:r>
        <w:rPr>
          <w:rFonts w:ascii="Times New Roman" w:hAnsi="Times New Roman" w:eastAsia="宋体"/>
          <w:b w:val="0"/>
          <w:i w:val="0"/>
          <w:sz w:val="24"/>
        </w:rPr>
        <w:t>: 其余。</w:t>
      </w:r>
      <w:r>
        <w:rPr>
          <w:rFonts w:ascii="Times New Roman" w:hAnsi="Times New Roman" w:eastAsia="宋体"/>
          <w:b/>
          <w:i w:val="0"/>
          <w:sz w:val="24"/>
        </w:rPr>
        <w:t xml:space="preserve">注意 </w:t>
      </w:r>
      <m:oMath>
        <m:r>
          <m:t>Q</m:t>
        </m:r>
      </m:oMath>
      <w:r>
        <w:rPr>
          <w:rFonts w:ascii="Times New Roman" w:hAnsi="Times New Roman" w:eastAsia="宋体"/>
          <w:b/>
          <w:i w:val="0"/>
          <w:sz w:val="24"/>
        </w:rPr>
        <w:t xml:space="preserve"> 不是概率</w:t>
      </w:r>
      <w:r>
        <w:rPr>
          <w:rFonts w:ascii="Times New Roman" w:hAnsi="Times New Roman" w:eastAsia="宋体"/>
          <w:b w:val="0"/>
          <w:i w:val="0"/>
          <w:sz w:val="24"/>
        </w:rPr>
        <w:t>，未做校准。</w:t>
      </w:r>
    </w:p>
    <w:p>
      <w:pPr>
        <w:spacing w:line="360" w:lineRule="auto" w:before="200" w:after="120"/>
        <w:jc w:val="left"/>
      </w:pPr>
      <w:r>
        <w:rPr>
          <w:rFonts w:ascii="Times New Roman" w:hAnsi="Times New Roman" w:eastAsia="黑体"/>
          <w:b w:val="0"/>
          <w:i w:val="0"/>
          <w:sz w:val="24"/>
        </w:rPr>
        <w:t>5.2 里程与账目模型</w:t>
      </w:r>
    </w:p>
    <w:p>
      <w:pPr>
        <w:spacing w:line="360" w:lineRule="auto" w:before="200" w:after="120"/>
        <w:jc w:val="left"/>
      </w:pPr>
      <w:r>
        <w:rPr>
          <w:rFonts w:ascii="Times New Roman" w:hAnsi="Times New Roman" w:eastAsia="黑体"/>
          <w:b w:val="0"/>
          <w:i w:val="0"/>
          <w:sz w:val="24"/>
        </w:rPr>
        <w:t>5.2.1 里程三路径</w:t>
      </w:r>
    </w:p>
    <w:p>
      <w:pPr>
        <w:spacing w:before="80" w:after="120"/>
        <w:jc w:val="center"/>
      </w:pPr>
      <m:oMathPara>
        <m:oMath>
          <m:sSub>
            <m:e>
              <m:r>
                <m:t>s</m:t>
              </m:r>
            </m:e>
            <m:sub>
              <m:r>
                <m:t>A</m:t>
              </m:r>
            </m:sub>
          </m:sSub>
          <m:r>
            <m:t>=</m:t>
          </m:r>
          <m:d>
            <m:dPr>
              <m:begChr m:val="("/>
              <m:endChr m:val=")"/>
            </m:dPr>
            <m:e>
              <m:f>
                <m:num>
                  <m:r>
                    <m:t>Δ</m:t>
                  </m:r>
                  <m:r>
                    <m:t>t</m:t>
                  </m:r>
                </m:num>
                <m:den>
                  <m:r>
                    <m:t>2</m:t>
                  </m:r>
                </m:den>
              </m:f>
            </m:e>
          </m:d>
          <m:r>
            <m:t>·</m:t>
          </m:r>
          <m:f>
            <m:num>
              <m:d>
                <m:dPr>
                  <m:begChr m:val="["/>
                  <m:endChr m:val="]"/>
                </m:dPr>
                <m:e>
                  <m:sSub>
                    <m:e>
                      <m:r>
                        <m:t>v</m:t>
                      </m:r>
                    </m:e>
                    <m:sub>
                      <m:r>
                        <m:t>0</m:t>
                      </m:r>
                    </m:sub>
                  </m:sSub>
                  <m:r>
                    <m:t>+</m:t>
                  </m:r>
                  <m:r>
                    <m:t>2</m:t>
                  </m:r>
                  <m:r>
                    <m:t>·</m:t>
                  </m:r>
                  <m:sSubSup>
                    <m:e>
                      <m:r>
                        <m:t>∑</m:t>
                      </m:r>
                    </m:e>
                    <m:sub>
                      <m:r>
                        <m:t>k</m:t>
                      </m:r>
                      <m:r>
                        <m:t>=</m:t>
                      </m:r>
                      <m:r>
                        <m:t>1</m:t>
                      </m:r>
                    </m:sub>
                    <m:sup>
                      <m:r>
                        <m:rPr>
                          <m:sty m:val="p"/>
                        </m:rPr>
                        <m:t>N</m:t>
                      </m:r>
                      <m:r>
                        <m:rPr>
                          <m:sty m:val="p"/>
                        </m:rPr>
                        <m:t>−</m:t>
                      </m:r>
                      <m:r>
                        <m:rPr>
                          <m:sty m:val="p"/>
                        </m:rPr>
                        <m:t>1</m:t>
                      </m:r>
                    </m:sup>
                  </m:sSubSup>
                  <m:sSub>
                    <m:e>
                      <m:r>
                        <m:t>v</m:t>
                      </m:r>
                    </m:e>
                    <m:sub>
                      <m:r>
                        <m:t>k</m:t>
                      </m:r>
                    </m:sub>
                  </m:sSub>
                  <m:r>
                    <m:t>+</m:t>
                  </m:r>
                  <m:sSub>
                    <m:e>
                      <m:r>
                        <m:t>v</m:t>
                      </m:r>
                    </m:e>
                    <m:sub>
                      <m:r>
                        <m:t>N</m:t>
                      </m:r>
                    </m:sub>
                  </m:sSub>
                </m:e>
              </m:d>
            </m:num>
            <m:den>
              <m:r>
                <m:t>1000</m:t>
              </m:r>
            </m:den>
          </m:f>
        </m:oMath>
      </m:oMathPara>
      <w:r>
        <w:rPr>
          <w:rFonts w:ascii="Times New Roman" w:hAnsi="Times New Roman" w:eastAsia="宋体"/>
          <w:b w:val="0"/>
          <w:i w:val="0"/>
          <w:sz w:val="21"/>
        </w:rPr>
        <w:t xml:space="preserve">　（车速积分，轮速信号）</w:t>
      </w:r>
    </w:p>
    <w:p>
      <w:pPr>
        <w:spacing w:before="80" w:after="120"/>
        <w:jc w:val="center"/>
      </w:pPr>
      <m:oMathPara>
        <m:oMath>
          <m:sSub>
            <m:e>
              <m:r>
                <m:t>s</m:t>
              </m:r>
            </m:e>
            <m:sub>
              <m:r>
                <m:t>B</m:t>
              </m:r>
            </m:sub>
          </m:sSub>
          <m:r>
            <m:t>=</m:t>
          </m:r>
          <m:r>
            <m:rPr>
              <m:sty m:val="p"/>
            </m:rPr>
            <m:t>max</m:t>
          </m:r>
          <m:d>
            <m:dPr>
              <m:begChr m:val="("/>
              <m:endChr m:val=")"/>
            </m:dPr>
            <m:e>
              <m:r>
                <m:t>odo</m:t>
              </m:r>
            </m:e>
          </m:d>
          <m:r>
            <m:t>−</m:t>
          </m:r>
          <m:r>
            <m:rPr>
              <m:sty m:val="p"/>
            </m:rPr>
            <m:t>min</m:t>
          </m:r>
          <m:d>
            <m:dPr>
              <m:begChr m:val="("/>
              <m:endChr m:val=")"/>
            </m:dPr>
            <m:e>
              <m:r>
                <m:t>odo</m:t>
              </m:r>
            </m:e>
          </m:d>
        </m:oMath>
      </m:oMathPara>
      <w:r>
        <w:rPr>
          <w:rFonts w:ascii="Times New Roman" w:hAnsi="Times New Roman" w:eastAsia="宋体"/>
          <w:b w:val="0"/>
          <w:i w:val="0"/>
          <w:sz w:val="21"/>
        </w:rPr>
        <w:t xml:space="preserve">　（里程表差分）</w:t>
      </w:r>
    </w:p>
    <w:p>
      <w:pPr>
        <w:spacing w:before="80" w:after="120"/>
        <w:jc w:val="center"/>
      </w:pPr>
      <m:oMathPara>
        <m:oMath>
          <m:sSub>
            <m:e>
              <m:r>
                <m:t>s</m:t>
              </m:r>
            </m:e>
            <m:sub>
              <m:r>
                <m:t>C</m:t>
              </m:r>
            </m:sub>
          </m:sSub>
          <m:r>
            <m:t>=</m:t>
          </m:r>
          <m:d>
            <m:dPr>
              <m:begChr m:val="("/>
              <m:endChr m:val=")"/>
            </m:dPr>
            <m:e>
              <m:f>
                <m:num>
                  <m:r>
                    <m:t>Δ</m:t>
                  </m:r>
                  <m:r>
                    <m:t>t</m:t>
                  </m:r>
                </m:num>
                <m:den>
                  <m:r>
                    <m:t>2</m:t>
                  </m:r>
                </m:den>
              </m:f>
            </m:e>
          </m:d>
          <m:r>
            <m:t>·</m:t>
          </m:r>
          <m:f>
            <m:num>
              <m:d>
                <m:dPr>
                  <m:begChr m:val="["/>
                  <m:endChr m:val="]"/>
                </m:dPr>
                <m:e>
                  <m:sSub>
                    <m:e>
                      <m:r>
                        <m:t>g</m:t>
                      </m:r>
                    </m:e>
                    <m:sub>
                      <m:r>
                        <m:t>0</m:t>
                      </m:r>
                    </m:sub>
                  </m:sSub>
                  <m:r>
                    <m:t>+</m:t>
                  </m:r>
                  <m:r>
                    <m:t>2</m:t>
                  </m:r>
                  <m:r>
                    <m:t>·</m:t>
                  </m:r>
                  <m:r>
                    <m:t>∑</m:t>
                  </m:r>
                  <m:sSub>
                    <m:e>
                      <m:r>
                        <m:t>g</m:t>
                      </m:r>
                    </m:e>
                    <m:sub>
                      <m:r>
                        <m:t>k</m:t>
                      </m:r>
                    </m:sub>
                  </m:sSub>
                  <m:r>
                    <m:t>+</m:t>
                  </m:r>
                  <m:sSub>
                    <m:e>
                      <m:r>
                        <m:t>g</m:t>
                      </m:r>
                    </m:e>
                    <m:sub>
                      <m:r>
                        <m:t>N</m:t>
                      </m:r>
                    </m:sub>
                  </m:sSub>
                </m:e>
              </m:d>
            </m:num>
            <m:den>
              <m:r>
                <m:t>1000</m:t>
              </m:r>
            </m:den>
          </m:f>
        </m:oMath>
      </m:oMathPara>
      <w:r>
        <w:rPr>
          <w:rFonts w:ascii="Times New Roman" w:hAnsi="Times New Roman" w:eastAsia="宋体"/>
          <w:b w:val="0"/>
          <w:i w:val="0"/>
          <w:sz w:val="21"/>
        </w:rPr>
        <w:t xml:space="preserve">　（GNSS 测速积分）</w:t>
      </w:r>
    </w:p>
    <w:p>
      <w:pPr>
        <w:spacing w:line="360" w:lineRule="auto" w:before="0" w:after="120"/>
        <w:jc w:val="both"/>
      </w:pPr>
      <w:r>
        <w:rPr>
          <w:rFonts w:ascii="Times New Roman" w:hAnsi="Times New Roman" w:eastAsia="宋体"/>
          <w:b w:val="0"/>
          <w:i w:val="0"/>
          <w:sz w:val="24"/>
        </w:rPr>
        <w:t>一致性判据：max_</w:t>
      </w:r>
      <m:oMath>
        <m:d>
          <m:dPr>
            <m:begChr m:val="("/>
            <m:endChr m:val=")"/>
          </m:dPr>
          <m:e>
            <m:r>
              <m:t>i</m:t>
            </m:r>
          </m:e>
        </m:d>
      </m:oMath>
      <w:r>
        <w:rPr>
          <w:rFonts w:ascii="Times New Roman" w:hAnsi="Times New Roman" w:eastAsia="宋体"/>
          <w:b w:val="0"/>
          <w:i w:val="0"/>
          <w:sz w:val="24"/>
        </w:rPr>
        <w:t xml:space="preserve"> ≠ </w:t>
      </w:r>
      <m:oMath>
        <m:r>
          <m:t>j</m:t>
        </m:r>
      </m:oMath>
      <w:r>
        <w:rPr>
          <w:rFonts w:ascii="Times New Roman" w:hAnsi="Times New Roman" w:eastAsia="宋体"/>
          <w:b w:val="0"/>
          <w:i w:val="0"/>
          <w:sz w:val="24"/>
        </w:rPr>
        <w:t>) abs</w:t>
      </w:r>
      <m:oMath>
        <m:d>
          <m:dPr>
            <m:begChr m:val="("/>
            <m:endChr m:val=")"/>
          </m:dPr>
          <m:e>
            <m:sSub>
              <m:e>
                <m:r>
                  <m:t>s</m:t>
                </m:r>
              </m:e>
              <m:sub>
                <m:r>
                  <m:t>i</m:t>
                </m:r>
              </m:sub>
            </m:sSub>
          </m:e>
        </m:d>
      </m:oMath>
      <w:r>
        <w:rPr>
          <w:rFonts w:ascii="Times New Roman" w:hAnsi="Times New Roman" w:eastAsia="宋体"/>
          <w:b w:val="0"/>
          <w:i w:val="0"/>
          <w:sz w:val="24"/>
        </w:rPr>
        <w:t xml:space="preserve"> − </w:t>
      </w:r>
      <m:oMath>
        <m:sSub>
          <m:e>
            <m:r>
              <m:t>s</m:t>
            </m:r>
          </m:e>
          <m:sub>
            <m:r>
              <m:t>j</m:t>
            </m:r>
          </m:sub>
        </m:sSub>
      </m:oMath>
      <w:r>
        <w:rPr>
          <w:rFonts w:ascii="Times New Roman" w:hAnsi="Times New Roman" w:eastAsia="宋体"/>
          <w:b w:val="0"/>
          <w:i w:val="0"/>
          <w:sz w:val="24"/>
        </w:rPr>
        <w:t xml:space="preserve">) / </w:t>
      </w:r>
      <m:oMath>
        <m:r>
          <m:t>s</m:t>
        </m:r>
      </m:oMath>
      <w:r>
        <w:rPr>
          <w:rFonts w:ascii="Times New Roman" w:hAnsi="Times New Roman" w:eastAsia="宋体"/>
          <w:b w:val="0"/>
          <w:i w:val="0"/>
          <w:sz w:val="24"/>
        </w:rPr>
        <w:t>̄ &lt; 2%</w:t>
      </w:r>
    </w:p>
    <w:p>
      <w:pPr>
        <w:spacing w:line="360" w:lineRule="auto" w:before="0" w:after="120"/>
        <w:jc w:val="both"/>
      </w:pPr>
      <w:r>
        <w:rPr>
          <w:rFonts w:ascii="Times New Roman" w:hAnsi="Times New Roman" w:eastAsia="宋体"/>
          <w:b w:val="0"/>
          <w:i w:val="0"/>
          <w:sz w:val="24"/>
        </w:rPr>
        <w:t xml:space="preserve">梯形法的全局误差 ≈ </w:t>
      </w:r>
      <m:oMath>
        <m:d>
          <m:dPr>
            <m:begChr m:val="("/>
            <m:endChr m:val=")"/>
          </m:dPr>
          <m:e>
            <m:r>
              <m:t>Δ</m:t>
            </m:r>
            <m:sSup>
              <m:e>
                <m:r>
                  <m:t>t</m:t>
                </m:r>
              </m:e>
              <m:sup>
                <m:r>
                  <m:rPr>
                    <m:sty m:val="p"/>
                  </m:rPr>
                  <m:t>2</m:t>
                </m:r>
              </m:sup>
            </m:sSup>
          </m:e>
        </m:d>
      </m:oMath>
      <w:r>
        <w:rPr>
          <w:rFonts w:ascii="Times New Roman" w:hAnsi="Times New Roman" w:eastAsia="宋体"/>
          <w:b w:val="0"/>
          <w:i w:val="0"/>
          <w:sz w:val="24"/>
        </w:rPr>
        <w:t xml:space="preserve"> / 12) · abs</w:t>
      </w:r>
      <m:oMath>
        <m:d>
          <m:dPr>
            <m:begChr m:val="("/>
            <m:endChr m:val=")"/>
          </m:dPr>
          <m:e>
            <m:r>
              <m:t>v</m:t>
            </m:r>
          </m:e>
        </m:d>
      </m:oMath>
      <w:r>
        <w:rPr>
          <w:rFonts w:ascii="Times New Roman" w:hAnsi="Times New Roman" w:eastAsia="宋体"/>
          <w:b w:val="0"/>
          <w:i w:val="0"/>
          <w:sz w:val="24"/>
        </w:rPr>
        <w:t>′</w:t>
      </w:r>
      <m:oMath>
        <m:d>
          <m:dPr>
            <m:begChr m:val="("/>
            <m:endChr m:val=")"/>
          </m:dPr>
          <m:e>
            <m:r>
              <m:t>T</m:t>
            </m:r>
          </m:e>
        </m:d>
      </m:oMath>
      <w:r>
        <w:rPr>
          <w:rFonts w:ascii="Times New Roman" w:hAnsi="Times New Roman" w:eastAsia="宋体"/>
          <w:b w:val="0"/>
          <w:i w:val="0"/>
          <w:sz w:val="24"/>
        </w:rPr>
        <w:t xml:space="preserve"> − </w:t>
      </w:r>
      <m:oMath>
        <m:r>
          <m:t>v</m:t>
        </m:r>
      </m:oMath>
      <w:r>
        <w:rPr>
          <w:rFonts w:ascii="Times New Roman" w:hAnsi="Times New Roman" w:eastAsia="宋体"/>
          <w:b w:val="0"/>
          <w:i w:val="0"/>
          <w:sz w:val="24"/>
        </w:rPr>
        <w:t>′(0))；</w:t>
      </w:r>
      <m:oMath>
        <m:r>
          <m:t>Δ</m:t>
        </m:r>
        <m:r>
          <m:t>t</m:t>
        </m:r>
      </m:oMath>
      <w:r>
        <w:rPr>
          <w:rFonts w:ascii="Times New Roman" w:hAnsi="Times New Roman" w:eastAsia="宋体"/>
          <w:b w:val="0"/>
          <w:i w:val="0"/>
          <w:sz w:val="24"/>
        </w:rPr>
        <w:t xml:space="preserve"> = 0.1 s 时系数 8.3 × 10⁻⁴，故平滑工况下误差极小。</w:t>
      </w:r>
      <w:r>
        <w:rPr>
          <w:rFonts w:ascii="Times New Roman" w:hAnsi="Times New Roman" w:eastAsia="宋体"/>
          <w:b/>
          <w:i w:val="0"/>
          <w:sz w:val="24"/>
        </w:rPr>
        <w:t>三条路径的独立性来自传感器不同，而非算法不同</w:t>
      </w:r>
      <w:r>
        <w:rPr>
          <w:rFonts w:ascii="Times New Roman" w:hAnsi="Times New Roman" w:eastAsia="宋体"/>
          <w:b w:val="0"/>
          <w:i w:val="0"/>
          <w:sz w:val="24"/>
        </w:rPr>
        <w:t>（若需真正的几何第三方校验，应对经纬度做相邻点大圆距离求和——列为待补项）。</w:t>
      </w:r>
    </w:p>
    <w:p>
      <w:pPr>
        <w:spacing w:line="360" w:lineRule="auto" w:before="200" w:after="120"/>
        <w:jc w:val="left"/>
      </w:pPr>
      <w:r>
        <w:rPr>
          <w:rFonts w:ascii="Times New Roman" w:hAnsi="Times New Roman" w:eastAsia="黑体"/>
          <w:b w:val="0"/>
          <w:i w:val="0"/>
          <w:sz w:val="24"/>
        </w:rPr>
        <w:t>5.2.2 账目与量化下限</w:t>
      </w:r>
    </w:p>
    <w:p>
      <w:pPr>
        <w:spacing w:before="80" w:after="120"/>
        <w:jc w:val="center"/>
      </w:pPr>
      <m:oMathPara>
        <m:oMath>
          <m:sSub>
            <m:e>
              <m:r>
                <m:t>E</m:t>
              </m:r>
            </m:e>
            <m:sub>
              <m:r>
                <m:t>1</m:t>
              </m:r>
            </m:sub>
          </m:sSub>
          <m:r>
            <m:t>=</m:t>
          </m:r>
          <m:f>
            <m:num>
              <m:sSub>
                <m:e>
                  <m:r>
                    <m:t>∑</m:t>
                  </m:r>
                </m:e>
                <m:sub>
                  <m:r>
                    <m:t>k</m:t>
                  </m:r>
                </m:sub>
              </m:sSub>
              <m:d>
                <m:dPr>
                  <m:begChr m:val="("/>
                  <m:endChr m:val=")"/>
                </m:dPr>
                <m:e>
                  <m:sSub>
                    <m:e>
                      <m:r>
                        <m:t>rate</m:t>
                      </m:r>
                    </m:e>
                    <m:sub>
                      <m:r>
                        <m:t>k</m:t>
                      </m:r>
                    </m:sub>
                  </m:sSub>
                  <m:r>
                    <m:t>+</m:t>
                  </m:r>
                  <m:sSub>
                    <m:e>
                      <m:r>
                        <m:t>rate</m:t>
                      </m:r>
                    </m:e>
                    <m:sub>
                      <m:r>
                        <m:t>k</m:t>
                      </m:r>
                      <m:r>
                        <m:t>+</m:t>
                      </m:r>
                      <m:r>
                        <m:t>1</m:t>
                      </m:r>
                    </m:sub>
                  </m:sSub>
                </m:e>
              </m:d>
            </m:num>
            <m:den>
              <m:r>
                <m:t>2</m:t>
              </m:r>
            </m:den>
          </m:f>
          <m:r>
            <m:t>·</m:t>
          </m:r>
          <m:f>
            <m:num>
              <m:r>
                <m:t>Δ</m:t>
              </m:r>
              <m:r>
                <m:t>t</m:t>
              </m:r>
            </m:num>
            <m:den>
              <m:r>
                <m:t>3600</m:t>
              </m:r>
            </m:den>
          </m:f>
        </m:oMath>
      </m:oMathPara>
      <w:r>
        <w:rPr>
          <w:rFonts w:ascii="Times New Roman" w:hAnsi="Times New Roman" w:eastAsia="宋体"/>
          <w:b w:val="0"/>
          <w:i w:val="0"/>
          <w:sz w:val="21"/>
        </w:rPr>
        <w:t xml:space="preserve">　（燃油率积分）</w:t>
      </w:r>
    </w:p>
    <w:p>
      <w:pPr>
        <w:spacing w:before="80" w:after="120"/>
        <w:jc w:val="center"/>
      </w:pPr>
      <m:oMathPara>
        <m:oMath>
          <m:sSub>
            <m:e>
              <m:r>
                <m:t>E</m:t>
              </m:r>
            </m:e>
            <m:sub>
              <m:r>
                <m:t>2</m:t>
              </m:r>
            </m:sub>
          </m:sSub>
          <m:r>
            <m:t>=</m:t>
          </m:r>
          <m:r>
            <m:rPr>
              <m:sty m:val="p"/>
            </m:rPr>
            <m:t>max</m:t>
          </m:r>
          <m:d>
            <m:dPr>
              <m:begChr m:val="("/>
              <m:endChr m:val=")"/>
            </m:dPr>
            <m:e>
              <m:r>
                <m:t>TFU</m:t>
              </m:r>
            </m:e>
          </m:d>
          <m:r>
            <m:t>−</m:t>
          </m:r>
          <m:r>
            <m:rPr>
              <m:sty m:val="p"/>
            </m:rPr>
            <m:t>min</m:t>
          </m:r>
          <m:d>
            <m:dPr>
              <m:begChr m:val="("/>
              <m:endChr m:val=")"/>
            </m:dPr>
            <m:e>
              <m:r>
                <m:t>TFU</m:t>
              </m:r>
            </m:e>
          </m:d>
        </m:oMath>
      </m:oMathPara>
      <w:r>
        <w:rPr>
          <w:rFonts w:ascii="Times New Roman" w:hAnsi="Times New Roman" w:eastAsia="宋体"/>
          <w:b w:val="0"/>
          <w:i w:val="0"/>
          <w:sz w:val="21"/>
        </w:rPr>
        <w:t xml:space="preserve">　（累计量差分）</w:t>
      </w:r>
    </w:p>
    <w:p>
      <w:pPr>
        <w:spacing w:before="80" w:after="120"/>
        <w:jc w:val="center"/>
      </w:pPr>
      <m:oMathPara>
        <m:oMath>
          <m:r>
            <m:t>ε</m:t>
          </m:r>
          <m:r>
            <m:t>=</m:t>
          </m:r>
          <m:f>
            <m:num>
              <m:d>
                <m:dPr>
                  <m:begChr m:val="|"/>
                  <m:endChr m:val="|"/>
                </m:dPr>
                <m:e>
                  <m:sSub>
                    <m:e>
                      <m:r>
                        <m:t>E</m:t>
                      </m:r>
                    </m:e>
                    <m:sub>
                      <m:r>
                        <m:t>1</m:t>
                      </m:r>
                    </m:sub>
                  </m:sSub>
                  <m:r>
                    <m:t>−</m:t>
                  </m:r>
                  <m:sSub>
                    <m:e>
                      <m:r>
                        <m:t>E</m:t>
                      </m:r>
                    </m:e>
                    <m:sub>
                      <m:r>
                        <m:t>2</m:t>
                      </m:r>
                    </m:sub>
                  </m:sSub>
                </m:e>
              </m:d>
            </m:num>
            <m:den>
              <m:sSub>
                <m:e>
                  <m:r>
                    <m:t>E</m:t>
                  </m:r>
                </m:e>
                <m:sub>
                  <m:r>
                    <m:t>2</m:t>
                  </m:r>
                </m:sub>
              </m:sSub>
            </m:den>
          </m:f>
        </m:oMath>
      </m:oMathPara>
    </w:p>
    <w:p>
      <w:pPr>
        <w:spacing w:line="360" w:lineRule="auto" w:before="0" w:after="120"/>
        <w:jc w:val="both"/>
      </w:pPr>
      <w:r>
        <w:rPr>
          <w:rFonts w:ascii="Times New Roman" w:hAnsi="Times New Roman" w:eastAsia="宋体"/>
          <w:b/>
          <w:i w:val="0"/>
          <w:sz w:val="24"/>
        </w:rPr>
        <w:t>命题 2（量化下限）</w:t>
      </w:r>
    </w:p>
    <w:p>
      <w:pPr>
        <w:spacing w:line="360" w:lineRule="auto" w:before="0" w:after="120"/>
        <w:jc w:val="both"/>
      </w:pPr>
      <w:r>
        <w:rPr>
          <w:rFonts w:ascii="Times New Roman" w:hAnsi="Times New Roman" w:eastAsia="宋体"/>
          <w:b w:val="0"/>
          <w:i w:val="0"/>
          <w:sz w:val="24"/>
        </w:rPr>
        <w:t xml:space="preserve">设累计量量化步长 </w:t>
      </w:r>
      <m:oMath>
        <m:r>
          <m:t>q</m:t>
        </m:r>
      </m:oMath>
      <w:r>
        <w:rPr>
          <w:rFonts w:ascii="Times New Roman" w:hAnsi="Times New Roman" w:eastAsia="宋体"/>
          <w:b w:val="0"/>
          <w:i w:val="0"/>
          <w:sz w:val="24"/>
        </w:rPr>
        <w:t xml:space="preserve">，行程消耗 </w:t>
      </w:r>
      <m:oMath>
        <m:r>
          <m:t>Δ</m:t>
        </m:r>
      </m:oMath>
      <w:r>
        <w:rPr>
          <w:rFonts w:ascii="Times New Roman" w:hAnsi="Times New Roman" w:eastAsia="宋体"/>
          <w:b w:val="0"/>
          <w:i w:val="0"/>
          <w:sz w:val="24"/>
        </w:rPr>
        <w:t>，则 abs</w:t>
      </w:r>
      <m:oMath>
        <m:d>
          <m:dPr>
            <m:begChr m:val="("/>
            <m:endChr m:val=")"/>
          </m:dPr>
          <m:e>
            <m:r>
              <m:t>Δ</m:t>
            </m:r>
            <m:sSub>
              <m:e>
                <m:r>
                  <m:t>E</m:t>
                </m:r>
              </m:e>
              <m:sub>
                <m:r>
                  <m:t>2</m:t>
                </m:r>
              </m:sub>
            </m:sSub>
          </m:e>
        </m:d>
      </m:oMath>
      <w:r>
        <w:rPr>
          <w:rFonts w:ascii="Times New Roman" w:hAnsi="Times New Roman" w:eastAsia="宋体"/>
          <w:b w:val="0"/>
          <w:i w:val="0"/>
          <w:sz w:val="24"/>
        </w:rPr>
        <w:t xml:space="preserve"> ≤ </w:t>
      </w:r>
      <m:oMath>
        <m:r>
          <m:t>q</m:t>
        </m:r>
      </m:oMath>
      <w:r>
        <w:rPr>
          <w:rFonts w:ascii="Times New Roman" w:hAnsi="Times New Roman" w:eastAsia="宋体"/>
          <w:b w:val="0"/>
          <w:i w:val="0"/>
          <w:sz w:val="24"/>
        </w:rPr>
        <w:t>，从而</w:t>
      </w:r>
    </w:p>
    <w:p>
      <w:pPr>
        <w:spacing w:before="80" w:after="120"/>
        <w:jc w:val="center"/>
      </w:pPr>
      <m:oMathPara>
        <m:oMath>
          <m:sSub>
            <m:e>
              <m:r>
                <m:t>ε</m:t>
              </m:r>
            </m:e>
            <m:sub>
              <m:r>
                <m:rPr>
                  <m:sty m:val="p"/>
                </m:rPr>
                <m:t>floor</m:t>
              </m:r>
            </m:sub>
          </m:sSub>
          <m:r>
            <m:t>=</m:t>
          </m:r>
          <m:f>
            <m:num>
              <m:r>
                <m:t>q</m:t>
              </m:r>
            </m:num>
            <m:den>
              <m:r>
                <m:t>Δ</m:t>
              </m:r>
            </m:den>
          </m:f>
        </m:oMath>
      </m:oMathPara>
      <w:r>
        <w:rPr>
          <w:rFonts w:ascii="Times New Roman" w:hAnsi="Times New Roman" w:eastAsia="宋体"/>
          <w:b w:val="0"/>
          <w:i w:val="0"/>
          <w:sz w:val="21"/>
        </w:rPr>
        <w:t xml:space="preserve">　(2)</w:t>
      </w:r>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 xml:space="preserve">：两端读数各有 ≤ </w:t>
      </w:r>
      <m:oMath>
        <m:r>
          <m:t>q</m:t>
        </m:r>
      </m:oMath>
      <w:r>
        <w:rPr>
          <w:rFonts w:ascii="Times New Roman" w:hAnsi="Times New Roman" w:eastAsia="宋体"/>
          <w:b w:val="0"/>
          <w:i w:val="0"/>
          <w:sz w:val="24"/>
        </w:rPr>
        <w:t xml:space="preserve"> / 2 的舍入误差，由三角不等式 abs</w:t>
      </w:r>
      <m:oMath>
        <m:d>
          <m:dPr>
            <m:begChr m:val="("/>
            <m:endChr m:val=")"/>
          </m:dPr>
          <m:e>
            <m:r>
              <m:t>Δ</m:t>
            </m:r>
            <m:sSub>
              <m:e>
                <m:r>
                  <m:t>E</m:t>
                </m:r>
              </m:e>
              <m:sub>
                <m:r>
                  <m:t>2</m:t>
                </m:r>
              </m:sub>
            </m:sSub>
          </m:e>
        </m:d>
      </m:oMath>
      <w:r>
        <w:rPr>
          <w:rFonts w:ascii="Times New Roman" w:hAnsi="Times New Roman" w:eastAsia="宋体"/>
          <w:b w:val="0"/>
          <w:i w:val="0"/>
          <w:sz w:val="24"/>
        </w:rPr>
        <w:t xml:space="preserve"> ≤ </w:t>
      </w:r>
      <m:oMath>
        <m:r>
          <m:t>q</m:t>
        </m:r>
      </m:oMath>
      <w:r>
        <w:rPr>
          <w:rFonts w:ascii="Times New Roman" w:hAnsi="Times New Roman" w:eastAsia="宋体"/>
          <w:b w:val="0"/>
          <w:i w:val="0"/>
          <w:sz w:val="24"/>
        </w:rPr>
        <w:t xml:space="preserve">，两边同除 </w:t>
      </w:r>
      <m:oMath>
        <m:r>
          <m:t>Δ</m:t>
        </m:r>
      </m:oMath>
      <w:r>
        <w:rPr>
          <w:rFonts w:ascii="Times New Roman" w:hAnsi="Times New Roman" w:eastAsia="宋体"/>
          <w:b w:val="0"/>
          <w:i w:val="0"/>
          <w:sz w:val="24"/>
        </w:rPr>
        <w:t>。∎</w:t>
      </w:r>
    </w:p>
    <w:p>
      <w:pPr>
        <w:spacing w:line="360" w:lineRule="auto" w:before="0" w:after="120"/>
        <w:jc w:val="both"/>
      </w:pPr>
      <w:r>
        <w:rPr>
          <w:rFonts w:ascii="Times New Roman" w:hAnsi="Times New Roman" w:eastAsia="宋体"/>
          <w:b w:val="0"/>
          <w:i w:val="0"/>
          <w:sz w:val="24"/>
        </w:rPr>
        <w:t>代入 T005-1：</w:t>
      </w:r>
      <m:oMath>
        <m:sSub>
          <m:e>
            <m:r>
              <m:t>ε</m:t>
            </m:r>
          </m:e>
          <m:sub>
            <m:r>
              <m:rPr>
                <m:sty m:val="p"/>
              </m:rPr>
              <m:t>floor</m:t>
            </m:r>
          </m:sub>
        </m:sSub>
      </m:oMath>
      <w:r>
        <w:rPr>
          <w:rFonts w:ascii="Times New Roman" w:hAnsi="Times New Roman" w:eastAsia="宋体"/>
          <w:b w:val="0"/>
          <w:i w:val="0"/>
          <w:sz w:val="24"/>
        </w:rPr>
        <w:t xml:space="preserve"> = 0.5 / 12.64 = 3.96%（实测 </w:t>
      </w:r>
      <m:oMath>
        <m:r>
          <m:t>ε</m:t>
        </m:r>
      </m:oMath>
      <w:r>
        <w:rPr>
          <w:rFonts w:ascii="Times New Roman" w:hAnsi="Times New Roman" w:eastAsia="宋体"/>
          <w:b w:val="0"/>
          <w:i w:val="0"/>
          <w:sz w:val="24"/>
        </w:rPr>
        <w:t xml:space="preserve"> = 1.08%，优于最坏界）。</w:t>
      </w:r>
    </w:p>
    <w:p>
      <w:pPr>
        <w:spacing w:line="360" w:lineRule="auto" w:before="0" w:after="120"/>
        <w:jc w:val="both"/>
      </w:pPr>
      <w:r>
        <w:rPr>
          <w:rFonts w:ascii="Times New Roman" w:hAnsi="Times New Roman" w:eastAsia="宋体"/>
          <w:b/>
          <w:i w:val="0"/>
          <w:sz w:val="24"/>
        </w:rPr>
        <w:t>推论</w:t>
      </w:r>
      <w:r>
        <w:rPr>
          <w:rFonts w:ascii="Times New Roman" w:hAnsi="Times New Roman" w:eastAsia="宋体"/>
          <w:b w:val="0"/>
          <w:i w:val="0"/>
          <w:sz w:val="24"/>
        </w:rPr>
        <w:t>：</w:t>
      </w:r>
      <m:oMath>
        <m:sSub>
          <m:e>
            <m:r>
              <m:t>ε</m:t>
            </m:r>
          </m:e>
          <m:sub>
            <m:r>
              <m:rPr>
                <m:sty m:val="p"/>
              </m:rPr>
              <m:t>floor</m:t>
            </m:r>
          </m:sub>
        </m:sSub>
      </m:oMath>
      <w:r>
        <w:rPr>
          <w:rFonts w:ascii="Times New Roman" w:hAnsi="Times New Roman" w:eastAsia="宋体"/>
          <w:b w:val="0"/>
          <w:i w:val="0"/>
          <w:sz w:val="24"/>
        </w:rPr>
        <w:t xml:space="preserve"> ∝ </w:t>
      </w:r>
      <m:oMath>
        <m:r>
          <m:t>q</m:t>
        </m:r>
      </m:oMath>
      <w:r>
        <w:rPr>
          <w:rFonts w:ascii="Times New Roman" w:hAnsi="Times New Roman" w:eastAsia="宋体"/>
          <w:b w:val="0"/>
          <w:i w:val="0"/>
          <w:sz w:val="24"/>
        </w:rPr>
        <w:t xml:space="preserve"> / </w:t>
      </w:r>
      <m:oMath>
        <m:r>
          <m:t>Δ</m:t>
        </m:r>
      </m:oMath>
      <w:r>
        <w:rPr>
          <w:rFonts w:ascii="Times New Roman" w:hAnsi="Times New Roman" w:eastAsia="宋体"/>
          <w:b w:val="0"/>
          <w:i w:val="0"/>
          <w:sz w:val="24"/>
        </w:rPr>
        <w:t xml:space="preserve"> ⇒ </w:t>
      </w:r>
      <w:r>
        <w:rPr>
          <w:rFonts w:ascii="Times New Roman" w:hAnsi="Times New Roman" w:eastAsia="宋体"/>
          <w:b/>
          <w:i w:val="0"/>
          <w:sz w:val="24"/>
        </w:rPr>
        <w:t>短行程对账在数学上不可能准</w:t>
      </w:r>
      <w:r>
        <w:rPr>
          <w:rFonts w:ascii="Times New Roman" w:hAnsi="Times New Roman" w:eastAsia="宋体"/>
          <w:b w:val="0"/>
          <w:i w:val="0"/>
          <w:sz w:val="24"/>
        </w:rPr>
        <w:t>，必须按加油周期做长窗口聚合（窗口越长，</w:t>
      </w:r>
      <m:oMath>
        <m:r>
          <m:t>Δ</m:t>
        </m:r>
      </m:oMath>
      <w:r>
        <w:rPr>
          <w:rFonts w:ascii="Times New Roman" w:hAnsi="Times New Roman" w:eastAsia="宋体"/>
          <w:b w:val="0"/>
          <w:i w:val="0"/>
          <w:sz w:val="24"/>
        </w:rPr>
        <w:t xml:space="preserve"> 越大，下限越低）。这是口径约束，不是工程偏好。</w:t>
      </w:r>
    </w:p>
    <w:p>
      <w:pPr>
        <w:spacing w:before="120" w:after="40"/>
        <w:jc w:val="center"/>
      </w:pPr>
      <w:r>
        <w:drawing>
          <wp:inline xmlns:a="http://schemas.openxmlformats.org/drawingml/2006/main" xmlns:pic="http://schemas.openxmlformats.org/drawingml/2006/picture">
            <wp:extent cx="5220000" cy="3747493"/>
            <wp:docPr id="4" name="Picture 4"/>
            <wp:cNvGraphicFramePr>
              <a:graphicFrameLocks noChangeAspect="1"/>
            </wp:cNvGraphicFramePr>
            <a:graphic>
              <a:graphicData uri="http://schemas.openxmlformats.org/drawingml/2006/picture">
                <pic:pic>
                  <pic:nvPicPr>
                    <pic:cNvPr id="0" name="fig06_quantization_floor.png"/>
                    <pic:cNvPicPr/>
                  </pic:nvPicPr>
                  <pic:blipFill>
                    <a:blip r:embed="rId13"/>
                    <a:stretch>
                      <a:fillRect/>
                    </a:stretch>
                  </pic:blipFill>
                  <pic:spPr>
                    <a:xfrm>
                      <a:off x="0" y="0"/>
                      <a:ext cx="5220000" cy="3747493"/>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4　量化下限</w:t>
      </w:r>
    </w:p>
    <w:p>
      <w:pPr>
        <w:spacing w:line="360" w:lineRule="auto" w:before="200" w:after="120"/>
        <w:jc w:val="left"/>
      </w:pPr>
      <w:r>
        <w:rPr>
          <w:rFonts w:ascii="Times New Roman" w:hAnsi="Times New Roman" w:eastAsia="黑体"/>
          <w:b w:val="0"/>
          <w:i w:val="0"/>
          <w:sz w:val="24"/>
        </w:rPr>
        <w:t>5.3 能量瀑布模型</w:t>
      </w:r>
    </w:p>
    <w:p>
      <w:pPr>
        <w:spacing w:line="360" w:lineRule="auto" w:before="200" w:after="120"/>
        <w:jc w:val="left"/>
      </w:pPr>
      <w:r>
        <w:rPr>
          <w:rFonts w:ascii="Times New Roman" w:hAnsi="Times New Roman" w:eastAsia="黑体"/>
          <w:b w:val="0"/>
          <w:i w:val="0"/>
          <w:sz w:val="24"/>
        </w:rPr>
        <w:t>5.3.1 分项分解</w:t>
      </w:r>
    </w:p>
    <w:p>
      <w:pPr>
        <w:spacing w:line="360" w:lineRule="auto" w:before="0" w:after="120"/>
        <w:jc w:val="both"/>
      </w:pPr>
      <w:r>
        <w:rPr>
          <w:rFonts w:ascii="Times New Roman" w:hAnsi="Times New Roman" w:eastAsia="宋体"/>
          <w:b w:val="0"/>
          <w:i w:val="0"/>
          <w:sz w:val="24"/>
        </w:rPr>
        <w:t>车轮侧各分项的功率表达式为[2]：</w:t>
      </w:r>
    </w:p>
    <w:p>
      <w:pPr>
        <w:spacing w:line="288" w:lineRule="auto" w:before="0" w:after="40"/>
        <w:jc w:val="center"/>
      </w:pPr>
      <w:r>
        <w:rPr>
          <w:rFonts w:ascii="Times New Roman" w:hAnsi="Times New Roman" w:eastAsia="宋体"/>
          <w:b w:val="0"/>
          <w:i w:val="0"/>
          <w:sz w:val="21"/>
        </w:rPr>
        <w:t>表 7　分项分解</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分项</w:t>
            </w:r>
          </w:p>
        </w:tc>
        <w:tc>
          <w:tcPr>
            <w:tcW w:type="dxa" w:w="3024"/>
          </w:tcPr>
          <w:p>
            <w:r>
              <w:rPr>
                <w:rFonts w:ascii="Times New Roman" w:hAnsi="Times New Roman" w:eastAsia="黑体"/>
                <w:b w:val="0"/>
                <w:i w:val="0"/>
                <w:sz w:val="21"/>
              </w:rPr>
            </w:r>
            <w:r>
              <w:rPr>
                <w:rFonts w:ascii="Times New Roman" w:hAnsi="Times New Roman" w:eastAsia="黑体"/>
                <w:b w:val="0"/>
                <w:i w:val="0"/>
                <w:sz w:val="21"/>
              </w:rPr>
              <w:t>表达式</w:t>
            </w:r>
          </w:p>
        </w:tc>
        <w:tc>
          <w:tcPr>
            <w:tcW w:type="dxa" w:w="3024"/>
          </w:tcPr>
          <w:p>
            <w:r>
              <w:rPr>
                <w:rFonts w:ascii="Times New Roman" w:hAnsi="Times New Roman" w:eastAsia="黑体"/>
                <w:b w:val="0"/>
                <w:i w:val="0"/>
                <w:sz w:val="21"/>
              </w:rPr>
            </w:r>
            <w:r>
              <w:rPr>
                <w:rFonts w:ascii="Times New Roman" w:hAnsi="Times New Roman" w:eastAsia="黑体"/>
                <w:b w:val="0"/>
                <w:i w:val="0"/>
                <w:sz w:val="21"/>
              </w:rPr>
              <w:t>含义</w:t>
            </w:r>
          </w:p>
        </w:tc>
      </w:tr>
      <w:tr>
        <w:tc>
          <w:tcPr>
            <w:tcW w:type="dxa" w:w="3024"/>
          </w:tcPr>
          <w:p>
            <w:r/>
            <w:r>
              <w:rPr>
                <w:rFonts w:ascii="Times New Roman" w:hAnsi="Times New Roman" w:eastAsia="宋体"/>
                <w:b w:val="0"/>
                <w:i w:val="0"/>
                <w:sz w:val="21"/>
              </w:rPr>
              <w:t>p_inertia</w:t>
            </w:r>
          </w:p>
        </w:tc>
        <w:tc>
          <w:tcPr>
            <w:tcW w:type="dxa" w:w="3024"/>
          </w:tcPr>
          <w:p>
            <w:r/>
            <m:oMath>
              <m:sSub>
                <m:e>
                  <m:r>
                    <m:t>m</m:t>
                  </m:r>
                </m:e>
                <m:sub>
                  <m:r>
                    <m:rPr>
                      <m:sty m:val="p"/>
                    </m:rPr>
                    <m:t>eff</m:t>
                  </m:r>
                </m:sub>
              </m:sSub>
            </m:oMath>
            <w:r>
              <w:rPr>
                <w:rFonts w:ascii="Times New Roman" w:hAnsi="Times New Roman" w:eastAsia="宋体"/>
                <w:b w:val="0"/>
                <w:i w:val="0"/>
                <w:sz w:val="21"/>
              </w:rPr>
              <w:t xml:space="preserve"> · </w:t>
            </w:r>
            <m:oMath>
              <m:r>
                <m:t>a</m:t>
              </m:r>
            </m:oMath>
            <w:r>
              <w:rPr>
                <w:rFonts w:ascii="Times New Roman" w:hAnsi="Times New Roman" w:eastAsia="宋体"/>
                <w:b w:val="0"/>
                <w:i w:val="0"/>
                <w:sz w:val="21"/>
              </w:rPr>
              <w:t xml:space="preserve"> · </w:t>
            </w:r>
            <m:oMath>
              <m:r>
                <m:t>v</m:t>
              </m:r>
            </m:oMath>
          </w:p>
        </w:tc>
        <w:tc>
          <w:tcPr>
            <w:tcW w:type="dxa" w:w="3024"/>
          </w:tcPr>
          <w:p>
            <w:r/>
            <w:r>
              <w:rPr>
                <w:rFonts w:ascii="Times New Roman" w:hAnsi="Times New Roman" w:eastAsia="宋体"/>
                <w:b w:val="0"/>
                <w:i w:val="0"/>
                <w:sz w:val="21"/>
              </w:rPr>
              <w:t>惯性（含旋转惯量）</w:t>
            </w:r>
          </w:p>
        </w:tc>
      </w:tr>
      <w:tr>
        <w:tc>
          <w:tcPr>
            <w:tcW w:type="dxa" w:w="3024"/>
          </w:tcPr>
          <w:p>
            <w:r/>
            <w:r>
              <w:rPr>
                <w:rFonts w:ascii="Times New Roman" w:hAnsi="Times New Roman" w:eastAsia="宋体"/>
                <w:b w:val="0"/>
                <w:i w:val="0"/>
                <w:sz w:val="21"/>
              </w:rPr>
              <w:t>p_grade</w:t>
            </w:r>
          </w:p>
        </w:tc>
        <w:tc>
          <w:tcPr>
            <w:tcW w:type="dxa" w:w="3024"/>
          </w:tcPr>
          <w:p>
            <w:r/>
            <m:oMath>
              <m:r>
                <m:t>m</m:t>
              </m:r>
            </m:oMath>
            <w:r>
              <w:rPr>
                <w:rFonts w:ascii="Times New Roman" w:hAnsi="Times New Roman" w:eastAsia="宋体"/>
                <w:b w:val="0"/>
                <w:i w:val="0"/>
                <w:sz w:val="21"/>
              </w:rPr>
              <w:t xml:space="preserve"> · </w:t>
            </w:r>
            <m:oMath>
              <m:r>
                <m:t>g</m:t>
              </m:r>
            </m:oMath>
            <w:r>
              <w:rPr>
                <w:rFonts w:ascii="Times New Roman" w:hAnsi="Times New Roman" w:eastAsia="宋体"/>
                <w:b w:val="0"/>
                <w:i w:val="0"/>
                <w:sz w:val="21"/>
              </w:rPr>
              <w:t xml:space="preserve"> · sin</w:t>
            </w:r>
            <m:oMath>
              <m:r>
                <m:t>θ</m:t>
              </m:r>
            </m:oMath>
            <w:r>
              <w:rPr>
                <w:rFonts w:ascii="Times New Roman" w:hAnsi="Times New Roman" w:eastAsia="宋体"/>
                <w:b w:val="0"/>
                <w:i w:val="0"/>
                <w:sz w:val="21"/>
              </w:rPr>
              <w:t xml:space="preserve"> · </w:t>
            </w:r>
            <m:oMath>
              <m:r>
                <m:t>v</m:t>
              </m:r>
            </m:oMath>
          </w:p>
        </w:tc>
        <w:tc>
          <w:tcPr>
            <w:tcW w:type="dxa" w:w="3024"/>
          </w:tcPr>
          <w:p>
            <w:r/>
            <w:r>
              <w:rPr>
                <w:rFonts w:ascii="Times New Roman" w:hAnsi="Times New Roman" w:eastAsia="宋体"/>
                <w:b w:val="0"/>
                <w:i w:val="0"/>
                <w:sz w:val="21"/>
              </w:rPr>
              <w:t>坡道</w:t>
            </w:r>
          </w:p>
        </w:tc>
      </w:tr>
      <w:tr>
        <w:tc>
          <w:tcPr>
            <w:tcW w:type="dxa" w:w="3024"/>
          </w:tcPr>
          <w:p>
            <w:r/>
            <w:r>
              <w:rPr>
                <w:rFonts w:ascii="Times New Roman" w:hAnsi="Times New Roman" w:eastAsia="宋体"/>
                <w:b w:val="0"/>
                <w:i w:val="0"/>
                <w:sz w:val="21"/>
              </w:rPr>
              <w:t>p_roll</w:t>
            </w:r>
          </w:p>
        </w:tc>
        <w:tc>
          <w:tcPr>
            <w:tcW w:type="dxa" w:w="3024"/>
          </w:tcPr>
          <w:p>
            <w:r/>
            <m:oMath>
              <m:r>
                <m:t>m</m:t>
              </m:r>
            </m:oMath>
            <w:r>
              <w:rPr>
                <w:rFonts w:ascii="Times New Roman" w:hAnsi="Times New Roman" w:eastAsia="宋体"/>
                <w:b w:val="0"/>
                <w:i w:val="0"/>
                <w:sz w:val="21"/>
              </w:rPr>
              <w:t xml:space="preserve"> · </w:t>
            </w:r>
            <m:oMath>
              <m:r>
                <m:t>g</m:t>
              </m:r>
            </m:oMath>
            <w:r>
              <w:rPr>
                <w:rFonts w:ascii="Times New Roman" w:hAnsi="Times New Roman" w:eastAsia="宋体"/>
                <w:b w:val="0"/>
                <w:i w:val="0"/>
                <w:sz w:val="21"/>
              </w:rPr>
              <w:t xml:space="preserve"> · </w:t>
            </w:r>
            <m:oMath>
              <m:sSub>
                <m:e>
                  <m:r>
                    <m:t>C</m:t>
                  </m:r>
                </m:e>
                <m:sub>
                  <m:r>
                    <m:rPr>
                      <m:sty m:val="p"/>
                    </m:rPr>
                    <m:t>rr</m:t>
                  </m:r>
                </m:sub>
              </m:sSub>
            </m:oMath>
            <w:r>
              <w:rPr>
                <w:rFonts w:ascii="Times New Roman" w:hAnsi="Times New Roman" w:eastAsia="宋体"/>
                <w:b w:val="0"/>
                <w:i w:val="0"/>
                <w:sz w:val="21"/>
              </w:rPr>
              <w:t xml:space="preserve"> · cos</w:t>
            </w:r>
            <m:oMath>
              <m:r>
                <m:t>θ</m:t>
              </m:r>
            </m:oMath>
            <w:r>
              <w:rPr>
                <w:rFonts w:ascii="Times New Roman" w:hAnsi="Times New Roman" w:eastAsia="宋体"/>
                <w:b w:val="0"/>
                <w:i w:val="0"/>
                <w:sz w:val="21"/>
              </w:rPr>
              <w:t xml:space="preserve"> · sign</w:t>
            </w:r>
            <m:oMath>
              <m:d>
                <m:dPr>
                  <m:begChr m:val="("/>
                  <m:endChr m:val=")"/>
                </m:dPr>
                <m:e>
                  <m:r>
                    <m:t>v</m:t>
                  </m:r>
                </m:e>
              </m:d>
            </m:oMath>
            <w:r>
              <w:rPr>
                <w:rFonts w:ascii="Times New Roman" w:hAnsi="Times New Roman" w:eastAsia="宋体"/>
                <w:b w:val="0"/>
                <w:i w:val="0"/>
                <w:sz w:val="21"/>
              </w:rPr>
              <w:t xml:space="preserve"> · </w:t>
            </w:r>
            <m:oMath>
              <m:r>
                <m:t>v</m:t>
              </m:r>
            </m:oMath>
          </w:p>
        </w:tc>
        <w:tc>
          <w:tcPr>
            <w:tcW w:type="dxa" w:w="3024"/>
          </w:tcPr>
          <w:p>
            <w:r/>
            <w:r>
              <w:rPr>
                <w:rFonts w:ascii="Times New Roman" w:hAnsi="Times New Roman" w:eastAsia="宋体"/>
                <w:b w:val="0"/>
                <w:i w:val="0"/>
                <w:sz w:val="21"/>
              </w:rPr>
              <w:t>滚动阻力</w:t>
            </w:r>
          </w:p>
        </w:tc>
      </w:tr>
      <w:tr>
        <w:tc>
          <w:tcPr>
            <w:tcW w:type="dxa" w:w="3024"/>
          </w:tcPr>
          <w:p>
            <w:r/>
            <w:r>
              <w:rPr>
                <w:rFonts w:ascii="Times New Roman" w:hAnsi="Times New Roman" w:eastAsia="宋体"/>
                <w:b w:val="0"/>
                <w:i w:val="0"/>
                <w:sz w:val="21"/>
              </w:rPr>
              <w:t>p_aero</w:t>
            </w:r>
          </w:p>
        </w:tc>
        <w:tc>
          <w:tcPr>
            <w:tcW w:type="dxa" w:w="3024"/>
          </w:tcPr>
          <w:p>
            <w:r/>
            <w:r>
              <w:rPr>
                <w:rFonts w:ascii="Times New Roman" w:hAnsi="Times New Roman" w:eastAsia="宋体"/>
                <w:b w:val="0"/>
                <w:i w:val="0"/>
                <w:sz w:val="21"/>
              </w:rPr>
              <w:t xml:space="preserve">½ · </w:t>
            </w:r>
            <m:oMath>
              <m:sSub>
                <m:e>
                  <m:r>
                    <m:t>ρ</m:t>
                  </m:r>
                </m:e>
                <m:sub>
                  <m:r>
                    <m:rPr>
                      <m:sty m:val="p"/>
                    </m:rPr>
                    <m:t>air</m:t>
                  </m:r>
                </m:sub>
              </m:sSub>
            </m:oMath>
            <w:r>
              <w:rPr>
                <w:rFonts w:ascii="Times New Roman" w:hAnsi="Times New Roman" w:eastAsia="宋体"/>
                <w:b w:val="0"/>
                <w:i w:val="0"/>
                <w:sz w:val="21"/>
              </w:rPr>
              <w:t xml:space="preserve"> · </w:t>
            </w:r>
            <m:oMath>
              <m:sSub>
                <m:e>
                  <m:r>
                    <m:t>C</m:t>
                  </m:r>
                </m:e>
                <m:sub>
                  <m:r>
                    <m:t>d</m:t>
                  </m:r>
                </m:sub>
              </m:sSub>
            </m:oMath>
            <w:r>
              <w:rPr>
                <w:rFonts w:ascii="Times New Roman" w:hAnsi="Times New Roman" w:eastAsia="宋体"/>
                <w:b w:val="0"/>
                <w:i w:val="0"/>
                <w:sz w:val="21"/>
              </w:rPr>
              <w:t xml:space="preserve"> · </w:t>
            </w:r>
            <m:oMath>
              <m:sSub>
                <m:e>
                  <m:r>
                    <m:t>A</m:t>
                  </m:r>
                </m:e>
                <m:sub>
                  <m:r>
                    <m:t>f</m:t>
                  </m:r>
                </m:sub>
              </m:sSub>
            </m:oMath>
            <w:r>
              <w:rPr>
                <w:rFonts w:ascii="Times New Roman" w:hAnsi="Times New Roman" w:eastAsia="宋体"/>
                <w:b w:val="0"/>
                <w:i w:val="0"/>
                <w:sz w:val="21"/>
              </w:rPr>
              <w:t xml:space="preserve"> · </w:t>
            </w:r>
            <m:oMath>
              <m:d>
                <m:dPr>
                  <m:begChr m:val="("/>
                  <m:endChr m:val=")"/>
                </m:dPr>
                <m:e>
                  <m:r>
                    <m:t>v</m:t>
                  </m:r>
                </m:e>
              </m:d>
            </m:oMath>
            <w:r>
              <w:rPr>
                <w:rFonts w:ascii="Times New Roman" w:hAnsi="Times New Roman" w:eastAsia="宋体"/>
                <w:b w:val="0"/>
                <w:i w:val="0"/>
                <w:sz w:val="21"/>
              </w:rPr>
              <w:t xml:space="preserve"> + </w:t>
            </w:r>
            <m:oMath>
              <m:sSub>
                <m:e>
                  <m:r>
                    <m:t>v</m:t>
                  </m:r>
                </m:e>
                <m:sub>
                  <m:r>
                    <m:t>w</m:t>
                  </m:r>
                </m:sub>
              </m:sSub>
            </m:oMath>
            <w:r>
              <w:rPr>
                <w:rFonts w:ascii="Times New Roman" w:hAnsi="Times New Roman" w:eastAsia="宋体"/>
                <w:b w:val="0"/>
                <w:i w:val="0"/>
                <w:sz w:val="21"/>
              </w:rPr>
              <w:t xml:space="preserve">)² · </w:t>
            </w:r>
            <m:oMath>
              <m:r>
                <m:t>v</m:t>
              </m:r>
            </m:oMath>
          </w:p>
        </w:tc>
        <w:tc>
          <w:tcPr>
            <w:tcW w:type="dxa" w:w="3024"/>
          </w:tcPr>
          <w:p>
            <w:r/>
            <w:r>
              <w:rPr>
                <w:rFonts w:ascii="Times New Roman" w:hAnsi="Times New Roman" w:eastAsia="宋体"/>
                <w:b w:val="0"/>
                <w:i w:val="0"/>
                <w:sz w:val="21"/>
              </w:rPr>
              <w:t>空气阻力</w:t>
            </w:r>
          </w:p>
        </w:tc>
      </w:tr>
    </w:tbl>
    <w:p>
      <w:pPr>
        <w:spacing w:line="360" w:lineRule="auto" w:before="0" w:after="120"/>
        <w:jc w:val="both"/>
      </w:pPr>
    </w:p>
    <w:p>
      <w:pPr>
        <w:spacing w:before="80" w:after="120"/>
        <w:jc w:val="center"/>
      </w:pPr>
      <m:oMathPara>
        <m:oMath>
          <m:r>
            <m:t>合</m:t>
          </m:r>
          <m:r>
            <m:t>计</m:t>
          </m:r>
          <m:r>
            <m:t>：</m:t>
          </m:r>
          <m:sSub>
            <m:e>
              <m:r>
                <m:t>p</m:t>
              </m:r>
            </m:e>
            <m:sub>
              <m:r>
                <m:rPr>
                  <m:sty m:val="p"/>
                </m:rPr>
                <m:t>total</m:t>
              </m:r>
            </m:sub>
          </m:sSub>
          <m:d>
            <m:dPr>
              <m:begChr m:val="("/>
              <m:endChr m:val=")"/>
            </m:dPr>
            <m:e>
              <m:r>
                <m:t>t</m:t>
              </m:r>
            </m:e>
          </m:d>
          <m:r>
            <m:t>=</m:t>
          </m:r>
          <m:sSub>
            <m:e>
              <m:r>
                <m:t>p</m:t>
              </m:r>
            </m:e>
            <m:sub>
              <m:r>
                <m:rPr>
                  <m:sty m:val="p"/>
                </m:rPr>
                <m:t>inertia</m:t>
              </m:r>
            </m:sub>
          </m:sSub>
          <m:r>
            <m:t>+</m:t>
          </m:r>
          <m:sSub>
            <m:e>
              <m:r>
                <m:t>p</m:t>
              </m:r>
            </m:e>
            <m:sub>
              <m:r>
                <m:rPr>
                  <m:sty m:val="p"/>
                </m:rPr>
                <m:t>grade</m:t>
              </m:r>
            </m:sub>
          </m:sSub>
          <m:r>
            <m:t>+</m:t>
          </m:r>
          <m:sSub>
            <m:e>
              <m:r>
                <m:t>p</m:t>
              </m:r>
            </m:e>
            <m:sub>
              <m:r>
                <m:rPr>
                  <m:sty m:val="p"/>
                </m:rPr>
                <m:t>roll</m:t>
              </m:r>
            </m:sub>
          </m:sSub>
          <m:r>
            <m:t>+</m:t>
          </m:r>
          <m:sSub>
            <m:e>
              <m:r>
                <m:t>p</m:t>
              </m:r>
            </m:e>
            <m:sub>
              <m:r>
                <m:rPr>
                  <m:sty m:val="p"/>
                </m:rPr>
                <m:t>aero</m:t>
              </m:r>
            </m:sub>
          </m:sSub>
        </m:oMath>
      </m:oMathPara>
    </w:p>
    <w:p>
      <w:pPr>
        <w:spacing w:line="360" w:lineRule="auto" w:before="0" w:after="120"/>
        <w:jc w:val="both"/>
      </w:pPr>
      <w:r>
        <w:rPr>
          <w:rFonts w:ascii="Times New Roman" w:hAnsi="Times New Roman" w:eastAsia="宋体"/>
          <w:b w:val="0"/>
          <w:i w:val="0"/>
          <w:sz w:val="24"/>
        </w:rPr>
        <w:t>功率按符号分离：</w:t>
      </w:r>
      <m:oMath>
        <m:sSub>
          <m:e>
            <m:r>
              <m:t>p</m:t>
            </m:r>
          </m:e>
          <m:sub>
            <m:r>
              <m:rPr>
                <m:sty m:val="p"/>
              </m:rPr>
              <m:t>traction</m:t>
            </m:r>
          </m:sub>
        </m:sSub>
      </m:oMath>
      <w:r>
        <w:rPr>
          <w:rFonts w:ascii="Times New Roman" w:hAnsi="Times New Roman" w:eastAsia="宋体"/>
          <w:b w:val="0"/>
          <w:i w:val="0"/>
          <w:sz w:val="24"/>
        </w:rPr>
        <w:t xml:space="preserve"> = max</w:t>
      </w:r>
      <m:oMath>
        <m:d>
          <m:dPr>
            <m:begChr m:val="("/>
            <m:endChr m:val=")"/>
          </m:dPr>
          <m:e>
            <m:sSub>
              <m:e>
                <m:r>
                  <m:t>p</m:t>
                </m:r>
              </m:e>
              <m:sub>
                <m:r>
                  <m:rPr>
                    <m:sty m:val="p"/>
                  </m:rPr>
                  <m:t>total</m:t>
                </m:r>
              </m:sub>
            </m:sSub>
          </m:e>
        </m:d>
      </m:oMath>
      <w:r>
        <w:rPr>
          <w:rFonts w:ascii="Times New Roman" w:hAnsi="Times New Roman" w:eastAsia="宋体"/>
          <w:b w:val="0"/>
          <w:i w:val="0"/>
          <w:sz w:val="24"/>
        </w:rPr>
        <w:t>, 0)，</w:t>
      </w:r>
      <m:oMath>
        <m:sSub>
          <m:e>
            <m:r>
              <m:t>p</m:t>
            </m:r>
          </m:e>
          <m:sub>
            <m:r>
              <m:rPr>
                <m:sty m:val="p"/>
              </m:rPr>
              <m:t>brake</m:t>
            </m:r>
          </m:sub>
        </m:sSub>
      </m:oMath>
      <w:r>
        <w:rPr>
          <w:rFonts w:ascii="Times New Roman" w:hAnsi="Times New Roman" w:eastAsia="宋体"/>
          <w:b w:val="0"/>
          <w:i w:val="0"/>
          <w:sz w:val="24"/>
        </w:rPr>
        <w:t xml:space="preserve"> = max(−</w:t>
      </w:r>
      <m:oMath>
        <m:sSub>
          <m:e>
            <m:r>
              <m:t>p</m:t>
            </m:r>
          </m:e>
          <m:sub>
            <m:r>
              <m:rPr>
                <m:sty m:val="p"/>
              </m:rPr>
              <m:t>total</m:t>
            </m:r>
          </m:sub>
        </m:sSub>
      </m:oMath>
      <w:r>
        <w:rPr>
          <w:rFonts w:ascii="Times New Roman" w:hAnsi="Times New Roman" w:eastAsia="宋体"/>
          <w:b w:val="0"/>
          <w:i w:val="0"/>
          <w:sz w:val="24"/>
        </w:rPr>
        <w:t xml:space="preserve">, 0)，分项能量 </w:t>
      </w:r>
      <m:oMath>
        <m:sSub>
          <m:e>
            <m:r>
              <m:t>E</m:t>
            </m:r>
          </m:e>
          <m:sub>
            <m:r>
              <m:t>x</m:t>
            </m:r>
          </m:sub>
        </m:sSub>
      </m:oMath>
      <w:r>
        <w:rPr>
          <w:rFonts w:ascii="Times New Roman" w:hAnsi="Times New Roman" w:eastAsia="宋体"/>
          <w:b w:val="0"/>
          <w:i w:val="0"/>
          <w:sz w:val="24"/>
        </w:rPr>
        <w:t xml:space="preserve"> = ∫ </w:t>
      </w:r>
      <m:oMath>
        <m:sSub>
          <m:e>
            <m:r>
              <m:t>p</m:t>
            </m:r>
          </m:e>
          <m:sub>
            <m:r>
              <m:t>x</m:t>
            </m:r>
          </m:sub>
        </m:sSub>
      </m:oMath>
      <w:r>
        <w:rPr>
          <w:rFonts w:ascii="Times New Roman" w:hAnsi="Times New Roman" w:eastAsia="宋体"/>
          <w:b w:val="0"/>
          <w:i w:val="0"/>
          <w:sz w:val="24"/>
        </w:rPr>
        <w:t xml:space="preserve"> </w:t>
      </w:r>
      <m:oMath>
        <m:r>
          <m:t>dt</m:t>
        </m:r>
      </m:oMath>
      <w:r>
        <w:rPr>
          <w:rFonts w:ascii="Times New Roman" w:hAnsi="Times New Roman" w:eastAsia="宋体"/>
          <w:b w:val="0"/>
          <w:i w:val="0"/>
          <w:sz w:val="24"/>
        </w:rPr>
        <w:t xml:space="preserve"> / 3.6 × 10⁶。</w:t>
      </w:r>
    </w:p>
    <w:p>
      <w:pPr>
        <w:spacing w:line="360" w:lineRule="auto" w:before="0" w:after="120"/>
        <w:jc w:val="both"/>
      </w:pPr>
      <w:r>
        <w:rPr>
          <w:rFonts w:ascii="Times New Roman" w:hAnsi="Times New Roman" w:eastAsia="宋体"/>
          <w:b w:val="0"/>
          <w:i w:val="0"/>
          <w:sz w:val="24"/>
        </w:rPr>
        <w:t>分项体系为：</w:t>
      </w:r>
    </w:p>
    <w:p>
      <w:pPr>
        <w:spacing w:before="80" w:after="120"/>
        <w:jc w:val="center"/>
      </w:pPr>
      <m:oMathPara>
        <m:oMath>
          <m:sSub>
            <m:e>
              <m:r>
                <m:t>E</m:t>
              </m:r>
            </m:e>
            <m:sub>
              <m:r>
                <m:rPr>
                  <m:sty m:val="p"/>
                </m:rPr>
                <m:t>chem</m:t>
              </m:r>
            </m:sub>
          </m:sSub>
          <m:r>
            <m:t>=</m:t>
          </m:r>
          <m:sSub>
            <m:e>
              <m:r>
                <m:t>E</m:t>
              </m:r>
            </m:e>
            <m:sub>
              <m:r>
                <m:rPr>
                  <m:sty m:val="p"/>
                </m:rPr>
                <m:t>idle</m:t>
              </m:r>
            </m:sub>
          </m:sSub>
          <m:r>
            <m:t>+</m:t>
          </m:r>
          <m:sSub>
            <m:e>
              <m:r>
                <m:t>E</m:t>
              </m:r>
            </m:e>
            <m:sub>
              <m:r>
                <m:rPr>
                  <m:sty m:val="p"/>
                </m:rPr>
                <m:t>dt</m:t>
              </m:r>
              <m:r>
                <m:rPr>
                  <m:sty m:val="p"/>
                </m:rPr>
                <m:t>_</m:t>
              </m:r>
              <m:r>
                <m:rPr>
                  <m:sty m:val="p"/>
                </m:rPr>
                <m:t>loss</m:t>
              </m:r>
            </m:sub>
          </m:sSub>
          <m:r>
            <m:t>+</m:t>
          </m:r>
          <m:sSub>
            <m:e>
              <m:r>
                <m:t>E</m:t>
              </m:r>
            </m:e>
            <m:sub>
              <m:r>
                <m:rPr>
                  <m:sty m:val="p"/>
                </m:rPr>
                <m:t>thermal</m:t>
              </m:r>
            </m:sub>
          </m:sSub>
          <m:r>
            <m:t>+</m:t>
          </m:r>
          <m:sSub>
            <m:e>
              <m:r>
                <m:t>E</m:t>
              </m:r>
            </m:e>
            <m:sub>
              <m:r>
                <m:rPr>
                  <m:sty m:val="p"/>
                </m:rPr>
                <m:t>trac</m:t>
              </m:r>
            </m:sub>
          </m:sSub>
        </m:oMath>
      </m:oMathPara>
    </w:p>
    <w:p>
      <w:pPr>
        <w:spacing w:before="80" w:after="120"/>
        <w:jc w:val="center"/>
      </w:pPr>
      <m:oMathPara>
        <m:oMath>
          <m:sSub>
            <m:e>
              <m:r>
                <m:t>E</m:t>
              </m:r>
            </m:e>
            <m:sub>
              <m:r>
                <m:rPr>
                  <m:sty m:val="p"/>
                </m:rPr>
                <m:t>trac</m:t>
              </m:r>
            </m:sub>
          </m:sSub>
          <m:r>
            <m:t>=</m:t>
          </m:r>
          <m:sSub>
            <m:e>
              <m:r>
                <m:t>E</m:t>
              </m:r>
            </m:e>
            <m:sub>
              <m:r>
                <m:rPr>
                  <m:sty m:val="p"/>
                </m:rPr>
                <m:t>roll</m:t>
              </m:r>
            </m:sub>
          </m:sSub>
          <m:r>
            <m:t>+</m:t>
          </m:r>
          <m:sSub>
            <m:e>
              <m:r>
                <m:t>E</m:t>
              </m:r>
            </m:e>
            <m:sub>
              <m:r>
                <m:rPr>
                  <m:sty m:val="p"/>
                </m:rPr>
                <m:t>aero</m:t>
              </m:r>
            </m:sub>
          </m:sSub>
          <m:r>
            <m:t>+</m:t>
          </m:r>
          <m:sSub>
            <m:e>
              <m:r>
                <m:t>E</m:t>
              </m:r>
            </m:e>
            <m:sub>
              <m:r>
                <m:rPr>
                  <m:sty m:val="p"/>
                </m:rPr>
                <m:t>grade</m:t>
              </m:r>
            </m:sub>
          </m:sSub>
          <m:r>
            <m:t>+</m:t>
          </m:r>
          <m:sSub>
            <m:e>
              <m:r>
                <m:t>E</m:t>
              </m:r>
            </m:e>
            <m:sub>
              <m:r>
                <m:rPr>
                  <m:sty m:val="p"/>
                </m:rPr>
                <m:t>kinetic</m:t>
              </m:r>
            </m:sub>
          </m:sSub>
          <m:r>
            <m:t>+</m:t>
          </m:r>
          <m:sSub>
            <m:e>
              <m:r>
                <m:t>E</m:t>
              </m:r>
            </m:e>
            <m:sub>
              <m:r>
                <m:rPr>
                  <m:sty m:val="p"/>
                </m:rPr>
                <m:t>brake</m:t>
              </m:r>
            </m:sub>
          </m:sSub>
        </m:oMath>
      </m:oMathPara>
    </w:p>
    <w:p>
      <w:pPr>
        <w:spacing w:before="80" w:after="120"/>
        <w:jc w:val="center"/>
      </w:pPr>
      <m:oMathPara>
        <m:oMath>
          <m:sSub>
            <m:e>
              <m:r>
                <m:t>E</m:t>
              </m:r>
            </m:e>
            <m:sub>
              <m:r>
                <m:rPr>
                  <m:sty m:val="p"/>
                </m:rPr>
                <m:t>trac</m:t>
              </m:r>
              <m:r>
                <m:rPr>
                  <m:sty m:val="p"/>
                </m:rPr>
                <m:t>_</m:t>
              </m:r>
              <m:r>
                <m:rPr>
                  <m:sty m:val="p"/>
                </m:rPr>
                <m:t>engine</m:t>
              </m:r>
            </m:sub>
          </m:sSub>
          <m:r>
            <m:t>=</m:t>
          </m:r>
          <m:f>
            <m:num>
              <m:sSub>
                <m:e>
                  <m:r>
                    <m:t>E</m:t>
                  </m:r>
                </m:e>
                <m:sub>
                  <m:r>
                    <m:rPr>
                      <m:sty m:val="p"/>
                    </m:rPr>
                    <m:t>trac</m:t>
                  </m:r>
                </m:sub>
              </m:sSub>
            </m:num>
            <m:den>
              <m:sSub>
                <m:e>
                  <m:r>
                    <m:t>η</m:t>
                  </m:r>
                </m:e>
                <m:sub>
                  <m:r>
                    <m:rPr>
                      <m:sty m:val="p"/>
                    </m:rPr>
                    <m:t>dt</m:t>
                  </m:r>
                </m:sub>
              </m:sSub>
            </m:den>
          </m:f>
          <m:r>
            <m:t>，</m:t>
          </m:r>
          <m:sSub>
            <m:e>
              <m:r>
                <m:t>E</m:t>
              </m:r>
            </m:e>
            <m:sub>
              <m:r>
                <m:rPr>
                  <m:sty m:val="p"/>
                </m:rPr>
                <m:t>dt</m:t>
              </m:r>
              <m:r>
                <m:rPr>
                  <m:sty m:val="p"/>
                </m:rPr>
                <m:t>_</m:t>
              </m:r>
              <m:r>
                <m:rPr>
                  <m:sty m:val="p"/>
                </m:rPr>
                <m:t>loss</m:t>
              </m:r>
            </m:sub>
          </m:sSub>
          <m:r>
            <m:t>=</m:t>
          </m:r>
          <m:sSub>
            <m:e>
              <m:r>
                <m:t>E</m:t>
              </m:r>
            </m:e>
            <m:sub>
              <m:r>
                <m:rPr>
                  <m:sty m:val="p"/>
                </m:rPr>
                <m:t>trac</m:t>
              </m:r>
              <m:r>
                <m:rPr>
                  <m:sty m:val="p"/>
                </m:rPr>
                <m:t>_</m:t>
              </m:r>
              <m:r>
                <m:rPr>
                  <m:sty m:val="p"/>
                </m:rPr>
                <m:t>engine</m:t>
              </m:r>
            </m:sub>
          </m:sSub>
          <m:r>
            <m:t>·</m:t>
          </m:r>
          <m:d>
            <m:dPr>
              <m:begChr m:val="("/>
              <m:endChr m:val=")"/>
            </m:dPr>
            <m:e>
              <m:r>
                <m:t>1</m:t>
              </m:r>
              <m:r>
                <m:t>−</m:t>
              </m:r>
              <m:sSub>
                <m:e>
                  <m:r>
                    <m:t>η</m:t>
                  </m:r>
                </m:e>
                <m:sub>
                  <m:r>
                    <m:rPr>
                      <m:sty m:val="p"/>
                    </m:rPr>
                    <m:t>dt</m:t>
                  </m:r>
                </m:sub>
              </m:sSub>
            </m:e>
          </m:d>
        </m:oMath>
      </m:oMathPara>
    </w:p>
    <w:p>
      <w:pPr>
        <w:spacing w:line="360" w:lineRule="auto" w:before="200" w:after="120"/>
        <w:jc w:val="left"/>
      </w:pPr>
      <w:r>
        <w:rPr>
          <w:rFonts w:ascii="Times New Roman" w:hAnsi="Times New Roman" w:eastAsia="黑体"/>
          <w:b w:val="0"/>
          <w:i w:val="0"/>
          <w:sz w:val="24"/>
        </w:rPr>
        <w:t>5.3.2 恒等式（本模型的第一个边界结论）</w:t>
      </w:r>
    </w:p>
    <w:p>
      <w:pPr>
        <w:spacing w:line="360" w:lineRule="auto" w:before="0" w:after="120"/>
        <w:jc w:val="both"/>
      </w:pPr>
      <w:r>
        <w:rPr>
          <w:rFonts w:ascii="Times New Roman" w:hAnsi="Times New Roman" w:eastAsia="宋体"/>
          <w:b/>
          <w:i w:val="0"/>
          <w:sz w:val="24"/>
        </w:rPr>
        <w:t>命题 3（瀑布自检的恒等式性质）</w:t>
      </w:r>
    </w:p>
    <w:p>
      <w:pPr>
        <w:spacing w:line="360" w:lineRule="auto" w:before="0" w:after="120"/>
        <w:jc w:val="both"/>
      </w:pPr>
      <w:r>
        <w:rPr>
          <w:rFonts w:ascii="Times New Roman" w:hAnsi="Times New Roman" w:eastAsia="宋体"/>
          <w:b w:val="0"/>
          <w:i w:val="0"/>
          <w:sz w:val="24"/>
        </w:rPr>
        <w:t>在假设 A4 下，</w:t>
      </w:r>
      <m:oMath>
        <m:sSub>
          <m:e>
            <m:r>
              <m:t>E</m:t>
            </m:r>
          </m:e>
          <m:sub>
            <m:r>
              <m:rPr>
                <m:sty m:val="p"/>
              </m:rPr>
              <m:t>trac</m:t>
            </m:r>
          </m:sub>
        </m:sSub>
      </m:oMath>
      <w:r>
        <w:rPr>
          <w:rFonts w:ascii="Times New Roman" w:hAnsi="Times New Roman" w:eastAsia="宋体"/>
          <w:b w:val="0"/>
          <w:i w:val="0"/>
          <w:sz w:val="24"/>
        </w:rPr>
        <w:t xml:space="preserve"> − (∑_i </w:t>
      </w:r>
      <m:oMath>
        <m:sSub>
          <m:e>
            <m:r>
              <m:t>E</m:t>
            </m:r>
          </m:e>
          <m:sub>
            <m:r>
              <m:t>i</m:t>
            </m:r>
          </m:sub>
        </m:sSub>
      </m:oMath>
      <w:r>
        <w:rPr>
          <w:rFonts w:ascii="Times New Roman" w:hAnsi="Times New Roman" w:eastAsia="宋体"/>
          <w:b w:val="0"/>
          <w:i w:val="0"/>
          <w:sz w:val="24"/>
        </w:rPr>
        <w:t xml:space="preserve"> + </w:t>
      </w:r>
      <m:oMath>
        <m:sSub>
          <m:e>
            <m:r>
              <m:t>E</m:t>
            </m:r>
          </m:e>
          <m:sub>
            <m:r>
              <m:rPr>
                <m:sty m:val="p"/>
              </m:rPr>
              <m:t>brake</m:t>
            </m:r>
          </m:sub>
        </m:sSub>
      </m:oMath>
      <w:r>
        <w:rPr>
          <w:rFonts w:ascii="Times New Roman" w:hAnsi="Times New Roman" w:eastAsia="宋体"/>
          <w:b w:val="0"/>
          <w:i w:val="0"/>
          <w:sz w:val="24"/>
        </w:rPr>
        <w:t xml:space="preserve">) ≡ 0，且化学能侧各分项之和按定义等于 </w:t>
      </w:r>
      <m:oMath>
        <m:sSub>
          <m:e>
            <m:r>
              <m:t>E</m:t>
            </m:r>
          </m:e>
          <m:sub>
            <m:r>
              <m:rPr>
                <m:sty m:val="p"/>
              </m:rPr>
              <m:t>chem</m:t>
            </m:r>
          </m:sub>
        </m:sSub>
      </m:oMath>
      <w:r>
        <w:rPr>
          <w:rFonts w:ascii="Times New Roman" w:hAnsi="Times New Roman" w:eastAsia="宋体"/>
          <w:b w:val="0"/>
          <w:i w:val="0"/>
          <w:sz w:val="24"/>
        </w:rPr>
        <w:t>。故这两项残差</w:t>
      </w:r>
      <w:r>
        <w:rPr>
          <w:rFonts w:ascii="Times New Roman" w:hAnsi="Times New Roman" w:eastAsia="宋体"/>
          <w:b/>
          <w:i w:val="0"/>
          <w:sz w:val="24"/>
        </w:rPr>
        <w:t>不构成对物理模型的验证</w:t>
      </w:r>
      <w:r>
        <w:rPr>
          <w:rFonts w:ascii="Times New Roman" w:hAnsi="Times New Roman" w:eastAsia="宋体"/>
          <w:b w:val="0"/>
          <w:i w:val="0"/>
          <w:sz w:val="24"/>
        </w:rPr>
        <w:t>。</w:t>
      </w:r>
    </w:p>
    <w:p>
      <w:pPr>
        <w:spacing w:line="360" w:lineRule="auto" w:before="0" w:after="120"/>
        <w:jc w:val="both"/>
      </w:pPr>
      <w:r>
        <w:rPr>
          <w:rFonts w:ascii="Times New Roman" w:hAnsi="Times New Roman" w:eastAsia="宋体"/>
          <w:b/>
          <w:i w:val="0"/>
          <w:sz w:val="24"/>
        </w:rPr>
        <w:t>证明</w:t>
      </w:r>
    </w:p>
    <w:p>
      <w:pPr>
        <w:spacing w:before="80" w:after="120"/>
        <w:jc w:val="center"/>
      </w:pPr>
      <m:oMathPara>
        <m:oMath>
          <m:sSub>
            <m:e>
              <m:r>
                <m:t>E</m:t>
              </m:r>
            </m:e>
            <m:sub>
              <m:r>
                <m:rPr>
                  <m:sty m:val="p"/>
                </m:rPr>
                <m:t>trac</m:t>
              </m:r>
            </m:sub>
          </m:sSub>
          <m:r>
            <m:t>−</m:t>
          </m:r>
          <m:d>
            <m:dPr>
              <m:begChr m:val="("/>
              <m:endChr m:val=")"/>
            </m:dPr>
            <m:e>
              <m:sSub>
                <m:e>
                  <m:r>
                    <m:t>∑</m:t>
                  </m:r>
                </m:e>
                <m:sub>
                  <m:r>
                    <m:t>i</m:t>
                  </m:r>
                </m:sub>
              </m:sSub>
              <m:sSub>
                <m:e>
                  <m:r>
                    <m:t>E</m:t>
                  </m:r>
                </m:e>
                <m:sub>
                  <m:r>
                    <m:t>i</m:t>
                  </m:r>
                </m:sub>
              </m:sSub>
              <m:r>
                <m:t>+</m:t>
              </m:r>
              <m:sSub>
                <m:e>
                  <m:r>
                    <m:t>E</m:t>
                  </m:r>
                </m:e>
                <m:sub>
                  <m:r>
                    <m:rPr>
                      <m:sty m:val="p"/>
                    </m:rPr>
                    <m:t>brake</m:t>
                  </m:r>
                </m:sub>
              </m:sSub>
            </m:e>
          </m:d>
        </m:oMath>
      </m:oMathPara>
    </w:p>
    <w:p>
      <w:pPr>
        <w:spacing w:before="80" w:after="120"/>
        <w:jc w:val="center"/>
      </w:pPr>
      <m:oMathPara>
        <m:oMath>
          <m:r>
            <m:t>=</m:t>
          </m:r>
          <m:r>
            <m:t>∫</m:t>
          </m:r>
          <m:sSub>
            <m:e>
              <m:r>
                <m:t>p</m:t>
              </m:r>
            </m:e>
            <m:sub>
              <m:r>
                <m:rPr>
                  <m:sty m:val="p"/>
                </m:rPr>
                <m:t>traction</m:t>
              </m:r>
            </m:sub>
          </m:sSub>
          <m:r>
            <m:t>dt</m:t>
          </m:r>
          <m:r>
            <m:t>−</m:t>
          </m:r>
          <m:r>
            <m:t>∫</m:t>
          </m:r>
          <m:d>
            <m:dPr>
              <m:begChr m:val="("/>
              <m:endChr m:val=")"/>
            </m:dPr>
            <m:e>
              <m:sSub>
                <m:e>
                  <m:r>
                    <m:t>p</m:t>
                  </m:r>
                </m:e>
                <m:sub>
                  <m:r>
                    <m:rPr>
                      <m:sty m:val="p"/>
                    </m:rPr>
                    <m:t>inertia</m:t>
                  </m:r>
                </m:sub>
              </m:sSub>
              <m:r>
                <m:t>+</m:t>
              </m:r>
              <m:sSub>
                <m:e>
                  <m:r>
                    <m:t>p</m:t>
                  </m:r>
                </m:e>
                <m:sub>
                  <m:r>
                    <m:rPr>
                      <m:sty m:val="p"/>
                    </m:rPr>
                    <m:t>roll</m:t>
                  </m:r>
                </m:sub>
              </m:sSub>
              <m:r>
                <m:t>+</m:t>
              </m:r>
              <m:sSub>
                <m:e>
                  <m:r>
                    <m:t>p</m:t>
                  </m:r>
                </m:e>
                <m:sub>
                  <m:r>
                    <m:rPr>
                      <m:sty m:val="p"/>
                    </m:rPr>
                    <m:t>aero</m:t>
                  </m:r>
                </m:sub>
              </m:sSub>
              <m:r>
                <m:t>+</m:t>
              </m:r>
              <m:sSub>
                <m:e>
                  <m:r>
                    <m:t>p</m:t>
                  </m:r>
                </m:e>
                <m:sub>
                  <m:r>
                    <m:rPr>
                      <m:sty m:val="p"/>
                    </m:rPr>
                    <m:t>grade</m:t>
                  </m:r>
                </m:sub>
              </m:sSub>
            </m:e>
          </m:d>
          <m:r>
            <m:t>dt</m:t>
          </m:r>
          <m:r>
            <m:t>−</m:t>
          </m:r>
          <m:r>
            <m:t>∫</m:t>
          </m:r>
          <m:sSub>
            <m:e>
              <m:r>
                <m:t>p</m:t>
              </m:r>
            </m:e>
            <m:sub>
              <m:r>
                <m:rPr>
                  <m:sty m:val="p"/>
                </m:rPr>
                <m:t>brake</m:t>
              </m:r>
            </m:sub>
          </m:sSub>
          <m:r>
            <m:t>dt</m:t>
          </m:r>
        </m:oMath>
      </m:oMathPara>
    </w:p>
    <w:p>
      <w:pPr>
        <w:spacing w:before="80" w:after="120"/>
        <w:jc w:val="center"/>
      </w:pPr>
      <m:oMathPara>
        <m:oMath>
          <m:r>
            <m:t>=</m:t>
          </m:r>
          <m:r>
            <m:t>∫</m:t>
          </m:r>
          <m:d>
            <m:dPr>
              <m:begChr m:val="["/>
              <m:endChr m:val="]"/>
            </m:dPr>
            <m:e>
              <m:sSub>
                <m:e>
                  <m:r>
                    <m:t>p</m:t>
                  </m:r>
                </m:e>
                <m:sub>
                  <m:r>
                    <m:rPr>
                      <m:sty m:val="p"/>
                    </m:rPr>
                    <m:t>traction</m:t>
                  </m:r>
                </m:sub>
              </m:sSub>
              <m:r>
                <m:t>−</m:t>
              </m:r>
              <m:sSub>
                <m:e>
                  <m:r>
                    <m:t>p</m:t>
                  </m:r>
                </m:e>
                <m:sub>
                  <m:r>
                    <m:rPr>
                      <m:sty m:val="p"/>
                    </m:rPr>
                    <m:t>total</m:t>
                  </m:r>
                </m:sub>
              </m:sSub>
              <m:r>
                <m:t>−</m:t>
              </m:r>
              <m:sSub>
                <m:e>
                  <m:r>
                    <m:t>p</m:t>
                  </m:r>
                </m:e>
                <m:sub>
                  <m:r>
                    <m:rPr>
                      <m:sty m:val="p"/>
                    </m:rPr>
                    <m:t>brake</m:t>
                  </m:r>
                </m:sub>
              </m:sSub>
            </m:e>
          </m:d>
          <m:r>
            <m:t>dt</m:t>
          </m:r>
        </m:oMath>
      </m:oMathPara>
    </w:p>
    <w:p>
      <w:pPr>
        <w:spacing w:before="80" w:after="120"/>
        <w:jc w:val="center"/>
      </w:pPr>
      <m:oMathPara>
        <m:oMath>
          <m:r>
            <m:t>=</m:t>
          </m:r>
          <m:r>
            <m:t>∫</m:t>
          </m:r>
          <m:d>
            <m:dPr>
              <m:begChr m:val="["/>
              <m:endChr m:val="]"/>
            </m:dPr>
            <m:e>
              <m:r>
                <m:rPr>
                  <m:sty m:val="p"/>
                </m:rPr>
                <m:t>max</m:t>
              </m:r>
              <m:d>
                <m:dPr>
                  <m:begChr m:val="("/>
                  <m:endChr m:val=")"/>
                </m:dPr>
                <m:e>
                  <m:r>
                    <m:t>p</m:t>
                  </m:r>
                  <m:r>
                    <m:t>,</m:t>
                  </m:r>
                  <m:r>
                    <m:t>0</m:t>
                  </m:r>
                </m:e>
              </m:d>
              <m:r>
                <m:t>−</m:t>
              </m:r>
              <m:r>
                <m:t>p</m:t>
              </m:r>
              <m:r>
                <m:t>−</m:t>
              </m:r>
              <m:r>
                <m:rPr>
                  <m:sty m:val="p"/>
                </m:rPr>
                <m:t>max</m:t>
              </m:r>
              <m:d>
                <m:dPr>
                  <m:begChr m:val="("/>
                  <m:endChr m:val=")"/>
                </m:dPr>
                <m:e>
                  <m:r>
                    <m:t>−</m:t>
                  </m:r>
                  <m:r>
                    <m:t>p</m:t>
                  </m:r>
                  <m:r>
                    <m:t>,</m:t>
                  </m:r>
                  <m:r>
                    <m:t>0</m:t>
                  </m:r>
                </m:e>
              </m:d>
            </m:e>
          </m:d>
          <m:r>
            <m:t>dt</m:t>
          </m:r>
          <m:r>
            <m:t>≡</m:t>
          </m:r>
          <m:r>
            <m:t>0</m:t>
          </m:r>
          <m:r>
            <m:t>　</m:t>
          </m:r>
          <m:r>
            <m:t>∎</m:t>
          </m:r>
        </m:oMath>
      </m:oMathPara>
    </w:p>
    <w:p>
      <w:pPr>
        <w:spacing w:line="360" w:lineRule="auto" w:before="0" w:after="120"/>
        <w:jc w:val="both"/>
      </w:pPr>
      <w:r>
        <w:rPr>
          <w:rFonts w:ascii="Times New Roman" w:hAnsi="Times New Roman" w:eastAsia="宋体"/>
          <w:b w:val="0"/>
          <w:i w:val="0"/>
          <w:sz w:val="24"/>
        </w:rPr>
        <w:t>化学能侧：</w:t>
      </w:r>
      <m:oMath>
        <m:sSub>
          <m:e>
            <m:r>
              <m:t>E</m:t>
            </m:r>
          </m:e>
          <m:sub>
            <m:r>
              <m:rPr>
                <m:sty m:val="p"/>
              </m:rPr>
              <m:t>thermal</m:t>
            </m:r>
          </m:sub>
        </m:sSub>
      </m:oMath>
      <w:r>
        <w:rPr>
          <w:rFonts w:ascii="Times New Roman" w:hAnsi="Times New Roman" w:eastAsia="宋体"/>
          <w:b w:val="0"/>
          <w:i w:val="0"/>
          <w:sz w:val="24"/>
        </w:rPr>
        <w:t xml:space="preserve"> := </w:t>
      </w:r>
      <m:oMath>
        <m:sSub>
          <m:e>
            <m:r>
              <m:t>E</m:t>
            </m:r>
          </m:e>
          <m:sub>
            <m:r>
              <m:rPr>
                <m:sty m:val="p"/>
              </m:rPr>
              <m:t>chem</m:t>
            </m:r>
          </m:sub>
        </m:sSub>
      </m:oMath>
      <w:r>
        <w:rPr>
          <w:rFonts w:ascii="Times New Roman" w:hAnsi="Times New Roman" w:eastAsia="宋体"/>
          <w:b w:val="0"/>
          <w:i w:val="0"/>
          <w:sz w:val="24"/>
        </w:rPr>
        <w:t xml:space="preserve"> − </w:t>
      </w:r>
      <m:oMath>
        <m:sSub>
          <m:e>
            <m:r>
              <m:t>E</m:t>
            </m:r>
          </m:e>
          <m:sub>
            <m:r>
              <m:rPr>
                <m:sty m:val="p"/>
              </m:rPr>
              <m:t>idle</m:t>
            </m:r>
          </m:sub>
        </m:sSub>
      </m:oMath>
      <w:r>
        <w:rPr>
          <w:rFonts w:ascii="Times New Roman" w:hAnsi="Times New Roman" w:eastAsia="宋体"/>
          <w:b w:val="0"/>
          <w:i w:val="0"/>
          <w:sz w:val="24"/>
        </w:rPr>
        <w:t xml:space="preserve"> − </w:t>
      </w:r>
      <m:oMath>
        <m:sSub>
          <m:e>
            <m:r>
              <m:t>E</m:t>
            </m:r>
          </m:e>
          <m:sub>
            <m:r>
              <m:rPr>
                <m:sty m:val="p"/>
              </m:rPr>
              <m:t>trac</m:t>
            </m:r>
          </m:sub>
        </m:sSub>
      </m:oMath>
      <w:r>
        <w:rPr>
          <w:rFonts w:ascii="Times New Roman" w:hAnsi="Times New Roman" w:eastAsia="宋体"/>
          <w:b w:val="0"/>
          <w:i w:val="0"/>
          <w:sz w:val="24"/>
        </w:rPr>
        <w:t xml:space="preserve"> / </w:t>
      </w:r>
      <m:oMath>
        <m:sSub>
          <m:e>
            <m:r>
              <m:t>η</m:t>
            </m:r>
          </m:e>
          <m:sub>
            <m:r>
              <m:rPr>
                <m:sty m:val="p"/>
              </m:rPr>
              <m:t>dt</m:t>
            </m:r>
          </m:sub>
        </m:sSub>
      </m:oMath>
      <w:r>
        <w:rPr>
          <w:rFonts w:ascii="Times New Roman" w:hAnsi="Times New Roman" w:eastAsia="宋体"/>
          <w:b w:val="0"/>
          <w:i w:val="0"/>
          <w:sz w:val="24"/>
        </w:rPr>
        <w:t xml:space="preserve"> 为</w:t>
      </w:r>
      <w:r>
        <w:rPr>
          <w:rFonts w:ascii="Times New Roman" w:hAnsi="Times New Roman" w:eastAsia="宋体"/>
          <w:b/>
          <w:i w:val="0"/>
          <w:sz w:val="24"/>
        </w:rPr>
        <w:t>配平项</w:t>
      </w:r>
      <w:r>
        <w:rPr>
          <w:rFonts w:ascii="Times New Roman" w:hAnsi="Times New Roman" w:eastAsia="宋体"/>
          <w:b w:val="0"/>
          <w:i w:val="0"/>
          <w:sz w:val="24"/>
        </w:rPr>
        <w:t xml:space="preserve">，故 </w:t>
      </w:r>
      <m:oMath>
        <m:sSub>
          <m:e>
            <m:r>
              <m:t>E</m:t>
            </m:r>
          </m:e>
          <m:sub>
            <m:r>
              <m:rPr>
                <m:sty m:val="p"/>
              </m:rPr>
              <m:t>idle</m:t>
            </m:r>
          </m:sub>
        </m:sSub>
      </m:oMath>
      <w:r>
        <w:rPr>
          <w:rFonts w:ascii="Times New Roman" w:hAnsi="Times New Roman" w:eastAsia="宋体"/>
          <w:b w:val="0"/>
          <w:i w:val="0"/>
          <w:sz w:val="24"/>
        </w:rPr>
        <w:t xml:space="preserve"> + </w:t>
      </w:r>
      <m:oMath>
        <m:sSub>
          <m:e>
            <m:r>
              <m:t>E</m:t>
            </m:r>
          </m:e>
          <m:sub>
            <m:r>
              <m:rPr>
                <m:sty m:val="p"/>
              </m:rPr>
              <m:t>dt</m:t>
            </m:r>
            <m:r>
              <m:rPr>
                <m:sty m:val="p"/>
              </m:rPr>
              <m:t>_</m:t>
            </m:r>
            <m:r>
              <m:rPr>
                <m:sty m:val="p"/>
              </m:rPr>
              <m:t>loss</m:t>
            </m:r>
          </m:sub>
        </m:sSub>
      </m:oMath>
      <w:r>
        <w:rPr>
          <w:rFonts w:ascii="Times New Roman" w:hAnsi="Times New Roman" w:eastAsia="宋体"/>
          <w:b w:val="0"/>
          <w:i w:val="0"/>
          <w:sz w:val="24"/>
        </w:rPr>
        <w:t xml:space="preserve"> + </w:t>
      </w:r>
      <m:oMath>
        <m:sSub>
          <m:e>
            <m:r>
              <m:t>E</m:t>
            </m:r>
          </m:e>
          <m:sub>
            <m:r>
              <m:rPr>
                <m:sty m:val="p"/>
              </m:rPr>
              <m:t>thermal</m:t>
            </m:r>
          </m:sub>
        </m:sSub>
      </m:oMath>
      <w:r>
        <w:rPr>
          <w:rFonts w:ascii="Times New Roman" w:hAnsi="Times New Roman" w:eastAsia="宋体"/>
          <w:b w:val="0"/>
          <w:i w:val="0"/>
          <w:sz w:val="24"/>
        </w:rPr>
        <w:t xml:space="preserve"> + </w:t>
      </w:r>
      <m:oMath>
        <m:sSub>
          <m:e>
            <m:r>
              <m:t>E</m:t>
            </m:r>
          </m:e>
          <m:sub>
            <m:r>
              <m:rPr>
                <m:sty m:val="p"/>
              </m:rPr>
              <m:t>trac</m:t>
            </m:r>
          </m:sub>
        </m:sSub>
      </m:oMath>
      <w:r>
        <w:rPr>
          <w:rFonts w:ascii="Times New Roman" w:hAnsi="Times New Roman" w:eastAsia="宋体"/>
          <w:b w:val="0"/>
          <w:i w:val="0"/>
          <w:sz w:val="24"/>
        </w:rPr>
        <w:t xml:space="preserve"> = </w:t>
      </w:r>
      <m:oMath>
        <m:sSub>
          <m:e>
            <m:r>
              <m:t>E</m:t>
            </m:r>
          </m:e>
          <m:sub>
            <m:r>
              <m:rPr>
                <m:sty m:val="p"/>
              </m:rPr>
              <m:t>chem</m:t>
            </m:r>
          </m:sub>
        </m:sSub>
      </m:oMath>
      <w:r>
        <w:rPr>
          <w:rFonts w:ascii="Times New Roman" w:hAnsi="Times New Roman" w:eastAsia="宋体"/>
          <w:b w:val="0"/>
          <w:i w:val="0"/>
          <w:sz w:val="24"/>
        </w:rPr>
        <w:t xml:space="preserve"> 恒成立。∎</w:t>
      </w:r>
    </w:p>
    <w:p>
      <w:pPr>
        <w:spacing w:line="360" w:lineRule="auto" w:before="0" w:after="120"/>
        <w:jc w:val="both"/>
      </w:pPr>
      <w:r>
        <w:rPr>
          <w:rFonts w:ascii="Times New Roman" w:hAnsi="Times New Roman" w:eastAsia="宋体"/>
          <w:b/>
          <w:i w:val="0"/>
          <w:sz w:val="24"/>
        </w:rPr>
        <w:t>数值验证【L1】</w:t>
      </w:r>
      <w:r>
        <w:rPr>
          <w:rFonts w:ascii="Times New Roman" w:hAnsi="Times New Roman" w:eastAsia="宋体"/>
          <w:b w:val="0"/>
          <w:i w:val="0"/>
          <w:sz w:val="24"/>
        </w:rPr>
        <w:t xml:space="preserve">（T005-1 真实产物）：车轮侧 14.74 + 10.39 + 0.90 + 0.00 + 11.25 = </w:t>
      </w:r>
      <w:r>
        <w:rPr>
          <w:rFonts w:ascii="Times New Roman" w:hAnsi="Times New Roman" w:eastAsia="宋体"/>
          <w:b/>
          <w:i w:val="0"/>
          <w:sz w:val="24"/>
        </w:rPr>
        <w:t>37.28 kWh</w:t>
      </w:r>
      <w:r>
        <w:rPr>
          <w:rFonts w:ascii="Times New Roman" w:hAnsi="Times New Roman" w:eastAsia="宋体"/>
          <w:b w:val="0"/>
          <w:i w:val="0"/>
          <w:sz w:val="24"/>
        </w:rPr>
        <w:t xml:space="preserve"> = </w:t>
      </w:r>
      <m:oMath>
        <m:sSub>
          <m:e>
            <m:r>
              <m:t>E</m:t>
            </m:r>
          </m:e>
          <m:sub>
            <m:r>
              <m:rPr>
                <m:sty m:val="p"/>
              </m:rPr>
              <m:t>trac</m:t>
            </m:r>
          </m:sub>
        </m:sSub>
      </m:oMath>
      <w:r>
        <w:rPr>
          <w:rFonts w:ascii="Times New Roman" w:hAnsi="Times New Roman" w:eastAsia="宋体"/>
          <w:b w:val="0"/>
          <w:i w:val="0"/>
          <w:sz w:val="24"/>
        </w:rPr>
        <w:t xml:space="preserve"> ✓；化学侧 0.84 + 3.24 + 84.83 + 37.28 = </w:t>
      </w:r>
      <w:r>
        <w:rPr>
          <w:rFonts w:ascii="Times New Roman" w:hAnsi="Times New Roman" w:eastAsia="宋体"/>
          <w:b/>
          <w:i w:val="0"/>
          <w:sz w:val="24"/>
        </w:rPr>
        <w:t>126.19 kWh</w:t>
      </w:r>
      <w:r>
        <w:rPr>
          <w:rFonts w:ascii="Times New Roman" w:hAnsi="Times New Roman" w:eastAsia="宋体"/>
          <w:b w:val="0"/>
          <w:i w:val="0"/>
          <w:sz w:val="24"/>
        </w:rPr>
        <w:t xml:space="preserve"> = </w:t>
      </w:r>
      <m:oMath>
        <m:sSub>
          <m:e>
            <m:r>
              <m:t>E</m:t>
            </m:r>
          </m:e>
          <m:sub>
            <m:r>
              <m:rPr>
                <m:sty m:val="p"/>
              </m:rPr>
              <m:t>chem</m:t>
            </m:r>
          </m:sub>
        </m:sSub>
      </m:oMath>
      <w:r>
        <w:rPr>
          <w:rFonts w:ascii="Times New Roman" w:hAnsi="Times New Roman" w:eastAsia="宋体"/>
          <w:b w:val="0"/>
          <w:i w:val="0"/>
          <w:sz w:val="24"/>
        </w:rPr>
        <w:t xml:space="preserve"> ✓；传动校核 (37.28 / 0.92) × (1 − 0.92) = </w:t>
      </w:r>
      <w:r>
        <w:rPr>
          <w:rFonts w:ascii="Times New Roman" w:hAnsi="Times New Roman" w:eastAsia="宋体"/>
          <w:b/>
          <w:i w:val="0"/>
          <w:sz w:val="24"/>
        </w:rPr>
        <w:t>3.24 kWh</w:t>
      </w:r>
      <w:r>
        <w:rPr>
          <w:rFonts w:ascii="Times New Roman" w:hAnsi="Times New Roman" w:eastAsia="宋体"/>
          <w:b w:val="0"/>
          <w:i w:val="0"/>
          <w:sz w:val="24"/>
        </w:rPr>
        <w:t xml:space="preserve"> ✓（</w:t>
      </w:r>
      <m:oMath>
        <m:sSub>
          <m:e>
            <m:r>
              <m:t>η</m:t>
            </m:r>
          </m:e>
          <m:sub>
            <m:r>
              <m:rPr>
                <m:sty m:val="p"/>
              </m:rPr>
              <m:t>dt</m:t>
            </m:r>
          </m:sub>
        </m:sSub>
      </m:oMath>
      <w:r>
        <w:rPr>
          <w:rFonts w:ascii="Times New Roman" w:hAnsi="Times New Roman" w:eastAsia="宋体"/>
          <w:b w:val="0"/>
          <w:i w:val="0"/>
          <w:sz w:val="24"/>
        </w:rPr>
        <w:t xml:space="preserve"> 直接决定该分项）。</w:t>
      </w:r>
    </w:p>
    <w:p>
      <w:pPr>
        <w:spacing w:line="360" w:lineRule="auto" w:before="0" w:after="120"/>
        <w:jc w:val="both"/>
      </w:pPr>
      <w:r>
        <w:rPr>
          <w:rFonts w:ascii="Times New Roman" w:hAnsi="Times New Roman" w:eastAsia="宋体"/>
          <w:b/>
          <w:i w:val="0"/>
          <w:sz w:val="24"/>
        </w:rPr>
        <w:t>审计验证【L2】</w:t>
      </w:r>
      <w:r>
        <w:rPr>
          <w:rFonts w:ascii="Times New Roman" w:hAnsi="Times New Roman" w:eastAsia="宋体"/>
          <w:b w:val="0"/>
          <w:i w:val="0"/>
          <w:sz w:val="24"/>
        </w:rPr>
        <w:t xml:space="preserve">：以故意错标的参数重算同一份日志（C_rr × 3 ⇒ 牵引能耗 26.87 → </w:t>
      </w:r>
      <w:r>
        <w:rPr>
          <w:rFonts w:ascii="Times New Roman" w:hAnsi="Times New Roman" w:eastAsia="宋体"/>
          <w:b/>
          <w:i w:val="0"/>
          <w:sz w:val="24"/>
        </w:rPr>
        <w:t>42.06 kWh</w:t>
      </w:r>
      <w:r>
        <w:rPr>
          <w:rFonts w:ascii="Times New Roman" w:hAnsi="Times New Roman" w:eastAsia="宋体"/>
          <w:b w:val="0"/>
          <w:i w:val="0"/>
          <w:sz w:val="24"/>
        </w:rPr>
        <w:t xml:space="preserve">，即 </w:t>
      </w:r>
      <w:r>
        <w:rPr>
          <w:rFonts w:ascii="Times New Roman" w:hAnsi="Times New Roman" w:eastAsia="宋体"/>
          <w:b/>
          <w:i w:val="0"/>
          <w:sz w:val="24"/>
        </w:rPr>
        <w:t>+56.5%</w:t>
      </w:r>
      <w:r>
        <w:rPr>
          <w:rFonts w:ascii="Times New Roman" w:hAnsi="Times New Roman" w:eastAsia="宋体"/>
          <w:b w:val="0"/>
          <w:i w:val="0"/>
          <w:sz w:val="24"/>
        </w:rPr>
        <w:t>），上述自检</w:t>
      </w:r>
      <w:r>
        <w:rPr>
          <w:rFonts w:ascii="Times New Roman" w:hAnsi="Times New Roman" w:eastAsia="宋体"/>
          <w:b/>
          <w:i w:val="0"/>
          <w:sz w:val="24"/>
        </w:rPr>
        <w:t>全部通过</w:t>
      </w:r>
      <w:r>
        <w:rPr>
          <w:rFonts w:ascii="Times New Roman" w:hAnsi="Times New Roman" w:eastAsia="宋体"/>
          <w:b w:val="0"/>
          <w:i w:val="0"/>
          <w:sz w:val="24"/>
        </w:rPr>
        <w:t>——从实验上确认了命题 3。</w:t>
      </w:r>
    </w:p>
    <w:p>
      <w:pPr>
        <w:spacing w:line="360" w:lineRule="auto" w:before="200" w:after="120"/>
        <w:jc w:val="left"/>
      </w:pPr>
      <w:r>
        <w:rPr>
          <w:rFonts w:ascii="Times New Roman" w:hAnsi="Times New Roman" w:eastAsia="黑体"/>
          <w:b w:val="0"/>
          <w:i w:val="0"/>
          <w:sz w:val="24"/>
        </w:rPr>
        <w:t>5.3.3 齐次性（通向灵敏度定理）</w:t>
      </w:r>
    </w:p>
    <w:p>
      <w:pPr>
        <w:spacing w:line="360" w:lineRule="auto" w:before="0" w:after="120"/>
        <w:jc w:val="both"/>
      </w:pPr>
      <w:r>
        <w:rPr>
          <w:rFonts w:ascii="Times New Roman" w:hAnsi="Times New Roman" w:eastAsia="宋体"/>
          <w:b/>
          <w:i w:val="0"/>
          <w:sz w:val="24"/>
        </w:rPr>
        <w:t>命题 4（能量项的一次齐次性）</w:t>
      </w:r>
    </w:p>
    <w:p>
      <w:pPr>
        <w:spacing w:line="360" w:lineRule="auto" w:before="0" w:after="120"/>
        <w:jc w:val="both"/>
      </w:pPr>
      <w:r>
        <w:rPr>
          <w:rFonts w:ascii="Times New Roman" w:hAnsi="Times New Roman" w:eastAsia="宋体"/>
          <w:b w:val="0"/>
          <w:i w:val="0"/>
          <w:sz w:val="24"/>
        </w:rPr>
        <w:t xml:space="preserve">在 A10（轨迹不变）下：E_roll 关于 (m · C_rr) 一次齐次；E_aero 关于 </w:t>
      </w:r>
      <m:oMath>
        <m:d>
          <m:dPr>
            <m:begChr m:val="("/>
            <m:endChr m:val=")"/>
          </m:dPr>
          <m:e>
            <m:sSub>
              <m:e>
                <m:r>
                  <m:t>ρ</m:t>
                </m:r>
              </m:e>
              <m:sub>
                <m:r>
                  <m:rPr>
                    <m:sty m:val="p"/>
                  </m:rPr>
                  <m:t>air</m:t>
                </m:r>
              </m:sub>
            </m:sSub>
          </m:e>
        </m:d>
      </m:oMath>
      <w:r>
        <w:rPr>
          <w:rFonts w:ascii="Times New Roman" w:hAnsi="Times New Roman" w:eastAsia="宋体"/>
          <w:b w:val="0"/>
          <w:i w:val="0"/>
          <w:sz w:val="24"/>
        </w:rPr>
        <w:t xml:space="preserve"> · C_d · A_f) 一次齐次；E_grade、E_kinetic 关于 m 一次齐次。</w:t>
      </w:r>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：以滚阻为例，</w:t>
      </w:r>
      <m:oMath>
        <m:sSub>
          <m:e>
            <m:r>
              <m:t>E</m:t>
            </m:r>
          </m:e>
          <m:sub>
            <m:r>
              <m:rPr>
                <m:sty m:val="p"/>
              </m:rPr>
              <m:t>roll</m:t>
            </m:r>
          </m:sub>
        </m:sSub>
      </m:oMath>
      <w:r>
        <w:rPr>
          <w:rFonts w:ascii="Times New Roman" w:hAnsi="Times New Roman" w:eastAsia="宋体"/>
          <w:b w:val="0"/>
          <w:i w:val="0"/>
          <w:sz w:val="24"/>
        </w:rPr>
        <w:t xml:space="preserve"> = ∫ </w:t>
      </w:r>
      <m:oMath>
        <m:r>
          <m:t>m</m:t>
        </m:r>
      </m:oMath>
      <w:r>
        <w:rPr>
          <w:rFonts w:ascii="Times New Roman" w:hAnsi="Times New Roman" w:eastAsia="宋体"/>
          <w:b w:val="0"/>
          <w:i w:val="0"/>
          <w:sz w:val="24"/>
        </w:rPr>
        <w:t xml:space="preserve"> · </w:t>
      </w:r>
      <m:oMath>
        <m:r>
          <m:t>g</m:t>
        </m:r>
      </m:oMath>
      <w:r>
        <w:rPr>
          <w:rFonts w:ascii="Times New Roman" w:hAnsi="Times New Roman" w:eastAsia="宋体"/>
          <w:b w:val="0"/>
          <w:i w:val="0"/>
          <w:sz w:val="24"/>
        </w:rPr>
        <w:t xml:space="preserve"> · </w:t>
      </w:r>
      <m:oMath>
        <m:sSub>
          <m:e>
            <m:r>
              <m:t>C</m:t>
            </m:r>
          </m:e>
          <m:sub>
            <m:r>
              <m:rPr>
                <m:sty m:val="p"/>
              </m:rPr>
              <m:t>rr</m:t>
            </m:r>
          </m:sub>
        </m:sSub>
      </m:oMath>
      <w:r>
        <w:rPr>
          <w:rFonts w:ascii="Times New Roman" w:hAnsi="Times New Roman" w:eastAsia="宋体"/>
          <w:b w:val="0"/>
          <w:i w:val="0"/>
          <w:sz w:val="24"/>
        </w:rPr>
        <w:t xml:space="preserve"> · cos</w:t>
      </w:r>
      <m:oMath>
        <m:r>
          <m:t>θ</m:t>
        </m:r>
      </m:oMath>
      <w:r>
        <w:rPr>
          <w:rFonts w:ascii="Times New Roman" w:hAnsi="Times New Roman" w:eastAsia="宋体"/>
          <w:b w:val="0"/>
          <w:i w:val="0"/>
          <w:sz w:val="24"/>
        </w:rPr>
        <w:t xml:space="preserve"> · sign</w:t>
      </w:r>
      <m:oMath>
        <m:d>
          <m:dPr>
            <m:begChr m:val="("/>
            <m:endChr m:val=")"/>
          </m:dPr>
          <m:e>
            <m:r>
              <m:t>v</m:t>
            </m:r>
          </m:e>
        </m:d>
      </m:oMath>
      <w:r>
        <w:rPr>
          <w:rFonts w:ascii="Times New Roman" w:hAnsi="Times New Roman" w:eastAsia="宋体"/>
          <w:b w:val="0"/>
          <w:i w:val="0"/>
          <w:sz w:val="24"/>
        </w:rPr>
        <w:t xml:space="preserve"> · </w:t>
      </w:r>
      <m:oMath>
        <m:r>
          <m:t>v</m:t>
        </m:r>
      </m:oMath>
      <w:r>
        <w:rPr>
          <w:rFonts w:ascii="Times New Roman" w:hAnsi="Times New Roman" w:eastAsia="宋体"/>
          <w:b w:val="0"/>
          <w:i w:val="0"/>
          <w:sz w:val="24"/>
        </w:rPr>
        <w:t xml:space="preserve"> </w:t>
      </w:r>
      <m:oMath>
        <m:r>
          <m:t>dt</m:t>
        </m:r>
      </m:oMath>
      <w:r>
        <w:rPr>
          <w:rFonts w:ascii="Times New Roman" w:hAnsi="Times New Roman" w:eastAsia="宋体"/>
          <w:b w:val="0"/>
          <w:i w:val="0"/>
          <w:sz w:val="24"/>
        </w:rPr>
        <w:t xml:space="preserve">，把 </w:t>
      </w:r>
      <m:oMath>
        <m:d>
          <m:dPr>
            <m:begChr m:val="("/>
            <m:endChr m:val=")"/>
          </m:dPr>
          <m:e>
            <m:r>
              <m:t>m</m:t>
            </m:r>
          </m:e>
        </m:d>
      </m:oMath>
      <w:r>
        <w:rPr>
          <w:rFonts w:ascii="Times New Roman" w:hAnsi="Times New Roman" w:eastAsia="宋体"/>
          <w:b w:val="0"/>
          <w:i w:val="0"/>
          <w:sz w:val="24"/>
        </w:rPr>
        <w:t xml:space="preserve">, </w:t>
      </w:r>
      <m:oMath>
        <m:sSub>
          <m:e>
            <m:r>
              <m:t>C</m:t>
            </m:r>
          </m:e>
          <m:sub>
            <m:r>
              <m:rPr>
                <m:sty m:val="p"/>
              </m:rPr>
              <m:t>rr</m:t>
            </m:r>
          </m:sub>
        </m:sSub>
      </m:oMath>
      <w:r>
        <w:rPr>
          <w:rFonts w:ascii="Times New Roman" w:hAnsi="Times New Roman" w:eastAsia="宋体"/>
          <w:b w:val="0"/>
          <w:i w:val="0"/>
          <w:sz w:val="24"/>
        </w:rPr>
        <w:t xml:space="preserve">) 同时放大 </w:t>
      </w:r>
      <m:oMath>
        <m:r>
          <m:t>λ</m:t>
        </m:r>
      </m:oMath>
      <w:r>
        <w:rPr>
          <w:rFonts w:ascii="Times New Roman" w:hAnsi="Times New Roman" w:eastAsia="宋体"/>
          <w:b w:val="0"/>
          <w:i w:val="0"/>
          <w:sz w:val="24"/>
        </w:rPr>
        <w:t xml:space="preserve"> 倍，被积函数放大 </w:t>
      </w:r>
      <m:oMath>
        <m:r>
          <m:t>λ</m:t>
        </m:r>
      </m:oMath>
      <w:r>
        <w:rPr>
          <w:rFonts w:ascii="Times New Roman" w:hAnsi="Times New Roman" w:eastAsia="宋体"/>
          <w:b w:val="0"/>
          <w:i w:val="0"/>
          <w:sz w:val="24"/>
        </w:rPr>
        <w:t xml:space="preserve"> 倍，积分放大 </w:t>
      </w:r>
      <m:oMath>
        <m:r>
          <m:t>λ</m:t>
        </m:r>
      </m:oMath>
      <w:r>
        <w:rPr>
          <w:rFonts w:ascii="Times New Roman" w:hAnsi="Times New Roman" w:eastAsia="宋体"/>
          <w:b w:val="0"/>
          <w:i w:val="0"/>
          <w:sz w:val="24"/>
        </w:rPr>
        <w:t xml:space="preserve"> 倍；轨迹固定故积分区间与 cos</w:t>
      </w:r>
      <m:oMath>
        <m:r>
          <m:t>θ</m:t>
        </m:r>
      </m:oMath>
      <w:r>
        <w:rPr>
          <w:rFonts w:ascii="Times New Roman" w:hAnsi="Times New Roman" w:eastAsia="宋体"/>
          <w:b w:val="0"/>
          <w:i w:val="0"/>
          <w:sz w:val="24"/>
        </w:rPr>
        <w:t>、sign</w:t>
      </w:r>
      <m:oMath>
        <m:d>
          <m:dPr>
            <m:begChr m:val="("/>
            <m:endChr m:val=")"/>
          </m:dPr>
          <m:e>
            <m:r>
              <m:t>v</m:t>
            </m:r>
          </m:e>
        </m:d>
      </m:oMath>
      <w:r>
        <w:rPr>
          <w:rFonts w:ascii="Times New Roman" w:hAnsi="Times New Roman" w:eastAsia="宋体"/>
          <w:b w:val="0"/>
          <w:i w:val="0"/>
          <w:sz w:val="24"/>
        </w:rPr>
        <w:t>、</w:t>
      </w:r>
      <m:oMath>
        <m:r>
          <m:t>v</m:t>
        </m:r>
      </m:oMath>
      <w:r>
        <w:rPr>
          <w:rFonts w:ascii="Times New Roman" w:hAnsi="Times New Roman" w:eastAsia="宋体"/>
          <w:b w:val="0"/>
          <w:i w:val="0"/>
          <w:sz w:val="24"/>
        </w:rPr>
        <w:t xml:space="preserve"> 均不变。其余同理。∎</w:t>
      </w:r>
    </w:p>
    <w:p>
      <w:pPr>
        <w:spacing w:line="360" w:lineRule="auto" w:before="200" w:after="120"/>
        <w:jc w:val="left"/>
      </w:pPr>
      <w:r>
        <w:rPr>
          <w:rFonts w:ascii="Times New Roman" w:hAnsi="Times New Roman" w:eastAsia="黑体"/>
          <w:b w:val="0"/>
          <w:i w:val="0"/>
          <w:sz w:val="24"/>
        </w:rPr>
        <w:t>5.4 工况切分与事件模型</w:t>
      </w:r>
    </w:p>
    <w:p>
      <w:pPr>
        <w:spacing w:line="360" w:lineRule="auto" w:before="200" w:after="120"/>
        <w:jc w:val="left"/>
      </w:pPr>
      <w:r>
        <w:rPr>
          <w:rFonts w:ascii="Times New Roman" w:hAnsi="Times New Roman" w:eastAsia="黑体"/>
          <w:b w:val="0"/>
          <w:i w:val="0"/>
          <w:sz w:val="24"/>
        </w:rPr>
        <w:t>5.4.1 优先级决策列表</w:t>
      </w:r>
    </w:p>
    <w:p>
      <w:pPr>
        <w:spacing w:line="360" w:lineRule="auto" w:before="0" w:after="120"/>
        <w:jc w:val="both"/>
      </w:pPr>
      <w:r>
        <w:rPr>
          <w:rFonts w:ascii="Times New Roman" w:hAnsi="Times New Roman" w:eastAsia="宋体"/>
          <w:b w:val="0"/>
          <w:i w:val="0"/>
          <w:sz w:val="24"/>
        </w:rPr>
        <w:t>工况标签由一个</w:t>
      </w:r>
      <w:r>
        <w:rPr>
          <w:rFonts w:ascii="Times New Roman" w:hAnsi="Times New Roman" w:eastAsia="宋体"/>
          <w:b/>
          <w:i w:val="0"/>
          <w:sz w:val="24"/>
        </w:rPr>
        <w:t>优先级覆盖式决策列表</w:t>
      </w:r>
      <w:r>
        <w:rPr>
          <w:rFonts w:ascii="Times New Roman" w:hAnsi="Times New Roman" w:eastAsia="宋体"/>
          <w:b w:val="0"/>
          <w:i w:val="0"/>
          <w:sz w:val="24"/>
        </w:rPr>
        <w:t>产生：</w:t>
      </w:r>
    </w:p>
    <w:p>
      <w:pPr>
        <w:spacing w:line="360" w:lineRule="auto" w:before="0" w:after="120"/>
        <w:jc w:val="both"/>
      </w:pPr>
      <w:r>
        <w:rPr>
          <w:rFonts w:ascii="Times New Roman" w:hAnsi="Times New Roman" w:eastAsia="宋体"/>
          <w:b w:val="0"/>
          <w:i w:val="0"/>
          <w:sz w:val="24"/>
        </w:rPr>
        <w:t>**label</w:t>
      </w:r>
      <m:oMath>
        <m:d>
          <m:dPr>
            <m:begChr m:val="("/>
            <m:endChr m:val=")"/>
          </m:dPr>
          <m:e>
            <m:r>
              <m:t>t</m:t>
            </m:r>
          </m:e>
        </m:d>
      </m:oMath>
      <w:r>
        <w:rPr>
          <w:rFonts w:ascii="Times New Roman" w:hAnsi="Times New Roman" w:eastAsia="宋体"/>
          <w:b w:val="0"/>
          <w:i w:val="0"/>
          <w:sz w:val="24"/>
        </w:rPr>
        <w:t xml:space="preserve"> = </w:t>
      </w:r>
      <m:oMath>
        <m:sSub>
          <m:e>
            <m:r>
              <m:t>c</m:t>
            </m:r>
          </m:e>
          <m:sub>
            <m:r>
              <m:t>j</m:t>
            </m:r>
          </m:sub>
        </m:sSub>
      </m:oMath>
      <w:r>
        <w:rPr>
          <w:rFonts w:ascii="Times New Roman" w:hAnsi="Times New Roman" w:eastAsia="宋体"/>
          <w:b w:val="0"/>
          <w:i w:val="0"/>
          <w:sz w:val="24"/>
        </w:rPr>
        <w:t>*)</w:t>
      </w:r>
      <w:r>
        <w:rPr>
          <w:rFonts w:ascii="Times New Roman" w:hAnsi="Times New Roman" w:eastAsia="宋体"/>
          <w:b/>
          <w:i w:val="0"/>
          <w:sz w:val="24"/>
        </w:rPr>
        <w:t xml:space="preserve">，其中 </w:t>
      </w:r>
      <m:oMath>
        <m:r>
          <m:t>j</m:t>
        </m:r>
      </m:oMath>
      <w:r>
        <w:rPr>
          <w:rFonts w:ascii="Times New Roman" w:hAnsi="Times New Roman" w:eastAsia="宋体"/>
          <w:b w:val="0"/>
          <w:i w:val="0"/>
          <w:sz w:val="24"/>
        </w:rPr>
        <w:t xml:space="preserve">* = max { </w:t>
      </w:r>
      <m:oMath>
        <m:r>
          <m:t>j</m:t>
        </m:r>
      </m:oMath>
      <w:r>
        <w:rPr>
          <w:rFonts w:ascii="Times New Roman" w:hAnsi="Times New Roman" w:eastAsia="宋体"/>
          <w:b w:val="0"/>
          <w:i w:val="0"/>
          <w:sz w:val="24"/>
        </w:rPr>
        <w:t xml:space="preserve"> : mask_j</w:t>
      </w:r>
      <m:oMath>
        <m:d>
          <m:dPr>
            <m:begChr m:val="("/>
            <m:endChr m:val=")"/>
          </m:dPr>
          <m:e>
            <m:r>
              <m:t>t</m:t>
            </m:r>
          </m:e>
        </m:d>
      </m:oMath>
      <w:r>
        <w:rPr>
          <w:rFonts w:ascii="Times New Roman" w:hAnsi="Times New Roman" w:eastAsia="宋体"/>
          <w:b w:val="0"/>
          <w:i w:val="0"/>
          <w:sz w:val="24"/>
        </w:rPr>
        <w:t xml:space="preserve"> = 1 }**　（后写覆盖 ⇒ 优先级 = 赋值顺序）</w:t>
      </w:r>
    </w:p>
    <w:p>
      <w:pPr>
        <w:spacing w:line="360" w:lineRule="auto" w:before="0" w:after="120"/>
        <w:jc w:val="both"/>
      </w:pPr>
      <w:r>
        <w:rPr>
          <w:rFonts w:ascii="Times New Roman" w:hAnsi="Times New Roman" w:eastAsia="宋体"/>
          <w:b w:val="0"/>
          <w:i w:val="0"/>
          <w:sz w:val="24"/>
        </w:rPr>
        <w:t>优先级（低 → 高）：低速行驶 &lt; 匀速巡航 &lt; {爬坡, 下坡} &lt; 制动减速 &lt; 起步加速 &lt; 怠速 &lt; 停车熄火</w:t>
      </w:r>
    </w:p>
    <w:p>
      <w:pPr>
        <w:spacing w:line="360" w:lineRule="auto" w:before="0" w:after="120"/>
        <w:jc w:val="both"/>
      </w:pPr>
      <w:r>
        <w:rPr>
          <w:rFonts w:ascii="Times New Roman" w:hAnsi="Times New Roman" w:eastAsia="宋体"/>
          <w:b w:val="0"/>
          <w:i w:val="0"/>
          <w:sz w:val="24"/>
        </w:rPr>
        <w:t>加速度由</w:t>
      </w:r>
      <w:r>
        <w:rPr>
          <w:rFonts w:ascii="Times New Roman" w:hAnsi="Times New Roman" w:eastAsia="宋体"/>
          <w:b/>
          <w:i w:val="0"/>
          <w:sz w:val="24"/>
        </w:rPr>
        <w:t>低通后求导</w:t>
      </w:r>
      <w:r>
        <w:rPr>
          <w:rFonts w:ascii="Times New Roman" w:hAnsi="Times New Roman" w:eastAsia="宋体"/>
          <w:b w:val="0"/>
          <w:i w:val="0"/>
          <w:sz w:val="24"/>
        </w:rPr>
        <w:t>得到：</w:t>
      </w:r>
      <m:oMath>
        <m:r>
          <m:t>a</m:t>
        </m:r>
      </m:oMath>
      <w:r>
        <w:rPr>
          <w:rFonts w:ascii="Times New Roman" w:hAnsi="Times New Roman" w:eastAsia="宋体"/>
          <w:b w:val="0"/>
          <w:i w:val="0"/>
          <w:sz w:val="24"/>
        </w:rPr>
        <w:t xml:space="preserve"> = d/dt [ MA(v, 1 s) ]，等效截止频率约 0.1 ~ 0.2 Hz，故阈值判定的是平滑加速度。</w:t>
      </w:r>
    </w:p>
    <w:p>
      <w:pPr>
        <w:spacing w:line="360" w:lineRule="auto" w:before="0" w:after="120"/>
        <w:jc w:val="both"/>
      </w:pPr>
      <w:r>
        <w:rPr>
          <w:rFonts w:ascii="Times New Roman" w:hAnsi="Times New Roman" w:eastAsia="宋体"/>
          <w:b/>
          <w:i w:val="0"/>
          <w:sz w:val="24"/>
        </w:rPr>
        <w:t>两个由覆盖顺序决定的边界效应</w:t>
      </w:r>
      <w:r>
        <w:rPr>
          <w:rFonts w:ascii="Times New Roman" w:hAnsi="Times New Roman" w:eastAsia="宋体"/>
          <w:b w:val="0"/>
          <w:i w:val="0"/>
          <w:sz w:val="24"/>
        </w:rPr>
        <w:t>：① 爬坡 / 下坡仅覆盖</w:t>
      </w:r>
      <w:r>
        <w:rPr>
          <w:rFonts w:ascii="Times New Roman" w:hAnsi="Times New Roman" w:eastAsia="宋体"/>
          <w:b/>
          <w:i w:val="0"/>
          <w:sz w:val="24"/>
        </w:rPr>
        <w:t>稳态坡段</w:t>
      </w:r>
      <w:r>
        <w:rPr>
          <w:rFonts w:ascii="Times New Roman" w:hAnsi="Times New Roman" w:eastAsia="宋体"/>
          <w:b w:val="0"/>
          <w:i w:val="0"/>
          <w:sz w:val="24"/>
        </w:rPr>
        <w:t>（坡上加速被判为"起步加速"）；② 起步瞬间（v &lt; 1 km/h 且 a &gt; 0.3 m/s²）被"怠速"覆盖。</w:t>
      </w:r>
    </w:p>
    <w:p>
      <w:pPr>
        <w:spacing w:line="360" w:lineRule="auto" w:before="200" w:after="120"/>
        <w:jc w:val="left"/>
      </w:pPr>
      <w:r>
        <w:rPr>
          <w:rFonts w:ascii="Times New Roman" w:hAnsi="Times New Roman" w:eastAsia="黑体"/>
          <w:b w:val="0"/>
          <w:i w:val="0"/>
          <w:sz w:val="24"/>
        </w:rPr>
        <w:t>5.4.2 事件计数与 PKE</w:t>
      </w:r>
    </w:p>
    <w:p>
      <w:pPr>
        <w:spacing w:line="360" w:lineRule="auto" w:before="0" w:after="120"/>
        <w:jc w:val="both"/>
      </w:pPr>
      <w:r>
        <w:rPr>
          <w:rFonts w:ascii="Times New Roman" w:hAnsi="Times New Roman" w:eastAsia="宋体"/>
          <w:b w:val="0"/>
          <w:i w:val="0"/>
          <w:sz w:val="24"/>
        </w:rPr>
        <w:t xml:space="preserve">事件数 = 1 + # { 满足 </w:t>
      </w:r>
      <m:oMath>
        <m:sSub>
          <m:e>
            <m:r>
              <m:t>m</m:t>
            </m:r>
          </m:e>
          <m:sub>
            <m:r>
              <m:t>k</m:t>
            </m:r>
          </m:sub>
        </m:sSub>
      </m:oMath>
      <w:r>
        <w:rPr>
          <w:rFonts w:ascii="Times New Roman" w:hAnsi="Times New Roman" w:eastAsia="宋体"/>
          <w:b w:val="0"/>
          <w:i w:val="0"/>
          <w:sz w:val="24"/>
        </w:rPr>
        <w:t xml:space="preserve"> = 1 且下一次 </w:t>
      </w:r>
      <m:oMath>
        <m:r>
          <m:t>m</m:t>
        </m:r>
      </m:oMath>
      <w:r>
        <w:rPr>
          <w:rFonts w:ascii="Times New Roman" w:hAnsi="Times New Roman" w:eastAsia="宋体"/>
          <w:b w:val="0"/>
          <w:i w:val="0"/>
          <w:sz w:val="24"/>
        </w:rPr>
        <w:t xml:space="preserve"> = 1 的间隔 &gt; </w:t>
      </w:r>
      <m:oMath>
        <m:r>
          <m:t>g</m:t>
        </m:r>
      </m:oMath>
      <w:r>
        <w:rPr>
          <w:rFonts w:ascii="Times New Roman" w:hAnsi="Times New Roman" w:eastAsia="宋体"/>
          <w:b w:val="0"/>
          <w:i w:val="0"/>
          <w:sz w:val="24"/>
        </w:rPr>
        <w:t xml:space="preserve"> }　（游程合并，</w:t>
      </w:r>
      <m:oMath>
        <m:r>
          <m:t>g</m:t>
        </m:r>
      </m:oMath>
      <w:r>
        <w:rPr>
          <w:rFonts w:ascii="Times New Roman" w:hAnsi="Times New Roman" w:eastAsia="宋体"/>
          <w:b w:val="0"/>
          <w:i w:val="0"/>
          <w:sz w:val="24"/>
        </w:rPr>
        <w:t xml:space="preserve"> = 2 s / 30 s）</w:t>
      </w:r>
    </w:p>
    <w:p>
      <w:pPr>
        <w:spacing w:before="80" w:after="120"/>
        <w:jc w:val="center"/>
      </w:pPr>
      <m:oMathPara>
        <m:oMath>
          <m:sSub>
            <m:e>
              <m:r>
                <m:t>PKE</m:t>
              </m:r>
            </m:e>
            <m:sub>
              <m:r>
                <m:rPr>
                  <m:sty m:val="p"/>
                </m:rPr>
                <m:t>raw</m:t>
              </m:r>
            </m:sub>
          </m:sSub>
          <m:r>
            <m:t>=</m:t>
          </m:r>
          <m:sSub>
            <m:e>
              <m:r>
                <m:t>∑</m:t>
              </m:r>
            </m:e>
            <m:sub>
              <m:r>
                <m:t>k</m:t>
              </m:r>
            </m:sub>
          </m:sSub>
          <m:r>
            <m:rPr>
              <m:sty m:val="p"/>
            </m:rPr>
            <m:t>max</m:t>
          </m:r>
          <m:d>
            <m:dPr>
              <m:begChr m:val="("/>
              <m:endChr m:val=")"/>
            </m:dPr>
            <m:e>
              <m:sSub>
                <m:e>
                  <m:r>
                    <m:t>v</m:t>
                  </m:r>
                </m:e>
                <m:sub>
                  <m:r>
                    <m:t>k</m:t>
                  </m:r>
                </m:sub>
              </m:sSub>
              <m:r>
                <m:t>,</m:t>
              </m:r>
              <m:r>
                <m:t>0</m:t>
              </m:r>
            </m:e>
          </m:d>
          <m:r>
            <m:t>·</m:t>
          </m:r>
          <m:r>
            <m:rPr>
              <m:sty m:val="p"/>
            </m:rPr>
            <m:t>max</m:t>
          </m:r>
          <m:d>
            <m:dPr>
              <m:begChr m:val="("/>
              <m:endChr m:val=")"/>
            </m:dPr>
            <m:e>
              <m:sSub>
                <m:e>
                  <m:r>
                    <m:t>a</m:t>
                  </m:r>
                </m:e>
                <m:sub>
                  <m:r>
                    <m:t>k</m:t>
                  </m:r>
                </m:sub>
              </m:sSub>
              <m:r>
                <m:t>,</m:t>
              </m:r>
              <m:r>
                <m:t>0</m:t>
              </m:r>
            </m:e>
          </m:d>
          <m:r>
            <m:t>·</m:t>
          </m:r>
          <m:f>
            <m:num>
              <m:r>
                <m:t>Δ</m:t>
              </m:r>
              <m:r>
                <m:t>t</m:t>
              </m:r>
            </m:num>
            <m:den>
              <m:sSub>
                <m:e>
                  <m:r>
                    <m:t>s</m:t>
                  </m:r>
                </m:e>
                <m:sub>
                  <m:r>
                    <m:rPr>
                      <m:sty m:val="p"/>
                    </m:rPr>
                    <m:t>km</m:t>
                  </m:r>
                </m:sub>
              </m:sSub>
            </m:den>
          </m:f>
          <m:r>
            <m:t>=</m:t>
          </m:r>
          <m:f>
            <m:num>
              <m:sSub>
                <m:e>
                  <m:r>
                    <m:t>∑</m:t>
                  </m:r>
                </m:e>
                <m:sub>
                  <m:r>
                    <m:t>k</m:t>
                  </m:r>
                </m:sub>
              </m:sSub>
              <m:r>
                <m:t>Δ</m:t>
              </m:r>
              <m:d>
                <m:dPr>
                  <m:begChr m:val="("/>
                  <m:endChr m:val=")"/>
                </m:dPr>
                <m:e>
                  <m:f>
                    <m:num>
                      <m:sSubSup>
                        <m:e>
                          <m:r>
                            <m:t>v</m:t>
                          </m:r>
                        </m:e>
                        <m:sub>
                          <m:r>
                            <m:t>k</m:t>
                          </m:r>
                        </m:sub>
                        <m:sup>
                          <m:r>
                            <m:rPr>
                              <m:sty m:val="p"/>
                            </m:rPr>
                            <m:t>2</m:t>
                          </m:r>
                        </m:sup>
                      </m:sSubSup>
                    </m:num>
                    <m:den>
                      <m:r>
                        <m:t>2</m:t>
                      </m:r>
                    </m:den>
                  </m:f>
                </m:e>
              </m:d>
              <m:sSub>
                <m:e>
                  <m:r>
                    <m:t>|</m:t>
                  </m:r>
                </m:e>
                <m:sub>
                  <m:sSub>
                    <m:e>
                      <m:r>
                        <m:t>a</m:t>
                      </m:r>
                    </m:e>
                    <m:sub>
                      <m:r>
                        <m:t>k</m:t>
                      </m:r>
                    </m:sub>
                  </m:sSub>
                  <m:r>
                    <m:t>&gt;</m:t>
                  </m:r>
                  <m:r>
                    <m:t>0</m:t>
                  </m:r>
                </m:sub>
              </m:sSub>
            </m:num>
            <m:den>
              <m:sSub>
                <m:e>
                  <m:r>
                    <m:t>s</m:t>
                  </m:r>
                </m:e>
                <m:sub>
                  <m:r>
                    <m:rPr>
                      <m:sty m:val="p"/>
                    </m:rPr>
                    <m:t>km</m:t>
                  </m:r>
                </m:sub>
              </m:sSub>
            </m:den>
          </m:f>
        </m:oMath>
      </m:oMathPara>
      <w:r>
        <w:rPr>
          <w:rFonts w:ascii="Times New Roman" w:hAnsi="Times New Roman" w:eastAsia="宋体"/>
          <w:b w:val="0"/>
          <w:i w:val="0"/>
          <w:sz w:val="21"/>
        </w:rPr>
        <w:t xml:space="preserve">　(3)</w:t>
      </w:r>
    </w:p>
    <w:p>
      <w:pPr>
        <w:spacing w:line="360" w:lineRule="auto" w:before="0" w:after="120"/>
        <w:jc w:val="both"/>
      </w:pPr>
      <w:r>
        <w:rPr>
          <w:rFonts w:ascii="Times New Roman" w:hAnsi="Times New Roman" w:eastAsia="宋体"/>
          <w:b w:val="0"/>
          <w:i w:val="0"/>
          <w:sz w:val="24"/>
        </w:rPr>
        <w:t>其单位为 J/kg ÷ km = kJ/</w:t>
      </w:r>
      <m:oMath>
        <m:d>
          <m:dPr>
            <m:begChr m:val="("/>
            <m:endChr m:val=")"/>
          </m:dPr>
          <m:e>
            <m:r>
              <m:t>t</m:t>
            </m:r>
          </m:e>
        </m:d>
      </m:oMath>
      <w:r>
        <w:rPr>
          <w:rFonts w:ascii="Times New Roman" w:hAnsi="Times New Roman" w:eastAsia="宋体"/>
          <w:b w:val="0"/>
          <w:i w:val="0"/>
          <w:sz w:val="24"/>
        </w:rPr>
        <w:t xml:space="preserve"> · km)。</w:t>
      </w:r>
      <w:r>
        <w:rPr>
          <w:rFonts w:ascii="Times New Roman" w:hAnsi="Times New Roman" w:eastAsia="宋体"/>
          <w:b/>
          <w:i w:val="0"/>
          <w:sz w:val="24"/>
        </w:rPr>
        <w:t>单位口径提醒</w:t>
      </w:r>
      <w:r>
        <w:rPr>
          <w:rFonts w:ascii="Times New Roman" w:hAnsi="Times New Roman" w:eastAsia="宋体"/>
          <w:b w:val="0"/>
          <w:i w:val="0"/>
          <w:sz w:val="24"/>
        </w:rPr>
        <w:t xml:space="preserve">：∑ </w:t>
      </w:r>
      <m:oMath>
        <m:r>
          <m:t>v</m:t>
        </m:r>
      </m:oMath>
      <w:r>
        <w:rPr>
          <w:rFonts w:ascii="Times New Roman" w:hAnsi="Times New Roman" w:eastAsia="宋体"/>
          <w:b w:val="0"/>
          <w:i w:val="0"/>
          <w:sz w:val="24"/>
        </w:rPr>
        <w:t xml:space="preserve">⁺ </w:t>
      </w:r>
      <m:oMath>
        <m:r>
          <m:t>a</m:t>
        </m:r>
      </m:oMath>
      <w:r>
        <w:rPr>
          <w:rFonts w:ascii="Times New Roman" w:hAnsi="Times New Roman" w:eastAsia="宋体"/>
          <w:b w:val="0"/>
          <w:i w:val="0"/>
          <w:sz w:val="24"/>
        </w:rPr>
        <w:t xml:space="preserve">⁺ </w:t>
      </w:r>
      <m:oMath>
        <m:r>
          <m:t>Δ</m:t>
        </m:r>
        <m:r>
          <m:t>t</m:t>
        </m:r>
      </m:oMath>
      <w:r>
        <w:rPr>
          <w:rFonts w:ascii="Times New Roman" w:hAnsi="Times New Roman" w:eastAsia="宋体"/>
          <w:b w:val="0"/>
          <w:i w:val="0"/>
          <w:sz w:val="24"/>
        </w:rPr>
        <w:t xml:space="preserve"> / </w:t>
      </w:r>
      <m:oMath>
        <m:sSub>
          <m:e>
            <m:r>
              <m:t>s</m:t>
            </m:r>
          </m:e>
          <m:sub>
            <m:r>
              <m:rPr>
                <m:sty m:val="p"/>
              </m:rPr>
              <m:t>km</m:t>
            </m:r>
          </m:sub>
        </m:sSub>
      </m:oMath>
      <w:r>
        <w:rPr>
          <w:rFonts w:ascii="Times New Roman" w:hAnsi="Times New Roman" w:eastAsia="宋体"/>
          <w:b w:val="0"/>
          <w:i w:val="0"/>
          <w:sz w:val="24"/>
        </w:rPr>
        <w:t xml:space="preserve"> 已经是 kJ/</w:t>
      </w:r>
      <m:oMath>
        <m:d>
          <m:dPr>
            <m:begChr m:val="("/>
            <m:endChr m:val=")"/>
          </m:dPr>
          <m:e>
            <m:r>
              <m:t>t</m:t>
            </m:r>
          </m:e>
        </m:d>
      </m:oMath>
      <w:r>
        <w:rPr>
          <w:rFonts w:ascii="Times New Roman" w:hAnsi="Times New Roman" w:eastAsia="宋体"/>
          <w:b w:val="0"/>
          <w:i w:val="0"/>
          <w:sz w:val="24"/>
        </w:rPr>
        <w:t xml:space="preserve"> · km)；原型的实现又除以 1000，故其报出值为常规口径的 1/1000。判据使用相对倍数（max(P90, 1.6 × median)），</w:t>
      </w:r>
      <w:r>
        <w:rPr>
          <w:rFonts w:ascii="Times New Roman" w:hAnsi="Times New Roman" w:eastAsia="宋体"/>
          <w:b/>
          <w:i w:val="0"/>
          <w:sz w:val="24"/>
        </w:rPr>
        <w:t>不影响检出</w:t>
      </w:r>
      <w:r>
        <w:rPr>
          <w:rFonts w:ascii="Times New Roman" w:hAnsi="Times New Roman" w:eastAsia="宋体"/>
          <w:b w:val="0"/>
          <w:i w:val="0"/>
          <w:sz w:val="24"/>
        </w:rPr>
        <w:t>，但对外报数须换算并标注"按整车质量计的 kJ/</w:t>
      </w:r>
      <m:oMath>
        <m:d>
          <m:dPr>
            <m:begChr m:val="("/>
            <m:endChr m:val=")"/>
          </m:dPr>
          <m:e>
            <m:r>
              <m:t>t</m:t>
            </m:r>
          </m:e>
        </m:d>
      </m:oMath>
      <w:r>
        <w:rPr>
          <w:rFonts w:ascii="Times New Roman" w:hAnsi="Times New Roman" w:eastAsia="宋体"/>
          <w:b w:val="0"/>
          <w:i w:val="0"/>
          <w:sz w:val="24"/>
        </w:rPr>
        <w:t xml:space="preserve"> · km)"，不可与 L/(100 t · km)（按载重计）混淆。</w:t>
      </w:r>
    </w:p>
    <w:p>
      <w:pPr>
        <w:spacing w:line="360" w:lineRule="auto" w:before="200" w:after="120"/>
        <w:jc w:val="left"/>
      </w:pPr>
      <w:r>
        <w:rPr>
          <w:rFonts w:ascii="Times New Roman" w:hAnsi="Times New Roman" w:eastAsia="黑体"/>
          <w:b w:val="0"/>
          <w:i w:val="0"/>
          <w:sz w:val="24"/>
        </w:rPr>
        <w:t>5.5 特征空间模型：残差语义由分组决定</w:t>
      </w:r>
    </w:p>
    <w:p>
      <w:pPr>
        <w:spacing w:line="360" w:lineRule="auto" w:before="200" w:after="120"/>
        <w:jc w:val="left"/>
      </w:pPr>
      <w:r>
        <w:rPr>
          <w:rFonts w:ascii="Times New Roman" w:hAnsi="Times New Roman" w:eastAsia="黑体"/>
          <w:b w:val="0"/>
          <w:i w:val="0"/>
          <w:sz w:val="24"/>
        </w:rPr>
        <w:t>5.5.1 分组定义</w:t>
      </w:r>
    </w:p>
    <w:p>
      <w:pPr>
        <w:spacing w:line="288" w:lineRule="auto" w:before="0" w:after="40"/>
        <w:jc w:val="center"/>
      </w:pPr>
      <w:r>
        <w:rPr>
          <w:rFonts w:ascii="Times New Roman" w:hAnsi="Times New Roman" w:eastAsia="宋体"/>
          <w:b w:val="0"/>
          <w:i w:val="0"/>
          <w:sz w:val="21"/>
        </w:rPr>
        <w:t>表 8　分组定义</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特征组</w:t>
            </w:r>
          </w:p>
        </w:tc>
        <w:tc>
          <w:tcPr>
            <w:tcW w:type="dxa" w:w="3024"/>
          </w:tcPr>
          <w:p>
            <w:r>
              <w:rPr>
                <w:rFonts w:ascii="Times New Roman" w:hAnsi="Times New Roman" w:eastAsia="黑体"/>
                <w:b w:val="0"/>
                <w:i w:val="0"/>
                <w:sz w:val="21"/>
              </w:rPr>
            </w:r>
            <w:r>
              <w:rPr>
                <w:rFonts w:ascii="Times New Roman" w:hAnsi="Times New Roman" w:eastAsia="黑体"/>
                <w:b w:val="0"/>
                <w:i w:val="0"/>
                <w:sz w:val="21"/>
              </w:rPr>
              <w:t>内容</w:t>
            </w:r>
          </w:p>
        </w:tc>
        <w:tc>
          <w:tcPr>
            <w:tcW w:type="dxa" w:w="3024"/>
          </w:tcPr>
          <w:p>
            <w:r>
              <w:rPr>
                <w:rFonts w:ascii="Times New Roman" w:hAnsi="Times New Roman" w:eastAsia="黑体"/>
                <w:b w:val="0"/>
                <w:i w:val="0"/>
                <w:sz w:val="21"/>
              </w:rPr>
            </w:r>
            <w:r>
              <w:rPr>
                <w:rFonts w:ascii="Times New Roman" w:hAnsi="Times New Roman" w:eastAsia="黑体"/>
                <w:b w:val="0"/>
                <w:i w:val="0"/>
                <w:sz w:val="21"/>
              </w:rPr>
              <w:t>处置</w:t>
            </w:r>
          </w:p>
        </w:tc>
      </w:tr>
      <w:tr>
        <w:tc>
          <w:tcPr>
            <w:tcW w:type="dxa" w:w="3024"/>
          </w:tcPr>
          <w:p>
            <w:r/>
            <w:r>
              <w:rPr>
                <w:rFonts w:ascii="Times New Roman" w:hAnsi="Times New Roman" w:eastAsia="宋体"/>
                <w:b w:val="0"/>
                <w:i w:val="0"/>
                <w:sz w:val="21"/>
              </w:rPr>
              <w:t>X_leak</w:t>
            </w:r>
          </w:p>
        </w:tc>
        <w:tc>
          <w:tcPr>
            <w:tcW w:type="dxa" w:w="3024"/>
          </w:tcPr>
          <w:p>
            <w:r/>
            <w:r>
              <w:rPr>
                <w:rFonts w:ascii="Times New Roman" w:hAnsi="Times New Roman" w:eastAsia="宋体"/>
                <w:b w:val="0"/>
                <w:i w:val="0"/>
                <w:sz w:val="21"/>
              </w:rPr>
              <w:t>由物理解析直接导出的量</w:t>
            </w:r>
          </w:p>
        </w:tc>
        <w:tc>
          <w:tcPr>
            <w:tcW w:type="dxa" w:w="3024"/>
          </w:tcPr>
          <w:p>
            <w:r/>
            <w:r>
              <w:rPr>
                <w:rFonts w:ascii="Times New Roman" w:hAnsi="Times New Roman" w:eastAsia="宋体"/>
                <w:b w:val="0"/>
                <w:i w:val="0"/>
                <w:sz w:val="21"/>
              </w:rPr>
              <w:t>必须从特征中剔除（防循环论证）</w:t>
            </w:r>
          </w:p>
        </w:tc>
      </w:tr>
      <w:tr>
        <w:tc>
          <w:tcPr>
            <w:tcW w:type="dxa" w:w="3024"/>
          </w:tcPr>
          <w:p>
            <w:r/>
            <w:r>
              <w:rPr>
                <w:rFonts w:ascii="Times New Roman" w:hAnsi="Times New Roman" w:eastAsia="宋体"/>
                <w:b w:val="0"/>
                <w:i w:val="0"/>
                <w:sz w:val="21"/>
              </w:rPr>
              <w:t>X_task</w:t>
            </w:r>
          </w:p>
        </w:tc>
        <w:tc>
          <w:tcPr>
            <w:tcW w:type="dxa" w:w="3024"/>
          </w:tcPr>
          <w:p>
            <w:r/>
            <w:r>
              <w:rPr>
                <w:rFonts w:ascii="Times New Roman" w:hAnsi="Times New Roman" w:eastAsia="宋体"/>
                <w:b w:val="0"/>
                <w:i w:val="0"/>
                <w:sz w:val="21"/>
              </w:rPr>
              <w:t>载荷、地形、环境、车辆属性</w:t>
            </w:r>
          </w:p>
        </w:tc>
        <w:tc>
          <w:tcPr>
            <w:tcW w:type="dxa" w:w="3024"/>
          </w:tcPr>
          <w:p>
            <w:r/>
            <w:r>
              <w:rPr>
                <w:rFonts w:ascii="Times New Roman" w:hAnsi="Times New Roman" w:eastAsia="宋体"/>
                <w:b w:val="0"/>
                <w:i w:val="0"/>
                <w:sz w:val="21"/>
              </w:rPr>
              <w:t>进入作业基线</w:t>
            </w:r>
          </w:p>
        </w:tc>
      </w:tr>
      <w:tr>
        <w:tc>
          <w:tcPr>
            <w:tcW w:type="dxa" w:w="3024"/>
          </w:tcPr>
          <w:p>
            <w:r/>
            <w:r>
              <w:rPr>
                <w:rFonts w:ascii="Times New Roman" w:hAnsi="Times New Roman" w:eastAsia="宋体"/>
                <w:b w:val="0"/>
                <w:i w:val="0"/>
                <w:sz w:val="21"/>
              </w:rPr>
              <w:t>X_drive</w:t>
            </w:r>
          </w:p>
        </w:tc>
        <w:tc>
          <w:tcPr>
            <w:tcW w:type="dxa" w:w="3024"/>
          </w:tcPr>
          <w:p>
            <w:r/>
            <w:r>
              <w:rPr>
                <w:rFonts w:ascii="Times New Roman" w:hAnsi="Times New Roman" w:eastAsia="宋体"/>
                <w:b w:val="0"/>
                <w:i w:val="0"/>
                <w:sz w:val="21"/>
              </w:rPr>
              <w:t>操作方式：怠速、急加减速、PKE、车速选择</w:t>
            </w:r>
          </w:p>
        </w:tc>
        <w:tc>
          <w:tcPr>
            <w:tcW w:type="dxa" w:w="3024"/>
          </w:tcPr>
          <w:p>
            <w:r/>
            <w:r>
              <w:rPr>
                <w:rFonts w:ascii="Times New Roman" w:hAnsi="Times New Roman" w:eastAsia="宋体"/>
                <w:b w:val="0"/>
                <w:i w:val="0"/>
                <w:sz w:val="21"/>
              </w:rPr>
              <w:t>从作业基线中排除</w:t>
            </w:r>
          </w:p>
        </w:tc>
      </w:tr>
    </w:tbl>
    <w:p>
      <w:pPr>
        <w:spacing w:line="360" w:lineRule="auto" w:before="0" w:after="120"/>
        <w:jc w:val="both"/>
      </w:pPr>
    </w:p>
    <w:p>
      <w:pPr>
        <w:spacing w:line="360" w:lineRule="auto" w:before="0" w:after="120"/>
        <w:jc w:val="both"/>
      </w:pPr>
      <w:r>
        <w:rPr>
          <w:rFonts w:ascii="Times New Roman" w:hAnsi="Times New Roman" w:eastAsia="宋体"/>
          <w:b w:val="0"/>
          <w:i w:val="0"/>
          <w:sz w:val="24"/>
        </w:rPr>
        <w:t>于是折外残差的语义为</w:t>
      </w:r>
    </w:p>
    <w:p>
      <w:pPr>
        <w:spacing w:before="80" w:after="120"/>
        <w:jc w:val="center"/>
      </w:pPr>
      <m:oMathPara>
        <m:oMath>
          <m:r>
            <m:t>r</m:t>
          </m:r>
          <m:r>
            <m:t>=</m:t>
          </m:r>
          <m:sSub>
            <m:e>
              <m:r>
                <m:t>r</m:t>
              </m:r>
            </m:e>
            <m:sub>
              <m:r>
                <m:rPr>
                  <m:sty m:val="p"/>
                </m:rPr>
                <m:t>操作</m:t>
              </m:r>
            </m:sub>
          </m:sSub>
          <m:r>
            <m:t>+</m:t>
          </m:r>
          <m:sSub>
            <m:e>
              <m:r>
                <m:t>r</m:t>
              </m:r>
            </m:e>
            <m:sub>
              <m:r>
                <m:rPr>
                  <m:sty m:val="p"/>
                </m:rPr>
                <m:t>车辆</m:t>
              </m:r>
            </m:sub>
          </m:sSub>
          <m:r>
            <m:t>+</m:t>
          </m:r>
          <m:sSub>
            <m:e>
              <m:r>
                <m:t>r</m:t>
              </m:r>
            </m:e>
            <m:sub>
              <m:r>
                <m:rPr>
                  <m:sty m:val="p"/>
                </m:rPr>
                <m:t>策略</m:t>
              </m:r>
            </m:sub>
          </m:sSub>
          <m:r>
            <m:t>+</m:t>
          </m:r>
          <m:r>
            <m:t>ε</m:t>
          </m:r>
        </m:oMath>
      </m:oMathPara>
      <w:r>
        <w:rPr>
          <w:rFonts w:ascii="Times New Roman" w:hAnsi="Times New Roman" w:eastAsia="宋体"/>
          <w:b w:val="0"/>
          <w:i w:val="0"/>
          <w:sz w:val="21"/>
        </w:rPr>
        <w:t xml:space="preserve">　(4)</w:t>
      </w:r>
    </w:p>
    <w:p>
      <w:pPr>
        <w:spacing w:line="360" w:lineRule="auto" w:before="200" w:after="120"/>
        <w:jc w:val="left"/>
      </w:pPr>
      <w:r>
        <w:rPr>
          <w:rFonts w:ascii="Times New Roman" w:hAnsi="Times New Roman" w:eastAsia="黑体"/>
          <w:b w:val="0"/>
          <w:i w:val="0"/>
          <w:sz w:val="24"/>
        </w:rPr>
        <w:t>5.5.2 混淆路径的切断（第二个边界结论）</w:t>
      </w:r>
    </w:p>
    <w:p>
      <w:pPr>
        <w:spacing w:line="360" w:lineRule="auto" w:before="0" w:after="120"/>
        <w:jc w:val="both"/>
      </w:pPr>
      <w:r>
        <w:rPr>
          <w:rFonts w:ascii="Times New Roman" w:hAnsi="Times New Roman" w:eastAsia="宋体"/>
          <w:b/>
          <w:i w:val="0"/>
          <w:sz w:val="24"/>
        </w:rPr>
        <w:t>命题 5（行驶时间口径的必要性）</w:t>
      </w:r>
    </w:p>
    <w:p>
      <w:pPr>
        <w:spacing w:line="360" w:lineRule="auto" w:before="0" w:after="120"/>
        <w:jc w:val="both"/>
      </w:pPr>
      <w:r>
        <w:rPr>
          <w:rFonts w:ascii="Times New Roman" w:hAnsi="Times New Roman" w:eastAsia="宋体"/>
          <w:b w:val="0"/>
          <w:i w:val="0"/>
          <w:sz w:val="24"/>
        </w:rPr>
        <w:t xml:space="preserve">设行程距离 </w:t>
      </w:r>
      <m:oMath>
        <m:r>
          <m:t>D</m:t>
        </m:r>
      </m:oMath>
      <w:r>
        <w:rPr>
          <w:rFonts w:ascii="Times New Roman" w:hAnsi="Times New Roman" w:eastAsia="宋体"/>
          <w:b w:val="0"/>
          <w:i w:val="0"/>
          <w:sz w:val="24"/>
        </w:rPr>
        <w:t xml:space="preserve">、行驶时长 </w:t>
      </w:r>
      <m:oMath>
        <m:sSub>
          <m:e>
            <m:r>
              <m:t>T</m:t>
            </m:r>
          </m:e>
          <m:sub>
            <m:r>
              <m:t>m</m:t>
            </m:r>
          </m:sub>
        </m:sSub>
      </m:oMath>
      <w:r>
        <w:rPr>
          <w:rFonts w:ascii="Times New Roman" w:hAnsi="Times New Roman" w:eastAsia="宋体"/>
          <w:b w:val="0"/>
          <w:i w:val="0"/>
          <w:sz w:val="24"/>
        </w:rPr>
        <w:t xml:space="preserve">、怠速时长 </w:t>
      </w:r>
      <m:oMath>
        <m:sSub>
          <m:e>
            <m:r>
              <m:t>T</m:t>
            </m:r>
          </m:e>
          <m:sub>
            <m:r>
              <m:t>i</m:t>
            </m:r>
          </m:sub>
        </m:sSub>
      </m:oMath>
      <w:r>
        <w:rPr>
          <w:rFonts w:ascii="Times New Roman" w:hAnsi="Times New Roman" w:eastAsia="宋体"/>
          <w:b w:val="0"/>
          <w:i w:val="0"/>
          <w:sz w:val="24"/>
        </w:rPr>
        <w:t xml:space="preserve">，单位里程能耗 </w:t>
      </w:r>
      <m:oMath>
        <m:r>
          <m:t>Y</m:t>
        </m:r>
      </m:oMath>
      <w:r>
        <w:rPr>
          <w:rFonts w:ascii="Times New Roman" w:hAnsi="Times New Roman" w:eastAsia="宋体"/>
          <w:b w:val="0"/>
          <w:i w:val="0"/>
          <w:sz w:val="24"/>
        </w:rPr>
        <w:t xml:space="preserve"> = </w:t>
      </w:r>
      <m:oMath>
        <m:sSub>
          <m:e>
            <m:r>
              <m:t>c</m:t>
            </m:r>
          </m:e>
          <m:sub>
            <m:r>
              <m:t>d</m:t>
            </m:r>
          </m:sub>
        </m:sSub>
      </m:oMath>
      <w:r>
        <w:rPr>
          <w:rFonts w:ascii="Times New Roman" w:hAnsi="Times New Roman" w:eastAsia="宋体"/>
          <w:b w:val="0"/>
          <w:i w:val="0"/>
          <w:sz w:val="24"/>
        </w:rPr>
        <w:t xml:space="preserve"> + </w:t>
      </w:r>
      <m:oMath>
        <m:sSub>
          <m:e>
            <m:r>
              <m:t>c</m:t>
            </m:r>
          </m:e>
          <m:sub>
            <m:r>
              <m:t>i</m:t>
            </m:r>
          </m:sub>
        </m:sSub>
      </m:oMath>
      <w:r>
        <w:rPr>
          <w:rFonts w:ascii="Times New Roman" w:hAnsi="Times New Roman" w:eastAsia="宋体"/>
          <w:b w:val="0"/>
          <w:i w:val="0"/>
          <w:sz w:val="24"/>
        </w:rPr>
        <w:t xml:space="preserve"> · </w:t>
      </w:r>
      <m:oMath>
        <m:sSub>
          <m:e>
            <m:r>
              <m:t>T</m:t>
            </m:r>
          </m:e>
          <m:sub>
            <m:r>
              <m:t>i</m:t>
            </m:r>
          </m:sub>
        </m:sSub>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，全程平均车速 </w:t>
      </w:r>
      <m:oMath>
        <m:r>
          <m:t>S</m:t>
        </m:r>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 / </w:t>
      </w:r>
      <m:oMath>
        <m:d>
          <m:dPr>
            <m:begChr m:val="("/>
            <m:endChr m:val=")"/>
          </m:dPr>
          <m:e>
            <m:sSub>
              <m:e>
                <m:r>
                  <m:t>T</m:t>
                </m:r>
              </m:e>
              <m:sub>
                <m:r>
                  <m:t>m</m:t>
                </m:r>
              </m:sub>
            </m:sSub>
          </m:e>
        </m:d>
      </m:oMath>
      <w:r>
        <w:rPr>
          <w:rFonts w:ascii="Times New Roman" w:hAnsi="Times New Roman" w:eastAsia="宋体"/>
          <w:b w:val="0"/>
          <w:i w:val="0"/>
          <w:sz w:val="24"/>
        </w:rPr>
        <w:t xml:space="preserve"> + </w:t>
      </w:r>
      <m:oMath>
        <m:sSub>
          <m:e>
            <m:r>
              <m:t>T</m:t>
            </m:r>
          </m:e>
          <m:sub>
            <m:r>
              <m:t>i</m:t>
            </m:r>
          </m:sub>
        </m:sSub>
      </m:oMath>
      <w:r>
        <w:rPr>
          <w:rFonts w:ascii="Times New Roman" w:hAnsi="Times New Roman" w:eastAsia="宋体"/>
          <w:b w:val="0"/>
          <w:i w:val="0"/>
          <w:sz w:val="24"/>
        </w:rPr>
        <w:t xml:space="preserve">)。则在 </w:t>
      </w:r>
      <m:oMath>
        <m:d>
          <m:dPr>
            <m:begChr m:val="("/>
            <m:endChr m:val=")"/>
          </m:dPr>
          <m:e>
            <m:sSub>
              <m:e>
                <m:r>
                  <m:t>T</m:t>
                </m:r>
              </m:e>
              <m:sub>
                <m:r>
                  <m:t>m</m:t>
                </m:r>
              </m:sub>
            </m:sSub>
          </m:e>
        </m:d>
      </m:oMath>
      <w:r>
        <w:rPr>
          <w:rFonts w:ascii="Times New Roman" w:hAnsi="Times New Roman" w:eastAsia="宋体"/>
          <w:b w:val="0"/>
          <w:i w:val="0"/>
          <w:sz w:val="24"/>
        </w:rPr>
        <w:t xml:space="preserve">, </w:t>
      </w:r>
      <m:oMath>
        <m:r>
          <m:t>D</m:t>
        </m:r>
      </m:oMath>
      <w:r>
        <w:rPr>
          <w:rFonts w:ascii="Times New Roman" w:hAnsi="Times New Roman" w:eastAsia="宋体"/>
          <w:b w:val="0"/>
          <w:i w:val="0"/>
          <w:sz w:val="24"/>
        </w:rPr>
        <w:t xml:space="preserve">, </w:t>
      </w:r>
      <m:oMath>
        <m:sSub>
          <m:e>
            <m:r>
              <m:t>c</m:t>
            </m:r>
          </m:e>
          <m:sub>
            <m:r>
              <m:t>d</m:t>
            </m:r>
          </m:sub>
        </m:sSub>
      </m:oMath>
      <w:r>
        <w:rPr>
          <w:rFonts w:ascii="Times New Roman" w:hAnsi="Times New Roman" w:eastAsia="宋体"/>
          <w:b w:val="0"/>
          <w:i w:val="0"/>
          <w:sz w:val="24"/>
        </w:rPr>
        <w:t xml:space="preserve">, </w:t>
      </w:r>
      <m:oMath>
        <m:sSub>
          <m:e>
            <m:r>
              <m:t>c</m:t>
            </m:r>
          </m:e>
          <m:sub>
            <m:r>
              <m:t>i</m:t>
            </m:r>
          </m:sub>
        </m:sSub>
      </m:oMath>
      <w:r>
        <w:rPr>
          <w:rFonts w:ascii="Times New Roman" w:hAnsi="Times New Roman" w:eastAsia="宋体"/>
          <w:b w:val="0"/>
          <w:i w:val="0"/>
          <w:sz w:val="24"/>
        </w:rPr>
        <w:t>) 固定时，</w:t>
      </w:r>
      <m:oMath>
        <m:r>
          <m:t>S</m:t>
        </m:r>
      </m:oMath>
      <w:r>
        <w:rPr>
          <w:rFonts w:ascii="Times New Roman" w:hAnsi="Times New Roman" w:eastAsia="宋体"/>
          <w:b w:val="0"/>
          <w:i w:val="0"/>
          <w:sz w:val="24"/>
        </w:rPr>
        <w:t xml:space="preserve"> 与 </w:t>
      </w:r>
      <m:oMath>
        <m:sSub>
          <m:e>
            <m:r>
              <m:t>T</m:t>
            </m:r>
          </m:e>
          <m:sub>
            <m:r>
              <m:t>i</m:t>
            </m:r>
          </m:sub>
        </m:sSub>
      </m:oMath>
      <w:r>
        <w:rPr>
          <w:rFonts w:ascii="Times New Roman" w:hAnsi="Times New Roman" w:eastAsia="宋体"/>
          <w:b w:val="0"/>
          <w:i w:val="0"/>
          <w:sz w:val="24"/>
        </w:rPr>
        <w:t xml:space="preserve"> </w:t>
      </w:r>
      <w:r>
        <w:rPr>
          <w:rFonts w:ascii="Times New Roman" w:hAnsi="Times New Roman" w:eastAsia="宋体"/>
          <w:b/>
          <w:i w:val="0"/>
          <w:sz w:val="24"/>
        </w:rPr>
        <w:t>一一对应</w:t>
      </w:r>
      <w:r>
        <w:rPr>
          <w:rFonts w:ascii="Times New Roman" w:hAnsi="Times New Roman" w:eastAsia="宋体"/>
          <w:b w:val="0"/>
          <w:i w:val="0"/>
          <w:sz w:val="24"/>
        </w:rPr>
        <w:t xml:space="preserve">，从而存在单调函数 </w:t>
      </w:r>
      <m:oMath>
        <m:r>
          <m:t>g</m:t>
        </m:r>
      </m:oMath>
      <w:r>
        <w:rPr>
          <w:rFonts w:ascii="Times New Roman" w:hAnsi="Times New Roman" w:eastAsia="宋体"/>
          <w:b w:val="0"/>
          <w:i w:val="0"/>
          <w:sz w:val="24"/>
        </w:rPr>
        <w:t xml:space="preserve"> 使 </w:t>
      </w:r>
      <m:oMath>
        <m:r>
          <m:t>Y</m:t>
        </m:r>
      </m:oMath>
      <w:r>
        <w:rPr>
          <w:rFonts w:ascii="Times New Roman" w:hAnsi="Times New Roman" w:eastAsia="宋体"/>
          <w:b w:val="0"/>
          <w:i w:val="0"/>
          <w:sz w:val="24"/>
        </w:rPr>
        <w:t xml:space="preserve"> = </w:t>
      </w:r>
      <m:oMath>
        <m:r>
          <m:t>g</m:t>
        </m:r>
        <m:d>
          <m:dPr>
            <m:begChr m:val="("/>
            <m:endChr m:val=")"/>
          </m:dPr>
          <m:e>
            <m:r>
              <m:t>S</m:t>
            </m:r>
          </m:e>
        </m:d>
      </m:oMath>
      <w:r>
        <w:rPr>
          <w:rFonts w:ascii="Times New Roman" w:hAnsi="Times New Roman" w:eastAsia="宋体"/>
          <w:b w:val="0"/>
          <w:i w:val="0"/>
          <w:sz w:val="24"/>
        </w:rPr>
        <w:t>。</w:t>
      </w:r>
    </w:p>
    <w:p>
      <w:pPr>
        <w:spacing w:line="360" w:lineRule="auto" w:before="0" w:after="120"/>
        <w:jc w:val="both"/>
      </w:pPr>
      <w:r>
        <w:rPr>
          <w:rFonts w:ascii="Times New Roman" w:hAnsi="Times New Roman" w:eastAsia="宋体"/>
          <w:b/>
          <w:i w:val="0"/>
          <w:sz w:val="24"/>
        </w:rPr>
        <w:t>推论</w:t>
      </w:r>
      <w:r>
        <w:rPr>
          <w:rFonts w:ascii="Times New Roman" w:hAnsi="Times New Roman" w:eastAsia="宋体"/>
          <w:b w:val="0"/>
          <w:i w:val="0"/>
          <w:sz w:val="24"/>
        </w:rPr>
        <w:t>：若把 S 作为回归特征，模型可通过 S 完整表达 T_i 的因果效应，</w:t>
      </w:r>
      <w:r>
        <w:rPr>
          <w:rFonts w:ascii="Times New Roman" w:hAnsi="Times New Roman" w:eastAsia="宋体"/>
          <w:b/>
          <w:i w:val="0"/>
          <w:sz w:val="24"/>
        </w:rPr>
        <w:t>怠速油耗将被解释为"平均车速低"而在残差中消失</w:t>
      </w:r>
      <w:r>
        <w:rPr>
          <w:rFonts w:ascii="Times New Roman" w:hAnsi="Times New Roman" w:eastAsia="宋体"/>
          <w:b w:val="0"/>
          <w:i w:val="0"/>
          <w:sz w:val="24"/>
        </w:rPr>
        <w:t>（因果信息泄漏）。</w:t>
      </w:r>
    </w:p>
    <w:p>
      <w:pPr>
        <w:spacing w:line="360" w:lineRule="auto" w:before="0" w:after="120"/>
        <w:jc w:val="both"/>
      </w:pPr>
      <w:r>
        <w:rPr>
          <w:rFonts w:ascii="Times New Roman" w:hAnsi="Times New Roman" w:eastAsia="宋体"/>
          <w:b/>
          <w:i w:val="0"/>
          <w:sz w:val="24"/>
        </w:rPr>
        <w:t>对策</w:t>
      </w:r>
      <w:r>
        <w:rPr>
          <w:rFonts w:ascii="Times New Roman" w:hAnsi="Times New Roman" w:eastAsia="宋体"/>
          <w:b w:val="0"/>
          <w:i w:val="0"/>
          <w:sz w:val="24"/>
        </w:rPr>
        <w:t>：改用</w:t>
      </w:r>
      <w:r>
        <w:rPr>
          <w:rFonts w:ascii="Times New Roman" w:hAnsi="Times New Roman" w:eastAsia="宋体"/>
          <w:b/>
          <w:i w:val="0"/>
          <w:sz w:val="24"/>
        </w:rPr>
        <w:t>行驶时间口径</w:t>
      </w:r>
      <w:r>
        <w:rPr>
          <w:rFonts w:ascii="Times New Roman" w:hAnsi="Times New Roman" w:eastAsia="宋体"/>
          <w:b w:val="0"/>
          <w:i w:val="0"/>
          <w:sz w:val="24"/>
        </w:rPr>
        <w:t xml:space="preserve"> </w:t>
      </w:r>
      <m:oMath>
        <m:sSub>
          <m:e>
            <m:r>
              <m:t>S</m:t>
            </m:r>
          </m:e>
          <m:sub>
            <m:r>
              <m:t>m</m:t>
            </m:r>
          </m:sub>
        </m:sSub>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 / </w:t>
      </w:r>
      <m:oMath>
        <m:sSub>
          <m:e>
            <m:r>
              <m:t>T</m:t>
            </m:r>
          </m:e>
          <m:sub>
            <m:r>
              <m:t>m</m:t>
            </m:r>
          </m:sub>
        </m:sSub>
      </m:oMath>
      <w:r>
        <w:rPr>
          <w:rFonts w:ascii="Times New Roman" w:hAnsi="Times New Roman" w:eastAsia="宋体"/>
          <w:b w:val="0"/>
          <w:i w:val="0"/>
          <w:sz w:val="24"/>
        </w:rPr>
        <w:t xml:space="preserve">（其中 </w:t>
      </w:r>
      <m:oMath>
        <m:r>
          <m:t>D</m:t>
        </m:r>
      </m:oMath>
      <w:r>
        <w:rPr>
          <w:rFonts w:ascii="Times New Roman" w:hAnsi="Times New Roman" w:eastAsia="宋体"/>
          <w:b w:val="0"/>
          <w:i w:val="0"/>
          <w:sz w:val="24"/>
        </w:rPr>
        <w:t xml:space="preserve"> = </w:t>
      </w:r>
      <m:oMath>
        <m:r>
          <m:t>Δ</m:t>
        </m:r>
        <m:r>
          <m:t>t</m:t>
        </m:r>
      </m:oMath>
      <w:r>
        <w:rPr>
          <w:rFonts w:ascii="Times New Roman" w:hAnsi="Times New Roman" w:eastAsia="宋体"/>
          <w:b w:val="0"/>
          <w:i w:val="0"/>
          <w:sz w:val="24"/>
        </w:rPr>
        <w:t xml:space="preserve"> · ∑_</w:t>
      </w:r>
      <m:oMath>
        <m:d>
          <m:dPr>
            <m:begChr m:val="("/>
            <m:endChr m:val=")"/>
          </m:dPr>
          <m:e>
            <m:r>
              <m:t>v</m:t>
            </m:r>
          </m:e>
        </m:d>
      </m:oMath>
      <w:r>
        <w:rPr>
          <w:rFonts w:ascii="Times New Roman" w:hAnsi="Times New Roman" w:eastAsia="宋体"/>
          <w:b w:val="0"/>
          <w:i w:val="0"/>
          <w:sz w:val="24"/>
        </w:rPr>
        <w:t xml:space="preserve"> ≥ 1) </w:t>
      </w:r>
      <m:oMath>
        <m:r>
          <m:t>v</m:t>
        </m:r>
      </m:oMath>
      <w:r>
        <w:rPr>
          <w:rFonts w:ascii="Times New Roman" w:hAnsi="Times New Roman" w:eastAsia="宋体"/>
          <w:b w:val="0"/>
          <w:i w:val="0"/>
          <w:sz w:val="24"/>
        </w:rPr>
        <w:t>，</w:t>
      </w:r>
      <m:oMath>
        <m:sSub>
          <m:e>
            <m:r>
              <m:t>T</m:t>
            </m:r>
          </m:e>
          <m:sub>
            <m:r>
              <m:t>m</m:t>
            </m:r>
          </m:sub>
        </m:sSub>
      </m:oMath>
      <w:r>
        <w:rPr>
          <w:rFonts w:ascii="Times New Roman" w:hAnsi="Times New Roman" w:eastAsia="宋体"/>
          <w:b w:val="0"/>
          <w:i w:val="0"/>
          <w:sz w:val="24"/>
        </w:rPr>
        <w:t xml:space="preserve"> = </w:t>
      </w:r>
      <m:oMath>
        <m:r>
          <m:t>Δ</m:t>
        </m:r>
        <m:r>
          <m:t>t</m:t>
        </m:r>
      </m:oMath>
      <w:r>
        <w:rPr>
          <w:rFonts w:ascii="Times New Roman" w:hAnsi="Times New Roman" w:eastAsia="宋体"/>
          <w:b w:val="0"/>
          <w:i w:val="0"/>
          <w:sz w:val="24"/>
        </w:rPr>
        <w:t xml:space="preserve"> · # { </w:t>
      </w:r>
      <m:oMath>
        <m:r>
          <m:t>v</m:t>
        </m:r>
      </m:oMath>
      <w:r>
        <w:rPr>
          <w:rFonts w:ascii="Times New Roman" w:hAnsi="Times New Roman" w:eastAsia="宋体"/>
          <w:b w:val="0"/>
          <w:i w:val="0"/>
          <w:sz w:val="24"/>
        </w:rPr>
        <w:t xml:space="preserve"> ≥ 1 }），该量不依赖 </w:t>
      </w:r>
      <m:oMath>
        <m:sSub>
          <m:e>
            <m:r>
              <m:t>T</m:t>
            </m:r>
          </m:e>
          <m:sub>
            <m:r>
              <m:t>i</m:t>
            </m:r>
          </m:sub>
        </m:sSub>
      </m:oMath>
      <w:r>
        <w:rPr>
          <w:rFonts w:ascii="Times New Roman" w:hAnsi="Times New Roman" w:eastAsia="宋体"/>
          <w:b w:val="0"/>
          <w:i w:val="0"/>
          <w:sz w:val="24"/>
        </w:rPr>
        <w:t>，从而切断上述函数依赖。</w:t>
      </w:r>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w:t>
      </w:r>
      <m:oMath>
        <m:r>
          <m:t>S</m:t>
        </m:r>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 / </w:t>
      </w:r>
      <m:oMath>
        <m:d>
          <m:dPr>
            <m:begChr m:val="("/>
            <m:endChr m:val=")"/>
          </m:dPr>
          <m:e>
            <m:sSub>
              <m:e>
                <m:r>
                  <m:t>T</m:t>
                </m:r>
              </m:e>
              <m:sub>
                <m:r>
                  <m:t>m</m:t>
                </m:r>
              </m:sub>
            </m:sSub>
          </m:e>
        </m:d>
      </m:oMath>
      <w:r>
        <w:rPr>
          <w:rFonts w:ascii="Times New Roman" w:hAnsi="Times New Roman" w:eastAsia="宋体"/>
          <w:b w:val="0"/>
          <w:i w:val="0"/>
          <w:sz w:val="24"/>
        </w:rPr>
        <w:t xml:space="preserve"> + </w:t>
      </w:r>
      <m:oMath>
        <m:sSub>
          <m:e>
            <m:r>
              <m:t>T</m:t>
            </m:r>
          </m:e>
          <m:sub>
            <m:r>
              <m:t>i</m:t>
            </m:r>
          </m:sub>
        </m:sSub>
      </m:oMath>
      <w:r>
        <w:rPr>
          <w:rFonts w:ascii="Times New Roman" w:hAnsi="Times New Roman" w:eastAsia="宋体"/>
          <w:b w:val="0"/>
          <w:i w:val="0"/>
          <w:sz w:val="24"/>
        </w:rPr>
        <w:t xml:space="preserve">) 关于 </w:t>
      </w:r>
      <m:oMath>
        <m:sSub>
          <m:e>
            <m:r>
              <m:t>T</m:t>
            </m:r>
          </m:e>
          <m:sub>
            <m:r>
              <m:t>i</m:t>
            </m:r>
          </m:sub>
        </m:sSub>
      </m:oMath>
      <w:r>
        <w:rPr>
          <w:rFonts w:ascii="Times New Roman" w:hAnsi="Times New Roman" w:eastAsia="宋体"/>
          <w:b w:val="0"/>
          <w:i w:val="0"/>
          <w:sz w:val="24"/>
        </w:rPr>
        <w:t xml:space="preserve"> 严格单调，</w:t>
      </w:r>
      <m:oMath>
        <m:r>
          <m:t>Y</m:t>
        </m:r>
      </m:oMath>
      <w:r>
        <w:rPr>
          <w:rFonts w:ascii="Times New Roman" w:hAnsi="Times New Roman" w:eastAsia="宋体"/>
          <w:b w:val="0"/>
          <w:i w:val="0"/>
          <w:sz w:val="24"/>
        </w:rPr>
        <w:t xml:space="preserve"> 关于 </w:t>
      </w:r>
      <m:oMath>
        <m:sSub>
          <m:e>
            <m:r>
              <m:t>T</m:t>
            </m:r>
          </m:e>
          <m:sub>
            <m:r>
              <m:t>i</m:t>
            </m:r>
          </m:sub>
        </m:sSub>
      </m:oMath>
      <w:r>
        <w:rPr>
          <w:rFonts w:ascii="Times New Roman" w:hAnsi="Times New Roman" w:eastAsia="宋体"/>
          <w:b w:val="0"/>
          <w:i w:val="0"/>
          <w:sz w:val="24"/>
        </w:rPr>
        <w:t xml:space="preserve"> 严格单调，故在其余量固定时二者存在严格单调对应关系；反解 </w:t>
      </w:r>
      <m:oMath>
        <m:sSub>
          <m:e>
            <m:r>
              <m:t>T</m:t>
            </m:r>
          </m:e>
          <m:sub>
            <m:r>
              <m:t>i</m:t>
            </m:r>
          </m:sub>
        </m:sSub>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 / </w:t>
      </w:r>
      <m:oMath>
        <m:r>
          <m:t>S</m:t>
        </m:r>
      </m:oMath>
      <w:r>
        <w:rPr>
          <w:rFonts w:ascii="Times New Roman" w:hAnsi="Times New Roman" w:eastAsia="宋体"/>
          <w:b w:val="0"/>
          <w:i w:val="0"/>
          <w:sz w:val="24"/>
        </w:rPr>
        <w:t xml:space="preserve"> − </w:t>
      </w:r>
      <m:oMath>
        <m:sSub>
          <m:e>
            <m:r>
              <m:t>T</m:t>
            </m:r>
          </m:e>
          <m:sub>
            <m:r>
              <m:t>m</m:t>
            </m:r>
          </m:sub>
        </m:sSub>
      </m:oMath>
      <w:r>
        <w:rPr>
          <w:rFonts w:ascii="Times New Roman" w:hAnsi="Times New Roman" w:eastAsia="宋体"/>
          <w:b w:val="0"/>
          <w:i w:val="0"/>
          <w:sz w:val="24"/>
        </w:rPr>
        <w:t xml:space="preserve"> 代入 </w:t>
      </w:r>
      <m:oMath>
        <m:r>
          <m:t>Y</m:t>
        </m:r>
      </m:oMath>
      <w:r>
        <w:rPr>
          <w:rFonts w:ascii="Times New Roman" w:hAnsi="Times New Roman" w:eastAsia="宋体"/>
          <w:b w:val="0"/>
          <w:i w:val="0"/>
          <w:sz w:val="24"/>
        </w:rPr>
        <w:t xml:space="preserve"> 即得 </w:t>
      </w:r>
      <m:oMath>
        <m:r>
          <m:t>Y</m:t>
        </m:r>
      </m:oMath>
      <w:r>
        <w:rPr>
          <w:rFonts w:ascii="Times New Roman" w:hAnsi="Times New Roman" w:eastAsia="宋体"/>
          <w:b w:val="0"/>
          <w:i w:val="0"/>
          <w:sz w:val="24"/>
        </w:rPr>
        <w:t xml:space="preserve"> = </w:t>
      </w:r>
      <m:oMath>
        <m:sSub>
          <m:e>
            <m:r>
              <m:t>c</m:t>
            </m:r>
          </m:e>
          <m:sub>
            <m:r>
              <m:t>d</m:t>
            </m:r>
          </m:sub>
        </m:sSub>
      </m:oMath>
      <w:r>
        <w:rPr>
          <w:rFonts w:ascii="Times New Roman" w:hAnsi="Times New Roman" w:eastAsia="宋体"/>
          <w:b w:val="0"/>
          <w:i w:val="0"/>
          <w:sz w:val="24"/>
        </w:rPr>
        <w:t xml:space="preserve"> + </w:t>
      </w:r>
      <m:oMath>
        <m:d>
          <m:dPr>
            <m:begChr m:val="("/>
            <m:endChr m:val=")"/>
          </m:dPr>
          <m:e>
            <m:sSub>
              <m:e>
                <m:r>
                  <m:t>c</m:t>
                </m:r>
              </m:e>
              <m:sub>
                <m:r>
                  <m:t>i</m:t>
                </m:r>
              </m:sub>
            </m:sSub>
          </m:e>
        </m:d>
      </m:oMath>
      <w:r>
        <w:rPr>
          <w:rFonts w:ascii="Times New Roman" w:hAnsi="Times New Roman" w:eastAsia="宋体"/>
          <w:b w:val="0"/>
          <w:i w:val="0"/>
          <w:sz w:val="24"/>
        </w:rPr>
        <w:t xml:space="preserve"> / </w:t>
      </w:r>
      <m:oMath>
        <m:r>
          <m:t>D</m:t>
        </m:r>
      </m:oMath>
      <w:r>
        <w:rPr>
          <w:rFonts w:ascii="Times New Roman" w:hAnsi="Times New Roman" w:eastAsia="宋体"/>
          <w:b w:val="0"/>
          <w:i w:val="0"/>
          <w:sz w:val="24"/>
        </w:rPr>
        <w:t xml:space="preserve">) · </w:t>
      </w:r>
      <m:oMath>
        <m:d>
          <m:dPr>
            <m:begChr m:val="("/>
            <m:endChr m:val=")"/>
          </m:dPr>
          <m:e>
            <m:r>
              <m:t>D</m:t>
            </m:r>
          </m:e>
        </m:d>
      </m:oMath>
      <w:r>
        <w:rPr>
          <w:rFonts w:ascii="Times New Roman" w:hAnsi="Times New Roman" w:eastAsia="宋体"/>
          <w:b w:val="0"/>
          <w:i w:val="0"/>
          <w:sz w:val="24"/>
        </w:rPr>
        <w:t xml:space="preserve"> / </w:t>
      </w:r>
      <m:oMath>
        <m:r>
          <m:t>S</m:t>
        </m:r>
      </m:oMath>
      <w:r>
        <w:rPr>
          <w:rFonts w:ascii="Times New Roman" w:hAnsi="Times New Roman" w:eastAsia="宋体"/>
          <w:b w:val="0"/>
          <w:i w:val="0"/>
          <w:sz w:val="24"/>
        </w:rPr>
        <w:t xml:space="preserve"> − </w:t>
      </w:r>
      <m:oMath>
        <m:sSub>
          <m:e>
            <m:r>
              <m:t>T</m:t>
            </m:r>
          </m:e>
          <m:sub>
            <m:r>
              <m:t>m</m:t>
            </m:r>
          </m:sub>
        </m:sSub>
      </m:oMath>
      <w:r>
        <w:rPr>
          <w:rFonts w:ascii="Times New Roman" w:hAnsi="Times New Roman" w:eastAsia="宋体"/>
          <w:b w:val="0"/>
          <w:i w:val="0"/>
          <w:sz w:val="24"/>
        </w:rPr>
        <w:t xml:space="preserve">) =: </w:t>
      </w:r>
      <m:oMath>
        <m:r>
          <m:t>g</m:t>
        </m:r>
        <m:d>
          <m:dPr>
            <m:begChr m:val="("/>
            <m:endChr m:val=")"/>
          </m:dPr>
          <m:e>
            <m:r>
              <m:t>S</m:t>
            </m:r>
          </m:e>
        </m:d>
      </m:oMath>
      <w:r>
        <w:rPr>
          <w:rFonts w:ascii="Times New Roman" w:hAnsi="Times New Roman" w:eastAsia="宋体"/>
          <w:b w:val="0"/>
          <w:i w:val="0"/>
          <w:sz w:val="24"/>
        </w:rPr>
        <w:t>。∎</w:t>
      </w:r>
    </w:p>
    <w:p>
      <w:pPr>
        <w:spacing w:line="360" w:lineRule="auto" w:before="200" w:after="120"/>
        <w:jc w:val="left"/>
      </w:pPr>
      <w:r>
        <w:rPr>
          <w:rFonts w:ascii="Times New Roman" w:hAnsi="Times New Roman" w:eastAsia="黑体"/>
          <w:b w:val="0"/>
          <w:i w:val="0"/>
          <w:sz w:val="24"/>
        </w:rPr>
        <w:t>5.6 公平基线残差模型</w:t>
      </w:r>
    </w:p>
    <w:p>
      <w:pPr>
        <w:spacing w:line="360" w:lineRule="auto" w:before="200" w:after="120"/>
        <w:jc w:val="left"/>
      </w:pPr>
      <w:r>
        <w:rPr>
          <w:rFonts w:ascii="Times New Roman" w:hAnsi="Times New Roman" w:eastAsia="黑体"/>
          <w:b w:val="0"/>
          <w:i w:val="0"/>
          <w:sz w:val="24"/>
        </w:rPr>
        <w:t>5.6.1 梯度提升基线</w:t>
      </w:r>
    </w:p>
    <w:p>
      <w:pPr>
        <w:spacing w:line="360" w:lineRule="auto" w:before="0" w:after="120"/>
        <w:jc w:val="both"/>
      </w:pPr>
      <w:r>
        <w:rPr>
          <w:rFonts w:ascii="Times New Roman" w:hAnsi="Times New Roman" w:eastAsia="宋体"/>
          <w:b w:val="0"/>
          <w:i w:val="0"/>
          <w:sz w:val="24"/>
        </w:rPr>
        <w:t xml:space="preserve">以 </w:t>
      </w:r>
      <m:oMath>
        <m:sSub>
          <m:e>
            <m:r>
              <m:t>X</m:t>
            </m:r>
          </m:e>
          <m:sub>
            <m:r>
              <m:rPr>
                <m:sty m:val="p"/>
              </m:rPr>
              <m:t>task</m:t>
            </m:r>
          </m:sub>
        </m:sSub>
      </m:oMath>
      <w:r>
        <w:rPr>
          <w:rFonts w:ascii="Times New Roman" w:hAnsi="Times New Roman" w:eastAsia="宋体"/>
          <w:b w:val="0"/>
          <w:i w:val="0"/>
          <w:sz w:val="24"/>
        </w:rPr>
        <w:t xml:space="preserve"> 为输入、</w:t>
      </w:r>
      <m:oMath>
        <m:r>
          <m:t>y</m:t>
        </m:r>
      </m:oMath>
      <w:r>
        <w:rPr>
          <w:rFonts w:ascii="Times New Roman" w:hAnsi="Times New Roman" w:eastAsia="宋体"/>
          <w:b w:val="0"/>
          <w:i w:val="0"/>
          <w:sz w:val="24"/>
        </w:rPr>
        <w:t xml:space="preserve"> = L/100km 为目标的加性模型：</w:t>
      </w:r>
    </w:p>
    <w:p>
      <w:pPr>
        <w:spacing w:before="80" w:after="120"/>
        <w:jc w:val="center"/>
      </w:pPr>
      <m:oMathPara>
        <m:oMath>
          <m:sSub>
            <m:e>
              <m:r>
                <m:t>F</m:t>
              </m:r>
            </m:e>
            <m:sub>
              <m:r>
                <m:t>0</m:t>
              </m:r>
            </m:sub>
          </m:sSub>
          <m:d>
            <m:dPr>
              <m:begChr m:val="("/>
              <m:endChr m:val=")"/>
            </m:dPr>
            <m:e>
              <m:r>
                <m:t>x</m:t>
              </m:r>
            </m:e>
          </m:d>
          <m:r>
            <m:t>=</m:t>
          </m:r>
          <m:sSub>
            <m:e>
              <m:r>
                <m:rPr>
                  <m:sty m:val="p"/>
                </m:rPr>
                <m:t>argmin</m:t>
              </m:r>
            </m:e>
            <m:sub>
              <m:r>
                <m:t>c</m:t>
              </m:r>
            </m:sub>
          </m:sSub>
          <m:sSub>
            <m:e>
              <m:r>
                <m:t>∑</m:t>
              </m:r>
            </m:e>
            <m:sub>
              <m:r>
                <m:t>i</m:t>
              </m:r>
            </m:sub>
          </m:sSub>
          <m:r>
            <m:t>L</m:t>
          </m:r>
          <m:d>
            <m:dPr>
              <m:begChr m:val="("/>
              <m:endChr m:val=")"/>
            </m:dPr>
            <m:e>
              <m:sSub>
                <m:e>
                  <m:r>
                    <m:t>y</m:t>
                  </m:r>
                </m:e>
                <m:sub>
                  <m:r>
                    <m:t>i</m:t>
                  </m:r>
                </m:sub>
              </m:sSub>
              <m:r>
                <m:t>,</m:t>
              </m:r>
              <m:r>
                <m:t>c</m:t>
              </m:r>
            </m:e>
          </m:d>
          <m:r>
            <m:t>，</m:t>
          </m:r>
          <m:sSub>
            <m:e>
              <m:r>
                <m:t>F</m:t>
              </m:r>
            </m:e>
            <m:sub>
              <m:r>
                <m:t>m</m:t>
              </m:r>
            </m:sub>
          </m:sSub>
          <m:d>
            <m:dPr>
              <m:begChr m:val="("/>
              <m:endChr m:val=")"/>
            </m:dPr>
            <m:e>
              <m:r>
                <m:t>x</m:t>
              </m:r>
            </m:e>
          </m:d>
          <m:r>
            <m:t>=</m:t>
          </m:r>
          <m:sSub>
            <m:e>
              <m:r>
                <m:t>F</m:t>
              </m:r>
            </m:e>
            <m:sub>
              <m:r>
                <m:t>m</m:t>
              </m:r>
              <m:r>
                <m:t>−</m:t>
              </m:r>
              <m:r>
                <m:t>1</m:t>
              </m:r>
            </m:sub>
          </m:sSub>
          <m:d>
            <m:dPr>
              <m:begChr m:val="("/>
              <m:endChr m:val=")"/>
            </m:dPr>
            <m:e>
              <m:r>
                <m:t>x</m:t>
              </m:r>
            </m:e>
          </m:d>
          <m:r>
            <m:t>+</m:t>
          </m:r>
          <m:r>
            <m:t>ν</m:t>
          </m:r>
          <m:r>
            <m:t>·</m:t>
          </m:r>
          <m:sSub>
            <m:e>
              <m:r>
                <m:t>h</m:t>
              </m:r>
            </m:e>
            <m:sub>
              <m:r>
                <m:t>m</m:t>
              </m:r>
            </m:sub>
          </m:sSub>
          <m:d>
            <m:dPr>
              <m:begChr m:val="("/>
              <m:endChr m:val=")"/>
            </m:dPr>
            <m:e>
              <m:r>
                <m:t>x</m:t>
              </m:r>
            </m:e>
          </m:d>
        </m:oMath>
      </m:oMathPara>
    </w:p>
    <w:p>
      <w:pPr>
        <w:spacing w:before="80" w:after="120"/>
        <w:jc w:val="center"/>
      </w:pPr>
      <m:oMathPara>
        <m:oMath>
          <m:sSub>
            <m:e>
              <m:r>
                <m:t>h</m:t>
              </m:r>
            </m:e>
            <m:sub>
              <m:r>
                <m:t>m</m:t>
              </m:r>
            </m:sub>
          </m:sSub>
          <m:r>
            <m:t>≈</m:t>
          </m:r>
          <m:sSub>
            <m:e>
              <m:r>
                <m:rPr>
                  <m:sty m:val="p"/>
                </m:rPr>
                <m:t>argmin</m:t>
              </m:r>
            </m:e>
            <m:sub>
              <m:r>
                <m:t>h</m:t>
              </m:r>
            </m:sub>
          </m:sSub>
          <m:sSub>
            <m:e>
              <m:r>
                <m:t>∑</m:t>
              </m:r>
            </m:e>
            <m:sub>
              <m:r>
                <m:t>i</m:t>
              </m:r>
            </m:sub>
          </m:sSub>
          <m:sSup>
            <m:e>
              <m:d>
                <m:dPr>
                  <m:begChr m:val="["/>
                  <m:endChr m:val="]"/>
                </m:dPr>
                <m:e>
                  <m:r>
                    <m:t>−</m:t>
                  </m:r>
                  <m:d>
                    <m:dPr>
                      <m:begChr m:val="("/>
                      <m:endChr m:val=")"/>
                    </m:dPr>
                    <m:e>
                      <m:f>
                        <m:num>
                          <m:r>
                            <m:t>∂</m:t>
                          </m:r>
                          <m:r>
                            <m:t>L</m:t>
                          </m:r>
                        </m:num>
                        <m:den>
                          <m:r>
                            <m:t>∂</m:t>
                          </m:r>
                          <m:r>
                            <m:t>F</m:t>
                          </m:r>
                        </m:den>
                      </m:f>
                    </m:e>
                  </m:d>
                  <m:sSub>
                    <m:e>
                      <m:r>
                        <m:t>|</m:t>
                      </m:r>
                    </m:e>
                    <m:sub>
                      <m:sSub>
                        <m:e>
                          <m:r>
                            <m:t>F</m:t>
                          </m:r>
                        </m:e>
                        <m:sub>
                          <m:r>
                            <m:t>m</m:t>
                          </m:r>
                          <m:r>
                            <m:t>−</m:t>
                          </m:r>
                          <m:r>
                            <m:t>1</m:t>
                          </m:r>
                        </m:sub>
                      </m:sSub>
                      <m:d>
                        <m:dPr>
                          <m:begChr m:val="("/>
                          <m:endChr m:val=")"/>
                        </m:dPr>
                        <m:e>
                          <m:sSub>
                            <m:e>
                              <m:r>
                                <m:t>x</m:t>
                              </m:r>
                            </m:e>
                            <m:sub>
                              <m:r>
                                <m:t>i</m:t>
                              </m:r>
                            </m:sub>
                          </m:sSub>
                        </m:e>
                      </m:d>
                    </m:sub>
                  </m:sSub>
                  <m:r>
                    <m:t>−</m:t>
                  </m:r>
                  <m:r>
                    <m:t>h</m:t>
                  </m:r>
                  <m:d>
                    <m:dPr>
                      <m:begChr m:val="("/>
                      <m:endChr m:val=")"/>
                    </m:dPr>
                    <m:e>
                      <m:sSub>
                        <m:e>
                          <m:r>
                            <m:t>x</m:t>
                          </m:r>
                        </m:e>
                        <m:sub>
                          <m:r>
                            <m:t>i</m:t>
                          </m:r>
                        </m:sub>
                      </m:sSub>
                    </m:e>
                  </m:d>
                </m:e>
              </m:d>
            </m:e>
            <m:sup>
              <m:r>
                <m:rPr>
                  <m:sty m:val="p"/>
                </m:rPr>
                <m:t>2</m:t>
              </m:r>
            </m:sup>
          </m:sSup>
        </m:oMath>
      </m:oMathPara>
    </w:p>
    <w:p>
      <w:pPr>
        <w:spacing w:line="360" w:lineRule="auto" w:before="0" w:after="120"/>
        <w:jc w:val="both"/>
      </w:pPr>
      <w:r>
        <w:rPr>
          <w:rFonts w:ascii="Times New Roman" w:hAnsi="Times New Roman" w:eastAsia="宋体"/>
          <w:b w:val="0"/>
          <w:i w:val="0"/>
          <w:sz w:val="24"/>
        </w:rPr>
        <w:t xml:space="preserve">取平方损失 </w:t>
      </w:r>
      <m:oMath>
        <m:r>
          <m:t>L</m:t>
        </m:r>
        <m:d>
          <m:dPr>
            <m:begChr m:val="("/>
            <m:endChr m:val=")"/>
          </m:dPr>
          <m:e>
            <m:r>
              <m:t>y</m:t>
            </m:r>
          </m:e>
        </m:d>
      </m:oMath>
      <w:r>
        <w:rPr>
          <w:rFonts w:ascii="Times New Roman" w:hAnsi="Times New Roman" w:eastAsia="宋体"/>
          <w:b w:val="0"/>
          <w:i w:val="0"/>
          <w:sz w:val="24"/>
        </w:rPr>
        <w:t xml:space="preserve">, </w:t>
      </w:r>
      <m:oMath>
        <m:r>
          <m:t>F</m:t>
        </m:r>
      </m:oMath>
      <w:r>
        <w:rPr>
          <w:rFonts w:ascii="Times New Roman" w:hAnsi="Times New Roman" w:eastAsia="宋体"/>
          <w:b w:val="0"/>
          <w:i w:val="0"/>
          <w:sz w:val="24"/>
        </w:rPr>
        <w:t xml:space="preserve">) = ½ </w:t>
      </w:r>
      <m:oMath>
        <m:d>
          <m:dPr>
            <m:begChr m:val="("/>
            <m:endChr m:val=")"/>
          </m:dPr>
          <m:e>
            <m:r>
              <m:t>y</m:t>
            </m:r>
          </m:e>
        </m:d>
      </m:oMath>
      <w:r>
        <w:rPr>
          <w:rFonts w:ascii="Times New Roman" w:hAnsi="Times New Roman" w:eastAsia="宋体"/>
          <w:b w:val="0"/>
          <w:i w:val="0"/>
          <w:sz w:val="24"/>
        </w:rPr>
        <w:t xml:space="preserve"> − </w:t>
      </w:r>
      <m:oMath>
        <m:r>
          <m:t>F</m:t>
        </m:r>
      </m:oMath>
      <w:r>
        <w:rPr>
          <w:rFonts w:ascii="Times New Roman" w:hAnsi="Times New Roman" w:eastAsia="宋体"/>
          <w:b w:val="0"/>
          <w:i w:val="0"/>
          <w:sz w:val="24"/>
        </w:rPr>
        <w:t xml:space="preserve">)²，则伪残差即为 </w:t>
      </w:r>
      <m:oMath>
        <m:r>
          <m:t>y</m:t>
        </m:r>
      </m:oMath>
      <w:r>
        <w:rPr>
          <w:rFonts w:ascii="Times New Roman" w:hAnsi="Times New Roman" w:eastAsia="宋体"/>
          <w:b/>
          <w:i w:val="0"/>
          <w:sz w:val="24"/>
        </w:rPr>
        <w:t xml:space="preserve"> − </w:t>
      </w:r>
      <m:oMath>
        <m:r>
          <m:t>F</m:t>
        </m:r>
      </m:oMath>
      <w:r>
        <w:rPr>
          <w:rFonts w:ascii="Times New Roman" w:hAnsi="Times New Roman" w:eastAsia="宋体"/>
          <w:b w:val="0"/>
          <w:i w:val="0"/>
          <w:sz w:val="24"/>
        </w:rPr>
        <w:t>。[3-4] 　　(5)</w:t>
      </w:r>
    </w:p>
    <w:p>
      <w:pPr>
        <w:spacing w:before="80" w:after="120"/>
        <w:jc w:val="center"/>
      </w:pPr>
      <m:oMathPara>
        <m:oMath>
          <m:r>
            <m:t>实</m:t>
          </m:r>
          <m:r>
            <m:t>现</m:t>
          </m:r>
          <m:r>
            <m:t>：</m:t>
          </m:r>
          <m:r>
            <m:t>HistGradientBoostingRegressor</m:t>
          </m:r>
          <m:d>
            <m:dPr>
              <m:begChr m:val="("/>
              <m:endChr m:val=")"/>
            </m:dPr>
            <m:e>
              <m:sSub>
                <m:e>
                  <m:r>
                    <m:rPr>
                      <m:sty m:val="p"/>
                    </m:rPr>
                    <m:t>max</m:t>
                  </m:r>
                </m:e>
                <m:sub>
                  <m:r>
                    <m:rPr>
                      <m:sty m:val="p"/>
                    </m:rPr>
                    <m:t>depth</m:t>
                  </m:r>
                </m:sub>
              </m:sSub>
              <m:r>
                <m:t>=</m:t>
              </m:r>
              <m:r>
                <m:t>4</m:t>
              </m:r>
              <m:r>
                <m:t>,</m:t>
              </m:r>
              <m:sSub>
                <m:e>
                  <m:r>
                    <m:rPr>
                      <m:sty m:val="p"/>
                    </m:rPr>
                    <m:t>max</m:t>
                  </m:r>
                </m:e>
                <m:sub>
                  <m:r>
                    <m:rPr>
                      <m:sty m:val="p"/>
                    </m:rPr>
                    <m:t>iter</m:t>
                  </m:r>
                </m:sub>
              </m:sSub>
              <m:r>
                <m:t>=</m:t>
              </m:r>
              <m:r>
                <m:t>400</m:t>
              </m:r>
              <m:r>
                <m:t>,</m:t>
              </m:r>
              <m:r>
                <m:t>ν</m:t>
              </m:r>
              <m:r>
                <m:t>=</m:t>
              </m:r>
              <m:r>
                <m:t>0.05</m:t>
              </m:r>
              <m:r>
                <m:t>,</m:t>
              </m:r>
              <m:sSub>
                <m:e>
                  <m:r>
                    <m:rPr>
                      <m:sty m:val="p"/>
                    </m:rPr>
                    <m:t>min</m:t>
                  </m:r>
                </m:e>
                <m:sub>
                  <m:r>
                    <m:rPr>
                      <m:sty m:val="p"/>
                    </m:rPr>
                    <m:t>samples</m:t>
                  </m:r>
                  <m:r>
                    <m:rPr>
                      <m:sty m:val="p"/>
                    </m:rPr>
                    <m:t>_</m:t>
                  </m:r>
                  <m:r>
                    <m:rPr>
                      <m:sty m:val="p"/>
                    </m:rPr>
                    <m:t>leaf</m:t>
                  </m:r>
                </m:sub>
              </m:sSub>
              <m:r>
                <m:t>=</m:t>
              </m:r>
              <m:r>
                <m:t>8</m:t>
              </m:r>
              <m:r>
                <m:t>,</m:t>
              </m:r>
              <m:r>
                <m:t>λ</m:t>
              </m:r>
              <m:r>
                <m:t>=</m:t>
              </m:r>
              <m:r>
                <m:t>1.0</m:t>
              </m:r>
            </m:e>
          </m:d>
          <m:r>
            <m:t>。</m:t>
          </m:r>
        </m:oMath>
      </m:oMathPara>
    </w:p>
    <w:p>
      <w:pPr>
        <w:spacing w:line="360" w:lineRule="auto" w:before="200" w:after="120"/>
        <w:jc w:val="left"/>
      </w:pPr>
      <w:r>
        <w:rPr>
          <w:rFonts w:ascii="Times New Roman" w:hAnsi="Times New Roman" w:eastAsia="黑体"/>
          <w:b w:val="0"/>
          <w:i w:val="0"/>
          <w:sz w:val="24"/>
        </w:rPr>
        <w:t>5.6.2 折外残差（防自证）</w:t>
      </w:r>
    </w:p>
    <w:p>
      <w:pPr>
        <w:spacing w:before="80" w:after="120"/>
        <w:jc w:val="center"/>
      </w:pPr>
      <m:oMathPara>
        <m:oMath>
          <m:sSub>
            <m:e>
              <m:r>
                <m:t>r</m:t>
              </m:r>
            </m:e>
            <m:sub>
              <m:r>
                <m:t>i</m:t>
              </m:r>
            </m:sub>
          </m:sSub>
          <m:r>
            <m:t>=</m:t>
          </m:r>
          <m:sSub>
            <m:e>
              <m:r>
                <m:t>y</m:t>
              </m:r>
            </m:e>
            <m:sub>
              <m:r>
                <m:t>i</m:t>
              </m:r>
            </m:sub>
          </m:sSub>
          <m:r>
            <m:t>−</m:t>
          </m:r>
          <m:sSup>
            <m:e>
              <m:r>
                <m:t>F</m:t>
              </m:r>
            </m:e>
            <m:sup>
              <m:r>
                <m:rPr>
                  <m:sty m:val="p"/>
                </m:rPr>
                <m:t>−</m:t>
              </m:r>
              <m:r>
                <m:t>κ</m:t>
              </m:r>
              <m:d>
                <m:dPr>
                  <m:begChr m:val="("/>
                  <m:endChr m:val=")"/>
                </m:dPr>
                <m:e>
                  <m:r>
                    <m:t>i</m:t>
                  </m:r>
                </m:e>
              </m:d>
            </m:sup>
          </m:sSup>
          <m:d>
            <m:dPr>
              <m:begChr m:val="("/>
              <m:endChr m:val=")"/>
            </m:dPr>
            <m:e>
              <m:sSub>
                <m:e>
                  <m:r>
                    <m:t>x</m:t>
                  </m:r>
                </m:e>
                <m:sub>
                  <m:r>
                    <m:t>i</m:t>
                  </m:r>
                </m:sub>
              </m:sSub>
            </m:e>
          </m:d>
        </m:oMath>
      </m:oMathPara>
      <w:r>
        <w:rPr>
          <w:rFonts w:ascii="Times New Roman" w:hAnsi="Times New Roman" w:eastAsia="宋体"/>
          <w:b w:val="0"/>
          <w:i w:val="0"/>
          <w:sz w:val="21"/>
        </w:rPr>
        <w:t xml:space="preserve">　（𝐾 = 5 折，shuffle，固定随机种子）　(6)</w:t>
      </w:r>
    </w:p>
    <w:p>
      <w:pPr>
        <w:spacing w:line="360" w:lineRule="auto" w:before="0" w:after="120"/>
        <w:jc w:val="both"/>
      </w:pPr>
      <w:r>
        <w:rPr>
          <w:rFonts w:ascii="Times New Roman" w:hAnsi="Times New Roman" w:eastAsia="宋体"/>
          <w:b/>
          <w:i w:val="0"/>
          <w:sz w:val="24"/>
        </w:rPr>
        <w:t>必要性</w:t>
      </w:r>
      <w:r>
        <w:rPr>
          <w:rFonts w:ascii="Times New Roman" w:hAnsi="Times New Roman" w:eastAsia="宋体"/>
          <w:b w:val="0"/>
          <w:i w:val="0"/>
          <w:sz w:val="24"/>
        </w:rPr>
        <w:t>：若用内部预测 F(x_i)，浅树亦足以近似插值 ⇒ r_i → 0 ⇒ 式 (6) 之后的所有统计量失去意义。</w:t>
      </w:r>
    </w:p>
    <w:p>
      <w:pPr>
        <w:spacing w:line="360" w:lineRule="auto" w:before="0" w:after="120"/>
        <w:jc w:val="both"/>
      </w:pPr>
      <w:r>
        <w:rPr>
          <w:rFonts w:ascii="Times New Roman" w:hAnsi="Times New Roman" w:eastAsia="宋体"/>
          <w:b w:val="0"/>
          <w:i w:val="0"/>
          <w:sz w:val="24"/>
        </w:rPr>
        <w:t>指标（全部为折外口径）：</w:t>
      </w:r>
    </w:p>
    <w:p>
      <w:pPr>
        <w:spacing w:before="80" w:after="120"/>
        <w:jc w:val="center"/>
      </w:pPr>
      <m:oMathPara>
        <m:oMath>
          <m:sSubSup>
            <m:e>
              <m:r>
                <m:t>R</m:t>
              </m:r>
            </m:e>
            <m:sub>
              <m:r>
                <m:rPr>
                  <m:sty m:val="p"/>
                </m:rPr>
                <m:t>oof</m:t>
              </m:r>
            </m:sub>
            <m:sup>
              <m:r>
                <m:rPr>
                  <m:sty m:val="p"/>
                </m:rPr>
                <m:t>2</m:t>
              </m:r>
            </m:sup>
          </m:sSubSup>
          <m:r>
            <m:t>=</m:t>
          </m:r>
          <m:r>
            <m:t>1</m:t>
          </m:r>
          <m:r>
            <m:t>−</m:t>
          </m:r>
          <m:f>
            <m:num>
              <m:r>
                <m:t>∑</m:t>
              </m:r>
              <m:sSup>
                <m:e>
                  <m:r>
                    <m:t>r</m:t>
                  </m:r>
                </m:e>
                <m:sup>
                  <m:r>
                    <m:rPr>
                      <m:sty m:val="p"/>
                    </m:rPr>
                    <m:t>2</m:t>
                  </m:r>
                </m:sup>
              </m:sSup>
            </m:num>
            <m:den>
              <m:r>
                <m:t>∑</m:t>
              </m:r>
              <m:sSup>
                <m:e>
                  <m:d>
                    <m:dPr>
                      <m:begChr m:val="("/>
                      <m:endChr m:val=")"/>
                    </m:dPr>
                    <m:e>
                      <m:r>
                        <m:t>y</m:t>
                      </m:r>
                      <m:r>
                        <m:t>−</m:t>
                      </m:r>
                      <m:r>
                        <m:t>ȳ</m:t>
                      </m:r>
                    </m:e>
                  </m:d>
                </m:e>
                <m:sup>
                  <m:r>
                    <m:rPr>
                      <m:sty m:val="p"/>
                    </m:rPr>
                    <m:t>2</m:t>
                  </m:r>
                </m:sup>
              </m:sSup>
            </m:den>
          </m:f>
          <m:r>
            <m:t>；</m:t>
          </m:r>
          <m:r>
            <m:t>MAE</m:t>
          </m:r>
          <m:r>
            <m:t>=</m:t>
          </m:r>
          <m:d>
            <m:dPr>
              <m:begChr m:val="("/>
              <m:endChr m:val=")"/>
            </m:dPr>
            <m:e>
              <m:f>
                <m:num>
                  <m:r>
                    <m:t>1</m:t>
                  </m:r>
                </m:num>
                <m:den>
                  <m:r>
                    <m:t>n</m:t>
                  </m:r>
                </m:den>
              </m:f>
            </m:e>
          </m:d>
          <m:r>
            <m:t>·</m:t>
          </m:r>
          <m:r>
            <m:t>∑</m:t>
          </m:r>
          <m:d>
            <m:dPr>
              <m:begChr m:val="|"/>
              <m:endChr m:val="|"/>
            </m:dPr>
            <m:e>
              <m:r>
                <m:t>r</m:t>
              </m:r>
            </m:e>
          </m:d>
          <m:r>
            <m:t>；</m:t>
          </m:r>
          <m:r>
            <m:t>RMSE</m:t>
          </m:r>
          <m:r>
            <m:t>=</m:t>
          </m:r>
          <m:r>
            <m:t>√</m:t>
          </m:r>
          <m:d>
            <m:dPr>
              <m:begChr m:val="("/>
              <m:endChr m:val=")"/>
            </m:dPr>
            <m:e>
              <m:d>
                <m:dPr>
                  <m:begChr m:val="("/>
                  <m:endChr m:val=")"/>
                </m:dPr>
                <m:e>
                  <m:f>
                    <m:num>
                      <m:r>
                        <m:t>1</m:t>
                      </m:r>
                    </m:num>
                    <m:den>
                      <m:r>
                        <m:t>n</m:t>
                      </m:r>
                    </m:den>
                  </m:f>
                </m:e>
              </m:d>
              <m:r>
                <m:t>·</m:t>
              </m:r>
              <m:r>
                <m:t>∑</m:t>
              </m:r>
              <m:sSup>
                <m:e>
                  <m:r>
                    <m:t>r</m:t>
                  </m:r>
                </m:e>
                <m:sup>
                  <m:r>
                    <m:rPr>
                      <m:sty m:val="p"/>
                    </m:rPr>
                    <m:t>2</m:t>
                  </m:r>
                </m:sup>
              </m:sSup>
            </m:e>
          </m:d>
          <m:r>
            <m:t>；</m:t>
          </m:r>
          <m:r>
            <m:t>MAPE</m:t>
          </m:r>
          <m:r>
            <m:t>=</m:t>
          </m:r>
          <m:d>
            <m:dPr>
              <m:begChr m:val="("/>
              <m:endChr m:val=")"/>
            </m:dPr>
            <m:e>
              <m:f>
                <m:num>
                  <m:r>
                    <m:t>100</m:t>
                  </m:r>
                </m:num>
                <m:den>
                  <m:r>
                    <m:t>n</m:t>
                  </m:r>
                </m:den>
              </m:f>
            </m:e>
          </m:d>
          <m:r>
            <m:t>·</m:t>
          </m:r>
          <m:r>
            <m:t>∑</m:t>
          </m:r>
          <m:d>
            <m:dPr>
              <m:begChr m:val="|"/>
              <m:endChr m:val="|"/>
            </m:dPr>
            <m:e>
              <m:f>
                <m:num>
                  <m:r>
                    <m:t>r</m:t>
                  </m:r>
                </m:num>
                <m:den>
                  <m:r>
                    <m:t>y</m:t>
                  </m:r>
                </m:den>
              </m:f>
            </m:e>
          </m:d>
        </m:oMath>
      </m:oMathPara>
    </w:p>
    <w:p>
      <w:pPr>
        <w:spacing w:line="360" w:lineRule="auto" w:before="200" w:after="120"/>
        <w:jc w:val="left"/>
      </w:pPr>
      <w:r>
        <w:rPr>
          <w:rFonts w:ascii="Times New Roman" w:hAnsi="Times New Roman" w:eastAsia="黑体"/>
          <w:b w:val="0"/>
          <w:i w:val="0"/>
          <w:sz w:val="24"/>
        </w:rPr>
        <w:t>5.6.3 近邻同类基线（不依赖模型的第二路径）</w:t>
      </w:r>
    </w:p>
    <w:p>
      <w:pPr>
        <w:spacing w:before="80" w:after="120"/>
        <w:jc w:val="center"/>
      </w:pPr>
      <m:oMathPara>
        <m:oMath>
          <m:r>
            <m:t>匹</m:t>
          </m:r>
          <m:r>
            <m:t>配</m:t>
          </m:r>
          <m:r>
            <m:t>维</m:t>
          </m:r>
          <m:r>
            <m:t>度</m:t>
          </m:r>
          <m:sSub>
            <m:e>
              <m:r>
                <m:t>X</m:t>
              </m:r>
            </m:e>
            <m:sub>
              <m:r>
                <m:rPr>
                  <m:sty m:val="p"/>
                </m:rPr>
                <m:t>match</m:t>
              </m:r>
            </m:sub>
          </m:sSub>
          <m:r>
            <m:t>=</m:t>
          </m:r>
          <m:d>
            <m:dPr>
              <m:begChr m:val="("/>
              <m:endChr m:val=")"/>
            </m:dPr>
            <m:e>
              <m:sSub>
                <m:e>
                  <m:r>
                    <m:t>payload</m:t>
                  </m:r>
                </m:e>
                <m:sub>
                  <m:r>
                    <m:t>t</m:t>
                  </m:r>
                </m:sub>
              </m:sSub>
              <m:r>
                <m:t>,</m:t>
              </m:r>
              <m:sSub>
                <m:e>
                  <m:r>
                    <m:t>distance</m:t>
                  </m:r>
                </m:e>
                <m:sub>
                  <m:r>
                    <m:rPr>
                      <m:sty m:val="p"/>
                    </m:rPr>
                    <m:t>km</m:t>
                  </m:r>
                </m:sub>
              </m:sSub>
              <m:r>
                <m:t>,</m:t>
              </m:r>
              <m:sSub>
                <m:e>
                  <m:r>
                    <m:t>grade</m:t>
                  </m:r>
                </m:e>
                <m:sub>
                  <m:r>
                    <m:rPr>
                      <m:sty m:val="p"/>
                    </m:rPr>
                    <m:t>abs</m:t>
                  </m:r>
                  <m:r>
                    <m:rPr>
                      <m:sty m:val="p"/>
                    </m:rPr>
                    <m:t>_</m:t>
                  </m:r>
                  <m:r>
                    <m:rPr>
                      <m:sty m:val="p"/>
                    </m:rPr>
                    <m:t>mean</m:t>
                  </m:r>
                </m:sub>
              </m:sSub>
            </m:e>
          </m:d>
          <m:r>
            <m:t>，</m:t>
          </m:r>
          <m:r>
            <m:t>k</m:t>
          </m:r>
          <m:r>
            <m:t>=</m:t>
          </m:r>
          <m:r>
            <m:t>9</m:t>
          </m:r>
          <m:r>
            <m:t>：</m:t>
          </m:r>
        </m:oMath>
      </m:oMathPara>
    </w:p>
    <w:p>
      <w:pPr>
        <w:spacing w:before="80" w:after="120"/>
        <w:jc w:val="center"/>
      </w:pPr>
      <m:oMathPara>
        <m:oMath>
          <m:r>
            <m:t>Z</m:t>
          </m:r>
          <m:r>
            <m:t>=</m:t>
          </m:r>
          <m:f>
            <m:num>
              <m:d>
                <m:dPr>
                  <m:begChr m:val="("/>
                  <m:endChr m:val=")"/>
                </m:dPr>
                <m:e>
                  <m:sSub>
                    <m:e>
                      <m:r>
                        <m:t>X</m:t>
                      </m:r>
                    </m:e>
                    <m:sub>
                      <m:r>
                        <m:rPr>
                          <m:sty m:val="p"/>
                        </m:rPr>
                        <m:t>match</m:t>
                      </m:r>
                    </m:sub>
                  </m:sSub>
                  <m:r>
                    <m:t>−</m:t>
                  </m:r>
                  <m:r>
                    <m:t>μ</m:t>
                  </m:r>
                </m:e>
              </m:d>
            </m:num>
            <m:den>
              <m:r>
                <m:t>σ</m:t>
              </m:r>
            </m:den>
          </m:f>
          <m:r>
            <m:t>；</m:t>
          </m:r>
          <m:sSub>
            <m:e>
              <m:r>
                <m:t>d</m:t>
              </m:r>
            </m:e>
            <m:sub>
              <m:r>
                <m:rPr>
                  <m:sty m:val="p"/>
                </m:rPr>
                <m:t>ij</m:t>
              </m:r>
            </m:sub>
          </m:sSub>
          <m:r>
            <m:t>=</m:t>
          </m:r>
          <m:r>
            <m:t>‖</m:t>
          </m:r>
          <m:sSub>
            <m:e>
              <m:r>
                <m:t>Z</m:t>
              </m:r>
            </m:e>
            <m:sub>
              <m:r>
                <m:t>i</m:t>
              </m:r>
            </m:sub>
          </m:sSub>
          <m:r>
            <m:t>−</m:t>
          </m:r>
          <m:sSub>
            <m:e>
              <m:r>
                <m:t>Z</m:t>
              </m:r>
            </m:e>
            <m:sub>
              <m:r>
                <m:t>j</m:t>
              </m:r>
            </m:sub>
          </m:sSub>
          <m:sSub>
            <m:e>
              <m:r>
                <m:t>‖</m:t>
              </m:r>
            </m:e>
            <m:sub>
              <m:r>
                <m:t>2</m:t>
              </m:r>
            </m:sub>
          </m:sSub>
          <m:r>
            <m:t>；</m:t>
          </m:r>
          <m:sSub>
            <m:e>
              <m:r>
                <m:t>base</m:t>
              </m:r>
            </m:e>
            <m:sub>
              <m:r>
                <m:t>i</m:t>
              </m:r>
            </m:sub>
          </m:sSub>
          <m:r>
            <m:t>=</m:t>
          </m:r>
          <m:r>
            <m:rPr>
              <m:sty m:val="p"/>
            </m:rPr>
            <m:t>median</m:t>
          </m:r>
          <m:r>
            <m:t>{</m:t>
          </m:r>
          <m:sSub>
            <m:e>
              <m:r>
                <m:t>y</m:t>
              </m:r>
            </m:e>
            <m:sub>
              <m:r>
                <m:t>j</m:t>
              </m:r>
            </m:sub>
          </m:sSub>
          <m:r>
            <m:t>:</m:t>
          </m:r>
          <m:r>
            <m:t>j</m:t>
          </m:r>
          <m:r>
            <m:t>∈</m:t>
          </m:r>
          <m:sSub>
            <m:e>
              <m:r>
                <m:t>N</m:t>
              </m:r>
            </m:e>
            <m:sub>
              <m:r>
                <m:t>k</m:t>
              </m:r>
            </m:sub>
          </m:sSub>
          <m:d>
            <m:dPr>
              <m:begChr m:val="("/>
              <m:endChr m:val=")"/>
            </m:dPr>
            <m:e>
              <m:r>
                <m:t>i</m:t>
              </m:r>
            </m:e>
          </m:d>
          <m:r>
            <m:t>}</m:t>
          </m:r>
          <m:r>
            <m:t>；</m:t>
          </m:r>
          <m:sSub>
            <m:e>
              <m:r>
                <m:t>dev</m:t>
              </m:r>
            </m:e>
            <m:sub>
              <m:r>
                <m:t>i</m:t>
              </m:r>
            </m:sub>
          </m:sSub>
          <m:r>
            <m:t>=</m:t>
          </m:r>
          <m:f>
            <m:num>
              <m:d>
                <m:dPr>
                  <m:begChr m:val="("/>
                  <m:endChr m:val=")"/>
                </m:dPr>
                <m:e>
                  <m:sSub>
                    <m:e>
                      <m:r>
                        <m:t>y</m:t>
                      </m:r>
                    </m:e>
                    <m:sub>
                      <m:r>
                        <m:t>i</m:t>
                      </m:r>
                    </m:sub>
                  </m:sSub>
                  <m:r>
                    <m:t>−</m:t>
                  </m:r>
                  <m:sSub>
                    <m:e>
                      <m:r>
                        <m:t>base</m:t>
                      </m:r>
                    </m:e>
                    <m:sub>
                      <m:r>
                        <m:t>i</m:t>
                      </m:r>
                    </m:sub>
                  </m:sSub>
                </m:e>
              </m:d>
            </m:num>
            <m:den>
              <m:d>
                <m:dPr>
                  <m:begChr m:val="|"/>
                  <m:endChr m:val="|"/>
                </m:dPr>
                <m:e>
                  <m:sSub>
                    <m:e>
                      <m:r>
                        <m:t>base</m:t>
                      </m:r>
                    </m:e>
                    <m:sub>
                      <m:r>
                        <m:t>i</m:t>
                      </m:r>
                    </m:sub>
                  </m:sSub>
                </m:e>
              </m:d>
            </m:den>
          </m:f>
        </m:oMath>
      </m:oMathPara>
    </w:p>
    <w:p>
      <w:pPr>
        <w:spacing w:line="360" w:lineRule="auto" w:before="200" w:after="120"/>
        <w:jc w:val="left"/>
      </w:pPr>
      <w:r>
        <w:rPr>
          <w:rFonts w:ascii="Times New Roman" w:hAnsi="Times New Roman" w:eastAsia="黑体"/>
          <w:b w:val="0"/>
          <w:i w:val="0"/>
          <w:sz w:val="24"/>
        </w:rPr>
        <w:t>5.7 异常检测模型</w:t>
      </w:r>
    </w:p>
    <w:p>
      <w:pPr>
        <w:spacing w:line="360" w:lineRule="auto" w:before="200" w:after="120"/>
        <w:jc w:val="left"/>
      </w:pPr>
      <w:r>
        <w:rPr>
          <w:rFonts w:ascii="Times New Roman" w:hAnsi="Times New Roman" w:eastAsia="黑体"/>
          <w:b w:val="0"/>
          <w:i w:val="0"/>
          <w:sz w:val="24"/>
        </w:rPr>
        <w:t>5.7.1 三路判据</w:t>
      </w:r>
    </w:p>
    <w:p>
      <w:pPr>
        <w:spacing w:line="360" w:lineRule="auto" w:before="0" w:after="120"/>
        <w:jc w:val="both"/>
      </w:pPr>
      <w:r>
        <w:rPr>
          <w:rFonts w:ascii="Times New Roman" w:hAnsi="Times New Roman" w:eastAsia="宋体"/>
          <w:b/>
          <w:i w:val="0"/>
          <w:sz w:val="24"/>
        </w:rPr>
        <w:t>① 物理规则</w:t>
      </w:r>
      <w:r>
        <w:rPr>
          <w:rFonts w:ascii="Times New Roman" w:hAnsi="Times New Roman" w:eastAsia="宋体"/>
          <w:b w:val="0"/>
          <w:i w:val="0"/>
          <w:sz w:val="24"/>
        </w:rPr>
        <w:t xml:space="preserve">：高侧 </w:t>
      </w:r>
      <m:oMath>
        <m:r>
          <m:t>T</m:t>
        </m:r>
      </m:oMath>
      <w:r>
        <w:rPr>
          <w:rFonts w:ascii="Times New Roman" w:hAnsi="Times New Roman" w:eastAsia="宋体"/>
          <w:b w:val="0"/>
          <w:i w:val="0"/>
          <w:sz w:val="24"/>
        </w:rPr>
        <w:t xml:space="preserve"> = max( </w:t>
      </w:r>
      <m:oMath>
        <m:r>
          <m:t>P90</m:t>
        </m:r>
        <m:d>
          <m:dPr>
            <m:begChr m:val="("/>
            <m:endChr m:val=")"/>
          </m:dPr>
          <m:e>
            <m:r>
              <m:t>a</m:t>
            </m:r>
          </m:e>
        </m:d>
      </m:oMath>
      <w:r>
        <w:rPr>
          <w:rFonts w:ascii="Times New Roman" w:hAnsi="Times New Roman" w:eastAsia="宋体"/>
          <w:b w:val="0"/>
          <w:i w:val="0"/>
          <w:sz w:val="24"/>
        </w:rPr>
        <w:t xml:space="preserve"> , </w:t>
      </w:r>
      <m:oMath>
        <m:r>
          <m:t>c</m:t>
        </m:r>
      </m:oMath>
      <w:r>
        <w:rPr>
          <w:rFonts w:ascii="Times New Roman" w:hAnsi="Times New Roman" w:eastAsia="宋体"/>
          <w:b w:val="0"/>
          <w:i w:val="0"/>
          <w:sz w:val="24"/>
        </w:rPr>
        <w:t xml:space="preserve"> · median</w:t>
      </w:r>
      <m:oMath>
        <m:d>
          <m:dPr>
            <m:begChr m:val="("/>
            <m:endChr m:val=")"/>
          </m:dPr>
          <m:e>
            <m:r>
              <m:t>a</m:t>
            </m:r>
          </m:e>
        </m:d>
      </m:oMath>
      <w:r>
        <w:rPr>
          <w:rFonts w:ascii="Times New Roman" w:hAnsi="Times New Roman" w:eastAsia="宋体"/>
          <w:b w:val="0"/>
          <w:i w:val="0"/>
          <w:sz w:val="24"/>
        </w:rPr>
        <w:t xml:space="preserve"> )；低侧 </w:t>
      </w:r>
      <m:oMath>
        <m:r>
          <m:t>T</m:t>
        </m:r>
      </m:oMath>
      <w:r>
        <w:rPr>
          <w:rFonts w:ascii="Times New Roman" w:hAnsi="Times New Roman" w:eastAsia="宋体"/>
          <w:b w:val="0"/>
          <w:i w:val="0"/>
          <w:sz w:val="24"/>
        </w:rPr>
        <w:t xml:space="preserve"> = max( </w:t>
      </w:r>
      <m:oMath>
        <m:r>
          <m:t>c</m:t>
        </m:r>
      </m:oMath>
      <w:r>
        <w:rPr>
          <w:rFonts w:ascii="Times New Roman" w:hAnsi="Times New Roman" w:eastAsia="宋体"/>
          <w:b w:val="0"/>
          <w:i w:val="0"/>
          <w:sz w:val="24"/>
        </w:rPr>
        <w:t xml:space="preserve"> · median</w:t>
      </w:r>
      <m:oMath>
        <m:d>
          <m:dPr>
            <m:begChr m:val="("/>
            <m:endChr m:val=")"/>
          </m:dPr>
          <m:e>
            <m:r>
              <m:t>a</m:t>
            </m:r>
          </m:e>
        </m:d>
      </m:oMath>
      <w:r>
        <w:rPr>
          <w:rFonts w:ascii="Times New Roman" w:hAnsi="Times New Roman" w:eastAsia="宋体"/>
          <w:b w:val="0"/>
          <w:i w:val="0"/>
          <w:sz w:val="24"/>
        </w:rPr>
        <w:t xml:space="preserve"> , </w:t>
      </w:r>
      <m:oMath>
        <m:r>
          <m:t>P05</m:t>
        </m:r>
        <m:d>
          <m:dPr>
            <m:begChr m:val="("/>
            <m:endChr m:val=")"/>
          </m:dPr>
          <m:e>
            <m:r>
              <m:t>a</m:t>
            </m:r>
          </m:e>
        </m:d>
      </m:oMath>
      <w:r>
        <w:rPr>
          <w:rFonts w:ascii="Times New Roman" w:hAnsi="Times New Roman" w:eastAsia="宋体"/>
          <w:b w:val="0"/>
          <w:i w:val="0"/>
          <w:sz w:val="24"/>
        </w:rPr>
        <w:t xml:space="preserve"> )</w:t>
      </w:r>
    </w:p>
    <w:p>
      <w:pPr>
        <w:spacing w:line="360" w:lineRule="auto" w:before="0" w:after="120"/>
        <w:jc w:val="both"/>
      </w:pPr>
      <w:r>
        <w:rPr>
          <w:rFonts w:ascii="Times New Roman" w:hAnsi="Times New Roman" w:eastAsia="宋体"/>
          <w:b/>
          <w:i w:val="0"/>
          <w:sz w:val="24"/>
        </w:rPr>
        <w:t>② 统计残差</w:t>
      </w:r>
      <w:r>
        <w:rPr>
          <w:rFonts w:ascii="Times New Roman" w:hAnsi="Times New Roman" w:eastAsia="宋体"/>
          <w:b w:val="0"/>
          <w:i w:val="0"/>
          <w:sz w:val="24"/>
        </w:rPr>
        <w:t>：</w:t>
      </w:r>
      <m:oMath>
        <m:sSub>
          <m:e>
            <m:r>
              <m:t>z</m:t>
            </m:r>
          </m:e>
          <m:sub>
            <m:r>
              <m:t>i</m:t>
            </m:r>
          </m:sub>
        </m:sSub>
      </m:oMath>
      <w:r>
        <w:rPr>
          <w:rFonts w:ascii="Times New Roman" w:hAnsi="Times New Roman" w:eastAsia="宋体"/>
          <w:b w:val="0"/>
          <w:i w:val="0"/>
          <w:sz w:val="24"/>
        </w:rPr>
        <w:t xml:space="preserve"> = </w:t>
      </w:r>
      <m:oMath>
        <m:d>
          <m:dPr>
            <m:begChr m:val="("/>
            <m:endChr m:val=")"/>
          </m:dPr>
          <m:e>
            <m:sSub>
              <m:e>
                <m:r>
                  <m:t>r</m:t>
                </m:r>
              </m:e>
              <m:sub>
                <m:r>
                  <m:t>i</m:t>
                </m:r>
              </m:sub>
            </m:sSub>
          </m:e>
        </m:d>
      </m:oMath>
      <w:r>
        <w:rPr>
          <w:rFonts w:ascii="Times New Roman" w:hAnsi="Times New Roman" w:eastAsia="宋体"/>
          <w:b w:val="0"/>
          <w:i w:val="0"/>
          <w:sz w:val="24"/>
        </w:rPr>
        <w:t xml:space="preserve"> − median</w:t>
      </w:r>
      <m:oMath>
        <m:d>
          <m:dPr>
            <m:begChr m:val="("/>
            <m:endChr m:val=")"/>
          </m:dPr>
          <m:e>
            <m:r>
              <m:t>r</m:t>
            </m:r>
          </m:e>
        </m:d>
      </m:oMath>
      <w:r>
        <w:rPr>
          <w:rFonts w:ascii="Times New Roman" w:hAnsi="Times New Roman" w:eastAsia="宋体"/>
          <w:b w:val="0"/>
          <w:i w:val="0"/>
          <w:sz w:val="24"/>
        </w:rPr>
        <w:t xml:space="preserve">) / </w:t>
      </w:r>
      <m:oMath>
        <m:r>
          <m:t>sd</m:t>
        </m:r>
        <m:d>
          <m:dPr>
            <m:begChr m:val="("/>
            <m:endChr m:val=")"/>
          </m:dPr>
          <m:e>
            <m:r>
              <m:t>r</m:t>
            </m:r>
          </m:e>
        </m:d>
      </m:oMath>
      <w:r>
        <w:rPr>
          <w:rFonts w:ascii="Times New Roman" w:hAnsi="Times New Roman" w:eastAsia="宋体"/>
          <w:b w:val="0"/>
          <w:i w:val="0"/>
          <w:sz w:val="24"/>
        </w:rPr>
        <w:t xml:space="preserve">，判据 </w:t>
      </w:r>
      <m:oMath>
        <m:sSub>
          <m:e>
            <m:r>
              <m:t>z</m:t>
            </m:r>
          </m:e>
          <m:sub>
            <m:r>
              <m:t>i</m:t>
            </m:r>
          </m:sub>
        </m:sSub>
      </m:oMath>
      <w:r>
        <w:rPr>
          <w:rFonts w:ascii="Times New Roman" w:hAnsi="Times New Roman" w:eastAsia="宋体"/>
          <w:b w:val="0"/>
          <w:i w:val="0"/>
          <w:sz w:val="24"/>
        </w:rPr>
        <w:t xml:space="preserve"> ≥ 1.8 且 </w:t>
      </w:r>
      <m:oMath>
        <m:sSub>
          <m:e>
            <m:r>
              <m:t>r</m:t>
            </m:r>
          </m:e>
          <m:sub>
            <m:r>
              <m:t>i</m:t>
            </m:r>
          </m:sub>
        </m:sSub>
      </m:oMath>
      <w:r>
        <w:rPr>
          <w:rFonts w:ascii="Times New Roman" w:hAnsi="Times New Roman" w:eastAsia="宋体"/>
          <w:b w:val="0"/>
          <w:i w:val="0"/>
          <w:sz w:val="24"/>
        </w:rPr>
        <w:t xml:space="preserve"> &gt; 1.5%</w:t>
      </w:r>
    </w:p>
    <w:p>
      <w:pPr>
        <w:spacing w:line="360" w:lineRule="auto" w:before="0" w:after="120"/>
        <w:jc w:val="both"/>
      </w:pPr>
      <w:r>
        <w:rPr>
          <w:rFonts w:ascii="Times New Roman" w:hAnsi="Times New Roman" w:eastAsia="宋体"/>
          <w:b/>
          <w:i w:val="0"/>
          <w:sz w:val="24"/>
        </w:rPr>
        <w:t>③ 无监督</w:t>
      </w:r>
      <w:r>
        <w:rPr>
          <w:rFonts w:ascii="Times New Roman" w:hAnsi="Times New Roman" w:eastAsia="宋体"/>
          <w:b w:val="0"/>
          <w:i w:val="0"/>
          <w:sz w:val="24"/>
        </w:rPr>
        <w:t xml:space="preserve">[5]：异常分数 </w:t>
      </w:r>
      <m:oMath>
        <m:r>
          <m:t>s</m:t>
        </m:r>
        <m:d>
          <m:dPr>
            <m:begChr m:val="("/>
            <m:endChr m:val=")"/>
          </m:dPr>
          <m:e>
            <m:r>
              <m:t>x</m:t>
            </m:r>
          </m:e>
        </m:d>
      </m:oMath>
      <w:r>
        <w:rPr>
          <w:rFonts w:ascii="Times New Roman" w:hAnsi="Times New Roman" w:eastAsia="宋体"/>
          <w:b w:val="0"/>
          <w:i w:val="0"/>
          <w:sz w:val="24"/>
        </w:rPr>
        <w:t xml:space="preserve">, </w:t>
      </w:r>
      <m:oMath>
        <m:r>
          <m:t>n</m:t>
        </m:r>
      </m:oMath>
      <w:r>
        <w:rPr>
          <w:rFonts w:ascii="Times New Roman" w:hAnsi="Times New Roman" w:eastAsia="宋体"/>
          <w:b w:val="0"/>
          <w:i w:val="0"/>
          <w:sz w:val="24"/>
        </w:rPr>
        <w:t>) = 2^(−</w:t>
      </w:r>
      <m:oMath>
        <m:r>
          <m:t>E</m:t>
        </m:r>
      </m:oMath>
      <w:r>
        <w:rPr>
          <w:rFonts w:ascii="Times New Roman" w:hAnsi="Times New Roman" w:eastAsia="宋体"/>
          <w:b w:val="0"/>
          <w:i w:val="0"/>
          <w:sz w:val="24"/>
        </w:rPr>
        <w:t xml:space="preserve">[h(x)] / </w:t>
      </w:r>
      <m:oMath>
        <m:r>
          <m:t>c</m:t>
        </m:r>
        <m:d>
          <m:dPr>
            <m:begChr m:val="("/>
            <m:endChr m:val=")"/>
          </m:dPr>
          <m:e>
            <m:r>
              <m:t>n</m:t>
            </m:r>
          </m:e>
        </m:d>
      </m:oMath>
      <w:r>
        <w:rPr>
          <w:rFonts w:ascii="Times New Roman" w:hAnsi="Times New Roman" w:eastAsia="宋体"/>
          <w:b w:val="0"/>
          <w:i w:val="0"/>
          <w:sz w:val="24"/>
        </w:rPr>
        <w:t xml:space="preserve">)，归一化常数 </w:t>
      </w:r>
      <m:oMath>
        <m:r>
          <m:t>c</m:t>
        </m:r>
        <m:d>
          <m:dPr>
            <m:begChr m:val="("/>
            <m:endChr m:val=")"/>
          </m:dPr>
          <m:e>
            <m:r>
              <m:t>n</m:t>
            </m:r>
          </m:e>
        </m:d>
      </m:oMath>
      <w:r>
        <w:rPr>
          <w:rFonts w:ascii="Times New Roman" w:hAnsi="Times New Roman" w:eastAsia="宋体"/>
          <w:b w:val="0"/>
          <w:i w:val="0"/>
          <w:sz w:val="24"/>
        </w:rPr>
        <w:t xml:space="preserve"> = 2·</w:t>
      </w:r>
      <m:oMath>
        <m:r>
          <m:t>H</m:t>
        </m:r>
        <m:d>
          <m:dPr>
            <m:begChr m:val="("/>
            <m:endChr m:val=")"/>
          </m:dPr>
          <m:e>
            <m:r>
              <m:t>n</m:t>
            </m:r>
            <m:r>
              <m:t>−</m:t>
            </m:r>
            <m:r>
              <m:t>1</m:t>
            </m:r>
          </m:e>
        </m:d>
      </m:oMath>
      <w:r>
        <w:rPr>
          <w:rFonts w:ascii="Times New Roman" w:hAnsi="Times New Roman" w:eastAsia="宋体"/>
          <w:b w:val="0"/>
          <w:i w:val="0"/>
          <w:sz w:val="24"/>
        </w:rPr>
        <w:t xml:space="preserve"> − 2·</w:t>
      </w:r>
      <m:oMath>
        <m:f>
          <m:num>
            <m:d>
              <m:dPr>
                <m:begChr m:val="("/>
                <m:endChr m:val=")"/>
              </m:dPr>
              <m:e>
                <m:r>
                  <m:t>n</m:t>
                </m:r>
                <m:r>
                  <m:t>−</m:t>
                </m:r>
                <m:r>
                  <m:t>1</m:t>
                </m:r>
              </m:e>
            </m:d>
          </m:num>
          <m:den>
            <m:r>
              <m:t>n</m:t>
            </m:r>
          </m:den>
        </m:f>
      </m:oMath>
      <w:r>
        <w:rPr>
          <w:rFonts w:ascii="Times New Roman" w:hAnsi="Times New Roman" w:eastAsia="宋体"/>
          <w:b w:val="0"/>
          <w:i w:val="0"/>
          <w:sz w:val="24"/>
        </w:rPr>
        <w:t xml:space="preserve"> ≈ 2·ln</w:t>
      </w:r>
      <m:oMath>
        <m:d>
          <m:dPr>
            <m:begChr m:val="("/>
            <m:endChr m:val=")"/>
          </m:dPr>
          <m:e>
            <m:r>
              <m:t>n</m:t>
            </m:r>
            <m:r>
              <m:t>−</m:t>
            </m:r>
            <m:r>
              <m:t>1</m:t>
            </m:r>
          </m:e>
        </m:d>
      </m:oMath>
      <w:r>
        <w:rPr>
          <w:rFonts w:ascii="Times New Roman" w:hAnsi="Times New Roman" w:eastAsia="宋体"/>
          <w:b w:val="0"/>
          <w:i w:val="0"/>
          <w:sz w:val="24"/>
        </w:rPr>
        <w:t xml:space="preserve"> + 1.154；实现取 score = −score_samples，门限取 0.88 分位（即 1 − contamination，contamination = 0.12）</w:t>
      </w:r>
    </w:p>
    <w:p>
      <w:pPr>
        <w:spacing w:line="360" w:lineRule="auto" w:before="0" w:after="120"/>
        <w:jc w:val="both"/>
      </w:pPr>
      <w:r>
        <w:rPr>
          <w:rFonts w:ascii="Times New Roman" w:hAnsi="Times New Roman" w:eastAsia="宋体"/>
          <w:b/>
          <w:i w:val="0"/>
          <w:sz w:val="24"/>
        </w:rPr>
        <w:t>命题 6（分位数阈值的退化条件）</w:t>
      </w:r>
    </w:p>
    <w:p>
      <w:pPr>
        <w:spacing w:line="360" w:lineRule="auto" w:before="0" w:after="120"/>
        <w:jc w:val="both"/>
      </w:pPr>
      <w:r>
        <w:rPr>
          <w:rFonts w:ascii="Times New Roman" w:hAnsi="Times New Roman" w:eastAsia="宋体"/>
          <w:b w:val="0"/>
          <w:i w:val="0"/>
          <w:sz w:val="24"/>
        </w:rPr>
        <w:t xml:space="preserve">设异常样本占比 </w:t>
      </w:r>
      <m:oMath>
        <m:r>
          <m:t>p</m:t>
        </m:r>
      </m:oMath>
      <w:r>
        <w:rPr>
          <w:rFonts w:ascii="Times New Roman" w:hAnsi="Times New Roman" w:eastAsia="宋体"/>
          <w:b w:val="0"/>
          <w:i w:val="0"/>
          <w:sz w:val="24"/>
        </w:rPr>
        <w:t xml:space="preserve">。对低侧异常（异常位于分布下尾）：若 </w:t>
      </w:r>
      <m:oMath>
        <m:r>
          <m:t>p</m:t>
        </m:r>
      </m:oMath>
      <w:r>
        <w:rPr>
          <w:rFonts w:ascii="Times New Roman" w:hAnsi="Times New Roman" w:eastAsia="宋体"/>
          <w:b w:val="0"/>
          <w:i w:val="0"/>
          <w:sz w:val="24"/>
        </w:rPr>
        <w:t xml:space="preserve"> &lt; </w:t>
      </w:r>
      <m:oMath>
        <m:r>
          <m:t>α</m:t>
        </m:r>
      </m:oMath>
      <w:r>
        <w:rPr>
          <w:rFonts w:ascii="Times New Roman" w:hAnsi="Times New Roman" w:eastAsia="宋体"/>
          <w:b w:val="0"/>
          <w:i w:val="0"/>
          <w:sz w:val="24"/>
        </w:rPr>
        <w:t xml:space="preserve">，则 </w:t>
      </w:r>
      <m:oMath>
        <m:sSub>
          <m:e>
            <m:r>
              <m:t>P</m:t>
            </m:r>
          </m:e>
          <m:sub>
            <m:r>
              <m:t>α</m:t>
            </m:r>
          </m:sub>
        </m:sSub>
      </m:oMath>
      <w:r>
        <w:rPr>
          <w:rFonts w:ascii="Times New Roman" w:hAnsi="Times New Roman" w:eastAsia="宋体"/>
          <w:b w:val="0"/>
          <w:i w:val="0"/>
          <w:sz w:val="24"/>
        </w:rPr>
        <w:t xml:space="preserve"> 落在正常总体内，阈值位于正常尾部，可稳定检出整簇异常；若 </w:t>
      </w:r>
      <m:oMath>
        <m:r>
          <m:t>p</m:t>
        </m:r>
      </m:oMath>
      <w:r>
        <w:rPr>
          <w:rFonts w:ascii="Times New Roman" w:hAnsi="Times New Roman" w:eastAsia="宋体"/>
          <w:b w:val="0"/>
          <w:i w:val="0"/>
          <w:sz w:val="24"/>
        </w:rPr>
        <w:t xml:space="preserve"> ≥ </w:t>
      </w:r>
      <m:oMath>
        <m:r>
          <m:t>α</m:t>
        </m:r>
      </m:oMath>
      <w:r>
        <w:rPr>
          <w:rFonts w:ascii="Times New Roman" w:hAnsi="Times New Roman" w:eastAsia="宋体"/>
          <w:b w:val="0"/>
          <w:i w:val="0"/>
          <w:sz w:val="24"/>
        </w:rPr>
        <w:t xml:space="preserve">，则 </w:t>
      </w:r>
      <m:oMath>
        <m:sSub>
          <m:e>
            <m:r>
              <m:t>P</m:t>
            </m:r>
          </m:e>
          <m:sub>
            <m:r>
              <m:t>α</m:t>
            </m:r>
          </m:sub>
        </m:sSub>
      </m:oMath>
      <w:r>
        <w:rPr>
          <w:rFonts w:ascii="Times New Roman" w:hAnsi="Times New Roman" w:eastAsia="宋体"/>
          <w:b w:val="0"/>
          <w:i w:val="0"/>
          <w:sz w:val="24"/>
        </w:rPr>
        <w:t xml:space="preserve"> 落入异常簇内部，触发条件 </w:t>
      </w:r>
      <m:oMath>
        <m:r>
          <m:t>x</m:t>
        </m:r>
      </m:oMath>
      <w:r>
        <w:rPr>
          <w:rFonts w:ascii="Times New Roman" w:hAnsi="Times New Roman" w:eastAsia="宋体"/>
          <w:b w:val="0"/>
          <w:i w:val="0"/>
          <w:sz w:val="24"/>
        </w:rPr>
        <w:t xml:space="preserve"> &lt; </w:t>
      </w:r>
      <m:oMath>
        <m:sSub>
          <m:e>
            <m:r>
              <m:t>P</m:t>
            </m:r>
          </m:e>
          <m:sub>
            <m:r>
              <m:t>α</m:t>
            </m:r>
          </m:sub>
        </m:sSub>
      </m:oMath>
      <w:r>
        <w:rPr>
          <w:rFonts w:ascii="Times New Roman" w:hAnsi="Times New Roman" w:eastAsia="宋体"/>
          <w:b w:val="0"/>
          <w:i w:val="0"/>
          <w:sz w:val="24"/>
        </w:rPr>
        <w:t xml:space="preserve"> 只能检出簇内</w:t>
      </w:r>
      <w:r>
        <w:rPr>
          <w:rFonts w:ascii="Times New Roman" w:hAnsi="Times New Roman" w:eastAsia="宋体"/>
          <w:b/>
          <w:i w:val="0"/>
          <w:sz w:val="24"/>
        </w:rPr>
        <w:t xml:space="preserve">比 </w:t>
      </w:r>
      <m:oMath>
        <m:sSub>
          <m:e>
            <m:r>
              <m:t>P</m:t>
            </m:r>
          </m:e>
          <m:sub>
            <m:r>
              <m:t>α</m:t>
            </m:r>
          </m:sub>
        </m:sSub>
      </m:oMath>
      <w:r>
        <w:rPr>
          <w:rFonts w:ascii="Times New Roman" w:hAnsi="Times New Roman" w:eastAsia="宋体"/>
          <w:b/>
          <w:i w:val="0"/>
          <w:sz w:val="24"/>
        </w:rPr>
        <w:t xml:space="preserve"> 更极端</w:t>
      </w:r>
      <w:r>
        <w:rPr>
          <w:rFonts w:ascii="Times New Roman" w:hAnsi="Times New Roman" w:eastAsia="宋体"/>
          <w:b w:val="0"/>
          <w:i w:val="0"/>
          <w:sz w:val="24"/>
        </w:rPr>
        <w:t>的部分，灵敏度显著下降（</w:t>
      </w:r>
      <m:oMath>
        <m:r>
          <m:t>p</m:t>
        </m:r>
      </m:oMath>
      <w:r>
        <w:rPr>
          <w:rFonts w:ascii="Times New Roman" w:hAnsi="Times New Roman" w:eastAsia="宋体"/>
          <w:b w:val="0"/>
          <w:i w:val="0"/>
          <w:sz w:val="24"/>
        </w:rPr>
        <w:t xml:space="preserve"> = </w:t>
      </w:r>
      <m:oMath>
        <m:r>
          <m:t>α</m:t>
        </m:r>
      </m:oMath>
      <w:r>
        <w:rPr>
          <w:rFonts w:ascii="Times New Roman" w:hAnsi="Times New Roman" w:eastAsia="宋体"/>
          <w:b w:val="0"/>
          <w:i w:val="0"/>
          <w:sz w:val="24"/>
        </w:rPr>
        <w:t xml:space="preserve"> 时尤为严重）。</w:t>
      </w:r>
    </w:p>
    <w:p>
      <w:pPr>
        <w:spacing w:line="360" w:lineRule="auto" w:before="0" w:after="120"/>
        <w:jc w:val="both"/>
      </w:pPr>
      <w:r>
        <w:rPr>
          <w:rFonts w:ascii="Times New Roman" w:hAnsi="Times New Roman" w:eastAsia="宋体"/>
          <w:b w:val="0"/>
          <w:i w:val="0"/>
          <w:sz w:val="24"/>
        </w:rPr>
        <w:t xml:space="preserve">故低侧阈值取 </w:t>
      </w:r>
      <m:oMath>
        <m:r>
          <m:t>P05</m:t>
        </m:r>
      </m:oMath>
      <w:r>
        <w:rPr>
          <w:rFonts w:ascii="Times New Roman" w:hAnsi="Times New Roman" w:eastAsia="宋体"/>
          <w:b w:val="0"/>
          <w:i w:val="0"/>
          <w:sz w:val="24"/>
        </w:rPr>
        <w:t>（</w:t>
      </w:r>
      <m:oMath>
        <m:r>
          <m:t>α</m:t>
        </m:r>
      </m:oMath>
      <w:r>
        <w:rPr>
          <w:rFonts w:ascii="Times New Roman" w:hAnsi="Times New Roman" w:eastAsia="宋体"/>
          <w:b w:val="0"/>
          <w:i w:val="0"/>
          <w:sz w:val="24"/>
        </w:rPr>
        <w:t xml:space="preserve"> = 5%）而非 </w:t>
      </w:r>
      <m:oMath>
        <m:r>
          <m:t>P10</m:t>
        </m:r>
      </m:oMath>
      <w:r>
        <w:rPr>
          <w:rFonts w:ascii="Times New Roman" w:hAnsi="Times New Roman" w:eastAsia="宋体"/>
          <w:b w:val="0"/>
          <w:i w:val="0"/>
          <w:sz w:val="24"/>
        </w:rPr>
        <w:t xml:space="preserve">；高侧同理取 P90，并以 </w:t>
      </w:r>
      <w:r>
        <w:rPr>
          <w:rFonts w:ascii="Times New Roman" w:hAnsi="Times New Roman" w:eastAsia="宋体"/>
          <w:b/>
          <w:i w:val="0"/>
          <w:sz w:val="24"/>
        </w:rPr>
        <w:t xml:space="preserve">max(·, </w:t>
      </w:r>
      <m:oMath>
        <m:r>
          <m:t>c</m:t>
        </m:r>
      </m:oMath>
      <w:r>
        <w:rPr>
          <w:rFonts w:ascii="Times New Roman" w:hAnsi="Times New Roman" w:eastAsia="宋体"/>
          <w:b/>
          <w:i w:val="0"/>
          <w:sz w:val="24"/>
        </w:rPr>
        <w:t xml:space="preserve"> · median)</w:t>
      </w:r>
      <w:r>
        <w:rPr>
          <w:rFonts w:ascii="Times New Roman" w:hAnsi="Times New Roman" w:eastAsia="宋体"/>
          <w:b w:val="0"/>
          <w:i w:val="0"/>
          <w:sz w:val="24"/>
        </w:rPr>
        <w:t xml:space="preserve"> 形成"统计离群 ∧ 物理倍数"的双重门限（保守化，符合"宁漏不误"的取向）。</w:t>
      </w:r>
    </w:p>
    <w:p>
      <w:pPr>
        <w:spacing w:line="360" w:lineRule="auto" w:before="200" w:after="120"/>
        <w:jc w:val="left"/>
      </w:pPr>
      <w:r>
        <w:rPr>
          <w:rFonts w:ascii="Times New Roman" w:hAnsi="Times New Roman" w:eastAsia="黑体"/>
          <w:b w:val="0"/>
          <w:i w:val="0"/>
          <w:sz w:val="24"/>
        </w:rPr>
        <w:t>5.7.2 融合逻辑与告警条件</w:t>
      </w:r>
    </w:p>
    <w:p>
      <w:pPr>
        <w:spacing w:line="360" w:lineRule="auto" w:before="0" w:after="120"/>
        <w:jc w:val="both"/>
      </w:pPr>
      <w:r>
        <w:rPr>
          <w:rFonts w:ascii="Times New Roman" w:hAnsi="Times New Roman" w:eastAsia="宋体"/>
          <w:b w:val="0"/>
          <w:i w:val="0"/>
          <w:sz w:val="24"/>
        </w:rPr>
        <w:t>告警 ⟺ [ (车辆类证据 ≠ ∅) ∨ (z ≥ 1.8 ∧ r &gt; 1.5%) ∨ (孤立森林离群) ∨ 强证据 ] ∧ [ (存在物理规则证据) ∨ (r &gt; 0) ]</w:t>
      </w:r>
    </w:p>
    <w:p>
      <w:pPr>
        <w:spacing w:line="360" w:lineRule="auto" w:before="0" w:after="120"/>
        <w:jc w:val="both"/>
      </w:pPr>
      <w:r>
        <w:rPr>
          <w:rFonts w:ascii="Times New Roman" w:hAnsi="Times New Roman" w:eastAsia="宋体"/>
          <w:b/>
          <w:i w:val="0"/>
          <w:sz w:val="24"/>
        </w:rPr>
        <w:t>只对正残差告警</w:t>
      </w:r>
      <w:r>
        <w:rPr>
          <w:rFonts w:ascii="Times New Roman" w:hAnsi="Times New Roman" w:eastAsia="宋体"/>
          <w:b w:val="0"/>
          <w:i w:val="0"/>
          <w:sz w:val="24"/>
        </w:rPr>
        <w:t>（比基线省能不是异常）；当"仅有行为规则命中、总能耗未超标、证据不强"时不告警——该门限消除的误报量级为 16%（9/56 正常车次），是查准率 100% 的直接来源。</w:t>
      </w:r>
    </w:p>
    <w:p>
      <w:pPr>
        <w:spacing w:line="360" w:lineRule="auto" w:before="200" w:after="120"/>
        <w:jc w:val="left"/>
      </w:pPr>
      <w:r>
        <w:rPr>
          <w:rFonts w:ascii="Times New Roman" w:hAnsi="Times New Roman" w:eastAsia="黑体"/>
          <w:b w:val="0"/>
          <w:i w:val="0"/>
          <w:sz w:val="24"/>
        </w:rPr>
        <w:t>5.7.3 变点检测</w:t>
      </w:r>
    </w:p>
    <w:p>
      <w:pPr>
        <w:spacing w:before="80" w:after="120"/>
        <w:jc w:val="center"/>
      </w:pPr>
      <m:oMathPara>
        <m:oMath>
          <m:sSub>
            <m:e>
              <m:r>
                <m:t>S</m:t>
              </m:r>
            </m:e>
            <m:sub>
              <m:r>
                <m:t>i</m:t>
              </m:r>
            </m:sub>
          </m:sSub>
          <m:r>
            <m:t>=</m:t>
          </m:r>
          <m:r>
            <m:rPr>
              <m:sty m:val="p"/>
            </m:rPr>
            <m:t>max</m:t>
          </m:r>
          <m:d>
            <m:dPr>
              <m:begChr m:val="("/>
              <m:endChr m:val=")"/>
            </m:dPr>
            <m:e>
              <m:r>
                <m:t>0</m:t>
              </m:r>
              <m:r>
                <m:t>,</m:t>
              </m:r>
              <m:sSub>
                <m:e>
                  <m:r>
                    <m:t>S</m:t>
                  </m:r>
                </m:e>
                <m:sub>
                  <m:r>
                    <m:t>i</m:t>
                  </m:r>
                  <m:r>
                    <m:t>−</m:t>
                  </m:r>
                  <m:r>
                    <m:t>1</m:t>
                  </m:r>
                </m:sub>
              </m:sSub>
              <m:r>
                <m:t>+</m:t>
              </m:r>
              <m:sSub>
                <m:e>
                  <m:r>
                    <m:t>r</m:t>
                  </m:r>
                </m:e>
                <m:sub>
                  <m:r>
                    <m:t>i</m:t>
                  </m:r>
                </m:sub>
              </m:sSub>
              <m:r>
                <m:t>−</m:t>
              </m:r>
              <m:r>
                <m:t>k</m:t>
              </m:r>
            </m:e>
          </m:d>
          <m:r>
            <m:t>，</m:t>
          </m:r>
          <m:r>
            <m:t>k</m:t>
          </m:r>
          <m:r>
            <m:t>=</m:t>
          </m:r>
          <m:r>
            <m:t>3</m:t>
          </m:r>
          <m:r>
            <m:t>（</m:t>
          </m:r>
          <m:r>
            <m:t>%</m:t>
          </m:r>
          <m:r>
            <m:t>）</m:t>
          </m:r>
          <m:r>
            <m:t>，</m:t>
          </m:r>
          <m:r>
            <m:t>h</m:t>
          </m:r>
          <m:r>
            <m:t>=</m:t>
          </m:r>
          <m:r>
            <m:t>12</m:t>
          </m:r>
          <m:d>
            <m:dPr>
              <m:begChr m:val="["/>
              <m:endChr m:val="]"/>
            </m:dPr>
            <m:e>
              <m:r>
                <m:t>6</m:t>
              </m:r>
            </m:e>
          </m:d>
        </m:oMath>
      </m:oMathPara>
    </w:p>
    <w:p>
      <w:pPr>
        <w:spacing w:line="360" w:lineRule="auto" w:before="0" w:after="120"/>
        <w:jc w:val="both"/>
      </w:pPr>
      <w:r>
        <w:rPr>
          <w:rFonts w:ascii="Times New Roman" w:hAnsi="Times New Roman" w:eastAsia="宋体"/>
          <w:b w:val="0"/>
          <w:i w:val="0"/>
          <w:sz w:val="24"/>
        </w:rPr>
        <w:t xml:space="preserve">对持续偏移 </w:t>
      </w:r>
      <m:oMath>
        <m:r>
          <m:t>δ</m:t>
        </m:r>
      </m:oMath>
      <w:r>
        <w:rPr>
          <w:rFonts w:ascii="Times New Roman" w:hAnsi="Times New Roman" w:eastAsia="宋体"/>
          <w:b w:val="0"/>
          <w:i w:val="0"/>
          <w:sz w:val="24"/>
        </w:rPr>
        <w:t xml:space="preserve"> &gt; </w:t>
      </w:r>
      <m:oMath>
        <m:r>
          <m:t>k</m:t>
        </m:r>
      </m:oMath>
      <w:r>
        <w:rPr>
          <w:rFonts w:ascii="Times New Roman" w:hAnsi="Times New Roman" w:eastAsia="宋体"/>
          <w:b w:val="0"/>
          <w:i w:val="0"/>
          <w:sz w:val="24"/>
        </w:rPr>
        <w:t xml:space="preserve">：平均报警延迟 ≈ </w:t>
      </w:r>
      <m:oMath>
        <m:r>
          <m:t>h</m:t>
        </m:r>
      </m:oMath>
      <w:r>
        <w:rPr>
          <w:rFonts w:ascii="Times New Roman" w:hAnsi="Times New Roman" w:eastAsia="宋体"/>
          <w:b w:val="0"/>
          <w:i w:val="0"/>
          <w:sz w:val="24"/>
        </w:rPr>
        <w:t xml:space="preserve"> / </w:t>
      </w:r>
      <m:oMath>
        <m:d>
          <m:dPr>
            <m:begChr m:val="("/>
            <m:endChr m:val=")"/>
          </m:dPr>
          <m:e>
            <m:r>
              <m:t>δ</m:t>
            </m:r>
          </m:e>
        </m:d>
      </m:oMath>
      <w:r>
        <w:rPr>
          <w:rFonts w:ascii="Times New Roman" w:hAnsi="Times New Roman" w:eastAsia="宋体"/>
          <w:b w:val="0"/>
          <w:i w:val="0"/>
          <w:sz w:val="24"/>
        </w:rPr>
        <w:t xml:space="preserve"> − </w:t>
      </w:r>
      <m:oMath>
        <m:r>
          <m:t>k</m:t>
        </m:r>
      </m:oMath>
      <w:r>
        <w:rPr>
          <w:rFonts w:ascii="Times New Roman" w:hAnsi="Times New Roman" w:eastAsia="宋体"/>
          <w:b w:val="0"/>
          <w:i w:val="0"/>
          <w:sz w:val="24"/>
        </w:rPr>
        <w:t>) 个车次；</w:t>
      </w:r>
      <m:oMath>
        <m:r>
          <m:t>δ</m:t>
        </m:r>
      </m:oMath>
      <w:r>
        <w:rPr>
          <w:rFonts w:ascii="Times New Roman" w:hAnsi="Times New Roman" w:eastAsia="宋体"/>
          <w:b w:val="0"/>
          <w:i w:val="0"/>
          <w:sz w:val="24"/>
        </w:rPr>
        <w:t xml:space="preserve"> ≤ </w:t>
      </w:r>
      <m:oMath>
        <m:r>
          <m:t>k</m:t>
        </m:r>
      </m:oMath>
      <w:r>
        <w:rPr>
          <w:rFonts w:ascii="Times New Roman" w:hAnsi="Times New Roman" w:eastAsia="宋体"/>
          <w:b w:val="0"/>
          <w:i w:val="0"/>
          <w:sz w:val="24"/>
        </w:rPr>
        <w:t xml:space="preserve"> 时永不报警。</w:t>
      </w:r>
    </w:p>
    <w:p>
      <w:pPr>
        <w:spacing w:line="360" w:lineRule="auto" w:before="200" w:after="120"/>
        <w:jc w:val="left"/>
      </w:pPr>
      <w:r>
        <w:rPr>
          <w:rFonts w:ascii="Times New Roman" w:hAnsi="Times New Roman" w:eastAsia="黑体"/>
          <w:b w:val="0"/>
          <w:i w:val="0"/>
          <w:sz w:val="24"/>
        </w:rPr>
        <w:t>5.8 归因模型</w:t>
      </w:r>
    </w:p>
    <w:p>
      <w:pPr>
        <w:spacing w:line="360" w:lineRule="auto" w:before="200" w:after="120"/>
        <w:jc w:val="left"/>
      </w:pPr>
      <w:r>
        <w:rPr>
          <w:rFonts w:ascii="Times New Roman" w:hAnsi="Times New Roman" w:eastAsia="黑体"/>
          <w:b w:val="0"/>
          <w:i w:val="0"/>
          <w:sz w:val="24"/>
        </w:rPr>
        <w:t>5.8.1 单参考点（OAT）贡献分解</w:t>
      </w:r>
    </w:p>
    <w:p>
      <w:pPr>
        <w:spacing w:line="360" w:lineRule="auto" w:before="0" w:after="120"/>
        <w:jc w:val="both"/>
      </w:pPr>
      <m:oMath>
        <m:sSub>
          <m:e>
            <m:r>
              <m:t>c</m:t>
            </m:r>
          </m:e>
          <m:sub>
            <m:r>
              <m:t>j</m:t>
            </m:r>
          </m:sub>
        </m:sSub>
      </m:oMath>
      <w:r>
        <w:rPr>
          <w:rFonts w:ascii="Times New Roman" w:hAnsi="Times New Roman" w:eastAsia="宋体"/>
          <w:b w:val="0"/>
          <w:i w:val="0"/>
          <w:sz w:val="24"/>
        </w:rPr>
        <w:t xml:space="preserve"> = </w:t>
      </w:r>
      <m:oMath>
        <m:r>
          <m:t>f</m:t>
        </m:r>
        <m:d>
          <m:dPr>
            <m:begChr m:val="("/>
            <m:endChr m:val=")"/>
          </m:dPr>
          <m:e>
            <m:r>
              <m:t>x</m:t>
            </m:r>
          </m:e>
        </m:d>
      </m:oMath>
      <w:r>
        <w:rPr>
          <w:rFonts w:ascii="Times New Roman" w:hAnsi="Times New Roman" w:eastAsia="宋体"/>
          <w:b w:val="0"/>
          <w:i w:val="0"/>
          <w:sz w:val="24"/>
        </w:rPr>
        <w:t xml:space="preserve"> − </w:t>
      </w:r>
      <m:oMath>
        <m:r>
          <m:t>f</m:t>
        </m:r>
        <m:d>
          <m:dPr>
            <m:begChr m:val="("/>
            <m:endChr m:val=")"/>
          </m:dPr>
          <m:e>
            <m:sSup>
              <m:e>
                <m:r>
                  <m:t>x</m:t>
                </m:r>
              </m:e>
              <m:sup>
                <m:r>
                  <m:rPr>
                    <m:sty m:val="p"/>
                  </m:rPr>
                  <m:t>j</m:t>
                </m:r>
              </m:sup>
            </m:sSup>
          </m:e>
        </m:d>
      </m:oMath>
      <w:r>
        <w:rPr>
          <w:rFonts w:ascii="Times New Roman" w:hAnsi="Times New Roman" w:eastAsia="宋体"/>
          <w:b w:val="0"/>
          <w:i w:val="0"/>
          <w:sz w:val="24"/>
        </w:rPr>
        <w:t xml:space="preserve">，其中 </w:t>
      </w:r>
      <m:oMath>
        <m:sSup>
          <m:e>
            <m:r>
              <m:t>x</m:t>
            </m:r>
          </m:e>
          <m:sup>
            <m:r>
              <m:rPr>
                <m:sty m:val="p"/>
              </m:rPr>
              <m:t>j</m:t>
            </m:r>
          </m:sup>
        </m:sSup>
      </m:oMath>
      <w:r>
        <w:rPr>
          <w:rFonts w:ascii="Times New Roman" w:hAnsi="Times New Roman" w:eastAsia="宋体"/>
          <w:b w:val="0"/>
          <w:i w:val="0"/>
          <w:sz w:val="24"/>
        </w:rPr>
        <w:t xml:space="preserve"> 表示仅将第 </w:t>
      </w:r>
      <m:oMath>
        <m:r>
          <m:t>j</m:t>
        </m:r>
      </m:oMath>
      <w:r>
        <w:rPr>
          <w:rFonts w:ascii="Times New Roman" w:hAnsi="Times New Roman" w:eastAsia="宋体"/>
          <w:b w:val="0"/>
          <w:i w:val="0"/>
          <w:sz w:val="24"/>
        </w:rPr>
        <w:t xml:space="preserve"> 个特征替换为车队中位数[7] 　　(7)</w:t>
      </w:r>
    </w:p>
    <w:p>
      <w:pPr>
        <w:spacing w:line="360" w:lineRule="auto" w:before="0" w:after="120"/>
        <w:jc w:val="both"/>
      </w:pPr>
      <w:r>
        <w:rPr>
          <w:rFonts w:ascii="Times New Roman" w:hAnsi="Times New Roman" w:eastAsia="宋体"/>
          <w:b w:val="0"/>
          <w:i w:val="0"/>
          <w:sz w:val="24"/>
        </w:rPr>
        <w:t>取 abs(c_j) 的 Top-5 作为该车次的偏差来源。</w:t>
      </w:r>
    </w:p>
    <w:p>
      <w:pPr>
        <w:spacing w:line="360" w:lineRule="auto" w:before="200" w:after="120"/>
        <w:jc w:val="left"/>
      </w:pPr>
      <w:r>
        <w:rPr>
          <w:rFonts w:ascii="Times New Roman" w:hAnsi="Times New Roman" w:eastAsia="黑体"/>
          <w:b w:val="0"/>
          <w:i w:val="0"/>
          <w:sz w:val="24"/>
        </w:rPr>
        <w:t>5.8.2 与 Shapley 值的公理差异</w:t>
      </w:r>
    </w:p>
    <w:p>
      <w:pPr>
        <w:spacing w:line="360" w:lineRule="auto" w:before="0" w:after="120"/>
        <w:jc w:val="both"/>
      </w:pPr>
      <w:r>
        <w:rPr>
          <w:rFonts w:ascii="Times New Roman" w:hAnsi="Times New Roman" w:eastAsia="宋体"/>
          <w:b/>
          <w:i w:val="0"/>
          <w:sz w:val="24"/>
        </w:rPr>
        <w:t>命题 7（OAT 分解的不可加性）</w:t>
      </w:r>
    </w:p>
    <w:p>
      <w:pPr>
        <w:spacing w:line="360" w:lineRule="auto" w:before="0" w:after="120"/>
        <w:jc w:val="both"/>
      </w:pPr>
      <w:r>
        <w:rPr>
          <w:rFonts w:ascii="Times New Roman" w:hAnsi="Times New Roman" w:eastAsia="宋体"/>
          <w:b w:val="0"/>
          <w:i w:val="0"/>
          <w:sz w:val="24"/>
        </w:rPr>
        <w:t xml:space="preserve">Shapley 值 </w:t>
      </w:r>
      <m:oMath>
        <m:sSub>
          <m:e>
            <m:r>
              <m:t>φ</m:t>
            </m:r>
          </m:e>
          <m:sub>
            <m:r>
              <m:t>j</m:t>
            </m:r>
          </m:sub>
        </m:sSub>
      </m:oMath>
      <w:r>
        <w:rPr>
          <w:rFonts w:ascii="Times New Roman" w:hAnsi="Times New Roman" w:eastAsia="宋体"/>
          <w:b w:val="0"/>
          <w:i w:val="0"/>
          <w:sz w:val="24"/>
        </w:rPr>
        <w:t xml:space="preserve"> = ∑_</w:t>
      </w:r>
      <m:oMath>
        <m:d>
          <m:dPr>
            <m:begChr m:val="("/>
            <m:endChr m:val=")"/>
          </m:dPr>
          <m:e>
            <m:r>
              <m:t>S</m:t>
            </m:r>
          </m:e>
        </m:d>
      </m:oMath>
      <w:r>
        <w:rPr>
          <w:rFonts w:ascii="Times New Roman" w:hAnsi="Times New Roman" w:eastAsia="宋体"/>
          <w:b w:val="0"/>
          <w:i w:val="0"/>
          <w:sz w:val="24"/>
        </w:rPr>
        <w:t xml:space="preserve"> ⊆ </w:t>
      </w:r>
      <m:oMath>
        <m:r>
          <m:t>N</m:t>
        </m:r>
      </m:oMath>
      <w:r>
        <w:rPr>
          <w:rFonts w:ascii="Times New Roman" w:hAnsi="Times New Roman" w:eastAsia="宋体"/>
          <w:b w:val="0"/>
          <w:i w:val="0"/>
          <w:sz w:val="24"/>
        </w:rPr>
        <w:t>∖{</w:t>
      </w:r>
      <m:oMath>
        <m:r>
          <m:t>j</m:t>
        </m:r>
      </m:oMath>
      <w:r>
        <w:rPr>
          <w:rFonts w:ascii="Times New Roman" w:hAnsi="Times New Roman" w:eastAsia="宋体"/>
          <w:b w:val="0"/>
          <w:i w:val="0"/>
          <w:sz w:val="24"/>
        </w:rPr>
        <w:t xml:space="preserve">}) [ abs(S)! · (M − abs(S) − 1)! / M! ] · [ f(S ∪ {j}) − f(S) ] 满足效率公理 ∑_j </w:t>
      </w:r>
      <m:oMath>
        <m:sSub>
          <m:e>
            <m:r>
              <m:t>φ</m:t>
            </m:r>
          </m:e>
          <m:sub>
            <m:r>
              <m:t>j</m:t>
            </m:r>
          </m:sub>
        </m:sSub>
      </m:oMath>
      <w:r>
        <w:rPr>
          <w:rFonts w:ascii="Times New Roman" w:hAnsi="Times New Roman" w:eastAsia="宋体"/>
          <w:b w:val="0"/>
          <w:i w:val="0"/>
          <w:sz w:val="24"/>
        </w:rPr>
        <w:t xml:space="preserve"> = </w:t>
      </w:r>
      <m:oMath>
        <m:r>
          <m:t>f</m:t>
        </m:r>
        <m:d>
          <m:dPr>
            <m:begChr m:val="("/>
            <m:endChr m:val=")"/>
          </m:dPr>
          <m:e>
            <m:r>
              <m:t>x</m:t>
            </m:r>
          </m:e>
        </m:d>
      </m:oMath>
      <w:r>
        <w:rPr>
          <w:rFonts w:ascii="Times New Roman" w:hAnsi="Times New Roman" w:eastAsia="宋体"/>
          <w:b w:val="0"/>
          <w:i w:val="0"/>
          <w:sz w:val="24"/>
        </w:rPr>
        <w:t xml:space="preserve"> − </w:t>
      </w:r>
      <m:oMath>
        <m:r>
          <m:t>f</m:t>
        </m:r>
        <m:d>
          <m:dPr>
            <m:begChr m:val="("/>
            <m:endChr m:val=")"/>
          </m:dPr>
          <m:e/>
        </m:d>
      </m:oMath>
      <w:r>
        <w:rPr>
          <w:rFonts w:ascii="Times New Roman" w:hAnsi="Times New Roman" w:eastAsia="宋体"/>
          <w:b w:val="0"/>
          <w:i w:val="0"/>
          <w:sz w:val="24"/>
        </w:rPr>
        <w:t>∅)。而式 (7) 满足</w:t>
      </w:r>
    </w:p>
    <w:p>
      <w:pPr>
        <w:spacing w:before="80" w:after="120"/>
        <w:jc w:val="center"/>
      </w:pPr>
      <m:oMathPara>
        <m:oMath>
          <m:sSub>
            <m:e>
              <m:r>
                <m:t>∑</m:t>
              </m:r>
            </m:e>
            <m:sub>
              <m:r>
                <m:t>j</m:t>
              </m:r>
            </m:sub>
          </m:sSub>
          <m:sSub>
            <m:e>
              <m:r>
                <m:t>c</m:t>
              </m:r>
            </m:e>
            <m:sub>
              <m:r>
                <m:t>j</m:t>
              </m:r>
            </m:sub>
          </m:sSub>
          <m:r>
            <m:t>=</m:t>
          </m:r>
          <m:r>
            <m:t>M</m:t>
          </m:r>
          <m:r>
            <m:t>·</m:t>
          </m:r>
          <m:r>
            <m:t>f</m:t>
          </m:r>
          <m:d>
            <m:dPr>
              <m:begChr m:val="("/>
              <m:endChr m:val=")"/>
            </m:dPr>
            <m:e>
              <m:r>
                <m:t>x</m:t>
              </m:r>
            </m:e>
          </m:d>
          <m:r>
            <m:t>−</m:t>
          </m:r>
          <m:sSub>
            <m:e>
              <m:r>
                <m:t>∑</m:t>
              </m:r>
            </m:e>
            <m:sub>
              <m:r>
                <m:t>j</m:t>
              </m:r>
            </m:sub>
          </m:sSub>
          <m:r>
            <m:t>f</m:t>
          </m:r>
          <m:d>
            <m:dPr>
              <m:begChr m:val="("/>
              <m:endChr m:val=")"/>
            </m:dPr>
            <m:e>
              <m:sSup>
                <m:e>
                  <m:r>
                    <m:t>x</m:t>
                  </m:r>
                </m:e>
                <m:sup>
                  <m:r>
                    <m:rPr>
                      <m:sty m:val="p"/>
                    </m:rPr>
                    <m:t>j</m:t>
                  </m:r>
                </m:sup>
              </m:sSup>
            </m:e>
          </m:d>
          <m:r>
            <m:t>≠</m:t>
          </m:r>
          <m:r>
            <m:t>f</m:t>
          </m:r>
          <m:d>
            <m:dPr>
              <m:begChr m:val="("/>
              <m:endChr m:val=")"/>
            </m:dPr>
            <m:e>
              <m:r>
                <m:t>x</m:t>
              </m:r>
            </m:e>
          </m:d>
          <m:r>
            <m:t>−</m:t>
          </m:r>
          <m:r>
            <m:t>f</m:t>
          </m:r>
          <m:d>
            <m:dPr>
              <m:begChr m:val="("/>
              <m:endChr m:val=")"/>
            </m:dPr>
            <m:e>
              <m:r>
                <m:t>reference</m:t>
              </m:r>
            </m:e>
          </m:d>
        </m:oMath>
      </m:oMathPara>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 xml:space="preserve">：当 </w:t>
      </w:r>
      <m:oMath>
        <m:r>
          <m:t>f</m:t>
        </m:r>
      </m:oMath>
      <w:r>
        <w:rPr>
          <w:rFonts w:ascii="Times New Roman" w:hAnsi="Times New Roman" w:eastAsia="宋体"/>
          <w:b w:val="0"/>
          <w:i w:val="0"/>
          <w:sz w:val="24"/>
        </w:rPr>
        <w:t xml:space="preserve"> 为可加模型 </w:t>
      </w:r>
      <m:oMath>
        <m:r>
          <m:t>f</m:t>
        </m:r>
        <m:d>
          <m:dPr>
            <m:begChr m:val="("/>
            <m:endChr m:val=")"/>
          </m:dPr>
          <m:e>
            <m:r>
              <m:t>x</m:t>
            </m:r>
          </m:e>
        </m:d>
      </m:oMath>
      <w:r>
        <w:rPr>
          <w:rFonts w:ascii="Times New Roman" w:hAnsi="Times New Roman" w:eastAsia="宋体"/>
          <w:b w:val="0"/>
          <w:i w:val="0"/>
          <w:sz w:val="24"/>
        </w:rPr>
        <w:t xml:space="preserve"> = ∑_j </w:t>
      </w:r>
      <m:oMath>
        <m:sSub>
          <m:e>
            <m:r>
              <m:t>f</m:t>
            </m:r>
          </m:e>
          <m:sub>
            <m:r>
              <m:t>j</m:t>
            </m:r>
          </m:sub>
        </m:sSub>
        <m:d>
          <m:dPr>
            <m:begChr m:val="("/>
            <m:endChr m:val=")"/>
          </m:dPr>
          <m:e>
            <m:sSub>
              <m:e>
                <m:r>
                  <m:t>x</m:t>
                </m:r>
              </m:e>
              <m:sub>
                <m:r>
                  <m:t>j</m:t>
                </m:r>
              </m:sub>
            </m:sSub>
          </m:e>
        </m:d>
      </m:oMath>
      <w:r>
        <w:rPr>
          <w:rFonts w:ascii="Times New Roman" w:hAnsi="Times New Roman" w:eastAsia="宋体"/>
          <w:b w:val="0"/>
          <w:i w:val="0"/>
          <w:sz w:val="24"/>
        </w:rPr>
        <w:t xml:space="preserve"> 时，</w:t>
      </w:r>
      <m:oMath>
        <m:sSub>
          <m:e>
            <m:r>
              <m:t>c</m:t>
            </m:r>
          </m:e>
          <m:sub>
            <m:r>
              <m:t>j</m:t>
            </m:r>
          </m:sub>
        </m:sSub>
      </m:oMath>
      <w:r>
        <w:rPr>
          <w:rFonts w:ascii="Times New Roman" w:hAnsi="Times New Roman" w:eastAsia="宋体"/>
          <w:b w:val="0"/>
          <w:i w:val="0"/>
          <w:sz w:val="24"/>
        </w:rPr>
        <w:t xml:space="preserve"> = </w:t>
      </w:r>
      <m:oMath>
        <m:sSub>
          <m:e>
            <m:r>
              <m:t>f</m:t>
            </m:r>
          </m:e>
          <m:sub>
            <m:r>
              <m:t>j</m:t>
            </m:r>
          </m:sub>
        </m:sSub>
        <m:d>
          <m:dPr>
            <m:begChr m:val="("/>
            <m:endChr m:val=")"/>
          </m:dPr>
          <m:e>
            <m:sSub>
              <m:e>
                <m:r>
                  <m:t>x</m:t>
                </m:r>
              </m:e>
              <m:sub>
                <m:r>
                  <m:t>j</m:t>
                </m:r>
              </m:sub>
            </m:sSub>
          </m:e>
        </m:d>
      </m:oMath>
      <w:r>
        <w:rPr>
          <w:rFonts w:ascii="Times New Roman" w:hAnsi="Times New Roman" w:eastAsia="宋体"/>
          <w:b w:val="0"/>
          <w:i w:val="0"/>
          <w:sz w:val="24"/>
        </w:rPr>
        <w:t xml:space="preserve"> − </w:t>
      </w:r>
      <m:oMath>
        <m:sSub>
          <m:e>
            <m:r>
              <m:t>f</m:t>
            </m:r>
          </m:e>
          <m:sub>
            <m:r>
              <m:t>j</m:t>
            </m:r>
          </m:sub>
        </m:sSub>
        <m:d>
          <m:dPr>
            <m:begChr m:val="("/>
            <m:endChr m:val=")"/>
          </m:dPr>
          <m:e>
            <m:sSub>
              <m:e>
                <m:r>
                  <m:t>ref</m:t>
                </m:r>
              </m:e>
              <m:sub>
                <m:r>
                  <m:t>j</m:t>
                </m:r>
              </m:sub>
            </m:sSub>
          </m:e>
        </m:d>
      </m:oMath>
      <w:r>
        <w:rPr>
          <w:rFonts w:ascii="Times New Roman" w:hAnsi="Times New Roman" w:eastAsia="宋体"/>
          <w:b w:val="0"/>
          <w:i w:val="0"/>
          <w:sz w:val="24"/>
        </w:rPr>
        <w:t xml:space="preserve">，故 ∑_j </w:t>
      </w:r>
      <m:oMath>
        <m:sSub>
          <m:e>
            <m:r>
              <m:t>c</m:t>
            </m:r>
          </m:e>
          <m:sub>
            <m:r>
              <m:t>j</m:t>
            </m:r>
          </m:sub>
        </m:sSub>
      </m:oMath>
      <w:r>
        <w:rPr>
          <w:rFonts w:ascii="Times New Roman" w:hAnsi="Times New Roman" w:eastAsia="宋体"/>
          <w:b w:val="0"/>
          <w:i w:val="0"/>
          <w:sz w:val="24"/>
        </w:rPr>
        <w:t xml:space="preserve"> = </w:t>
      </w:r>
      <m:oMath>
        <m:r>
          <m:t>f</m:t>
        </m:r>
        <m:d>
          <m:dPr>
            <m:begChr m:val="("/>
            <m:endChr m:val=")"/>
          </m:dPr>
          <m:e>
            <m:r>
              <m:t>x</m:t>
            </m:r>
          </m:e>
        </m:d>
      </m:oMath>
      <w:r>
        <w:rPr>
          <w:rFonts w:ascii="Times New Roman" w:hAnsi="Times New Roman" w:eastAsia="宋体"/>
          <w:b w:val="0"/>
          <w:i w:val="0"/>
          <w:sz w:val="24"/>
        </w:rPr>
        <w:t xml:space="preserve"> − </w:t>
      </w:r>
      <m:oMath>
        <m:r>
          <m:t>f</m:t>
        </m:r>
        <m:d>
          <m:dPr>
            <m:begChr m:val="("/>
            <m:endChr m:val=")"/>
          </m:dPr>
          <m:e>
            <m:r>
              <m:t>ref</m:t>
            </m:r>
          </m:e>
        </m:d>
      </m:oMath>
      <w:r>
        <w:rPr>
          <w:rFonts w:ascii="Times New Roman" w:hAnsi="Times New Roman" w:eastAsia="宋体"/>
          <w:b w:val="0"/>
          <w:i w:val="0"/>
          <w:sz w:val="24"/>
        </w:rPr>
        <w:t>，等式成立；而一般（含交互项的树模型）不存在该分解，等式不成立。∎</w:t>
      </w:r>
    </w:p>
    <w:p>
      <w:pPr>
        <w:spacing w:line="360" w:lineRule="auto" w:before="0" w:after="120"/>
        <w:jc w:val="both"/>
      </w:pPr>
      <w:r>
        <w:rPr>
          <w:rFonts w:ascii="Times New Roman" w:hAnsi="Times New Roman" w:eastAsia="宋体"/>
          <w:b/>
          <w:i w:val="0"/>
          <w:sz w:val="24"/>
        </w:rPr>
        <w:t>结论</w:t>
      </w:r>
      <w:r>
        <w:rPr>
          <w:rFonts w:ascii="Times New Roman" w:hAnsi="Times New Roman" w:eastAsia="宋体"/>
          <w:b w:val="0"/>
          <w:i w:val="0"/>
          <w:sz w:val="24"/>
        </w:rPr>
        <w:t>：式 (7) 是</w:t>
      </w:r>
      <w:r>
        <w:rPr>
          <w:rFonts w:ascii="Times New Roman" w:hAnsi="Times New Roman" w:eastAsia="宋体"/>
          <w:b/>
          <w:i w:val="0"/>
          <w:sz w:val="24"/>
        </w:rPr>
        <w:t>一阶单因子敏感性</w:t>
      </w:r>
      <w:r>
        <w:rPr>
          <w:rFonts w:ascii="Times New Roman" w:hAnsi="Times New Roman" w:eastAsia="宋体"/>
          <w:b w:val="0"/>
          <w:i w:val="0"/>
          <w:sz w:val="24"/>
        </w:rPr>
        <w:t>（龙卷风图），是 SHAP 的高效</w:t>
      </w:r>
      <w:r>
        <w:rPr>
          <w:rFonts w:ascii="Times New Roman" w:hAnsi="Times New Roman" w:eastAsia="宋体"/>
          <w:b/>
          <w:i w:val="0"/>
          <w:sz w:val="24"/>
        </w:rPr>
        <w:t>近似</w:t>
      </w:r>
      <w:r>
        <w:rPr>
          <w:rFonts w:ascii="Times New Roman" w:hAnsi="Times New Roman" w:eastAsia="宋体"/>
          <w:b w:val="0"/>
          <w:i w:val="0"/>
          <w:sz w:val="24"/>
        </w:rPr>
        <w:t>，不满足效率与一致性公理；生产环境应替换为 TreeExplainer（精确 Shapley，复杂度 O(T · L · D²)）。</w:t>
      </w:r>
    </w:p>
    <w:p>
      <w:pPr>
        <w:spacing w:line="360" w:lineRule="auto" w:before="200" w:after="120"/>
        <w:jc w:val="left"/>
      </w:pPr>
      <w:r>
        <w:rPr>
          <w:rFonts w:ascii="Times New Roman" w:hAnsi="Times New Roman" w:eastAsia="黑体"/>
          <w:b w:val="0"/>
          <w:i w:val="0"/>
          <w:sz w:val="24"/>
        </w:rPr>
        <w:t>5.8.3 近邻基线的污染分析</w:t>
      </w:r>
    </w:p>
    <w:p>
      <w:pPr>
        <w:spacing w:line="360" w:lineRule="auto" w:before="0" w:after="120"/>
        <w:jc w:val="both"/>
      </w:pPr>
      <w:r>
        <w:rPr>
          <w:rFonts w:ascii="Times New Roman" w:hAnsi="Times New Roman" w:eastAsia="宋体"/>
          <w:b/>
          <w:i w:val="0"/>
          <w:sz w:val="24"/>
        </w:rPr>
        <w:t>命题 8（中位数抗污染阈值）</w:t>
      </w:r>
    </w:p>
    <w:p>
      <w:pPr>
        <w:spacing w:line="360" w:lineRule="auto" w:before="0" w:after="120"/>
        <w:jc w:val="both"/>
      </w:pPr>
      <m:oMath>
        <m:r>
          <m:t>k</m:t>
        </m:r>
      </m:oMath>
      <w:r>
        <w:rPr>
          <w:rFonts w:ascii="Times New Roman" w:hAnsi="Times New Roman" w:eastAsia="宋体"/>
          <w:b w:val="0"/>
          <w:i w:val="0"/>
          <w:sz w:val="24"/>
        </w:rPr>
        <w:t xml:space="preserve"> = 9 时 base_i 是第 5 序统计量；当近邻中异常样本占比 &gt; 1/2 时基准发生偏移。</w:t>
      </w:r>
    </w:p>
    <w:p>
      <w:pPr>
        <w:spacing w:line="360" w:lineRule="auto" w:before="0" w:after="120"/>
        <w:jc w:val="both"/>
      </w:pPr>
      <w:r>
        <w:rPr>
          <w:rFonts w:ascii="Times New Roman" w:hAnsi="Times New Roman" w:eastAsia="宋体"/>
          <w:b/>
          <w:i w:val="0"/>
          <w:sz w:val="24"/>
        </w:rPr>
        <w:t>验证【L2】</w:t>
      </w:r>
      <w:r>
        <w:rPr>
          <w:rFonts w:ascii="Times New Roman" w:hAnsi="Times New Roman" w:eastAsia="宋体"/>
          <w:b w:val="0"/>
          <w:i w:val="0"/>
          <w:sz w:val="24"/>
        </w:rPr>
        <w:t xml:space="preserve">：实测每个车次的 9 个近邻中故障样本占比均值 </w:t>
      </w:r>
      <w:r>
        <w:rPr>
          <w:rFonts w:ascii="Times New Roman" w:hAnsi="Times New Roman" w:eastAsia="宋体"/>
          <w:b/>
          <w:i w:val="0"/>
          <w:sz w:val="24"/>
        </w:rPr>
        <w:t>22.2%</w:t>
      </w:r>
      <w:r>
        <w:rPr>
          <w:rFonts w:ascii="Times New Roman" w:hAnsi="Times New Roman" w:eastAsia="宋体"/>
          <w:b w:val="0"/>
          <w:i w:val="0"/>
          <w:sz w:val="24"/>
        </w:rPr>
        <w:t xml:space="preserve">（不移位）、最大 </w:t>
      </w:r>
      <w:r>
        <w:rPr>
          <w:rFonts w:ascii="Times New Roman" w:hAnsi="Times New Roman" w:eastAsia="宋体"/>
          <w:b/>
          <w:i w:val="0"/>
          <w:sz w:val="24"/>
        </w:rPr>
        <w:t>56%</w:t>
      </w:r>
      <w:r>
        <w:rPr>
          <w:rFonts w:ascii="Times New Roman" w:hAnsi="Times New Roman" w:eastAsia="宋体"/>
          <w:b w:val="0"/>
          <w:i w:val="0"/>
          <w:sz w:val="24"/>
        </w:rPr>
        <w:t xml:space="preserve">（移位）——因此只有少数车次的同类偏差被压低，表现为 tire_pressure_low 的同类偏差 </w:t>
      </w:r>
      <w:r>
        <w:rPr>
          <w:rFonts w:ascii="Times New Roman" w:hAnsi="Times New Roman" w:eastAsia="宋体"/>
          <w:b/>
          <w:i w:val="0"/>
          <w:sz w:val="24"/>
        </w:rPr>
        <w:t>+2.55%</w:t>
      </w:r>
      <w:r>
        <w:rPr>
          <w:rFonts w:ascii="Times New Roman" w:hAnsi="Times New Roman" w:eastAsia="宋体"/>
          <w:b w:val="0"/>
          <w:i w:val="0"/>
          <w:sz w:val="24"/>
        </w:rPr>
        <w:t xml:space="preserve"> 明显小于其模型残差 </w:t>
      </w:r>
      <w:r>
        <w:rPr>
          <w:rFonts w:ascii="Times New Roman" w:hAnsi="Times New Roman" w:eastAsia="宋体"/>
          <w:b/>
          <w:i w:val="0"/>
          <w:sz w:val="24"/>
        </w:rPr>
        <w:t>+6.48%</w:t>
      </w:r>
      <w:r>
        <w:rPr>
          <w:rFonts w:ascii="Times New Roman" w:hAnsi="Times New Roman" w:eastAsia="宋体"/>
          <w:b w:val="0"/>
          <w:i w:val="0"/>
          <w:sz w:val="24"/>
        </w:rPr>
        <w:t>（另叠加匹配维度不足：未匹配车速与环境）。</w:t>
      </w:r>
    </w:p>
    <w:p>
      <w:pPr>
        <w:spacing w:line="360" w:lineRule="auto" w:before="200" w:after="120"/>
        <w:jc w:val="left"/>
      </w:pPr>
      <w:r>
        <w:rPr>
          <w:rFonts w:ascii="Times New Roman" w:hAnsi="Times New Roman" w:eastAsia="黑体"/>
          <w:b w:val="0"/>
          <w:i w:val="0"/>
          <w:sz w:val="24"/>
        </w:rPr>
        <w:t>5.9 灵敏度与优先级模型（第三个边界结论）</w:t>
      </w:r>
    </w:p>
    <w:p>
      <w:pPr>
        <w:spacing w:line="360" w:lineRule="auto" w:before="0" w:after="120"/>
        <w:jc w:val="both"/>
      </w:pPr>
      <w:r>
        <w:rPr>
          <w:rFonts w:ascii="Times New Roman" w:hAnsi="Times New Roman" w:eastAsia="宋体"/>
          <w:b/>
          <w:i w:val="0"/>
          <w:sz w:val="24"/>
        </w:rPr>
        <w:t>命题 9（灵敏度定理）</w:t>
      </w:r>
    </w:p>
    <w:p>
      <w:pPr>
        <w:spacing w:line="360" w:lineRule="auto" w:before="0" w:after="120"/>
        <w:jc w:val="both"/>
      </w:pPr>
      <w:r>
        <w:rPr>
          <w:rFonts w:ascii="Times New Roman" w:hAnsi="Times New Roman" w:eastAsia="宋体"/>
          <w:b w:val="0"/>
          <w:i w:val="0"/>
          <w:sz w:val="24"/>
        </w:rPr>
        <w:t xml:space="preserve">在 A10 下，牵引能耗 </w:t>
      </w:r>
      <m:oMath>
        <m:sSub>
          <m:e>
            <m:r>
              <m:t>E</m:t>
            </m:r>
          </m:e>
          <m:sub>
            <m:r>
              <m:rPr>
                <m:sty m:val="p"/>
              </m:rPr>
              <m:t>trac</m:t>
            </m:r>
          </m:sub>
        </m:sSub>
      </m:oMath>
      <w:r>
        <w:rPr>
          <w:rFonts w:ascii="Times New Roman" w:hAnsi="Times New Roman" w:eastAsia="宋体"/>
          <w:b w:val="0"/>
          <w:i w:val="0"/>
          <w:sz w:val="24"/>
        </w:rPr>
        <w:t xml:space="preserve"> = ∑_i </w:t>
      </w:r>
      <m:oMath>
        <m:sSub>
          <m:e>
            <m:r>
              <m:t>E</m:t>
            </m:r>
          </m:e>
          <m:sub>
            <m:r>
              <m:t>i</m:t>
            </m:r>
          </m:sub>
        </m:sSub>
      </m:oMath>
      <w:r>
        <w:rPr>
          <w:rFonts w:ascii="Times New Roman" w:hAnsi="Times New Roman" w:eastAsia="宋体"/>
          <w:b w:val="0"/>
          <w:i w:val="0"/>
          <w:sz w:val="24"/>
        </w:rPr>
        <w:t xml:space="preserve">，则对任意参数 </w:t>
      </w:r>
      <m:oMath>
        <m:sSub>
          <m:e>
            <m:r>
              <m:t>p</m:t>
            </m:r>
          </m:e>
          <m:sub>
            <m:r>
              <m:t>i</m:t>
            </m:r>
          </m:sub>
        </m:sSub>
      </m:oMath>
      <w:r>
        <w:rPr>
          <w:rFonts w:ascii="Times New Roman" w:hAnsi="Times New Roman" w:eastAsia="宋体"/>
          <w:b w:val="0"/>
          <w:i w:val="0"/>
          <w:sz w:val="24"/>
        </w:rPr>
        <w:t xml:space="preserve">（仅第 </w:t>
      </w:r>
      <m:oMath>
        <m:r>
          <m:t>i</m:t>
        </m:r>
      </m:oMath>
      <w:r>
        <w:rPr>
          <w:rFonts w:ascii="Times New Roman" w:hAnsi="Times New Roman" w:eastAsia="宋体"/>
          <w:b w:val="0"/>
          <w:i w:val="0"/>
          <w:sz w:val="24"/>
        </w:rPr>
        <w:t xml:space="preserve"> 项依赖）</w:t>
      </w:r>
    </w:p>
    <w:p>
      <w:pPr>
        <w:spacing w:before="80" w:after="120"/>
        <w:jc w:val="center"/>
      </w:pPr>
      <m:oMathPara>
        <m:oMath>
          <m:sSub>
            <m:e>
              <m:r>
                <m:t>S</m:t>
              </m:r>
            </m:e>
            <m:sub>
              <m:sSub>
                <m:e>
                  <m:r>
                    <m:t>p</m:t>
                  </m:r>
                </m:e>
                <m:sub>
                  <m:r>
                    <m:t>i</m:t>
                  </m:r>
                </m:sub>
              </m:sSub>
            </m:sub>
          </m:sSub>
          <m:r>
            <m:t>:</m:t>
          </m:r>
          <m:r>
            <m:t>=</m:t>
          </m:r>
          <m:f>
            <m:num>
              <m:d>
                <m:dPr>
                  <m:begChr m:val="("/>
                  <m:endChr m:val=")"/>
                </m:dPr>
                <m:e>
                  <m:f>
                    <m:num>
                      <m:sSub>
                        <m:e>
                          <m:r>
                            <m:t>dE</m:t>
                          </m:r>
                        </m:e>
                        <m:sub>
                          <m:r>
                            <m:rPr>
                              <m:sty m:val="p"/>
                            </m:rPr>
                            <m:t>trac</m:t>
                          </m:r>
                        </m:sub>
                      </m:sSub>
                    </m:num>
                    <m:den>
                      <m:sSub>
                        <m:e>
                          <m:r>
                            <m:t>E</m:t>
                          </m:r>
                        </m:e>
                        <m:sub>
                          <m:r>
                            <m:rPr>
                              <m:sty m:val="p"/>
                            </m:rPr>
                            <m:t>trac</m:t>
                          </m:r>
                        </m:sub>
                      </m:sSub>
                    </m:den>
                  </m:f>
                </m:e>
              </m:d>
            </m:num>
            <m:den>
              <m:d>
                <m:dPr>
                  <m:begChr m:val="("/>
                  <m:endChr m:val=")"/>
                </m:dPr>
                <m:e>
                  <m:f>
                    <m:num>
                      <m:sSub>
                        <m:e>
                          <m:r>
                            <m:t>dp</m:t>
                          </m:r>
                        </m:e>
                        <m:sub>
                          <m:r>
                            <m:t>i</m:t>
                          </m:r>
                        </m:sub>
                      </m:sSub>
                    </m:num>
                    <m:den>
                      <m:sSub>
                        <m:e>
                          <m:r>
                            <m:t>p</m:t>
                          </m:r>
                        </m:e>
                        <m:sub>
                          <m:r>
                            <m:t>i</m:t>
                          </m:r>
                        </m:sub>
                      </m:sSub>
                    </m:den>
                  </m:f>
                </m:e>
              </m:d>
            </m:den>
          </m:f>
          <m:r>
            <m:t>=</m:t>
          </m:r>
          <m:f>
            <m:num>
              <m:sSub>
                <m:e>
                  <m:r>
                    <m:t>E</m:t>
                  </m:r>
                </m:e>
                <m:sub>
                  <m:r>
                    <m:t>i</m:t>
                  </m:r>
                </m:sub>
              </m:sSub>
            </m:num>
            <m:den>
              <m:sSub>
                <m:e>
                  <m:r>
                    <m:t>E</m:t>
                  </m:r>
                </m:e>
                <m:sub>
                  <m:r>
                    <m:rPr>
                      <m:sty m:val="p"/>
                    </m:rPr>
                    <m:t>trac</m:t>
                  </m:r>
                </m:sub>
              </m:sSub>
            </m:den>
          </m:f>
          <m:r>
            <m:t>=</m:t>
          </m:r>
          <m:sSub>
            <m:e>
              <m:r>
                <m:t>w</m:t>
              </m:r>
            </m:e>
            <m:sub>
              <m:r>
                <m:t>i</m:t>
              </m:r>
            </m:sub>
          </m:sSub>
        </m:oMath>
      </m:oMathPara>
      <w:r>
        <w:rPr>
          <w:rFonts w:ascii="Times New Roman" w:hAnsi="Times New Roman" w:eastAsia="宋体"/>
          <w:b w:val="0"/>
          <w:i w:val="0"/>
          <w:sz w:val="21"/>
        </w:rPr>
        <w:t xml:space="preserve">　(8)</w:t>
      </w:r>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：由命题 4，</w:t>
      </w:r>
      <m:oMath>
        <m:sSub>
          <m:e>
            <m:r>
              <m:t>E</m:t>
            </m:r>
          </m:e>
          <m:sub>
            <m:r>
              <m:t>i</m:t>
            </m:r>
          </m:sub>
        </m:sSub>
      </m:oMath>
      <w:r>
        <w:rPr>
          <w:rFonts w:ascii="Times New Roman" w:hAnsi="Times New Roman" w:eastAsia="宋体"/>
          <w:b w:val="0"/>
          <w:i w:val="0"/>
          <w:sz w:val="24"/>
        </w:rPr>
        <w:t xml:space="preserve"> 关于 </w:t>
      </w:r>
      <m:oMath>
        <m:sSub>
          <m:e>
            <m:r>
              <m:t>p</m:t>
            </m:r>
          </m:e>
          <m:sub>
            <m:r>
              <m:t>i</m:t>
            </m:r>
          </m:sub>
        </m:sSub>
      </m:oMath>
      <w:r>
        <w:rPr>
          <w:rFonts w:ascii="Times New Roman" w:hAnsi="Times New Roman" w:eastAsia="宋体"/>
          <w:b w:val="0"/>
          <w:i w:val="0"/>
          <w:sz w:val="24"/>
        </w:rPr>
        <w:t xml:space="preserve"> 一次齐次 ⇒ 欧拉齐次函数定理给出 </w:t>
      </w:r>
      <m:oMath>
        <m:sSub>
          <m:e>
            <m:r>
              <m:t>p</m:t>
            </m:r>
          </m:e>
          <m:sub>
            <m:r>
              <m:t>i</m:t>
            </m:r>
          </m:sub>
        </m:sSub>
      </m:oMath>
      <w:r>
        <w:rPr>
          <w:rFonts w:ascii="Times New Roman" w:hAnsi="Times New Roman" w:eastAsia="宋体"/>
          <w:b w:val="0"/>
          <w:i w:val="0"/>
          <w:sz w:val="24"/>
        </w:rPr>
        <w:t xml:space="preserve"> · (∂</w:t>
      </w:r>
      <m:oMath>
        <m:sSub>
          <m:e>
            <m:r>
              <m:t>E</m:t>
            </m:r>
          </m:e>
          <m:sub>
            <m:r>
              <m:t>i</m:t>
            </m:r>
          </m:sub>
        </m:sSub>
      </m:oMath>
      <w:r>
        <w:rPr>
          <w:rFonts w:ascii="Times New Roman" w:hAnsi="Times New Roman" w:eastAsia="宋体"/>
          <w:b w:val="0"/>
          <w:i w:val="0"/>
          <w:sz w:val="24"/>
        </w:rPr>
        <w:t xml:space="preserve"> / ∂</w:t>
      </w:r>
      <m:oMath>
        <m:sSub>
          <m:e>
            <m:r>
              <m:t>p</m:t>
            </m:r>
          </m:e>
          <m:sub>
            <m:r>
              <m:t>i</m:t>
            </m:r>
          </m:sub>
        </m:sSub>
      </m:oMath>
      <w:r>
        <w:rPr>
          <w:rFonts w:ascii="Times New Roman" w:hAnsi="Times New Roman" w:eastAsia="宋体"/>
          <w:b w:val="0"/>
          <w:i w:val="0"/>
          <w:sz w:val="24"/>
        </w:rPr>
        <w:t xml:space="preserve">) = </w:t>
      </w:r>
      <m:oMath>
        <m:sSub>
          <m:e>
            <m:r>
              <m:t>E</m:t>
            </m:r>
          </m:e>
          <m:sub>
            <m:r>
              <m:t>i</m:t>
            </m:r>
          </m:sub>
        </m:sSub>
      </m:oMath>
      <w:r>
        <w:rPr>
          <w:rFonts w:ascii="Times New Roman" w:hAnsi="Times New Roman" w:eastAsia="宋体"/>
          <w:b w:val="0"/>
          <w:i w:val="0"/>
          <w:sz w:val="24"/>
        </w:rPr>
        <w:t>。而 ∂</w:t>
      </w:r>
      <m:oMath>
        <m:sSub>
          <m:e>
            <m:r>
              <m:t>E</m:t>
            </m:r>
          </m:e>
          <m:sub>
            <m:r>
              <m:rPr>
                <m:sty m:val="p"/>
              </m:rPr>
              <m:t>trac</m:t>
            </m:r>
          </m:sub>
        </m:sSub>
      </m:oMath>
      <w:r>
        <w:rPr>
          <w:rFonts w:ascii="Times New Roman" w:hAnsi="Times New Roman" w:eastAsia="宋体"/>
          <w:b w:val="0"/>
          <w:i w:val="0"/>
          <w:sz w:val="24"/>
        </w:rPr>
        <w:t xml:space="preserve"> / ∂</w:t>
      </w:r>
      <m:oMath>
        <m:sSub>
          <m:e>
            <m:r>
              <m:t>p</m:t>
            </m:r>
          </m:e>
          <m:sub>
            <m:r>
              <m:t>i</m:t>
            </m:r>
          </m:sub>
        </m:sSub>
      </m:oMath>
      <w:r>
        <w:rPr>
          <w:rFonts w:ascii="Times New Roman" w:hAnsi="Times New Roman" w:eastAsia="宋体"/>
          <w:b w:val="0"/>
          <w:i w:val="0"/>
          <w:sz w:val="24"/>
        </w:rPr>
        <w:t xml:space="preserve"> = ∂</w:t>
      </w:r>
      <m:oMath>
        <m:sSub>
          <m:e>
            <m:r>
              <m:t>E</m:t>
            </m:r>
          </m:e>
          <m:sub>
            <m:r>
              <m:t>i</m:t>
            </m:r>
          </m:sub>
        </m:sSub>
      </m:oMath>
      <w:r>
        <w:rPr>
          <w:rFonts w:ascii="Times New Roman" w:hAnsi="Times New Roman" w:eastAsia="宋体"/>
          <w:b w:val="0"/>
          <w:i w:val="0"/>
          <w:sz w:val="24"/>
        </w:rPr>
        <w:t xml:space="preserve"> / ∂</w:t>
      </w:r>
      <m:oMath>
        <m:sSub>
          <m:e>
            <m:r>
              <m:t>p</m:t>
            </m:r>
          </m:e>
          <m:sub>
            <m:r>
              <m:t>i</m:t>
            </m:r>
          </m:sub>
        </m:sSub>
      </m:oMath>
      <w:r>
        <w:rPr>
          <w:rFonts w:ascii="Times New Roman" w:hAnsi="Times New Roman" w:eastAsia="宋体"/>
          <w:b w:val="0"/>
          <w:i w:val="0"/>
          <w:sz w:val="24"/>
        </w:rPr>
        <w:t xml:space="preserve">（其余项不依赖 </w:t>
      </w:r>
      <m:oMath>
        <m:sSub>
          <m:e>
            <m:r>
              <m:t>p</m:t>
            </m:r>
          </m:e>
          <m:sub>
            <m:r>
              <m:t>i</m:t>
            </m:r>
          </m:sub>
        </m:sSub>
      </m:oMath>
      <w:r>
        <w:rPr>
          <w:rFonts w:ascii="Times New Roman" w:hAnsi="Times New Roman" w:eastAsia="宋体"/>
          <w:b w:val="0"/>
          <w:i w:val="0"/>
          <w:sz w:val="24"/>
        </w:rPr>
        <w:t xml:space="preserve">），故 (dE_trac / </w:t>
      </w:r>
      <m:oMath>
        <m:sSub>
          <m:e>
            <m:r>
              <m:t>E</m:t>
            </m:r>
          </m:e>
          <m:sub>
            <m:r>
              <m:rPr>
                <m:sty m:val="p"/>
              </m:rPr>
              <m:t>trac</m:t>
            </m:r>
          </m:sub>
        </m:sSub>
      </m:oMath>
      <w:r>
        <w:rPr>
          <w:rFonts w:ascii="Times New Roman" w:hAnsi="Times New Roman" w:eastAsia="宋体"/>
          <w:b w:val="0"/>
          <w:i w:val="0"/>
          <w:sz w:val="24"/>
        </w:rPr>
        <w:t xml:space="preserve">) / (dp_i / </w:t>
      </w:r>
      <m:oMath>
        <m:sSub>
          <m:e>
            <m:r>
              <m:t>p</m:t>
            </m:r>
          </m:e>
          <m:sub>
            <m:r>
              <m:t>i</m:t>
            </m:r>
          </m:sub>
        </m:sSub>
      </m:oMath>
      <w:r>
        <w:rPr>
          <w:rFonts w:ascii="Times New Roman" w:hAnsi="Times New Roman" w:eastAsia="宋体"/>
          <w:b w:val="0"/>
          <w:i w:val="0"/>
          <w:sz w:val="24"/>
        </w:rPr>
        <w:t xml:space="preserve">) = </w:t>
      </w:r>
      <m:oMath>
        <m:d>
          <m:dPr>
            <m:begChr m:val="("/>
            <m:endChr m:val=")"/>
          </m:dPr>
          <m:e>
            <m:sSub>
              <m:e>
                <m:r>
                  <m:t>p</m:t>
                </m:r>
              </m:e>
              <m:sub>
                <m:r>
                  <m:t>i</m:t>
                </m:r>
              </m:sub>
            </m:sSub>
          </m:e>
        </m:d>
      </m:oMath>
      <w:r>
        <w:rPr>
          <w:rFonts w:ascii="Times New Roman" w:hAnsi="Times New Roman" w:eastAsia="宋体"/>
          <w:b w:val="0"/>
          <w:i w:val="0"/>
          <w:sz w:val="24"/>
        </w:rPr>
        <w:t xml:space="preserve"> · ∂</w:t>
      </w:r>
      <m:oMath>
        <m:sSub>
          <m:e>
            <m:r>
              <m:t>E</m:t>
            </m:r>
          </m:e>
          <m:sub>
            <m:r>
              <m:t>i</m:t>
            </m:r>
          </m:sub>
        </m:sSub>
      </m:oMath>
      <w:r>
        <w:rPr>
          <w:rFonts w:ascii="Times New Roman" w:hAnsi="Times New Roman" w:eastAsia="宋体"/>
          <w:b w:val="0"/>
          <w:i w:val="0"/>
          <w:sz w:val="24"/>
        </w:rPr>
        <w:t xml:space="preserve"> / ∂</w:t>
      </w:r>
      <m:oMath>
        <m:sSub>
          <m:e>
            <m:r>
              <m:t>p</m:t>
            </m:r>
          </m:e>
          <m:sub>
            <m:r>
              <m:t>i</m:t>
            </m:r>
          </m:sub>
        </m:sSub>
      </m:oMath>
      <w:r>
        <w:rPr>
          <w:rFonts w:ascii="Times New Roman" w:hAnsi="Times New Roman" w:eastAsia="宋体"/>
          <w:b w:val="0"/>
          <w:i w:val="0"/>
          <w:sz w:val="24"/>
        </w:rPr>
        <w:t xml:space="preserve">) / </w:t>
      </w:r>
      <m:oMath>
        <m:sSub>
          <m:e>
            <m:r>
              <m:t>E</m:t>
            </m:r>
          </m:e>
          <m:sub>
            <m:r>
              <m:rPr>
                <m:sty m:val="p"/>
              </m:rPr>
              <m:t>trac</m:t>
            </m:r>
          </m:sub>
        </m:sSub>
      </m:oMath>
      <w:r>
        <w:rPr>
          <w:rFonts w:ascii="Times New Roman" w:hAnsi="Times New Roman" w:eastAsia="宋体"/>
          <w:b w:val="0"/>
          <w:i w:val="0"/>
          <w:sz w:val="24"/>
        </w:rPr>
        <w:t xml:space="preserve"> = </w:t>
      </w:r>
      <m:oMath>
        <m:sSub>
          <m:e>
            <m:r>
              <m:t>E</m:t>
            </m:r>
          </m:e>
          <m:sub>
            <m:r>
              <m:t>i</m:t>
            </m:r>
          </m:sub>
        </m:sSub>
      </m:oMath>
      <w:r>
        <w:rPr>
          <w:rFonts w:ascii="Times New Roman" w:hAnsi="Times New Roman" w:eastAsia="宋体"/>
          <w:b w:val="0"/>
          <w:i w:val="0"/>
          <w:sz w:val="24"/>
        </w:rPr>
        <w:t xml:space="preserve"> / </w:t>
      </w:r>
      <m:oMath>
        <m:sSub>
          <m:e>
            <m:r>
              <m:t>E</m:t>
            </m:r>
          </m:e>
          <m:sub>
            <m:r>
              <m:rPr>
                <m:sty m:val="p"/>
              </m:rPr>
              <m:t>trac</m:t>
            </m:r>
          </m:sub>
        </m:sSub>
      </m:oMath>
      <w:r>
        <w:rPr>
          <w:rFonts w:ascii="Times New Roman" w:hAnsi="Times New Roman" w:eastAsia="宋体"/>
          <w:b w:val="0"/>
          <w:i w:val="0"/>
          <w:sz w:val="24"/>
        </w:rPr>
        <w:t>。∎</w:t>
      </w:r>
    </w:p>
    <w:p>
      <w:pPr>
        <w:spacing w:line="360" w:lineRule="auto" w:before="0" w:after="120"/>
        <w:jc w:val="both"/>
      </w:pPr>
      <w:r>
        <w:rPr>
          <w:rFonts w:ascii="Times New Roman" w:hAnsi="Times New Roman" w:eastAsia="宋体"/>
          <w:b/>
          <w:i w:val="0"/>
          <w:sz w:val="24"/>
        </w:rPr>
        <w:t>推论（线性叠加式）</w:t>
      </w:r>
    </w:p>
    <w:p>
      <w:pPr>
        <w:spacing w:before="80" w:after="120"/>
        <w:jc w:val="center"/>
      </w:pPr>
      <m:oMathPara>
        <m:oMath>
          <m:f>
            <m:num>
              <m:sSub>
                <m:e>
                  <m:r>
                    <m:t>dE</m:t>
                  </m:r>
                </m:e>
                <m:sub>
                  <m:r>
                    <m:rPr>
                      <m:sty m:val="p"/>
                    </m:rPr>
                    <m:t>trac</m:t>
                  </m:r>
                </m:sub>
              </m:sSub>
            </m:num>
            <m:den>
              <m:sSub>
                <m:e>
                  <m:r>
                    <m:t>E</m:t>
                  </m:r>
                </m:e>
                <m:sub>
                  <m:r>
                    <m:rPr>
                      <m:sty m:val="p"/>
                    </m:rPr>
                    <m:t>trac</m:t>
                  </m:r>
                </m:sub>
              </m:sSub>
            </m:den>
          </m:f>
          <m:r>
            <m:t>=</m:t>
          </m:r>
          <m:sSub>
            <m:e>
              <m:r>
                <m:t>w</m:t>
              </m:r>
            </m:e>
            <m:sub>
              <m:r>
                <m:rPr>
                  <m:sty m:val="p"/>
                </m:rPr>
                <m:t>roll</m:t>
              </m:r>
            </m:sub>
          </m:sSub>
          <m:r>
            <m:t>·</m:t>
          </m:r>
          <m:d>
            <m:dPr>
              <m:begChr m:val="("/>
              <m:endChr m:val=")"/>
            </m:dPr>
            <m:e>
              <m:f>
                <m:num>
                  <m:sSub>
                    <m:e>
                      <m:r>
                        <m:t>dC</m:t>
                      </m:r>
                    </m:e>
                    <m:sub>
                      <m:r>
                        <m:rPr>
                          <m:sty m:val="p"/>
                        </m:rPr>
                        <m:t>rr</m:t>
                      </m:r>
                    </m:sub>
                  </m:sSub>
                </m:num>
                <m:den>
                  <m:sSub>
                    <m:e>
                      <m:r>
                        <m:t>C</m:t>
                      </m:r>
                    </m:e>
                    <m:sub>
                      <m:r>
                        <m:rPr>
                          <m:sty m:val="p"/>
                        </m:rPr>
                        <m:t>rr</m:t>
                      </m:r>
                    </m:sub>
                  </m:sSub>
                </m:den>
              </m:f>
            </m:e>
          </m:d>
          <m:r>
            <m:t>+</m:t>
          </m:r>
          <m:sSub>
            <m:e>
              <m:r>
                <m:t>w</m:t>
              </m:r>
            </m:e>
            <m:sub>
              <m:r>
                <m:rPr>
                  <m:sty m:val="p"/>
                </m:rPr>
                <m:t>aero</m:t>
              </m:r>
            </m:sub>
          </m:sSub>
          <m:r>
            <m:t>·</m:t>
          </m:r>
          <m:d>
            <m:dPr>
              <m:begChr m:val="("/>
              <m:endChr m:val=")"/>
            </m:dPr>
            <m:e>
              <m:f>
                <m:num>
                  <m:sSub>
                    <m:e>
                      <m:r>
                        <m:t>dC</m:t>
                      </m:r>
                    </m:e>
                    <m:sub>
                      <m:r>
                        <m:t>d</m:t>
                      </m:r>
                    </m:sub>
                  </m:sSub>
                </m:num>
                <m:den>
                  <m:sSub>
                    <m:e>
                      <m:r>
                        <m:t>C</m:t>
                      </m:r>
                    </m:e>
                    <m:sub>
                      <m:r>
                        <m:t>d</m:t>
                      </m:r>
                    </m:sub>
                  </m:sSub>
                </m:den>
              </m:f>
              <m:r>
                <m:t>+</m:t>
              </m:r>
              <m:f>
                <m:num>
                  <m:sSub>
                    <m:e>
                      <m:r>
                        <m:t>dA</m:t>
                      </m:r>
                    </m:e>
                    <m:sub>
                      <m:r>
                        <m:t>f</m:t>
                      </m:r>
                    </m:sub>
                  </m:sSub>
                </m:num>
                <m:den>
                  <m:sSub>
                    <m:e>
                      <m:r>
                        <m:t>A</m:t>
                      </m:r>
                    </m:e>
                    <m:sub>
                      <m:r>
                        <m:t>f</m:t>
                      </m:r>
                    </m:sub>
                  </m:sSub>
                </m:den>
              </m:f>
              <m:r>
                <m:t>+</m:t>
              </m:r>
              <m:f>
                <m:num>
                  <m:r>
                    <m:t>d</m:t>
                  </m:r>
                  <m:sSub>
                    <m:e>
                      <m:r>
                        <m:t>ρ</m:t>
                      </m:r>
                    </m:e>
                    <m:sub>
                      <m:r>
                        <m:rPr>
                          <m:sty m:val="p"/>
                        </m:rPr>
                        <m:t>air</m:t>
                      </m:r>
                    </m:sub>
                  </m:sSub>
                </m:num>
                <m:den>
                  <m:sSub>
                    <m:e>
                      <m:r>
                        <m:t>ρ</m:t>
                      </m:r>
                    </m:e>
                    <m:sub>
                      <m:r>
                        <m:rPr>
                          <m:sty m:val="p"/>
                        </m:rPr>
                        <m:t>air</m:t>
                      </m:r>
                    </m:sub>
                  </m:sSub>
                </m:den>
              </m:f>
            </m:e>
          </m:d>
          <m:r>
            <m:t>+</m:t>
          </m:r>
          <m:d>
            <m:dPr>
              <m:begChr m:val="("/>
              <m:endChr m:val=")"/>
            </m:dPr>
            <m:e>
              <m:sSub>
                <m:e>
                  <m:r>
                    <m:t>w</m:t>
                  </m:r>
                </m:e>
                <m:sub>
                  <m:r>
                    <m:rPr>
                      <m:sty m:val="p"/>
                    </m:rPr>
                    <m:t>grade</m:t>
                  </m:r>
                </m:sub>
              </m:sSub>
              <m:r>
                <m:t>+</m:t>
              </m:r>
              <m:sSub>
                <m:e>
                  <m:r>
                    <m:t>w</m:t>
                  </m:r>
                </m:e>
                <m:sub>
                  <m:r>
                    <m:rPr>
                      <m:sty m:val="p"/>
                    </m:rPr>
                    <m:t>kin</m:t>
                  </m:r>
                </m:sub>
              </m:sSub>
            </m:e>
          </m:d>
          <m:r>
            <m:t>·</m:t>
          </m:r>
          <m:d>
            <m:dPr>
              <m:begChr m:val="("/>
              <m:endChr m:val=")"/>
            </m:dPr>
            <m:e>
              <m:f>
                <m:num>
                  <m:r>
                    <m:t>dm</m:t>
                  </m:r>
                </m:num>
                <m:den>
                  <m:r>
                    <m:t>m</m:t>
                  </m:r>
                </m:den>
              </m:f>
            </m:e>
          </m:d>
        </m:oMath>
      </m:oMathPara>
      <w:r>
        <w:rPr>
          <w:rFonts w:ascii="Times New Roman" w:hAnsi="Times New Roman" w:eastAsia="宋体"/>
          <w:b w:val="0"/>
          <w:i w:val="0"/>
          <w:sz w:val="21"/>
        </w:rPr>
        <w:t xml:space="preserve">　(9)</w:t>
      </w:r>
    </w:p>
    <w:p>
      <w:pPr>
        <w:spacing w:line="360" w:lineRule="auto" w:before="0" w:after="120"/>
        <w:jc w:val="both"/>
      </w:pPr>
      <w:r>
        <w:rPr>
          <w:rFonts w:ascii="Times New Roman" w:hAnsi="Times New Roman" w:eastAsia="宋体"/>
          <w:b/>
          <w:i w:val="0"/>
          <w:sz w:val="24"/>
        </w:rPr>
        <w:t>审计数据交叉验证【L2】</w:t>
      </w:r>
      <w:r>
        <w:rPr>
          <w:rFonts w:ascii="Times New Roman" w:hAnsi="Times New Roman" w:eastAsia="宋体"/>
          <w:b w:val="0"/>
          <w:i w:val="0"/>
          <w:sz w:val="24"/>
        </w:rPr>
        <w:t>（同一日志、开环重算）：</w:t>
      </w:r>
    </w:p>
    <w:p>
      <w:pPr>
        <w:spacing w:line="288" w:lineRule="auto" w:before="0" w:after="40"/>
        <w:jc w:val="center"/>
      </w:pPr>
      <w:r>
        <w:rPr>
          <w:rFonts w:ascii="Times New Roman" w:hAnsi="Times New Roman" w:eastAsia="宋体"/>
          <w:b w:val="0"/>
          <w:i w:val="0"/>
          <w:sz w:val="21"/>
        </w:rPr>
        <w:t>表 9　灵敏度与优先级模型（第三个边界结论）</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黑体"/>
                <w:b w:val="0"/>
                <w:i w:val="0"/>
                <w:sz w:val="21"/>
              </w:rPr>
            </w:r>
            <w:r>
              <w:rPr>
                <w:rFonts w:ascii="Times New Roman" w:hAnsi="Times New Roman" w:eastAsia="黑体"/>
                <w:b w:val="0"/>
                <w:i w:val="0"/>
                <w:sz w:val="21"/>
              </w:rPr>
              <w:t>扰动</w:t>
            </w:r>
          </w:p>
        </w:tc>
        <w:tc>
          <w:tcPr>
            <w:tcW w:type="dxa" w:w="2268"/>
          </w:tcPr>
          <w:p>
            <w:r>
              <w:rPr>
                <w:rFonts w:ascii="Times New Roman" w:hAnsi="Times New Roman" w:eastAsia="黑体"/>
                <w:b w:val="0"/>
                <w:i w:val="0"/>
                <w:sz w:val="21"/>
              </w:rPr>
            </w:r>
            <w:r>
              <w:rPr>
                <w:rFonts w:ascii="Times New Roman" w:hAnsi="Times New Roman" w:eastAsia="黑体"/>
                <w:b w:val="0"/>
                <w:i w:val="0"/>
                <w:sz w:val="21"/>
              </w:rPr>
              <w:t xml:space="preserve">实测 </w:t>
            </w:r>
            <m:oMath>
              <m:r>
                <m:t>Δ</m:t>
              </m:r>
              <m:sSub>
                <m:e>
                  <m:r>
                    <m:t>E</m:t>
                  </m:r>
                </m:e>
                <m:sub>
                  <m:r>
                    <m:rPr>
                      <m:sty m:val="p"/>
                    </m:rPr>
                    <m:t>trac</m:t>
                  </m:r>
                </m:sub>
              </m:sSub>
            </m:oMath>
          </w:p>
        </w:tc>
        <w:tc>
          <w:tcPr>
            <w:tcW w:type="dxa" w:w="2268"/>
          </w:tcPr>
          <w:p>
            <w:r>
              <w:rPr>
                <w:rFonts w:ascii="Times New Roman" w:hAnsi="Times New Roman" w:eastAsia="黑体"/>
                <w:b w:val="0"/>
                <w:i w:val="0"/>
                <w:sz w:val="21"/>
              </w:rPr>
            </w:r>
            <w:r>
              <w:rPr>
                <w:rFonts w:ascii="Times New Roman" w:hAnsi="Times New Roman" w:eastAsia="黑体"/>
                <w:b w:val="0"/>
                <w:i w:val="0"/>
                <w:sz w:val="21"/>
              </w:rPr>
              <w:t>由式 (9) 反解</w:t>
            </w:r>
          </w:p>
        </w:tc>
        <w:tc>
          <w:tcPr>
            <w:tcW w:type="dxa" w:w="2268"/>
          </w:tcPr>
          <w:p>
            <w:r>
              <w:rPr>
                <w:rFonts w:ascii="Times New Roman" w:hAnsi="Times New Roman" w:eastAsia="黑体"/>
                <w:b w:val="0"/>
                <w:i w:val="0"/>
                <w:sz w:val="21"/>
              </w:rPr>
            </w:r>
            <w:r>
              <w:rPr>
                <w:rFonts w:ascii="Times New Roman" w:hAnsi="Times New Roman" w:eastAsia="黑体"/>
                <w:b w:val="0"/>
                <w:i w:val="0"/>
                <w:sz w:val="21"/>
              </w:rPr>
              <w:t>一致性检验</w:t>
            </w:r>
          </w:p>
        </w:tc>
      </w:tr>
      <w:tr>
        <w:tc>
          <w:tcPr>
            <w:tcW w:type="dxa" w:w="2268"/>
          </w:tcPr>
          <w:p>
            <w:r/>
            <m:oMath>
              <m:sSub>
                <m:e>
                  <m:r>
                    <m:t>C</m:t>
                  </m:r>
                </m:e>
                <m:sub>
                  <m:r>
                    <m:t>d</m:t>
                  </m:r>
                </m:sub>
              </m:sSub>
            </m:oMath>
            <w:r>
              <w:rPr>
                <w:rFonts w:ascii="Times New Roman" w:hAnsi="Times New Roman" w:eastAsia="宋体"/>
                <w:b w:val="0"/>
                <w:i w:val="0"/>
                <w:sz w:val="21"/>
              </w:rPr>
              <w:t xml:space="preserve"> × 1.6</w:t>
            </w:r>
          </w:p>
        </w:tc>
        <w:tc>
          <w:tcPr>
            <w:tcW w:type="dxa" w:w="2268"/>
          </w:tcPr>
          <w:p>
            <w:r/>
            <w:r>
              <w:rPr>
                <w:rFonts w:ascii="Times New Roman" w:hAnsi="Times New Roman" w:eastAsia="宋体"/>
                <w:b w:val="0"/>
                <w:i w:val="0"/>
                <w:sz w:val="21"/>
              </w:rPr>
              <w:t>+16.2%</w:t>
            </w:r>
          </w:p>
        </w:tc>
        <w:tc>
          <w:tcPr>
            <w:tcW w:type="dxa" w:w="2268"/>
          </w:tcPr>
          <w:p>
            <w:r/>
            <w:r>
              <w:rPr>
                <w:rFonts w:ascii="Times New Roman" w:hAnsi="Times New Roman" w:eastAsia="宋体"/>
                <w:b w:val="0"/>
                <w:i w:val="0"/>
                <w:sz w:val="21"/>
              </w:rPr>
              <w:t xml:space="preserve">0.6 · </w:t>
            </w:r>
            <m:oMath>
              <m:sSub>
                <m:e>
                  <m:r>
                    <m:t>w</m:t>
                  </m:r>
                </m:e>
                <m:sub>
                  <m:r>
                    <m:rPr>
                      <m:sty m:val="p"/>
                    </m:rPr>
                    <m:t>aero</m:t>
                  </m:r>
                </m:sub>
              </m:sSub>
            </m:oMath>
            <w:r>
              <w:rPr>
                <w:rFonts w:ascii="Times New Roman" w:hAnsi="Times New Roman" w:eastAsia="宋体"/>
                <w:b w:val="0"/>
                <w:i w:val="0"/>
                <w:sz w:val="21"/>
              </w:rPr>
              <w:t xml:space="preserve"> = 16.2% ⇒ </w:t>
            </w:r>
            <m:oMath>
              <m:sSub>
                <m:e>
                  <m:r>
                    <m:t>w</m:t>
                  </m:r>
                </m:e>
                <m:sub>
                  <m:r>
                    <m:rPr>
                      <m:sty m:val="p"/>
                    </m:rPr>
                    <m:t>aero</m:t>
                  </m:r>
                </m:sub>
              </m:sSub>
            </m:oMath>
            <w:r>
              <w:rPr>
                <w:rFonts w:ascii="Times New Roman" w:hAnsi="Times New Roman" w:eastAsia="宋体"/>
                <w:b w:val="0"/>
                <w:i w:val="0"/>
                <w:sz w:val="21"/>
              </w:rPr>
              <w:t xml:space="preserve"> = 27.0%</w:t>
            </w:r>
          </w:p>
        </w:tc>
        <w:tc>
          <w:tcPr>
            <w:tcW w:type="dxa" w:w="2268"/>
          </w:tcPr>
          <w:p>
            <w:r/>
            <w:r>
              <w:rPr>
                <w:rFonts w:ascii="Times New Roman" w:hAnsi="Times New Roman" w:eastAsia="宋体"/>
                <w:b w:val="0"/>
                <w:i w:val="0"/>
                <w:sz w:val="21"/>
              </w:rPr>
              <w:t>—</w:t>
            </w:r>
          </w:p>
        </w:tc>
      </w:tr>
      <w:tr>
        <w:tc>
          <w:tcPr>
            <w:tcW w:type="dxa" w:w="2268"/>
          </w:tcPr>
          <w:p>
            <w:r/>
            <m:oMath>
              <m:sSub>
                <m:e>
                  <m:r>
                    <m:t>A</m:t>
                  </m:r>
                </m:e>
                <m:sub>
                  <m:r>
                    <m:t>f</m:t>
                  </m:r>
                </m:sub>
              </m:sSub>
            </m:oMath>
            <w:r>
              <w:rPr>
                <w:rFonts w:ascii="Times New Roman" w:hAnsi="Times New Roman" w:eastAsia="宋体"/>
                <w:b w:val="0"/>
                <w:i w:val="0"/>
                <w:sz w:val="21"/>
              </w:rPr>
              <w:t xml:space="preserve"> × 1.5</w:t>
            </w:r>
          </w:p>
        </w:tc>
        <w:tc>
          <w:tcPr>
            <w:tcW w:type="dxa" w:w="2268"/>
          </w:tcPr>
          <w:p>
            <w:r/>
            <w:r>
              <w:rPr>
                <w:rFonts w:ascii="Times New Roman" w:hAnsi="Times New Roman" w:eastAsia="宋体"/>
                <w:b w:val="0"/>
                <w:i w:val="0"/>
                <w:sz w:val="21"/>
              </w:rPr>
              <w:t>+13.4%</w:t>
            </w:r>
          </w:p>
        </w:tc>
        <w:tc>
          <w:tcPr>
            <w:tcW w:type="dxa" w:w="2268"/>
          </w:tcPr>
          <w:p>
            <w:r/>
            <w:r>
              <w:rPr>
                <w:rFonts w:ascii="Times New Roman" w:hAnsi="Times New Roman" w:eastAsia="宋体"/>
                <w:b w:val="0"/>
                <w:i w:val="0"/>
                <w:sz w:val="21"/>
              </w:rPr>
              <w:t xml:space="preserve">0.5 · </w:t>
            </w:r>
            <m:oMath>
              <m:sSub>
                <m:e>
                  <m:r>
                    <m:t>w</m:t>
                  </m:r>
                </m:e>
                <m:sub>
                  <m:r>
                    <m:rPr>
                      <m:sty m:val="p"/>
                    </m:rPr>
                    <m:t>aero</m:t>
                  </m:r>
                </m:sub>
              </m:sSub>
            </m:oMath>
            <w:r>
              <w:rPr>
                <w:rFonts w:ascii="Times New Roman" w:hAnsi="Times New Roman" w:eastAsia="宋体"/>
                <w:b w:val="0"/>
                <w:i w:val="0"/>
                <w:sz w:val="21"/>
              </w:rPr>
              <w:t xml:space="preserve"> = 13.4% ⇒ </w:t>
            </w:r>
            <m:oMath>
              <m:sSub>
                <m:e>
                  <m:r>
                    <m:t>w</m:t>
                  </m:r>
                </m:e>
                <m:sub>
                  <m:r>
                    <m:rPr>
                      <m:sty m:val="p"/>
                    </m:rPr>
                    <m:t>aero</m:t>
                  </m:r>
                </m:sub>
              </m:sSub>
            </m:oMath>
            <w:r>
              <w:rPr>
                <w:rFonts w:ascii="Times New Roman" w:hAnsi="Times New Roman" w:eastAsia="宋体"/>
                <w:b w:val="0"/>
                <w:i w:val="0"/>
                <w:sz w:val="21"/>
              </w:rPr>
              <w:t xml:space="preserve"> = 26.8%</w:t>
            </w:r>
          </w:p>
        </w:tc>
        <w:tc>
          <w:tcPr>
            <w:tcW w:type="dxa" w:w="2268"/>
          </w:tcPr>
          <w:p>
            <w:r/>
            <w:r>
              <w:rPr>
                <w:rFonts w:ascii="Times New Roman" w:hAnsi="Times New Roman" w:eastAsia="宋体"/>
                <w:b/>
                <w:i w:val="0"/>
                <w:sz w:val="21"/>
              </w:rPr>
              <w:t>两次独立扰动给出同一份额</w:t>
            </w:r>
            <w:r>
              <w:rPr>
                <w:rFonts w:ascii="Times New Roman" w:hAnsi="Times New Roman" w:eastAsia="宋体"/>
                <w:b w:val="0"/>
                <w:i w:val="0"/>
                <w:sz w:val="21"/>
              </w:rPr>
              <w:t xml:space="preserve"> ✓（证明 </w:t>
            </w:r>
            <m:oMath>
              <m:sSub>
                <m:e>
                  <m:r>
                    <m:t>E</m:t>
                  </m:r>
                </m:e>
                <m:sub>
                  <m:r>
                    <m:rPr>
                      <m:sty m:val="p"/>
                    </m:rPr>
                    <m:t>aero</m:t>
                  </m:r>
                </m:sub>
              </m:sSub>
            </m:oMath>
            <w:r>
              <w:rPr>
                <w:rFonts w:ascii="Times New Roman" w:hAnsi="Times New Roman" w:eastAsia="宋体"/>
                <w:b w:val="0"/>
                <w:i w:val="0"/>
                <w:sz w:val="21"/>
              </w:rPr>
              <w:t xml:space="preserve"> ∝ </w:t>
            </w:r>
            <m:oMath>
              <m:sSub>
                <m:e>
                  <m:r>
                    <m:t>C</m:t>
                  </m:r>
                </m:e>
                <m:sub>
                  <m:r>
                    <m:t>d</m:t>
                  </m:r>
                </m:sub>
              </m:sSub>
            </m:oMath>
            <w:r>
              <w:rPr>
                <w:rFonts w:ascii="Times New Roman" w:hAnsi="Times New Roman" w:eastAsia="宋体"/>
                <w:b w:val="0"/>
                <w:i w:val="0"/>
                <w:sz w:val="21"/>
              </w:rPr>
              <w:t xml:space="preserve"> · </w:t>
            </w:r>
            <m:oMath>
              <m:sSub>
                <m:e>
                  <m:r>
                    <m:t>A</m:t>
                  </m:r>
                </m:e>
                <m:sub>
                  <m:r>
                    <m:t>f</m:t>
                  </m:r>
                </m:sub>
              </m:sSub>
            </m:oMath>
            <w:r>
              <w:rPr>
                <w:rFonts w:ascii="Times New Roman" w:hAnsi="Times New Roman" w:eastAsia="宋体"/>
                <w:b w:val="0"/>
                <w:i w:val="0"/>
                <w:sz w:val="21"/>
              </w:rPr>
              <w:t>）</w:t>
            </w:r>
          </w:p>
        </w:tc>
      </w:tr>
      <w:tr>
        <w:tc>
          <w:tcPr>
            <w:tcW w:type="dxa" w:w="2268"/>
          </w:tcPr>
          <w:p>
            <w:r/>
            <m:oMath>
              <m:sSub>
                <m:e>
                  <m:r>
                    <m:t>C</m:t>
                  </m:r>
                </m:e>
                <m:sub>
                  <m:r>
                    <m:rPr>
                      <m:sty m:val="p"/>
                    </m:rPr>
                    <m:t>rr</m:t>
                  </m:r>
                </m:sub>
              </m:sSub>
            </m:oMath>
            <w:r>
              <w:rPr>
                <w:rFonts w:ascii="Times New Roman" w:hAnsi="Times New Roman" w:eastAsia="宋体"/>
                <w:b w:val="0"/>
                <w:i w:val="0"/>
                <w:sz w:val="21"/>
              </w:rPr>
              <w:t xml:space="preserve"> × 3.0</w:t>
            </w:r>
          </w:p>
        </w:tc>
        <w:tc>
          <w:tcPr>
            <w:tcW w:type="dxa" w:w="2268"/>
          </w:tcPr>
          <w:p>
            <w:r/>
            <w:r>
              <w:rPr>
                <w:rFonts w:ascii="Times New Roman" w:hAnsi="Times New Roman" w:eastAsia="宋体"/>
                <w:b w:val="0"/>
                <w:i w:val="0"/>
                <w:sz w:val="21"/>
              </w:rPr>
              <w:t>+56.5%</w:t>
            </w:r>
          </w:p>
        </w:tc>
        <w:tc>
          <w:tcPr>
            <w:tcW w:type="dxa" w:w="2268"/>
          </w:tcPr>
          <w:p>
            <w:r/>
            <w:r>
              <w:rPr>
                <w:rFonts w:ascii="Times New Roman" w:hAnsi="Times New Roman" w:eastAsia="宋体"/>
                <w:b w:val="0"/>
                <w:i w:val="0"/>
                <w:sz w:val="21"/>
              </w:rPr>
              <w:t xml:space="preserve">2.0 · </w:t>
            </w:r>
            <m:oMath>
              <m:sSub>
                <m:e>
                  <m:r>
                    <m:t>w</m:t>
                  </m:r>
                </m:e>
                <m:sub>
                  <m:r>
                    <m:rPr>
                      <m:sty m:val="p"/>
                    </m:rPr>
                    <m:t>roll</m:t>
                  </m:r>
                </m:sub>
              </m:sSub>
            </m:oMath>
            <w:r>
              <w:rPr>
                <w:rFonts w:ascii="Times New Roman" w:hAnsi="Times New Roman" w:eastAsia="宋体"/>
                <w:b w:val="0"/>
                <w:i w:val="0"/>
                <w:sz w:val="21"/>
              </w:rPr>
              <w:t xml:space="preserve"> = 56.5% ⇒ </w:t>
            </w:r>
            <m:oMath>
              <m:sSub>
                <m:e>
                  <m:r>
                    <m:t>w</m:t>
                  </m:r>
                </m:e>
                <m:sub>
                  <m:r>
                    <m:rPr>
                      <m:sty m:val="p"/>
                    </m:rPr>
                    <m:t>roll</m:t>
                  </m:r>
                </m:sub>
              </m:sSub>
            </m:oMath>
            <w:r>
              <w:rPr>
                <w:rFonts w:ascii="Times New Roman" w:hAnsi="Times New Roman" w:eastAsia="宋体"/>
                <w:b w:val="0"/>
                <w:i w:val="0"/>
                <w:sz w:val="21"/>
              </w:rPr>
              <w:t xml:space="preserve"> = 28.3%</w:t>
            </w:r>
          </w:p>
        </w:tc>
        <w:tc>
          <w:tcPr>
            <w:tcW w:type="dxa" w:w="2268"/>
          </w:tcPr>
          <w:p>
            <w:r/>
            <w:r>
              <w:rPr>
                <w:rFonts w:ascii="Times New Roman" w:hAnsi="Times New Roman" w:eastAsia="宋体"/>
                <w:b w:val="0"/>
                <w:i w:val="0"/>
                <w:sz w:val="21"/>
              </w:rPr>
              <w:t>—</w:t>
            </w:r>
          </w:p>
        </w:tc>
      </w:tr>
      <w:tr>
        <w:tc>
          <w:tcPr>
            <w:tcW w:type="dxa" w:w="2268"/>
          </w:tcPr>
          <w:p>
            <w:r/>
            <w:r>
              <w:rPr>
                <w:rFonts w:ascii="Times New Roman" w:hAnsi="Times New Roman" w:eastAsia="宋体"/>
                <w:b w:val="0"/>
                <w:i w:val="0"/>
                <w:sz w:val="21"/>
              </w:rPr>
              <w:t>质量参数 +8000 kg</w:t>
            </w:r>
          </w:p>
        </w:tc>
        <w:tc>
          <w:tcPr>
            <w:tcW w:type="dxa" w:w="2268"/>
          </w:tcPr>
          <w:p>
            <w:r/>
            <w:r>
              <w:rPr>
                <w:rFonts w:ascii="Times New Roman" w:hAnsi="Times New Roman" w:eastAsia="宋体"/>
                <w:b/>
                <w:i w:val="0"/>
                <w:sz w:val="21"/>
              </w:rPr>
              <w:t>0%</w:t>
            </w:r>
          </w:p>
        </w:tc>
        <w:tc>
          <w:tcPr>
            <w:tcW w:type="dxa" w:w="2268"/>
          </w:tcPr>
          <w:p>
            <w:r/>
            <w:r>
              <w:rPr>
                <w:rFonts w:ascii="Times New Roman" w:hAnsi="Times New Roman" w:eastAsia="宋体"/>
                <w:b w:val="0"/>
                <w:i w:val="0"/>
                <w:sz w:val="21"/>
              </w:rPr>
              <w:t>质量取自信号（mass_override）⇒ ∂</w:t>
            </w:r>
            <m:oMath>
              <m:r>
                <m:t>E</m:t>
              </m:r>
            </m:oMath>
            <w:r>
              <w:rPr>
                <w:rFonts w:ascii="Times New Roman" w:hAnsi="Times New Roman" w:eastAsia="宋体"/>
                <w:b w:val="0"/>
                <w:i w:val="0"/>
                <w:sz w:val="21"/>
              </w:rPr>
              <w:t xml:space="preserve"> / ∂</w:t>
            </w:r>
            <m:oMath>
              <m:sSub>
                <m:e>
                  <m:r>
                    <m:t>m</m:t>
                  </m:r>
                </m:e>
                <m:sub>
                  <m:r>
                    <m:rPr>
                      <m:sty m:val="p"/>
                    </m:rPr>
                    <m:t>param</m:t>
                  </m:r>
                </m:sub>
              </m:sSub>
            </m:oMath>
            <w:r>
              <w:rPr>
                <w:rFonts w:ascii="Times New Roman" w:hAnsi="Times New Roman" w:eastAsia="宋体"/>
                <w:b w:val="0"/>
                <w:i w:val="0"/>
                <w:sz w:val="21"/>
              </w:rPr>
              <w:t xml:space="preserve"> = 0</w:t>
            </w:r>
          </w:p>
        </w:tc>
        <w:tc>
          <w:tcPr>
            <w:tcW w:type="dxa" w:w="2268"/>
          </w:tcPr>
          <w:p>
            <w:r/>
            <w:r>
              <w:rPr>
                <w:rFonts w:ascii="Times New Roman" w:hAnsi="Times New Roman" w:eastAsia="宋体"/>
                <w:b w:val="0"/>
                <w:i w:val="0"/>
                <w:sz w:val="21"/>
              </w:rPr>
              <w:t>与实现完全吻合 ✓</w:t>
            </w:r>
          </w:p>
        </w:tc>
      </w:tr>
    </w:tbl>
    <w:p>
      <w:pPr>
        <w:spacing w:line="360" w:lineRule="auto" w:before="0" w:after="120"/>
        <w:jc w:val="both"/>
      </w:pPr>
    </w:p>
    <w:p>
      <w:pPr>
        <w:spacing w:before="120" w:after="40"/>
        <w:jc w:val="center"/>
      </w:pPr>
      <w:r>
        <w:drawing>
          <wp:inline xmlns:a="http://schemas.openxmlformats.org/drawingml/2006/main" xmlns:pic="http://schemas.openxmlformats.org/drawingml/2006/picture">
            <wp:extent cx="5220000" cy="3559592"/>
            <wp:docPr id="5" name="Picture 5"/>
            <wp:cNvGraphicFramePr>
              <a:graphicFrameLocks noChangeAspect="1"/>
            </wp:cNvGraphicFramePr>
            <a:graphic>
              <a:graphicData uri="http://schemas.openxmlformats.org/drawingml/2006/picture">
                <pic:pic>
                  <pic:nvPicPr>
                    <pic:cNvPr id="0" name="fig03_sensitivity.png"/>
                    <pic:cNvPicPr/>
                  </pic:nvPicPr>
                  <pic:blipFill>
                    <a:blip r:embed="rId14"/>
                    <a:stretch>
                      <a:fillRect/>
                    </a:stretch>
                  </pic:blipFill>
                  <pic:spPr>
                    <a:xfrm>
                      <a:off x="0" y="0"/>
                      <a:ext cx="5220000" cy="3559592"/>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5　参数扰动敏感性</w:t>
      </w:r>
    </w:p>
    <w:p>
      <w:pPr>
        <w:spacing w:before="120" w:after="40"/>
        <w:jc w:val="center"/>
      </w:pPr>
      <w:r>
        <w:drawing>
          <wp:inline xmlns:a="http://schemas.openxmlformats.org/drawingml/2006/main" xmlns:pic="http://schemas.openxmlformats.org/drawingml/2006/picture">
            <wp:extent cx="5220000" cy="3659856"/>
            <wp:docPr id="6" name="Picture 6"/>
            <wp:cNvGraphicFramePr>
              <a:graphicFrameLocks noChangeAspect="1"/>
            </wp:cNvGraphicFramePr>
            <a:graphic>
              <a:graphicData uri="http://schemas.openxmlformats.org/drawingml/2006/picture">
                <pic:pic>
                  <pic:nvPicPr>
                    <pic:cNvPr id="0" name="fig04_share_consistency.png"/>
                    <pic:cNvPicPr/>
                  </pic:nvPicPr>
                  <pic:blipFill>
                    <a:blip r:embed="rId15"/>
                    <a:stretch>
                      <a:fillRect/>
                    </a:stretch>
                  </pic:blipFill>
                  <pic:spPr>
                    <a:xfrm>
                      <a:off x="0" y="0"/>
                      <a:ext cx="5220000" cy="3659856"/>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6　灵敏度定理的数值验证</w:t>
      </w:r>
    </w:p>
    <w:p>
      <w:pPr>
        <w:spacing w:line="360" w:lineRule="auto" w:before="0" w:after="120"/>
        <w:jc w:val="both"/>
      </w:pPr>
      <w:r>
        <w:rPr>
          <w:rFonts w:ascii="Times New Roman" w:hAnsi="Times New Roman" w:eastAsia="宋体"/>
          <w:b/>
          <w:i w:val="0"/>
          <w:sz w:val="24"/>
        </w:rPr>
        <w:t>降耗方向的优先级模型</w:t>
      </w:r>
    </w:p>
    <w:p>
      <w:pPr>
        <w:spacing w:before="80" w:after="120"/>
        <w:jc w:val="center"/>
      </w:pPr>
      <m:oMathPara>
        <m:oMath>
          <m:sSub>
            <m:e>
              <m:r>
                <m:t>Priority</m:t>
              </m:r>
            </m:e>
            <m:sub>
              <m:r>
                <m:t>i</m:t>
              </m:r>
            </m:sub>
          </m:sSub>
          <m:r>
            <m:t>=</m:t>
          </m:r>
          <m:sSub>
            <m:e>
              <m:r>
                <m:t>w</m:t>
              </m:r>
            </m:e>
            <m:sub>
              <m:r>
                <m:t>i</m:t>
              </m:r>
            </m:sub>
          </m:sSub>
          <m:r>
            <m:t>·</m:t>
          </m:r>
          <m:f>
            <m:num>
              <m:d>
                <m:dPr>
                  <m:begChr m:val="("/>
                  <m:endChr m:val=")"/>
                </m:dPr>
                <m:e>
                  <m:f>
                    <m:num>
                      <m:r>
                        <m:t>Δ</m:t>
                      </m:r>
                      <m:sSub>
                        <m:e>
                          <m:r>
                            <m:t>p</m:t>
                          </m:r>
                        </m:e>
                        <m:sub>
                          <m:r>
                            <m:t>i</m:t>
                          </m:r>
                          <m:r>
                            <m:t>,</m:t>
                          </m:r>
                          <m:r>
                            <m:rPr>
                              <m:sty m:val="p"/>
                            </m:rPr>
                            <m:t>max</m:t>
                          </m:r>
                        </m:sub>
                      </m:sSub>
                    </m:num>
                    <m:den>
                      <m:sSub>
                        <m:e>
                          <m:r>
                            <m:t>p</m:t>
                          </m:r>
                        </m:e>
                        <m:sub>
                          <m:r>
                            <m:t>i</m:t>
                          </m:r>
                        </m:sub>
                      </m:sSub>
                    </m:den>
                  </m:f>
                </m:e>
              </m:d>
            </m:num>
            <m:den>
              <m:sSub>
                <m:e>
                  <m:r>
                    <m:t>Cost</m:t>
                  </m:r>
                </m:e>
                <m:sub>
                  <m:r>
                    <m:t>i</m:t>
                  </m:r>
                </m:sub>
              </m:sSub>
            </m:den>
          </m:f>
        </m:oMath>
      </m:oMathPara>
      <w:r>
        <w:rPr>
          <w:rFonts w:ascii="Times New Roman" w:hAnsi="Times New Roman" w:eastAsia="宋体"/>
          <w:b w:val="0"/>
          <w:i w:val="0"/>
          <w:sz w:val="21"/>
        </w:rPr>
        <w:t xml:space="preserve">　（Cost_i：改动成本 × 风险 × 周期）　(10)</w:t>
      </w:r>
    </w:p>
    <w:p>
      <w:pPr>
        <w:spacing w:before="120" w:after="40"/>
        <w:jc w:val="center"/>
      </w:pPr>
      <w:r>
        <w:drawing>
          <wp:inline xmlns:a="http://schemas.openxmlformats.org/drawingml/2006/main" xmlns:pic="http://schemas.openxmlformats.org/drawingml/2006/picture">
            <wp:extent cx="5220000" cy="3844157"/>
            <wp:docPr id="7" name="Picture 7"/>
            <wp:cNvGraphicFramePr>
              <a:graphicFrameLocks noChangeAspect="1"/>
            </wp:cNvGraphicFramePr>
            <a:graphic>
              <a:graphicData uri="http://schemas.openxmlformats.org/drawingml/2006/picture">
                <pic:pic>
                  <pic:nvPicPr>
                    <pic:cNvPr id="0" name="fig10_priority_matrix.png"/>
                    <pic:cNvPicPr/>
                  </pic:nvPicPr>
                  <pic:blipFill>
                    <a:blip r:embed="rId16"/>
                    <a:stretch>
                      <a:fillRect/>
                    </a:stretch>
                  </pic:blipFill>
                  <pic:spPr>
                    <a:xfrm>
                      <a:off x="0" y="0"/>
                      <a:ext cx="5220000" cy="3844157"/>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7　降耗方向优先级矩阵</w:t>
      </w:r>
    </w:p>
    <w:p>
      <w:pPr>
        <w:spacing w:line="360" w:lineRule="auto" w:before="0" w:after="120"/>
        <w:jc w:val="both"/>
      </w:pPr>
      <w:r>
        <w:rPr>
          <w:rFonts w:ascii="Times New Roman" w:hAnsi="Times New Roman" w:eastAsia="宋体"/>
          <w:b/>
          <w:i w:val="0"/>
          <w:sz w:val="24"/>
        </w:rPr>
        <w:t>适用范围</w:t>
      </w:r>
      <w:r>
        <w:rPr>
          <w:rFonts w:ascii="Times New Roman" w:hAnsi="Times New Roman" w:eastAsia="宋体"/>
          <w:b w:val="0"/>
          <w:i w:val="0"/>
          <w:sz w:val="24"/>
        </w:rPr>
        <w:t>：式 (8)(9)(10) 的严格性依赖 A10（开环重算）；闭环系统（驾驶员或 VCU 随参数自适应）需用仿真 / HIL 复核二阶效应。</w:t>
      </w:r>
    </w:p>
    <w:p>
      <w:pPr>
        <w:spacing w:line="360" w:lineRule="auto" w:before="200" w:after="120"/>
        <w:jc w:val="left"/>
      </w:pPr>
      <w:r>
        <w:rPr>
          <w:rFonts w:ascii="Times New Roman" w:hAnsi="Times New Roman" w:eastAsia="黑体"/>
          <w:b w:val="0"/>
          <w:i w:val="0"/>
          <w:sz w:val="24"/>
        </w:rPr>
        <w:t>5.10 参数反标定模型与可辨识性</w:t>
      </w:r>
    </w:p>
    <w:p>
      <w:pPr>
        <w:spacing w:line="360" w:lineRule="auto" w:before="200" w:after="120"/>
        <w:jc w:val="left"/>
      </w:pPr>
      <w:r>
        <w:rPr>
          <w:rFonts w:ascii="Times New Roman" w:hAnsi="Times New Roman" w:eastAsia="黑体"/>
          <w:b w:val="0"/>
          <w:i w:val="0"/>
          <w:sz w:val="24"/>
        </w:rPr>
        <w:t>5.10.1 回归形式</w:t>
      </w:r>
    </w:p>
    <w:p>
      <w:pPr>
        <w:spacing w:line="360" w:lineRule="auto" w:before="0" w:after="120"/>
        <w:jc w:val="both"/>
      </w:pPr>
      <w:r>
        <w:rPr>
          <w:rFonts w:ascii="Times New Roman" w:hAnsi="Times New Roman" w:eastAsia="宋体"/>
          <w:b/>
          <w:i w:val="0"/>
          <w:sz w:val="24"/>
        </w:rPr>
        <w:t>（</w:t>
      </w:r>
      <m:oMath>
        <m:r>
          <m:t>a</m:t>
        </m:r>
      </m:oMath>
      <w:r>
        <w:rPr>
          <w:rFonts w:ascii="Times New Roman" w:hAnsi="Times New Roman" w:eastAsia="宋体"/>
          <w:b/>
          <w:i w:val="0"/>
          <w:sz w:val="24"/>
        </w:rPr>
        <w:t>）稳态巡航</w:t>
      </w:r>
      <w:r>
        <w:rPr>
          <w:rFonts w:ascii="Times New Roman" w:hAnsi="Times New Roman" w:eastAsia="宋体"/>
          <w:b w:val="0"/>
          <w:i w:val="0"/>
          <w:sz w:val="24"/>
        </w:rPr>
        <w:t>：</w:t>
      </w:r>
      <m:oMath>
        <m:sSub>
          <m:e>
            <m:r>
              <m:t>P</m:t>
            </m:r>
          </m:e>
          <m:sub>
            <m:r>
              <m:rPr>
                <m:sty m:val="p"/>
              </m:rPr>
              <m:t>trac</m:t>
            </m:r>
          </m:sub>
        </m:sSub>
      </m:oMath>
      <w:r>
        <w:rPr>
          <w:rFonts w:ascii="Times New Roman" w:hAnsi="Times New Roman" w:eastAsia="宋体"/>
          <w:b w:val="0"/>
          <w:i w:val="0"/>
          <w:sz w:val="24"/>
        </w:rPr>
        <w:t xml:space="preserve"> / </w:t>
      </w:r>
      <m:oMath>
        <m:r>
          <m:t>v</m:t>
        </m:r>
      </m:oMath>
      <w:r>
        <w:rPr>
          <w:rFonts w:ascii="Times New Roman" w:hAnsi="Times New Roman" w:eastAsia="宋体"/>
          <w:b w:val="0"/>
          <w:i w:val="0"/>
          <w:sz w:val="24"/>
        </w:rPr>
        <w:t xml:space="preserve"> = </w:t>
      </w:r>
      <m:oMath>
        <m:r>
          <m:t>m</m:t>
        </m:r>
      </m:oMath>
      <w:r>
        <w:rPr>
          <w:rFonts w:ascii="Times New Roman" w:hAnsi="Times New Roman" w:eastAsia="宋体"/>
          <w:b w:val="0"/>
          <w:i w:val="0"/>
          <w:sz w:val="24"/>
        </w:rPr>
        <w:t xml:space="preserve"> · </w:t>
      </w:r>
      <m:oMath>
        <m:r>
          <m:t>g</m:t>
        </m:r>
      </m:oMath>
      <w:r>
        <w:rPr>
          <w:rFonts w:ascii="Times New Roman" w:hAnsi="Times New Roman" w:eastAsia="宋体"/>
          <w:b w:val="0"/>
          <w:i w:val="0"/>
          <w:sz w:val="24"/>
        </w:rPr>
        <w:t xml:space="preserve"> · </w:t>
      </w:r>
      <m:oMath>
        <m:sSub>
          <m:e>
            <m:r>
              <m:t>C</m:t>
            </m:r>
          </m:e>
          <m:sub>
            <m:r>
              <m:rPr>
                <m:sty m:val="p"/>
              </m:rPr>
              <m:t>rr</m:t>
            </m:r>
          </m:sub>
        </m:sSub>
      </m:oMath>
      <w:r>
        <w:rPr>
          <w:rFonts w:ascii="Times New Roman" w:hAnsi="Times New Roman" w:eastAsia="宋体"/>
          <w:b w:val="0"/>
          <w:i w:val="0"/>
          <w:sz w:val="24"/>
        </w:rPr>
        <w:t xml:space="preserve"> + ½ · </w:t>
      </w:r>
      <m:oMath>
        <m:sSub>
          <m:e>
            <m:r>
              <m:t>ρ</m:t>
            </m:r>
          </m:e>
          <m:sub>
            <m:r>
              <m:rPr>
                <m:sty m:val="p"/>
              </m:rPr>
              <m:t>air</m:t>
            </m:r>
          </m:sub>
        </m:sSub>
      </m:oMath>
      <w:r>
        <w:rPr>
          <w:rFonts w:ascii="Times New Roman" w:hAnsi="Times New Roman" w:eastAsia="宋体"/>
          <w:b w:val="0"/>
          <w:i w:val="0"/>
          <w:sz w:val="24"/>
        </w:rPr>
        <w:t xml:space="preserve"> · </w:t>
      </w:r>
      <m:oMath>
        <m:sSub>
          <m:e>
            <m:r>
              <m:t>C</m:t>
            </m:r>
          </m:e>
          <m:sub>
            <m:r>
              <m:t>d</m:t>
            </m:r>
          </m:sub>
        </m:sSub>
      </m:oMath>
      <w:r>
        <w:rPr>
          <w:rFonts w:ascii="Times New Roman" w:hAnsi="Times New Roman" w:eastAsia="宋体"/>
          <w:b w:val="0"/>
          <w:i w:val="0"/>
          <w:sz w:val="24"/>
        </w:rPr>
        <w:t xml:space="preserve"> · </w:t>
      </w:r>
      <m:oMath>
        <m:sSub>
          <m:e>
            <m:r>
              <m:t>A</m:t>
            </m:r>
          </m:e>
          <m:sub>
            <m:r>
              <m:t>f</m:t>
            </m:r>
          </m:sub>
        </m:sSub>
      </m:oMath>
      <w:r>
        <w:rPr>
          <w:rFonts w:ascii="Times New Roman" w:hAnsi="Times New Roman" w:eastAsia="宋体"/>
          <w:b w:val="0"/>
          <w:i w:val="0"/>
          <w:sz w:val="24"/>
        </w:rPr>
        <w:t xml:space="preserve"> · </w:t>
      </w:r>
      <m:oMath>
        <m:sSup>
          <m:e>
            <m:r>
              <m:t>v</m:t>
            </m:r>
          </m:e>
          <m:sup>
            <m:r>
              <m:rPr>
                <m:sty m:val="p"/>
              </m:rPr>
              <m:t>2</m:t>
            </m:r>
          </m:sup>
        </m:sSup>
      </m:oMath>
      <w:r>
        <w:rPr>
          <w:rFonts w:ascii="Times New Roman" w:hAnsi="Times New Roman" w:eastAsia="宋体"/>
          <w:b w:val="0"/>
          <w:i w:val="0"/>
          <w:sz w:val="24"/>
        </w:rPr>
        <w:t xml:space="preserve">，即设计矩阵 </w:t>
      </w:r>
      <w:r>
        <w:rPr>
          <w:rFonts w:ascii="Times New Roman" w:hAnsi="Times New Roman" w:eastAsia="宋体"/>
          <w:b/>
          <w:i w:val="0"/>
          <w:sz w:val="24"/>
        </w:rPr>
        <w:t>[1, v²]</w:t>
      </w:r>
      <w:r>
        <w:rPr>
          <w:rFonts w:ascii="Times New Roman" w:hAnsi="Times New Roman" w:eastAsia="宋体"/>
          <w:b w:val="0"/>
          <w:i w:val="0"/>
          <w:sz w:val="24"/>
        </w:rPr>
        <w:t xml:space="preserve">，参数 </w:t>
      </w:r>
      <m:oMath>
        <m:d>
          <m:dPr>
            <m:begChr m:val="("/>
            <m:endChr m:val=")"/>
          </m:dPr>
          <m:e>
            <m:r>
              <m:t>a</m:t>
            </m:r>
          </m:e>
        </m:d>
      </m:oMath>
      <w:r>
        <w:rPr>
          <w:rFonts w:ascii="Times New Roman" w:hAnsi="Times New Roman" w:eastAsia="宋体"/>
          <w:b w:val="0"/>
          <w:i w:val="0"/>
          <w:sz w:val="24"/>
        </w:rPr>
        <w:t xml:space="preserve">, </w:t>
      </w:r>
      <m:oMath>
        <m:r>
          <m:t>b</m:t>
        </m:r>
      </m:oMath>
      <w:r>
        <w:rPr>
          <w:rFonts w:ascii="Times New Roman" w:hAnsi="Times New Roman" w:eastAsia="宋体"/>
          <w:b w:val="0"/>
          <w:i w:val="0"/>
          <w:sz w:val="24"/>
        </w:rPr>
        <w:t xml:space="preserve">) = </w:t>
      </w:r>
      <m:oMath>
        <m:d>
          <m:dPr>
            <m:begChr m:val="("/>
            <m:endChr m:val=")"/>
          </m:dPr>
          <m:e>
            <m:r>
              <m:t>m</m:t>
            </m:r>
          </m:e>
        </m:d>
      </m:oMath>
      <w:r>
        <w:rPr>
          <w:rFonts w:ascii="Times New Roman" w:hAnsi="Times New Roman" w:eastAsia="宋体"/>
          <w:b w:val="0"/>
          <w:i w:val="0"/>
          <w:sz w:val="24"/>
        </w:rPr>
        <w:t xml:space="preserve"> · </w:t>
      </w:r>
      <m:oMath>
        <m:r>
          <m:t>g</m:t>
        </m:r>
      </m:oMath>
      <w:r>
        <w:rPr>
          <w:rFonts w:ascii="Times New Roman" w:hAnsi="Times New Roman" w:eastAsia="宋体"/>
          <w:b w:val="0"/>
          <w:i w:val="0"/>
          <w:sz w:val="24"/>
        </w:rPr>
        <w:t xml:space="preserve"> · </w:t>
      </w:r>
      <m:oMath>
        <m:sSub>
          <m:e>
            <m:r>
              <m:t>C</m:t>
            </m:r>
          </m:e>
          <m:sub>
            <m:r>
              <m:rPr>
                <m:sty m:val="p"/>
              </m:rPr>
              <m:t>rr</m:t>
            </m:r>
          </m:sub>
        </m:sSub>
      </m:oMath>
      <w:r>
        <w:rPr>
          <w:rFonts w:ascii="Times New Roman" w:hAnsi="Times New Roman" w:eastAsia="宋体"/>
          <w:b w:val="0"/>
          <w:i w:val="0"/>
          <w:sz w:val="24"/>
        </w:rPr>
        <w:t xml:space="preserve"> , ½ · </w:t>
      </w:r>
      <m:oMath>
        <m:sSub>
          <m:e>
            <m:r>
              <m:t>ρ</m:t>
            </m:r>
          </m:e>
          <m:sub>
            <m:r>
              <m:rPr>
                <m:sty m:val="p"/>
              </m:rPr>
              <m:t>air</m:t>
            </m:r>
          </m:sub>
        </m:sSub>
      </m:oMath>
      <w:r>
        <w:rPr>
          <w:rFonts w:ascii="Times New Roman" w:hAnsi="Times New Roman" w:eastAsia="宋体"/>
          <w:b w:val="0"/>
          <w:i w:val="0"/>
          <w:sz w:val="24"/>
        </w:rPr>
        <w:t xml:space="preserve"> · </w:t>
      </w:r>
      <m:oMath>
        <m:sSub>
          <m:e>
            <m:r>
              <m:t>C</m:t>
            </m:r>
          </m:e>
          <m:sub>
            <m:r>
              <m:t>d</m:t>
            </m:r>
          </m:sub>
        </m:sSub>
      </m:oMath>
      <w:r>
        <w:rPr>
          <w:rFonts w:ascii="Times New Roman" w:hAnsi="Times New Roman" w:eastAsia="宋体"/>
          <w:b w:val="0"/>
          <w:i w:val="0"/>
          <w:sz w:val="24"/>
        </w:rPr>
        <w:t xml:space="preserve"> · </w:t>
      </w:r>
      <m:oMath>
        <m:sSub>
          <m:e>
            <m:r>
              <m:t>A</m:t>
            </m:r>
          </m:e>
          <m:sub>
            <m:r>
              <m:t>f</m:t>
            </m:r>
          </m:sub>
        </m:sSub>
      </m:oMath>
      <w:r>
        <w:rPr>
          <w:rFonts w:ascii="Times New Roman" w:hAnsi="Times New Roman" w:eastAsia="宋体"/>
          <w:b w:val="0"/>
          <w:i w:val="0"/>
          <w:sz w:val="24"/>
        </w:rPr>
        <w:t>) 可分的条件是 v² 的相对离散度足够大 　　(11)</w:t>
      </w:r>
    </w:p>
    <w:p>
      <w:pPr>
        <w:spacing w:line="360" w:lineRule="auto" w:before="0" w:after="120"/>
        <w:jc w:val="both"/>
      </w:pPr>
      <w:r>
        <w:rPr>
          <w:rFonts w:ascii="Times New Roman" w:hAnsi="Times New Roman" w:eastAsia="宋体"/>
          <w:b/>
          <w:i w:val="0"/>
          <w:sz w:val="24"/>
        </w:rPr>
        <w:t>（</w:t>
      </w:r>
      <m:oMath>
        <m:r>
          <m:t>b</m:t>
        </m:r>
      </m:oMath>
      <w:r>
        <w:rPr>
          <w:rFonts w:ascii="Times New Roman" w:hAnsi="Times New Roman" w:eastAsia="宋体"/>
          <w:b/>
          <w:i w:val="0"/>
          <w:sz w:val="24"/>
        </w:rPr>
        <w:t>）滑行试验</w:t>
      </w:r>
      <w:r>
        <w:rPr>
          <w:rFonts w:ascii="Times New Roman" w:hAnsi="Times New Roman" w:eastAsia="宋体"/>
          <w:b w:val="0"/>
          <w:i w:val="0"/>
          <w:sz w:val="24"/>
        </w:rPr>
        <w:t>：</w:t>
      </w:r>
      <m:oMath>
        <m:sSub>
          <m:e>
            <m:r>
              <m:t>a</m:t>
            </m:r>
          </m:e>
          <m:sub>
            <m:r>
              <m:rPr>
                <m:sty m:val="p"/>
              </m:rPr>
              <m:t>veh</m:t>
            </m:r>
          </m:sub>
        </m:sSub>
      </m:oMath>
      <w:r>
        <w:rPr>
          <w:rFonts w:ascii="Times New Roman" w:hAnsi="Times New Roman" w:eastAsia="宋体"/>
          <w:b w:val="0"/>
          <w:i w:val="0"/>
          <w:sz w:val="24"/>
        </w:rPr>
        <w:t xml:space="preserve"> = −( </w:t>
      </w:r>
      <m:oMath>
        <m:r>
          <m:t>g</m:t>
        </m:r>
      </m:oMath>
      <w:r>
        <w:rPr>
          <w:rFonts w:ascii="Times New Roman" w:hAnsi="Times New Roman" w:eastAsia="宋体"/>
          <w:b w:val="0"/>
          <w:i w:val="0"/>
          <w:sz w:val="24"/>
        </w:rPr>
        <w:t xml:space="preserve"> · </w:t>
      </w:r>
      <m:oMath>
        <m:sSub>
          <m:e>
            <m:r>
              <m:t>C</m:t>
            </m:r>
          </m:e>
          <m:sub>
            <m:r>
              <m:rPr>
                <m:sty m:val="p"/>
              </m:rPr>
              <m:t>rr</m:t>
            </m:r>
          </m:sub>
        </m:sSub>
      </m:oMath>
      <w:r>
        <w:rPr>
          <w:rFonts w:ascii="Times New Roman" w:hAnsi="Times New Roman" w:eastAsia="宋体"/>
          <w:b w:val="0"/>
          <w:i w:val="0"/>
          <w:sz w:val="24"/>
        </w:rPr>
        <w:t xml:space="preserve"> · cos</w:t>
      </w:r>
      <m:oMath>
        <m:r>
          <m:t>θ</m:t>
        </m:r>
      </m:oMath>
      <w:r>
        <w:rPr>
          <w:rFonts w:ascii="Times New Roman" w:hAnsi="Times New Roman" w:eastAsia="宋体"/>
          <w:b w:val="0"/>
          <w:i w:val="0"/>
          <w:sz w:val="24"/>
        </w:rPr>
        <w:t xml:space="preserve"> + </w:t>
      </w:r>
      <m:oMath>
        <m:sSub>
          <m:e>
            <m:r>
              <m:t>ρ</m:t>
            </m:r>
          </m:e>
          <m:sub>
            <m:r>
              <m:rPr>
                <m:sty m:val="p"/>
              </m:rPr>
              <m:t>air</m:t>
            </m:r>
          </m:sub>
        </m:sSub>
      </m:oMath>
      <w:r>
        <w:rPr>
          <w:rFonts w:ascii="Times New Roman" w:hAnsi="Times New Roman" w:eastAsia="宋体"/>
          <w:b w:val="0"/>
          <w:i w:val="0"/>
          <w:sz w:val="24"/>
        </w:rPr>
        <w:t xml:space="preserve"> · </w:t>
      </w:r>
      <m:oMath>
        <m:sSub>
          <m:e>
            <m:r>
              <m:t>C</m:t>
            </m:r>
          </m:e>
          <m:sub>
            <m:r>
              <m:t>d</m:t>
            </m:r>
          </m:sub>
        </m:sSub>
      </m:oMath>
      <w:r>
        <w:rPr>
          <w:rFonts w:ascii="Times New Roman" w:hAnsi="Times New Roman" w:eastAsia="宋体"/>
          <w:b w:val="0"/>
          <w:i w:val="0"/>
          <w:sz w:val="24"/>
        </w:rPr>
        <w:t xml:space="preserve"> · </w:t>
      </w:r>
      <m:oMath>
        <m:sSub>
          <m:e>
            <m:r>
              <m:t>A</m:t>
            </m:r>
          </m:e>
          <m:sub>
            <m:r>
              <m:t>f</m:t>
            </m:r>
          </m:sub>
        </m:sSub>
      </m:oMath>
      <w:r>
        <w:rPr>
          <w:rFonts w:ascii="Times New Roman" w:hAnsi="Times New Roman" w:eastAsia="宋体"/>
          <w:b w:val="0"/>
          <w:i w:val="0"/>
          <w:sz w:val="24"/>
        </w:rPr>
        <w:t xml:space="preserve"> / (2m) · </w:t>
      </w:r>
      <m:oMath>
        <m:sSup>
          <m:e>
            <m:r>
              <m:t>v</m:t>
            </m:r>
          </m:e>
          <m:sup>
            <m:r>
              <m:rPr>
                <m:sty m:val="p"/>
              </m:rPr>
              <m:t>2</m:t>
            </m:r>
          </m:sup>
        </m:sSup>
      </m:oMath>
      <w:r>
        <w:rPr>
          <w:rFonts w:ascii="Times New Roman" w:hAnsi="Times New Roman" w:eastAsia="宋体"/>
          <w:b w:val="0"/>
          <w:i w:val="0"/>
          <w:sz w:val="24"/>
        </w:rPr>
        <w:t xml:space="preserve"> ) —— 与 (11) 数学同构，但把发动机与传动移出回路 ⇒ 阻力与效率解耦（SAE J1263 / J2263 类方法）[9] 　　(12)</w:t>
      </w:r>
    </w:p>
    <w:p>
      <w:pPr>
        <w:spacing w:line="360" w:lineRule="auto" w:before="0" w:after="120"/>
        <w:jc w:val="both"/>
      </w:pPr>
      <w:r>
        <w:rPr>
          <w:rFonts w:ascii="Times New Roman" w:hAnsi="Times New Roman" w:eastAsia="宋体"/>
          <w:b/>
          <w:i w:val="0"/>
          <w:sz w:val="24"/>
        </w:rPr>
        <w:t>（</w:t>
      </w:r>
      <m:oMath>
        <m:r>
          <m:t>c</m:t>
        </m:r>
      </m:oMath>
      <w:r>
        <w:rPr>
          <w:rFonts w:ascii="Times New Roman" w:hAnsi="Times New Roman" w:eastAsia="宋体"/>
          <w:b/>
          <w:i w:val="0"/>
          <w:sz w:val="24"/>
        </w:rPr>
        <w:t>）电池内阻</w:t>
      </w:r>
      <w:r>
        <w:rPr>
          <w:rFonts w:ascii="Times New Roman" w:hAnsi="Times New Roman" w:eastAsia="宋体"/>
          <w:b w:val="0"/>
          <w:i w:val="0"/>
          <w:sz w:val="24"/>
        </w:rPr>
        <w:t>：</w:t>
      </w:r>
      <m:oMath>
        <m:r>
          <m:t>U</m:t>
        </m:r>
      </m:oMath>
      <w:r>
        <w:rPr>
          <w:rFonts w:ascii="Times New Roman" w:hAnsi="Times New Roman" w:eastAsia="宋体"/>
          <w:b w:val="0"/>
          <w:i w:val="0"/>
          <w:sz w:val="24"/>
        </w:rPr>
        <w:t xml:space="preserve"> = OCV(SOC) − </w:t>
      </w:r>
      <m:oMath>
        <m:r>
          <m:t>I</m:t>
        </m:r>
      </m:oMath>
      <w:r>
        <w:rPr>
          <w:rFonts w:ascii="Times New Roman" w:hAnsi="Times New Roman" w:eastAsia="宋体"/>
          <w:b w:val="0"/>
          <w:i w:val="0"/>
          <w:sz w:val="24"/>
        </w:rPr>
        <w:t xml:space="preserve"> · </w:t>
      </w:r>
      <m:oMath>
        <m:r>
          <m:t>R</m:t>
        </m:r>
      </m:oMath>
      <w:r>
        <w:rPr>
          <w:rFonts w:ascii="Times New Roman" w:hAnsi="Times New Roman" w:eastAsia="宋体"/>
          <w:b w:val="0"/>
          <w:i w:val="0"/>
          <w:sz w:val="24"/>
        </w:rPr>
        <w:t xml:space="preserve"> ⇒ 对 </w:t>
      </w:r>
      <m:oMath>
        <m:d>
          <m:dPr>
            <m:begChr m:val="("/>
            <m:endChr m:val=")"/>
          </m:dPr>
          <m:e>
            <m:r>
              <m:t>I</m:t>
            </m:r>
          </m:e>
        </m:d>
      </m:oMath>
      <w:r>
        <w:rPr>
          <w:rFonts w:ascii="Times New Roman" w:hAnsi="Times New Roman" w:eastAsia="宋体"/>
          <w:b w:val="0"/>
          <w:i w:val="0"/>
          <w:sz w:val="24"/>
        </w:rPr>
        <w:t xml:space="preserve">, </w:t>
      </w:r>
      <m:oMath>
        <m:r>
          <m:t>U</m:t>
        </m:r>
      </m:oMath>
      <w:r>
        <w:rPr>
          <w:rFonts w:ascii="Times New Roman" w:hAnsi="Times New Roman" w:eastAsia="宋体"/>
          <w:b w:val="0"/>
          <w:i w:val="0"/>
          <w:sz w:val="24"/>
        </w:rPr>
        <w:t>) 回归，斜率 = −</w:t>
      </w:r>
      <m:oMath>
        <m:r>
          <m:t>R</m:t>
        </m:r>
      </m:oMath>
      <w:r>
        <w:rPr>
          <w:rFonts w:ascii="Times New Roman" w:hAnsi="Times New Roman" w:eastAsia="宋体"/>
          <w:b w:val="0"/>
          <w:i w:val="0"/>
          <w:sz w:val="24"/>
        </w:rPr>
        <w:t>（需多温度点） 　　(13)</w:t>
      </w:r>
    </w:p>
    <w:p>
      <w:pPr>
        <w:spacing w:line="360" w:lineRule="auto" w:before="0" w:after="120"/>
        <w:jc w:val="both"/>
      </w:pPr>
      <w:r>
        <w:rPr>
          <w:rFonts w:ascii="Times New Roman" w:hAnsi="Times New Roman" w:eastAsia="宋体"/>
          <w:b/>
          <w:i w:val="0"/>
          <w:sz w:val="24"/>
        </w:rPr>
        <w:t>（</w:t>
      </w:r>
      <m:oMath>
        <m:r>
          <m:t>d</m:t>
        </m:r>
      </m:oMath>
      <w:r>
        <w:rPr>
          <w:rFonts w:ascii="Times New Roman" w:hAnsi="Times New Roman" w:eastAsia="宋体"/>
          <w:b/>
          <w:i w:val="0"/>
          <w:sz w:val="24"/>
        </w:rPr>
        <w:t>）质量辨识（RLS，【L3】待实现）</w:t>
      </w:r>
      <w:r>
        <w:rPr>
          <w:rFonts w:ascii="Times New Roman" w:hAnsi="Times New Roman" w:eastAsia="宋体"/>
          <w:b w:val="0"/>
          <w:i w:val="0"/>
          <w:sz w:val="24"/>
        </w:rPr>
        <w:t>：</w:t>
      </w:r>
      <m:oMath>
        <m:sSub>
          <m:e>
            <m:r>
              <m:t>K</m:t>
            </m:r>
          </m:e>
          <m:sub>
            <m:r>
              <m:t>k</m:t>
            </m:r>
          </m:sub>
        </m:sSub>
      </m:oMath>
      <w:r>
        <w:rPr>
          <w:rFonts w:ascii="Times New Roman" w:hAnsi="Times New Roman" w:eastAsia="宋体"/>
          <w:b w:val="0"/>
          <w:i w:val="0"/>
          <w:sz w:val="24"/>
        </w:rPr>
        <w:t xml:space="preserve"> = </w:t>
      </w:r>
      <m:oMath>
        <m:sSub>
          <m:e>
            <m:r>
              <m:t>P</m:t>
            </m:r>
          </m:e>
          <m:sub>
            <m:r>
              <m:t>k</m:t>
            </m:r>
          </m:sub>
        </m:sSub>
      </m:oMath>
      <w:r>
        <w:rPr>
          <w:rFonts w:ascii="Times New Roman" w:hAnsi="Times New Roman" w:eastAsia="宋体"/>
          <w:b w:val="0"/>
          <w:i w:val="0"/>
          <w:sz w:val="24"/>
        </w:rPr>
        <w:t xml:space="preserve"> · </w:t>
      </w:r>
      <m:oMath>
        <m:sSub>
          <m:e>
            <m:r>
              <m:t>φ</m:t>
            </m:r>
          </m:e>
          <m:sub>
            <m:r>
              <m:t>k</m:t>
            </m:r>
          </m:sub>
        </m:sSub>
      </m:oMath>
      <w:r>
        <w:rPr>
          <w:rFonts w:ascii="Times New Roman" w:hAnsi="Times New Roman" w:eastAsia="宋体"/>
          <w:b w:val="0"/>
          <w:i w:val="0"/>
          <w:sz w:val="24"/>
        </w:rPr>
        <w:t xml:space="preserve"> / </w:t>
      </w:r>
      <m:oMath>
        <m:d>
          <m:dPr>
            <m:begChr m:val="("/>
            <m:endChr m:val=")"/>
          </m:dPr>
          <m:e>
            <m:r>
              <m:t>λ</m:t>
            </m:r>
          </m:e>
        </m:d>
      </m:oMath>
      <w:r>
        <w:rPr>
          <w:rFonts w:ascii="Times New Roman" w:hAnsi="Times New Roman" w:eastAsia="宋体"/>
          <w:b w:val="0"/>
          <w:i w:val="0"/>
          <w:sz w:val="24"/>
        </w:rPr>
        <w:t xml:space="preserve"> + </w:t>
      </w:r>
      <m:oMath>
        <m:sSub>
          <m:e>
            <m:r>
              <m:t>φ</m:t>
            </m:r>
          </m:e>
          <m:sub>
            <m:r>
              <m:t>k</m:t>
            </m:r>
          </m:sub>
        </m:sSub>
      </m:oMath>
      <w:r>
        <w:rPr>
          <w:rFonts w:ascii="Times New Roman" w:hAnsi="Times New Roman" w:eastAsia="宋体"/>
          <w:b w:val="0"/>
          <w:i w:val="0"/>
          <w:sz w:val="24"/>
        </w:rPr>
        <w:t xml:space="preserve">ᵀ · </w:t>
      </w:r>
      <m:oMath>
        <m:sSub>
          <m:e>
            <m:r>
              <m:t>P</m:t>
            </m:r>
          </m:e>
          <m:sub>
            <m:r>
              <m:t>k</m:t>
            </m:r>
          </m:sub>
        </m:sSub>
      </m:oMath>
      <w:r>
        <w:rPr>
          <w:rFonts w:ascii="Times New Roman" w:hAnsi="Times New Roman" w:eastAsia="宋体"/>
          <w:b w:val="0"/>
          <w:i w:val="0"/>
          <w:sz w:val="24"/>
        </w:rPr>
        <w:t xml:space="preserve"> · </w:t>
      </w:r>
      <m:oMath>
        <m:sSub>
          <m:e>
            <m:r>
              <m:t>φ</m:t>
            </m:r>
          </m:e>
          <m:sub>
            <m:r>
              <m:t>k</m:t>
            </m:r>
          </m:sub>
        </m:sSub>
      </m:oMath>
      <w:r>
        <w:rPr>
          <w:rFonts w:ascii="Times New Roman" w:hAnsi="Times New Roman" w:eastAsia="宋体"/>
          <w:b w:val="0"/>
          <w:i w:val="0"/>
          <w:sz w:val="24"/>
        </w:rPr>
        <w:t>)；</w:t>
      </w:r>
      <m:oMath>
        <m:sSub>
          <m:e>
            <m:r>
              <m:t>θ</m:t>
            </m:r>
          </m:e>
          <m:sub>
            <m:r>
              <m:t>k</m:t>
            </m:r>
            <m:r>
              <m:t>+</m:t>
            </m:r>
            <m:r>
              <m:t>1</m:t>
            </m:r>
          </m:sub>
        </m:sSub>
      </m:oMath>
      <w:r>
        <w:rPr>
          <w:rFonts w:ascii="Times New Roman" w:hAnsi="Times New Roman" w:eastAsia="宋体"/>
          <w:b w:val="0"/>
          <w:i w:val="0"/>
          <w:sz w:val="24"/>
        </w:rPr>
        <w:t xml:space="preserve"> = </w:t>
      </w:r>
      <m:oMath>
        <m:sSub>
          <m:e>
            <m:r>
              <m:t>θ</m:t>
            </m:r>
          </m:e>
          <m:sub>
            <m:r>
              <m:t>k</m:t>
            </m:r>
          </m:sub>
        </m:sSub>
      </m:oMath>
      <w:r>
        <w:rPr>
          <w:rFonts w:ascii="Times New Roman" w:hAnsi="Times New Roman" w:eastAsia="宋体"/>
          <w:b w:val="0"/>
          <w:i w:val="0"/>
          <w:sz w:val="24"/>
        </w:rPr>
        <w:t xml:space="preserve"> + </w:t>
      </w:r>
      <m:oMath>
        <m:sSub>
          <m:e>
            <m:r>
              <m:t>K</m:t>
            </m:r>
          </m:e>
          <m:sub>
            <m:r>
              <m:t>k</m:t>
            </m:r>
          </m:sub>
        </m:sSub>
      </m:oMath>
      <w:r>
        <w:rPr>
          <w:rFonts w:ascii="Times New Roman" w:hAnsi="Times New Roman" w:eastAsia="宋体"/>
          <w:b w:val="0"/>
          <w:i w:val="0"/>
          <w:sz w:val="24"/>
        </w:rPr>
        <w:t xml:space="preserve"> · </w:t>
      </w:r>
      <m:oMath>
        <m:d>
          <m:dPr>
            <m:begChr m:val="("/>
            <m:endChr m:val=")"/>
          </m:dPr>
          <m:e>
            <m:sSub>
              <m:e>
                <m:r>
                  <m:t>y</m:t>
                </m:r>
              </m:e>
              <m:sub>
                <m:r>
                  <m:t>k</m:t>
                </m:r>
              </m:sub>
            </m:sSub>
          </m:e>
        </m:d>
      </m:oMath>
      <w:r>
        <w:rPr>
          <w:rFonts w:ascii="Times New Roman" w:hAnsi="Times New Roman" w:eastAsia="宋体"/>
          <w:b w:val="0"/>
          <w:i w:val="0"/>
          <w:sz w:val="24"/>
        </w:rPr>
        <w:t xml:space="preserve"> − </w:t>
      </w:r>
      <m:oMath>
        <m:sSub>
          <m:e>
            <m:r>
              <m:t>φ</m:t>
            </m:r>
          </m:e>
          <m:sub>
            <m:r>
              <m:t>k</m:t>
            </m:r>
          </m:sub>
        </m:sSub>
      </m:oMath>
      <w:r>
        <w:rPr>
          <w:rFonts w:ascii="Times New Roman" w:hAnsi="Times New Roman" w:eastAsia="宋体"/>
          <w:b w:val="0"/>
          <w:i w:val="0"/>
          <w:sz w:val="24"/>
        </w:rPr>
        <w:t xml:space="preserve">ᵀ · </w:t>
      </w:r>
      <m:oMath>
        <m:sSub>
          <m:e>
            <m:r>
              <m:t>θ</m:t>
            </m:r>
          </m:e>
          <m:sub>
            <m:r>
              <m:t>k</m:t>
            </m:r>
          </m:sub>
        </m:sSub>
      </m:oMath>
      <w:r>
        <w:rPr>
          <w:rFonts w:ascii="Times New Roman" w:hAnsi="Times New Roman" w:eastAsia="宋体"/>
          <w:b w:val="0"/>
          <w:i w:val="0"/>
          <w:sz w:val="24"/>
        </w:rPr>
        <w:t>)；</w:t>
      </w:r>
      <m:oMath>
        <m:sSub>
          <m:e>
            <m:r>
              <m:t>P</m:t>
            </m:r>
          </m:e>
          <m:sub>
            <m:r>
              <m:t>k</m:t>
            </m:r>
            <m:r>
              <m:t>+</m:t>
            </m:r>
            <m:r>
              <m:t>1</m:t>
            </m:r>
          </m:sub>
        </m:sSub>
      </m:oMath>
      <w:r>
        <w:rPr>
          <w:rFonts w:ascii="Times New Roman" w:hAnsi="Times New Roman" w:eastAsia="宋体"/>
          <w:b w:val="0"/>
          <w:i w:val="0"/>
          <w:sz w:val="24"/>
        </w:rPr>
        <w:t xml:space="preserve"> = ( </w:t>
      </w:r>
      <m:oMath>
        <m:sSub>
          <m:e>
            <m:r>
              <m:t>P</m:t>
            </m:r>
          </m:e>
          <m:sub>
            <m:r>
              <m:t>k</m:t>
            </m:r>
          </m:sub>
        </m:sSub>
      </m:oMath>
      <w:r>
        <w:rPr>
          <w:rFonts w:ascii="Times New Roman" w:hAnsi="Times New Roman" w:eastAsia="宋体"/>
          <w:b w:val="0"/>
          <w:i w:val="0"/>
          <w:sz w:val="24"/>
        </w:rPr>
        <w:t xml:space="preserve"> − </w:t>
      </w:r>
      <m:oMath>
        <m:sSub>
          <m:e>
            <m:r>
              <m:t>K</m:t>
            </m:r>
          </m:e>
          <m:sub>
            <m:r>
              <m:t>k</m:t>
            </m:r>
          </m:sub>
        </m:sSub>
      </m:oMath>
      <w:r>
        <w:rPr>
          <w:rFonts w:ascii="Times New Roman" w:hAnsi="Times New Roman" w:eastAsia="宋体"/>
          <w:b w:val="0"/>
          <w:i w:val="0"/>
          <w:sz w:val="24"/>
        </w:rPr>
        <w:t xml:space="preserve"> · </w:t>
      </w:r>
      <m:oMath>
        <m:sSub>
          <m:e>
            <m:r>
              <m:t>φ</m:t>
            </m:r>
          </m:e>
          <m:sub>
            <m:r>
              <m:t>k</m:t>
            </m:r>
          </m:sub>
        </m:sSub>
      </m:oMath>
      <w:r>
        <w:rPr>
          <w:rFonts w:ascii="Times New Roman" w:hAnsi="Times New Roman" w:eastAsia="宋体"/>
          <w:b w:val="0"/>
          <w:i w:val="0"/>
          <w:sz w:val="24"/>
        </w:rPr>
        <w:t xml:space="preserve">ᵀ · </w:t>
      </w:r>
      <m:oMath>
        <m:sSub>
          <m:e>
            <m:r>
              <m:t>P</m:t>
            </m:r>
          </m:e>
          <m:sub>
            <m:r>
              <m:t>k</m:t>
            </m:r>
          </m:sub>
        </m:sSub>
      </m:oMath>
      <w:r>
        <w:rPr>
          <w:rFonts w:ascii="Times New Roman" w:hAnsi="Times New Roman" w:eastAsia="宋体"/>
          <w:b w:val="0"/>
          <w:i w:val="0"/>
          <w:sz w:val="24"/>
        </w:rPr>
        <w:t xml:space="preserve"> ) / </w:t>
      </w:r>
      <m:oMath>
        <m:r>
          <m:t>λ</m:t>
        </m:r>
      </m:oMath>
      <w:r>
        <w:rPr>
          <w:rFonts w:ascii="Times New Roman" w:hAnsi="Times New Roman" w:eastAsia="宋体"/>
          <w:b w:val="0"/>
          <w:i w:val="0"/>
          <w:sz w:val="24"/>
        </w:rPr>
        <w:t>。可辨识条件：持续激励（abs</w:t>
      </w:r>
      <m:oMath>
        <m:d>
          <m:dPr>
            <m:begChr m:val="("/>
            <m:endChr m:val=")"/>
          </m:dPr>
          <m:e>
            <m:r>
              <m:t>a</m:t>
            </m:r>
          </m:e>
        </m:d>
      </m:oMath>
      <w:r>
        <w:rPr>
          <w:rFonts w:ascii="Times New Roman" w:hAnsi="Times New Roman" w:eastAsia="宋体"/>
          <w:b w:val="0"/>
          <w:i w:val="0"/>
          <w:sz w:val="24"/>
        </w:rPr>
        <w:t xml:space="preserve"> &gt; 0.3 m/s²、无换挡、无制动）</w:t>
      </w:r>
    </w:p>
    <w:p>
      <w:pPr>
        <w:spacing w:line="360" w:lineRule="auto" w:before="200" w:after="120"/>
        <w:jc w:val="left"/>
      </w:pPr>
      <w:r>
        <w:rPr>
          <w:rFonts w:ascii="Times New Roman" w:hAnsi="Times New Roman" w:eastAsia="黑体"/>
          <w:b w:val="0"/>
          <w:i w:val="0"/>
          <w:sz w:val="24"/>
        </w:rPr>
        <w:t>5.10.2 已实现的唯一反标定量</w:t>
      </w:r>
    </w:p>
    <w:p>
      <w:pPr>
        <w:spacing w:before="80" w:after="120"/>
        <w:jc w:val="center"/>
      </w:pPr>
      <m:oMathPara>
        <m:oMath>
          <m:sSub>
            <m:e>
              <m:r>
                <m:t>η</m:t>
              </m:r>
            </m:e>
            <m:sub>
              <m:r>
                <m:rPr>
                  <m:sty m:val="p"/>
                </m:rPr>
                <m:t>engine</m:t>
              </m:r>
              <m:r>
                <m:rPr>
                  <m:sty m:val="p"/>
                </m:rPr>
                <m:t>_</m:t>
              </m:r>
              <m:r>
                <m:rPr>
                  <m:sty m:val="p"/>
                </m:rPr>
                <m:t>est</m:t>
              </m:r>
            </m:sub>
          </m:sSub>
          <m:r>
            <m:t>=</m:t>
          </m:r>
          <m:f>
            <m:num>
              <m:d>
                <m:dPr>
                  <m:begChr m:val="("/>
                  <m:endChr m:val=")"/>
                </m:dPr>
                <m:e>
                  <m:sSub>
                    <m:e>
                      <m:r>
                        <m:t>E</m:t>
                      </m:r>
                    </m:e>
                    <m:sub>
                      <m:r>
                        <m:rPr>
                          <m:sty m:val="p"/>
                        </m:rPr>
                        <m:t>dt</m:t>
                      </m:r>
                      <m:r>
                        <m:rPr>
                          <m:sty m:val="p"/>
                        </m:rPr>
                        <m:t>_</m:t>
                      </m:r>
                      <m:r>
                        <m:rPr>
                          <m:sty m:val="p"/>
                        </m:rPr>
                        <m:t>loss</m:t>
                      </m:r>
                    </m:sub>
                  </m:sSub>
                  <m:r>
                    <m:t>+</m:t>
                  </m:r>
                  <m:sSub>
                    <m:e>
                      <m:r>
                        <m:t>E</m:t>
                      </m:r>
                    </m:e>
                    <m:sub>
                      <m:r>
                        <m:rPr>
                          <m:sty m:val="p"/>
                        </m:rPr>
                        <m:t>trac</m:t>
                      </m:r>
                      <m:r>
                        <m:rPr>
                          <m:sty m:val="p"/>
                        </m:rPr>
                        <m:t>_</m:t>
                      </m:r>
                      <m:r>
                        <m:rPr>
                          <m:sty m:val="p"/>
                        </m:rPr>
                        <m:t>engine</m:t>
                      </m:r>
                    </m:sub>
                  </m:sSub>
                </m:e>
              </m:d>
            </m:num>
            <m:den>
              <m:d>
                <m:dPr>
                  <m:begChr m:val="("/>
                  <m:endChr m:val=")"/>
                </m:dPr>
                <m:e>
                  <m:sSub>
                    <m:e>
                      <m:r>
                        <m:t>E</m:t>
                      </m:r>
                    </m:e>
                    <m:sub>
                      <m:r>
                        <m:rPr>
                          <m:sty m:val="p"/>
                        </m:rPr>
                        <m:t>chem</m:t>
                      </m:r>
                    </m:sub>
                  </m:sSub>
                  <m:r>
                    <m:t>−</m:t>
                  </m:r>
                  <m:sSub>
                    <m:e>
                      <m:r>
                        <m:t>E</m:t>
                      </m:r>
                    </m:e>
                    <m:sub>
                      <m:r>
                        <m:rPr>
                          <m:sty m:val="p"/>
                        </m:rPr>
                        <m:t>idle</m:t>
                      </m:r>
                    </m:sub>
                  </m:sSub>
                </m:e>
              </m:d>
            </m:den>
          </m:f>
          <m:r>
            <m:t>=</m:t>
          </m:r>
          <m:f>
            <m:num>
              <m:d>
                <m:dPr>
                  <m:begChr m:val="("/>
                  <m:endChr m:val=")"/>
                </m:dPr>
                <m:e>
                  <m:f>
                    <m:num>
                      <m:sSub>
                        <m:e>
                          <m:r>
                            <m:t>E</m:t>
                          </m:r>
                        </m:e>
                        <m:sub>
                          <m:r>
                            <m:rPr>
                              <m:sty m:val="p"/>
                            </m:rPr>
                            <m:t>trac</m:t>
                          </m:r>
                        </m:sub>
                      </m:sSub>
                    </m:num>
                    <m:den>
                      <m:sSub>
                        <m:e>
                          <m:r>
                            <m:t>η</m:t>
                          </m:r>
                        </m:e>
                        <m:sub>
                          <m:r>
                            <m:rPr>
                              <m:sty m:val="p"/>
                            </m:rPr>
                            <m:t>dt</m:t>
                          </m:r>
                        </m:sub>
                      </m:sSub>
                    </m:den>
                  </m:f>
                </m:e>
              </m:d>
            </m:num>
            <m:den>
              <m:d>
                <m:dPr>
                  <m:begChr m:val="("/>
                  <m:endChr m:val=")"/>
                </m:dPr>
                <m:e>
                  <m:sSub>
                    <m:e>
                      <m:r>
                        <m:t>E</m:t>
                      </m:r>
                    </m:e>
                    <m:sub>
                      <m:r>
                        <m:rPr>
                          <m:sty m:val="p"/>
                        </m:rPr>
                        <m:t>chem</m:t>
                      </m:r>
                    </m:sub>
                  </m:sSub>
                  <m:r>
                    <m:t>−</m:t>
                  </m:r>
                  <m:sSub>
                    <m:e>
                      <m:r>
                        <m:t>E</m:t>
                      </m:r>
                    </m:e>
                    <m:sub>
                      <m:r>
                        <m:rPr>
                          <m:sty m:val="p"/>
                        </m:rPr>
                        <m:t>idle</m:t>
                      </m:r>
                    </m:sub>
                  </m:sSub>
                </m:e>
              </m:d>
            </m:den>
          </m:f>
        </m:oMath>
      </m:oMathPara>
      <w:r>
        <w:rPr>
          <w:rFonts w:ascii="Times New Roman" w:hAnsi="Times New Roman" w:eastAsia="宋体"/>
          <w:b w:val="0"/>
          <w:i w:val="0"/>
          <w:sz w:val="21"/>
        </w:rPr>
        <w:t xml:space="preserve">　(14)</w:t>
      </w:r>
    </w:p>
    <w:p>
      <w:pPr>
        <w:spacing w:line="360" w:lineRule="auto" w:before="200" w:after="120"/>
        <w:jc w:val="left"/>
      </w:pPr>
      <w:r>
        <w:rPr>
          <w:rFonts w:ascii="Times New Roman" w:hAnsi="Times New Roman" w:eastAsia="黑体"/>
          <w:b w:val="0"/>
          <w:i w:val="0"/>
          <w:sz w:val="24"/>
        </w:rPr>
        <w:t>5.10.3 可辨识性退化定理（本模型最重要的边界结论）</w:t>
      </w:r>
    </w:p>
    <w:p>
      <w:pPr>
        <w:spacing w:line="360" w:lineRule="auto" w:before="0" w:after="120"/>
        <w:jc w:val="both"/>
      </w:pPr>
      <w:r>
        <w:rPr>
          <w:rFonts w:ascii="Times New Roman" w:hAnsi="Times New Roman" w:eastAsia="宋体"/>
          <w:b/>
          <w:i w:val="0"/>
          <w:sz w:val="24"/>
        </w:rPr>
        <w:t>命题 10（一维观测量只能识别一个参数组合）</w:t>
      </w:r>
    </w:p>
    <w:p>
      <w:pPr>
        <w:spacing w:line="360" w:lineRule="auto" w:before="0" w:after="120"/>
        <w:jc w:val="both"/>
      </w:pPr>
      <w:r>
        <w:rPr>
          <w:rFonts w:ascii="Times New Roman" w:hAnsi="Times New Roman" w:eastAsia="宋体"/>
          <w:b w:val="0"/>
          <w:i w:val="0"/>
          <w:sz w:val="24"/>
        </w:rPr>
        <w:t xml:space="preserve">设名义需求的牵引能量为 E₀，滚动阻力份额 w，真实动力系统效率 </w:t>
      </w:r>
      <m:oMath>
        <m:sSub>
          <m:e>
            <m:r>
              <m:t>η</m:t>
            </m:r>
          </m:e>
          <m:sub>
            <m:r>
              <m:rPr>
                <m:sty m:val="p"/>
              </m:rPr>
              <m:t>sys</m:t>
            </m:r>
          </m:sub>
        </m:sSub>
      </m:oMath>
      <w:r>
        <w:rPr>
          <w:rFonts w:ascii="Times New Roman" w:hAnsi="Times New Roman" w:eastAsia="宋体"/>
          <w:b w:val="0"/>
          <w:i w:val="0"/>
          <w:sz w:val="24"/>
        </w:rPr>
        <w:t>。考虑两类偏差：</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val="0"/>
          <w:i w:val="0"/>
          <w:sz w:val="24"/>
        </w:rPr>
        <w:t xml:space="preserve">情形 </w:t>
      </w:r>
      <m:oMath>
        <m:r>
          <m:t>A</m:t>
        </m:r>
      </m:oMath>
      <w:r>
        <w:rPr>
          <w:rFonts w:ascii="Times New Roman" w:hAnsi="Times New Roman" w:eastAsia="宋体"/>
          <w:b w:val="0"/>
          <w:i w:val="0"/>
          <w:sz w:val="24"/>
        </w:rPr>
        <w:t xml:space="preserve">：滚阻升高 </w:t>
      </w:r>
      <m:oMath>
        <m:r>
          <m:t>k</m:t>
        </m:r>
      </m:oMath>
      <w:r>
        <w:rPr>
          <w:rFonts w:ascii="Times New Roman" w:hAnsi="Times New Roman" w:eastAsia="宋体"/>
          <w:b w:val="0"/>
          <w:i w:val="0"/>
          <w:sz w:val="24"/>
        </w:rPr>
        <w:t xml:space="preserve"> 倍 ⇒ </w:t>
      </w:r>
      <m:oMath>
        <m:r>
          <m:t>R</m:t>
        </m:r>
      </m:oMath>
      <w:r>
        <w:rPr>
          <w:rFonts w:ascii="Times New Roman" w:hAnsi="Times New Roman" w:eastAsia="宋体"/>
          <w:b w:val="0"/>
          <w:i w:val="0"/>
          <w:sz w:val="24"/>
        </w:rPr>
        <w:t xml:space="preserve"> = </w:t>
      </w:r>
      <m:oMath>
        <m:sSub>
          <m:e>
            <m:r>
              <m:t>η</m:t>
            </m:r>
          </m:e>
          <m:sub>
            <m:r>
              <m:rPr>
                <m:sty m:val="p"/>
              </m:rPr>
              <m:t>sys</m:t>
            </m:r>
          </m:sub>
        </m:sSub>
      </m:oMath>
      <w:r>
        <w:rPr>
          <w:rFonts w:ascii="Times New Roman" w:hAnsi="Times New Roman" w:eastAsia="宋体"/>
          <w:b w:val="0"/>
          <w:i w:val="0"/>
          <w:sz w:val="24"/>
        </w:rPr>
        <w:t xml:space="preserve"> / [ 1 + (k − 1) · w ]</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val="0"/>
          <w:i w:val="0"/>
          <w:sz w:val="24"/>
        </w:rPr>
        <w:t xml:space="preserve">情形 </w:t>
      </w:r>
      <m:oMath>
        <m:r>
          <m:t>B</m:t>
        </m:r>
      </m:oMath>
      <w:r>
        <w:rPr>
          <w:rFonts w:ascii="Times New Roman" w:hAnsi="Times New Roman" w:eastAsia="宋体"/>
          <w:b w:val="0"/>
          <w:i w:val="0"/>
          <w:sz w:val="24"/>
        </w:rPr>
        <w:t xml:space="preserve">：效率降为 </w:t>
      </w:r>
      <m:oMath>
        <m:r>
          <m:t>ρ</m:t>
        </m:r>
      </m:oMath>
      <w:r>
        <w:rPr>
          <w:rFonts w:ascii="Times New Roman" w:hAnsi="Times New Roman" w:eastAsia="宋体"/>
          <w:b w:val="0"/>
          <w:i w:val="0"/>
          <w:sz w:val="24"/>
        </w:rPr>
        <w:t xml:space="preserve"> · </w:t>
      </w:r>
      <m:oMath>
        <m:sSub>
          <m:e>
            <m:r>
              <m:t>η</m:t>
            </m:r>
          </m:e>
          <m:sub>
            <m:r>
              <m:rPr>
                <m:sty m:val="p"/>
              </m:rPr>
              <m:t>sys</m:t>
            </m:r>
          </m:sub>
        </m:sSub>
      </m:oMath>
      <w:r>
        <w:rPr>
          <w:rFonts w:ascii="Times New Roman" w:hAnsi="Times New Roman" w:eastAsia="宋体"/>
          <w:b w:val="0"/>
          <w:i w:val="0"/>
          <w:sz w:val="24"/>
        </w:rPr>
        <w:t xml:space="preserve"> ⇒ </w:t>
      </w:r>
      <m:oMath>
        <m:r>
          <m:t>R</m:t>
        </m:r>
      </m:oMath>
      <w:r>
        <w:rPr>
          <w:rFonts w:ascii="Times New Roman" w:hAnsi="Times New Roman" w:eastAsia="宋体"/>
          <w:b w:val="0"/>
          <w:i w:val="0"/>
          <w:sz w:val="24"/>
        </w:rPr>
        <w:t xml:space="preserve"> = </w:t>
      </w:r>
      <m:oMath>
        <m:r>
          <m:t>ρ</m:t>
        </m:r>
      </m:oMath>
      <w:r>
        <w:rPr>
          <w:rFonts w:ascii="Times New Roman" w:hAnsi="Times New Roman" w:eastAsia="宋体"/>
          <w:b w:val="0"/>
          <w:i w:val="0"/>
          <w:sz w:val="24"/>
        </w:rPr>
        <w:t xml:space="preserve"> · </w:t>
      </w:r>
      <m:oMath>
        <m:sSub>
          <m:e>
            <m:r>
              <m:t>η</m:t>
            </m:r>
          </m:e>
          <m:sub>
            <m:r>
              <m:rPr>
                <m:sty m:val="p"/>
              </m:rPr>
              <m:t>sys</m:t>
            </m:r>
          </m:sub>
        </m:sSub>
      </m:oMath>
    </w:p>
    <w:p>
      <w:pPr>
        <w:spacing w:line="360" w:lineRule="auto" w:before="0" w:after="120"/>
        <w:jc w:val="both"/>
      </w:pPr>
      <w:r>
        <w:rPr>
          <w:rFonts w:ascii="Times New Roman" w:hAnsi="Times New Roman" w:eastAsia="宋体"/>
          <w:b w:val="0"/>
          <w:i w:val="0"/>
          <w:sz w:val="24"/>
        </w:rPr>
        <w:t xml:space="preserve">则观测映射 (k, </w:t>
      </w:r>
      <m:oMath>
        <m:r>
          <m:t>ρ</m:t>
        </m:r>
      </m:oMath>
      <w:r>
        <w:rPr>
          <w:rFonts w:ascii="Times New Roman" w:hAnsi="Times New Roman" w:eastAsia="宋体"/>
          <w:b w:val="0"/>
          <w:i w:val="0"/>
          <w:sz w:val="24"/>
        </w:rPr>
        <w:t>) ↦ R 的秩为 1，其水平集为</w:t>
      </w:r>
    </w:p>
    <w:p>
      <w:pPr>
        <w:spacing w:before="80" w:after="120"/>
        <w:jc w:val="center"/>
      </w:pPr>
      <m:oMathPara>
        <m:oMath>
          <m:r>
            <m:t>ρ</m:t>
          </m:r>
          <m:r>
            <m:t>=</m:t>
          </m:r>
          <m:r>
            <m:t>c</m:t>
          </m:r>
          <m:r>
            <m:t>·</m:t>
          </m:r>
          <m:d>
            <m:dPr>
              <m:begChr m:val="["/>
              <m:endChr m:val="]"/>
            </m:dPr>
            <m:e>
              <m:r>
                <m:t>1</m:t>
              </m:r>
              <m:r>
                <m:t>+</m:t>
              </m:r>
              <m:d>
                <m:dPr>
                  <m:begChr m:val="("/>
                  <m:endChr m:val=")"/>
                </m:dPr>
                <m:e>
                  <m:r>
                    <m:t>k</m:t>
                  </m:r>
                  <m:r>
                    <m:t>−</m:t>
                  </m:r>
                  <m:r>
                    <m:t>1</m:t>
                  </m:r>
                </m:e>
              </m:d>
              <m:r>
                <m:t>·</m:t>
              </m:r>
              <m:r>
                <m:t>w</m:t>
              </m:r>
            </m:e>
          </m:d>
          <m:r>
            <m:t>，</m:t>
          </m:r>
          <m:r>
            <m:t>c</m:t>
          </m:r>
          <m:r>
            <m:t>=</m:t>
          </m:r>
          <m:f>
            <m:num>
              <m:r>
                <m:t>R</m:t>
              </m:r>
            </m:num>
            <m:den>
              <m:sSub>
                <m:e>
                  <m:r>
                    <m:t>η</m:t>
                  </m:r>
                </m:e>
                <m:sub>
                  <m:r>
                    <m:rPr>
                      <m:sty m:val="p"/>
                    </m:rPr>
                    <m:t>sys</m:t>
                  </m:r>
                </m:sub>
              </m:sSub>
            </m:den>
          </m:f>
        </m:oMath>
      </m:oMathPara>
      <w:r>
        <w:rPr>
          <w:rFonts w:ascii="Times New Roman" w:hAnsi="Times New Roman" w:eastAsia="宋体"/>
          <w:b w:val="0"/>
          <w:i w:val="0"/>
          <w:sz w:val="21"/>
        </w:rPr>
        <w:t xml:space="preserve">　(15)</w:t>
      </w:r>
    </w:p>
    <w:p>
      <w:pPr>
        <w:spacing w:line="360" w:lineRule="auto" w:before="0" w:after="120"/>
        <w:jc w:val="both"/>
      </w:pPr>
      <w:r>
        <w:rPr>
          <w:rFonts w:ascii="Times New Roman" w:hAnsi="Times New Roman" w:eastAsia="宋体"/>
          <w:b w:val="0"/>
          <w:i w:val="0"/>
          <w:sz w:val="24"/>
        </w:rPr>
        <w:t xml:space="preserve">即 </w:t>
      </w:r>
      <w:r>
        <w:rPr>
          <w:rFonts w:ascii="Times New Roman" w:hAnsi="Times New Roman" w:eastAsia="宋体"/>
          <w:b/>
          <w:i w:val="0"/>
          <w:sz w:val="24"/>
        </w:rPr>
        <w:t xml:space="preserve">(k, </w:t>
      </w:r>
      <m:oMath>
        <m:r>
          <m:t>ρ</m:t>
        </m:r>
      </m:oMath>
      <w:r>
        <w:rPr>
          <w:rFonts w:ascii="Times New Roman" w:hAnsi="Times New Roman" w:eastAsia="宋体"/>
          <w:b/>
          <w:i w:val="0"/>
          <w:sz w:val="24"/>
        </w:rPr>
        <w:t>) 不可分别辨识</w:t>
      </w:r>
      <w:r>
        <w:rPr>
          <w:rFonts w:ascii="Times New Roman" w:hAnsi="Times New Roman" w:eastAsia="宋体"/>
          <w:b w:val="0"/>
          <w:i w:val="0"/>
          <w:sz w:val="24"/>
        </w:rPr>
        <w:t>，任意一维观测量只能识别一个参数组合。</w:t>
      </w:r>
    </w:p>
    <w:p>
      <w:pPr>
        <w:spacing w:line="360" w:lineRule="auto" w:before="0" w:after="120"/>
        <w:jc w:val="both"/>
      </w:pPr>
      <w:r>
        <w:rPr>
          <w:rFonts w:ascii="Times New Roman" w:hAnsi="Times New Roman" w:eastAsia="宋体"/>
          <w:b/>
          <w:i w:val="0"/>
          <w:sz w:val="24"/>
        </w:rPr>
        <w:t>证明</w:t>
      </w:r>
      <w:r>
        <w:rPr>
          <w:rFonts w:ascii="Times New Roman" w:hAnsi="Times New Roman" w:eastAsia="宋体"/>
          <w:b w:val="0"/>
          <w:i w:val="0"/>
          <w:sz w:val="24"/>
        </w:rPr>
        <w:t xml:space="preserve">：情形 </w:t>
      </w:r>
      <m:oMath>
        <m:r>
          <m:t>A</m:t>
        </m:r>
      </m:oMath>
      <w:r>
        <w:rPr>
          <w:rFonts w:ascii="Times New Roman" w:hAnsi="Times New Roman" w:eastAsia="宋体"/>
          <w:b w:val="0"/>
          <w:i w:val="0"/>
          <w:sz w:val="24"/>
        </w:rPr>
        <w:t xml:space="preserve"> 的可用于牵引的化学能为 E₀ · [1 + (k − 1) · w] / </w:t>
      </w:r>
      <m:oMath>
        <m:sSub>
          <m:e>
            <m:r>
              <m:t>η</m:t>
            </m:r>
          </m:e>
          <m:sub>
            <m:r>
              <m:rPr>
                <m:sty m:val="p"/>
              </m:rPr>
              <m:t>sys</m:t>
            </m:r>
          </m:sub>
        </m:sSub>
      </m:oMath>
      <w:r>
        <w:rPr>
          <w:rFonts w:ascii="Times New Roman" w:hAnsi="Times New Roman" w:eastAsia="宋体"/>
          <w:b w:val="0"/>
          <w:i w:val="0"/>
          <w:sz w:val="24"/>
        </w:rPr>
        <w:t xml:space="preserve">（真实阻力更大，需更多能量），而分析侧仍用名义 E₀ 计算比值，得 </w:t>
      </w:r>
      <m:oMath>
        <m:r>
          <m:t>R</m:t>
        </m:r>
      </m:oMath>
      <w:r>
        <w:rPr>
          <w:rFonts w:ascii="Times New Roman" w:hAnsi="Times New Roman" w:eastAsia="宋体"/>
          <w:b w:val="0"/>
          <w:i w:val="0"/>
          <w:sz w:val="24"/>
        </w:rPr>
        <w:t xml:space="preserve"> = E₀ / </w:t>
      </w:r>
      <m:oMath>
        <m:d>
          <m:dPr>
            <m:begChr m:val="("/>
            <m:endChr m:val=")"/>
          </m:dPr>
          <m:e>
            <m:sSub>
              <m:e>
                <m:r>
                  <m:t>E</m:t>
                </m:r>
              </m:e>
              <m:sub>
                <m:r>
                  <m:rPr>
                    <m:sty m:val="p"/>
                  </m:rPr>
                  <m:t>chem</m:t>
                </m:r>
              </m:sub>
            </m:sSub>
          </m:e>
        </m:d>
      </m:oMath>
      <w:r>
        <w:rPr>
          <w:rFonts w:ascii="Times New Roman" w:hAnsi="Times New Roman" w:eastAsia="宋体"/>
          <w:b w:val="0"/>
          <w:i w:val="0"/>
          <w:sz w:val="24"/>
        </w:rPr>
        <w:t xml:space="preserve"> − </w:t>
      </w:r>
      <m:oMath>
        <m:sSub>
          <m:e>
            <m:r>
              <m:t>E</m:t>
            </m:r>
          </m:e>
          <m:sub>
            <m:r>
              <m:rPr>
                <m:sty m:val="p"/>
              </m:rPr>
              <m:t>idle</m:t>
            </m:r>
          </m:sub>
        </m:sSub>
      </m:oMath>
      <w:r>
        <w:rPr>
          <w:rFonts w:ascii="Times New Roman" w:hAnsi="Times New Roman" w:eastAsia="宋体"/>
          <w:b w:val="0"/>
          <w:i w:val="0"/>
          <w:sz w:val="24"/>
        </w:rPr>
        <w:t xml:space="preserve">) = </w:t>
      </w:r>
      <m:oMath>
        <m:sSub>
          <m:e>
            <m:r>
              <m:t>η</m:t>
            </m:r>
          </m:e>
          <m:sub>
            <m:r>
              <m:rPr>
                <m:sty m:val="p"/>
              </m:rPr>
              <m:t>sys</m:t>
            </m:r>
          </m:sub>
        </m:sSub>
      </m:oMath>
      <w:r>
        <w:rPr>
          <w:rFonts w:ascii="Times New Roman" w:hAnsi="Times New Roman" w:eastAsia="宋体"/>
          <w:b w:val="0"/>
          <w:i w:val="0"/>
          <w:sz w:val="24"/>
        </w:rPr>
        <w:t xml:space="preserve"> / [1 + (k − 1) · w]；情形 </w:t>
      </w:r>
      <m:oMath>
        <m:r>
          <m:t>B</m:t>
        </m:r>
      </m:oMath>
      <w:r>
        <w:rPr>
          <w:rFonts w:ascii="Times New Roman" w:hAnsi="Times New Roman" w:eastAsia="宋体"/>
          <w:b w:val="0"/>
          <w:i w:val="0"/>
          <w:sz w:val="24"/>
        </w:rPr>
        <w:t xml:space="preserve"> 直接得 </w:t>
      </w:r>
      <m:oMath>
        <m:r>
          <m:t>R</m:t>
        </m:r>
      </m:oMath>
      <w:r>
        <w:rPr>
          <w:rFonts w:ascii="Times New Roman" w:hAnsi="Times New Roman" w:eastAsia="宋体"/>
          <w:b w:val="0"/>
          <w:i w:val="0"/>
          <w:sz w:val="24"/>
        </w:rPr>
        <w:t xml:space="preserve"> = </w:t>
      </w:r>
      <m:oMath>
        <m:r>
          <m:t>ρ</m:t>
        </m:r>
      </m:oMath>
      <w:r>
        <w:rPr>
          <w:rFonts w:ascii="Times New Roman" w:hAnsi="Times New Roman" w:eastAsia="宋体"/>
          <w:b w:val="0"/>
          <w:i w:val="0"/>
          <w:sz w:val="24"/>
        </w:rPr>
        <w:t xml:space="preserve"> · </w:t>
      </w:r>
      <m:oMath>
        <m:sSub>
          <m:e>
            <m:r>
              <m:t>η</m:t>
            </m:r>
          </m:e>
          <m:sub>
            <m:r>
              <m:rPr>
                <m:sty m:val="p"/>
              </m:rPr>
              <m:t>sys</m:t>
            </m:r>
          </m:sub>
        </m:sSub>
      </m:oMath>
      <w:r>
        <w:rPr>
          <w:rFonts w:ascii="Times New Roman" w:hAnsi="Times New Roman" w:eastAsia="宋体"/>
          <w:b w:val="0"/>
          <w:i w:val="0"/>
          <w:sz w:val="24"/>
        </w:rPr>
        <w:t>。二者相等当且仅当式 (15)。由于映射的雅可比 ∂</w:t>
      </w:r>
      <m:oMath>
        <m:r>
          <m:t>R</m:t>
        </m:r>
      </m:oMath>
      <w:r>
        <w:rPr>
          <w:rFonts w:ascii="Times New Roman" w:hAnsi="Times New Roman" w:eastAsia="宋体"/>
          <w:b w:val="0"/>
          <w:i w:val="0"/>
          <w:sz w:val="24"/>
        </w:rPr>
        <w:t xml:space="preserve"> / ∂</w:t>
      </w:r>
      <m:oMath>
        <m:r>
          <m:t>k</m:t>
        </m:r>
      </m:oMath>
      <w:r>
        <w:rPr>
          <w:rFonts w:ascii="Times New Roman" w:hAnsi="Times New Roman" w:eastAsia="宋体"/>
          <w:b w:val="0"/>
          <w:i w:val="0"/>
          <w:sz w:val="24"/>
        </w:rPr>
        <w:t xml:space="preserve"> ≠ 0、∂</w:t>
      </w:r>
      <m:oMath>
        <m:r>
          <m:t>R</m:t>
        </m:r>
      </m:oMath>
      <w:r>
        <w:rPr>
          <w:rFonts w:ascii="Times New Roman" w:hAnsi="Times New Roman" w:eastAsia="宋体"/>
          <w:b w:val="0"/>
          <w:i w:val="0"/>
          <w:sz w:val="24"/>
        </w:rPr>
        <w:t xml:space="preserve"> / ∂</w:t>
      </w:r>
      <m:oMath>
        <m:r>
          <m:t>ρ</m:t>
        </m:r>
      </m:oMath>
      <w:r>
        <w:rPr>
          <w:rFonts w:ascii="Times New Roman" w:hAnsi="Times New Roman" w:eastAsia="宋体"/>
          <w:b w:val="0"/>
          <w:i w:val="0"/>
          <w:sz w:val="24"/>
        </w:rPr>
        <w:t xml:space="preserve"> ≠ 0 但二者线性相关（dR / </w:t>
      </w:r>
      <m:oMath>
        <m:r>
          <m:t>R</m:t>
        </m:r>
      </m:oMath>
      <w:r>
        <w:rPr>
          <w:rFonts w:ascii="Times New Roman" w:hAnsi="Times New Roman" w:eastAsia="宋体"/>
          <w:b w:val="0"/>
          <w:i w:val="0"/>
          <w:sz w:val="24"/>
        </w:rPr>
        <w:t xml:space="preserve"> = −</w:t>
      </w:r>
      <m:oMath>
        <m:r>
          <m:t>w</m:t>
        </m:r>
      </m:oMath>
      <w:r>
        <w:rPr>
          <w:rFonts w:ascii="Times New Roman" w:hAnsi="Times New Roman" w:eastAsia="宋体"/>
          <w:b w:val="0"/>
          <w:i w:val="0"/>
          <w:sz w:val="24"/>
        </w:rPr>
        <w:t xml:space="preserve"> · dk / [1 + (k − 1) · w] = </w:t>
      </w:r>
      <m:oMath>
        <m:r>
          <m:t>d</m:t>
        </m:r>
        <m:r>
          <m:t>ρ</m:t>
        </m:r>
      </m:oMath>
      <w:r>
        <w:rPr>
          <w:rFonts w:ascii="Times New Roman" w:hAnsi="Times New Roman" w:eastAsia="宋体"/>
          <w:b w:val="0"/>
          <w:i w:val="0"/>
          <w:sz w:val="24"/>
        </w:rPr>
        <w:t xml:space="preserve"> / </w:t>
      </w:r>
      <m:oMath>
        <m:r>
          <m:t>ρ</m:t>
        </m:r>
      </m:oMath>
      <w:r>
        <w:rPr>
          <w:rFonts w:ascii="Times New Roman" w:hAnsi="Times New Roman" w:eastAsia="宋体"/>
          <w:b w:val="0"/>
          <w:i w:val="0"/>
          <w:sz w:val="24"/>
        </w:rPr>
        <w:t>），雅可比矩阵秩为 1，Fisher 信息矩阵奇异，故不可辨识。∎</w:t>
      </w:r>
    </w:p>
    <w:p>
      <w:pPr>
        <w:spacing w:line="360" w:lineRule="auto" w:before="0" w:after="120"/>
        <w:jc w:val="both"/>
      </w:pPr>
      <w:r>
        <w:rPr>
          <w:rFonts w:ascii="Times New Roman" w:hAnsi="Times New Roman" w:eastAsia="宋体"/>
          <w:b/>
          <w:i w:val="0"/>
          <w:sz w:val="24"/>
        </w:rPr>
        <w:t>数值代入</w:t>
      </w:r>
      <w:r>
        <w:rPr>
          <w:rFonts w:ascii="Times New Roman" w:hAnsi="Times New Roman" w:eastAsia="宋体"/>
          <w:b w:val="0"/>
          <w:i w:val="0"/>
          <w:sz w:val="24"/>
        </w:rPr>
        <w:t>：</w:t>
      </w:r>
      <m:oMath>
        <m:r>
          <m:t>w</m:t>
        </m:r>
      </m:oMath>
      <w:r>
        <w:rPr>
          <w:rFonts w:ascii="Times New Roman" w:hAnsi="Times New Roman" w:eastAsia="宋体"/>
          <w:b w:val="0"/>
          <w:i w:val="0"/>
          <w:sz w:val="24"/>
        </w:rPr>
        <w:t xml:space="preserve"> ≈ 0.28、</w:t>
      </w:r>
      <m:oMath>
        <m:r>
          <m:t>k</m:t>
        </m:r>
      </m:oMath>
      <w:r>
        <w:rPr>
          <w:rFonts w:ascii="Times New Roman" w:hAnsi="Times New Roman" w:eastAsia="宋体"/>
          <w:b w:val="0"/>
          <w:i w:val="0"/>
          <w:sz w:val="24"/>
        </w:rPr>
        <w:t xml:space="preserve"> = 1.35（胎压不足 +35% 滚阻）⇒ </w:t>
      </w:r>
      <m:oMath>
        <m:r>
          <m:t>ρ</m:t>
        </m:r>
      </m:oMath>
      <w:r>
        <w:rPr>
          <w:rFonts w:ascii="Times New Roman" w:hAnsi="Times New Roman" w:eastAsia="宋体"/>
          <w:b/>
          <w:i w:val="0"/>
          <w:sz w:val="24"/>
        </w:rPr>
        <w:t xml:space="preserve"> = 1 / [1 + 0.35 × 0.28] = 0.911</w:t>
      </w:r>
      <w:r>
        <w:rPr>
          <w:rFonts w:ascii="Times New Roman" w:hAnsi="Times New Roman" w:eastAsia="宋体"/>
          <w:b w:val="0"/>
          <w:i w:val="0"/>
          <w:sz w:val="24"/>
        </w:rPr>
        <w:t>。</w:t>
      </w:r>
    </w:p>
    <w:p>
      <w:pPr>
        <w:spacing w:line="360" w:lineRule="auto" w:before="0" w:after="120"/>
        <w:jc w:val="both"/>
      </w:pPr>
      <w:r>
        <w:rPr>
          <w:rFonts w:ascii="Times New Roman" w:hAnsi="Times New Roman" w:eastAsia="宋体"/>
          <w:b w:val="0"/>
          <w:i w:val="0"/>
          <w:sz w:val="24"/>
        </w:rPr>
        <w:t xml:space="preserve">即 </w:t>
      </w:r>
      <w:r>
        <w:rPr>
          <w:rFonts w:ascii="Times New Roman" w:hAnsi="Times New Roman" w:eastAsia="宋体"/>
          <w:b/>
          <w:i w:val="0"/>
          <w:sz w:val="24"/>
        </w:rPr>
        <w:t>"滚阻升高 35%"与"动力系统效率下降 8.9%"在一维观测量下完全等价</w:t>
      </w:r>
      <w:r>
        <w:rPr>
          <w:rFonts w:ascii="Times New Roman" w:hAnsi="Times New Roman" w:eastAsia="宋体"/>
          <w:b w:val="0"/>
          <w:i w:val="0"/>
          <w:sz w:val="24"/>
        </w:rPr>
        <w:t>。</w:t>
      </w:r>
    </w:p>
    <w:p>
      <w:pPr>
        <w:spacing w:line="360" w:lineRule="auto" w:before="0" w:after="120"/>
        <w:jc w:val="both"/>
      </w:pPr>
      <w:r>
        <w:rPr>
          <w:rFonts w:ascii="Times New Roman" w:hAnsi="Times New Roman" w:eastAsia="宋体"/>
          <w:b/>
          <w:i w:val="0"/>
          <w:sz w:val="24"/>
        </w:rPr>
        <w:t>实测印证【L1/L2】</w:t>
      </w:r>
      <w:r>
        <w:rPr>
          <w:rFonts w:ascii="Times New Roman" w:hAnsi="Times New Roman" w:eastAsia="宋体"/>
          <w:b w:val="0"/>
          <w:i w:val="0"/>
          <w:sz w:val="24"/>
        </w:rPr>
        <w:t>：</w:t>
      </w:r>
      <m:oMath>
        <m:sSub>
          <m:e>
            <m:r>
              <m:t>η</m:t>
            </m:r>
          </m:e>
          <m:sub>
            <m:r>
              <m:rPr>
                <m:sty m:val="p"/>
              </m:rPr>
              <m:t>engine</m:t>
            </m:r>
            <m:r>
              <m:rPr>
                <m:sty m:val="p"/>
              </m:rPr>
              <m:t>_</m:t>
            </m:r>
            <m:r>
              <m:rPr>
                <m:sty m:val="p"/>
              </m:rPr>
              <m:t>est</m:t>
            </m:r>
          </m:sub>
        </m:sSub>
      </m:oMath>
      <w:r>
        <w:rPr>
          <w:rFonts w:ascii="Times New Roman" w:hAnsi="Times New Roman" w:eastAsia="宋体"/>
          <w:b w:val="0"/>
          <w:i w:val="0"/>
          <w:sz w:val="24"/>
        </w:rPr>
        <w:t xml:space="preserve"> 在"胎压不足"与"燃烧恶化"两类车次上的中位数几乎相同（</w:t>
      </w:r>
      <w:r>
        <w:rPr>
          <w:rFonts w:ascii="Times New Roman" w:hAnsi="Times New Roman" w:eastAsia="宋体"/>
          <w:b/>
          <w:i w:val="0"/>
          <w:sz w:val="24"/>
        </w:rPr>
        <w:t>0.3122 vs 0.3125</w:t>
      </w:r>
      <w:r>
        <w:rPr>
          <w:rFonts w:ascii="Times New Roman" w:hAnsi="Times New Roman" w:eastAsia="宋体"/>
          <w:b w:val="0"/>
          <w:i w:val="0"/>
          <w:sz w:val="24"/>
        </w:rPr>
        <w:t xml:space="preserve">），最优单阈值判别准确率仅 </w:t>
      </w:r>
      <w:r>
        <w:rPr>
          <w:rFonts w:ascii="Times New Roman" w:hAnsi="Times New Roman" w:eastAsia="宋体"/>
          <w:b/>
          <w:i w:val="0"/>
          <w:sz w:val="24"/>
        </w:rPr>
        <w:t>75.0%</w:t>
      </w:r>
      <w:r>
        <w:rPr>
          <w:rFonts w:ascii="Times New Roman" w:hAnsi="Times New Roman" w:eastAsia="宋体"/>
          <w:b w:val="0"/>
          <w:i w:val="0"/>
          <w:sz w:val="24"/>
        </w:rPr>
        <w:t>（随机基线 66.7%）。</w:t>
      </w:r>
    </w:p>
    <w:p>
      <w:pPr>
        <w:spacing w:line="360" w:lineRule="auto" w:before="0" w:after="120"/>
        <w:jc w:val="both"/>
      </w:pPr>
      <w:r>
        <w:rPr>
          <w:rFonts w:ascii="Times New Roman" w:hAnsi="Times New Roman" w:eastAsia="宋体"/>
          <w:b/>
          <w:i w:val="0"/>
          <w:sz w:val="24"/>
        </w:rPr>
        <w:t>对策（模型层面的出路）</w:t>
      </w:r>
      <w:r>
        <w:rPr>
          <w:rFonts w:ascii="Times New Roman" w:hAnsi="Times New Roman" w:eastAsia="宋体"/>
          <w:b w:val="0"/>
          <w:i w:val="0"/>
          <w:sz w:val="24"/>
        </w:rPr>
        <w:t>：① 增加观测维度（胎压信号、</w:t>
      </w:r>
      <m:oMath>
        <m:r>
          <m:t>Δ</m:t>
        </m:r>
        <m:r>
          <m:t>SOC</m:t>
        </m:r>
      </m:oMath>
      <w:r>
        <w:rPr>
          <w:rFonts w:ascii="Times New Roman" w:hAnsi="Times New Roman" w:eastAsia="宋体"/>
          <w:b w:val="0"/>
          <w:i w:val="0"/>
          <w:sz w:val="24"/>
        </w:rPr>
        <w:t>、台架 MAP）；② 改变实验设计（滑行试验单独暴露阻力项）；③ 降低自由度（冻结已知参数，例如用称重固定 m）。</w:t>
      </w:r>
      <w:r>
        <w:rPr>
          <w:rFonts w:ascii="Times New Roman" w:hAnsi="Times New Roman" w:eastAsia="宋体"/>
          <w:b/>
          <w:i w:val="0"/>
          <w:sz w:val="24"/>
        </w:rPr>
        <w:t>这三条对策构成方案对 OEM / VCU 的硬性资源要求。</w:t>
      </w:r>
    </w:p>
    <w:p>
      <w:pPr>
        <w:spacing w:before="120" w:after="40"/>
        <w:jc w:val="center"/>
      </w:pPr>
      <w:r>
        <w:drawing>
          <wp:inline xmlns:a="http://schemas.openxmlformats.org/drawingml/2006/main" xmlns:pic="http://schemas.openxmlformats.org/drawingml/2006/picture">
            <wp:extent cx="5220000" cy="3829848"/>
            <wp:docPr id="8" name="Picture 8"/>
            <wp:cNvGraphicFramePr>
              <a:graphicFrameLocks noChangeAspect="1"/>
            </wp:cNvGraphicFramePr>
            <a:graphic>
              <a:graphicData uri="http://schemas.openxmlformats.org/drawingml/2006/picture">
                <pic:pic>
                  <pic:nvPicPr>
                    <pic:cNvPr id="0" name="fig05_identifiability.png"/>
                    <pic:cNvPicPr/>
                  </pic:nvPicPr>
                  <pic:blipFill>
                    <a:blip r:embed="rId17"/>
                    <a:stretch>
                      <a:fillRect/>
                    </a:stretch>
                  </pic:blipFill>
                  <pic:spPr>
                    <a:xfrm>
                      <a:off x="0" y="0"/>
                      <a:ext cx="5220000" cy="3829848"/>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8　可辨识性退化</w:t>
      </w:r>
    </w:p>
    <w:p>
      <w:pPr>
        <w:spacing w:before="120" w:after="40"/>
        <w:jc w:val="center"/>
      </w:pPr>
      <w:r>
        <w:drawing>
          <wp:inline xmlns:a="http://schemas.openxmlformats.org/drawingml/2006/main" xmlns:pic="http://schemas.openxmlformats.org/drawingml/2006/picture">
            <wp:extent cx="5220000" cy="4003425"/>
            <wp:docPr id="9" name="Picture 9"/>
            <wp:cNvGraphicFramePr>
              <a:graphicFrameLocks noChangeAspect="1"/>
            </wp:cNvGraphicFramePr>
            <a:graphic>
              <a:graphicData uri="http://schemas.openxmlformats.org/drawingml/2006/picture">
                <pic:pic>
                  <pic:nvPicPr>
                    <pic:cNvPr id="0" name="fig11_eta_measured.png"/>
                    <pic:cNvPicPr/>
                  </pic:nvPicPr>
                  <pic:blipFill>
                    <a:blip r:embed="rId18"/>
                    <a:stretch>
                      <a:fillRect/>
                    </a:stretch>
                  </pic:blipFill>
                  <pic:spPr>
                    <a:xfrm>
                      <a:off x="0" y="0"/>
                      <a:ext cx="5220000" cy="4003425"/>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9　实测不可辨识</w:t>
      </w:r>
    </w:p>
    <w:p>
      <w:pPr>
        <w:spacing w:line="360" w:lineRule="auto" w:before="200" w:after="120"/>
        <w:jc w:val="left"/>
      </w:pPr>
      <w:r>
        <w:rPr>
          <w:rFonts w:ascii="Times New Roman" w:hAnsi="Times New Roman" w:eastAsia="黑体"/>
          <w:b w:val="0"/>
          <w:i w:val="0"/>
          <w:sz w:val="24"/>
        </w:rPr>
        <w:t>5.11 验证模型</w:t>
      </w:r>
    </w:p>
    <w:p>
      <w:pPr>
        <w:spacing w:line="360" w:lineRule="auto" w:before="0" w:after="120"/>
        <w:jc w:val="both"/>
      </w:pPr>
      <w:r>
        <w:rPr>
          <w:rFonts w:ascii="Times New Roman" w:hAnsi="Times New Roman" w:eastAsia="宋体"/>
          <w:b/>
          <w:i w:val="0"/>
          <w:sz w:val="24"/>
        </w:rPr>
        <w:t>命题 11（配对验证的样本量）</w:t>
      </w:r>
    </w:p>
    <w:p>
      <w:pPr>
        <w:spacing w:line="360" w:lineRule="auto" w:before="0" w:after="120"/>
        <w:jc w:val="both"/>
      </w:pPr>
      <w:r>
        <w:rPr>
          <w:rFonts w:ascii="Times New Roman" w:hAnsi="Times New Roman" w:eastAsia="宋体"/>
          <w:b w:val="0"/>
          <w:i w:val="0"/>
          <w:sz w:val="24"/>
        </w:rPr>
        <w:t xml:space="preserve">对同车、同线路、同载荷、同温度带的配对差值 </w:t>
      </w:r>
      <m:oMath>
        <m:r>
          <m:t>d</m:t>
        </m:r>
      </m:oMath>
      <w:r>
        <w:rPr>
          <w:rFonts w:ascii="Times New Roman" w:hAnsi="Times New Roman" w:eastAsia="宋体"/>
          <w:b w:val="0"/>
          <w:i w:val="0"/>
          <w:sz w:val="24"/>
        </w:rPr>
        <w:t xml:space="preserve"> = </w:t>
      </w:r>
      <m:oMath>
        <m:sSub>
          <m:e>
            <m:r>
              <m:t>E</m:t>
            </m:r>
          </m:e>
          <m:sub>
            <m:r>
              <m:t>B</m:t>
            </m:r>
          </m:sub>
        </m:sSub>
      </m:oMath>
      <w:r>
        <w:rPr>
          <w:rFonts w:ascii="Times New Roman" w:hAnsi="Times New Roman" w:eastAsia="宋体"/>
          <w:b w:val="0"/>
          <w:i w:val="0"/>
          <w:sz w:val="24"/>
        </w:rPr>
        <w:t xml:space="preserve"> − </w:t>
      </w:r>
      <m:oMath>
        <m:sSub>
          <m:e>
            <m:r>
              <m:t>E</m:t>
            </m:r>
          </m:e>
          <m:sub>
            <m:r>
              <m:t>A</m:t>
            </m:r>
          </m:sub>
        </m:sSub>
      </m:oMath>
      <w:r>
        <w:rPr>
          <w:rFonts w:ascii="Times New Roman" w:hAnsi="Times New Roman" w:eastAsia="宋体"/>
          <w:b w:val="0"/>
          <w:i w:val="0"/>
          <w:sz w:val="24"/>
        </w:rPr>
        <w:t xml:space="preserve">，检验 H₀: </w:t>
      </w:r>
      <m:oMath>
        <m:sSub>
          <m:e>
            <m:r>
              <m:t>μ</m:t>
            </m:r>
          </m:e>
          <m:sub>
            <m:r>
              <m:t>d</m:t>
            </m:r>
          </m:sub>
        </m:sSub>
      </m:oMath>
      <w:r>
        <w:rPr>
          <w:rFonts w:ascii="Times New Roman" w:hAnsi="Times New Roman" w:eastAsia="宋体"/>
          <w:b w:val="0"/>
          <w:i w:val="0"/>
          <w:sz w:val="24"/>
        </w:rPr>
        <w:t xml:space="preserve"> = 0，双侧水平 </w:t>
      </w:r>
      <m:oMath>
        <m:r>
          <m:t>α</m:t>
        </m:r>
      </m:oMath>
      <w:r>
        <w:rPr>
          <w:rFonts w:ascii="Times New Roman" w:hAnsi="Times New Roman" w:eastAsia="宋体"/>
          <w:b w:val="0"/>
          <w:i w:val="0"/>
          <w:sz w:val="24"/>
        </w:rPr>
        <w:t xml:space="preserve">、功效 1 − </w:t>
      </w:r>
      <m:oMath>
        <m:r>
          <m:t>β</m:t>
        </m:r>
      </m:oMath>
      <w:r>
        <w:rPr>
          <w:rFonts w:ascii="Times New Roman" w:hAnsi="Times New Roman" w:eastAsia="宋体"/>
          <w:b w:val="0"/>
          <w:i w:val="0"/>
          <w:sz w:val="24"/>
        </w:rPr>
        <w:t xml:space="preserve"> 所需样本量</w:t>
      </w:r>
    </w:p>
    <w:p>
      <w:pPr>
        <w:spacing w:before="80" w:after="120"/>
        <w:jc w:val="center"/>
      </w:pPr>
      <m:oMathPara>
        <m:oMath>
          <m:r>
            <m:t>n</m:t>
          </m:r>
          <m:r>
            <m:t>≈</m:t>
          </m:r>
          <m:sSup>
            <m:e>
              <m:d>
                <m:dPr>
                  <m:begChr m:val="("/>
                  <m:endChr m:val=")"/>
                </m:dPr>
                <m:e>
                  <m:sSub>
                    <m:e>
                      <m:r>
                        <m:t>z</m:t>
                      </m:r>
                    </m:e>
                    <m:sub>
                      <m:r>
                        <m:t>1</m:t>
                      </m:r>
                      <m:r>
                        <m:t>−</m:t>
                      </m:r>
                      <m:f>
                        <m:num>
                          <m:r>
                            <m:t>α</m:t>
                          </m:r>
                        </m:num>
                        <m:den>
                          <m:r>
                            <m:t>2</m:t>
                          </m:r>
                        </m:den>
                      </m:f>
                    </m:sub>
                  </m:sSub>
                  <m:r>
                    <m:t>+</m:t>
                  </m:r>
                  <m:sSub>
                    <m:e>
                      <m:r>
                        <m:t>z</m:t>
                      </m:r>
                    </m:e>
                    <m:sub>
                      <m:r>
                        <m:t>1</m:t>
                      </m:r>
                      <m:r>
                        <m:t>−</m:t>
                      </m:r>
                      <m:r>
                        <m:t>β</m:t>
                      </m:r>
                    </m:sub>
                  </m:sSub>
                </m:e>
              </m:d>
            </m:e>
            <m:sup>
              <m:r>
                <m:rPr>
                  <m:sty m:val="p"/>
                </m:rPr>
                <m:t>2</m:t>
              </m:r>
            </m:sup>
          </m:sSup>
          <m:r>
            <m:t>·</m:t>
          </m:r>
          <m:f>
            <m:num>
              <m:sSubSup>
                <m:e>
                  <m:r>
                    <m:t>σ</m:t>
                  </m:r>
                </m:e>
                <m:sub>
                  <m:r>
                    <m:t>d</m:t>
                  </m:r>
                </m:sub>
                <m:sup>
                  <m:r>
                    <m:rPr>
                      <m:sty m:val="p"/>
                    </m:rPr>
                    <m:t>2</m:t>
                  </m:r>
                </m:sup>
              </m:sSubSup>
            </m:num>
            <m:den>
              <m:sSup>
                <m:e>
                  <m:r>
                    <m:t>Δ</m:t>
                  </m:r>
                </m:e>
                <m:sup>
                  <m:r>
                    <m:rPr>
                      <m:sty m:val="p"/>
                    </m:rPr>
                    <m:t>2</m:t>
                  </m:r>
                </m:sup>
              </m:sSup>
            </m:den>
          </m:f>
        </m:oMath>
      </m:oMathPara>
      <w:r>
        <w:rPr>
          <w:rFonts w:ascii="Times New Roman" w:hAnsi="Times New Roman" w:eastAsia="宋体"/>
          <w:b w:val="0"/>
          <w:i w:val="0"/>
          <w:sz w:val="21"/>
        </w:rPr>
        <w:t xml:space="preserve">　(16)</w:t>
      </w:r>
    </w:p>
    <w:p>
      <w:pPr>
        <w:spacing w:before="80" w:after="120"/>
        <w:jc w:val="center"/>
      </w:pPr>
      <m:oMathPara>
        <m:oMath>
          <m:r>
            <m:t>代</m:t>
          </m:r>
          <m:r>
            <m:t>入</m:t>
          </m:r>
          <m:r>
            <m:t>α</m:t>
          </m:r>
          <m:r>
            <m:t>=</m:t>
          </m:r>
          <m:r>
            <m:t>0.05</m:t>
          </m:r>
          <m:r>
            <m:t>、</m:t>
          </m:r>
          <m:r>
            <m:t>1</m:t>
          </m:r>
          <m:r>
            <m:t>−</m:t>
          </m:r>
          <m:r>
            <m:t>β</m:t>
          </m:r>
          <m:r>
            <m:t>=</m:t>
          </m:r>
          <m:r>
            <m:t>0.8</m:t>
          </m:r>
          <m:r>
            <m:t>（</m:t>
          </m:r>
          <m:r>
            <m:t>z</m:t>
          </m:r>
          <m:r>
            <m:t>之</m:t>
          </m:r>
          <m:r>
            <m:t>和</m:t>
          </m:r>
          <m:r>
            <m:t>=</m:t>
          </m:r>
          <m:r>
            <m:t>2.802</m:t>
          </m:r>
          <m:r>
            <m:t>）</m:t>
          </m:r>
          <m:r>
            <m:t>：</m:t>
          </m:r>
        </m:oMath>
      </m:oMathPara>
    </w:p>
    <w:p>
      <w:pPr>
        <w:spacing w:line="288" w:lineRule="auto" w:before="0" w:after="40"/>
        <w:jc w:val="center"/>
      </w:pPr>
      <w:r>
        <w:rPr>
          <w:rFonts w:ascii="Times New Roman" w:hAnsi="Times New Roman" w:eastAsia="宋体"/>
          <w:b w:val="0"/>
          <w:i w:val="0"/>
          <w:sz w:val="21"/>
        </w:rPr>
        <w:t>表 10　验证模型</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eastAsia="黑体"/>
                <w:b w:val="0"/>
                <w:i w:val="0"/>
                <w:sz w:val="21"/>
              </w:rPr>
            </w:r>
            <w:r>
              <w:rPr>
                <w:rFonts w:ascii="Times New Roman" w:hAnsi="Times New Roman" w:eastAsia="黑体"/>
                <w:b w:val="0"/>
                <w:i w:val="0"/>
                <w:sz w:val="21"/>
              </w:rPr>
              <w:t xml:space="preserve">待验证改善 </w:t>
            </w:r>
            <m:oMath>
              <m:r>
                <m:t>Δ</m:t>
              </m:r>
            </m:oMath>
          </w:p>
        </w:tc>
        <w:tc>
          <w:tcPr>
            <w:tcW w:type="dxa" w:w="4536"/>
          </w:tcPr>
          <w:p>
            <w:r>
              <w:rPr>
                <w:rFonts w:ascii="Times New Roman" w:hAnsi="Times New Roman" w:eastAsia="黑体"/>
                <w:b w:val="0"/>
                <w:i w:val="0"/>
                <w:sz w:val="21"/>
              </w:rPr>
            </w:r>
            <w:r>
              <w:rPr>
                <w:rFonts w:ascii="Times New Roman" w:hAnsi="Times New Roman" w:eastAsia="黑体"/>
                <w:b w:val="0"/>
                <w:i w:val="0"/>
                <w:sz w:val="21"/>
              </w:rPr>
              <w:t>所需配对车次（</w:t>
            </w:r>
            <m:oMath>
              <m:sSub>
                <m:e>
                  <m:r>
                    <m:t>σ</m:t>
                  </m:r>
                </m:e>
                <m:sub>
                  <m:r>
                    <m:t>d</m:t>
                  </m:r>
                </m:sub>
              </m:sSub>
            </m:oMath>
            <w:r>
              <w:rPr>
                <w:rFonts w:ascii="Times New Roman" w:hAnsi="Times New Roman" w:eastAsia="黑体"/>
                <w:b w:val="0"/>
                <w:i w:val="0"/>
                <w:sz w:val="21"/>
              </w:rPr>
              <w:t xml:space="preserve"> = 2%【L4】）</w:t>
            </w:r>
          </w:p>
        </w:tc>
      </w:tr>
      <w:tr>
        <w:tc>
          <w:tcPr>
            <w:tcW w:type="dxa" w:w="4536"/>
          </w:tcPr>
          <w:p>
            <w:r/>
            <w:r>
              <w:rPr>
                <w:rFonts w:ascii="Times New Roman" w:hAnsi="Times New Roman" w:eastAsia="宋体"/>
                <w:b w:val="0"/>
                <w:i w:val="0"/>
                <w:sz w:val="21"/>
              </w:rPr>
              <w:t>3%</w:t>
            </w:r>
          </w:p>
        </w:tc>
        <w:tc>
          <w:tcPr>
            <w:tcW w:type="dxa" w:w="4536"/>
          </w:tcPr>
          <w:p>
            <w:r/>
            <w:r>
              <w:rPr>
                <w:rFonts w:ascii="Times New Roman" w:hAnsi="Times New Roman" w:eastAsia="宋体"/>
                <w:b w:val="0"/>
                <w:i w:val="0"/>
                <w:sz w:val="21"/>
              </w:rPr>
              <w:t>≈ 4</w:t>
            </w:r>
          </w:p>
        </w:tc>
      </w:tr>
      <w:tr>
        <w:tc>
          <w:tcPr>
            <w:tcW w:type="dxa" w:w="4536"/>
          </w:tcPr>
          <w:p>
            <w:r/>
            <w:r>
              <w:rPr>
                <w:rFonts w:ascii="Times New Roman" w:hAnsi="Times New Roman" w:eastAsia="宋体"/>
                <w:b w:val="0"/>
                <w:i w:val="0"/>
                <w:sz w:val="21"/>
              </w:rPr>
              <w:t>2%</w:t>
            </w:r>
          </w:p>
        </w:tc>
        <w:tc>
          <w:tcPr>
            <w:tcW w:type="dxa" w:w="4536"/>
          </w:tcPr>
          <w:p>
            <w:r/>
            <w:r>
              <w:rPr>
                <w:rFonts w:ascii="Times New Roman" w:hAnsi="Times New Roman" w:eastAsia="宋体"/>
                <w:b w:val="0"/>
                <w:i w:val="0"/>
                <w:sz w:val="21"/>
              </w:rPr>
              <w:t>≈ 8</w:t>
            </w:r>
          </w:p>
        </w:tc>
      </w:tr>
      <w:tr>
        <w:tc>
          <w:tcPr>
            <w:tcW w:type="dxa" w:w="4536"/>
          </w:tcPr>
          <w:p>
            <w:r/>
            <w:r>
              <w:rPr>
                <w:rFonts w:ascii="Times New Roman" w:hAnsi="Times New Roman" w:eastAsia="宋体"/>
                <w:b/>
                <w:i w:val="0"/>
                <w:sz w:val="21"/>
              </w:rPr>
              <w:t>1%</w:t>
            </w:r>
          </w:p>
        </w:tc>
        <w:tc>
          <w:tcPr>
            <w:tcW w:type="dxa" w:w="4536"/>
          </w:tcPr>
          <w:p>
            <w:r/>
            <w:r>
              <w:rPr>
                <w:rFonts w:ascii="Times New Roman" w:hAnsi="Times New Roman" w:eastAsia="宋体"/>
                <w:b/>
                <w:i w:val="0"/>
                <w:sz w:val="21"/>
              </w:rPr>
              <w:t>≈ 32</w:t>
            </w:r>
          </w:p>
        </w:tc>
      </w:tr>
    </w:tbl>
    <w:p>
      <w:pPr>
        <w:spacing w:line="360" w:lineRule="auto" w:before="0" w:after="120"/>
        <w:jc w:val="both"/>
      </w:pPr>
    </w:p>
    <w:p>
      <w:pPr>
        <w:spacing w:line="360" w:lineRule="auto" w:before="0" w:after="120"/>
        <w:jc w:val="both"/>
      </w:pPr>
      <w:r>
        <w:rPr>
          <w:rFonts w:ascii="Times New Roman" w:hAnsi="Times New Roman" w:eastAsia="宋体"/>
          <w:b/>
          <w:i w:val="0"/>
          <w:sz w:val="24"/>
        </w:rPr>
        <w:t>判据</w:t>
      </w:r>
      <w:r>
        <w:rPr>
          <w:rFonts w:ascii="Times New Roman" w:hAnsi="Times New Roman" w:eastAsia="宋体"/>
          <w:b w:val="0"/>
          <w:i w:val="0"/>
          <w:sz w:val="24"/>
        </w:rPr>
        <w:t>：abs</w:t>
      </w:r>
      <m:oMath>
        <m:d>
          <m:dPr>
            <m:begChr m:val="("/>
            <m:endChr m:val=")"/>
          </m:dPr>
          <m:e>
            <m:r>
              <m:t>Δ</m:t>
            </m:r>
          </m:e>
        </m:d>
      </m:oMath>
      <w:r>
        <w:rPr>
          <w:rFonts w:ascii="Times New Roman" w:hAnsi="Times New Roman" w:eastAsia="宋体"/>
          <w:b w:val="0"/>
          <w:i w:val="0"/>
          <w:sz w:val="24"/>
        </w:rPr>
        <w:t xml:space="preserve"> &gt; 同版本重复试验的 95% 噪声带 才认定有效。</w:t>
      </w:r>
    </w:p>
    <w:p>
      <w:pPr>
        <w:spacing w:line="360" w:lineRule="auto" w:before="0" w:after="120"/>
        <w:jc w:val="both"/>
      </w:pPr>
      <w:r>
        <w:rPr>
          <w:rFonts w:ascii="Times New Roman" w:hAnsi="Times New Roman" w:eastAsia="宋体"/>
          <w:b/>
          <w:i w:val="0"/>
          <w:sz w:val="24"/>
        </w:rPr>
        <w:t>工程含义</w:t>
      </w:r>
      <w:r>
        <w:rPr>
          <w:rFonts w:ascii="Times New Roman" w:hAnsi="Times New Roman" w:eastAsia="宋体"/>
          <w:b w:val="0"/>
          <w:i w:val="0"/>
          <w:sz w:val="24"/>
        </w:rPr>
        <w:t>：证明 1% 量级的策略改善需要</w:t>
      </w:r>
      <w:r>
        <w:rPr>
          <w:rFonts w:ascii="Times New Roman" w:hAnsi="Times New Roman" w:eastAsia="宋体"/>
          <w:b/>
          <w:i w:val="0"/>
          <w:sz w:val="24"/>
        </w:rPr>
        <w:t>几十组同工况配对车次</w:t>
      </w:r>
      <w:r>
        <w:rPr>
          <w:rFonts w:ascii="Times New Roman" w:hAnsi="Times New Roman" w:eastAsia="宋体"/>
          <w:b w:val="0"/>
          <w:i w:val="0"/>
          <w:sz w:val="24"/>
        </w:rPr>
        <w:t>——这直接决定了必须建</w:t>
      </w:r>
      <w:r>
        <w:rPr>
          <w:rFonts w:ascii="Times New Roman" w:hAnsi="Times New Roman" w:eastAsia="宋体"/>
          <w:b/>
          <w:i w:val="0"/>
          <w:sz w:val="24"/>
        </w:rPr>
        <w:t>工况库 + 回放</w:t>
      </w:r>
      <w:r>
        <w:rPr>
          <w:rFonts w:ascii="Times New Roman" w:hAnsi="Times New Roman" w:eastAsia="宋体"/>
          <w:b w:val="0"/>
          <w:i w:val="0"/>
          <w:sz w:val="24"/>
        </w:rPr>
        <w:t>，而非"跑一圈看看"。</w:t>
      </w:r>
    </w:p>
    <w:p>
      <w:pPr>
        <w:spacing w:before="120" w:after="40"/>
        <w:jc w:val="center"/>
      </w:pPr>
      <w:r>
        <w:drawing>
          <wp:inline xmlns:a="http://schemas.openxmlformats.org/drawingml/2006/main" xmlns:pic="http://schemas.openxmlformats.org/drawingml/2006/picture">
            <wp:extent cx="5220000" cy="3764191"/>
            <wp:docPr id="10" name="Picture 10"/>
            <wp:cNvGraphicFramePr>
              <a:graphicFrameLocks noChangeAspect="1"/>
            </wp:cNvGraphicFramePr>
            <a:graphic>
              <a:graphicData uri="http://schemas.openxmlformats.org/drawingml/2006/picture">
                <pic:pic>
                  <pic:nvPicPr>
                    <pic:cNvPr id="0" name="fig07_sample_size.png"/>
                    <pic:cNvPicPr/>
                  </pic:nvPicPr>
                  <pic:blipFill>
                    <a:blip r:embed="rId19"/>
                    <a:stretch>
                      <a:fillRect/>
                    </a:stretch>
                  </pic:blipFill>
                  <pic:spPr>
                    <a:xfrm>
                      <a:off x="0" y="0"/>
                      <a:ext cx="5220000" cy="3764191"/>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10　配对验证样本量</w:t>
      </w:r>
    </w:p>
    <w:p>
      <w:pPr>
        <w:spacing w:line="360" w:lineRule="auto" w:before="280" w:after="160"/>
        <w:jc w:val="center"/>
      </w:pPr>
      <w:r>
        <w:rPr>
          <w:rFonts w:ascii="Times New Roman" w:hAnsi="Times New Roman" w:eastAsia="黑体"/>
          <w:b w:val="0"/>
          <w:i w:val="0"/>
          <w:sz w:val="28"/>
        </w:rPr>
        <w:t>六、模型求解</w:t>
      </w:r>
    </w:p>
    <w:p>
      <w:pPr>
        <w:spacing w:line="360" w:lineRule="auto" w:before="200" w:after="120"/>
        <w:jc w:val="left"/>
      </w:pPr>
      <w:r>
        <w:rPr>
          <w:rFonts w:ascii="Times New Roman" w:hAnsi="Times New Roman" w:eastAsia="黑体"/>
          <w:b w:val="0"/>
          <w:i w:val="0"/>
          <w:sz w:val="24"/>
        </w:rPr>
        <w:t>6.1 算法流程</w:t>
      </w:r>
    </w:p>
    <w:p>
      <w:pPr>
        <w:spacing w:line="276" w:lineRule="auto" w:before="0" w:after="0"/>
        <w:jc w:val="left"/>
      </w:pPr>
      <w:r>
        <w:rPr>
          <w:rFonts w:ascii="Consolas" w:hAnsi="Consolas" w:eastAsia="宋体"/>
          <w:b w:val="0"/>
          <w:i w:val="0"/>
          <w:sz w:val="18"/>
        </w:rPr>
        <w:t>输入: 报文日志(blf/asc/mdf4/candump) + DBC/A2L + 车型参数 + (可选)外部真值</w:t>
      </w:r>
    </w:p>
    <w:p>
      <w:pPr>
        <w:spacing w:line="276" w:lineRule="auto" w:before="0" w:after="0"/>
        <w:jc w:val="left"/>
      </w:pPr>
      <w:r>
        <w:rPr>
          <w:rFonts w:ascii="Consolas" w:hAnsi="Consolas" w:eastAsia="宋体"/>
          <w:b w:val="0"/>
          <w:i w:val="0"/>
          <w:sz w:val="18"/>
        </w:rPr>
        <w:t>输出: 能耗账目、能量瀑布、公平残差、归因、降耗方向清单、验证建议</w:t>
      </w:r>
    </w:p>
    <w:p>
      <w:pPr>
        <w:spacing w:line="276" w:lineRule="auto" w:before="0" w:after="0"/>
        <w:jc w:val="left"/>
      </w:pPr>
    </w:p>
    <w:p>
      <w:pPr>
        <w:spacing w:line="276" w:lineRule="auto" w:before="0" w:after="0"/>
        <w:jc w:val="left"/>
      </w:pPr>
      <w:r>
        <w:rPr>
          <w:rFonts w:ascii="Consolas" w:hAnsi="Consolas" w:eastAsia="宋体"/>
          <w:b w:val="0"/>
          <w:i w:val="0"/>
          <w:sz w:val="18"/>
        </w:rPr>
        <w:t xml:space="preserve"> 1  解码: DBC/A2L[10] → 物理信号; 记录 ID 命中率与未知 ID 帧数</w:t>
      </w:r>
    </w:p>
    <w:p>
      <w:pPr>
        <w:spacing w:line="276" w:lineRule="auto" w:before="0" w:after="0"/>
        <w:jc w:val="left"/>
      </w:pPr>
      <w:r>
        <w:rPr>
          <w:rFonts w:ascii="Consolas" w:hAnsi="Consolas" w:eastAsia="宋体"/>
          <w:b w:val="0"/>
          <w:i w:val="0"/>
          <w:sz w:val="18"/>
        </w:rPr>
        <w:t xml:space="preserve"> 2  重构: 按 INTERP_POLICY 分派 {linear, zoh, nearest}; 统一到 10 Hz 网格</w:t>
      </w:r>
    </w:p>
    <w:p>
      <w:pPr>
        <w:spacing w:line="276" w:lineRule="auto" w:before="0" w:after="0"/>
        <w:jc w:val="left"/>
      </w:pPr>
      <w:r>
        <w:rPr>
          <w:rFonts w:ascii="Consolas" w:hAnsi="Consolas" w:eastAsia="宋体"/>
          <w:b w:val="0"/>
          <w:i w:val="0"/>
          <w:sz w:val="18"/>
        </w:rPr>
        <w:t xml:space="preserve"> 3  评分: 式(1) → Q, 分级 A/B/C; 低分数据标注置信度上限</w:t>
      </w:r>
    </w:p>
    <w:p>
      <w:pPr>
        <w:spacing w:line="276" w:lineRule="auto" w:before="0" w:after="0"/>
        <w:jc w:val="left"/>
      </w:pPr>
      <w:r>
        <w:rPr>
          <w:rFonts w:ascii="Consolas" w:hAnsi="Consolas" w:eastAsia="宋体"/>
          <w:b w:val="0"/>
          <w:i w:val="0"/>
          <w:sz w:val="18"/>
        </w:rPr>
        <w:t xml:space="preserve"> 4  里程: s_A, s_B, s_C; 两两互差 &gt; 2% 则告警并降级</w:t>
      </w:r>
    </w:p>
    <w:p>
      <w:pPr>
        <w:spacing w:line="276" w:lineRule="auto" w:before="0" w:after="0"/>
        <w:jc w:val="left"/>
      </w:pPr>
      <w:r>
        <w:rPr>
          <w:rFonts w:ascii="Consolas" w:hAnsi="Consolas" w:eastAsia="宋体"/>
          <w:b w:val="0"/>
          <w:i w:val="0"/>
          <w:sz w:val="18"/>
        </w:rPr>
        <w:t xml:space="preserve"> 5  账目: E1 = ∫rate dt, E2 = ΔTFU; ε = abs(E1−E2)/E2; 对照 ε_floor = q/Δ</w:t>
      </w:r>
    </w:p>
    <w:p>
      <w:pPr>
        <w:spacing w:line="276" w:lineRule="auto" w:before="0" w:after="0"/>
        <w:jc w:val="left"/>
      </w:pPr>
      <w:r>
        <w:rPr>
          <w:rFonts w:ascii="Consolas" w:hAnsi="Consolas" w:eastAsia="宋体"/>
          <w:b w:val="0"/>
          <w:i w:val="0"/>
          <w:sz w:val="18"/>
        </w:rPr>
        <w:t xml:space="preserve"> 6  分解: §5.3.1 → 车轮侧 + 化学能侧瀑布; 计算恒等式残差(命题3, 仅作审计记录)</w:t>
      </w:r>
    </w:p>
    <w:p>
      <w:pPr>
        <w:spacing w:line="276" w:lineRule="auto" w:before="0" w:after="0"/>
        <w:jc w:val="left"/>
      </w:pPr>
      <w:r>
        <w:rPr>
          <w:rFonts w:ascii="Consolas" w:hAnsi="Consolas" w:eastAsia="宋体"/>
          <w:b w:val="0"/>
          <w:i w:val="0"/>
          <w:sz w:val="18"/>
        </w:rPr>
        <w:t xml:space="preserve"> 7  工况: 优先级决策列表 → 8 类工况占比; 游程合并 → 事件计数; PKE</w:t>
      </w:r>
    </w:p>
    <w:p>
      <w:pPr>
        <w:spacing w:line="276" w:lineRule="auto" w:before="0" w:after="0"/>
        <w:jc w:val="left"/>
      </w:pPr>
      <w:r>
        <w:rPr>
          <w:rFonts w:ascii="Consolas" w:hAnsi="Consolas" w:eastAsia="宋体"/>
          <w:b w:val="0"/>
          <w:i w:val="0"/>
          <w:sz w:val="18"/>
        </w:rPr>
        <w:t xml:space="preserve"> 8  特征: 抽取 X_task / X_drive / X_leak; 按命题5 采用行驶时间口径</w:t>
      </w:r>
    </w:p>
    <w:p>
      <w:pPr>
        <w:spacing w:line="276" w:lineRule="auto" w:before="0" w:after="0"/>
        <w:jc w:val="left"/>
      </w:pPr>
      <w:r>
        <w:rPr>
          <w:rFonts w:ascii="Consolas" w:hAnsi="Consolas" w:eastAsia="宋体"/>
          <w:b w:val="0"/>
          <w:i w:val="0"/>
          <w:sz w:val="18"/>
        </w:rPr>
        <w:t xml:space="preserve"> 9  基线: HistGBR + K 折交叉预测 → r_i (式6); 近邻基线</w:t>
      </w:r>
    </w:p>
    <w:p>
      <w:pPr>
        <w:spacing w:line="276" w:lineRule="auto" w:before="0" w:after="0"/>
        <w:jc w:val="left"/>
      </w:pPr>
      <w:r>
        <w:rPr>
          <w:rFonts w:ascii="Consolas" w:hAnsi="Consolas" w:eastAsia="宋体"/>
          <w:b w:val="0"/>
          <w:i w:val="0"/>
          <w:sz w:val="18"/>
        </w:rPr>
        <w:t>10  检测: 三路判据 + 门限融合 → 疑似异常清单(含 z、IF 分数、证据类型)</w:t>
      </w:r>
    </w:p>
    <w:p>
      <w:pPr>
        <w:spacing w:line="276" w:lineRule="auto" w:before="0" w:after="0"/>
        <w:jc w:val="left"/>
      </w:pPr>
      <w:r>
        <w:rPr>
          <w:rFonts w:ascii="Consolas" w:hAnsi="Consolas" w:eastAsia="宋体"/>
          <w:b w:val="0"/>
          <w:i w:val="0"/>
          <w:sz w:val="18"/>
        </w:rPr>
        <w:t>11  归因: 式(7) 单参考点分解 + 物理规则证据 → 责任方向</w:t>
      </w:r>
    </w:p>
    <w:p>
      <w:pPr>
        <w:spacing w:line="276" w:lineRule="auto" w:before="0" w:after="0"/>
        <w:jc w:val="left"/>
      </w:pPr>
      <w:r>
        <w:rPr>
          <w:rFonts w:ascii="Consolas" w:hAnsi="Consolas" w:eastAsia="宋体"/>
          <w:b w:val="0"/>
          <w:i w:val="0"/>
          <w:sz w:val="18"/>
        </w:rPr>
        <w:t>12  反标: 式(14) 计算 η_engine_est; 有独立观测量时按式(11)-(13) 反标</w:t>
      </w:r>
    </w:p>
    <w:p>
      <w:pPr>
        <w:spacing w:line="276" w:lineRule="auto" w:before="0" w:after="0"/>
        <w:jc w:val="left"/>
      </w:pPr>
      <w:r>
        <w:rPr>
          <w:rFonts w:ascii="Consolas" w:hAnsi="Consolas" w:eastAsia="宋体"/>
          <w:b w:val="0"/>
          <w:i w:val="0"/>
          <w:sz w:val="18"/>
        </w:rPr>
        <w:t>13  灵敏: 式(9) 计算各参数相对灵敏度 → 式(10) 排序</w:t>
      </w:r>
    </w:p>
    <w:p>
      <w:pPr>
        <w:spacing w:line="276" w:lineRule="auto" w:before="0" w:after="0"/>
        <w:jc w:val="left"/>
      </w:pPr>
      <w:r>
        <w:rPr>
          <w:rFonts w:ascii="Consolas" w:hAnsi="Consolas" w:eastAsia="宋体"/>
          <w:b w:val="0"/>
          <w:i w:val="0"/>
          <w:sz w:val="18"/>
        </w:rPr>
        <w:t>14  指  : 生成降耗方向清单(可干预量 + 预期收益口径 + 置信度 + 独立观测建议 + 验证方式)</w:t>
      </w:r>
    </w:p>
    <w:p>
      <w:pPr>
        <w:spacing w:line="276" w:lineRule="auto" w:before="0" w:after="0"/>
        <w:jc w:val="left"/>
      </w:pPr>
      <w:r>
        <w:rPr>
          <w:rFonts w:ascii="Consolas" w:hAnsi="Consolas" w:eastAsia="宋体"/>
          <w:b w:val="0"/>
          <w:i w:val="0"/>
          <w:sz w:val="18"/>
        </w:rPr>
        <w:t>15  验  : 按式(16) 设计配对验证方案; 工况回放 → 台架/转鼓/HIL/实车 A/B → 回归基线</w:t>
      </w:r>
    </w:p>
    <w:p>
      <w:pPr>
        <w:spacing w:line="276" w:lineRule="auto" w:before="0" w:after="0"/>
        <w:jc w:val="left"/>
      </w:pPr>
      <w:r>
        <w:rPr>
          <w:rFonts w:ascii="Consolas" w:hAnsi="Consolas" w:eastAsia="宋体"/>
          <w:b w:val="0"/>
          <w:i w:val="0"/>
          <w:sz w:val="18"/>
        </w:rPr>
        <w:t>16  门禁: 账目自洽 ∧ 里程互差 ∧ 外部对账(如有) 全部通过才允许发布</w:t>
      </w:r>
    </w:p>
    <w:p>
      <w:pPr>
        <w:spacing w:line="360" w:lineRule="auto" w:before="0" w:after="120"/>
        <w:jc w:val="both"/>
      </w:pPr>
    </w:p>
    <w:p>
      <w:pPr>
        <w:spacing w:line="360" w:lineRule="auto" w:before="200" w:after="120"/>
        <w:jc w:val="left"/>
      </w:pPr>
      <w:r>
        <w:rPr>
          <w:rFonts w:ascii="Times New Roman" w:hAnsi="Times New Roman" w:eastAsia="黑体"/>
          <w:b w:val="0"/>
          <w:i w:val="0"/>
          <w:sz w:val="24"/>
        </w:rPr>
        <w:t>6.2 计算复杂度</w:t>
      </w:r>
    </w:p>
    <w:p>
      <w:pPr>
        <w:spacing w:line="288" w:lineRule="auto" w:before="0" w:after="40"/>
        <w:jc w:val="center"/>
      </w:pPr>
      <w:r>
        <w:rPr>
          <w:rFonts w:ascii="Times New Roman" w:hAnsi="Times New Roman" w:eastAsia="宋体"/>
          <w:b w:val="0"/>
          <w:i w:val="0"/>
          <w:sz w:val="21"/>
        </w:rPr>
        <w:t>表 11　计算复杂度</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步骤</w:t>
            </w:r>
          </w:p>
        </w:tc>
        <w:tc>
          <w:tcPr>
            <w:tcW w:type="dxa" w:w="3024"/>
          </w:tcPr>
          <w:p>
            <w:r>
              <w:rPr>
                <w:rFonts w:ascii="Times New Roman" w:hAnsi="Times New Roman" w:eastAsia="黑体"/>
                <w:b w:val="0"/>
                <w:i w:val="0"/>
                <w:sz w:val="21"/>
              </w:rPr>
            </w:r>
            <w:r>
              <w:rPr>
                <w:rFonts w:ascii="Times New Roman" w:hAnsi="Times New Roman" w:eastAsia="黑体"/>
                <w:b w:val="0"/>
                <w:i w:val="0"/>
                <w:sz w:val="21"/>
              </w:rPr>
              <w:t>复杂度</w:t>
            </w:r>
          </w:p>
        </w:tc>
        <w:tc>
          <w:tcPr>
            <w:tcW w:type="dxa" w:w="3024"/>
          </w:tcPr>
          <w:p>
            <w:r>
              <w:rPr>
                <w:rFonts w:ascii="Times New Roman" w:hAnsi="Times New Roman" w:eastAsia="黑体"/>
                <w:b w:val="0"/>
                <w:i w:val="0"/>
                <w:sz w:val="21"/>
              </w:rPr>
            </w:r>
            <w:r>
              <w:rPr>
                <w:rFonts w:ascii="Times New Roman" w:hAnsi="Times New Roman" w:eastAsia="黑体"/>
                <w:b w:val="0"/>
                <w:i w:val="0"/>
                <w:sz w:val="21"/>
              </w:rPr>
              <w:t>说明</w:t>
            </w:r>
          </w:p>
        </w:tc>
      </w:tr>
      <w:tr>
        <w:tc>
          <w:tcPr>
            <w:tcW w:type="dxa" w:w="3024"/>
          </w:tcPr>
          <w:p>
            <w:r/>
            <w:r>
              <w:rPr>
                <w:rFonts w:ascii="Times New Roman" w:hAnsi="Times New Roman" w:eastAsia="宋体"/>
                <w:b w:val="0"/>
                <w:i w:val="0"/>
                <w:sz w:val="21"/>
              </w:rPr>
              <w:t>解码 / 网格重构</w:t>
            </w:r>
          </w:p>
        </w:tc>
        <w:tc>
          <w:tcPr>
            <w:tcW w:type="dxa" w:w="3024"/>
          </w:tcPr>
          <w:p>
            <w:r/>
            <w:r>
              <w:rPr>
                <w:rFonts w:ascii="Times New Roman" w:hAnsi="Times New Roman" w:eastAsia="宋体"/>
                <w:b w:val="0"/>
                <w:i w:val="0"/>
                <w:sz w:val="21"/>
              </w:rPr>
              <w:t>O(N log N)</w:t>
            </w:r>
          </w:p>
        </w:tc>
        <w:tc>
          <w:tcPr>
            <w:tcW w:type="dxa" w:w="3024"/>
          </w:tcPr>
          <w:p>
            <w:r/>
            <w:r>
              <w:rPr>
                <w:rFonts w:ascii="Times New Roman" w:hAnsi="Times New Roman" w:eastAsia="宋体"/>
                <w:b w:val="0"/>
                <w:i w:val="0"/>
                <w:sz w:val="21"/>
              </w:rPr>
              <w:t>searchsorted 二分；N 为帧数</w:t>
            </w:r>
          </w:p>
        </w:tc>
      </w:tr>
      <w:tr>
        <w:tc>
          <w:tcPr>
            <w:tcW w:type="dxa" w:w="3024"/>
          </w:tcPr>
          <w:p>
            <w:r/>
            <w:r>
              <w:rPr>
                <w:rFonts w:ascii="Times New Roman" w:hAnsi="Times New Roman" w:eastAsia="宋体"/>
                <w:b w:val="0"/>
                <w:i w:val="0"/>
                <w:sz w:val="21"/>
              </w:rPr>
              <w:t>能量分解 / 工况 / 特征</w:t>
            </w:r>
          </w:p>
        </w:tc>
        <w:tc>
          <w:tcPr>
            <w:tcW w:type="dxa" w:w="3024"/>
          </w:tcPr>
          <w:p>
            <w:r/>
            <w:r>
              <w:rPr>
                <w:rFonts w:ascii="Times New Roman" w:hAnsi="Times New Roman" w:eastAsia="宋体"/>
                <w:b w:val="0"/>
                <w:i w:val="0"/>
                <w:sz w:val="21"/>
              </w:rPr>
              <w:t>O(N)</w:t>
            </w:r>
          </w:p>
        </w:tc>
        <w:tc>
          <w:tcPr>
            <w:tcW w:type="dxa" w:w="3024"/>
          </w:tcPr>
          <w:p>
            <w:r/>
            <w:r>
              <w:rPr>
                <w:rFonts w:ascii="Times New Roman" w:hAnsi="Times New Roman" w:eastAsia="宋体"/>
                <w:b w:val="0"/>
                <w:i w:val="0"/>
                <w:sz w:val="21"/>
              </w:rPr>
              <w:t>矢量化</w:t>
            </w:r>
          </w:p>
        </w:tc>
      </w:tr>
      <w:tr>
        <w:tc>
          <w:tcPr>
            <w:tcW w:type="dxa" w:w="3024"/>
          </w:tcPr>
          <w:p>
            <w:r/>
            <w:r>
              <w:rPr>
                <w:rFonts w:ascii="Times New Roman" w:hAnsi="Times New Roman" w:eastAsia="宋体"/>
                <w:b w:val="0"/>
                <w:i w:val="0"/>
                <w:sz w:val="21"/>
              </w:rPr>
              <w:t>基线训练</w:t>
            </w:r>
          </w:p>
        </w:tc>
        <w:tc>
          <w:tcPr>
            <w:tcW w:type="dxa" w:w="3024"/>
          </w:tcPr>
          <w:p>
            <w:r/>
            <w:r>
              <w:rPr>
                <w:rFonts w:ascii="Times New Roman" w:hAnsi="Times New Roman" w:eastAsia="宋体"/>
                <w:b w:val="0"/>
                <w:i w:val="0"/>
                <w:sz w:val="21"/>
              </w:rPr>
              <w:t>O(M · n · bins)</w:t>
            </w:r>
          </w:p>
        </w:tc>
        <w:tc>
          <w:tcPr>
            <w:tcW w:type="dxa" w:w="3024"/>
          </w:tcPr>
          <w:p>
            <w:r/>
            <w:r>
              <w:rPr>
                <w:rFonts w:ascii="Times New Roman" w:hAnsi="Times New Roman" w:eastAsia="宋体"/>
                <w:b w:val="0"/>
                <w:i w:val="0"/>
                <w:sz w:val="21"/>
              </w:rPr>
              <w:t>M 迭代数、n 样本数、bins 直方图桶数</w:t>
            </w:r>
          </w:p>
        </w:tc>
      </w:tr>
      <w:tr>
        <w:tc>
          <w:tcPr>
            <w:tcW w:type="dxa" w:w="3024"/>
          </w:tcPr>
          <w:p>
            <w:r/>
            <w:r>
              <w:rPr>
                <w:rFonts w:ascii="Times New Roman" w:hAnsi="Times New Roman" w:eastAsia="宋体"/>
                <w:b w:val="0"/>
                <w:i w:val="0"/>
                <w:sz w:val="21"/>
              </w:rPr>
              <w:t>孤立森林</w:t>
            </w:r>
          </w:p>
        </w:tc>
        <w:tc>
          <w:tcPr>
            <w:tcW w:type="dxa" w:w="3024"/>
          </w:tcPr>
          <w:p>
            <w:r/>
            <m:oMath>
              <m:r>
                <m:t>O</m:t>
              </m:r>
              <m:d>
                <m:dPr>
                  <m:begChr m:val="("/>
                  <m:endChr m:val=")"/>
                </m:dPr>
                <m:e>
                  <m:sSub>
                    <m:e>
                      <m:r>
                        <m:t>n</m:t>
                      </m:r>
                    </m:e>
                    <m:sub>
                      <m:r>
                        <m:rPr>
                          <m:sty m:val="p"/>
                        </m:rPr>
                        <m:t>est</m:t>
                      </m:r>
                    </m:sub>
                  </m:sSub>
                </m:e>
              </m:d>
            </m:oMath>
            <w:r>
              <w:rPr>
                <w:rFonts w:ascii="Times New Roman" w:hAnsi="Times New Roman" w:eastAsia="宋体"/>
                <w:b w:val="0"/>
                <w:i w:val="0"/>
                <w:sz w:val="21"/>
              </w:rPr>
              <w:t xml:space="preserve"> · </w:t>
            </w:r>
            <m:oMath>
              <m:r>
                <m:t>n</m:t>
              </m:r>
            </m:oMath>
            <w:r>
              <w:rPr>
                <w:rFonts w:ascii="Times New Roman" w:hAnsi="Times New Roman" w:eastAsia="宋体"/>
                <w:b w:val="0"/>
                <w:i w:val="0"/>
                <w:sz w:val="21"/>
              </w:rPr>
              <w:t xml:space="preserve"> log </w:t>
            </w:r>
            <m:oMath>
              <m:r>
                <m:t>n</m:t>
              </m:r>
            </m:oMath>
            <w:r>
              <w:rPr>
                <w:rFonts w:ascii="Times New Roman" w:hAnsi="Times New Roman" w:eastAsia="宋体"/>
                <w:b w:val="0"/>
                <w:i w:val="0"/>
                <w:sz w:val="21"/>
              </w:rPr>
              <w:t>)</w:t>
            </w:r>
          </w:p>
        </w:tc>
        <w:tc>
          <w:tcPr>
            <w:tcW w:type="dxa" w:w="3024"/>
          </w:tcPr>
          <w:p>
            <w:r/>
            <m:oMath>
              <m:sSub>
                <m:e>
                  <m:r>
                    <m:t>n</m:t>
                  </m:r>
                </m:e>
                <m:sub>
                  <m:r>
                    <m:rPr>
                      <m:sty m:val="p"/>
                    </m:rPr>
                    <m:t>est</m:t>
                  </m:r>
                </m:sub>
              </m:sSub>
            </m:oMath>
            <w:r>
              <w:rPr>
                <w:rFonts w:ascii="Times New Roman" w:hAnsi="Times New Roman" w:eastAsia="宋体"/>
                <w:b w:val="0"/>
                <w:i w:val="0"/>
                <w:sz w:val="21"/>
              </w:rPr>
              <w:t xml:space="preserve"> = 300</w:t>
            </w:r>
          </w:p>
        </w:tc>
      </w:tr>
      <w:tr>
        <w:tc>
          <w:tcPr>
            <w:tcW w:type="dxa" w:w="3024"/>
          </w:tcPr>
          <w:p>
            <w:r/>
            <w:r>
              <w:rPr>
                <w:rFonts w:ascii="Times New Roman" w:hAnsi="Times New Roman" w:eastAsia="宋体"/>
                <w:b w:val="0"/>
                <w:i w:val="0"/>
                <w:sz w:val="21"/>
              </w:rPr>
              <w:t>OAT 归因（单车）</w:t>
            </w:r>
          </w:p>
        </w:tc>
        <w:tc>
          <w:tcPr>
            <w:tcW w:type="dxa" w:w="3024"/>
          </w:tcPr>
          <w:p>
            <w:r/>
            <m:oMath>
              <m:r>
                <m:t>O</m:t>
              </m:r>
              <m:d>
                <m:dPr>
                  <m:begChr m:val="("/>
                  <m:endChr m:val=")"/>
                </m:dPr>
                <m:e>
                  <m:r>
                    <m:t>k</m:t>
                  </m:r>
                </m:e>
              </m:d>
            </m:oMath>
            <w:r>
              <w:rPr>
                <w:rFonts w:ascii="Times New Roman" w:hAnsi="Times New Roman" w:eastAsia="宋体"/>
                <w:b w:val="0"/>
                <w:i w:val="0"/>
                <w:sz w:val="21"/>
              </w:rPr>
              <w:t xml:space="preserve"> · </w:t>
            </w:r>
            <m:oMath>
              <m:sSub>
                <m:e>
                  <m:r>
                    <m:t>M</m:t>
                  </m:r>
                </m:e>
                <m:sub>
                  <m:r>
                    <m:rPr>
                      <m:sty m:val="p"/>
                    </m:rPr>
                    <m:t>feat</m:t>
                  </m:r>
                </m:sub>
              </m:sSub>
            </m:oMath>
            <w:r>
              <w:rPr>
                <w:rFonts w:ascii="Times New Roman" w:hAnsi="Times New Roman" w:eastAsia="宋体"/>
                <w:b w:val="0"/>
                <w:i w:val="0"/>
                <w:sz w:val="21"/>
              </w:rPr>
              <w:t>)</w:t>
            </w:r>
          </w:p>
        </w:tc>
        <w:tc>
          <w:tcPr>
            <w:tcW w:type="dxa" w:w="3024"/>
          </w:tcPr>
          <w:p>
            <w:r/>
            <m:oMath>
              <m:r>
                <m:t>k</m:t>
              </m:r>
            </m:oMath>
            <w:r>
              <w:rPr>
                <w:rFonts w:ascii="Times New Roman" w:hAnsi="Times New Roman" w:eastAsia="宋体"/>
                <w:b w:val="0"/>
                <w:i w:val="0"/>
                <w:sz w:val="21"/>
              </w:rPr>
              <w:t xml:space="preserve"> = 5，</w:t>
            </w:r>
            <m:oMath>
              <m:sSub>
                <m:e>
                  <m:r>
                    <m:t>M</m:t>
                  </m:r>
                </m:e>
                <m:sub>
                  <m:r>
                    <m:rPr>
                      <m:sty m:val="p"/>
                    </m:rPr>
                    <m:t>feat</m:t>
                  </m:r>
                </m:sub>
              </m:sSub>
            </m:oMath>
            <w:r>
              <w:rPr>
                <w:rFonts w:ascii="Times New Roman" w:hAnsi="Times New Roman" w:eastAsia="宋体"/>
                <w:b w:val="0"/>
                <w:i w:val="0"/>
                <w:sz w:val="21"/>
              </w:rPr>
              <w:t xml:space="preserve"> ≤ 14 次模型预测</w:t>
            </w:r>
          </w:p>
        </w:tc>
      </w:tr>
      <w:tr>
        <w:tc>
          <w:tcPr>
            <w:tcW w:type="dxa" w:w="3024"/>
          </w:tcPr>
          <w:p>
            <w:r/>
            <w:r>
              <w:rPr>
                <w:rFonts w:ascii="Times New Roman" w:hAnsi="Times New Roman" w:eastAsia="宋体"/>
                <w:b w:val="0"/>
                <w:i w:val="0"/>
                <w:sz w:val="21"/>
              </w:rPr>
              <w:t>近邻基线</w:t>
            </w:r>
          </w:p>
        </w:tc>
        <w:tc>
          <w:tcPr>
            <w:tcW w:type="dxa" w:w="3024"/>
          </w:tcPr>
          <w:p>
            <w:r/>
            <w:r>
              <w:rPr>
                <w:rFonts w:ascii="Times New Roman" w:hAnsi="Times New Roman" w:eastAsia="宋体"/>
                <w:b w:val="0"/>
                <w:i w:val="0"/>
                <w:sz w:val="21"/>
              </w:rPr>
              <w:t>O(n² d)</w:t>
            </w:r>
          </w:p>
        </w:tc>
        <w:tc>
          <w:tcPr>
            <w:tcW w:type="dxa" w:w="3024"/>
          </w:tcPr>
          <w:p>
            <w:r/>
            <m:oMath>
              <m:r>
                <m:t>n</m:t>
              </m:r>
            </m:oMath>
            <w:r>
              <w:rPr>
                <w:rFonts w:ascii="Times New Roman" w:hAnsi="Times New Roman" w:eastAsia="宋体"/>
                <w:b w:val="0"/>
                <w:i w:val="0"/>
                <w:sz w:val="21"/>
              </w:rPr>
              <w:t xml:space="preserve"> = 80 可接受；生产需 KD-tree / 近似最近邻</w:t>
            </w:r>
          </w:p>
        </w:tc>
      </w:tr>
    </w:tbl>
    <w:p>
      <w:pPr>
        <w:spacing w:line="360" w:lineRule="auto" w:before="0" w:after="120"/>
        <w:jc w:val="both"/>
      </w:pPr>
    </w:p>
    <w:p>
      <w:pPr>
        <w:spacing w:line="360" w:lineRule="auto" w:before="0" w:after="120"/>
        <w:jc w:val="both"/>
      </w:pPr>
      <w:r>
        <w:rPr>
          <w:rFonts w:ascii="Times New Roman" w:hAnsi="Times New Roman" w:eastAsia="宋体"/>
          <w:b/>
          <w:i w:val="0"/>
          <w:sz w:val="24"/>
        </w:rPr>
        <w:t>实测</w:t>
      </w:r>
      <w:r>
        <w:rPr>
          <w:rFonts w:ascii="Times New Roman" w:hAnsi="Times New Roman" w:eastAsia="宋体"/>
          <w:b w:val="0"/>
          <w:i w:val="0"/>
          <w:sz w:val="24"/>
        </w:rPr>
        <w:t xml:space="preserve">【L1】：落地报文 </w:t>
      </w:r>
      <w:r>
        <w:rPr>
          <w:rFonts w:ascii="Times New Roman" w:hAnsi="Times New Roman" w:eastAsia="宋体"/>
          <w:b/>
          <w:i w:val="0"/>
          <w:sz w:val="24"/>
        </w:rPr>
        <w:t>235,711 帧 / 3 车次 / 11.8 MB</w:t>
      </w:r>
      <w:r>
        <w:rPr>
          <w:rFonts w:ascii="Times New Roman" w:hAnsi="Times New Roman" w:eastAsia="宋体"/>
          <w:b w:val="0"/>
          <w:i w:val="0"/>
          <w:sz w:val="24"/>
        </w:rPr>
        <w:t xml:space="preserve">，解码 0.66 s；单次能耗分析 </w:t>
      </w:r>
      <w:r>
        <w:rPr>
          <w:rFonts w:ascii="Times New Roman" w:hAnsi="Times New Roman" w:eastAsia="宋体"/>
          <w:b/>
          <w:i w:val="0"/>
          <w:sz w:val="24"/>
        </w:rPr>
        <w:t>0.00 s</w:t>
      </w:r>
      <w:r>
        <w:rPr>
          <w:rFonts w:ascii="Times New Roman" w:hAnsi="Times New Roman" w:eastAsia="宋体"/>
          <w:b w:val="0"/>
          <w:i w:val="0"/>
          <w:sz w:val="24"/>
        </w:rPr>
        <w:t xml:space="preserve">；全流程端到端 </w:t>
      </w:r>
      <w:r>
        <w:rPr>
          <w:rFonts w:ascii="Times New Roman" w:hAnsi="Times New Roman" w:eastAsia="宋体"/>
          <w:b/>
          <w:i w:val="0"/>
          <w:sz w:val="24"/>
        </w:rPr>
        <w:t>6.8 s</w:t>
      </w:r>
      <w:r>
        <w:rPr>
          <w:rFonts w:ascii="Times New Roman" w:hAnsi="Times New Roman" w:eastAsia="宋体"/>
          <w:b w:val="0"/>
          <w:i w:val="0"/>
          <w:sz w:val="24"/>
        </w:rPr>
        <w:t>（离线、单进程、无 GPU）。</w:t>
      </w:r>
    </w:p>
    <w:p>
      <w:pPr>
        <w:spacing w:line="360" w:lineRule="auto" w:before="200" w:after="120"/>
        <w:jc w:val="left"/>
      </w:pPr>
      <w:r>
        <w:rPr>
          <w:rFonts w:ascii="Times New Roman" w:hAnsi="Times New Roman" w:eastAsia="黑体"/>
          <w:b w:val="0"/>
          <w:i w:val="0"/>
          <w:sz w:val="24"/>
        </w:rPr>
        <w:t>6.3 超参数汇总</w:t>
      </w:r>
    </w:p>
    <w:p>
      <w:pPr>
        <w:spacing w:line="288" w:lineRule="auto" w:before="0" w:after="40"/>
        <w:jc w:val="center"/>
      </w:pPr>
      <w:r>
        <w:rPr>
          <w:rFonts w:ascii="Times New Roman" w:hAnsi="Times New Roman" w:eastAsia="宋体"/>
          <w:b w:val="0"/>
          <w:i w:val="0"/>
          <w:sz w:val="21"/>
        </w:rPr>
        <w:t>表 12　超参数汇总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层</w:t>
            </w:r>
          </w:p>
        </w:tc>
        <w:tc>
          <w:tcPr>
            <w:tcW w:type="dxa" w:w="3024"/>
          </w:tcPr>
          <w:p>
            <w:r>
              <w:rPr>
                <w:rFonts w:ascii="Times New Roman" w:hAnsi="Times New Roman" w:eastAsia="黑体"/>
                <w:b w:val="0"/>
                <w:i w:val="0"/>
                <w:sz w:val="21"/>
              </w:rPr>
            </w:r>
            <w:r>
              <w:rPr>
                <w:rFonts w:ascii="Times New Roman" w:hAnsi="Times New Roman" w:eastAsia="黑体"/>
                <w:b w:val="0"/>
                <w:i w:val="0"/>
                <w:sz w:val="21"/>
              </w:rPr>
              <w:t>参数</w:t>
            </w:r>
          </w:p>
        </w:tc>
        <w:tc>
          <w:tcPr>
            <w:tcW w:type="dxa" w:w="3024"/>
          </w:tcPr>
          <w:p>
            <w:r>
              <w:rPr>
                <w:rFonts w:ascii="Times New Roman" w:hAnsi="Times New Roman" w:eastAsia="黑体"/>
                <w:b w:val="0"/>
                <w:i w:val="0"/>
                <w:sz w:val="21"/>
              </w:rPr>
            </w:r>
            <w:r>
              <w:rPr>
                <w:rFonts w:ascii="Times New Roman" w:hAnsi="Times New Roman" w:eastAsia="黑体"/>
                <w:b w:val="0"/>
                <w:i w:val="0"/>
                <w:sz w:val="21"/>
              </w:rPr>
              <w:t>取值</w:t>
            </w:r>
          </w:p>
        </w:tc>
      </w:tr>
      <w:tr>
        <w:tc>
          <w:tcPr>
            <w:tcW w:type="dxa" w:w="3024"/>
          </w:tcPr>
          <w:p>
            <w:r/>
            <w:r>
              <w:rPr>
                <w:rFonts w:ascii="Times New Roman" w:hAnsi="Times New Roman" w:eastAsia="宋体"/>
                <w:b w:val="0"/>
                <w:i w:val="0"/>
                <w:sz w:val="21"/>
              </w:rPr>
              <w:t>重构</w:t>
            </w:r>
          </w:p>
        </w:tc>
        <w:tc>
          <w:tcPr>
            <w:tcW w:type="dxa" w:w="3024"/>
          </w:tcPr>
          <w:p>
            <w:r/>
            <w:r>
              <w:rPr>
                <w:rFonts w:ascii="Times New Roman" w:hAnsi="Times New Roman" w:eastAsia="宋体"/>
                <w:b w:val="0"/>
                <w:i w:val="0"/>
                <w:sz w:val="21"/>
              </w:rPr>
              <w:t>网格频率 GRID_HZ</w:t>
            </w:r>
          </w:p>
        </w:tc>
        <w:tc>
          <w:tcPr>
            <w:tcW w:type="dxa" w:w="3024"/>
          </w:tcPr>
          <w:p>
            <w:r/>
            <w:r>
              <w:rPr>
                <w:rFonts w:ascii="Times New Roman" w:hAnsi="Times New Roman" w:eastAsia="宋体"/>
                <w:b w:val="0"/>
                <w:i w:val="0"/>
                <w:sz w:val="21"/>
              </w:rPr>
              <w:t>10 Hz</w:t>
            </w:r>
          </w:p>
        </w:tc>
      </w:tr>
      <w:tr>
        <w:tc>
          <w:tcPr>
            <w:tcW w:type="dxa" w:w="3024"/>
          </w:tcPr>
          <w:p>
            <w:r/>
            <w:r>
              <w:rPr>
                <w:rFonts w:ascii="Times New Roman" w:hAnsi="Times New Roman" w:eastAsia="宋体"/>
                <w:b w:val="0"/>
                <w:i w:val="0"/>
                <w:sz w:val="21"/>
              </w:rPr>
              <w:t>质量</w:t>
            </w:r>
          </w:p>
        </w:tc>
        <w:tc>
          <w:tcPr>
            <w:tcW w:type="dxa" w:w="3024"/>
          </w:tcPr>
          <w:p>
            <w:r/>
            <w:r>
              <w:rPr>
                <w:rFonts w:ascii="Times New Roman" w:hAnsi="Times New Roman" w:eastAsia="宋体"/>
                <w:b w:val="0"/>
                <w:i w:val="0"/>
                <w:sz w:val="21"/>
              </w:rPr>
              <w:t>权重 w_s / 罚分 cap, slope</w:t>
            </w:r>
          </w:p>
        </w:tc>
        <w:tc>
          <w:tcPr>
            <w:tcW w:type="dxa" w:w="3024"/>
          </w:tcPr>
          <w:p>
            <w:r/>
            <w:r>
              <w:rPr>
                <w:rFonts w:ascii="Times New Roman" w:hAnsi="Times New Roman" w:eastAsia="宋体"/>
                <w:b w:val="0"/>
                <w:i w:val="0"/>
                <w:sz w:val="21"/>
              </w:rPr>
              <w:t>0.15 ~ 1.0 / 见表 5.1.2</w:t>
            </w:r>
          </w:p>
        </w:tc>
      </w:tr>
      <w:tr>
        <w:tc>
          <w:tcPr>
            <w:tcW w:type="dxa" w:w="3024"/>
          </w:tcPr>
          <w:p>
            <w:r/>
            <w:r>
              <w:rPr>
                <w:rFonts w:ascii="Times New Roman" w:hAnsi="Times New Roman" w:eastAsia="宋体"/>
                <w:b w:val="0"/>
                <w:i w:val="0"/>
                <w:sz w:val="21"/>
              </w:rPr>
              <w:t>基线</w:t>
            </w:r>
          </w:p>
        </w:tc>
        <w:tc>
          <w:tcPr>
            <w:tcW w:type="dxa" w:w="3024"/>
          </w:tcPr>
          <w:p>
            <w:r/>
            <w:r>
              <w:rPr>
                <w:rFonts w:ascii="Times New Roman" w:hAnsi="Times New Roman" w:eastAsia="宋体"/>
                <w:b w:val="0"/>
                <w:i w:val="0"/>
                <w:sz w:val="21"/>
              </w:rPr>
              <w:t xml:space="preserve">max_depth, max_iter, </w:t>
            </w:r>
            <m:oMath>
              <m:r>
                <m:t>ν</m:t>
              </m:r>
            </m:oMath>
            <w:r>
              <w:rPr>
                <w:rFonts w:ascii="Times New Roman" w:hAnsi="Times New Roman" w:eastAsia="宋体"/>
                <w:b w:val="0"/>
                <w:i w:val="0"/>
                <w:sz w:val="21"/>
              </w:rPr>
              <w:t xml:space="preserve">, min_samples_leaf, </w:t>
            </w:r>
            <m:oMath>
              <m:r>
                <m:t>λ</m:t>
              </m:r>
            </m:oMath>
          </w:p>
        </w:tc>
        <w:tc>
          <w:tcPr>
            <w:tcW w:type="dxa" w:w="3024"/>
          </w:tcPr>
          <w:p>
            <w:r/>
            <w:r>
              <w:rPr>
                <w:rFonts w:ascii="Times New Roman" w:hAnsi="Times New Roman" w:eastAsia="宋体"/>
                <w:b w:val="0"/>
                <w:i w:val="0"/>
                <w:sz w:val="21"/>
              </w:rPr>
              <w:t>4, 400, 0.05, 8, 1.0</w:t>
            </w:r>
          </w:p>
        </w:tc>
      </w:tr>
      <w:tr>
        <w:tc>
          <w:tcPr>
            <w:tcW w:type="dxa" w:w="3024"/>
          </w:tcPr>
          <w:p>
            <w:r/>
            <w:r>
              <w:rPr>
                <w:rFonts w:ascii="Times New Roman" w:hAnsi="Times New Roman" w:eastAsia="宋体"/>
                <w:b w:val="0"/>
                <w:i w:val="0"/>
                <w:sz w:val="21"/>
              </w:rPr>
              <w:t>交叉验证</w:t>
            </w:r>
          </w:p>
        </w:tc>
        <w:tc>
          <w:tcPr>
            <w:tcW w:type="dxa" w:w="3024"/>
          </w:tcPr>
          <w:p>
            <w:r/>
            <w:r>
              <w:rPr>
                <w:rFonts w:ascii="Times New Roman" w:hAnsi="Times New Roman" w:eastAsia="宋体"/>
                <w:b w:val="0"/>
                <w:i w:val="0"/>
                <w:sz w:val="21"/>
              </w:rPr>
              <w:t>K</w:t>
            </w:r>
          </w:p>
        </w:tc>
        <w:tc>
          <w:tcPr>
            <w:tcW w:type="dxa" w:w="3024"/>
          </w:tcPr>
          <w:p>
            <w:r/>
            <w:r>
              <w:rPr>
                <w:rFonts w:ascii="Times New Roman" w:hAnsi="Times New Roman" w:eastAsia="宋体"/>
                <w:b w:val="0"/>
                <w:i w:val="0"/>
                <w:sz w:val="21"/>
              </w:rPr>
              <w:t>5（cross_val_predict）</w:t>
            </w:r>
          </w:p>
        </w:tc>
      </w:tr>
      <w:tr>
        <w:tc>
          <w:tcPr>
            <w:tcW w:type="dxa" w:w="3024"/>
          </w:tcPr>
          <w:p>
            <w:r/>
            <w:r>
              <w:rPr>
                <w:rFonts w:ascii="Times New Roman" w:hAnsi="Times New Roman" w:eastAsia="宋体"/>
                <w:b w:val="0"/>
                <w:i w:val="0"/>
                <w:sz w:val="21"/>
              </w:rPr>
              <w:t>孤立森林</w:t>
            </w:r>
          </w:p>
        </w:tc>
        <w:tc>
          <w:tcPr>
            <w:tcW w:type="dxa" w:w="3024"/>
          </w:tcPr>
          <w:p>
            <w:r/>
            <w:r>
              <w:rPr>
                <w:rFonts w:ascii="Times New Roman" w:hAnsi="Times New Roman" w:eastAsia="宋体"/>
                <w:b w:val="0"/>
                <w:i w:val="0"/>
                <w:sz w:val="21"/>
              </w:rPr>
              <w:t>n_estimators, contamination</w:t>
            </w:r>
          </w:p>
        </w:tc>
        <w:tc>
          <w:tcPr>
            <w:tcW w:type="dxa" w:w="3024"/>
          </w:tcPr>
          <w:p>
            <w:r/>
            <w:r>
              <w:rPr>
                <w:rFonts w:ascii="Times New Roman" w:hAnsi="Times New Roman" w:eastAsia="宋体"/>
                <w:b w:val="0"/>
                <w:i w:val="0"/>
                <w:sz w:val="21"/>
              </w:rPr>
              <w:t>300, 0.12</w:t>
            </w:r>
          </w:p>
        </w:tc>
      </w:tr>
      <w:tr>
        <w:tc>
          <w:tcPr>
            <w:tcW w:type="dxa" w:w="3024"/>
          </w:tcPr>
          <w:p>
            <w:r/>
            <w:r>
              <w:rPr>
                <w:rFonts w:ascii="Times New Roman" w:hAnsi="Times New Roman" w:eastAsia="宋体"/>
                <w:b w:val="0"/>
                <w:i w:val="0"/>
                <w:sz w:val="21"/>
              </w:rPr>
              <w:t>统计判据</w:t>
            </w:r>
          </w:p>
        </w:tc>
        <w:tc>
          <w:tcPr>
            <w:tcW w:type="dxa" w:w="3024"/>
          </w:tcPr>
          <w:p>
            <w:r/>
            <w:r>
              <w:rPr>
                <w:rFonts w:ascii="Times New Roman" w:hAnsi="Times New Roman" w:eastAsia="宋体"/>
                <w:b w:val="0"/>
                <w:i w:val="0"/>
                <w:sz w:val="21"/>
              </w:rPr>
              <w:t>z_thresh, min_residual_pct</w:t>
            </w:r>
          </w:p>
        </w:tc>
        <w:tc>
          <w:tcPr>
            <w:tcW w:type="dxa" w:w="3024"/>
          </w:tcPr>
          <w:p>
            <w:r/>
            <w:r>
              <w:rPr>
                <w:rFonts w:ascii="Times New Roman" w:hAnsi="Times New Roman" w:eastAsia="宋体"/>
                <w:b w:val="0"/>
                <w:i w:val="0"/>
                <w:sz w:val="21"/>
              </w:rPr>
              <w:t>1.8, 1.5%</w:t>
            </w:r>
          </w:p>
        </w:tc>
      </w:tr>
      <w:tr>
        <w:tc>
          <w:tcPr>
            <w:tcW w:type="dxa" w:w="3024"/>
          </w:tcPr>
          <w:p>
            <w:r/>
            <w:r>
              <w:rPr>
                <w:rFonts w:ascii="Times New Roman" w:hAnsi="Times New Roman" w:eastAsia="宋体"/>
                <w:b w:val="0"/>
                <w:i w:val="0"/>
                <w:sz w:val="21"/>
              </w:rPr>
              <w:t>孤立森林门限</w:t>
            </w:r>
          </w:p>
        </w:tc>
        <w:tc>
          <w:tcPr>
            <w:tcW w:type="dxa" w:w="3024"/>
          </w:tcPr>
          <w:p>
            <w:r/>
            <w:r>
              <w:rPr>
                <w:rFonts w:ascii="Times New Roman" w:hAnsi="Times New Roman" w:eastAsia="宋体"/>
                <w:b w:val="0"/>
                <w:i w:val="0"/>
                <w:sz w:val="21"/>
              </w:rPr>
              <w:t>iso_quantile</w:t>
            </w:r>
          </w:p>
        </w:tc>
        <w:tc>
          <w:tcPr>
            <w:tcW w:type="dxa" w:w="3024"/>
          </w:tcPr>
          <w:p>
            <w:r/>
            <w:r>
              <w:rPr>
                <w:rFonts w:ascii="Times New Roman" w:hAnsi="Times New Roman" w:eastAsia="宋体"/>
                <w:b w:val="0"/>
                <w:i w:val="0"/>
                <w:sz w:val="21"/>
              </w:rPr>
              <w:t>0.88</w:t>
            </w:r>
          </w:p>
        </w:tc>
      </w:tr>
      <w:tr>
        <w:tc>
          <w:tcPr>
            <w:tcW w:type="dxa" w:w="3024"/>
          </w:tcPr>
          <w:p>
            <w:r/>
            <w:r>
              <w:rPr>
                <w:rFonts w:ascii="Times New Roman" w:hAnsi="Times New Roman" w:eastAsia="宋体"/>
                <w:b w:val="0"/>
                <w:i w:val="0"/>
                <w:sz w:val="21"/>
              </w:rPr>
              <w:t>CUSUM</w:t>
            </w:r>
          </w:p>
        </w:tc>
        <w:tc>
          <w:tcPr>
            <w:tcW w:type="dxa" w:w="3024"/>
          </w:tcPr>
          <w:p>
            <w:r/>
            <w:r>
              <w:rPr>
                <w:rFonts w:ascii="Times New Roman" w:hAnsi="Times New Roman" w:eastAsia="宋体"/>
                <w:b w:val="0"/>
                <w:i w:val="0"/>
                <w:sz w:val="21"/>
              </w:rPr>
              <w:t>k, h</w:t>
            </w:r>
          </w:p>
        </w:tc>
        <w:tc>
          <w:tcPr>
            <w:tcW w:type="dxa" w:w="3024"/>
          </w:tcPr>
          <w:p>
            <w:r/>
            <w:r>
              <w:rPr>
                <w:rFonts w:ascii="Times New Roman" w:hAnsi="Times New Roman" w:eastAsia="宋体"/>
                <w:b w:val="0"/>
                <w:i w:val="0"/>
                <w:sz w:val="21"/>
              </w:rPr>
              <w:t>3.0, 12.0</w:t>
            </w:r>
          </w:p>
        </w:tc>
      </w:tr>
      <w:tr>
        <w:tc>
          <w:tcPr>
            <w:tcW w:type="dxa" w:w="3024"/>
          </w:tcPr>
          <w:p>
            <w:r/>
            <w:r>
              <w:rPr>
                <w:rFonts w:ascii="Times New Roman" w:hAnsi="Times New Roman" w:eastAsia="宋体"/>
                <w:b w:val="0"/>
                <w:i w:val="0"/>
                <w:sz w:val="21"/>
              </w:rPr>
              <w:t>近邻</w:t>
            </w:r>
          </w:p>
        </w:tc>
        <w:tc>
          <w:tcPr>
            <w:tcW w:type="dxa" w:w="3024"/>
          </w:tcPr>
          <w:p>
            <w:r/>
            <w:r>
              <w:rPr>
                <w:rFonts w:ascii="Times New Roman" w:hAnsi="Times New Roman" w:eastAsia="宋体"/>
                <w:b w:val="0"/>
                <w:i w:val="0"/>
                <w:sz w:val="21"/>
              </w:rPr>
              <w:t>k, 匹配维度</w:t>
            </w:r>
          </w:p>
        </w:tc>
        <w:tc>
          <w:tcPr>
            <w:tcW w:type="dxa" w:w="3024"/>
          </w:tcPr>
          <w:p>
            <w:r/>
            <w:r>
              <w:rPr>
                <w:rFonts w:ascii="Times New Roman" w:hAnsi="Times New Roman" w:eastAsia="宋体"/>
                <w:b w:val="0"/>
                <w:i w:val="0"/>
                <w:sz w:val="21"/>
              </w:rPr>
              <w:t>9, (payload_t, distance_km, grade_abs_mean)</w:t>
            </w:r>
          </w:p>
        </w:tc>
      </w:tr>
      <w:tr>
        <w:tc>
          <w:tcPr>
            <w:tcW w:type="dxa" w:w="3024"/>
          </w:tcPr>
          <w:p>
            <w:r/>
            <w:r>
              <w:rPr>
                <w:rFonts w:ascii="Times New Roman" w:hAnsi="Times New Roman" w:eastAsia="宋体"/>
                <w:b w:val="0"/>
                <w:i w:val="0"/>
                <w:sz w:val="21"/>
              </w:rPr>
              <w:t>工况</w:t>
            </w:r>
          </w:p>
        </w:tc>
        <w:tc>
          <w:tcPr>
            <w:tcW w:type="dxa" w:w="3024"/>
          </w:tcPr>
          <w:p>
            <w:r/>
            <w:r>
              <w:rPr>
                <w:rFonts w:ascii="Times New Roman" w:hAnsi="Times New Roman" w:eastAsia="宋体"/>
                <w:b w:val="0"/>
                <w:i w:val="0"/>
                <w:sz w:val="21"/>
              </w:rPr>
              <w:t>HARSH_ACCEL / HARSH_BRAKE / IDLE_SPEED</w:t>
            </w:r>
          </w:p>
        </w:tc>
        <w:tc>
          <w:tcPr>
            <w:tcW w:type="dxa" w:w="3024"/>
          </w:tcPr>
          <w:p>
            <w:r/>
            <w:r>
              <w:rPr>
                <w:rFonts w:ascii="Times New Roman" w:hAnsi="Times New Roman" w:eastAsia="宋体"/>
                <w:b w:val="0"/>
                <w:i w:val="0"/>
                <w:sz w:val="21"/>
              </w:rPr>
              <w:t>0.8 / −1.2 m/s² / 1.0 km/h</w:t>
            </w:r>
          </w:p>
        </w:tc>
      </w:tr>
      <w:tr>
        <w:tc>
          <w:tcPr>
            <w:tcW w:type="dxa" w:w="3024"/>
          </w:tcPr>
          <w:p>
            <w:r/>
            <w:r>
              <w:rPr>
                <w:rFonts w:ascii="Times New Roman" w:hAnsi="Times New Roman" w:eastAsia="宋体"/>
                <w:b w:val="0"/>
                <w:i w:val="0"/>
                <w:sz w:val="21"/>
              </w:rPr>
              <w:t>随机性</w:t>
            </w:r>
          </w:p>
        </w:tc>
        <w:tc>
          <w:tcPr>
            <w:tcW w:type="dxa" w:w="3024"/>
          </w:tcPr>
          <w:p>
            <w:r/>
            <w:r>
              <w:rPr>
                <w:rFonts w:ascii="Times New Roman" w:hAnsi="Times New Roman" w:eastAsia="宋体"/>
                <w:b w:val="0"/>
                <w:i w:val="0"/>
                <w:sz w:val="21"/>
              </w:rPr>
              <w:t>RANDOM_STATE</w:t>
            </w:r>
          </w:p>
        </w:tc>
        <w:tc>
          <w:tcPr>
            <w:tcW w:type="dxa" w:w="3024"/>
          </w:tcPr>
          <w:p>
            <w:r/>
            <w:r>
              <w:rPr>
                <w:rFonts w:ascii="Times New Roman" w:hAnsi="Times New Roman" w:eastAsia="宋体"/>
                <w:b w:val="0"/>
                <w:i w:val="0"/>
                <w:sz w:val="21"/>
              </w:rPr>
              <w:t>20241013（固定）</w:t>
            </w:r>
          </w:p>
        </w:tc>
      </w:tr>
    </w:tbl>
    <w:p>
      <w:pPr>
        <w:spacing w:line="360" w:lineRule="auto" w:before="0" w:after="120"/>
        <w:jc w:val="both"/>
      </w:pPr>
    </w:p>
    <w:p>
      <w:pPr>
        <w:spacing w:line="360" w:lineRule="auto" w:before="280" w:after="160"/>
        <w:jc w:val="center"/>
      </w:pPr>
      <w:r>
        <w:rPr>
          <w:rFonts w:ascii="Times New Roman" w:hAnsi="Times New Roman" w:eastAsia="黑体"/>
          <w:b w:val="0"/>
          <w:i w:val="0"/>
          <w:sz w:val="28"/>
        </w:rPr>
        <w:t>七、模型检验</w:t>
      </w:r>
    </w:p>
    <w:p>
      <w:pPr>
        <w:spacing w:line="360" w:lineRule="auto" w:before="200" w:after="120"/>
        <w:jc w:val="left"/>
      </w:pPr>
      <w:r>
        <w:rPr>
          <w:rFonts w:ascii="Times New Roman" w:hAnsi="Times New Roman" w:eastAsia="黑体"/>
          <w:b w:val="0"/>
          <w:i w:val="0"/>
          <w:sz w:val="24"/>
        </w:rPr>
        <w:t>7.1 数据与场景[11]</w:t>
      </w:r>
    </w:p>
    <w:p>
      <w:pPr>
        <w:spacing w:line="360" w:lineRule="auto" w:before="0" w:after="120"/>
        <w:jc w:val="both"/>
      </w:pPr>
      <w:r>
        <w:rPr>
          <w:rFonts w:ascii="Times New Roman" w:hAnsi="Times New Roman" w:eastAsia="宋体"/>
          <w:b w:val="0"/>
          <w:i w:val="0"/>
          <w:sz w:val="24"/>
        </w:rPr>
        <w:t xml:space="preserve">仿真车队 </w:t>
      </w:r>
      <w:r>
        <w:rPr>
          <w:rFonts w:ascii="Times New Roman" w:hAnsi="Times New Roman" w:eastAsia="宋体"/>
          <w:b/>
          <w:i w:val="0"/>
          <w:sz w:val="24"/>
        </w:rPr>
        <w:t>80 车次 / 40 天</w:t>
      </w:r>
      <w:r>
        <w:rPr>
          <w:rFonts w:ascii="Times New Roman" w:hAnsi="Times New Roman" w:eastAsia="宋体"/>
          <w:b w:val="0"/>
          <w:i w:val="0"/>
          <w:sz w:val="24"/>
        </w:rPr>
        <w:t xml:space="preserve">（6×4 重型牵引车·柴油），其中 </w:t>
      </w:r>
      <w:r>
        <w:rPr>
          <w:rFonts w:ascii="Times New Roman" w:hAnsi="Times New Roman" w:eastAsia="宋体"/>
          <w:b/>
          <w:i w:val="0"/>
          <w:sz w:val="24"/>
        </w:rPr>
        <w:t>3 个车次落地为真实整车 CAN 报文日志</w:t>
      </w:r>
      <w:r>
        <w:rPr>
          <w:rFonts w:ascii="Times New Roman" w:hAnsi="Times New Roman" w:eastAsia="宋体"/>
          <w:b w:val="0"/>
          <w:i w:val="0"/>
          <w:sz w:val="24"/>
        </w:rPr>
        <w:t>（11.8 MB / 235,711 帧），DBC 含 11 条报文 / 25 个信号；按约 30% 比例注入 4 类偏差（燃烧恶化、胎压不足、激烈驾驶、长时间怠速）并保留真值标签用于评测。</w:t>
      </w:r>
    </w:p>
    <w:p>
      <w:pPr>
        <w:spacing w:line="360" w:lineRule="auto" w:before="200" w:after="120"/>
        <w:jc w:val="left"/>
      </w:pPr>
      <w:r>
        <w:rPr>
          <w:rFonts w:ascii="Times New Roman" w:hAnsi="Times New Roman" w:eastAsia="黑体"/>
          <w:b w:val="0"/>
          <w:i w:val="0"/>
          <w:sz w:val="24"/>
        </w:rPr>
        <w:t>7.2 账目层检验【L1】</w:t>
      </w:r>
    </w:p>
    <w:p>
      <w:pPr>
        <w:spacing w:line="288" w:lineRule="auto" w:before="0" w:after="40"/>
        <w:jc w:val="center"/>
      </w:pPr>
      <w:r>
        <w:rPr>
          <w:rFonts w:ascii="Times New Roman" w:hAnsi="Times New Roman" w:eastAsia="宋体"/>
          <w:b w:val="0"/>
          <w:i w:val="0"/>
          <w:sz w:val="21"/>
        </w:rPr>
        <w:t>表 13　账目层检验【L1】</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指标</w:t>
            </w:r>
          </w:p>
        </w:tc>
        <w:tc>
          <w:tcPr>
            <w:tcW w:type="dxa" w:w="3024"/>
          </w:tcPr>
          <w:p>
            <w:r>
              <w:rPr>
                <w:rFonts w:ascii="Times New Roman" w:hAnsi="Times New Roman" w:eastAsia="黑体"/>
                <w:b w:val="0"/>
                <w:i w:val="0"/>
                <w:sz w:val="21"/>
              </w:rPr>
            </w:r>
            <w:r>
              <w:rPr>
                <w:rFonts w:ascii="Times New Roman" w:hAnsi="Times New Roman" w:eastAsia="黑体"/>
                <w:b w:val="0"/>
                <w:i w:val="0"/>
                <w:sz w:val="21"/>
              </w:rPr>
              <w:t>目标</w:t>
            </w:r>
          </w:p>
        </w:tc>
        <w:tc>
          <w:tcPr>
            <w:tcW w:type="dxa" w:w="3024"/>
          </w:tcPr>
          <w:p>
            <w:r>
              <w:rPr>
                <w:rFonts w:ascii="Times New Roman" w:hAnsi="Times New Roman" w:eastAsia="黑体"/>
                <w:b w:val="0"/>
                <w:i w:val="0"/>
                <w:sz w:val="21"/>
              </w:rPr>
            </w:r>
            <w:r>
              <w:rPr>
                <w:rFonts w:ascii="Times New Roman" w:hAnsi="Times New Roman" w:eastAsia="黑体"/>
                <w:b w:val="0"/>
                <w:i w:val="0"/>
                <w:sz w:val="21"/>
              </w:rPr>
              <w:t>实测</w:t>
            </w:r>
          </w:p>
        </w:tc>
      </w:tr>
      <w:tr>
        <w:tc>
          <w:tcPr>
            <w:tcW w:type="dxa" w:w="3024"/>
          </w:tcPr>
          <w:p>
            <w:r/>
            <w:r>
              <w:rPr>
                <w:rFonts w:ascii="Times New Roman" w:hAnsi="Times New Roman" w:eastAsia="宋体"/>
                <w:b w:val="0"/>
                <w:i w:val="0"/>
                <w:sz w:val="21"/>
              </w:rPr>
              <w:t>能耗账目 vs 仿真真值</w:t>
            </w:r>
          </w:p>
        </w:tc>
        <w:tc>
          <w:tcPr>
            <w:tcW w:type="dxa" w:w="3024"/>
          </w:tcPr>
          <w:p>
            <w:r/>
            <w:r>
              <w:rPr>
                <w:rFonts w:ascii="Times New Roman" w:hAnsi="Times New Roman" w:eastAsia="宋体"/>
                <w:b w:val="0"/>
                <w:i w:val="0"/>
                <w:sz w:val="21"/>
              </w:rPr>
              <w:t>—</w:t>
            </w:r>
          </w:p>
        </w:tc>
        <w:tc>
          <w:tcPr>
            <w:tcW w:type="dxa" w:w="3024"/>
          </w:tcPr>
          <w:p>
            <w:r/>
            <w:r>
              <w:rPr>
                <w:rFonts w:ascii="Times New Roman" w:hAnsi="Times New Roman" w:eastAsia="宋体"/>
                <w:b/>
                <w:i w:val="0"/>
                <w:sz w:val="21"/>
              </w:rPr>
              <w:t>0.00% / 0.03% / 0.01%</w:t>
            </w:r>
            <w:r>
              <w:rPr>
                <w:rFonts w:ascii="Times New Roman" w:hAnsi="Times New Roman" w:eastAsia="宋体"/>
                <w:b w:val="0"/>
                <w:i w:val="0"/>
                <w:sz w:val="21"/>
              </w:rPr>
              <w:t>（三个车次）</w:t>
            </w:r>
          </w:p>
        </w:tc>
      </w:tr>
      <w:tr>
        <w:tc>
          <w:tcPr>
            <w:tcW w:type="dxa" w:w="3024"/>
          </w:tcPr>
          <w:p>
            <w:r/>
            <w:r>
              <w:rPr>
                <w:rFonts w:ascii="Times New Roman" w:hAnsi="Times New Roman" w:eastAsia="宋体"/>
                <w:b w:val="0"/>
                <w:i w:val="0"/>
                <w:sz w:val="21"/>
              </w:rPr>
              <w:t>与外部对账基准误差</w:t>
            </w:r>
          </w:p>
        </w:tc>
        <w:tc>
          <w:tcPr>
            <w:tcW w:type="dxa" w:w="3024"/>
          </w:tcPr>
          <w:p>
            <w:r/>
            <w:r>
              <w:rPr>
                <w:rFonts w:ascii="Times New Roman" w:hAnsi="Times New Roman" w:eastAsia="宋体"/>
                <w:b w:val="0"/>
                <w:i w:val="0"/>
                <w:sz w:val="21"/>
              </w:rPr>
              <w:t>&lt; 5%</w:t>
            </w:r>
          </w:p>
        </w:tc>
        <w:tc>
          <w:tcPr>
            <w:tcW w:type="dxa" w:w="3024"/>
          </w:tcPr>
          <w:p>
            <w:r/>
            <w:r>
              <w:rPr>
                <w:rFonts w:ascii="Times New Roman" w:hAnsi="Times New Roman" w:eastAsia="宋体"/>
                <w:b/>
                <w:i w:val="0"/>
                <w:sz w:val="21"/>
              </w:rPr>
              <w:t>3.57% / 1.08% / 1.10%</w:t>
            </w:r>
            <w:r>
              <w:rPr>
                <w:rFonts w:ascii="Times New Roman" w:hAnsi="Times New Roman" w:eastAsia="宋体"/>
                <w:b w:val="0"/>
                <w:i w:val="0"/>
                <w:sz w:val="21"/>
              </w:rPr>
              <w:t xml:space="preserve">（均值 </w:t>
            </w:r>
            <w:r>
              <w:rPr>
                <w:rFonts w:ascii="Times New Roman" w:hAnsi="Times New Roman" w:eastAsia="宋体"/>
                <w:b/>
                <w:i w:val="0"/>
                <w:sz w:val="21"/>
              </w:rPr>
              <w:t>1.92%</w:t>
            </w:r>
            <w:r>
              <w:rPr>
                <w:rFonts w:ascii="Times New Roman" w:hAnsi="Times New Roman" w:eastAsia="宋体"/>
                <w:b w:val="0"/>
                <w:i w:val="0"/>
                <w:sz w:val="21"/>
              </w:rPr>
              <w:t>）</w:t>
            </w:r>
          </w:p>
        </w:tc>
      </w:tr>
      <w:tr>
        <w:tc>
          <w:tcPr>
            <w:tcW w:type="dxa" w:w="3024"/>
          </w:tcPr>
          <w:p>
            <w:r/>
            <w:r>
              <w:rPr>
                <w:rFonts w:ascii="Times New Roman" w:hAnsi="Times New Roman" w:eastAsia="宋体"/>
                <w:b w:val="0"/>
                <w:i w:val="0"/>
                <w:sz w:val="21"/>
              </w:rPr>
              <w:t>三方里程最大互差</w:t>
            </w:r>
          </w:p>
        </w:tc>
        <w:tc>
          <w:tcPr>
            <w:tcW w:type="dxa" w:w="3024"/>
          </w:tcPr>
          <w:p>
            <w:r/>
            <w:r>
              <w:rPr>
                <w:rFonts w:ascii="Times New Roman" w:hAnsi="Times New Roman" w:eastAsia="宋体"/>
                <w:b w:val="0"/>
                <w:i w:val="0"/>
                <w:sz w:val="21"/>
              </w:rPr>
              <w:t>&lt; 2%</w:t>
            </w:r>
          </w:p>
        </w:tc>
        <w:tc>
          <w:tcPr>
            <w:tcW w:type="dxa" w:w="3024"/>
          </w:tcPr>
          <w:p>
            <w:r/>
            <w:r>
              <w:rPr>
                <w:rFonts w:ascii="Times New Roman" w:hAnsi="Times New Roman" w:eastAsia="宋体"/>
                <w:b/>
                <w:i w:val="0"/>
                <w:sz w:val="21"/>
              </w:rPr>
              <w:t>0.01% ~ 0.03%</w:t>
            </w:r>
          </w:p>
        </w:tc>
      </w:tr>
      <w:tr>
        <w:tc>
          <w:tcPr>
            <w:tcW w:type="dxa" w:w="3024"/>
          </w:tcPr>
          <w:p>
            <w:r/>
            <w:r>
              <w:rPr>
                <w:rFonts w:ascii="Times New Roman" w:hAnsi="Times New Roman" w:eastAsia="宋体"/>
                <w:b w:val="0"/>
                <w:i w:val="0"/>
                <w:sz w:val="21"/>
              </w:rPr>
              <w:t>量化下限对照（命题 2）</w:t>
            </w:r>
          </w:p>
        </w:tc>
        <w:tc>
          <w:tcPr>
            <w:tcW w:type="dxa" w:w="3024"/>
          </w:tcPr>
          <w:p>
            <w:r/>
            <w:r>
              <w:rPr>
                <w:rFonts w:ascii="Times New Roman" w:hAnsi="Times New Roman" w:eastAsia="宋体"/>
                <w:b w:val="0"/>
                <w:i w:val="0"/>
                <w:sz w:val="21"/>
              </w:rPr>
              <w:t>—</w:t>
            </w:r>
          </w:p>
        </w:tc>
        <w:tc>
          <w:tcPr>
            <w:tcW w:type="dxa" w:w="3024"/>
          </w:tcPr>
          <w:p>
            <w:r/>
            <w:r>
              <w:rPr>
                <w:rFonts w:ascii="Times New Roman" w:hAnsi="Times New Roman" w:eastAsia="宋体"/>
                <w:b w:val="0"/>
                <w:i w:val="0"/>
                <w:sz w:val="21"/>
              </w:rPr>
              <w:t xml:space="preserve">下限 </w:t>
            </w:r>
            <w:r>
              <w:rPr>
                <w:rFonts w:ascii="Times New Roman" w:hAnsi="Times New Roman" w:eastAsia="宋体"/>
                <w:b/>
                <w:i w:val="0"/>
                <w:sz w:val="21"/>
              </w:rPr>
              <w:t>3.96%</w:t>
            </w:r>
            <w:r>
              <w:rPr>
                <w:rFonts w:ascii="Times New Roman" w:hAnsi="Times New Roman" w:eastAsia="宋体"/>
                <w:b w:val="0"/>
                <w:i w:val="0"/>
                <w:sz w:val="21"/>
              </w:rPr>
              <w:t>，实测 1.08% ⇒ 优于最坏界</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7.3 分解层检验【L1/L2】</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val="0"/>
          <w:i w:val="0"/>
          <w:sz w:val="24"/>
        </w:rPr>
        <w:t>恒等式残差 0 ~ 2.6 × 10⁻¹⁴ %：</w:t>
      </w:r>
      <w:r>
        <w:rPr>
          <w:rFonts w:ascii="Times New Roman" w:hAnsi="Times New Roman" w:eastAsia="宋体"/>
          <w:b/>
          <w:i w:val="0"/>
          <w:sz w:val="24"/>
        </w:rPr>
        <w:t>与命题 3 一致，属恒等式而非验证</w:t>
      </w:r>
      <w:r>
        <w:rPr>
          <w:rFonts w:ascii="Times New Roman" w:hAnsi="Times New Roman" w:eastAsia="宋体"/>
          <w:b w:val="0"/>
          <w:i w:val="0"/>
          <w:sz w:val="24"/>
        </w:rPr>
        <w:t>；</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val="0"/>
          <w:i w:val="0"/>
          <w:sz w:val="24"/>
        </w:rPr>
        <w:t xml:space="preserve">车轮侧分解 vs 真值（T005-1）：计算 </w:t>
      </w:r>
      <w:r>
        <w:rPr>
          <w:rFonts w:ascii="Times New Roman" w:hAnsi="Times New Roman" w:eastAsia="宋体"/>
          <w:b/>
          <w:i w:val="0"/>
          <w:sz w:val="24"/>
        </w:rPr>
        <w:t>37.278 kWh</w:t>
      </w:r>
      <w:r>
        <w:rPr>
          <w:rFonts w:ascii="Times New Roman" w:hAnsi="Times New Roman" w:eastAsia="宋体"/>
          <w:b w:val="0"/>
          <w:i w:val="0"/>
          <w:sz w:val="24"/>
        </w:rPr>
        <w:t xml:space="preserve"> vs 真值 </w:t>
      </w:r>
      <w:r>
        <w:rPr>
          <w:rFonts w:ascii="Times New Roman" w:hAnsi="Times New Roman" w:eastAsia="宋体"/>
          <w:b/>
          <w:i w:val="0"/>
          <w:sz w:val="24"/>
        </w:rPr>
        <w:t>40.999 kWh</w:t>
      </w:r>
      <w:r>
        <w:rPr>
          <w:rFonts w:ascii="Times New Roman" w:hAnsi="Times New Roman" w:eastAsia="宋体"/>
          <w:b w:val="0"/>
          <w:i w:val="0"/>
          <w:sz w:val="24"/>
        </w:rPr>
        <w:t xml:space="preserve">，偏差 </w:t>
      </w:r>
      <w:r>
        <w:rPr>
          <w:rFonts w:ascii="Times New Roman" w:hAnsi="Times New Roman" w:eastAsia="宋体"/>
          <w:b/>
          <w:i w:val="0"/>
          <w:sz w:val="24"/>
        </w:rPr>
        <w:t>9.08%</w:t>
      </w:r>
      <w:r>
        <w:rPr>
          <w:rFonts w:ascii="Times New Roman" w:hAnsi="Times New Roman" w:eastAsia="宋体"/>
          <w:b w:val="0"/>
          <w:i w:val="0"/>
          <w:sz w:val="24"/>
        </w:rPr>
        <w:t>——该车次滚阻已被注入 +35% 劣化，</w:t>
      </w:r>
      <w:r>
        <w:rPr>
          <w:rFonts w:ascii="Times New Roman" w:hAnsi="Times New Roman" w:eastAsia="宋体"/>
          <w:b/>
          <w:i w:val="0"/>
          <w:sz w:val="24"/>
        </w:rPr>
        <w:t>偏差本身即为待检测信号</w:t>
      </w:r>
      <w:r>
        <w:rPr>
          <w:rFonts w:ascii="Times New Roman" w:hAnsi="Times New Roman" w:eastAsia="宋体"/>
          <w:b w:val="0"/>
          <w:i w:val="0"/>
          <w:sz w:val="24"/>
        </w:rPr>
        <w:t>，而非模型误差；</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val="0"/>
          <w:i w:val="0"/>
          <w:sz w:val="24"/>
        </w:rPr>
        <w:t>参数扰动检验（命题 9 的反向验证）：见表 5.9，两行独立扰动给出同一 w_aero（27.0% / 26.8%）。</w:t>
      </w:r>
    </w:p>
    <w:p>
      <w:pPr>
        <w:spacing w:line="360" w:lineRule="auto" w:before="200" w:after="120"/>
        <w:jc w:val="left"/>
      </w:pPr>
      <w:r>
        <w:rPr>
          <w:rFonts w:ascii="Times New Roman" w:hAnsi="Times New Roman" w:eastAsia="黑体"/>
          <w:b w:val="0"/>
          <w:i w:val="0"/>
          <w:sz w:val="24"/>
        </w:rPr>
        <w:t>7.4 预测层检验【L1/L2】</w:t>
      </w:r>
    </w:p>
    <w:p>
      <w:pPr>
        <w:spacing w:line="288" w:lineRule="auto" w:before="0" w:after="40"/>
        <w:jc w:val="center"/>
      </w:pPr>
      <w:r>
        <w:rPr>
          <w:rFonts w:ascii="Times New Roman" w:hAnsi="Times New Roman" w:eastAsia="宋体"/>
          <w:b w:val="0"/>
          <w:i w:val="0"/>
          <w:sz w:val="21"/>
        </w:rPr>
        <w:t>表 14　预测层检验【L1/L2】</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指标</w:t>
            </w:r>
          </w:p>
        </w:tc>
        <w:tc>
          <w:tcPr>
            <w:tcW w:type="dxa" w:w="3024"/>
          </w:tcPr>
          <w:p>
            <w:r>
              <w:rPr>
                <w:rFonts w:ascii="Times New Roman" w:hAnsi="Times New Roman" w:eastAsia="黑体"/>
                <w:b w:val="0"/>
                <w:i w:val="0"/>
                <w:sz w:val="21"/>
              </w:rPr>
            </w:r>
            <w:r>
              <w:rPr>
                <w:rFonts w:ascii="Times New Roman" w:hAnsi="Times New Roman" w:eastAsia="黑体"/>
                <w:b w:val="0"/>
                <w:i w:val="0"/>
                <w:sz w:val="21"/>
              </w:rPr>
              <w:t>数值</w:t>
            </w:r>
          </w:p>
        </w:tc>
        <w:tc>
          <w:tcPr>
            <w:tcW w:type="dxa" w:w="3024"/>
          </w:tcPr>
          <w:p>
            <w:r>
              <w:rPr>
                <w:rFonts w:ascii="Times New Roman" w:hAnsi="Times New Roman" w:eastAsia="黑体"/>
                <w:b w:val="0"/>
                <w:i w:val="0"/>
                <w:sz w:val="21"/>
              </w:rPr>
            </w:r>
            <w:r>
              <w:rPr>
                <w:rFonts w:ascii="Times New Roman" w:hAnsi="Times New Roman" w:eastAsia="黑体"/>
                <w:b w:val="0"/>
                <w:i w:val="0"/>
                <w:sz w:val="21"/>
              </w:rPr>
              <w:t>说明</w:t>
            </w:r>
          </w:p>
        </w:tc>
      </w:tr>
      <w:tr>
        <w:tc>
          <w:tcPr>
            <w:tcW w:type="dxa" w:w="3024"/>
          </w:tcPr>
          <w:p>
            <w:r/>
            <w:r>
              <w:rPr>
                <w:rFonts w:ascii="Times New Roman" w:hAnsi="Times New Roman" w:eastAsia="宋体"/>
                <w:b w:val="0"/>
                <w:i w:val="0"/>
                <w:sz w:val="21"/>
              </w:rPr>
              <w:t>样本外 R²</w:t>
            </w:r>
          </w:p>
        </w:tc>
        <w:tc>
          <w:tcPr>
            <w:tcW w:type="dxa" w:w="3024"/>
          </w:tcPr>
          <w:p>
            <w:r/>
            <w:r>
              <w:rPr>
                <w:rFonts w:ascii="Times New Roman" w:hAnsi="Times New Roman" w:eastAsia="宋体"/>
                <w:b/>
                <w:i w:val="0"/>
                <w:sz w:val="21"/>
              </w:rPr>
              <w:t>0.894</w:t>
            </w:r>
          </w:p>
        </w:tc>
        <w:tc>
          <w:tcPr>
            <w:tcW w:type="dxa" w:w="3024"/>
          </w:tcPr>
          <w:p>
            <w:r/>
            <w:r>
              <w:rPr>
                <w:rFonts w:ascii="Times New Roman" w:hAnsi="Times New Roman" w:eastAsia="宋体"/>
                <w:b w:val="0"/>
                <w:i w:val="0"/>
                <w:sz w:val="21"/>
              </w:rPr>
              <w:t>14 特征口径</w:t>
            </w:r>
          </w:p>
        </w:tc>
      </w:tr>
      <w:tr>
        <w:tc>
          <w:tcPr>
            <w:tcW w:type="dxa" w:w="3024"/>
          </w:tcPr>
          <w:p>
            <w:r/>
            <w:r>
              <w:rPr>
                <w:rFonts w:ascii="Times New Roman" w:hAnsi="Times New Roman" w:eastAsia="宋体"/>
                <w:b w:val="0"/>
                <w:i w:val="0"/>
                <w:sz w:val="21"/>
              </w:rPr>
              <w:t>样本外 MAE / MAPE</w:t>
            </w:r>
          </w:p>
        </w:tc>
        <w:tc>
          <w:tcPr>
            <w:tcW w:type="dxa" w:w="3024"/>
          </w:tcPr>
          <w:p>
            <w:r/>
            <w:r>
              <w:rPr>
                <w:rFonts w:ascii="Times New Roman" w:hAnsi="Times New Roman" w:eastAsia="宋体"/>
                <w:b/>
                <w:i w:val="0"/>
                <w:sz w:val="21"/>
              </w:rPr>
              <w:t>1.71 L/100km / 4.61%</w:t>
            </w:r>
          </w:p>
        </w:tc>
        <w:tc>
          <w:tcPr>
            <w:tcW w:type="dxa" w:w="3024"/>
          </w:tcPr>
          <w:p>
            <w:r/>
            <w:r>
              <w:rPr>
                <w:rFonts w:ascii="Times New Roman" w:hAnsi="Times New Roman" w:eastAsia="宋体"/>
                <w:b w:val="0"/>
                <w:i w:val="0"/>
                <w:sz w:val="21"/>
              </w:rPr>
              <w:t>—</w:t>
            </w:r>
          </w:p>
        </w:tc>
      </w:tr>
      <w:tr>
        <w:tc>
          <w:tcPr>
            <w:tcW w:type="dxa" w:w="3024"/>
          </w:tcPr>
          <w:p>
            <w:r/>
            <w:r>
              <w:rPr>
                <w:rFonts w:ascii="Times New Roman" w:hAnsi="Times New Roman" w:eastAsia="宋体"/>
                <w:b w:val="0"/>
                <w:i w:val="0"/>
                <w:sz w:val="21"/>
              </w:rPr>
              <w:t>消融：单特征（整车总质量）</w:t>
            </w:r>
          </w:p>
        </w:tc>
        <w:tc>
          <w:tcPr>
            <w:tcW w:type="dxa" w:w="3024"/>
          </w:tcPr>
          <w:p>
            <w:r/>
            <w:r>
              <w:rPr>
                <w:rFonts w:ascii="Times New Roman" w:hAnsi="Times New Roman" w:eastAsia="宋体"/>
                <w:b w:val="0"/>
                <w:i w:val="0"/>
                <w:sz w:val="21"/>
              </w:rPr>
              <w:t xml:space="preserve">R² = </w:t>
            </w:r>
            <w:r>
              <w:rPr>
                <w:rFonts w:ascii="Times New Roman" w:hAnsi="Times New Roman" w:eastAsia="宋体"/>
                <w:b/>
                <w:i w:val="0"/>
                <w:sz w:val="21"/>
              </w:rPr>
              <w:t>0.797</w:t>
            </w:r>
          </w:p>
        </w:tc>
        <w:tc>
          <w:tcPr>
            <w:tcW w:type="dxa" w:w="3024"/>
          </w:tcPr>
          <w:p>
            <w:r/>
            <w:r>
              <w:rPr>
                <w:rFonts w:ascii="Times New Roman" w:hAnsi="Times New Roman" w:eastAsia="宋体"/>
                <w:b w:val="0"/>
                <w:i w:val="0"/>
                <w:sz w:val="21"/>
              </w:rPr>
              <w:t>说明载荷是主方差来源</w:t>
            </w:r>
          </w:p>
        </w:tc>
      </w:tr>
      <w:tr>
        <w:tc>
          <w:tcPr>
            <w:tcW w:type="dxa" w:w="3024"/>
          </w:tcPr>
          <w:p>
            <w:r/>
            <w:r>
              <w:rPr>
                <w:rFonts w:ascii="Times New Roman" w:hAnsi="Times New Roman" w:eastAsia="宋体"/>
                <w:b w:val="0"/>
                <w:i w:val="0"/>
                <w:sz w:val="21"/>
              </w:rPr>
              <w:t>消融：载荷 + 地形（4 特征）</w:t>
            </w:r>
          </w:p>
        </w:tc>
        <w:tc>
          <w:tcPr>
            <w:tcW w:type="dxa" w:w="3024"/>
          </w:tcPr>
          <w:p>
            <w:r/>
            <w:r>
              <w:rPr>
                <w:rFonts w:ascii="Times New Roman" w:hAnsi="Times New Roman" w:eastAsia="宋体"/>
                <w:b w:val="0"/>
                <w:i w:val="0"/>
                <w:sz w:val="21"/>
              </w:rPr>
              <w:t xml:space="preserve">R² = </w:t>
            </w:r>
            <w:r>
              <w:rPr>
                <w:rFonts w:ascii="Times New Roman" w:hAnsi="Times New Roman" w:eastAsia="宋体"/>
                <w:b/>
                <w:i w:val="0"/>
                <w:sz w:val="21"/>
              </w:rPr>
              <w:t>0.909</w:t>
            </w:r>
          </w:p>
        </w:tc>
        <w:tc>
          <w:tcPr>
            <w:tcW w:type="dxa" w:w="3024"/>
          </w:tcPr>
          <w:p>
            <w:r/>
            <w:r>
              <w:rPr>
                <w:rFonts w:ascii="Times New Roman" w:hAnsi="Times New Roman" w:eastAsia="宋体"/>
                <w:b/>
                <w:i w:val="0"/>
                <w:sz w:val="21"/>
              </w:rPr>
              <w:t>高于</w:t>
            </w:r>
            <w:r>
              <w:rPr>
                <w:rFonts w:ascii="Times New Roman" w:hAnsi="Times New Roman" w:eastAsia="宋体"/>
                <w:b w:val="0"/>
                <w:i w:val="0"/>
                <w:sz w:val="21"/>
              </w:rPr>
              <w:t xml:space="preserve"> 14 特征口径 ⇒ 部分特征净增噪声</w:t>
            </w:r>
          </w:p>
        </w:tc>
      </w:tr>
      <w:tr>
        <w:tc>
          <w:tcPr>
            <w:tcW w:type="dxa" w:w="3024"/>
          </w:tcPr>
          <w:p>
            <w:r/>
            <w:r>
              <w:rPr>
                <w:rFonts w:ascii="Times New Roman" w:hAnsi="Times New Roman" w:eastAsia="宋体"/>
                <w:b w:val="0"/>
                <w:i w:val="0"/>
                <w:sz w:val="21"/>
              </w:rPr>
              <w:t>工况同质性</w:t>
            </w:r>
          </w:p>
        </w:tc>
        <w:tc>
          <w:tcPr>
            <w:tcW w:type="dxa" w:w="3024"/>
          </w:tcPr>
          <w:p>
            <w:r/>
            <w:r>
              <w:rPr>
                <w:rFonts w:ascii="Times New Roman" w:hAnsi="Times New Roman" w:eastAsia="宋体"/>
                <w:b w:val="0"/>
                <w:i w:val="0"/>
                <w:sz w:val="21"/>
              </w:rPr>
              <w:t xml:space="preserve">avg_speed_moving 相对离散 </w:t>
            </w:r>
            <w:r>
              <w:rPr>
                <w:rFonts w:ascii="Times New Roman" w:hAnsi="Times New Roman" w:eastAsia="宋体"/>
                <w:b/>
                <w:i w:val="0"/>
                <w:sz w:val="21"/>
              </w:rPr>
              <w:t>2.9%</w:t>
            </w:r>
            <w:r>
              <w:rPr>
                <w:rFonts w:ascii="Times New Roman" w:hAnsi="Times New Roman" w:eastAsia="宋体"/>
                <w:b w:val="0"/>
                <w:i w:val="0"/>
                <w:sz w:val="21"/>
              </w:rPr>
              <w:t xml:space="preserve">、distance_km </w:t>
            </w:r>
            <w:r>
              <w:rPr>
                <w:rFonts w:ascii="Times New Roman" w:hAnsi="Times New Roman" w:eastAsia="宋体"/>
                <w:b/>
                <w:i w:val="0"/>
                <w:sz w:val="21"/>
              </w:rPr>
              <w:t>2.4%</w:t>
            </w:r>
            <w:r>
              <w:rPr>
                <w:rFonts w:ascii="Times New Roman" w:hAnsi="Times New Roman" w:eastAsia="宋体"/>
                <w:b w:val="0"/>
                <w:i w:val="0"/>
                <w:sz w:val="21"/>
              </w:rPr>
              <w:t xml:space="preserve">、payload_t </w:t>
            </w:r>
            <w:r>
              <w:rPr>
                <w:rFonts w:ascii="Times New Roman" w:hAnsi="Times New Roman" w:eastAsia="宋体"/>
                <w:b/>
                <w:i w:val="0"/>
                <w:sz w:val="21"/>
              </w:rPr>
              <w:t>23.9%</w:t>
            </w:r>
          </w:p>
        </w:tc>
        <w:tc>
          <w:tcPr>
            <w:tcW w:type="dxa" w:w="3024"/>
          </w:tcPr>
          <w:p>
            <w:r/>
            <w:r>
              <w:rPr>
                <w:rFonts w:ascii="Times New Roman" w:hAnsi="Times New Roman" w:eastAsia="宋体"/>
                <w:b w:val="0"/>
                <w:i w:val="0"/>
                <w:sz w:val="21"/>
              </w:rPr>
              <w:t>故上述 R² / MAPE 相对真实项目</w:t>
            </w:r>
            <w:r>
              <w:rPr>
                <w:rFonts w:ascii="Times New Roman" w:hAnsi="Times New Roman" w:eastAsia="宋体"/>
                <w:b/>
                <w:i w:val="0"/>
                <w:sz w:val="21"/>
              </w:rPr>
              <w:t>偏乐观</w:t>
            </w:r>
          </w:p>
        </w:tc>
      </w:tr>
    </w:tbl>
    <w:p>
      <w:pPr>
        <w:spacing w:line="360" w:lineRule="auto" w:before="0" w:after="120"/>
        <w:jc w:val="both"/>
      </w:pPr>
    </w:p>
    <w:p>
      <w:pPr>
        <w:spacing w:before="120" w:after="40"/>
        <w:jc w:val="center"/>
      </w:pPr>
      <w:r>
        <w:drawing>
          <wp:inline xmlns:a="http://schemas.openxmlformats.org/drawingml/2006/main" xmlns:pic="http://schemas.openxmlformats.org/drawingml/2006/picture">
            <wp:extent cx="5220000" cy="3712660"/>
            <wp:docPr id="11" name="Picture 11"/>
            <wp:cNvGraphicFramePr>
              <a:graphicFrameLocks noChangeAspect="1"/>
            </wp:cNvGraphicFramePr>
            <a:graphic>
              <a:graphicData uri="http://schemas.openxmlformats.org/drawingml/2006/picture">
                <pic:pic>
                  <pic:nvPicPr>
                    <pic:cNvPr id="0" name="fig08_residual_distribution.png"/>
                    <pic:cNvPicPr/>
                  </pic:nvPicPr>
                  <pic:blipFill>
                    <a:blip r:embed="rId20"/>
                    <a:stretch>
                      <a:fillRect/>
                    </a:stretch>
                  </pic:blipFill>
                  <pic:spPr>
                    <a:xfrm>
                      <a:off x="0" y="0"/>
                      <a:ext cx="5220000" cy="3712660"/>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11　车队残差分布</w:t>
      </w:r>
    </w:p>
    <w:p>
      <w:pPr>
        <w:spacing w:line="360" w:lineRule="auto" w:before="200" w:after="120"/>
        <w:jc w:val="left"/>
      </w:pPr>
      <w:r>
        <w:rPr>
          <w:rFonts w:ascii="Times New Roman" w:hAnsi="Times New Roman" w:eastAsia="黑体"/>
          <w:b w:val="0"/>
          <w:i w:val="0"/>
          <w:sz w:val="24"/>
        </w:rPr>
        <w:t>7.5 检测层检验【L1/L2】</w:t>
      </w:r>
    </w:p>
    <w:p>
      <w:pPr>
        <w:spacing w:before="80" w:after="120"/>
        <w:jc w:val="center"/>
      </w:pPr>
      <m:oMathPara>
        <m:oMath>
          <m:r>
            <m:t>混</m:t>
          </m:r>
          <m:r>
            <m:t>淆</m:t>
          </m:r>
          <m:r>
            <m:t>矩</m:t>
          </m:r>
          <m:r>
            <m:t>阵</m:t>
          </m:r>
          <m:r>
            <m:t>：</m:t>
          </m:r>
          <m:r>
            <m:t>TP</m:t>
          </m:r>
          <m:r>
            <m:t>=</m:t>
          </m:r>
          <m:r>
            <m:t>19</m:t>
          </m:r>
          <m:r>
            <m:t>，</m:t>
          </m:r>
          <m:r>
            <m:t>FP</m:t>
          </m:r>
          <m:r>
            <m:t>=</m:t>
          </m:r>
          <m:r>
            <m:t>0</m:t>
          </m:r>
          <m:r>
            <m:t>，</m:t>
          </m:r>
          <m:r>
            <m:t>FN</m:t>
          </m:r>
          <m:r>
            <m:t>=</m:t>
          </m:r>
          <m:r>
            <m:t>5</m:t>
          </m:r>
          <m:r>
            <m:t>，</m:t>
          </m:r>
          <m:r>
            <m:t>TN</m:t>
          </m:r>
          <m:r>
            <m:t>=</m:t>
          </m:r>
          <m:r>
            <m:t>56</m:t>
          </m:r>
        </m:oMath>
      </m:oMathPara>
    </w:p>
    <w:p>
      <w:pPr>
        <w:spacing w:line="360" w:lineRule="auto" w:before="0" w:after="120"/>
        <w:jc w:val="both"/>
      </w:pPr>
      <w:r>
        <w:rPr>
          <w:rFonts w:ascii="Times New Roman" w:hAnsi="Times New Roman" w:eastAsia="宋体"/>
          <w:b/>
          <w:i w:val="0"/>
          <w:sz w:val="24"/>
        </w:rPr>
        <w:t xml:space="preserve">查准率 </w:t>
      </w:r>
      <m:oMath>
        <m:r>
          <m:t>P</m:t>
        </m:r>
      </m:oMath>
      <w:r>
        <w:rPr>
          <w:rFonts w:ascii="Times New Roman" w:hAnsi="Times New Roman" w:eastAsia="宋体"/>
          <w:b/>
          <w:i w:val="0"/>
          <w:sz w:val="24"/>
        </w:rPr>
        <w:t xml:space="preserve"> = 1.000</w:t>
      </w:r>
      <w:r>
        <w:rPr>
          <w:rFonts w:ascii="Times New Roman" w:hAnsi="Times New Roman" w:eastAsia="宋体"/>
          <w:b w:val="0"/>
          <w:i w:val="0"/>
          <w:sz w:val="24"/>
        </w:rPr>
        <w:t>，</w:t>
      </w:r>
      <w:r>
        <w:rPr>
          <w:rFonts w:ascii="Times New Roman" w:hAnsi="Times New Roman" w:eastAsia="宋体"/>
          <w:b/>
          <w:i w:val="0"/>
          <w:sz w:val="24"/>
        </w:rPr>
        <w:t xml:space="preserve">查全率 </w:t>
      </w:r>
      <m:oMath>
        <m:r>
          <m:t>R</m:t>
        </m:r>
      </m:oMath>
      <w:r>
        <w:rPr>
          <w:rFonts w:ascii="Times New Roman" w:hAnsi="Times New Roman" w:eastAsia="宋体"/>
          <w:b/>
          <w:i w:val="0"/>
          <w:sz w:val="24"/>
        </w:rPr>
        <w:t xml:space="preserve"> = 0.792</w:t>
      </w:r>
      <w:r>
        <w:rPr>
          <w:rFonts w:ascii="Times New Roman" w:hAnsi="Times New Roman" w:eastAsia="宋体"/>
          <w:b w:val="0"/>
          <w:i w:val="0"/>
          <w:sz w:val="24"/>
        </w:rPr>
        <w:t>，</w:t>
      </w:r>
      <w:r>
        <w:rPr>
          <w:rFonts w:ascii="Times New Roman" w:hAnsi="Times New Roman" w:eastAsia="宋体"/>
          <w:b/>
          <w:i w:val="0"/>
          <w:sz w:val="24"/>
        </w:rPr>
        <w:t>F1 = 0.884</w:t>
      </w:r>
    </w:p>
    <w:p>
      <w:pPr>
        <w:spacing w:line="360" w:lineRule="auto" w:before="0" w:after="120"/>
        <w:jc w:val="both"/>
      </w:pPr>
      <w:r>
        <w:rPr>
          <w:rFonts w:ascii="Times New Roman" w:hAnsi="Times New Roman" w:eastAsia="宋体"/>
          <w:b w:val="0"/>
          <w:i w:val="0"/>
          <w:sz w:val="24"/>
        </w:rPr>
        <w:t>折半交叉验证（阈值仅在半数样本标定）：</w:t>
      </w:r>
      <m:oMath>
        <m:r>
          <m:t>P</m:t>
        </m:r>
      </m:oMath>
      <w:r>
        <w:rPr>
          <w:rFonts w:ascii="Times New Roman" w:hAnsi="Times New Roman" w:eastAsia="宋体"/>
          <w:b/>
          <w:i w:val="0"/>
          <w:sz w:val="24"/>
        </w:rPr>
        <w:t xml:space="preserve"> = 1.000</w:t>
      </w:r>
      <w:r>
        <w:rPr>
          <w:rFonts w:ascii="Times New Roman" w:hAnsi="Times New Roman" w:eastAsia="宋体"/>
          <w:b w:val="0"/>
          <w:i w:val="0"/>
          <w:sz w:val="24"/>
        </w:rPr>
        <w:t>（5 次折半均稳健），</w:t>
      </w:r>
      <m:oMath>
        <m:r>
          <m:t>R</m:t>
        </m:r>
      </m:oMath>
      <w:r>
        <w:rPr>
          <w:rFonts w:ascii="Times New Roman" w:hAnsi="Times New Roman" w:eastAsia="宋体"/>
          <w:b/>
          <w:i w:val="0"/>
          <w:sz w:val="24"/>
        </w:rPr>
        <w:t xml:space="preserve"> = 0.708</w:t>
      </w:r>
    </w:p>
    <w:p>
      <w:pPr>
        <w:spacing w:line="360" w:lineRule="auto" w:before="0" w:after="120"/>
        <w:jc w:val="both"/>
      </w:pPr>
      <w:r>
        <w:rPr>
          <w:rFonts w:ascii="Times New Roman" w:hAnsi="Times New Roman" w:eastAsia="宋体"/>
          <w:b w:val="0"/>
          <w:i w:val="0"/>
          <w:sz w:val="24"/>
        </w:rPr>
        <w:t xml:space="preserve">贡献分解：19 条标记中纯统计路径仅贡献 </w:t>
      </w:r>
      <w:r>
        <w:rPr>
          <w:rFonts w:ascii="Times New Roman" w:hAnsi="Times New Roman" w:eastAsia="宋体"/>
          <w:b/>
          <w:i w:val="0"/>
          <w:sz w:val="24"/>
        </w:rPr>
        <w:t>3 条</w:t>
      </w:r>
      <w:r>
        <w:rPr>
          <w:rFonts w:ascii="Times New Roman" w:hAnsi="Times New Roman" w:eastAsia="宋体"/>
          <w:b w:val="0"/>
          <w:i w:val="0"/>
          <w:sz w:val="24"/>
        </w:rPr>
        <w:t xml:space="preserve">（单用查全率 12.5%）⇒ </w:t>
      </w:r>
      <w:r>
        <w:rPr>
          <w:rFonts w:ascii="Times New Roman" w:hAnsi="Times New Roman" w:eastAsia="宋体"/>
          <w:b/>
          <w:i w:val="0"/>
          <w:sz w:val="24"/>
        </w:rPr>
        <w:t>检出主力为物理规则</w:t>
      </w:r>
      <w:r>
        <w:rPr>
          <w:rFonts w:ascii="Times New Roman" w:hAnsi="Times New Roman" w:eastAsia="宋体"/>
          <w:b w:val="0"/>
          <w:i w:val="0"/>
          <w:sz w:val="24"/>
        </w:rPr>
        <w:t>。</w:t>
      </w:r>
    </w:p>
    <w:p>
      <w:pPr>
        <w:spacing w:before="120" w:after="40"/>
        <w:jc w:val="center"/>
      </w:pPr>
      <w:r>
        <w:drawing>
          <wp:inline xmlns:a="http://schemas.openxmlformats.org/drawingml/2006/main" xmlns:pic="http://schemas.openxmlformats.org/drawingml/2006/picture">
            <wp:extent cx="5220000" cy="3826311"/>
            <wp:docPr id="12" name="Picture 12"/>
            <wp:cNvGraphicFramePr>
              <a:graphicFrameLocks noChangeAspect="1"/>
            </wp:cNvGraphicFramePr>
            <a:graphic>
              <a:graphicData uri="http://schemas.openxmlformats.org/drawingml/2006/picture">
                <pic:pic>
                  <pic:nvPicPr>
                    <pic:cNvPr id="0" name="fig09_detection.png"/>
                    <pic:cNvPicPr/>
                  </pic:nvPicPr>
                  <pic:blipFill>
                    <a:blip r:embed="rId21"/>
                    <a:stretch>
                      <a:fillRect/>
                    </a:stretch>
                  </pic:blipFill>
                  <pic:spPr>
                    <a:xfrm>
                      <a:off x="0" y="0"/>
                      <a:ext cx="5220000" cy="3826311"/>
                    </a:xfrm>
                    <a:prstGeom prst="rect"/>
                  </pic:spPr>
                </pic:pic>
              </a:graphicData>
            </a:graphic>
          </wp:inline>
        </w:drawing>
      </w:r>
    </w:p>
    <w:p>
      <w:pPr>
        <w:spacing w:line="288" w:lineRule="auto" w:before="0" w:after="160"/>
        <w:jc w:val="center"/>
      </w:pPr>
      <w:r>
        <w:rPr>
          <w:rFonts w:ascii="Times New Roman" w:hAnsi="Times New Roman" w:eastAsia="宋体"/>
          <w:b w:val="0"/>
          <w:i w:val="0"/>
          <w:sz w:val="21"/>
        </w:rPr>
        <w:t>图 12　异常检测性能</w:t>
      </w:r>
    </w:p>
    <w:p>
      <w:pPr>
        <w:spacing w:line="360" w:lineRule="auto" w:before="200" w:after="120"/>
        <w:jc w:val="left"/>
      </w:pPr>
      <w:r>
        <w:rPr>
          <w:rFonts w:ascii="Times New Roman" w:hAnsi="Times New Roman" w:eastAsia="黑体"/>
          <w:b w:val="0"/>
          <w:i w:val="0"/>
          <w:sz w:val="24"/>
        </w:rPr>
        <w:t>7.6 稳健性检验【L2】</w:t>
      </w:r>
    </w:p>
    <w:p>
      <w:pPr>
        <w:spacing w:line="288" w:lineRule="auto" w:before="0" w:after="40"/>
        <w:jc w:val="center"/>
      </w:pPr>
      <w:r>
        <w:rPr>
          <w:rFonts w:ascii="Times New Roman" w:hAnsi="Times New Roman" w:eastAsia="宋体"/>
          <w:b w:val="0"/>
          <w:i w:val="0"/>
          <w:sz w:val="21"/>
        </w:rPr>
        <w:t>表 15　稳健性检验【L2】</w:t>
      </w:r>
    </w:p>
    <w:tbl>
      <w:tblPr>
        <w:tblStyle w:val="TableGrid"/>
        <w:tblW w:type="auto" w:w="0"/>
        <w:jc w:val="center"/>
        <w:tblLook w:firstColumn="1" w:firstRow="1" w:lastColumn="0" w:lastRow="0" w:noHBand="0" w:noVBand="1" w:val="04A0"/>
      </w:tblPr>
      <w:tblGrid>
        <w:gridCol w:w="4536"/>
        <w:gridCol w:w="4536"/>
      </w:tblGrid>
      <w:tr>
        <w:tc>
          <w:tcPr>
            <w:tcW w:type="dxa" w:w="4536"/>
          </w:tcPr>
          <w:p>
            <w:r>
              <w:rPr>
                <w:rFonts w:ascii="Times New Roman" w:hAnsi="Times New Roman" w:eastAsia="黑体"/>
                <w:b w:val="0"/>
                <w:i w:val="0"/>
                <w:sz w:val="21"/>
              </w:rPr>
            </w:r>
            <w:r>
              <w:rPr>
                <w:rFonts w:ascii="Times New Roman" w:hAnsi="Times New Roman" w:eastAsia="黑体"/>
                <w:b w:val="0"/>
                <w:i w:val="0"/>
                <w:sz w:val="21"/>
              </w:rPr>
              <w:t>检验项</w:t>
            </w:r>
          </w:p>
        </w:tc>
        <w:tc>
          <w:tcPr>
            <w:tcW w:type="dxa" w:w="4536"/>
          </w:tcPr>
          <w:p>
            <w:r>
              <w:rPr>
                <w:rFonts w:ascii="Times New Roman" w:hAnsi="Times New Roman" w:eastAsia="黑体"/>
                <w:b w:val="0"/>
                <w:i w:val="0"/>
                <w:sz w:val="21"/>
              </w:rPr>
            </w:r>
            <w:r>
              <w:rPr>
                <w:rFonts w:ascii="Times New Roman" w:hAnsi="Times New Roman" w:eastAsia="黑体"/>
                <w:b w:val="0"/>
                <w:i w:val="0"/>
                <w:sz w:val="21"/>
              </w:rPr>
              <w:t>结果</w:t>
            </w:r>
          </w:p>
        </w:tc>
      </w:tr>
      <w:tr>
        <w:tc>
          <w:tcPr>
            <w:tcW w:type="dxa" w:w="4536"/>
          </w:tcPr>
          <w:p>
            <w:r/>
            <w:r>
              <w:rPr>
                <w:rFonts w:ascii="Times New Roman" w:hAnsi="Times New Roman" w:eastAsia="宋体"/>
                <w:b w:val="0"/>
                <w:i w:val="0"/>
                <w:sz w:val="21"/>
              </w:rPr>
              <w:t>跨依赖版本复现（pandas 3.0.6 / numpy 2.5.3 / sklearn 1.9.1，与作者环境跨大版本）</w:t>
            </w:r>
          </w:p>
        </w:tc>
        <w:tc>
          <w:tcPr>
            <w:tcW w:type="dxa" w:w="4536"/>
          </w:tcPr>
          <w:p>
            <w:r/>
            <w:r>
              <w:rPr>
                <w:rFonts w:ascii="Times New Roman" w:hAnsi="Times New Roman" w:eastAsia="宋体"/>
                <w:b w:val="0"/>
                <w:i w:val="0"/>
                <w:sz w:val="21"/>
              </w:rPr>
              <w:t xml:space="preserve">三份 CAN 日志 </w:t>
            </w:r>
            <w:r>
              <w:rPr>
                <w:rFonts w:ascii="Times New Roman" w:hAnsi="Times New Roman" w:eastAsia="宋体"/>
                <w:b/>
                <w:i w:val="0"/>
                <w:sz w:val="21"/>
              </w:rPr>
              <w:t>SHA256 逐字节一致</w:t>
            </w:r>
            <w:r>
              <w:rPr>
                <w:rFonts w:ascii="Times New Roman" w:hAnsi="Times New Roman" w:eastAsia="宋体"/>
                <w:b w:val="0"/>
                <w:i w:val="0"/>
                <w:sz w:val="21"/>
              </w:rPr>
              <w:t xml:space="preserve">；车队汇总.csv </w:t>
            </w:r>
            <w:r>
              <w:rPr>
                <w:rFonts w:ascii="Times New Roman" w:hAnsi="Times New Roman" w:eastAsia="宋体"/>
                <w:b/>
                <w:i w:val="0"/>
                <w:sz w:val="21"/>
              </w:rPr>
              <w:t>22 个数值列逐位相同</w:t>
            </w:r>
          </w:p>
        </w:tc>
      </w:tr>
      <w:tr>
        <w:tc>
          <w:tcPr>
            <w:tcW w:type="dxa" w:w="4536"/>
          </w:tcPr>
          <w:p>
            <w:r/>
            <w:r>
              <w:rPr>
                <w:rFonts w:ascii="Times New Roman" w:hAnsi="Times New Roman" w:eastAsia="宋体"/>
                <w:b w:val="0"/>
                <w:i w:val="0"/>
                <w:sz w:val="21"/>
              </w:rPr>
              <w:t>自研矢量化编码器 vs cantools 官方编码器</w:t>
            </w:r>
          </w:p>
        </w:tc>
        <w:tc>
          <w:tcPr>
            <w:tcW w:type="dxa" w:w="4536"/>
          </w:tcPr>
          <w:p>
            <w:r/>
            <w:r>
              <w:rPr>
                <w:rFonts w:ascii="Times New Roman" w:hAnsi="Times New Roman" w:eastAsia="宋体"/>
                <w:b/>
                <w:i w:val="0"/>
                <w:sz w:val="21"/>
              </w:rPr>
              <w:t>3300/3300 完全一致</w:t>
            </w:r>
          </w:p>
        </w:tc>
      </w:tr>
      <w:tr>
        <w:tc>
          <w:tcPr>
            <w:tcW w:type="dxa" w:w="4536"/>
          </w:tcPr>
          <w:p>
            <w:r/>
            <w:r>
              <w:rPr>
                <w:rFonts w:ascii="Times New Roman" w:hAnsi="Times New Roman" w:eastAsia="宋体"/>
                <w:b w:val="0"/>
                <w:i w:val="0"/>
                <w:sz w:val="21"/>
              </w:rPr>
              <w:t>确定性设计</w:t>
            </w:r>
          </w:p>
        </w:tc>
        <w:tc>
          <w:tcPr>
            <w:tcW w:type="dxa" w:w="4536"/>
          </w:tcPr>
          <w:p>
            <w:r/>
            <w:r>
              <w:rPr>
                <w:rFonts w:ascii="Times New Roman" w:hAnsi="Times New Roman" w:eastAsia="宋体"/>
                <w:b w:val="0"/>
                <w:i w:val="0"/>
                <w:sz w:val="21"/>
              </w:rPr>
              <w:t>stable_seed 用 zlib.crc32 替代内置 hash() ⇒ 结果可复现</w:t>
            </w:r>
          </w:p>
        </w:tc>
      </w:tr>
      <w:tr>
        <w:tc>
          <w:tcPr>
            <w:tcW w:type="dxa" w:w="4536"/>
          </w:tcPr>
          <w:p>
            <w:r/>
            <w:r>
              <w:rPr>
                <w:rFonts w:ascii="Times New Roman" w:hAnsi="Times New Roman" w:eastAsia="宋体"/>
                <w:b w:val="0"/>
                <w:i w:val="0"/>
                <w:sz w:val="21"/>
              </w:rPr>
              <w:t>解析鲁棒性</w:t>
            </w:r>
          </w:p>
        </w:tc>
        <w:tc>
          <w:tcPr>
            <w:tcW w:type="dxa" w:w="4536"/>
          </w:tcPr>
          <w:p>
            <w:r/>
            <w:r>
              <w:rPr>
                <w:rFonts w:ascii="Times New Roman" w:hAnsi="Times New Roman" w:eastAsia="宋体"/>
                <w:b w:val="0"/>
                <w:i w:val="0"/>
                <w:sz w:val="21"/>
              </w:rPr>
              <w:t xml:space="preserve">破坏 5% 帧载荷后"ID 命中率"仍为 100.0000% ⇒ </w:t>
            </w:r>
            <w:r>
              <w:rPr>
                <w:rFonts w:ascii="Times New Roman" w:hAnsi="Times New Roman" w:eastAsia="宋体"/>
                <w:b/>
                <w:i w:val="0"/>
                <w:sz w:val="21"/>
              </w:rPr>
              <w:t>该指标不度量信号完整性</w:t>
            </w:r>
            <w:r>
              <w:rPr>
                <w:rFonts w:ascii="Times New Roman" w:hAnsi="Times New Roman" w:eastAsia="宋体"/>
                <w:b w:val="0"/>
                <w:i w:val="0"/>
                <w:sz w:val="21"/>
              </w:rPr>
              <w:t>（真正兜底的是量程断言与卡死检测）</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7.7 误差来源分解</w:t>
      </w:r>
    </w:p>
    <w:p>
      <w:pPr>
        <w:spacing w:line="288" w:lineRule="auto" w:before="0" w:after="40"/>
        <w:jc w:val="center"/>
      </w:pPr>
      <w:r>
        <w:rPr>
          <w:rFonts w:ascii="Times New Roman" w:hAnsi="Times New Roman" w:eastAsia="宋体"/>
          <w:b w:val="0"/>
          <w:i w:val="0"/>
          <w:sz w:val="21"/>
        </w:rPr>
        <w:t>表 16　误差来源分解</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eastAsia="黑体"/>
                <w:b w:val="0"/>
                <w:i w:val="0"/>
                <w:sz w:val="21"/>
              </w:rPr>
            </w:r>
            <w:r>
              <w:rPr>
                <w:rFonts w:ascii="Times New Roman" w:hAnsi="Times New Roman" w:eastAsia="黑体"/>
                <w:b w:val="0"/>
                <w:i w:val="0"/>
                <w:sz w:val="21"/>
              </w:rPr>
              <w:t>误差项</w:t>
            </w:r>
          </w:p>
        </w:tc>
        <w:tc>
          <w:tcPr>
            <w:tcW w:type="dxa" w:w="2268"/>
          </w:tcPr>
          <w:p>
            <w:r>
              <w:rPr>
                <w:rFonts w:ascii="Times New Roman" w:hAnsi="Times New Roman" w:eastAsia="黑体"/>
                <w:b w:val="0"/>
                <w:i w:val="0"/>
                <w:sz w:val="21"/>
              </w:rPr>
            </w:r>
            <w:r>
              <w:rPr>
                <w:rFonts w:ascii="Times New Roman" w:hAnsi="Times New Roman" w:eastAsia="黑体"/>
                <w:b w:val="0"/>
                <w:i w:val="0"/>
                <w:sz w:val="21"/>
              </w:rPr>
              <w:t>量级</w:t>
            </w:r>
          </w:p>
        </w:tc>
        <w:tc>
          <w:tcPr>
            <w:tcW w:type="dxa" w:w="2268"/>
          </w:tcPr>
          <w:p>
            <w:r>
              <w:rPr>
                <w:rFonts w:ascii="Times New Roman" w:hAnsi="Times New Roman" w:eastAsia="黑体"/>
                <w:b w:val="0"/>
                <w:i w:val="0"/>
                <w:sz w:val="21"/>
              </w:rPr>
            </w:r>
            <w:r>
              <w:rPr>
                <w:rFonts w:ascii="Times New Roman" w:hAnsi="Times New Roman" w:eastAsia="黑体"/>
                <w:b w:val="0"/>
                <w:i w:val="0"/>
                <w:sz w:val="21"/>
              </w:rPr>
              <w:t>性质</w:t>
            </w:r>
          </w:p>
        </w:tc>
        <w:tc>
          <w:tcPr>
            <w:tcW w:type="dxa" w:w="2268"/>
          </w:tcPr>
          <w:p>
            <w:r>
              <w:rPr>
                <w:rFonts w:ascii="Times New Roman" w:hAnsi="Times New Roman" w:eastAsia="黑体"/>
                <w:b w:val="0"/>
                <w:i w:val="0"/>
                <w:sz w:val="21"/>
              </w:rPr>
            </w:r>
            <w:r>
              <w:rPr>
                <w:rFonts w:ascii="Times New Roman" w:hAnsi="Times New Roman" w:eastAsia="黑体"/>
                <w:b w:val="0"/>
                <w:i w:val="0"/>
                <w:sz w:val="21"/>
              </w:rPr>
              <w:t>处置</w:t>
            </w:r>
          </w:p>
        </w:tc>
      </w:tr>
      <w:tr>
        <w:tc>
          <w:tcPr>
            <w:tcW w:type="dxa" w:w="2268"/>
          </w:tcPr>
          <w:p>
            <w:r/>
            <w:r>
              <w:rPr>
                <w:rFonts w:ascii="Times New Roman" w:hAnsi="Times New Roman" w:eastAsia="宋体"/>
                <w:b w:val="0"/>
                <w:i w:val="0"/>
                <w:sz w:val="21"/>
              </w:rPr>
              <w:t>累计量量化</w:t>
            </w:r>
          </w:p>
        </w:tc>
        <w:tc>
          <w:tcPr>
            <w:tcW w:type="dxa" w:w="2268"/>
          </w:tcPr>
          <w:p>
            <w:r/>
            <w:r>
              <w:rPr>
                <w:rFonts w:ascii="Times New Roman" w:hAnsi="Times New Roman" w:eastAsia="宋体"/>
                <w:b w:val="0"/>
                <w:i w:val="0"/>
                <w:sz w:val="21"/>
              </w:rPr>
              <w:t xml:space="preserve">q / </w:t>
            </w:r>
            <m:oMath>
              <m:r>
                <m:t>Δ</m:t>
              </m:r>
            </m:oMath>
            <w:r>
              <w:rPr>
                <w:rFonts w:ascii="Times New Roman" w:hAnsi="Times New Roman" w:eastAsia="宋体"/>
                <w:b w:val="0"/>
                <w:i w:val="0"/>
                <w:sz w:val="21"/>
              </w:rPr>
              <w:t>（本例 3.96% 下限）</w:t>
            </w:r>
          </w:p>
        </w:tc>
        <w:tc>
          <w:tcPr>
            <w:tcW w:type="dxa" w:w="2268"/>
          </w:tcPr>
          <w:p>
            <w:r/>
            <w:r>
              <w:rPr>
                <w:rFonts w:ascii="Times New Roman" w:hAnsi="Times New Roman" w:eastAsia="宋体"/>
                <w:b w:val="0"/>
                <w:i w:val="0"/>
                <w:sz w:val="21"/>
              </w:rPr>
              <w:t>随机、有系统性上限</w:t>
            </w:r>
          </w:p>
        </w:tc>
        <w:tc>
          <w:tcPr>
            <w:tcW w:type="dxa" w:w="2268"/>
          </w:tcPr>
          <w:p>
            <w:r/>
            <w:r>
              <w:rPr>
                <w:rFonts w:ascii="Times New Roman" w:hAnsi="Times New Roman" w:eastAsia="宋体"/>
                <w:b w:val="0"/>
                <w:i w:val="0"/>
                <w:sz w:val="21"/>
              </w:rPr>
              <w:t>长窗口对账</w:t>
            </w:r>
          </w:p>
        </w:tc>
      </w:tr>
      <w:tr>
        <w:tc>
          <w:tcPr>
            <w:tcW w:type="dxa" w:w="2268"/>
          </w:tcPr>
          <w:p>
            <w:r/>
            <w:r>
              <w:rPr>
                <w:rFonts w:ascii="Times New Roman" w:hAnsi="Times New Roman" w:eastAsia="宋体"/>
                <w:b w:val="0"/>
                <w:i w:val="0"/>
                <w:sz w:val="21"/>
              </w:rPr>
              <w:t>梯形法离散化</w:t>
            </w:r>
          </w:p>
        </w:tc>
        <w:tc>
          <w:tcPr>
            <w:tcW w:type="dxa" w:w="2268"/>
          </w:tcPr>
          <w:p>
            <w:r/>
            <w:r>
              <w:rPr>
                <w:rFonts w:ascii="Times New Roman" w:hAnsi="Times New Roman" w:eastAsia="宋体"/>
                <w:b w:val="0"/>
                <w:i w:val="0"/>
                <w:sz w:val="21"/>
              </w:rPr>
              <w:t>O</w:t>
            </w:r>
            <m:oMath>
              <m:d>
                <m:dPr>
                  <m:begChr m:val="("/>
                  <m:endChr m:val=")"/>
                </m:dPr>
                <m:e>
                  <m:r>
                    <m:t>Δ</m:t>
                  </m:r>
                  <m:sSup>
                    <m:e>
                      <m:r>
                        <m:t>t</m:t>
                      </m:r>
                    </m:e>
                    <m:sup>
                      <m:r>
                        <m:rPr>
                          <m:sty m:val="p"/>
                        </m:rPr>
                        <m:t>2</m:t>
                      </m:r>
                    </m:sup>
                  </m:sSup>
                </m:e>
              </m:d>
            </m:oMath>
          </w:p>
        </w:tc>
        <w:tc>
          <w:tcPr>
            <w:tcW w:type="dxa" w:w="2268"/>
          </w:tcPr>
          <w:p>
            <w:r/>
            <w:r>
              <w:rPr>
                <w:rFonts w:ascii="Times New Roman" w:hAnsi="Times New Roman" w:eastAsia="宋体"/>
                <w:b w:val="0"/>
                <w:i w:val="0"/>
                <w:sz w:val="21"/>
              </w:rPr>
              <w:t>系统、可忽略</w:t>
            </w:r>
          </w:p>
        </w:tc>
        <w:tc>
          <w:tcPr>
            <w:tcW w:type="dxa" w:w="2268"/>
          </w:tcPr>
          <w:p>
            <w:r/>
            <w:r>
              <w:rPr>
                <w:rFonts w:ascii="Times New Roman" w:hAnsi="Times New Roman" w:eastAsia="宋体"/>
                <w:b w:val="0"/>
                <w:i w:val="0"/>
                <w:sz w:val="21"/>
              </w:rPr>
              <w:t>10 Hz 网格</w:t>
            </w:r>
          </w:p>
        </w:tc>
      </w:tr>
      <w:tr>
        <w:tc>
          <w:tcPr>
            <w:tcW w:type="dxa" w:w="2268"/>
          </w:tcPr>
          <w:p>
            <w:r/>
            <w:r>
              <w:rPr>
                <w:rFonts w:ascii="Times New Roman" w:hAnsi="Times New Roman" w:eastAsia="宋体"/>
                <w:b w:val="0"/>
                <w:i w:val="0"/>
                <w:sz w:val="21"/>
              </w:rPr>
              <w:t>质量 / 坡度估计</w:t>
            </w:r>
          </w:p>
        </w:tc>
        <w:tc>
          <w:tcPr>
            <w:tcW w:type="dxa" w:w="2268"/>
          </w:tcPr>
          <w:p>
            <w:r/>
            <w:r>
              <w:rPr>
                <w:rFonts w:ascii="Times New Roman" w:hAnsi="Times New Roman" w:eastAsia="宋体"/>
                <w:b w:val="0"/>
                <w:i w:val="0"/>
                <w:sz w:val="21"/>
              </w:rPr>
              <w:t>未单独评测【L3】</w:t>
            </w:r>
          </w:p>
        </w:tc>
        <w:tc>
          <w:tcPr>
            <w:tcW w:type="dxa" w:w="2268"/>
          </w:tcPr>
          <w:p>
            <w:r/>
            <w:r>
              <w:rPr>
                <w:rFonts w:ascii="Times New Roman" w:hAnsi="Times New Roman" w:eastAsia="宋体"/>
                <w:b w:val="0"/>
                <w:i w:val="0"/>
                <w:sz w:val="21"/>
              </w:rPr>
              <w:t>系统</w:t>
            </w:r>
          </w:p>
        </w:tc>
        <w:tc>
          <w:tcPr>
            <w:tcW w:type="dxa" w:w="2268"/>
          </w:tcPr>
          <w:p>
            <w:r/>
            <w:r>
              <w:rPr>
                <w:rFonts w:ascii="Times New Roman" w:hAnsi="Times New Roman" w:eastAsia="宋体"/>
                <w:b w:val="0"/>
                <w:i w:val="0"/>
                <w:sz w:val="21"/>
              </w:rPr>
              <w:t>传感器优先 + 强制降级标记</w:t>
            </w:r>
          </w:p>
        </w:tc>
      </w:tr>
      <w:tr>
        <w:tc>
          <w:tcPr>
            <w:tcW w:type="dxa" w:w="2268"/>
          </w:tcPr>
          <w:p>
            <w:r/>
            <w:r>
              <w:rPr>
                <w:rFonts w:ascii="Times New Roman" w:hAnsi="Times New Roman" w:eastAsia="宋体"/>
                <w:b w:val="0"/>
                <w:i w:val="0"/>
                <w:sz w:val="21"/>
              </w:rPr>
              <w:t>铭牌参数错标</w:t>
            </w:r>
          </w:p>
        </w:tc>
        <w:tc>
          <w:tcPr>
            <w:tcW w:type="dxa" w:w="2268"/>
          </w:tcPr>
          <w:p>
            <w:r/>
            <w:r>
              <w:rPr>
                <w:rFonts w:ascii="Times New Roman" w:hAnsi="Times New Roman" w:eastAsia="宋体"/>
                <w:b w:val="0"/>
                <w:i w:val="0"/>
                <w:sz w:val="21"/>
              </w:rPr>
              <w:t xml:space="preserve">可致分项偏差 </w:t>
            </w:r>
            <w:r>
              <w:rPr>
                <w:rFonts w:ascii="Times New Roman" w:hAnsi="Times New Roman" w:eastAsia="宋体"/>
                <w:b/>
                <w:i w:val="0"/>
                <w:sz w:val="21"/>
              </w:rPr>
              <w:t>9% ~ 17%</w:t>
            </w:r>
          </w:p>
        </w:tc>
        <w:tc>
          <w:tcPr>
            <w:tcW w:type="dxa" w:w="2268"/>
          </w:tcPr>
          <w:p>
            <w:r/>
            <w:r>
              <w:rPr>
                <w:rFonts w:ascii="Times New Roman" w:hAnsi="Times New Roman" w:eastAsia="宋体"/>
                <w:b/>
                <w:i w:val="0"/>
                <w:sz w:val="21"/>
              </w:rPr>
              <w:t>信号而非误差</w:t>
            </w:r>
          </w:p>
        </w:tc>
        <w:tc>
          <w:tcPr>
            <w:tcW w:type="dxa" w:w="2268"/>
          </w:tcPr>
          <w:p>
            <w:r/>
            <w:r>
              <w:rPr>
                <w:rFonts w:ascii="Times New Roman" w:hAnsi="Times New Roman" w:eastAsia="宋体"/>
                <w:b w:val="0"/>
                <w:i w:val="0"/>
                <w:sz w:val="21"/>
              </w:rPr>
              <w:t>参数反标定 + 独立观测</w:t>
            </w:r>
          </w:p>
        </w:tc>
      </w:tr>
      <w:tr>
        <w:tc>
          <w:tcPr>
            <w:tcW w:type="dxa" w:w="2268"/>
          </w:tcPr>
          <w:p>
            <w:r/>
            <w:r>
              <w:rPr>
                <w:rFonts w:ascii="Times New Roman" w:hAnsi="Times New Roman" w:eastAsia="宋体"/>
                <w:b w:val="0"/>
                <w:i w:val="0"/>
                <w:sz w:val="21"/>
              </w:rPr>
              <w:t>工况同质性</w:t>
            </w:r>
          </w:p>
        </w:tc>
        <w:tc>
          <w:tcPr>
            <w:tcW w:type="dxa" w:w="2268"/>
          </w:tcPr>
          <w:p>
            <w:r/>
            <w:r>
              <w:rPr>
                <w:rFonts w:ascii="Times New Roman" w:hAnsi="Times New Roman" w:eastAsia="宋体"/>
                <w:b w:val="0"/>
                <w:i w:val="0"/>
                <w:sz w:val="21"/>
              </w:rPr>
              <w:t>使 R² 偏乐观</w:t>
            </w:r>
          </w:p>
        </w:tc>
        <w:tc>
          <w:tcPr>
            <w:tcW w:type="dxa" w:w="2268"/>
          </w:tcPr>
          <w:p>
            <w:r/>
            <w:r>
              <w:rPr>
                <w:rFonts w:ascii="Times New Roman" w:hAnsi="Times New Roman" w:eastAsia="宋体"/>
                <w:b w:val="0"/>
                <w:i w:val="0"/>
                <w:sz w:val="21"/>
              </w:rPr>
              <w:t>系统</w:t>
            </w:r>
          </w:p>
        </w:tc>
        <w:tc>
          <w:tcPr>
            <w:tcW w:type="dxa" w:w="2268"/>
          </w:tcPr>
          <w:p>
            <w:r/>
            <w:r>
              <w:rPr>
                <w:rFonts w:ascii="Times New Roman" w:hAnsi="Times New Roman" w:eastAsia="宋体"/>
                <w:b w:val="0"/>
                <w:i w:val="0"/>
                <w:sz w:val="21"/>
              </w:rPr>
              <w:t>真实项目重新标定</w:t>
            </w:r>
          </w:p>
        </w:tc>
      </w:tr>
      <w:tr>
        <w:tc>
          <w:tcPr>
            <w:tcW w:type="dxa" w:w="2268"/>
          </w:tcPr>
          <w:p>
            <w:r/>
            <w:r>
              <w:rPr>
                <w:rFonts w:ascii="Times New Roman" w:hAnsi="Times New Roman" w:eastAsia="宋体"/>
                <w:b w:val="0"/>
                <w:i w:val="0"/>
                <w:sz w:val="21"/>
              </w:rPr>
              <w:t>阈值取材同批数据</w:t>
            </w:r>
          </w:p>
        </w:tc>
        <w:tc>
          <w:tcPr>
            <w:tcW w:type="dxa" w:w="2268"/>
          </w:tcPr>
          <w:p>
            <w:r/>
            <w:r>
              <w:rPr>
                <w:rFonts w:ascii="Times New Roman" w:hAnsi="Times New Roman" w:eastAsia="宋体"/>
                <w:b w:val="0"/>
                <w:i w:val="0"/>
                <w:sz w:val="21"/>
              </w:rPr>
              <w:t xml:space="preserve">查全率乐观 </w:t>
            </w:r>
            <w:r>
              <w:rPr>
                <w:rFonts w:ascii="Times New Roman" w:hAnsi="Times New Roman" w:eastAsia="宋体"/>
                <w:b/>
                <w:i w:val="0"/>
                <w:sz w:val="21"/>
              </w:rPr>
              <w:t>8.4 pp</w:t>
            </w:r>
          </w:p>
        </w:tc>
        <w:tc>
          <w:tcPr>
            <w:tcW w:type="dxa" w:w="2268"/>
          </w:tcPr>
          <w:p>
            <w:r/>
            <w:r>
              <w:rPr>
                <w:rFonts w:ascii="Times New Roman" w:hAnsi="Times New Roman" w:eastAsia="宋体"/>
                <w:b w:val="0"/>
                <w:i w:val="0"/>
                <w:sz w:val="21"/>
              </w:rPr>
              <w:t>选择偏差</w:t>
            </w:r>
          </w:p>
        </w:tc>
        <w:tc>
          <w:tcPr>
            <w:tcW w:type="dxa" w:w="2268"/>
          </w:tcPr>
          <w:p>
            <w:r/>
            <w:r>
              <w:rPr>
                <w:rFonts w:ascii="Times New Roman" w:hAnsi="Times New Roman" w:eastAsia="宋体"/>
                <w:b w:val="0"/>
                <w:i w:val="0"/>
                <w:sz w:val="21"/>
              </w:rPr>
              <w:t>独立标定集</w:t>
            </w:r>
          </w:p>
        </w:tc>
      </w:tr>
    </w:tbl>
    <w:p>
      <w:pPr>
        <w:spacing w:line="360" w:lineRule="auto" w:before="0" w:after="120"/>
        <w:jc w:val="both"/>
      </w:pPr>
    </w:p>
    <w:p>
      <w:pPr>
        <w:spacing w:line="360" w:lineRule="auto" w:before="280" w:after="160"/>
        <w:jc w:val="center"/>
      </w:pPr>
      <w:r>
        <w:rPr>
          <w:rFonts w:ascii="Times New Roman" w:hAnsi="Times New Roman" w:eastAsia="黑体"/>
          <w:b w:val="0"/>
          <w:i w:val="0"/>
          <w:sz w:val="28"/>
        </w:rPr>
        <w:t>八、模型评价与改进</w:t>
      </w:r>
    </w:p>
    <w:p>
      <w:pPr>
        <w:spacing w:line="360" w:lineRule="auto" w:before="200" w:after="120"/>
        <w:jc w:val="left"/>
      </w:pPr>
      <w:r>
        <w:rPr>
          <w:rFonts w:ascii="Times New Roman" w:hAnsi="Times New Roman" w:eastAsia="黑体"/>
          <w:b w:val="0"/>
          <w:i w:val="0"/>
          <w:sz w:val="24"/>
        </w:rPr>
        <w:t>8.1 优点</w:t>
      </w:r>
    </w:p>
    <w:p>
      <w:pPr>
        <w:spacing w:line="360" w:lineRule="auto" w:after="60"/>
        <w:ind w:left="425"/>
      </w:pPr>
      <w:r>
        <w:rPr>
          <w:rFonts w:ascii="Times New Roman" w:hAnsi="Times New Roman" w:eastAsia="宋体"/>
          <w:b w:val="0"/>
          <w:i w:val="0"/>
          <w:sz w:val="24"/>
        </w:rPr>
        <w:t xml:space="preserve">1. </w:t>
      </w:r>
      <w:r>
        <w:rPr>
          <w:rFonts w:ascii="Times New Roman" w:hAnsi="Times New Roman" w:eastAsia="宋体"/>
          <w:b/>
          <w:i w:val="0"/>
          <w:sz w:val="24"/>
        </w:rPr>
        <w:t>物理先行、AI 补残差</w:t>
      </w:r>
      <w:r>
        <w:rPr>
          <w:rFonts w:ascii="Times New Roman" w:hAnsi="Times New Roman" w:eastAsia="宋体"/>
          <w:b w:val="0"/>
          <w:i w:val="0"/>
          <w:sz w:val="24"/>
        </w:rPr>
        <w:t>：样本需求低、结论可归因，且分项与设计 / 标定参数一一对应；</w:t>
      </w:r>
    </w:p>
    <w:p>
      <w:pPr>
        <w:spacing w:line="360" w:lineRule="auto" w:after="60"/>
        <w:ind w:left="425"/>
      </w:pPr>
      <w:r>
        <w:rPr>
          <w:rFonts w:ascii="Times New Roman" w:hAnsi="Times New Roman" w:eastAsia="宋体"/>
          <w:b w:val="0"/>
          <w:i w:val="0"/>
          <w:sz w:val="24"/>
        </w:rPr>
        <w:t xml:space="preserve">2. </w:t>
      </w:r>
      <w:r>
        <w:rPr>
          <w:rFonts w:ascii="Times New Roman" w:hAnsi="Times New Roman" w:eastAsia="宋体"/>
          <w:b/>
          <w:i w:val="0"/>
          <w:sz w:val="24"/>
        </w:rPr>
        <w:t>可对账</w:t>
      </w:r>
      <w:r>
        <w:rPr>
          <w:rFonts w:ascii="Times New Roman" w:hAnsi="Times New Roman" w:eastAsia="宋体"/>
          <w:b w:val="0"/>
          <w:i w:val="0"/>
          <w:sz w:val="24"/>
        </w:rPr>
        <w:t>：账目精度由外部真值检验（实测 1.08% ~ 3.57%），而非自证；</w:t>
      </w:r>
    </w:p>
    <w:p>
      <w:pPr>
        <w:spacing w:line="360" w:lineRule="auto" w:after="60"/>
        <w:ind w:left="425"/>
      </w:pPr>
      <w:r>
        <w:rPr>
          <w:rFonts w:ascii="Times New Roman" w:hAnsi="Times New Roman" w:eastAsia="宋体"/>
          <w:b w:val="0"/>
          <w:i w:val="0"/>
          <w:sz w:val="24"/>
        </w:rPr>
        <w:t xml:space="preserve">3. </w:t>
      </w:r>
      <w:r>
        <w:rPr>
          <w:rFonts w:ascii="Times New Roman" w:hAnsi="Times New Roman" w:eastAsia="宋体"/>
          <w:b/>
          <w:i w:val="0"/>
          <w:sz w:val="24"/>
        </w:rPr>
        <w:t>可复现、可审计</w:t>
      </w:r>
      <w:r>
        <w:rPr>
          <w:rFonts w:ascii="Times New Roman" w:hAnsi="Times New Roman" w:eastAsia="宋体"/>
          <w:b w:val="0"/>
          <w:i w:val="0"/>
          <w:sz w:val="24"/>
        </w:rPr>
        <w:t>：跨版本逐字节一致，编码器与官方实现 3300/3300 一致；</w:t>
      </w:r>
    </w:p>
    <w:p>
      <w:pPr>
        <w:spacing w:line="360" w:lineRule="auto" w:after="60"/>
        <w:ind w:left="425"/>
      </w:pPr>
      <w:r>
        <w:rPr>
          <w:rFonts w:ascii="Times New Roman" w:hAnsi="Times New Roman" w:eastAsia="宋体"/>
          <w:b w:val="0"/>
          <w:i w:val="0"/>
          <w:sz w:val="24"/>
        </w:rPr>
        <w:t xml:space="preserve">4. </w:t>
      </w:r>
      <w:r>
        <w:rPr>
          <w:rFonts w:ascii="Times New Roman" w:hAnsi="Times New Roman" w:eastAsia="宋体"/>
          <w:b/>
          <w:i w:val="0"/>
          <w:sz w:val="24"/>
        </w:rPr>
        <w:t>边界清晰</w:t>
      </w:r>
      <w:r>
        <w:rPr>
          <w:rFonts w:ascii="Times New Roman" w:hAnsi="Times New Roman" w:eastAsia="宋体"/>
          <w:b w:val="0"/>
          <w:i w:val="0"/>
          <w:sz w:val="24"/>
        </w:rPr>
        <w:t>：本文给出三条硬边界结论（恒等式、灵敏度定理、可辨识性退化），这是模型可信度的组成部分而非缺陷；</w:t>
      </w:r>
    </w:p>
    <w:p>
      <w:pPr>
        <w:spacing w:line="360" w:lineRule="auto" w:after="60"/>
        <w:ind w:left="425"/>
      </w:pPr>
      <w:r>
        <w:rPr>
          <w:rFonts w:ascii="Times New Roman" w:hAnsi="Times New Roman" w:eastAsia="宋体"/>
          <w:b w:val="0"/>
          <w:i w:val="0"/>
          <w:sz w:val="24"/>
        </w:rPr>
        <w:t xml:space="preserve">5. </w:t>
      </w:r>
      <w:r>
        <w:rPr>
          <w:rFonts w:ascii="Times New Roman" w:hAnsi="Times New Roman" w:eastAsia="宋体"/>
          <w:b/>
          <w:i w:val="0"/>
          <w:sz w:val="24"/>
        </w:rPr>
        <w:t>有验证闭环</w:t>
      </w:r>
      <w:r>
        <w:rPr>
          <w:rFonts w:ascii="Times New Roman" w:hAnsi="Times New Roman" w:eastAsia="宋体"/>
          <w:b w:val="0"/>
          <w:i w:val="0"/>
          <w:sz w:val="24"/>
        </w:rPr>
        <w:t>：方向清单强制附置信度与验证方式，并有样本量公式支撑试验设计。</w:t>
      </w:r>
    </w:p>
    <w:p>
      <w:pPr>
        <w:spacing w:line="360" w:lineRule="auto" w:before="200" w:after="120"/>
        <w:jc w:val="left"/>
      </w:pPr>
      <w:r>
        <w:rPr>
          <w:rFonts w:ascii="Times New Roman" w:hAnsi="Times New Roman" w:eastAsia="黑体"/>
          <w:b w:val="0"/>
          <w:i w:val="0"/>
          <w:sz w:val="24"/>
        </w:rPr>
        <w:t>8.2 局限（如实列出）</w:t>
      </w:r>
    </w:p>
    <w:p>
      <w:pPr>
        <w:spacing w:line="288" w:lineRule="auto" w:before="0" w:after="40"/>
        <w:jc w:val="center"/>
      </w:pPr>
      <w:r>
        <w:rPr>
          <w:rFonts w:ascii="Times New Roman" w:hAnsi="Times New Roman" w:eastAsia="宋体"/>
          <w:b w:val="0"/>
          <w:i w:val="0"/>
          <w:sz w:val="21"/>
        </w:rPr>
        <w:t>表 17　局限（如实列出）</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类别</w:t>
            </w:r>
          </w:p>
        </w:tc>
        <w:tc>
          <w:tcPr>
            <w:tcW w:type="dxa" w:w="3024"/>
          </w:tcPr>
          <w:p>
            <w:r>
              <w:rPr>
                <w:rFonts w:ascii="Times New Roman" w:hAnsi="Times New Roman" w:eastAsia="黑体"/>
                <w:b w:val="0"/>
                <w:i w:val="0"/>
                <w:sz w:val="21"/>
              </w:rPr>
            </w:r>
            <w:r>
              <w:rPr>
                <w:rFonts w:ascii="Times New Roman" w:hAnsi="Times New Roman" w:eastAsia="黑体"/>
                <w:b w:val="0"/>
                <w:i w:val="0"/>
                <w:sz w:val="21"/>
              </w:rPr>
              <w:t>项</w:t>
            </w:r>
          </w:p>
        </w:tc>
        <w:tc>
          <w:tcPr>
            <w:tcW w:type="dxa" w:w="3024"/>
          </w:tcPr>
          <w:p>
            <w:r>
              <w:rPr>
                <w:rFonts w:ascii="Times New Roman" w:hAnsi="Times New Roman" w:eastAsia="黑体"/>
                <w:b w:val="0"/>
                <w:i w:val="0"/>
                <w:sz w:val="21"/>
              </w:rPr>
            </w:r>
            <w:r>
              <w:rPr>
                <w:rFonts w:ascii="Times New Roman" w:hAnsi="Times New Roman" w:eastAsia="黑体"/>
                <w:b w:val="0"/>
                <w:i w:val="0"/>
                <w:sz w:val="21"/>
              </w:rPr>
              <w:t>证据等级</w:t>
            </w:r>
          </w:p>
        </w:tc>
      </w:tr>
      <w:tr>
        <w:tc>
          <w:tcPr>
            <w:tcW w:type="dxa" w:w="3024"/>
          </w:tcPr>
          <w:p>
            <w:r/>
            <w:r>
              <w:rPr>
                <w:rFonts w:ascii="Times New Roman" w:hAnsi="Times New Roman" w:eastAsia="宋体"/>
                <w:b w:val="0"/>
                <w:i w:val="0"/>
                <w:sz w:val="21"/>
              </w:rPr>
              <w:t>算法近似</w:t>
            </w:r>
          </w:p>
        </w:tc>
        <w:tc>
          <w:tcPr>
            <w:tcW w:type="dxa" w:w="3024"/>
          </w:tcPr>
          <w:p>
            <w:r/>
            <w:r>
              <w:rPr>
                <w:rFonts w:ascii="Times New Roman" w:hAnsi="Times New Roman" w:eastAsia="宋体"/>
                <w:b w:val="0"/>
                <w:i w:val="0"/>
                <w:sz w:val="21"/>
              </w:rPr>
              <w:t>贡献分解为 OAT 近似（非精确 Shapley）；置换重要度用训练集自证[8]</w:t>
            </w:r>
          </w:p>
        </w:tc>
        <w:tc>
          <w:tcPr>
            <w:tcW w:type="dxa" w:w="3024"/>
          </w:tcPr>
          <w:p>
            <w:r/>
            <w:r>
              <w:rPr>
                <w:rFonts w:ascii="Times New Roman" w:hAnsi="Times New Roman" w:eastAsia="宋体"/>
                <w:b w:val="0"/>
                <w:i w:val="0"/>
                <w:sz w:val="21"/>
              </w:rPr>
              <w:t>L1 代码核实</w:t>
            </w:r>
          </w:p>
        </w:tc>
      </w:tr>
      <w:tr>
        <w:tc>
          <w:tcPr>
            <w:tcW w:type="dxa" w:w="3024"/>
          </w:tcPr>
          <w:p>
            <w:r/>
            <w:r>
              <w:rPr>
                <w:rFonts w:ascii="Times New Roman" w:hAnsi="Times New Roman" w:eastAsia="宋体"/>
                <w:b w:val="0"/>
                <w:i w:val="0"/>
                <w:sz w:val="21"/>
              </w:rPr>
              <w:t>阈值口径</w:t>
            </w:r>
          </w:p>
        </w:tc>
        <w:tc>
          <w:tcPr>
            <w:tcW w:type="dxa" w:w="3024"/>
          </w:tcPr>
          <w:p>
            <w:r/>
            <w:r>
              <w:rPr>
                <w:rFonts w:ascii="Times New Roman" w:hAnsi="Times New Roman" w:eastAsia="宋体"/>
                <w:b w:val="0"/>
                <w:i w:val="0"/>
                <w:sz w:val="21"/>
              </w:rPr>
              <w:t>异常判据阈值取自被评测的同一批数据；contamination 构造性 12%</w:t>
            </w:r>
          </w:p>
        </w:tc>
        <w:tc>
          <w:tcPr>
            <w:tcW w:type="dxa" w:w="3024"/>
          </w:tcPr>
          <w:p>
            <w:r/>
            <w:r>
              <w:rPr>
                <w:rFonts w:ascii="Times New Roman" w:hAnsi="Times New Roman" w:eastAsia="宋体"/>
                <w:b w:val="0"/>
                <w:i w:val="0"/>
                <w:sz w:val="21"/>
              </w:rPr>
              <w:t>L2</w:t>
            </w:r>
          </w:p>
        </w:tc>
      </w:tr>
      <w:tr>
        <w:tc>
          <w:tcPr>
            <w:tcW w:type="dxa" w:w="3024"/>
          </w:tcPr>
          <w:p>
            <w:r/>
            <w:r>
              <w:rPr>
                <w:rFonts w:ascii="Times New Roman" w:hAnsi="Times New Roman" w:eastAsia="宋体"/>
                <w:b w:val="0"/>
                <w:i w:val="0"/>
                <w:sz w:val="21"/>
              </w:rPr>
              <w:t>未实现</w:t>
            </w:r>
          </w:p>
        </w:tc>
        <w:tc>
          <w:tcPr>
            <w:tcW w:type="dxa" w:w="3024"/>
          </w:tcPr>
          <w:p>
            <w:r/>
            <w:r>
              <w:rPr>
                <w:rFonts w:ascii="Times New Roman" w:hAnsi="Times New Roman" w:eastAsia="宋体"/>
                <w:b w:val="0"/>
                <w:i w:val="0"/>
                <w:sz w:val="21"/>
              </w:rPr>
              <w:t xml:space="preserve">质量 RLS 辨识、坡度卡尔曼融合、参数自动反标定（C_rr / C_d · A_f / </w:t>
            </w:r>
            <m:oMath>
              <m:sSub>
                <m:e>
                  <m:r>
                    <m:t>η</m:t>
                  </m:r>
                </m:e>
                <m:sub>
                  <m:r>
                    <m:rPr>
                      <m:sty m:val="p"/>
                    </m:rPr>
                    <m:t>dt</m:t>
                  </m:r>
                </m:sub>
              </m:sSub>
            </m:oMath>
            <w:r>
              <w:rPr>
                <w:rFonts w:ascii="Times New Roman" w:hAnsi="Times New Roman" w:eastAsia="宋体"/>
                <w:b w:val="0"/>
                <w:i w:val="0"/>
                <w:sz w:val="21"/>
              </w:rPr>
              <w:t xml:space="preserve"> / P_aux / R_batt）、片段时间窗持续性判据</w:t>
            </w:r>
          </w:p>
        </w:tc>
        <w:tc>
          <w:tcPr>
            <w:tcW w:type="dxa" w:w="3024"/>
          </w:tcPr>
          <w:p>
            <w:r/>
            <w:r>
              <w:rPr>
                <w:rFonts w:ascii="Times New Roman" w:hAnsi="Times New Roman" w:eastAsia="宋体"/>
                <w:b w:val="0"/>
                <w:i w:val="0"/>
                <w:sz w:val="21"/>
              </w:rPr>
              <w:t>L3</w:t>
            </w:r>
          </w:p>
        </w:tc>
      </w:tr>
      <w:tr>
        <w:tc>
          <w:tcPr>
            <w:tcW w:type="dxa" w:w="3024"/>
          </w:tcPr>
          <w:p>
            <w:r/>
            <w:r>
              <w:rPr>
                <w:rFonts w:ascii="Times New Roman" w:hAnsi="Times New Roman" w:eastAsia="宋体"/>
                <w:b w:val="0"/>
                <w:i w:val="0"/>
                <w:sz w:val="21"/>
              </w:rPr>
              <w:t>待标定</w:t>
            </w:r>
          </w:p>
        </w:tc>
        <w:tc>
          <w:tcPr>
            <w:tcW w:type="dxa" w:w="3024"/>
          </w:tcPr>
          <w:p>
            <w:r/>
            <w:r>
              <w:rPr>
                <w:rFonts w:ascii="Times New Roman" w:hAnsi="Times New Roman" w:eastAsia="宋体"/>
                <w:b w:val="0"/>
                <w:i w:val="0"/>
                <w:sz w:val="21"/>
              </w:rPr>
              <w:t>EV 回收效率（分析侧硬编码 0.55；参数表 0.65；真值侧等效约 0.88）、EV 附件电耗为常数</w:t>
            </w:r>
          </w:p>
        </w:tc>
        <w:tc>
          <w:tcPr>
            <w:tcW w:type="dxa" w:w="3024"/>
          </w:tcPr>
          <w:p>
            <w:r/>
            <w:r>
              <w:rPr>
                <w:rFonts w:ascii="Times New Roman" w:hAnsi="Times New Roman" w:eastAsia="宋体"/>
                <w:b w:val="0"/>
                <w:i w:val="0"/>
                <w:sz w:val="21"/>
              </w:rPr>
              <w:t>L4</w:t>
            </w:r>
          </w:p>
        </w:tc>
      </w:tr>
      <w:tr>
        <w:tc>
          <w:tcPr>
            <w:tcW w:type="dxa" w:w="3024"/>
          </w:tcPr>
          <w:p>
            <w:r/>
            <w:r>
              <w:rPr>
                <w:rFonts w:ascii="Times New Roman" w:hAnsi="Times New Roman" w:eastAsia="宋体"/>
                <w:b w:val="0"/>
                <w:i w:val="0"/>
                <w:sz w:val="21"/>
              </w:rPr>
              <w:t>物理缺陷</w:t>
            </w:r>
          </w:p>
        </w:tc>
        <w:tc>
          <w:tcPr>
            <w:tcW w:type="dxa" w:w="3024"/>
          </w:tcPr>
          <w:p>
            <w:r/>
            <w:r>
              <w:rPr>
                <w:rFonts w:ascii="Times New Roman" w:hAnsi="Times New Roman" w:eastAsia="宋体"/>
                <w:b w:val="0"/>
                <w:i w:val="0"/>
                <w:sz w:val="21"/>
              </w:rPr>
              <w:t>仿真器 solve_feasible_profile 未施加 c_rr_scale ⇒ 12/80 车次峰值越界（对账目无影响）</w:t>
            </w:r>
          </w:p>
        </w:tc>
        <w:tc>
          <w:tcPr>
            <w:tcW w:type="dxa" w:w="3024"/>
          </w:tcPr>
          <w:p>
            <w:r/>
            <w:r>
              <w:rPr>
                <w:rFonts w:ascii="Times New Roman" w:hAnsi="Times New Roman" w:eastAsia="宋体"/>
                <w:b w:val="0"/>
                <w:i w:val="0"/>
                <w:sz w:val="21"/>
              </w:rPr>
              <w:t>L2</w:t>
            </w:r>
          </w:p>
        </w:tc>
      </w:tr>
      <w:tr>
        <w:tc>
          <w:tcPr>
            <w:tcW w:type="dxa" w:w="3024"/>
          </w:tcPr>
          <w:p>
            <w:r/>
            <w:r>
              <w:rPr>
                <w:rFonts w:ascii="Times New Roman" w:hAnsi="Times New Roman" w:eastAsia="宋体"/>
                <w:b w:val="0"/>
                <w:i w:val="0"/>
                <w:sz w:val="21"/>
              </w:rPr>
              <w:t>数据边界</w:t>
            </w:r>
          </w:p>
        </w:tc>
        <w:tc>
          <w:tcPr>
            <w:tcW w:type="dxa" w:w="3024"/>
          </w:tcPr>
          <w:p>
            <w:r/>
            <w:r>
              <w:rPr>
                <w:rFonts w:ascii="Times New Roman" w:hAnsi="Times New Roman" w:eastAsia="宋体"/>
                <w:b w:val="0"/>
                <w:i w:val="0"/>
                <w:sz w:val="21"/>
              </w:rPr>
              <w:t>指标基于带真值仿真数据；工况同质导致指标偏乐观；不能替代真车与台架验证</w:t>
            </w:r>
          </w:p>
        </w:tc>
        <w:tc>
          <w:tcPr>
            <w:tcW w:type="dxa" w:w="3024"/>
          </w:tcPr>
          <w:p>
            <w:r/>
            <w:r>
              <w:rPr>
                <w:rFonts w:ascii="Times New Roman" w:hAnsi="Times New Roman" w:eastAsia="宋体"/>
                <w:b w:val="0"/>
                <w:i w:val="0"/>
                <w:sz w:val="21"/>
              </w:rPr>
              <w:t>L1/L2</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8.3 改进方向</w:t>
      </w:r>
    </w:p>
    <w:p>
      <w:pPr>
        <w:spacing w:line="360" w:lineRule="auto" w:after="60"/>
        <w:ind w:left="425"/>
      </w:pPr>
      <w:r>
        <w:rPr>
          <w:rFonts w:ascii="Times New Roman" w:hAnsi="Times New Roman" w:eastAsia="宋体"/>
          <w:b w:val="0"/>
          <w:i w:val="0"/>
          <w:sz w:val="24"/>
        </w:rPr>
        <w:t xml:space="preserve">1. </w:t>
      </w:r>
      <w:r>
        <w:rPr>
          <w:rFonts w:ascii="Times New Roman" w:hAnsi="Times New Roman" w:eastAsia="宋体"/>
          <w:b/>
          <w:i w:val="0"/>
          <w:sz w:val="24"/>
        </w:rPr>
        <w:t>增加观测维度</w:t>
      </w:r>
      <w:r>
        <w:rPr>
          <w:rFonts w:ascii="Times New Roman" w:hAnsi="Times New Roman" w:eastAsia="宋体"/>
          <w:b w:val="0"/>
          <w:i w:val="0"/>
          <w:sz w:val="24"/>
        </w:rPr>
        <w:t>（解命题 10 的唯一出路）：胎压、称重、</w:t>
      </w:r>
      <m:oMath>
        <m:r>
          <m:t>Δ</m:t>
        </m:r>
        <m:r>
          <m:t>SOC</m:t>
        </m:r>
      </m:oMath>
      <w:r>
        <w:rPr>
          <w:rFonts w:ascii="Times New Roman" w:hAnsi="Times New Roman" w:eastAsia="宋体"/>
          <w:b w:val="0"/>
          <w:i w:val="0"/>
          <w:sz w:val="24"/>
        </w:rPr>
        <w:t>、台架 MAP、转鼓循环；</w:t>
      </w:r>
    </w:p>
    <w:p>
      <w:pPr>
        <w:spacing w:line="360" w:lineRule="auto" w:after="60"/>
        <w:ind w:left="425"/>
      </w:pPr>
      <w:r>
        <w:rPr>
          <w:rFonts w:ascii="Times New Roman" w:hAnsi="Times New Roman" w:eastAsia="宋体"/>
          <w:b w:val="0"/>
          <w:i w:val="0"/>
          <w:sz w:val="24"/>
        </w:rPr>
        <w:t xml:space="preserve">2. </w:t>
      </w:r>
      <w:r>
        <w:rPr>
          <w:rFonts w:ascii="Times New Roman" w:hAnsi="Times New Roman" w:eastAsia="宋体"/>
          <w:b/>
          <w:i w:val="0"/>
          <w:sz w:val="24"/>
        </w:rPr>
        <w:t>独立标定异常判据</w:t>
      </w:r>
      <w:r>
        <w:rPr>
          <w:rFonts w:ascii="Times New Roman" w:hAnsi="Times New Roman" w:eastAsia="宋体"/>
          <w:b w:val="0"/>
          <w:i w:val="0"/>
          <w:sz w:val="24"/>
        </w:rPr>
        <w:t>：阈值改由独立标定集确定，并引入片段级时间窗持续性判据；</w:t>
      </w:r>
    </w:p>
    <w:p>
      <w:pPr>
        <w:spacing w:line="360" w:lineRule="auto" w:after="60"/>
        <w:ind w:left="425"/>
      </w:pPr>
      <w:r>
        <w:rPr>
          <w:rFonts w:ascii="Times New Roman" w:hAnsi="Times New Roman" w:eastAsia="宋体"/>
          <w:b w:val="0"/>
          <w:i w:val="0"/>
          <w:sz w:val="24"/>
        </w:rPr>
        <w:t xml:space="preserve">3. </w:t>
      </w:r>
      <w:r>
        <w:rPr>
          <w:rFonts w:ascii="Times New Roman" w:hAnsi="Times New Roman" w:eastAsia="宋体"/>
          <w:b/>
          <w:i w:val="0"/>
          <w:sz w:val="24"/>
        </w:rPr>
        <w:t>归因升级</w:t>
      </w:r>
      <w:r>
        <w:rPr>
          <w:rFonts w:ascii="Times New Roman" w:hAnsi="Times New Roman" w:eastAsia="宋体"/>
          <w:b w:val="0"/>
          <w:i w:val="0"/>
          <w:sz w:val="24"/>
        </w:rPr>
        <w:t>：接入 shap.TreeExplainer；近邻基线剔除已标记异常后再取中位数；</w:t>
      </w:r>
    </w:p>
    <w:p>
      <w:pPr>
        <w:spacing w:line="360" w:lineRule="auto" w:after="60"/>
        <w:ind w:left="425"/>
      </w:pPr>
      <w:r>
        <w:rPr>
          <w:rFonts w:ascii="Times New Roman" w:hAnsi="Times New Roman" w:eastAsia="宋体"/>
          <w:b w:val="0"/>
          <w:i w:val="0"/>
          <w:sz w:val="24"/>
        </w:rPr>
        <w:t xml:space="preserve">4. </w:t>
      </w:r>
      <w:r>
        <w:rPr>
          <w:rFonts w:ascii="Times New Roman" w:hAnsi="Times New Roman" w:eastAsia="宋体"/>
          <w:b/>
          <w:i w:val="0"/>
          <w:sz w:val="24"/>
        </w:rPr>
        <w:t>建工况库</w:t>
      </w:r>
      <w:r>
        <w:rPr>
          <w:rFonts w:ascii="Times New Roman" w:hAnsi="Times New Roman" w:eastAsia="宋体"/>
          <w:b w:val="0"/>
          <w:i w:val="0"/>
          <w:sz w:val="24"/>
        </w:rPr>
        <w:t>[12]：把真实工况聚类为代表循环，导出给 Simulink / HIL / 台架，支撑式 (16) 的验证规模；</w:t>
      </w:r>
    </w:p>
    <w:p>
      <w:pPr>
        <w:spacing w:line="360" w:lineRule="auto" w:after="60"/>
        <w:ind w:left="425"/>
      </w:pPr>
      <w:r>
        <w:rPr>
          <w:rFonts w:ascii="Times New Roman" w:hAnsi="Times New Roman" w:eastAsia="宋体"/>
          <w:b w:val="0"/>
          <w:i w:val="0"/>
          <w:sz w:val="24"/>
        </w:rPr>
        <w:t xml:space="preserve">5. </w:t>
      </w:r>
      <w:r>
        <w:rPr>
          <w:rFonts w:ascii="Times New Roman" w:hAnsi="Times New Roman" w:eastAsia="宋体"/>
          <w:b/>
          <w:i w:val="0"/>
          <w:sz w:val="24"/>
        </w:rPr>
        <w:t>口径规范化</w:t>
      </w:r>
      <w:r>
        <w:rPr>
          <w:rFonts w:ascii="Times New Roman" w:hAnsi="Times New Roman" w:eastAsia="宋体"/>
          <w:b w:val="0"/>
          <w:i w:val="0"/>
          <w:sz w:val="24"/>
        </w:rPr>
        <w:t>：PKE 单位、质量参数与信号口径、regen 效率硬编码等实现级不一致应统一。</w:t>
      </w:r>
    </w:p>
    <w:p>
      <w:pPr>
        <w:spacing w:line="360" w:lineRule="auto" w:before="200" w:after="120"/>
        <w:jc w:val="left"/>
      </w:pPr>
      <w:r>
        <w:rPr>
          <w:rFonts w:ascii="Times New Roman" w:hAnsi="Times New Roman" w:eastAsia="黑体"/>
          <w:b w:val="0"/>
          <w:i w:val="0"/>
          <w:sz w:val="24"/>
        </w:rPr>
        <w:t>8.4 模型推广</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i w:val="0"/>
          <w:sz w:val="24"/>
        </w:rPr>
        <w:t>动力型式</w:t>
      </w:r>
      <w:r>
        <w:rPr>
          <w:rFonts w:ascii="Times New Roman" w:hAnsi="Times New Roman" w:eastAsia="宋体"/>
          <w:b w:val="0"/>
          <w:i w:val="0"/>
          <w:sz w:val="24"/>
        </w:rPr>
        <w:t>：模型对动力链解耦（燃油侧为"化学能 → 机械能"，纯电侧为"电能 ↔ 机械能"），替换动力链方程与参数集即可；--powertrain ev 已验证框架可行性；</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i w:val="0"/>
          <w:sz w:val="24"/>
        </w:rPr>
        <w:t>车型</w:t>
      </w:r>
      <w:r>
        <w:rPr>
          <w:rFonts w:ascii="Times New Roman" w:hAnsi="Times New Roman" w:eastAsia="宋体"/>
          <w:b w:val="0"/>
          <w:i w:val="0"/>
          <w:sz w:val="24"/>
        </w:rPr>
        <w:t>：乘用车、工程机械、非道路移动机械，凡有 CAN 数据与纵向动力学的对象均适用；</w:t>
      </w:r>
    </w:p>
    <w:p>
      <w:pPr>
        <w:spacing w:line="360" w:lineRule="auto" w:after="60"/>
        <w:ind w:left="425"/>
      </w:pPr>
      <w:r>
        <w:rPr>
          <w:rFonts w:ascii="Times New Roman" w:hAnsi="Times New Roman" w:eastAsia="宋体"/>
          <w:b w:val="0"/>
          <w:i w:val="0"/>
          <w:sz w:val="24"/>
        </w:rPr>
        <w:t xml:space="preserve">· </w:t>
      </w:r>
      <w:r>
        <w:rPr>
          <w:rFonts w:ascii="Times New Roman" w:hAnsi="Times New Roman" w:eastAsia="宋体"/>
          <w:b/>
          <w:i w:val="0"/>
          <w:sz w:val="24"/>
        </w:rPr>
        <w:t>跨领域</w:t>
      </w:r>
      <w:r>
        <w:rPr>
          <w:rFonts w:ascii="Times New Roman" w:hAnsi="Times New Roman" w:eastAsia="宋体"/>
          <w:b w:val="0"/>
          <w:i w:val="0"/>
          <w:sz w:val="24"/>
        </w:rPr>
        <w:t>：任何"已知物理守恒关系 + 未知参数漂移 + 需要把偏差归因到可干预量"的场景，例如风电机组（功率曲线偏差归因）、工业空压站、充电站能耗管理。</w:t>
      </w:r>
    </w:p>
    <w:p>
      <w:pPr>
        <w:spacing w:line="360" w:lineRule="auto" w:before="280" w:after="160"/>
        <w:jc w:val="center"/>
      </w:pPr>
      <w:r>
        <w:rPr>
          <w:rFonts w:ascii="Times New Roman" w:hAnsi="Times New Roman" w:eastAsia="黑体"/>
          <w:b w:val="0"/>
          <w:i w:val="0"/>
          <w:sz w:val="28"/>
        </w:rPr>
        <w:t>附录</w:t>
      </w:r>
    </w:p>
    <w:p>
      <w:pPr>
        <w:spacing w:line="360" w:lineRule="auto" w:before="200" w:after="120"/>
        <w:jc w:val="left"/>
      </w:pPr>
      <w:r>
        <w:rPr>
          <w:rFonts w:ascii="Times New Roman" w:hAnsi="Times New Roman" w:eastAsia="黑体"/>
          <w:b w:val="0"/>
          <w:i w:val="0"/>
          <w:sz w:val="24"/>
        </w:rPr>
        <w:t>附录 A · 车型参数（</w:t>
      </w:r>
      <w:r>
        <w:rPr>
          <w:rFonts w:ascii="Times New Roman" w:hAnsi="Times New Roman" w:eastAsia="黑体"/>
          <w:b w:val="0"/>
          <w:i w:val="0"/>
          <w:sz w:val="24"/>
        </w:rPr>
        <w:t>prototype/src/physics.py</w:t>
      </w:r>
      <w:r>
        <w:rPr>
          <w:rFonts w:ascii="Times New Roman" w:hAnsi="Times New Roman" w:eastAsia="黑体"/>
          <w:b w:val="0"/>
          <w:i w:val="0"/>
          <w:sz w:val="24"/>
        </w:rPr>
        <w:t>）</w:t>
      </w:r>
    </w:p>
    <w:p>
      <w:pPr>
        <w:spacing w:line="288" w:lineRule="auto" w:before="0" w:after="40"/>
        <w:jc w:val="center"/>
      </w:pPr>
      <w:r>
        <w:rPr>
          <w:rFonts w:ascii="Times New Roman" w:hAnsi="Times New Roman" w:eastAsia="宋体"/>
          <w:b w:val="0"/>
          <w:i w:val="0"/>
          <w:sz w:val="21"/>
        </w:rPr>
        <w:t>表 18　附录 A · 车型参数（`prototype/src/physics</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参数</w:t>
            </w:r>
          </w:p>
        </w:tc>
        <w:tc>
          <w:tcPr>
            <w:tcW w:type="dxa" w:w="3024"/>
          </w:tcPr>
          <w:p>
            <w:r>
              <w:rPr>
                <w:rFonts w:ascii="Times New Roman" w:hAnsi="Times New Roman" w:eastAsia="黑体"/>
                <w:b w:val="0"/>
                <w:i w:val="0"/>
                <w:sz w:val="21"/>
              </w:rPr>
            </w:r>
            <w:r>
              <w:rPr>
                <w:rFonts w:ascii="Times New Roman" w:hAnsi="Times New Roman" w:eastAsia="黑体"/>
                <w:b w:val="0"/>
                <w:i w:val="0"/>
                <w:sz w:val="21"/>
              </w:rPr>
              <w:t>取值</w:t>
            </w:r>
          </w:p>
        </w:tc>
        <w:tc>
          <w:tcPr>
            <w:tcW w:type="dxa" w:w="3024"/>
          </w:tcPr>
          <w:p>
            <w:r>
              <w:rPr>
                <w:rFonts w:ascii="Times New Roman" w:hAnsi="Times New Roman" w:eastAsia="黑体"/>
                <w:b w:val="0"/>
                <w:i w:val="0"/>
                <w:sz w:val="21"/>
              </w:rPr>
            </w:r>
            <w:r>
              <w:rPr>
                <w:rFonts w:ascii="Times New Roman" w:hAnsi="Times New Roman" w:eastAsia="黑体"/>
                <w:b w:val="0"/>
                <w:i w:val="0"/>
                <w:sz w:val="21"/>
              </w:rPr>
              <w:t>来源</w:t>
            </w:r>
          </w:p>
        </w:tc>
      </w:tr>
      <w:tr>
        <w:tc>
          <w:tcPr>
            <w:tcW w:type="dxa" w:w="3024"/>
          </w:tcPr>
          <w:p>
            <w:r/>
            <w:r>
              <w:rPr>
                <w:rFonts w:ascii="Times New Roman" w:hAnsi="Times New Roman" w:eastAsia="宋体"/>
                <w:b w:val="0"/>
                <w:i w:val="0"/>
                <w:sz w:val="21"/>
              </w:rPr>
              <w:t>整备质量 / 载重</w:t>
            </w:r>
          </w:p>
        </w:tc>
        <w:tc>
          <w:tcPr>
            <w:tcW w:type="dxa" w:w="3024"/>
          </w:tcPr>
          <w:p>
            <w:r/>
            <w:r>
              <w:rPr>
                <w:rFonts w:ascii="Times New Roman" w:hAnsi="Times New Roman" w:eastAsia="宋体"/>
                <w:b w:val="0"/>
                <w:i w:val="0"/>
                <w:sz w:val="21"/>
              </w:rPr>
              <w:t>9 500 kg / 15 000 kg</w:t>
            </w:r>
          </w:p>
        </w:tc>
        <w:tc>
          <w:tcPr>
            <w:tcW w:type="dxa" w:w="3024"/>
          </w:tcPr>
          <w:p>
            <w:r/>
            <w:r>
              <w:rPr>
                <w:rFonts w:ascii="Times New Roman" w:hAnsi="Times New Roman" w:eastAsia="宋体"/>
                <w:b w:val="0"/>
                <w:i w:val="0"/>
                <w:sz w:val="21"/>
              </w:rPr>
              <w:t>6×4 牵引车典型值</w:t>
            </w:r>
          </w:p>
        </w:tc>
      </w:tr>
      <w:tr>
        <w:tc>
          <w:tcPr>
            <w:tcW w:type="dxa" w:w="3024"/>
          </w:tcPr>
          <w:p>
            <w:r/>
            <w:r>
              <w:rPr>
                <w:rFonts w:ascii="Times New Roman" w:hAnsi="Times New Roman" w:eastAsia="宋体"/>
                <w:b w:val="0"/>
                <w:i w:val="0"/>
                <w:sz w:val="21"/>
              </w:rPr>
              <w:t>C_rr / C_d / A_f</w:t>
            </w:r>
          </w:p>
        </w:tc>
        <w:tc>
          <w:tcPr>
            <w:tcW w:type="dxa" w:w="3024"/>
          </w:tcPr>
          <w:p>
            <w:r/>
            <w:r>
              <w:rPr>
                <w:rFonts w:ascii="Times New Roman" w:hAnsi="Times New Roman" w:eastAsia="宋体"/>
                <w:b w:val="0"/>
                <w:i w:val="0"/>
                <w:sz w:val="21"/>
              </w:rPr>
              <w:t>0.0075 / 0.60 / 9.0 m²</w:t>
            </w:r>
          </w:p>
        </w:tc>
        <w:tc>
          <w:tcPr>
            <w:tcW w:type="dxa" w:w="3024"/>
          </w:tcPr>
          <w:p>
            <w:r/>
            <w:r>
              <w:rPr>
                <w:rFonts w:ascii="Times New Roman" w:hAnsi="Times New Roman" w:eastAsia="宋体"/>
                <w:b w:val="0"/>
                <w:i w:val="0"/>
                <w:sz w:val="21"/>
              </w:rPr>
              <w:t>行业典型值，</w:t>
            </w:r>
            <w:r>
              <w:rPr>
                <w:rFonts w:ascii="Times New Roman" w:hAnsi="Times New Roman" w:eastAsia="宋体"/>
                <w:b/>
                <w:i w:val="0"/>
                <w:sz w:val="21"/>
              </w:rPr>
              <w:t>须按车型标定</w:t>
            </w:r>
          </w:p>
        </w:tc>
      </w:tr>
      <w:tr>
        <w:tc>
          <w:tcPr>
            <w:tcW w:type="dxa" w:w="3024"/>
          </w:tcPr>
          <w:p>
            <w:r/>
            <w:r>
              <w:rPr>
                <w:rFonts w:ascii="Times New Roman" w:hAnsi="Times New Roman" w:eastAsia="宋体"/>
                <w:b w:val="0"/>
                <w:i w:val="0"/>
                <w:sz w:val="21"/>
              </w:rPr>
              <w:t xml:space="preserve">旋转惯量系数 </w:t>
            </w:r>
            <m:oMath>
              <m:r>
                <m:t>δ</m:t>
              </m:r>
            </m:oMath>
          </w:p>
        </w:tc>
        <w:tc>
          <w:tcPr>
            <w:tcW w:type="dxa" w:w="3024"/>
          </w:tcPr>
          <w:p>
            <w:r/>
            <w:r>
              <w:rPr>
                <w:rFonts w:ascii="Times New Roman" w:hAnsi="Times New Roman" w:eastAsia="宋体"/>
                <w:b w:val="0"/>
                <w:i w:val="0"/>
                <w:sz w:val="21"/>
              </w:rPr>
              <w:t>0.06</w:t>
            </w:r>
          </w:p>
        </w:tc>
        <w:tc>
          <w:tcPr>
            <w:tcW w:type="dxa" w:w="3024"/>
          </w:tcPr>
          <w:p>
            <w:r/>
            <w:r>
              <w:rPr>
                <w:rFonts w:ascii="Times New Roman" w:hAnsi="Times New Roman" w:eastAsia="宋体"/>
                <w:b w:val="0"/>
                <w:i w:val="0"/>
                <w:sz w:val="21"/>
              </w:rPr>
              <w:t>经验值</w:t>
            </w:r>
          </w:p>
        </w:tc>
      </w:tr>
      <w:tr>
        <w:tc>
          <w:tcPr>
            <w:tcW w:type="dxa" w:w="3024"/>
          </w:tcPr>
          <w:p>
            <w:r/>
            <m:oMath>
              <m:sSub>
                <m:e>
                  <m:r>
                    <m:t>η</m:t>
                  </m:r>
                </m:e>
                <m:sub>
                  <m:r>
                    <m:rPr>
                      <m:sty m:val="p"/>
                    </m:rPr>
                    <m:t>dt</m:t>
                  </m:r>
                </m:sub>
              </m:sSub>
            </m:oMath>
          </w:p>
        </w:tc>
        <w:tc>
          <w:tcPr>
            <w:tcW w:type="dxa" w:w="3024"/>
          </w:tcPr>
          <w:p>
            <w:r/>
            <w:r>
              <w:rPr>
                <w:rFonts w:ascii="Times New Roman" w:hAnsi="Times New Roman" w:eastAsia="宋体"/>
                <w:b w:val="0"/>
                <w:i w:val="0"/>
                <w:sz w:val="21"/>
              </w:rPr>
              <w:t>0.92（燃油）/ 0.95（纯电）</w:t>
            </w:r>
          </w:p>
        </w:tc>
        <w:tc>
          <w:tcPr>
            <w:tcW w:type="dxa" w:w="3024"/>
          </w:tcPr>
          <w:p>
            <w:r/>
            <w:r>
              <w:rPr>
                <w:rFonts w:ascii="Times New Roman" w:hAnsi="Times New Roman" w:eastAsia="宋体"/>
                <w:b w:val="0"/>
                <w:i w:val="0"/>
                <w:sz w:val="21"/>
              </w:rPr>
              <w:t>典型值</w:t>
            </w:r>
          </w:p>
        </w:tc>
      </w:tr>
      <w:tr>
        <w:tc>
          <w:tcPr>
            <w:tcW w:type="dxa" w:w="3024"/>
          </w:tcPr>
          <w:p>
            <w:r/>
            <w:r>
              <w:rPr>
                <w:rFonts w:ascii="Times New Roman" w:hAnsi="Times New Roman" w:eastAsia="宋体"/>
                <w:b w:val="0"/>
                <w:i w:val="0"/>
                <w:sz w:val="21"/>
              </w:rPr>
              <w:t>额定功率</w:t>
            </w:r>
          </w:p>
        </w:tc>
        <w:tc>
          <w:tcPr>
            <w:tcW w:type="dxa" w:w="3024"/>
          </w:tcPr>
          <w:p>
            <w:r/>
            <w:r>
              <w:rPr>
                <w:rFonts w:ascii="Times New Roman" w:hAnsi="Times New Roman" w:eastAsia="宋体"/>
                <w:b w:val="0"/>
                <w:i w:val="0"/>
                <w:sz w:val="21"/>
              </w:rPr>
              <w:t>353 kW（燃油）/ 400 kW（纯电）</w:t>
            </w:r>
          </w:p>
        </w:tc>
        <w:tc>
          <w:tcPr>
            <w:tcW w:type="dxa" w:w="3024"/>
          </w:tcPr>
          <w:p>
            <w:r/>
            <w:r>
              <w:rPr>
                <w:rFonts w:ascii="Times New Roman" w:hAnsi="Times New Roman" w:eastAsia="宋体"/>
                <w:b w:val="0"/>
                <w:i w:val="0"/>
                <w:sz w:val="21"/>
              </w:rPr>
              <w:t>典型值</w:t>
            </w:r>
          </w:p>
        </w:tc>
      </w:tr>
      <w:tr>
        <w:tc>
          <w:tcPr>
            <w:tcW w:type="dxa" w:w="3024"/>
          </w:tcPr>
          <w:p>
            <w:r/>
            <w:r>
              <w:rPr>
                <w:rFonts w:ascii="Times New Roman" w:hAnsi="Times New Roman" w:eastAsia="宋体"/>
                <w:b w:val="0"/>
                <w:i w:val="0"/>
                <w:sz w:val="21"/>
              </w:rPr>
              <w:t>怠速 / 附件功率</w:t>
            </w:r>
          </w:p>
        </w:tc>
        <w:tc>
          <w:tcPr>
            <w:tcW w:type="dxa" w:w="3024"/>
          </w:tcPr>
          <w:p>
            <w:r/>
            <w:r>
              <w:rPr>
                <w:rFonts w:ascii="Times New Roman" w:hAnsi="Times New Roman" w:eastAsia="宋体"/>
                <w:b w:val="0"/>
                <w:i w:val="0"/>
                <w:sz w:val="21"/>
              </w:rPr>
              <w:t>5.5 kW / 1.5 kW</w:t>
            </w:r>
          </w:p>
        </w:tc>
        <w:tc>
          <w:tcPr>
            <w:tcW w:type="dxa" w:w="3024"/>
          </w:tcPr>
          <w:p>
            <w:r/>
            <w:r>
              <w:rPr>
                <w:rFonts w:ascii="Times New Roman" w:hAnsi="Times New Roman" w:eastAsia="宋体"/>
                <w:b w:val="0"/>
                <w:i w:val="0"/>
                <w:sz w:val="21"/>
              </w:rPr>
              <w:t>典型值</w:t>
            </w:r>
          </w:p>
        </w:tc>
      </w:tr>
      <w:tr>
        <w:tc>
          <w:tcPr>
            <w:tcW w:type="dxa" w:w="3024"/>
          </w:tcPr>
          <w:p>
            <w:r/>
            <w:r>
              <w:rPr>
                <w:rFonts w:ascii="Times New Roman" w:hAnsi="Times New Roman" w:eastAsia="宋体"/>
                <w:b w:val="0"/>
                <w:i w:val="0"/>
                <w:sz w:val="21"/>
              </w:rPr>
              <w:t>BSFC 最优 / 最优负荷 / 曲率</w:t>
            </w:r>
          </w:p>
        </w:tc>
        <w:tc>
          <w:tcPr>
            <w:tcW w:type="dxa" w:w="3024"/>
          </w:tcPr>
          <w:p>
            <w:r/>
            <w:r>
              <w:rPr>
                <w:rFonts w:ascii="Times New Roman" w:hAnsi="Times New Roman" w:eastAsia="宋体"/>
                <w:b w:val="0"/>
                <w:i w:val="0"/>
                <w:sz w:val="21"/>
              </w:rPr>
              <w:t>195 g/kWh / 0.60 / 0.45</w:t>
            </w:r>
          </w:p>
        </w:tc>
        <w:tc>
          <w:tcPr>
            <w:tcW w:type="dxa" w:w="3024"/>
          </w:tcPr>
          <w:p>
            <w:r/>
            <w:r>
              <w:rPr>
                <w:rFonts w:ascii="Times New Roman" w:hAnsi="Times New Roman" w:eastAsia="宋体"/>
                <w:b w:val="0"/>
                <w:i w:val="0"/>
                <w:sz w:val="21"/>
              </w:rPr>
              <w:t>二次罚函数近似</w:t>
            </w:r>
          </w:p>
        </w:tc>
      </w:tr>
      <w:tr>
        <w:tc>
          <w:tcPr>
            <w:tcW w:type="dxa" w:w="3024"/>
          </w:tcPr>
          <w:p>
            <w:r/>
            <w:r>
              <w:rPr>
                <w:rFonts w:ascii="Times New Roman" w:hAnsi="Times New Roman" w:eastAsia="宋体"/>
                <w:b w:val="0"/>
                <w:i w:val="0"/>
                <w:sz w:val="21"/>
              </w:rPr>
              <w:t>柴油 LHV / 密度</w:t>
            </w:r>
          </w:p>
        </w:tc>
        <w:tc>
          <w:tcPr>
            <w:tcW w:type="dxa" w:w="3024"/>
          </w:tcPr>
          <w:p>
            <w:r/>
            <w:r>
              <w:rPr>
                <w:rFonts w:ascii="Times New Roman" w:hAnsi="Times New Roman" w:eastAsia="宋体"/>
                <w:b w:val="0"/>
                <w:i w:val="0"/>
                <w:sz w:val="21"/>
              </w:rPr>
              <w:t>42.8 MJ/kg / 0.84 kg/L ⇒ 9.9867 kWh/L</w:t>
            </w:r>
          </w:p>
        </w:tc>
        <w:tc>
          <w:tcPr>
            <w:tcW w:type="dxa" w:w="3024"/>
          </w:tcPr>
          <w:p>
            <w:r/>
            <w:r>
              <w:rPr>
                <w:rFonts w:ascii="Times New Roman" w:hAnsi="Times New Roman" w:eastAsia="宋体"/>
                <w:b w:val="0"/>
                <w:i w:val="0"/>
                <w:sz w:val="21"/>
              </w:rPr>
              <w:t>物性</w:t>
            </w:r>
          </w:p>
        </w:tc>
      </w:tr>
      <w:tr>
        <w:tc>
          <w:tcPr>
            <w:tcW w:type="dxa" w:w="3024"/>
          </w:tcPr>
          <w:p>
            <w:r/>
            <w:r>
              <w:rPr>
                <w:rFonts w:ascii="Times New Roman" w:hAnsi="Times New Roman" w:eastAsia="宋体"/>
                <w:b w:val="0"/>
                <w:i w:val="0"/>
                <w:sz w:val="21"/>
              </w:rPr>
              <w:t xml:space="preserve">空气密度 </w:t>
            </w:r>
            <m:oMath>
              <m:sSub>
                <m:e>
                  <m:r>
                    <m:t>ρ</m:t>
                  </m:r>
                </m:e>
                <m:sub>
                  <m:r>
                    <m:rPr>
                      <m:sty m:val="p"/>
                    </m:rPr>
                    <m:t>air</m:t>
                  </m:r>
                </m:sub>
              </m:sSub>
            </m:oMath>
          </w:p>
        </w:tc>
        <w:tc>
          <w:tcPr>
            <w:tcW w:type="dxa" w:w="3024"/>
          </w:tcPr>
          <w:p>
            <w:r/>
            <w:r>
              <w:rPr>
                <w:rFonts w:ascii="Times New Roman" w:hAnsi="Times New Roman" w:eastAsia="宋体"/>
                <w:b w:val="0"/>
                <w:i w:val="0"/>
                <w:sz w:val="21"/>
              </w:rPr>
              <w:t>1.225 kg/m³（15 ℃ 海平面）</w:t>
            </w:r>
          </w:p>
        </w:tc>
        <w:tc>
          <w:tcPr>
            <w:tcW w:type="dxa" w:w="3024"/>
          </w:tcPr>
          <w:p>
            <w:r/>
            <w:r>
              <w:rPr>
                <w:rFonts w:ascii="Times New Roman" w:hAnsi="Times New Roman" w:eastAsia="宋体"/>
                <w:b w:val="0"/>
                <w:i w:val="0"/>
                <w:sz w:val="21"/>
              </w:rPr>
              <w:t>物性</w:t>
            </w:r>
          </w:p>
        </w:tc>
      </w:tr>
      <w:tr>
        <w:tc>
          <w:tcPr>
            <w:tcW w:type="dxa" w:w="3024"/>
          </w:tcPr>
          <w:p>
            <w:r/>
            <w:r>
              <w:rPr>
                <w:rFonts w:ascii="Times New Roman" w:hAnsi="Times New Roman" w:eastAsia="宋体"/>
                <w:b w:val="0"/>
                <w:i w:val="0"/>
                <w:sz w:val="21"/>
              </w:rPr>
              <w:t>EV：电机效率 / 回收效率</w:t>
            </w:r>
          </w:p>
        </w:tc>
        <w:tc>
          <w:tcPr>
            <w:tcW w:type="dxa" w:w="3024"/>
          </w:tcPr>
          <w:p>
            <w:r/>
            <w:r>
              <w:rPr>
                <w:rFonts w:ascii="Times New Roman" w:hAnsi="Times New Roman" w:eastAsia="宋体"/>
                <w:b w:val="0"/>
                <w:i w:val="0"/>
                <w:sz w:val="21"/>
              </w:rPr>
              <w:t xml:space="preserve">0.93 / </w:t>
            </w:r>
            <w:r>
              <w:rPr>
                <w:rFonts w:ascii="Times New Roman" w:hAnsi="Times New Roman" w:eastAsia="宋体"/>
                <w:b/>
                <w:i w:val="0"/>
                <w:sz w:val="21"/>
              </w:rPr>
              <w:t>参数表 0.65 而分析侧硬编码 0.55</w:t>
            </w:r>
          </w:p>
        </w:tc>
        <w:tc>
          <w:tcPr>
            <w:tcW w:type="dxa" w:w="3024"/>
          </w:tcPr>
          <w:p>
            <w:r/>
            <w:r>
              <w:rPr>
                <w:rFonts w:ascii="Times New Roman" w:hAnsi="Times New Roman" w:eastAsia="宋体"/>
                <w:b/>
                <w:i w:val="0"/>
                <w:sz w:val="21"/>
              </w:rPr>
              <w:t>待标定假设【L4】</w:t>
            </w:r>
          </w:p>
        </w:tc>
      </w:tr>
      <w:tr>
        <w:tc>
          <w:tcPr>
            <w:tcW w:type="dxa" w:w="3024"/>
          </w:tcPr>
          <w:p>
            <w:r/>
            <w:r>
              <w:rPr>
                <w:rFonts w:ascii="Times New Roman" w:hAnsi="Times New Roman" w:eastAsia="宋体"/>
                <w:b w:val="0"/>
                <w:i w:val="0"/>
                <w:sz w:val="21"/>
              </w:rPr>
              <w:t>EV：附件 / 空调基础功率、电池</w:t>
            </w:r>
          </w:p>
        </w:tc>
        <w:tc>
          <w:tcPr>
            <w:tcW w:type="dxa" w:w="3024"/>
          </w:tcPr>
          <w:p>
            <w:r/>
            <w:r>
              <w:rPr>
                <w:rFonts w:ascii="Times New Roman" w:hAnsi="Times New Roman" w:eastAsia="宋体"/>
                <w:b w:val="0"/>
                <w:i w:val="0"/>
                <w:sz w:val="21"/>
              </w:rPr>
              <w:t>2.0 kW / 3.0 kW、350 kWh / 650 V</w:t>
            </w:r>
          </w:p>
        </w:tc>
        <w:tc>
          <w:tcPr>
            <w:tcW w:type="dxa" w:w="3024"/>
          </w:tcPr>
          <w:p>
            <w:r/>
            <w:r>
              <w:rPr>
                <w:rFonts w:ascii="Times New Roman" w:hAnsi="Times New Roman" w:eastAsia="宋体"/>
                <w:b/>
                <w:i w:val="0"/>
                <w:sz w:val="21"/>
              </w:rPr>
              <w:t>待标定假设【L4】</w:t>
            </w:r>
          </w:p>
        </w:tc>
      </w:tr>
    </w:tbl>
    <w:p>
      <w:pPr>
        <w:spacing w:line="360" w:lineRule="auto" w:before="0" w:after="120"/>
        <w:jc w:val="both"/>
      </w:pPr>
    </w:p>
    <w:p>
      <w:pPr>
        <w:spacing w:line="360" w:lineRule="auto" w:before="200" w:after="120"/>
        <w:jc w:val="left"/>
      </w:pPr>
      <w:r>
        <w:rPr>
          <w:rFonts w:ascii="Times New Roman" w:hAnsi="Times New Roman" w:eastAsia="黑体"/>
          <w:b w:val="0"/>
          <w:i w:val="0"/>
          <w:sz w:val="24"/>
        </w:rPr>
        <w:t>附录 B · 复现方式</w:t>
      </w:r>
    </w:p>
    <w:p>
      <w:pPr>
        <w:spacing w:line="276" w:lineRule="auto" w:before="0" w:after="0"/>
        <w:jc w:val="left"/>
      </w:pPr>
      <w:r>
        <w:rPr>
          <w:rFonts w:ascii="Consolas" w:hAnsi="Consolas" w:eastAsia="宋体"/>
          <w:b w:val="0"/>
          <w:i w:val="0"/>
          <w:sz w:val="18"/>
        </w:rPr>
        <w:t>cd prototype</w:t>
      </w:r>
    </w:p>
    <w:p>
      <w:pPr>
        <w:spacing w:line="276" w:lineRule="auto" w:before="0" w:after="0"/>
        <w:jc w:val="left"/>
      </w:pPr>
      <w:r>
        <w:rPr>
          <w:rFonts w:ascii="Consolas" w:hAnsi="Consolas" w:eastAsia="宋体"/>
          <w:b w:val="0"/>
          <w:i w:val="0"/>
          <w:sz w:val="18"/>
        </w:rPr>
        <w:t>pip install -r requirements.txt</w:t>
      </w:r>
    </w:p>
    <w:p>
      <w:pPr>
        <w:spacing w:line="276" w:lineRule="auto" w:before="0" w:after="0"/>
        <w:jc w:val="left"/>
      </w:pPr>
      <w:r>
        <w:rPr>
          <w:rFonts w:ascii="Consolas" w:hAnsi="Consolas" w:eastAsia="宋体"/>
          <w:b w:val="0"/>
          <w:i w:val="0"/>
          <w:sz w:val="18"/>
        </w:rPr>
        <w:t>chcp 65001                      # 中文 Windows 必做，否则打印 R² 时抛 UnicodeEncodeError</w:t>
      </w:r>
    </w:p>
    <w:p>
      <w:pPr>
        <w:spacing w:line="276" w:lineRule="auto" w:before="0" w:after="0"/>
        <w:jc w:val="left"/>
      </w:pPr>
      <w:r>
        <w:rPr>
          <w:rFonts w:ascii="Consolas" w:hAnsi="Consolas" w:eastAsia="宋体"/>
          <w:b w:val="0"/>
          <w:i w:val="0"/>
          <w:sz w:val="18"/>
        </w:rPr>
        <w:t>python run_demo.py              # 完整模式（80 车次，端到端约 6.8 s）</w:t>
      </w:r>
    </w:p>
    <w:p>
      <w:pPr>
        <w:spacing w:line="276" w:lineRule="auto" w:before="0" w:after="0"/>
        <w:jc w:val="left"/>
      </w:pPr>
      <w:r>
        <w:rPr>
          <w:rFonts w:ascii="Consolas" w:hAnsi="Consolas" w:eastAsia="宋体"/>
          <w:b w:val="0"/>
          <w:i w:val="0"/>
          <w:sz w:val="18"/>
        </w:rPr>
        <w:t>python run_demo.py --quick      # 彩排模式</w:t>
      </w:r>
    </w:p>
    <w:p>
      <w:pPr>
        <w:spacing w:line="276" w:lineRule="auto" w:before="0" w:after="0"/>
        <w:jc w:val="left"/>
      </w:pPr>
      <w:r>
        <w:rPr>
          <w:rFonts w:ascii="Consolas" w:hAnsi="Consolas" w:eastAsia="宋体"/>
          <w:b w:val="0"/>
          <w:i w:val="0"/>
          <w:sz w:val="18"/>
        </w:rPr>
        <w:t>python run_demo.py --powertrain ev</w:t>
      </w:r>
    </w:p>
    <w:p>
      <w:pPr>
        <w:spacing w:line="276" w:lineRule="auto" w:before="0" w:after="0"/>
        <w:jc w:val="left"/>
      </w:pPr>
    </w:p>
    <w:p>
      <w:pPr>
        <w:spacing w:line="276" w:lineRule="auto" w:before="0" w:after="0"/>
        <w:jc w:val="left"/>
      </w:pPr>
      <w:r>
        <w:rPr>
          <w:rFonts w:ascii="Consolas" w:hAnsi="Consolas" w:eastAsia="宋体"/>
          <w:b w:val="0"/>
          <w:i w:val="0"/>
          <w:sz w:val="18"/>
        </w:rPr>
        <w:t>cd ../audit</w:t>
      </w:r>
    </w:p>
    <w:p>
      <w:pPr>
        <w:spacing w:line="276" w:lineRule="auto" w:before="0" w:after="0"/>
        <w:jc w:val="left"/>
      </w:pPr>
      <w:r>
        <w:rPr>
          <w:rFonts w:ascii="Consolas" w:hAnsi="Consolas" w:eastAsia="宋体"/>
          <w:b w:val="0"/>
          <w:i w:val="0"/>
          <w:sz w:val="18"/>
        </w:rPr>
        <w:t>python audit.py                 # 实验 A~F：自检独立性 / 幽灵变量 / 特征消融 / 阈值外推 / 峰值功率 / 近邻污染</w:t>
      </w:r>
    </w:p>
    <w:p>
      <w:pPr>
        <w:spacing w:line="276" w:lineRule="auto" w:before="0" w:after="0"/>
        <w:jc w:val="left"/>
      </w:pPr>
      <w:r>
        <w:rPr>
          <w:rFonts w:ascii="Consolas" w:hAnsi="Consolas" w:eastAsia="宋体"/>
          <w:b w:val="0"/>
          <w:i w:val="0"/>
          <w:sz w:val="18"/>
        </w:rPr>
        <w:t>python audit2.py                # 实验 G~J</w:t>
      </w:r>
    </w:p>
    <w:p>
      <w:pPr>
        <w:spacing w:line="276" w:lineRule="auto" w:before="0" w:after="0"/>
        <w:jc w:val="left"/>
      </w:pPr>
      <w:r>
        <w:rPr>
          <w:rFonts w:ascii="Consolas" w:hAnsi="Consolas" w:eastAsia="宋体"/>
          <w:b w:val="0"/>
          <w:i w:val="0"/>
          <w:sz w:val="18"/>
        </w:rPr>
        <w:t>python audit3.py                # 实验 I、K~M</w:t>
      </w:r>
    </w:p>
    <w:p>
      <w:pPr>
        <w:spacing w:line="360" w:lineRule="auto" w:before="0" w:after="120"/>
        <w:jc w:val="both"/>
      </w:pPr>
    </w:p>
    <w:p>
      <w:pPr>
        <w:spacing w:line="360" w:lineRule="auto" w:before="200" w:after="120"/>
        <w:jc w:val="left"/>
      </w:pPr>
      <w:r>
        <w:rPr>
          <w:rFonts w:ascii="Times New Roman" w:hAnsi="Times New Roman" w:eastAsia="黑体"/>
          <w:b w:val="0"/>
          <w:i w:val="0"/>
          <w:sz w:val="24"/>
        </w:rPr>
        <w:t>附录 C · 证据等级对照表</w:t>
      </w:r>
    </w:p>
    <w:p>
      <w:pPr>
        <w:spacing w:line="288" w:lineRule="auto" w:before="0" w:after="40"/>
        <w:jc w:val="center"/>
      </w:pPr>
      <w:r>
        <w:rPr>
          <w:rFonts w:ascii="Times New Roman" w:hAnsi="Times New Roman" w:eastAsia="宋体"/>
          <w:b w:val="0"/>
          <w:i w:val="0"/>
          <w:sz w:val="21"/>
        </w:rPr>
        <w:t>表 19　附录 C · 证据等级对照表</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Pr>
                <w:rFonts w:ascii="Times New Roman" w:hAnsi="Times New Roman" w:eastAsia="黑体"/>
                <w:b w:val="0"/>
                <w:i w:val="0"/>
                <w:sz w:val="21"/>
              </w:rPr>
            </w:r>
            <w:r>
              <w:rPr>
                <w:rFonts w:ascii="Times New Roman" w:hAnsi="Times New Roman" w:eastAsia="黑体"/>
                <w:b w:val="0"/>
                <w:i w:val="0"/>
                <w:sz w:val="21"/>
              </w:rPr>
              <w:t>等级</w:t>
            </w:r>
          </w:p>
        </w:tc>
        <w:tc>
          <w:tcPr>
            <w:tcW w:type="dxa" w:w="3024"/>
          </w:tcPr>
          <w:p>
            <w:r>
              <w:rPr>
                <w:rFonts w:ascii="Times New Roman" w:hAnsi="Times New Roman" w:eastAsia="黑体"/>
                <w:b w:val="0"/>
                <w:i w:val="0"/>
                <w:sz w:val="21"/>
              </w:rPr>
            </w:r>
            <w:r>
              <w:rPr>
                <w:rFonts w:ascii="Times New Roman" w:hAnsi="Times New Roman" w:eastAsia="黑体"/>
                <w:b w:val="0"/>
                <w:i w:val="0"/>
                <w:sz w:val="21"/>
              </w:rPr>
              <w:t>含义</w:t>
            </w:r>
          </w:p>
        </w:tc>
        <w:tc>
          <w:tcPr>
            <w:tcW w:type="dxa" w:w="3024"/>
          </w:tcPr>
          <w:p>
            <w:r>
              <w:rPr>
                <w:rFonts w:ascii="Times New Roman" w:hAnsi="Times New Roman" w:eastAsia="黑体"/>
                <w:b w:val="0"/>
                <w:i w:val="0"/>
                <w:sz w:val="21"/>
              </w:rPr>
            </w:r>
            <w:r>
              <w:rPr>
                <w:rFonts w:ascii="Times New Roman" w:hAnsi="Times New Roman" w:eastAsia="黑体"/>
                <w:b w:val="0"/>
                <w:i w:val="0"/>
                <w:sz w:val="21"/>
              </w:rPr>
              <w:t>本文中的例子</w:t>
            </w:r>
          </w:p>
        </w:tc>
      </w:tr>
      <w:tr>
        <w:tc>
          <w:tcPr>
            <w:tcW w:type="dxa" w:w="3024"/>
          </w:tcPr>
          <w:p>
            <w:r/>
            <w:r>
              <w:rPr>
                <w:rFonts w:ascii="Times New Roman" w:hAnsi="Times New Roman" w:eastAsia="宋体"/>
                <w:b/>
                <w:i w:val="0"/>
                <w:sz w:val="21"/>
              </w:rPr>
              <w:t>L1</w:t>
            </w:r>
          </w:p>
        </w:tc>
        <w:tc>
          <w:tcPr>
            <w:tcW w:type="dxa" w:w="3024"/>
          </w:tcPr>
          <w:p>
            <w:r/>
            <w:r>
              <w:rPr>
                <w:rFonts w:ascii="Times New Roman" w:hAnsi="Times New Roman" w:eastAsia="宋体"/>
                <w:b w:val="0"/>
                <w:i w:val="0"/>
                <w:sz w:val="21"/>
              </w:rPr>
              <w:t>原型实测，可现场复现</w:t>
            </w:r>
          </w:p>
        </w:tc>
        <w:tc>
          <w:tcPr>
            <w:tcW w:type="dxa" w:w="3024"/>
          </w:tcPr>
          <w:p>
            <w:r/>
            <w:r>
              <w:rPr>
                <w:rFonts w:ascii="Times New Roman" w:hAnsi="Times New Roman" w:eastAsia="宋体"/>
                <w:b w:val="0"/>
                <w:i w:val="0"/>
                <w:sz w:val="21"/>
              </w:rPr>
              <w:t>账目误差 0.00% ~ 0.03%、对账 1.08% ~ 3.57%、R² = 0.894、查准 100% / 查全 79.2%、</w:t>
            </w:r>
            <m:oMath>
              <m:sSub>
                <m:e>
                  <m:r>
                    <m:t>η</m:t>
                  </m:r>
                </m:e>
                <m:sub>
                  <m:r>
                    <m:rPr>
                      <m:sty m:val="p"/>
                    </m:rPr>
                    <m:t>engine</m:t>
                  </m:r>
                  <m:r>
                    <m:rPr>
                      <m:sty m:val="p"/>
                    </m:rPr>
                    <m:t>_</m:t>
                  </m:r>
                  <m:r>
                    <m:rPr>
                      <m:sty m:val="p"/>
                    </m:rPr>
                    <m:t>est</m:t>
                  </m:r>
                </m:sub>
              </m:sSub>
            </m:oMath>
            <w:r>
              <w:rPr>
                <w:rFonts w:ascii="Times New Roman" w:hAnsi="Times New Roman" w:eastAsia="宋体"/>
                <w:b w:val="0"/>
                <w:i w:val="0"/>
                <w:sz w:val="21"/>
              </w:rPr>
              <w:t xml:space="preserve"> 0.3122 vs 0.3125</w:t>
            </w:r>
          </w:p>
        </w:tc>
      </w:tr>
      <w:tr>
        <w:tc>
          <w:tcPr>
            <w:tcW w:type="dxa" w:w="3024"/>
          </w:tcPr>
          <w:p>
            <w:r/>
            <w:r>
              <w:rPr>
                <w:rFonts w:ascii="Times New Roman" w:hAnsi="Times New Roman" w:eastAsia="宋体"/>
                <w:b/>
                <w:i w:val="0"/>
                <w:sz w:val="21"/>
              </w:rPr>
              <w:t>L2</w:t>
            </w:r>
          </w:p>
        </w:tc>
        <w:tc>
          <w:tcPr>
            <w:tcW w:type="dxa" w:w="3024"/>
          </w:tcPr>
          <w:p>
            <w:r/>
            <w:r>
              <w:rPr>
                <w:rFonts w:ascii="Times New Roman" w:hAnsi="Times New Roman" w:eastAsia="宋体"/>
                <w:b w:val="0"/>
                <w:i w:val="0"/>
                <w:sz w:val="21"/>
              </w:rPr>
              <w:t>第三方审计独立复算</w:t>
            </w:r>
          </w:p>
        </w:tc>
        <w:tc>
          <w:tcPr>
            <w:tcW w:type="dxa" w:w="3024"/>
          </w:tcPr>
          <w:p>
            <w:r/>
            <w:r>
              <w:rPr>
                <w:rFonts w:ascii="Times New Roman" w:hAnsi="Times New Roman" w:eastAsia="宋体"/>
                <w:b w:val="0"/>
                <w:i w:val="0"/>
                <w:sz w:val="21"/>
              </w:rPr>
              <w:t>参数扰动 +16.2% / +13.4% / +56.5%、折半 CV 查全 70.8%、编码器 3300/3300、SHA256 一致、量化下限 3.96%</w:t>
            </w:r>
          </w:p>
        </w:tc>
      </w:tr>
      <w:tr>
        <w:tc>
          <w:tcPr>
            <w:tcW w:type="dxa" w:w="3024"/>
          </w:tcPr>
          <w:p>
            <w:r/>
            <w:r>
              <w:rPr>
                <w:rFonts w:ascii="Times New Roman" w:hAnsi="Times New Roman" w:eastAsia="宋体"/>
                <w:b/>
                <w:i w:val="0"/>
                <w:sz w:val="21"/>
              </w:rPr>
              <w:t>L3</w:t>
            </w:r>
          </w:p>
        </w:tc>
        <w:tc>
          <w:tcPr>
            <w:tcW w:type="dxa" w:w="3024"/>
          </w:tcPr>
          <w:p>
            <w:r/>
            <w:r>
              <w:rPr>
                <w:rFonts w:ascii="Times New Roman" w:hAnsi="Times New Roman" w:eastAsia="宋体"/>
                <w:b w:val="0"/>
                <w:i w:val="0"/>
                <w:sz w:val="21"/>
              </w:rPr>
              <w:t>设计明确但未实现</w:t>
            </w:r>
          </w:p>
        </w:tc>
        <w:tc>
          <w:tcPr>
            <w:tcW w:type="dxa" w:w="3024"/>
          </w:tcPr>
          <w:p>
            <w:r/>
            <w:r>
              <w:rPr>
                <w:rFonts w:ascii="Times New Roman" w:hAnsi="Times New Roman" w:eastAsia="宋体"/>
                <w:b w:val="0"/>
                <w:i w:val="0"/>
                <w:sz w:val="21"/>
              </w:rPr>
              <w:t>RLS 质量辨识、卡尔曼坡度融合、参数自动反标定、TreeExplainer、持续性判据</w:t>
            </w:r>
          </w:p>
        </w:tc>
      </w:tr>
      <w:tr>
        <w:tc>
          <w:tcPr>
            <w:tcW w:type="dxa" w:w="3024"/>
          </w:tcPr>
          <w:p>
            <w:r/>
            <w:r>
              <w:rPr>
                <w:rFonts w:ascii="Times New Roman" w:hAnsi="Times New Roman" w:eastAsia="宋体"/>
                <w:b/>
                <w:i w:val="0"/>
                <w:sz w:val="21"/>
              </w:rPr>
              <w:t>L4</w:t>
            </w:r>
          </w:p>
        </w:tc>
        <w:tc>
          <w:tcPr>
            <w:tcW w:type="dxa" w:w="3024"/>
          </w:tcPr>
          <w:p>
            <w:r/>
            <w:r>
              <w:rPr>
                <w:rFonts w:ascii="Times New Roman" w:hAnsi="Times New Roman" w:eastAsia="宋体"/>
                <w:b w:val="0"/>
                <w:i w:val="0"/>
                <w:sz w:val="21"/>
              </w:rPr>
              <w:t>测算假设，待试点标定</w:t>
            </w:r>
          </w:p>
        </w:tc>
        <w:tc>
          <w:tcPr>
            <w:tcW w:type="dxa" w:w="3024"/>
          </w:tcPr>
          <w:p>
            <w:r/>
            <w:r>
              <w:rPr>
                <w:rFonts w:ascii="Times New Roman" w:hAnsi="Times New Roman" w:eastAsia="宋体"/>
                <w:b w:val="0"/>
                <w:i w:val="0"/>
                <w:sz w:val="21"/>
              </w:rPr>
              <w:t>人工基线 4 h/车次、方向有效率 ≥ 60%、</w:t>
            </w:r>
            <m:oMath>
              <m:sSub>
                <m:e>
                  <m:r>
                    <m:t>σ</m:t>
                  </m:r>
                </m:e>
                <m:sub>
                  <m:r>
                    <m:t>d</m:t>
                  </m:r>
                </m:sub>
              </m:sSub>
            </m:oMath>
            <w:r>
              <w:rPr>
                <w:rFonts w:ascii="Times New Roman" w:hAnsi="Times New Roman" w:eastAsia="宋体"/>
                <w:b w:val="0"/>
                <w:i w:val="0"/>
                <w:sz w:val="21"/>
              </w:rPr>
              <w:t xml:space="preserve"> = 2%、EV 回收效率与附件功率</w:t>
            </w:r>
          </w:p>
        </w:tc>
      </w:tr>
    </w:tbl>
    <w:p>
      <w:pPr>
        <w:spacing w:line="360" w:lineRule="auto" w:before="0" w:after="120"/>
        <w:jc w:val="both"/>
      </w:pPr>
    </w:p>
    <w:p>
      <w:pPr>
        <w:spacing w:line="336" w:lineRule="auto" w:before="0" w:after="80"/>
        <w:ind w:left="340"/>
        <w:jc w:val="both"/>
      </w:pPr>
      <w:r>
        <w:rPr>
          <w:rFonts w:ascii="Times New Roman" w:hAnsi="Times New Roman" w:eastAsia="宋体"/>
          <w:b/>
          <w:i w:val="0"/>
          <w:sz w:val="22"/>
        </w:rPr>
        <w:t>本文声明</w:t>
      </w:r>
      <w:r>
        <w:rPr>
          <w:rFonts w:ascii="Times New Roman" w:hAnsi="Times New Roman" w:eastAsia="宋体"/>
          <w:b w:val="0"/>
          <w:i w:val="0"/>
          <w:sz w:val="22"/>
        </w:rPr>
        <w:t>：凡 L3/L4 项均不得作为已实现能力或已达成收益对外陈述；所有精度指标均在带真值的仿真数据上取得，</w:t>
      </w:r>
      <w:r>
        <w:rPr>
          <w:rFonts w:ascii="Times New Roman" w:hAnsi="Times New Roman" w:eastAsia="宋体"/>
          <w:b/>
          <w:i w:val="0"/>
          <w:sz w:val="22"/>
        </w:rPr>
        <w:t>不能替代真车与台架验证</w:t>
      </w:r>
      <w:r>
        <w:rPr>
          <w:rFonts w:ascii="Times New Roman" w:hAnsi="Times New Roman" w:eastAsia="宋体"/>
          <w:b w:val="0"/>
          <w:i w:val="0"/>
          <w:sz w:val="22"/>
        </w:rPr>
        <w:t>。</w:t>
      </w:r>
    </w:p>
    <w:p>
      <w:r>
        <w:br w:type="page"/>
      </w:r>
    </w:p>
    <w:p>
      <w:pPr>
        <w:spacing w:line="360" w:lineRule="auto" w:before="120" w:after="200"/>
        <w:jc w:val="center"/>
      </w:pPr>
      <w:r>
        <w:rPr>
          <w:rFonts w:ascii="Times New Roman" w:hAnsi="Times New Roman" w:eastAsia="黑体"/>
          <w:b w:val="0"/>
          <w:i w:val="0"/>
          <w:sz w:val="28"/>
        </w:rPr>
        <w:t>参考文献</w:t>
      </w:r>
    </w:p>
    <w:p>
      <w:pPr>
        <w:spacing w:line="312" w:lineRule="auto" w:before="0" w:after="80"/>
        <w:jc w:val="left"/>
      </w:pPr>
      <w:r>
        <w:rPr>
          <w:rFonts w:ascii="Times New Roman" w:hAnsi="Times New Roman" w:eastAsia="宋体"/>
          <w:b w:val="0"/>
          <w:i w:val="0"/>
          <w:sz w:val="21"/>
        </w:rPr>
        <w:t>[1] SAE International. J1939: Serial control and communications heavy duty vehicle network[S].</w:t>
      </w:r>
    </w:p>
    <w:p>
      <w:pPr>
        <w:spacing w:line="312" w:lineRule="auto" w:before="0" w:after="80"/>
        <w:jc w:val="left"/>
      </w:pPr>
      <w:r>
        <w:rPr>
          <w:rFonts w:ascii="Times New Roman" w:hAnsi="Times New Roman" w:eastAsia="宋体"/>
          <w:b w:val="0"/>
          <w:i w:val="0"/>
          <w:sz w:val="21"/>
        </w:rPr>
        <w:t>Warrendale: SAE International.</w:t>
      </w:r>
    </w:p>
    <w:p>
      <w:pPr>
        <w:spacing w:line="312" w:lineRule="auto" w:before="0" w:after="80"/>
        <w:jc w:val="left"/>
      </w:pPr>
      <w:r>
        <w:rPr>
          <w:rFonts w:ascii="Times New Roman" w:hAnsi="Times New Roman" w:eastAsia="宋体"/>
          <w:b w:val="0"/>
          <w:i w:val="0"/>
          <w:sz w:val="21"/>
        </w:rPr>
        <w:t>[2] GILLESPIE T D. Fundamentals of vehicle dynamics[M]. Warrendale: SAE International, 1992.</w:t>
      </w:r>
    </w:p>
    <w:p>
      <w:pPr>
        <w:spacing w:line="312" w:lineRule="auto" w:before="0" w:after="80"/>
        <w:jc w:val="left"/>
      </w:pPr>
      <w:r>
        <w:rPr>
          <w:rFonts w:ascii="Times New Roman" w:hAnsi="Times New Roman" w:eastAsia="宋体"/>
          <w:b w:val="0"/>
          <w:i w:val="0"/>
          <w:sz w:val="21"/>
        </w:rPr>
        <w:t>[3] FRIEDMAN J H. Greedy function approximation: a gradient boosting machine[J].</w:t>
      </w:r>
    </w:p>
    <w:p>
      <w:pPr>
        <w:spacing w:line="312" w:lineRule="auto" w:before="0" w:after="80"/>
        <w:jc w:val="left"/>
      </w:pPr>
      <w:r>
        <w:rPr>
          <w:rFonts w:ascii="Times New Roman" w:hAnsi="Times New Roman" w:eastAsia="宋体"/>
          <w:b w:val="0"/>
          <w:i w:val="0"/>
          <w:sz w:val="21"/>
        </w:rPr>
        <w:t>Annals of Statistics, 2001, 29(5): 1189-1232.</w:t>
      </w:r>
    </w:p>
    <w:p>
      <w:pPr>
        <w:spacing w:line="312" w:lineRule="auto" w:before="0" w:after="80"/>
        <w:jc w:val="left"/>
      </w:pPr>
      <w:r>
        <w:rPr>
          <w:rFonts w:ascii="Times New Roman" w:hAnsi="Times New Roman" w:eastAsia="宋体"/>
          <w:b w:val="0"/>
          <w:i w:val="0"/>
          <w:sz w:val="21"/>
        </w:rPr>
        <w:t>[4] PEDREGOSA F, VAROQUAUX G, GRAMFORT A, et al. Scikit-learn: machine learning in Python[J].</w:t>
      </w:r>
    </w:p>
    <w:p>
      <w:pPr>
        <w:spacing w:line="312" w:lineRule="auto" w:before="0" w:after="80"/>
        <w:jc w:val="left"/>
      </w:pPr>
      <w:r>
        <w:rPr>
          <w:rFonts w:ascii="Times New Roman" w:hAnsi="Times New Roman" w:eastAsia="宋体"/>
          <w:b w:val="0"/>
          <w:i w:val="0"/>
          <w:sz w:val="21"/>
        </w:rPr>
        <w:t>Journal of Machine Learning Research, 2011, 12: 2825-2830.</w:t>
      </w:r>
    </w:p>
    <w:p>
      <w:pPr>
        <w:spacing w:line="312" w:lineRule="auto" w:before="0" w:after="80"/>
        <w:jc w:val="left"/>
      </w:pPr>
      <w:r>
        <w:rPr>
          <w:rFonts w:ascii="Times New Roman" w:hAnsi="Times New Roman" w:eastAsia="宋体"/>
          <w:b w:val="0"/>
          <w:i w:val="0"/>
          <w:sz w:val="21"/>
        </w:rPr>
        <w:t>[5] LIU F T, TING K M, ZHOU Z H. Isolation forest[C]//Proceedings of the 8th IEEE International</w:t>
      </w:r>
    </w:p>
    <w:p>
      <w:pPr>
        <w:spacing w:line="312" w:lineRule="auto" w:before="0" w:after="80"/>
        <w:jc w:val="left"/>
      </w:pPr>
      <w:r>
        <w:rPr>
          <w:rFonts w:ascii="Times New Roman" w:hAnsi="Times New Roman" w:eastAsia="宋体"/>
          <w:b w:val="0"/>
          <w:i w:val="0"/>
          <w:sz w:val="21"/>
        </w:rPr>
        <w:t>Conference on Data Mining. Pisa: IEEE, 2008: 413-422.</w:t>
      </w:r>
    </w:p>
    <w:p>
      <w:pPr>
        <w:spacing w:line="312" w:lineRule="auto" w:before="0" w:after="80"/>
        <w:jc w:val="left"/>
      </w:pPr>
      <w:r>
        <w:rPr>
          <w:rFonts w:ascii="Times New Roman" w:hAnsi="Times New Roman" w:eastAsia="宋体"/>
          <w:b w:val="0"/>
          <w:i w:val="0"/>
          <w:sz w:val="21"/>
        </w:rPr>
        <w:t>[6] PAGE E S. Continuous inspection schemes[J]. Biometrika, 1954, 41(1/2): 100-115.</w:t>
      </w:r>
    </w:p>
    <w:p>
      <w:pPr>
        <w:spacing w:line="312" w:lineRule="auto" w:before="0" w:after="80"/>
        <w:jc w:val="left"/>
      </w:pPr>
      <w:r>
        <w:rPr>
          <w:rFonts w:ascii="Times New Roman" w:hAnsi="Times New Roman" w:eastAsia="宋体"/>
          <w:b w:val="0"/>
          <w:i w:val="0"/>
          <w:sz w:val="21"/>
        </w:rPr>
        <w:t>[7] LUNDBERG S M, LEE S I. A unified approach to interpreting model predictions[C]//Advances in</w:t>
      </w:r>
    </w:p>
    <w:p>
      <w:pPr>
        <w:spacing w:line="312" w:lineRule="auto" w:before="0" w:after="80"/>
        <w:jc w:val="left"/>
      </w:pPr>
      <w:r>
        <w:rPr>
          <w:rFonts w:ascii="Times New Roman" w:hAnsi="Times New Roman" w:eastAsia="宋体"/>
          <w:b w:val="0"/>
          <w:i w:val="0"/>
          <w:sz w:val="21"/>
        </w:rPr>
        <w:t>Neural Information Processing Systems. Long Beach: NeurIPS, 2017: 4765-4774.</w:t>
      </w:r>
    </w:p>
    <w:p>
      <w:pPr>
        <w:spacing w:line="312" w:lineRule="auto" w:before="0" w:after="80"/>
        <w:jc w:val="left"/>
      </w:pPr>
      <w:r>
        <w:rPr>
          <w:rFonts w:ascii="Times New Roman" w:hAnsi="Times New Roman" w:eastAsia="宋体"/>
          <w:b w:val="0"/>
          <w:i w:val="0"/>
          <w:sz w:val="21"/>
        </w:rPr>
        <w:t>[8] BREIMAN L. Random forests[J]. Machine Learning, 2001, 45(1): 5-32.</w:t>
      </w:r>
    </w:p>
    <w:p>
      <w:pPr>
        <w:spacing w:line="312" w:lineRule="auto" w:before="0" w:after="80"/>
        <w:jc w:val="left"/>
      </w:pPr>
      <w:r>
        <w:rPr>
          <w:rFonts w:ascii="Times New Roman" w:hAnsi="Times New Roman" w:eastAsia="宋体"/>
          <w:b w:val="0"/>
          <w:i w:val="0"/>
          <w:sz w:val="21"/>
        </w:rPr>
        <w:t>[9] SAE International. J1263: Road load measurement and dynamometer simulation using coastdown</w:t>
      </w:r>
    </w:p>
    <w:p>
      <w:pPr>
        <w:spacing w:line="312" w:lineRule="auto" w:before="0" w:after="80"/>
        <w:jc w:val="left"/>
      </w:pPr>
      <w:r>
        <w:rPr>
          <w:rFonts w:ascii="Times New Roman" w:hAnsi="Times New Roman" w:eastAsia="宋体"/>
          <w:b w:val="0"/>
          <w:i w:val="0"/>
          <w:sz w:val="21"/>
        </w:rPr>
        <w:t>techniques[S]. Warrendale: SAE International.</w:t>
      </w:r>
    </w:p>
    <w:p>
      <w:pPr>
        <w:spacing w:line="312" w:lineRule="auto" w:before="0" w:after="80"/>
        <w:jc w:val="left"/>
      </w:pPr>
      <w:r>
        <w:rPr>
          <w:rFonts w:ascii="Times New Roman" w:hAnsi="Times New Roman" w:eastAsia="宋体"/>
          <w:b w:val="0"/>
          <w:i w:val="0"/>
          <w:sz w:val="21"/>
        </w:rPr>
        <w:t>[10] ASAM. Measurement data format (MDF) v4[S]. Munich: ASAM e.V.</w:t>
      </w:r>
    </w:p>
    <w:p>
      <w:pPr>
        <w:spacing w:line="312" w:lineRule="auto" w:before="0" w:after="80"/>
        <w:jc w:val="left"/>
      </w:pPr>
      <w:r>
        <w:rPr>
          <w:rFonts w:ascii="Times New Roman" w:hAnsi="Times New Roman" w:eastAsia="宋体"/>
          <w:b w:val="0"/>
          <w:i w:val="0"/>
          <w:sz w:val="21"/>
        </w:rPr>
        <w:t>[11] 本项目组. 独立复现与技术审计报告：第三方复现与对抗性验证[R]. 内部技术报告, 2026.</w:t>
      </w:r>
    </w:p>
    <w:p>
      <w:pPr>
        <w:spacing w:line="312" w:lineRule="auto" w:before="0" w:after="80"/>
        <w:jc w:val="left"/>
      </w:pPr>
      <w:r>
        <w:rPr>
          <w:rFonts w:ascii="Times New Roman" w:hAnsi="Times New Roman" w:eastAsia="宋体"/>
          <w:b w:val="0"/>
          <w:i w:val="0"/>
          <w:sz w:val="21"/>
        </w:rPr>
        <w:t>[12] 全国汽车标准化技术委员会. 中国汽车行驶工况：GB/T 38146[S]. 北京: 中国标准出版社.</w:t>
      </w:r>
    </w:p>
    <w:p>
      <w:pPr>
        <w:spacing w:line="312" w:lineRule="auto" w:before="0" w:after="80"/>
        <w:jc w:val="both"/>
      </w:pPr>
      <w:r>
        <w:rPr>
          <w:rFonts w:ascii="Times New Roman" w:hAnsi="Times New Roman" w:eastAsia="宋体"/>
          <w:b w:val="0"/>
          <w:i w:val="0"/>
          <w:sz w:val="21"/>
        </w:rPr>
        <w:t>注：所引标准的具体版本号以现行有效版本为准。</w:t>
      </w:r>
    </w:p>
    <w:sectPr w:rsidR="00FC693F" w:rsidRPr="0006063C" w:rsidSect="00034616">
      <w:footerReference w:type="default" r:id="rId9"/>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21"/>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