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NimbusRomNo9L-Regu" w:eastAsia="NimbusRomNo9L-Regu" w:cs="NimbusRomNo9L-Regu" w:asciiTheme="majorAscii"/>
          <w:b/>
          <w:bCs/>
          <w:color w:val="000000"/>
          <w:kern w:val="0"/>
          <w:sz w:val="34"/>
          <w:szCs w:val="34"/>
          <w:lang w:val="en-US" w:eastAsia="zh-CN" w:bidi="ar"/>
        </w:rPr>
      </w:pPr>
      <w:r>
        <w:rPr>
          <w:rFonts w:hAnsi="NimbusRomNo9L-Regu" w:eastAsia="NimbusRomNo9L-Regu" w:cs="NimbusRomNo9L-Regu" w:asciiTheme="majorAscii"/>
          <w:b/>
          <w:bCs/>
          <w:color w:val="000000"/>
          <w:kern w:val="0"/>
          <w:sz w:val="34"/>
          <w:szCs w:val="34"/>
          <w:lang w:val="en-US" w:eastAsia="zh-CN" w:bidi="ar"/>
        </w:rPr>
        <w:t>Buffer Overflflow Vulnerability Lab</w:t>
      </w:r>
    </w:p>
    <w:p>
      <w:pPr>
        <w:keepNext w:val="0"/>
        <w:keepLines w:val="0"/>
        <w:widowControl/>
        <w:suppressLineNumbers w:val="0"/>
        <w:jc w:val="center"/>
        <w:rPr>
          <w:rFonts w:hint="eastAsia" w:hAnsi="NimbusRomNo9L-Regu" w:eastAsia="NimbusRomNo9L-Regu" w:cs="NimbusRomNo9L-Regu" w:asciiTheme="majorAscii"/>
          <w:b/>
          <w:bCs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eastAsia" w:hAnsi="NimbusRomNo9L-Regu" w:eastAsia="NimbusRomNo9L-Regu" w:cs="NimbusRomNo9L-Regu" w:asciiTheme="majorAscii"/>
          <w:b/>
          <w:bCs/>
          <w:color w:val="000000"/>
          <w:kern w:val="0"/>
          <w:sz w:val="34"/>
          <w:szCs w:val="34"/>
          <w:lang w:val="en-US" w:eastAsia="zh-CN" w:bidi="ar"/>
        </w:rPr>
        <w:t>57118133 钟杰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[09/05/20]seed@VM:~/.../task1$ gcc -z execstack -o shellcode shellcode.c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[09/05/20]seed@VM:~/.../task1$ ./shellcode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$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发现系统进入到了shell中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将代码复制到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stack.c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中，使用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gcc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buf_size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不变，使其成为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所属得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setuid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15585" cy="960755"/>
            <wp:effectExtent l="0" t="0" r="317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stack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进行调试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27650" cy="83820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在函数位置确定一个断点并运行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30825" cy="866775"/>
            <wp:effectExtent l="0" t="0" r="317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ebp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寄存器和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buffer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的值，并计算出二者之间的差值：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450080" cy="716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97780" cy="3962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补充代码：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135" cy="3476625"/>
            <wp:effectExtent l="0" t="0" r="19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执行代码，运行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66715" cy="752475"/>
            <wp:effectExtent l="0" t="0" r="444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获取到了root权限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复制代码，在注释 setuid 的条件下编译并使之成为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拥有的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setuid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程序并运行，发现没有提权，系统将权限降低，取消注释后再次重复编译等操作，发现成功获得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权限。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935855" cy="1837055"/>
            <wp:effectExtent l="0" t="0" r="1905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未更改 shellcode 之前，栈溢出攻击失败，因为系统自动判断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euid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ruid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不相等，进而降权，导致无法获得权限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040" cy="74422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更改 shellcode 后运行程序并进行栈溢出攻击，发现可以获取权限，是因为在调用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execve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之前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setuid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ruid=0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root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），使系统误判为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用户的使用，所以权限不会降级，获取到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root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83860" cy="752475"/>
            <wp:effectExtent l="0" t="0" r="254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sudo /sbin/sysctl -w kernel.randomize_va_space=2 命令启用地址随机化，复制代码并运行，进行暴力破解来获取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shell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，如下为运行成功的截图，共运行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4202次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43600" cy="1333500"/>
            <wp:effectExtent l="0" t="0" r="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开启栈保护（去除-fno-stack-protector 自动启用）的条件下重新编译运行，会发现系统会检测到栈被破坏，程序异常退出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09310" cy="1714500"/>
            <wp:effectExtent l="0" t="0" r="3810" b="762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Task 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启用 Non-executable Stack，编译运行程序发现出现了段错误，由于启用了栈不可执行使得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shellcode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不能在栈上运行导致失败。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34405" cy="1083945"/>
            <wp:effectExtent l="0" t="0" r="635" b="133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hAnsi="NimbusRomNo9L-Regu" w:eastAsia="NimbusRomNo9L-Regu" w:cs="NimbusRomNo9L-Regu" w:asciiTheme="majorAscii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A789A"/>
    <w:rsid w:val="3C41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2020-09-05T04:25:00Z</dcterms:created>
  <dc:creator>钟杰</dc:creator>
  <cp:lastModifiedBy>Miss . Right</cp:lastModifiedBy>
  <dcterms:modified xsi:type="dcterms:W3CDTF">2020-09-05T09:18:03Z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